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FD6" w:rsidRPr="00A84223" w:rsidRDefault="002C1FD6" w:rsidP="00ED1C5F">
      <w:pPr>
        <w:pStyle w:val="Nagwek3"/>
        <w:numPr>
          <w:ilvl w:val="0"/>
          <w:numId w:val="0"/>
        </w:numPr>
        <w:ind w:left="720"/>
        <w:jc w:val="center"/>
      </w:pPr>
      <w:r w:rsidRPr="00A84223">
        <w:t xml:space="preserve">Specyfikacja </w:t>
      </w:r>
      <w:r w:rsidR="00B82168" w:rsidRPr="00A84223">
        <w:t>W</w:t>
      </w:r>
      <w:r w:rsidRPr="00A84223">
        <w:t xml:space="preserve">arunków </w:t>
      </w:r>
      <w:r w:rsidR="00B82168" w:rsidRPr="00A84223">
        <w:t>Z</w:t>
      </w:r>
      <w:r w:rsidRPr="00A84223">
        <w:t>amówienia</w:t>
      </w:r>
    </w:p>
    <w:p w:rsidR="00040870" w:rsidRPr="00A84223" w:rsidRDefault="00040870" w:rsidP="00ED1C5F">
      <w:pPr>
        <w:pStyle w:val="Nagwek3"/>
        <w:numPr>
          <w:ilvl w:val="0"/>
          <w:numId w:val="0"/>
        </w:numPr>
        <w:ind w:left="720"/>
        <w:jc w:val="center"/>
      </w:pPr>
      <w:r w:rsidRPr="00A84223">
        <w:t>(SWZ)</w:t>
      </w:r>
    </w:p>
    <w:p w:rsidR="002C1FD6" w:rsidRPr="00A84223" w:rsidRDefault="002C1FD6" w:rsidP="00ED1C5F">
      <w:pPr>
        <w:pStyle w:val="Nagwek3"/>
      </w:pPr>
      <w:r w:rsidRPr="00A84223">
        <w:t xml:space="preserve">Nazwa oraz adres Zamawiającego, numer telefonu, adres poczty elektronicznej oraz strony internetowej prowadzonego postępowania: </w:t>
      </w:r>
    </w:p>
    <w:p w:rsidR="00F467A5" w:rsidRPr="00A84223" w:rsidRDefault="002C1FD6" w:rsidP="00542C90">
      <w:pPr>
        <w:pStyle w:val="Tekstpodstawowy"/>
        <w:spacing w:line="276" w:lineRule="auto"/>
        <w:ind w:left="720"/>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Zamawiający: </w:t>
      </w:r>
      <w:r w:rsidR="00FA0D8A" w:rsidRPr="00A84223">
        <w:rPr>
          <w:rFonts w:asciiTheme="minorHAnsi" w:hAnsiTheme="minorHAnsi" w:cstheme="minorHAnsi"/>
          <w:b/>
          <w:color w:val="000000" w:themeColor="text1"/>
          <w:szCs w:val="24"/>
        </w:rPr>
        <w:t>Uniwersytet Jana Długosza w Częstochowie</w:t>
      </w:r>
      <w:r w:rsidRPr="00A84223">
        <w:rPr>
          <w:rFonts w:asciiTheme="minorHAnsi" w:hAnsiTheme="minorHAnsi" w:cstheme="minorHAnsi"/>
          <w:b/>
          <w:color w:val="000000" w:themeColor="text1"/>
          <w:szCs w:val="24"/>
        </w:rPr>
        <w:t>, u</w:t>
      </w:r>
      <w:r w:rsidR="00FA0D8A" w:rsidRPr="00A84223">
        <w:rPr>
          <w:rFonts w:asciiTheme="minorHAnsi" w:hAnsiTheme="minorHAnsi" w:cstheme="minorHAnsi"/>
          <w:b/>
          <w:color w:val="000000" w:themeColor="text1"/>
          <w:szCs w:val="24"/>
        </w:rPr>
        <w:t>l. Waszyngtona 4/8</w:t>
      </w:r>
      <w:r w:rsidRPr="00A84223">
        <w:rPr>
          <w:rFonts w:asciiTheme="minorHAnsi" w:hAnsiTheme="minorHAnsi" w:cstheme="minorHAnsi"/>
          <w:b/>
          <w:color w:val="000000" w:themeColor="text1"/>
          <w:szCs w:val="24"/>
        </w:rPr>
        <w:t xml:space="preserve">, </w:t>
      </w:r>
      <w:r w:rsidR="00FA0D8A" w:rsidRPr="00A84223">
        <w:rPr>
          <w:rFonts w:asciiTheme="minorHAnsi" w:hAnsiTheme="minorHAnsi" w:cstheme="minorHAnsi"/>
          <w:b/>
          <w:color w:val="000000" w:themeColor="text1"/>
          <w:szCs w:val="24"/>
        </w:rPr>
        <w:t>42-2</w:t>
      </w:r>
      <w:r w:rsidR="00DC0EEF" w:rsidRPr="00A84223">
        <w:rPr>
          <w:rFonts w:asciiTheme="minorHAnsi" w:hAnsiTheme="minorHAnsi" w:cstheme="minorHAnsi"/>
          <w:b/>
          <w:color w:val="000000" w:themeColor="text1"/>
          <w:szCs w:val="24"/>
        </w:rPr>
        <w:t>17</w:t>
      </w:r>
      <w:r w:rsidR="00FA0D8A" w:rsidRPr="00A84223">
        <w:rPr>
          <w:rFonts w:asciiTheme="minorHAnsi" w:hAnsiTheme="minorHAnsi" w:cstheme="minorHAnsi"/>
          <w:b/>
          <w:color w:val="000000" w:themeColor="text1"/>
          <w:szCs w:val="24"/>
        </w:rPr>
        <w:t xml:space="preserve"> Częstochowa</w:t>
      </w:r>
    </w:p>
    <w:p w:rsidR="002C1FD6" w:rsidRPr="00A84223" w:rsidRDefault="002C1FD6"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Numer telefonu: </w:t>
      </w:r>
      <w:r w:rsidRPr="00A84223">
        <w:rPr>
          <w:rFonts w:asciiTheme="minorHAnsi" w:hAnsiTheme="minorHAnsi" w:cstheme="minorHAnsi"/>
          <w:b/>
          <w:color w:val="000000" w:themeColor="text1"/>
          <w:szCs w:val="24"/>
        </w:rPr>
        <w:t xml:space="preserve">+48 34 37 84 </w:t>
      </w:r>
      <w:r w:rsidR="00E504CF" w:rsidRPr="00A84223">
        <w:rPr>
          <w:rFonts w:asciiTheme="minorHAnsi" w:hAnsiTheme="minorHAnsi" w:cstheme="minorHAnsi"/>
          <w:b/>
          <w:color w:val="000000" w:themeColor="text1"/>
          <w:szCs w:val="24"/>
        </w:rPr>
        <w:t>211</w:t>
      </w:r>
    </w:p>
    <w:p w:rsidR="002C1FD6" w:rsidRPr="00A84223" w:rsidRDefault="002C1FD6" w:rsidP="00542C90">
      <w:pPr>
        <w:pStyle w:val="Tekstpodstawowy"/>
        <w:spacing w:line="276" w:lineRule="auto"/>
        <w:ind w:left="720"/>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Adres poczty elektronicznej: </w:t>
      </w:r>
      <w:r w:rsidR="00E504CF" w:rsidRPr="00A84223">
        <w:rPr>
          <w:rFonts w:asciiTheme="minorHAnsi" w:hAnsiTheme="minorHAnsi" w:cstheme="minorHAnsi"/>
          <w:b/>
          <w:color w:val="000000" w:themeColor="text1"/>
          <w:szCs w:val="24"/>
        </w:rPr>
        <w:t>h.maruszczyk</w:t>
      </w:r>
      <w:r w:rsidRPr="00A84223">
        <w:rPr>
          <w:rFonts w:asciiTheme="minorHAnsi" w:hAnsiTheme="minorHAnsi" w:cstheme="minorHAnsi"/>
          <w:b/>
          <w:color w:val="000000" w:themeColor="text1"/>
          <w:szCs w:val="24"/>
        </w:rPr>
        <w:t>@ujd.edu.pl</w:t>
      </w:r>
    </w:p>
    <w:p w:rsidR="002C1FD6" w:rsidRPr="00A84223" w:rsidRDefault="002C1FD6"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Adres strony internetowej prowadzonego postępowania:</w:t>
      </w:r>
      <w:r w:rsidR="003C47B7" w:rsidRPr="00A84223">
        <w:rPr>
          <w:rFonts w:asciiTheme="minorHAnsi" w:hAnsiTheme="minorHAnsi" w:cstheme="minorHAnsi"/>
          <w:color w:val="000000" w:themeColor="text1"/>
          <w:szCs w:val="24"/>
        </w:rPr>
        <w:t xml:space="preserve"> </w:t>
      </w:r>
      <w:hyperlink r:id="rId8" w:history="1">
        <w:r w:rsidR="003C47B7" w:rsidRPr="00A84223">
          <w:rPr>
            <w:rStyle w:val="Hipercze"/>
            <w:rFonts w:asciiTheme="minorHAnsi" w:hAnsiTheme="minorHAnsi" w:cstheme="minorHAnsi"/>
            <w:color w:val="000000" w:themeColor="text1"/>
            <w:szCs w:val="24"/>
          </w:rPr>
          <w:t>https://platformazakupowa.pl/pn/ajd_czest/proceedings</w:t>
        </w:r>
      </w:hyperlink>
      <w:r w:rsidR="003C47B7" w:rsidRPr="00A84223">
        <w:rPr>
          <w:rFonts w:asciiTheme="minorHAnsi" w:hAnsiTheme="minorHAnsi" w:cstheme="minorHAnsi"/>
          <w:color w:val="000000" w:themeColor="text1"/>
          <w:szCs w:val="24"/>
        </w:rPr>
        <w:t xml:space="preserve"> </w:t>
      </w:r>
    </w:p>
    <w:p w:rsidR="003855E5" w:rsidRPr="00A84223" w:rsidRDefault="003855E5"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Adres strony internetowej, na której udostępniane będą zmiany i wyjaśnienia treści SWZ oraz inne dokumenty bezpośrednio związane z </w:t>
      </w:r>
      <w:r w:rsidR="00CD61FB" w:rsidRPr="00A84223">
        <w:rPr>
          <w:rFonts w:asciiTheme="minorHAnsi" w:hAnsiTheme="minorHAnsi" w:cstheme="minorHAnsi"/>
          <w:color w:val="000000" w:themeColor="text1"/>
          <w:szCs w:val="24"/>
        </w:rPr>
        <w:t>postepowaniem:</w:t>
      </w:r>
      <w:r w:rsidR="003C47B7" w:rsidRPr="00A84223">
        <w:rPr>
          <w:rFonts w:asciiTheme="minorHAnsi" w:hAnsiTheme="minorHAnsi" w:cstheme="minorHAnsi"/>
          <w:color w:val="000000" w:themeColor="text1"/>
          <w:szCs w:val="24"/>
        </w:rPr>
        <w:t xml:space="preserve"> </w:t>
      </w:r>
      <w:hyperlink r:id="rId9" w:history="1">
        <w:r w:rsidR="003C47B7" w:rsidRPr="00A84223">
          <w:rPr>
            <w:rStyle w:val="Hipercze"/>
            <w:rFonts w:asciiTheme="minorHAnsi" w:hAnsiTheme="minorHAnsi" w:cstheme="minorHAnsi"/>
            <w:color w:val="000000" w:themeColor="text1"/>
            <w:szCs w:val="24"/>
          </w:rPr>
          <w:t>https://platformazakupowa.pl/pn/ajd_czest/proceedings</w:t>
        </w:r>
      </w:hyperlink>
      <w:r w:rsidR="003C47B7" w:rsidRPr="00A84223">
        <w:rPr>
          <w:rFonts w:asciiTheme="minorHAnsi" w:hAnsiTheme="minorHAnsi" w:cstheme="minorHAnsi"/>
          <w:color w:val="000000" w:themeColor="text1"/>
          <w:szCs w:val="24"/>
        </w:rPr>
        <w:t xml:space="preserve"> </w:t>
      </w:r>
    </w:p>
    <w:p w:rsidR="009F280B" w:rsidRPr="00A84223" w:rsidRDefault="009F280B"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Numer referencyjny postępowania: </w:t>
      </w:r>
      <w:r w:rsidRPr="00A84223">
        <w:rPr>
          <w:rFonts w:asciiTheme="minorHAnsi" w:hAnsiTheme="minorHAnsi" w:cstheme="minorHAnsi"/>
          <w:b/>
          <w:color w:val="000000" w:themeColor="text1"/>
          <w:szCs w:val="24"/>
        </w:rPr>
        <w:t>ZP.26.1.</w:t>
      </w:r>
      <w:r w:rsidR="006E4394" w:rsidRPr="00A84223">
        <w:rPr>
          <w:rFonts w:asciiTheme="minorHAnsi" w:hAnsiTheme="minorHAnsi" w:cstheme="minorHAnsi"/>
          <w:b/>
          <w:color w:val="000000" w:themeColor="text1"/>
          <w:szCs w:val="24"/>
        </w:rPr>
        <w:t>23.2024</w:t>
      </w:r>
    </w:p>
    <w:p w:rsidR="002C1FD6" w:rsidRPr="00A84223" w:rsidRDefault="002C1FD6" w:rsidP="00ED1C5F">
      <w:pPr>
        <w:pStyle w:val="Nagwek3"/>
      </w:pPr>
      <w:r w:rsidRPr="00A84223">
        <w:t>Tryb udzielenia zamówienia</w:t>
      </w:r>
      <w:r w:rsidR="00314D58" w:rsidRPr="00A84223">
        <w:t>:</w:t>
      </w:r>
    </w:p>
    <w:p w:rsidR="00A84223" w:rsidRDefault="00040870"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Postępowanie prowadzone jest zgodnie z </w:t>
      </w:r>
      <w:r w:rsidR="00A3555F" w:rsidRPr="00A84223">
        <w:rPr>
          <w:rFonts w:asciiTheme="minorHAnsi" w:hAnsiTheme="minorHAnsi" w:cstheme="minorHAnsi"/>
          <w:color w:val="000000" w:themeColor="text1"/>
          <w:szCs w:val="24"/>
        </w:rPr>
        <w:t xml:space="preserve">przepisami </w:t>
      </w:r>
      <w:r w:rsidRPr="00A84223">
        <w:rPr>
          <w:rFonts w:asciiTheme="minorHAnsi" w:hAnsiTheme="minorHAnsi" w:cstheme="minorHAnsi"/>
          <w:color w:val="000000" w:themeColor="text1"/>
          <w:szCs w:val="24"/>
        </w:rPr>
        <w:t>ustaw</w:t>
      </w:r>
      <w:r w:rsidR="00A3555F" w:rsidRPr="00A84223">
        <w:rPr>
          <w:rFonts w:asciiTheme="minorHAnsi" w:hAnsiTheme="minorHAnsi" w:cstheme="minorHAnsi"/>
          <w:color w:val="000000" w:themeColor="text1"/>
          <w:szCs w:val="24"/>
        </w:rPr>
        <w:t>y</w:t>
      </w:r>
      <w:r w:rsidRPr="00A84223">
        <w:rPr>
          <w:rFonts w:asciiTheme="minorHAnsi" w:hAnsiTheme="minorHAnsi" w:cstheme="minorHAnsi"/>
          <w:color w:val="000000" w:themeColor="text1"/>
          <w:szCs w:val="24"/>
        </w:rPr>
        <w:t xml:space="preserve"> z dnia 11 września 2019 roku Prawo zamówień publicznych (</w:t>
      </w:r>
      <w:r w:rsidR="006C5D11" w:rsidRPr="00A84223">
        <w:rPr>
          <w:rFonts w:asciiTheme="minorHAnsi" w:hAnsiTheme="minorHAnsi" w:cstheme="minorHAnsi"/>
          <w:color w:val="000000" w:themeColor="text1"/>
          <w:szCs w:val="24"/>
        </w:rPr>
        <w:t>Dz.U. 202</w:t>
      </w:r>
      <w:r w:rsidR="00DB22A9" w:rsidRPr="00A84223">
        <w:rPr>
          <w:rFonts w:asciiTheme="minorHAnsi" w:hAnsiTheme="minorHAnsi" w:cstheme="minorHAnsi"/>
          <w:color w:val="000000" w:themeColor="text1"/>
          <w:szCs w:val="24"/>
        </w:rPr>
        <w:t>3</w:t>
      </w:r>
      <w:r w:rsidR="006C5D11" w:rsidRPr="00A84223">
        <w:rPr>
          <w:rFonts w:asciiTheme="minorHAnsi" w:hAnsiTheme="minorHAnsi" w:cstheme="minorHAnsi"/>
          <w:color w:val="000000" w:themeColor="text1"/>
          <w:szCs w:val="24"/>
        </w:rPr>
        <w:t xml:space="preserve"> poz. </w:t>
      </w:r>
      <w:r w:rsidR="00DB22A9" w:rsidRPr="00A84223">
        <w:rPr>
          <w:rFonts w:asciiTheme="minorHAnsi" w:hAnsiTheme="minorHAnsi" w:cstheme="minorHAnsi"/>
          <w:color w:val="000000" w:themeColor="text1"/>
          <w:szCs w:val="24"/>
        </w:rPr>
        <w:t>1605</w:t>
      </w:r>
      <w:r w:rsidR="006C5D11" w:rsidRPr="00A84223">
        <w:rPr>
          <w:rFonts w:asciiTheme="minorHAnsi" w:hAnsiTheme="minorHAnsi" w:cstheme="minorHAnsi"/>
          <w:color w:val="000000" w:themeColor="text1"/>
          <w:szCs w:val="24"/>
        </w:rPr>
        <w:t xml:space="preserve"> </w:t>
      </w:r>
      <w:proofErr w:type="spellStart"/>
      <w:r w:rsidR="006C5D11" w:rsidRPr="00A84223">
        <w:rPr>
          <w:rFonts w:asciiTheme="minorHAnsi" w:hAnsiTheme="minorHAnsi" w:cstheme="minorHAnsi"/>
          <w:color w:val="000000" w:themeColor="text1"/>
          <w:szCs w:val="24"/>
        </w:rPr>
        <w:t>t.j</w:t>
      </w:r>
      <w:proofErr w:type="spellEnd"/>
      <w:r w:rsidR="006C5D11" w:rsidRPr="00A84223">
        <w:rPr>
          <w:rFonts w:asciiTheme="minorHAnsi" w:hAnsiTheme="minorHAnsi" w:cstheme="minorHAnsi"/>
          <w:color w:val="000000" w:themeColor="text1"/>
          <w:szCs w:val="24"/>
        </w:rPr>
        <w:t xml:space="preserve">. ze zm.), </w:t>
      </w:r>
      <w:r w:rsidRPr="00A84223">
        <w:rPr>
          <w:rFonts w:asciiTheme="minorHAnsi" w:hAnsiTheme="minorHAnsi" w:cstheme="minorHAnsi"/>
          <w:color w:val="000000" w:themeColor="text1"/>
          <w:szCs w:val="24"/>
        </w:rPr>
        <w:t xml:space="preserve">– zwaną dalej „ustawa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 sprawach nieuregulowanych w niniejszej SWZ stosuje się przepisy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wraz z aktami wykonawczymi wydanymi do tej ustawy.</w:t>
      </w:r>
    </w:p>
    <w:p w:rsidR="00A84223" w:rsidRDefault="00040870"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Postępowanie prowadzone jest dla zamówienia o wartości mniejszej od progów unijnych, określonych w art</w:t>
      </w:r>
      <w:r w:rsidR="00200C9A"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3 ust</w:t>
      </w:r>
      <w:r w:rsidR="00200C9A" w:rsidRPr="00A84223">
        <w:rPr>
          <w:rFonts w:asciiTheme="minorHAnsi" w:hAnsiTheme="minorHAnsi" w:cstheme="minorHAnsi"/>
          <w:color w:val="000000" w:themeColor="text1"/>
          <w:szCs w:val="24"/>
        </w:rPr>
        <w:t xml:space="preserve">ęp </w:t>
      </w:r>
      <w:r w:rsidRPr="00A84223">
        <w:rPr>
          <w:rFonts w:asciiTheme="minorHAnsi" w:hAnsiTheme="minorHAnsi" w:cstheme="minorHAnsi"/>
          <w:color w:val="000000" w:themeColor="text1"/>
          <w:szCs w:val="24"/>
        </w:rPr>
        <w:t>1 p</w:t>
      </w:r>
      <w:r w:rsidR="00200C9A" w:rsidRPr="00A84223">
        <w:rPr>
          <w:rFonts w:asciiTheme="minorHAnsi" w:hAnsiTheme="minorHAnsi" w:cstheme="minorHAnsi"/>
          <w:color w:val="000000" w:themeColor="text1"/>
          <w:szCs w:val="24"/>
        </w:rPr>
        <w:t>un</w:t>
      </w:r>
      <w:r w:rsidRPr="00A84223">
        <w:rPr>
          <w:rFonts w:asciiTheme="minorHAnsi" w:hAnsiTheme="minorHAnsi" w:cstheme="minorHAnsi"/>
          <w:color w:val="000000" w:themeColor="text1"/>
          <w:szCs w:val="24"/>
        </w:rPr>
        <w:t xml:space="preserve">kt 1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w:t>
      </w:r>
    </w:p>
    <w:p w:rsidR="00A84223" w:rsidRDefault="002C1FD6"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Postępowanie prowadzone jest w trybie podstawowym bez </w:t>
      </w:r>
      <w:r w:rsidR="00040870" w:rsidRPr="00A84223">
        <w:rPr>
          <w:rFonts w:asciiTheme="minorHAnsi" w:hAnsiTheme="minorHAnsi" w:cstheme="minorHAnsi"/>
          <w:color w:val="000000" w:themeColor="text1"/>
          <w:szCs w:val="24"/>
        </w:rPr>
        <w:t>przeprowadzenia negocjacji treści złożonych ofert, zgodnie z art</w:t>
      </w:r>
      <w:r w:rsidR="00200C9A" w:rsidRPr="00A84223">
        <w:rPr>
          <w:rFonts w:asciiTheme="minorHAnsi" w:hAnsiTheme="minorHAnsi" w:cstheme="minorHAnsi"/>
          <w:color w:val="000000" w:themeColor="text1"/>
          <w:szCs w:val="24"/>
        </w:rPr>
        <w:t xml:space="preserve">ykułem </w:t>
      </w:r>
      <w:r w:rsidR="00040870" w:rsidRPr="00A84223">
        <w:rPr>
          <w:rFonts w:asciiTheme="minorHAnsi" w:hAnsiTheme="minorHAnsi" w:cstheme="minorHAnsi"/>
          <w:color w:val="000000" w:themeColor="text1"/>
          <w:szCs w:val="24"/>
        </w:rPr>
        <w:t>275 p</w:t>
      </w:r>
      <w:r w:rsidR="00200C9A" w:rsidRPr="00A84223">
        <w:rPr>
          <w:rFonts w:asciiTheme="minorHAnsi" w:hAnsiTheme="minorHAnsi" w:cstheme="minorHAnsi"/>
          <w:color w:val="000000" w:themeColor="text1"/>
          <w:szCs w:val="24"/>
        </w:rPr>
        <w:t>un</w:t>
      </w:r>
      <w:r w:rsidR="00040870" w:rsidRPr="00A84223">
        <w:rPr>
          <w:rFonts w:asciiTheme="minorHAnsi" w:hAnsiTheme="minorHAnsi" w:cstheme="minorHAnsi"/>
          <w:color w:val="000000" w:themeColor="text1"/>
          <w:szCs w:val="24"/>
        </w:rPr>
        <w:t xml:space="preserve">kt 1 ustawy </w:t>
      </w:r>
      <w:proofErr w:type="spellStart"/>
      <w:r w:rsidR="00040870" w:rsidRPr="00A84223">
        <w:rPr>
          <w:rFonts w:asciiTheme="minorHAnsi" w:hAnsiTheme="minorHAnsi" w:cstheme="minorHAnsi"/>
          <w:color w:val="000000" w:themeColor="text1"/>
          <w:szCs w:val="24"/>
        </w:rPr>
        <w:t>Pzp</w:t>
      </w:r>
      <w:proofErr w:type="spellEnd"/>
      <w:r w:rsidR="00040870" w:rsidRPr="00A84223">
        <w:rPr>
          <w:rFonts w:asciiTheme="minorHAnsi" w:hAnsiTheme="minorHAnsi" w:cstheme="minorHAnsi"/>
          <w:color w:val="000000" w:themeColor="text1"/>
          <w:szCs w:val="24"/>
        </w:rPr>
        <w:t>.</w:t>
      </w:r>
    </w:p>
    <w:p w:rsidR="00040870" w:rsidRPr="00A84223" w:rsidRDefault="00955795"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Postępowanie prowadzone jest w języku polskim.</w:t>
      </w:r>
      <w:r w:rsidR="009D7652" w:rsidRPr="00A84223">
        <w:rPr>
          <w:rFonts w:asciiTheme="minorHAnsi" w:hAnsiTheme="minorHAnsi" w:cstheme="minorHAnsi"/>
          <w:color w:val="000000" w:themeColor="text1"/>
          <w:szCs w:val="24"/>
        </w:rPr>
        <w:t xml:space="preserve"> W trakcie postępowania oraz realizacji umowy, na każdym jej etapie oraz w każdej formie strony komunikują się w języku polskim.</w:t>
      </w:r>
    </w:p>
    <w:p w:rsidR="002C1FD6" w:rsidRPr="00A84223" w:rsidRDefault="002C1FD6" w:rsidP="00ED1C5F">
      <w:pPr>
        <w:pStyle w:val="Nagwek3"/>
      </w:pPr>
      <w:bookmarkStart w:id="0" w:name="_Hlk76984516"/>
      <w:r w:rsidRPr="00A84223">
        <w:t>P</w:t>
      </w:r>
      <w:r w:rsidR="00955795" w:rsidRPr="00A84223">
        <w:t>rzedmiot zamówienia i jego zakres</w:t>
      </w:r>
      <w:r w:rsidR="00314D58" w:rsidRPr="00A84223">
        <w:t>:</w:t>
      </w:r>
    </w:p>
    <w:p w:rsidR="00935F86" w:rsidRPr="00A84223" w:rsidRDefault="00955795" w:rsidP="005C1235">
      <w:pPr>
        <w:pStyle w:val="Akapitzlist"/>
        <w:numPr>
          <w:ilvl w:val="1"/>
          <w:numId w:val="30"/>
        </w:numPr>
        <w:spacing w:after="0" w:line="276" w:lineRule="auto"/>
        <w:ind w:left="1134" w:hanging="567"/>
        <w:rPr>
          <w:rFonts w:asciiTheme="minorHAnsi" w:hAnsiTheme="minorHAnsi" w:cstheme="minorHAnsi"/>
          <w:b/>
          <w:sz w:val="24"/>
          <w:szCs w:val="24"/>
        </w:rPr>
      </w:pPr>
      <w:r w:rsidRPr="00A84223">
        <w:rPr>
          <w:rFonts w:asciiTheme="minorHAnsi" w:hAnsiTheme="minorHAnsi" w:cstheme="minorHAnsi"/>
          <w:color w:val="000000" w:themeColor="text1"/>
          <w:sz w:val="24"/>
          <w:szCs w:val="24"/>
        </w:rPr>
        <w:t>Przedmiotem zamówienia jest</w:t>
      </w:r>
      <w:r w:rsidR="00B23ABA" w:rsidRPr="00A84223">
        <w:rPr>
          <w:rFonts w:asciiTheme="minorHAnsi" w:hAnsiTheme="minorHAnsi" w:cstheme="minorHAnsi"/>
          <w:color w:val="000000" w:themeColor="text1"/>
          <w:sz w:val="24"/>
          <w:szCs w:val="24"/>
        </w:rPr>
        <w:t xml:space="preserve"> </w:t>
      </w:r>
      <w:bookmarkStart w:id="1" w:name="_Hlk170126876"/>
      <w:bookmarkStart w:id="2" w:name="_Hlk170127329"/>
      <w:r w:rsidR="00AB10B9" w:rsidRPr="00A84223">
        <w:rPr>
          <w:rFonts w:asciiTheme="minorHAnsi" w:hAnsiTheme="minorHAnsi" w:cstheme="minorHAnsi"/>
          <w:b/>
          <w:sz w:val="24"/>
          <w:szCs w:val="24"/>
        </w:rPr>
        <w:t>Przebudowa pomieszczeń na potrzeby Katedry Grafiki, przebudowa węzła sanitarnego, budowa podjazdu dla osób niepełnosprawnych wraz z zagospodarowaniem wewnętrznego dziedzińca - budynek Uniwersytetu Jana Długosza w Częstochowie</w:t>
      </w:r>
      <w:r w:rsidR="007B4BB8" w:rsidRPr="00A84223">
        <w:rPr>
          <w:rFonts w:asciiTheme="minorHAnsi" w:hAnsiTheme="minorHAnsi" w:cstheme="minorHAnsi"/>
          <w:b/>
          <w:sz w:val="24"/>
          <w:szCs w:val="24"/>
        </w:rPr>
        <w:t xml:space="preserve"> przy </w:t>
      </w:r>
      <w:r w:rsidR="00AB10B9" w:rsidRPr="00A84223">
        <w:rPr>
          <w:rFonts w:asciiTheme="minorHAnsi" w:hAnsiTheme="minorHAnsi" w:cstheme="minorHAnsi"/>
          <w:b/>
          <w:sz w:val="24"/>
          <w:szCs w:val="24"/>
        </w:rPr>
        <w:t>ul. Dąbrowskiego 14.</w:t>
      </w:r>
      <w:bookmarkEnd w:id="1"/>
    </w:p>
    <w:bookmarkEnd w:id="2"/>
    <w:p w:rsidR="006E4394" w:rsidRPr="00A84223" w:rsidRDefault="00F515AE" w:rsidP="005C1235">
      <w:pPr>
        <w:pStyle w:val="Tekstpodstawowy"/>
        <w:numPr>
          <w:ilvl w:val="1"/>
          <w:numId w:val="31"/>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Kody </w:t>
      </w:r>
      <w:r w:rsidR="00F346C1" w:rsidRPr="00A84223">
        <w:rPr>
          <w:rFonts w:asciiTheme="minorHAnsi" w:hAnsiTheme="minorHAnsi" w:cstheme="minorHAnsi"/>
          <w:color w:val="000000" w:themeColor="text1"/>
          <w:szCs w:val="24"/>
        </w:rPr>
        <w:t xml:space="preserve">i nazwy </w:t>
      </w:r>
      <w:r w:rsidR="00191E79" w:rsidRPr="00A84223">
        <w:rPr>
          <w:rFonts w:asciiTheme="minorHAnsi" w:hAnsiTheme="minorHAnsi" w:cstheme="minorHAnsi"/>
          <w:color w:val="000000" w:themeColor="text1"/>
          <w:szCs w:val="24"/>
        </w:rPr>
        <w:t>Wspólnego Sło</w:t>
      </w:r>
      <w:r w:rsidRPr="00A84223">
        <w:rPr>
          <w:rFonts w:asciiTheme="minorHAnsi" w:hAnsiTheme="minorHAnsi" w:cstheme="minorHAnsi"/>
          <w:color w:val="000000" w:themeColor="text1"/>
          <w:szCs w:val="24"/>
        </w:rPr>
        <w:t>w</w:t>
      </w:r>
      <w:r w:rsidR="00191E79" w:rsidRPr="00A84223">
        <w:rPr>
          <w:rFonts w:asciiTheme="minorHAnsi" w:hAnsiTheme="minorHAnsi" w:cstheme="minorHAnsi"/>
          <w:color w:val="000000" w:themeColor="text1"/>
          <w:szCs w:val="24"/>
        </w:rPr>
        <w:t>nika Zamówień (</w:t>
      </w:r>
      <w:r w:rsidR="00CD61FB" w:rsidRPr="00A84223">
        <w:rPr>
          <w:rFonts w:asciiTheme="minorHAnsi" w:hAnsiTheme="minorHAnsi" w:cstheme="minorHAnsi"/>
          <w:color w:val="000000" w:themeColor="text1"/>
          <w:szCs w:val="24"/>
        </w:rPr>
        <w:t>CPV</w:t>
      </w:r>
      <w:r w:rsidR="00191E79" w:rsidRPr="00A84223">
        <w:rPr>
          <w:rFonts w:asciiTheme="minorHAnsi" w:hAnsiTheme="minorHAnsi" w:cstheme="minorHAnsi"/>
          <w:color w:val="000000" w:themeColor="text1"/>
          <w:szCs w:val="24"/>
        </w:rPr>
        <w:t>)</w:t>
      </w:r>
      <w:r w:rsidR="00CD61FB" w:rsidRPr="00A84223">
        <w:rPr>
          <w:rFonts w:asciiTheme="minorHAnsi" w:hAnsiTheme="minorHAnsi" w:cstheme="minorHAnsi"/>
          <w:color w:val="000000" w:themeColor="text1"/>
          <w:szCs w:val="24"/>
        </w:rPr>
        <w:t xml:space="preserve">: </w:t>
      </w:r>
    </w:p>
    <w:p w:rsidR="006E4394" w:rsidRPr="00A84223" w:rsidRDefault="006E4394" w:rsidP="00E051C6">
      <w:pPr>
        <w:pStyle w:val="Tekstpodstawowy"/>
        <w:spacing w:line="276" w:lineRule="auto"/>
        <w:ind w:left="1134"/>
        <w:jc w:val="left"/>
        <w:rPr>
          <w:rFonts w:asciiTheme="minorHAnsi" w:hAnsiTheme="minorHAnsi" w:cstheme="minorHAnsi"/>
          <w:szCs w:val="24"/>
        </w:rPr>
      </w:pPr>
      <w:r w:rsidRPr="00A84223">
        <w:rPr>
          <w:rFonts w:asciiTheme="minorHAnsi" w:hAnsiTheme="minorHAnsi" w:cstheme="minorHAnsi"/>
          <w:szCs w:val="24"/>
        </w:rPr>
        <w:t>45000000-7 Roboty budowane</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45111300-1 Roboty rozbiórkowe, </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45111200-0 Roboty w zakresie przygotowania terenu pod budowę i roboty ziemne, </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 xml:space="preserve">45210000-2 Roboty budowlane w zakresie budynków, </w:t>
      </w:r>
    </w:p>
    <w:p w:rsidR="006E4394" w:rsidRPr="00A84223" w:rsidRDefault="006E4394" w:rsidP="00E051C6">
      <w:pPr>
        <w:pStyle w:val="Tekstpodstawowy"/>
        <w:spacing w:line="276" w:lineRule="auto"/>
        <w:ind w:left="1134"/>
        <w:jc w:val="left"/>
        <w:rPr>
          <w:rFonts w:asciiTheme="minorHAnsi" w:hAnsiTheme="minorHAnsi" w:cstheme="minorHAnsi"/>
          <w:szCs w:val="24"/>
        </w:rPr>
      </w:pPr>
      <w:r w:rsidRPr="00A84223">
        <w:rPr>
          <w:rFonts w:asciiTheme="minorHAnsi" w:hAnsiTheme="minorHAnsi" w:cstheme="minorHAnsi"/>
          <w:szCs w:val="24"/>
        </w:rPr>
        <w:t>45214400-4 Roboty budowlane w zakresie obiektów budowlanych związanych ze szkolnictwem wyższym</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45320000-6 Roboty izolacyjne, </w:t>
      </w:r>
    </w:p>
    <w:p w:rsidR="006E4394" w:rsidRPr="00A84223" w:rsidRDefault="006E4394" w:rsidP="00E051C6">
      <w:pPr>
        <w:pStyle w:val="Tekstpodstawowy"/>
        <w:spacing w:line="276" w:lineRule="auto"/>
        <w:ind w:left="1134"/>
        <w:jc w:val="left"/>
        <w:rPr>
          <w:rFonts w:asciiTheme="minorHAnsi" w:hAnsiTheme="minorHAnsi" w:cstheme="minorHAnsi"/>
          <w:szCs w:val="24"/>
        </w:rPr>
      </w:pPr>
      <w:r w:rsidRPr="00A84223">
        <w:rPr>
          <w:rFonts w:asciiTheme="minorHAnsi" w:hAnsiTheme="minorHAnsi" w:cstheme="minorHAnsi"/>
          <w:szCs w:val="24"/>
        </w:rPr>
        <w:t xml:space="preserve">45262522-6  Roboty murarskie, </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45300000-0 Roboty instalacyjne w budynkach, </w:t>
      </w:r>
    </w:p>
    <w:p w:rsidR="006E4394" w:rsidRPr="00A84223" w:rsidRDefault="006E4394" w:rsidP="00E051C6">
      <w:pPr>
        <w:pStyle w:val="Tekstpodstawowy"/>
        <w:spacing w:line="276" w:lineRule="auto"/>
        <w:ind w:left="1134"/>
        <w:jc w:val="left"/>
        <w:rPr>
          <w:rFonts w:asciiTheme="minorHAnsi" w:hAnsiTheme="minorHAnsi" w:cstheme="minorHAnsi"/>
          <w:szCs w:val="24"/>
        </w:rPr>
      </w:pPr>
      <w:r w:rsidRPr="00A84223">
        <w:rPr>
          <w:rFonts w:asciiTheme="minorHAnsi" w:hAnsiTheme="minorHAnsi" w:cstheme="minorHAnsi"/>
          <w:szCs w:val="24"/>
        </w:rPr>
        <w:t xml:space="preserve">45330000-9 Roboty instalacyjne wodno-kanalizacyjne i sanitarne, </w:t>
      </w:r>
    </w:p>
    <w:p w:rsidR="006E4394" w:rsidRPr="00A84223" w:rsidRDefault="006E4394" w:rsidP="00E051C6">
      <w:pPr>
        <w:pStyle w:val="Tekstpodstawowy"/>
        <w:spacing w:line="276" w:lineRule="auto"/>
        <w:ind w:left="1134"/>
        <w:jc w:val="left"/>
        <w:rPr>
          <w:rFonts w:asciiTheme="minorHAnsi" w:hAnsiTheme="minorHAnsi" w:cstheme="minorHAnsi"/>
          <w:szCs w:val="24"/>
        </w:rPr>
      </w:pPr>
      <w:r w:rsidRPr="00A84223">
        <w:rPr>
          <w:rFonts w:asciiTheme="minorHAnsi" w:hAnsiTheme="minorHAnsi" w:cstheme="minorHAnsi"/>
          <w:szCs w:val="24"/>
        </w:rPr>
        <w:t xml:space="preserve">45331000-6 Instalowanie urządzeń grzewczych, wentylacyjnych i klimatyzacyjnych, </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45310000-3 Roboty instalacyjne elektryczne, </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45410000-4 Tynkowanie, </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45420000-7 Roboty w zakresie zakładania stolarki budowlanej, </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45430000-0 Pokrywanie podłóg i ścian , </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45440000-3 Roboty malarskie, </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45450000-6 Roboty budowlane wykończeniowe, pozostałe.</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39000000-2  Meble, wyposażenie</w:t>
      </w:r>
    </w:p>
    <w:p w:rsidR="006E4394" w:rsidRPr="00A84223" w:rsidRDefault="006E4394"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40C28"/>
          <w:szCs w:val="24"/>
        </w:rPr>
        <w:t>45223300-9</w:t>
      </w:r>
      <w:r w:rsidRPr="00A84223">
        <w:rPr>
          <w:rFonts w:asciiTheme="minorHAnsi" w:hAnsiTheme="minorHAnsi" w:cstheme="minorHAnsi"/>
          <w:color w:val="202124"/>
          <w:szCs w:val="24"/>
          <w:shd w:val="clear" w:color="auto" w:fill="FFFFFF"/>
        </w:rPr>
        <w:t>: Roboty budowlane w zakresie parkingów</w:t>
      </w:r>
    </w:p>
    <w:p w:rsidR="00190BE8" w:rsidRPr="00A84223" w:rsidRDefault="001643E2" w:rsidP="005C1235">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Miejsce realizacji: </w:t>
      </w:r>
      <w:r w:rsidR="00CF7D28" w:rsidRPr="00A84223">
        <w:rPr>
          <w:rFonts w:asciiTheme="minorHAnsi" w:hAnsiTheme="minorHAnsi" w:cstheme="minorHAnsi"/>
          <w:color w:val="000000" w:themeColor="text1"/>
          <w:szCs w:val="24"/>
        </w:rPr>
        <w:t>Ulica Dąbrowskiego 14</w:t>
      </w:r>
      <w:r w:rsidR="00554119"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 xml:space="preserve"> Częstochowa</w:t>
      </w:r>
      <w:r w:rsidR="003A2BD9" w:rsidRPr="00A84223">
        <w:rPr>
          <w:rFonts w:asciiTheme="minorHAnsi" w:hAnsiTheme="minorHAnsi" w:cstheme="minorHAnsi"/>
          <w:color w:val="000000" w:themeColor="text1"/>
          <w:szCs w:val="24"/>
        </w:rPr>
        <w:t>.</w:t>
      </w:r>
    </w:p>
    <w:p w:rsidR="00190BE8" w:rsidRPr="00A84223" w:rsidRDefault="00733311" w:rsidP="005C1235">
      <w:pPr>
        <w:pStyle w:val="Tekstpodstawowy"/>
        <w:numPr>
          <w:ilvl w:val="1"/>
          <w:numId w:val="33"/>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Opis przedmiotu zamówienia.</w:t>
      </w:r>
    </w:p>
    <w:p w:rsidR="00190BE8"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Roboty budowlane związane ze zmianą funkcji pomieszczenia z mieszkalnej na pracownie serigrafii w segmencie C budynku. </w:t>
      </w:r>
    </w:p>
    <w:p w:rsidR="00190BE8"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Przebudowa węzła sanitarnego.</w:t>
      </w:r>
    </w:p>
    <w:p w:rsidR="00190BE8"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Wykucie drzwi na korytarz. </w:t>
      </w:r>
    </w:p>
    <w:p w:rsidR="00190BE8"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Zmiana otworu drzwiowego na okienne. </w:t>
      </w:r>
    </w:p>
    <w:p w:rsidR="00190BE8"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Powierzchnia pomieszczeń przebudowywanych 84m2</w:t>
      </w:r>
    </w:p>
    <w:p w:rsidR="00190BE8"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Likwidacja schodów do skrzydła C budynku i drzwi do piwnicy w skrzydle B.</w:t>
      </w:r>
    </w:p>
    <w:p w:rsidR="00190BE8"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Remont schodów zewnętrznych do skrzydeł A, B i C.</w:t>
      </w:r>
    </w:p>
    <w:p w:rsidR="00190BE8"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Budowa podjazdu dla osób z niepełnosprawnością.</w:t>
      </w:r>
    </w:p>
    <w:p w:rsidR="00733311"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Zagospodarowanie dziedzińca wewnętrznego.</w:t>
      </w:r>
    </w:p>
    <w:p w:rsidR="00190BE8"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Wykonanie nowej nawierzchni oraz zieleni wraz z mała architekturą.</w:t>
      </w:r>
    </w:p>
    <w:p w:rsidR="00190BE8" w:rsidRPr="00A84223" w:rsidRDefault="00190BE8" w:rsidP="00E051C6">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Powierzchnia dziedzińca 592,5m2</w:t>
      </w:r>
      <w:r w:rsidR="00733311" w:rsidRPr="00A84223">
        <w:rPr>
          <w:rFonts w:asciiTheme="minorHAnsi" w:hAnsiTheme="minorHAnsi" w:cstheme="minorHAnsi"/>
          <w:color w:val="000000" w:themeColor="text1"/>
          <w:szCs w:val="24"/>
        </w:rPr>
        <w:t>.</w:t>
      </w:r>
    </w:p>
    <w:p w:rsidR="00507EE1" w:rsidRPr="00A84223" w:rsidRDefault="00A1260A" w:rsidP="005C1235">
      <w:pPr>
        <w:pStyle w:val="Tekstpodstawowy"/>
        <w:numPr>
          <w:ilvl w:val="1"/>
          <w:numId w:val="34"/>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Szczegółowy opis przedmiotu zamówienia określa dokumentacja</w:t>
      </w:r>
      <w:r w:rsidR="00532059" w:rsidRPr="00A84223">
        <w:rPr>
          <w:rFonts w:asciiTheme="minorHAnsi" w:hAnsiTheme="minorHAnsi" w:cstheme="minorHAnsi"/>
          <w:color w:val="000000" w:themeColor="text1"/>
          <w:szCs w:val="24"/>
        </w:rPr>
        <w:softHyphen/>
      </w:r>
      <w:r w:rsidRPr="00A84223">
        <w:rPr>
          <w:rFonts w:asciiTheme="minorHAnsi" w:hAnsiTheme="minorHAnsi" w:cstheme="minorHAnsi"/>
          <w:color w:val="000000" w:themeColor="text1"/>
          <w:szCs w:val="24"/>
        </w:rPr>
        <w:t xml:space="preserve"> projektowa oraz specyfikacje techniczne wykonania i odbioru robót</w:t>
      </w:r>
      <w:r w:rsidR="00D43E92" w:rsidRPr="00A84223">
        <w:rPr>
          <w:rFonts w:asciiTheme="minorHAnsi" w:hAnsiTheme="minorHAnsi" w:cstheme="minorHAnsi"/>
          <w:color w:val="000000" w:themeColor="text1"/>
          <w:szCs w:val="24"/>
        </w:rPr>
        <w:t xml:space="preserve"> (STWIOR)</w:t>
      </w:r>
      <w:r w:rsidR="00BA513D" w:rsidRPr="00A84223">
        <w:rPr>
          <w:rFonts w:asciiTheme="minorHAnsi" w:hAnsiTheme="minorHAnsi" w:cstheme="minorHAnsi"/>
          <w:color w:val="000000" w:themeColor="text1"/>
          <w:szCs w:val="24"/>
        </w:rPr>
        <w:t>.</w:t>
      </w:r>
      <w:r w:rsidR="000C0787" w:rsidRPr="00A84223">
        <w:rPr>
          <w:rFonts w:asciiTheme="minorHAnsi" w:hAnsiTheme="minorHAnsi" w:cstheme="minorHAnsi"/>
          <w:b/>
          <w:color w:val="000000" w:themeColor="text1"/>
          <w:szCs w:val="24"/>
        </w:rPr>
        <w:t xml:space="preserve"> </w:t>
      </w:r>
      <w:r w:rsidR="00D43E92" w:rsidRPr="00A84223">
        <w:rPr>
          <w:rFonts w:asciiTheme="minorHAnsi" w:hAnsiTheme="minorHAnsi" w:cstheme="minorHAnsi"/>
          <w:color w:val="000000" w:themeColor="text1"/>
          <w:szCs w:val="24"/>
        </w:rPr>
        <w:t xml:space="preserve"> Dokumentacja </w:t>
      </w:r>
      <w:r w:rsidR="00B4757E" w:rsidRPr="00A84223">
        <w:rPr>
          <w:rFonts w:asciiTheme="minorHAnsi" w:hAnsiTheme="minorHAnsi" w:cstheme="minorHAnsi"/>
          <w:color w:val="000000" w:themeColor="text1"/>
          <w:szCs w:val="24"/>
        </w:rPr>
        <w:t xml:space="preserve">wraz z </w:t>
      </w:r>
      <w:r w:rsidR="00D43E92" w:rsidRPr="00A84223">
        <w:rPr>
          <w:rFonts w:asciiTheme="minorHAnsi" w:hAnsiTheme="minorHAnsi" w:cstheme="minorHAnsi"/>
          <w:color w:val="000000" w:themeColor="text1"/>
          <w:szCs w:val="24"/>
        </w:rPr>
        <w:t>specyfikacjami technicznymi wykonania i odbioru robót</w:t>
      </w:r>
      <w:r w:rsidR="00980852" w:rsidRPr="00A84223">
        <w:rPr>
          <w:rFonts w:asciiTheme="minorHAnsi" w:hAnsiTheme="minorHAnsi" w:cstheme="minorHAnsi"/>
          <w:color w:val="000000" w:themeColor="text1"/>
          <w:szCs w:val="24"/>
        </w:rPr>
        <w:t xml:space="preserve"> </w:t>
      </w:r>
      <w:r w:rsidR="00D43E92" w:rsidRPr="00A84223">
        <w:rPr>
          <w:rFonts w:asciiTheme="minorHAnsi" w:hAnsiTheme="minorHAnsi" w:cstheme="minorHAnsi"/>
          <w:color w:val="000000" w:themeColor="text1"/>
          <w:szCs w:val="24"/>
        </w:rPr>
        <w:t>są udostępnione na stronie internetowej prowadzonego postępowania</w:t>
      </w:r>
      <w:r w:rsidR="00563A76" w:rsidRPr="00A84223">
        <w:rPr>
          <w:rFonts w:asciiTheme="minorHAnsi" w:hAnsiTheme="minorHAnsi" w:cstheme="minorHAnsi"/>
          <w:color w:val="000000" w:themeColor="text1"/>
          <w:szCs w:val="24"/>
        </w:rPr>
        <w:t>.</w:t>
      </w:r>
    </w:p>
    <w:p w:rsidR="00522BFE" w:rsidRPr="00A84223" w:rsidRDefault="004473EE" w:rsidP="005C1235">
      <w:pPr>
        <w:pStyle w:val="Tekstpodstawowy"/>
        <w:numPr>
          <w:ilvl w:val="1"/>
          <w:numId w:val="34"/>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zobowiązany jest wykonać przedmiot zamówienia zgodnie z dokumentami, o których mowa w punkcie poprzedzającym oraz obowiązującymi przepisami, zasadami wiedzy technicznej i sztuką budowlaną, w sposób zapewniający bezpieczeństwo ludzi i mienia.</w:t>
      </w:r>
      <w:r w:rsidR="00576976" w:rsidRPr="00A84223">
        <w:rPr>
          <w:rFonts w:asciiTheme="minorHAnsi" w:hAnsiTheme="minorHAnsi" w:cstheme="minorHAnsi"/>
          <w:color w:val="000000" w:themeColor="text1"/>
          <w:szCs w:val="24"/>
        </w:rPr>
        <w:t xml:space="preserve"> </w:t>
      </w:r>
    </w:p>
    <w:p w:rsidR="004473EE" w:rsidRPr="00A84223" w:rsidRDefault="004473EE" w:rsidP="005C1235">
      <w:pPr>
        <w:pStyle w:val="Tekstpodstawowy"/>
        <w:numPr>
          <w:ilvl w:val="1"/>
          <w:numId w:val="34"/>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zastrzega, </w:t>
      </w:r>
      <w:r w:rsidR="00CD449A" w:rsidRPr="00A84223">
        <w:rPr>
          <w:rFonts w:asciiTheme="minorHAnsi" w:hAnsiTheme="minorHAnsi" w:cstheme="minorHAnsi"/>
          <w:color w:val="000000" w:themeColor="text1"/>
          <w:szCs w:val="24"/>
        </w:rPr>
        <w:t>ż</w:t>
      </w:r>
      <w:r w:rsidRPr="00A84223">
        <w:rPr>
          <w:rFonts w:asciiTheme="minorHAnsi" w:hAnsiTheme="minorHAnsi" w:cstheme="minorHAnsi"/>
          <w:color w:val="000000" w:themeColor="text1"/>
          <w:szCs w:val="24"/>
        </w:rPr>
        <w:t>e załączone przedmiary robót mają charakter pomocniczy. W zakres zamówienia wchodzą wszystkie roboty, które należy zrealizować, by przedmiot określony w dokumentacji projektowej oraz specyfikacji technicznej wykonania i odbioru robót został wykonany należycie, zgodnie z obowiązującymi przepisami, z zasadami wiedzy technicznej i sztuk</w:t>
      </w:r>
      <w:r w:rsidR="00D43E92" w:rsidRPr="00A84223">
        <w:rPr>
          <w:rFonts w:asciiTheme="minorHAnsi" w:hAnsiTheme="minorHAnsi" w:cstheme="minorHAnsi"/>
          <w:color w:val="000000" w:themeColor="text1"/>
          <w:szCs w:val="24"/>
        </w:rPr>
        <w:t>i</w:t>
      </w:r>
      <w:r w:rsidRPr="00A84223">
        <w:rPr>
          <w:rFonts w:asciiTheme="minorHAnsi" w:hAnsiTheme="minorHAnsi" w:cstheme="minorHAnsi"/>
          <w:color w:val="000000" w:themeColor="text1"/>
          <w:szCs w:val="24"/>
        </w:rPr>
        <w:t xml:space="preserve"> budowlanej.</w:t>
      </w:r>
    </w:p>
    <w:p w:rsidR="00BB5C50" w:rsidRPr="00A84223" w:rsidRDefault="00BB5C50" w:rsidP="005C1235">
      <w:pPr>
        <w:pStyle w:val="Tekstpodstawowy"/>
        <w:numPr>
          <w:ilvl w:val="1"/>
          <w:numId w:val="34"/>
        </w:numPr>
        <w:spacing w:line="276" w:lineRule="auto"/>
        <w:ind w:left="1134" w:hanging="567"/>
        <w:jc w:val="left"/>
        <w:rPr>
          <w:rFonts w:asciiTheme="minorHAnsi" w:hAnsiTheme="minorHAnsi" w:cstheme="minorHAnsi"/>
          <w:b/>
          <w:color w:val="000000" w:themeColor="text1"/>
          <w:szCs w:val="24"/>
        </w:rPr>
      </w:pPr>
      <w:r w:rsidRPr="00A84223">
        <w:rPr>
          <w:rFonts w:asciiTheme="minorHAnsi" w:hAnsiTheme="minorHAnsi" w:cstheme="minorHAnsi"/>
          <w:b/>
          <w:color w:val="000000" w:themeColor="text1"/>
          <w:szCs w:val="24"/>
        </w:rPr>
        <w:t>Zamawiający przewiduje możliwości odbycia wizji lokalnej przed upływem terminu składania ofert.</w:t>
      </w:r>
    </w:p>
    <w:p w:rsidR="00BB5C50" w:rsidRPr="00A84223" w:rsidRDefault="00BB5C50"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Podczas wizji lokalnej przedstawiciel Zamawiającego nie będzie udzielać odpowiedzi na zapytania Wykonawców. </w:t>
      </w:r>
    </w:p>
    <w:p w:rsidR="00BB5C50" w:rsidRPr="00A84223" w:rsidRDefault="00BB5C50"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wyjaśnia, że wszystkie wątpliwości, niejasności SWZ, Wykonawcy winni wyjaśniać z Zamawiającym w trybie zapytań do Specyfikacji Warunków Zamówienia, zgodnie z art. 284 ust. 1 i 2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Wizja lokalna dopuszczona przez Zamawiającego ma charakter fakultatywny i nie zastępuje, ani nie uzupełnia opisu przedmiotu zamówienia zawartego w SWZ.</w:t>
      </w:r>
    </w:p>
    <w:p w:rsidR="00BB5C50" w:rsidRPr="00A84223" w:rsidRDefault="00BB5C50"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celu odbycia wizji lokalnej, Wykonawca zobowiązany jest skontaktować się z przedstawicielem Zamawiającego, Panią Justyną Jastrząb (z min. 1 - dniowym wyprzedzeniem), na adres email: j.jastrzab@ujd.edu.pl, w dni robocze, od poniedziałku do piątku, w godzinach 08.00-14.00.</w:t>
      </w:r>
    </w:p>
    <w:p w:rsidR="004473EE" w:rsidRPr="00A84223" w:rsidRDefault="00D43E92"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Zgodnie z art</w:t>
      </w:r>
      <w:r w:rsidR="00200C9A" w:rsidRPr="00A84223">
        <w:rPr>
          <w:rFonts w:asciiTheme="minorHAnsi" w:hAnsiTheme="minorHAnsi" w:cstheme="minorHAnsi"/>
          <w:color w:val="000000" w:themeColor="text1"/>
          <w:szCs w:val="24"/>
        </w:rPr>
        <w:t>ykułem</w:t>
      </w:r>
      <w:r w:rsidRPr="00A84223">
        <w:rPr>
          <w:rFonts w:asciiTheme="minorHAnsi" w:hAnsiTheme="minorHAnsi" w:cstheme="minorHAnsi"/>
          <w:color w:val="000000" w:themeColor="text1"/>
          <w:szCs w:val="24"/>
        </w:rPr>
        <w:t xml:space="preserve"> 101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4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w sytuacji, gdyby w dokumentach opisujących przedmiot zamówienia, tj. dokumentacji projektowej lub w specyfikacjach technicznych wykonania i odbioru robót, zawarto odniesienie do norm, ocen technicznych, aprobat specyfikacji technicznych i systemów referencji technicznych, o których mowa w art</w:t>
      </w:r>
      <w:r w:rsidR="00200C9A"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101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p</w:t>
      </w:r>
      <w:r w:rsidR="00200C9A" w:rsidRPr="00A84223">
        <w:rPr>
          <w:rFonts w:asciiTheme="minorHAnsi" w:hAnsiTheme="minorHAnsi" w:cstheme="minorHAnsi"/>
          <w:color w:val="000000" w:themeColor="text1"/>
          <w:szCs w:val="24"/>
        </w:rPr>
        <w:t>unkt</w:t>
      </w:r>
      <w:r w:rsidRPr="00A84223">
        <w:rPr>
          <w:rFonts w:asciiTheme="minorHAnsi" w:hAnsiTheme="minorHAnsi" w:cstheme="minorHAnsi"/>
          <w:color w:val="000000" w:themeColor="text1"/>
          <w:szCs w:val="24"/>
        </w:rPr>
        <w:t xml:space="preserve"> 2 i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3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a takim odniesieniom nie towarzyszy wyrażenie „lub równoważne”, to Zamawiający dopuszcza rozwiązania równoważne opisywanym w każdej takiej normie, ocenie technicznej, aprobacie, specyfikacji technicznej , systemowi referencji technicznych. </w:t>
      </w:r>
      <w:r w:rsidR="00576976" w:rsidRPr="00A84223">
        <w:rPr>
          <w:rFonts w:asciiTheme="minorHAnsi" w:hAnsiTheme="minorHAnsi" w:cstheme="minorHAnsi"/>
          <w:color w:val="000000" w:themeColor="text1"/>
          <w:szCs w:val="24"/>
        </w:rPr>
        <w:t>N</w:t>
      </w:r>
      <w:r w:rsidRPr="00A84223">
        <w:rPr>
          <w:rFonts w:asciiTheme="minorHAnsi" w:hAnsiTheme="minorHAnsi" w:cstheme="minorHAnsi"/>
          <w:color w:val="000000" w:themeColor="text1"/>
          <w:szCs w:val="24"/>
        </w:rPr>
        <w:t xml:space="preserve">ależy przyjąć, </w:t>
      </w:r>
      <w:r w:rsidR="00576976" w:rsidRPr="00A84223">
        <w:rPr>
          <w:rFonts w:asciiTheme="minorHAnsi" w:hAnsiTheme="minorHAnsi" w:cstheme="minorHAnsi"/>
          <w:color w:val="000000" w:themeColor="text1"/>
          <w:szCs w:val="24"/>
        </w:rPr>
        <w:t>ż</w:t>
      </w:r>
      <w:r w:rsidRPr="00A84223">
        <w:rPr>
          <w:rFonts w:asciiTheme="minorHAnsi" w:hAnsiTheme="minorHAnsi" w:cstheme="minorHAnsi"/>
          <w:color w:val="000000" w:themeColor="text1"/>
          <w:szCs w:val="24"/>
        </w:rPr>
        <w:t>e każdej wskazanej normie, ocenie technicznej, aprobacie, specyfikacji technicznej, systemie referencji technicznych występujących w opisie przedmiotu zamówienia towarzyszy zwrot „lub równoważne”.</w:t>
      </w:r>
    </w:p>
    <w:p w:rsidR="00F46F5E" w:rsidRPr="00A84223" w:rsidRDefault="00BA4D54"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 gdy Wykonawca oferuje rozwiązania równoważne, stosowanie do art</w:t>
      </w:r>
      <w:r w:rsidR="00200C9A"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99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4-6 lub art</w:t>
      </w:r>
      <w:r w:rsidR="00200C9A"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101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4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w:t>
      </w:r>
      <w:r w:rsidRPr="00A84223">
        <w:rPr>
          <w:rFonts w:asciiTheme="minorHAnsi" w:hAnsiTheme="minorHAnsi" w:cstheme="minorHAnsi"/>
          <w:b/>
          <w:color w:val="000000" w:themeColor="text1"/>
          <w:szCs w:val="24"/>
        </w:rPr>
        <w:t xml:space="preserve"> </w:t>
      </w:r>
      <w:r w:rsidR="00F46F5E" w:rsidRPr="00A84223">
        <w:rPr>
          <w:rFonts w:asciiTheme="minorHAnsi" w:hAnsiTheme="minorHAnsi" w:cstheme="minorHAnsi"/>
          <w:color w:val="000000" w:themeColor="text1"/>
          <w:szCs w:val="24"/>
        </w:rPr>
        <w:t>to na Wykonawcy ciąży obowiązek wykazania dowodu, ze oferowane dostawy, usługi lub roboty budowlane są zgodne z wymaganiami Zamawiającego i w równoważnym stopniu spełniają wymagania określone w opisie przedmiotu zamówienia. Jeśli zastosowanie rozwiązania równoważnego wymaga dopełnienia strony formalnej, n</w:t>
      </w:r>
      <w:r w:rsidR="00200C9A" w:rsidRPr="00A84223">
        <w:rPr>
          <w:rFonts w:asciiTheme="minorHAnsi" w:hAnsiTheme="minorHAnsi" w:cstheme="minorHAnsi"/>
          <w:color w:val="000000" w:themeColor="text1"/>
          <w:szCs w:val="24"/>
        </w:rPr>
        <w:t>a przykład:</w:t>
      </w:r>
      <w:r w:rsidR="00F46F5E" w:rsidRPr="00A84223">
        <w:rPr>
          <w:rFonts w:asciiTheme="minorHAnsi" w:hAnsiTheme="minorHAnsi" w:cstheme="minorHAnsi"/>
          <w:color w:val="000000" w:themeColor="text1"/>
          <w:szCs w:val="24"/>
        </w:rPr>
        <w:t xml:space="preserve"> wykonania projektów, rysunków</w:t>
      </w:r>
      <w:r w:rsidR="00200C9A" w:rsidRPr="00A84223">
        <w:rPr>
          <w:rFonts w:asciiTheme="minorHAnsi" w:hAnsiTheme="minorHAnsi" w:cstheme="minorHAnsi"/>
          <w:color w:val="000000" w:themeColor="text1"/>
          <w:szCs w:val="24"/>
        </w:rPr>
        <w:t>,</w:t>
      </w:r>
      <w:r w:rsidR="00F46F5E" w:rsidRPr="00A84223">
        <w:rPr>
          <w:rFonts w:asciiTheme="minorHAnsi" w:hAnsiTheme="minorHAnsi" w:cstheme="minorHAnsi"/>
          <w:color w:val="000000" w:themeColor="text1"/>
          <w:szCs w:val="24"/>
        </w:rPr>
        <w:t xml:space="preserve"> Wykonawca ma obowiązek dopełnić te czynności i uwzględnić w cenie oferty.</w:t>
      </w:r>
    </w:p>
    <w:p w:rsidR="00F46F5E" w:rsidRPr="00A84223" w:rsidRDefault="00F46F5E"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zobowiązany jest zgłosić w ofercie stosowanie rozwiązań równoważnych w stosunku do opisanych w dokumentacji projektowej, specyfikacjach technicznych wykonania i odbioru robót.</w:t>
      </w:r>
    </w:p>
    <w:p w:rsidR="002644F3" w:rsidRPr="00A84223" w:rsidRDefault="00F46F5E"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w:t>
      </w:r>
      <w:r w:rsidR="00200C9A"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 xml:space="preserve"> gdy wymagania w dokumentacji projektowej lub specyfikacjach technicznych wykonania i odbioru robót odnoszą się do znaku towarowego, danego pochodzenia lub danej produkcji, Zamawiający wymaga, by Wykonawca przedstawił w ofercie dowód równoważności oferowanych przez niego produktów w stosunku do określonych w dokumentacji projektowej i specyfikacjach technicznych wykonania i odbioru robót</w:t>
      </w:r>
      <w:r w:rsidR="002644F3" w:rsidRPr="00A84223">
        <w:rPr>
          <w:rFonts w:asciiTheme="minorHAnsi" w:hAnsiTheme="minorHAnsi" w:cstheme="minorHAnsi"/>
          <w:color w:val="000000" w:themeColor="text1"/>
          <w:szCs w:val="24"/>
        </w:rPr>
        <w:t>, np. karty katalogowe, dokumentację techniczną.</w:t>
      </w:r>
    </w:p>
    <w:p w:rsidR="002644F3" w:rsidRPr="00A84223" w:rsidRDefault="002644F3"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w:t>
      </w:r>
      <w:r w:rsidR="003563F8"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 xml:space="preserve"> gdy wymagania w dokumentacji projektowej lub specyfikacjach technicznych wykonania i odbioru robót odnoszą się do norm lub innych systemów odniesienia, Zamawiający wymaga, by Wykonawca </w:t>
      </w:r>
      <w:r w:rsidR="00CB0A6A" w:rsidRPr="00A84223">
        <w:rPr>
          <w:rFonts w:asciiTheme="minorHAnsi" w:hAnsiTheme="minorHAnsi" w:cstheme="minorHAnsi"/>
          <w:color w:val="000000" w:themeColor="text1"/>
          <w:szCs w:val="24"/>
        </w:rPr>
        <w:t>udowodni</w:t>
      </w:r>
      <w:r w:rsidRPr="00A84223">
        <w:rPr>
          <w:rFonts w:asciiTheme="minorHAnsi" w:hAnsiTheme="minorHAnsi" w:cstheme="minorHAnsi"/>
          <w:color w:val="000000" w:themeColor="text1"/>
          <w:szCs w:val="24"/>
        </w:rPr>
        <w:t>ł</w:t>
      </w:r>
      <w:r w:rsidR="0052355B" w:rsidRPr="00A84223">
        <w:rPr>
          <w:rFonts w:asciiTheme="minorHAnsi" w:hAnsiTheme="minorHAnsi" w:cstheme="minorHAnsi"/>
          <w:color w:val="000000" w:themeColor="text1"/>
          <w:szCs w:val="24"/>
        </w:rPr>
        <w:t xml:space="preserve"> w ofercie,</w:t>
      </w:r>
      <w:r w:rsidR="00CB0A6A" w:rsidRPr="00A84223">
        <w:rPr>
          <w:rFonts w:asciiTheme="minorHAnsi" w:hAnsiTheme="minorHAnsi" w:cstheme="minorHAnsi"/>
          <w:color w:val="000000" w:themeColor="text1"/>
          <w:szCs w:val="24"/>
        </w:rPr>
        <w:t xml:space="preserve"> </w:t>
      </w:r>
      <w:r w:rsidR="0052355B" w:rsidRPr="00A84223">
        <w:rPr>
          <w:rFonts w:asciiTheme="minorHAnsi" w:hAnsiTheme="minorHAnsi" w:cstheme="minorHAnsi"/>
          <w:color w:val="000000" w:themeColor="text1"/>
          <w:szCs w:val="24"/>
        </w:rPr>
        <w:t xml:space="preserve">że proponowane rozwiązania w równoważnym stopniu spełniają wymagania określone w opisie przedmiotu zamówienia, </w:t>
      </w:r>
      <w:r w:rsidR="00CB0A6A" w:rsidRPr="00A84223">
        <w:rPr>
          <w:rFonts w:asciiTheme="minorHAnsi" w:hAnsiTheme="minorHAnsi" w:cstheme="minorHAnsi"/>
          <w:color w:val="000000" w:themeColor="text1"/>
          <w:szCs w:val="24"/>
        </w:rPr>
        <w:t xml:space="preserve">przez dołączenie do oferty </w:t>
      </w:r>
      <w:r w:rsidR="0052355B" w:rsidRPr="00A84223">
        <w:rPr>
          <w:rFonts w:asciiTheme="minorHAnsi" w:hAnsiTheme="minorHAnsi" w:cstheme="minorHAnsi"/>
          <w:color w:val="000000" w:themeColor="text1"/>
          <w:szCs w:val="24"/>
        </w:rPr>
        <w:t xml:space="preserve">w szczególności </w:t>
      </w:r>
      <w:r w:rsidR="00CB0A6A" w:rsidRPr="00A84223">
        <w:rPr>
          <w:rFonts w:asciiTheme="minorHAnsi" w:hAnsiTheme="minorHAnsi" w:cstheme="minorHAnsi"/>
          <w:color w:val="000000" w:themeColor="text1"/>
          <w:szCs w:val="24"/>
        </w:rPr>
        <w:t xml:space="preserve">stosownych przedmiotowych środków dowodowych, </w:t>
      </w:r>
      <w:r w:rsidRPr="00A84223">
        <w:rPr>
          <w:rFonts w:asciiTheme="minorHAnsi" w:hAnsiTheme="minorHAnsi" w:cstheme="minorHAnsi"/>
          <w:color w:val="000000" w:themeColor="text1"/>
          <w:szCs w:val="24"/>
        </w:rPr>
        <w:t>w sposób określony w art</w:t>
      </w:r>
      <w:r w:rsidR="00200C9A"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101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5 i 6 </w:t>
      </w:r>
      <w:r w:rsidR="00200C9A" w:rsidRPr="00A84223">
        <w:rPr>
          <w:rFonts w:asciiTheme="minorHAnsi" w:hAnsiTheme="minorHAnsi" w:cstheme="minorHAnsi"/>
          <w:color w:val="000000" w:themeColor="text1"/>
          <w:szCs w:val="24"/>
        </w:rPr>
        <w:t>u</w:t>
      </w:r>
      <w:r w:rsidRPr="00A84223">
        <w:rPr>
          <w:rFonts w:asciiTheme="minorHAnsi" w:hAnsiTheme="minorHAnsi" w:cstheme="minorHAnsi"/>
          <w:color w:val="000000" w:themeColor="text1"/>
          <w:szCs w:val="24"/>
        </w:rPr>
        <w:t xml:space="preserve">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w:t>
      </w:r>
    </w:p>
    <w:p w:rsidR="00522BFE" w:rsidRPr="00A84223" w:rsidRDefault="00522BFE"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Prace będą prowadzone w czynnym obiekcie. Wykonawca zobowiązany jest do należytego zabezpieczenia robót i dostosowania sposobu ich prowadzenia </w:t>
      </w:r>
      <w:r w:rsidR="008625A1" w:rsidRPr="00A84223">
        <w:rPr>
          <w:rFonts w:asciiTheme="minorHAnsi" w:hAnsiTheme="minorHAnsi" w:cstheme="minorHAnsi"/>
          <w:color w:val="000000" w:themeColor="text1"/>
          <w:szCs w:val="24"/>
        </w:rPr>
        <w:t>w związku z faktem użytkowania budynku podczas prowadzenia robót.</w:t>
      </w:r>
    </w:p>
    <w:p w:rsidR="00BD45DA" w:rsidRPr="00A84223" w:rsidRDefault="00BD45DA" w:rsidP="005C1235">
      <w:pPr>
        <w:pStyle w:val="Akapitzlist"/>
        <w:numPr>
          <w:ilvl w:val="1"/>
          <w:numId w:val="35"/>
        </w:numPr>
        <w:ind w:left="1134" w:hanging="567"/>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Wykonawca zobowiązany jest do uzyskania wymaganych prawem uzgodnień, zgłoszeń, pozwoleń potrzebnych do wykonania przedmiotu zamówienia. Wykonawca w imieniu Zamawiającego </w:t>
      </w:r>
      <w:r w:rsidR="00190BE8" w:rsidRPr="00A84223">
        <w:rPr>
          <w:rFonts w:asciiTheme="minorHAnsi" w:hAnsiTheme="minorHAnsi" w:cstheme="minorHAnsi"/>
          <w:color w:val="000000" w:themeColor="text1"/>
          <w:sz w:val="24"/>
          <w:szCs w:val="24"/>
        </w:rPr>
        <w:t xml:space="preserve">uzyska pozytywny odbiór </w:t>
      </w:r>
      <w:r w:rsidR="00DB6A93">
        <w:rPr>
          <w:rFonts w:asciiTheme="minorHAnsi" w:hAnsiTheme="minorHAnsi" w:cstheme="minorHAnsi"/>
          <w:color w:val="000000" w:themeColor="text1"/>
          <w:sz w:val="24"/>
          <w:szCs w:val="24"/>
        </w:rPr>
        <w:t xml:space="preserve">Państwowej </w:t>
      </w:r>
      <w:r w:rsidR="00190BE8" w:rsidRPr="00A84223">
        <w:rPr>
          <w:rFonts w:asciiTheme="minorHAnsi" w:hAnsiTheme="minorHAnsi" w:cstheme="minorHAnsi"/>
          <w:color w:val="000000" w:themeColor="text1"/>
          <w:sz w:val="24"/>
          <w:szCs w:val="24"/>
        </w:rPr>
        <w:t>Inspek</w:t>
      </w:r>
      <w:r w:rsidR="00DB6A93">
        <w:rPr>
          <w:rFonts w:asciiTheme="minorHAnsi" w:hAnsiTheme="minorHAnsi" w:cstheme="minorHAnsi"/>
          <w:color w:val="000000" w:themeColor="text1"/>
          <w:sz w:val="24"/>
          <w:szCs w:val="24"/>
        </w:rPr>
        <w:t>cji Sanita</w:t>
      </w:r>
      <w:r w:rsidR="009D21DC">
        <w:rPr>
          <w:rFonts w:asciiTheme="minorHAnsi" w:hAnsiTheme="minorHAnsi" w:cstheme="minorHAnsi"/>
          <w:color w:val="000000" w:themeColor="text1"/>
          <w:sz w:val="24"/>
          <w:szCs w:val="24"/>
        </w:rPr>
        <w:t>r</w:t>
      </w:r>
      <w:r w:rsidR="00DB6A93">
        <w:rPr>
          <w:rFonts w:asciiTheme="minorHAnsi" w:hAnsiTheme="minorHAnsi" w:cstheme="minorHAnsi"/>
          <w:color w:val="000000" w:themeColor="text1"/>
          <w:sz w:val="24"/>
          <w:szCs w:val="24"/>
        </w:rPr>
        <w:t>nej</w:t>
      </w:r>
      <w:r w:rsidR="00190BE8" w:rsidRPr="00A84223">
        <w:rPr>
          <w:rFonts w:asciiTheme="minorHAnsi" w:hAnsiTheme="minorHAnsi" w:cstheme="minorHAnsi"/>
          <w:color w:val="000000" w:themeColor="text1"/>
          <w:sz w:val="24"/>
          <w:szCs w:val="24"/>
        </w:rPr>
        <w:t xml:space="preserve">, pozytywny odbiór Państwowej Straży Pożarnej </w:t>
      </w:r>
      <w:r w:rsidRPr="00A84223">
        <w:rPr>
          <w:rFonts w:asciiTheme="minorHAnsi" w:hAnsiTheme="minorHAnsi" w:cstheme="minorHAnsi"/>
          <w:color w:val="000000" w:themeColor="text1"/>
          <w:sz w:val="24"/>
          <w:szCs w:val="24"/>
        </w:rPr>
        <w:t>o zakończeniu budowy i zamiarze przystąpienia do użytkowania oraz uzyska ich pozytywne stanowisko/ocenę.</w:t>
      </w:r>
    </w:p>
    <w:p w:rsidR="00BD45DA" w:rsidRPr="00A84223" w:rsidRDefault="00BD45DA" w:rsidP="005C1235">
      <w:pPr>
        <w:pStyle w:val="Akapitzlist"/>
        <w:numPr>
          <w:ilvl w:val="1"/>
          <w:numId w:val="35"/>
        </w:numPr>
        <w:ind w:left="1134" w:hanging="567"/>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Wykonawca, w imieniu Zamawiającego, złoży do właściwego organu nadzoru budowlanego wniosek o wydanie pozwolenia na użytkowanie oraz uzyska decyzję o pozwoleniu na użytkowanie.</w:t>
      </w:r>
    </w:p>
    <w:p w:rsidR="00BD45DA" w:rsidRPr="00A84223" w:rsidRDefault="00BD45DA" w:rsidP="005C1235">
      <w:pPr>
        <w:pStyle w:val="Akapitzlist"/>
        <w:numPr>
          <w:ilvl w:val="1"/>
          <w:numId w:val="35"/>
        </w:numPr>
        <w:spacing w:after="0"/>
        <w:ind w:left="1134" w:hanging="567"/>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Do zadań Wykonawcy należy również przeprowadzenie szkolenia (moduł teoretyczny i praktyczny) personelu Zamawiającego (użytkownika końcowego) z obsługi i bieżącej konserwacji wbudowanych systemów i urządzeń, dostosowanego do wymogów eksploatacyjnych i warunków gwarancji danego producenta instalacji, systemów, urządzeń tak, by użytkownik końcowy mógł bezpiecznie przystąpić do ich samodzielnej obsługi oraz posiadał wiedzę na temat niezbędnej konserwacji, utrzymania i konfiguracji oraz zachowania warunków gwarancji.  </w:t>
      </w:r>
    </w:p>
    <w:p w:rsidR="00522BFE" w:rsidRPr="00A84223" w:rsidRDefault="008625A1"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Wynagrodzenie wykonawcy za realizację niniejszego wynagrodzenia będzie wynagrodzeniem </w:t>
      </w:r>
      <w:r w:rsidR="0074696A" w:rsidRPr="00A84223">
        <w:rPr>
          <w:rFonts w:asciiTheme="minorHAnsi" w:hAnsiTheme="minorHAnsi" w:cstheme="minorHAnsi"/>
          <w:color w:val="000000" w:themeColor="text1"/>
          <w:szCs w:val="24"/>
        </w:rPr>
        <w:t>ryczałtowym, w konsekwencji czego konieczność wykonania robót, bez których przedmiot zamówienia określony w dokumentacji projektowej i specyfikacji technicznej wykonania robót nie mógłby być zrealizowany, a których wykonawca nie przewidział, nie będzie miała wpływu na wysokość wynagrodzenia – nie będzie stanowiła podstaw do podwyższenia ceny zawartej w ofercie.</w:t>
      </w:r>
    </w:p>
    <w:p w:rsidR="00522BFE" w:rsidRPr="00A84223" w:rsidRDefault="00522BFE"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Zamawiający wymaga, by wykonawca udzielił gwarancji i rękojmi na wykonane roboty budowlane</w:t>
      </w:r>
      <w:r w:rsidR="0032186C" w:rsidRPr="00A84223">
        <w:rPr>
          <w:rFonts w:asciiTheme="minorHAnsi" w:hAnsiTheme="minorHAnsi" w:cstheme="minorHAnsi"/>
          <w:color w:val="000000" w:themeColor="text1"/>
          <w:szCs w:val="24"/>
        </w:rPr>
        <w:t xml:space="preserve"> oraz zastosowane materiały i urz</w:t>
      </w:r>
      <w:r w:rsidR="000964E9" w:rsidRPr="00A84223">
        <w:rPr>
          <w:rFonts w:asciiTheme="minorHAnsi" w:hAnsiTheme="minorHAnsi" w:cstheme="minorHAnsi"/>
          <w:color w:val="000000" w:themeColor="text1"/>
          <w:szCs w:val="24"/>
        </w:rPr>
        <w:t>ą</w:t>
      </w:r>
      <w:r w:rsidR="0032186C" w:rsidRPr="00A84223">
        <w:rPr>
          <w:rFonts w:asciiTheme="minorHAnsi" w:hAnsiTheme="minorHAnsi" w:cstheme="minorHAnsi"/>
          <w:color w:val="000000" w:themeColor="text1"/>
          <w:szCs w:val="24"/>
        </w:rPr>
        <w:t>dzenia</w:t>
      </w:r>
      <w:r w:rsidRPr="00A84223">
        <w:rPr>
          <w:rFonts w:asciiTheme="minorHAnsi" w:hAnsiTheme="minorHAnsi" w:cstheme="minorHAnsi"/>
          <w:color w:val="000000" w:themeColor="text1"/>
          <w:szCs w:val="24"/>
        </w:rPr>
        <w:t xml:space="preserve">. </w:t>
      </w:r>
      <w:r w:rsidRPr="00A84223">
        <w:rPr>
          <w:rFonts w:asciiTheme="minorHAnsi" w:hAnsiTheme="minorHAnsi" w:cstheme="minorHAnsi"/>
          <w:b/>
          <w:color w:val="000000" w:themeColor="text1"/>
          <w:szCs w:val="24"/>
        </w:rPr>
        <w:t>Okres gwarancji i rękojmi: 60 miesięcy</w:t>
      </w:r>
      <w:r w:rsidRPr="00A84223">
        <w:rPr>
          <w:rFonts w:asciiTheme="minorHAnsi" w:hAnsiTheme="minorHAnsi" w:cstheme="minorHAnsi"/>
          <w:color w:val="000000" w:themeColor="text1"/>
          <w:szCs w:val="24"/>
        </w:rPr>
        <w:t xml:space="preserve"> licząc od dnia podpisania protokołu odbioru końcowego.</w:t>
      </w:r>
      <w:r w:rsidR="00C264D8" w:rsidRPr="00A84223">
        <w:rPr>
          <w:rFonts w:asciiTheme="minorHAnsi" w:hAnsiTheme="minorHAnsi" w:cstheme="minorHAnsi"/>
          <w:color w:val="000000" w:themeColor="text1"/>
          <w:szCs w:val="24"/>
        </w:rPr>
        <w:t xml:space="preserve"> Wykonawca w ramach gwarancji zobowiązany jest do wykonywania własnym staraniem i na własny koszt przeglądów gwarancyjnych i konserwacji wynikających z instrukcji zamontowanych elementów, urządzeń i wyposażenia, zgodnie z zaleceniami bądź wymaganiami producentów, w tym wymiany materiałów eksploatacyjnych oraz usuwania wad lub usterek powstałych lub ujawnionych w okresie gwarancji.</w:t>
      </w:r>
    </w:p>
    <w:p w:rsidR="009779BF" w:rsidRPr="00A84223" w:rsidRDefault="009779BF"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Zamawiający nie dopuszcza składania ofert częściowych.</w:t>
      </w:r>
      <w:r w:rsidR="008677AB" w:rsidRPr="00A84223">
        <w:rPr>
          <w:rFonts w:asciiTheme="minorHAnsi" w:hAnsiTheme="minorHAnsi" w:cstheme="minorHAnsi"/>
          <w:color w:val="000000" w:themeColor="text1"/>
          <w:szCs w:val="24"/>
        </w:rPr>
        <w:t xml:space="preserve"> </w:t>
      </w:r>
      <w:r w:rsidR="00F22D4E" w:rsidRPr="00A84223">
        <w:rPr>
          <w:rFonts w:asciiTheme="minorHAnsi" w:hAnsiTheme="minorHAnsi" w:cstheme="minorHAnsi"/>
          <w:color w:val="000000" w:themeColor="text1"/>
          <w:szCs w:val="24"/>
        </w:rPr>
        <w:t>Przedmiot zamówienia nie został podzielony na części, gdyż prace objęte przedmiotem zamówienia budowlane, sanitarne i elektryczne są ze sobą powiązane technologicznie, zachodzą na siebie i nie można pod względem technicznym lub organizacyjnym wydzielić części, które mogłyby być realizowane przez różnych Wykonawców, składających oferty częściowe.</w:t>
      </w:r>
      <w:r w:rsidR="00C6787B" w:rsidRPr="00A84223">
        <w:rPr>
          <w:rFonts w:asciiTheme="minorHAnsi" w:hAnsiTheme="minorHAnsi" w:cstheme="minorHAnsi"/>
          <w:szCs w:val="24"/>
        </w:rPr>
        <w:t xml:space="preserve"> </w:t>
      </w:r>
      <w:r w:rsidR="00C6787B" w:rsidRPr="00A84223">
        <w:rPr>
          <w:rFonts w:asciiTheme="minorHAnsi" w:hAnsiTheme="minorHAnsi" w:cstheme="minorHAnsi"/>
          <w:color w:val="000000" w:themeColor="text1"/>
          <w:szCs w:val="24"/>
        </w:rPr>
        <w:t>Jej poszczególne elementy są ze sobą nierozerwalnie związane zarówno pod względem technicznym jak i organizacyjnym. W razie podziału na części, powyższe może utrudnić lub uniemożliwić koordynację robót budowlanych prowadzonych przez kilka podmiotów, czego konsekwencją byłoby zagrożenie właściwego wykonania zamówienia. Zamawiający działając racjonalnie, poprzez uzyskanie najlepszych efektów z poniesionych nakładów, nie może dopuścić do maksymalnego możliwego rozdrobnienia zamówienia, z uwagi na fakt, że nadmierne rozdrobnienie przedmiotowego zamówienia na części może pociągnąć za sobą negatywne skutki dla Zamawiającego. Ponadto wartością stanowiącą podstawę wyboru trybu jest łączna wartość innych zamówień na wykonanie robót budowlanych ujętych w planie zamówień publicznych. Zamawiający dokonał więc już podziału na części, wyodrębniając zamówienia dla różnych lokalizacji, z których każda stanowi przedmiot odrębnego postępowania. Dokonywanie dalszego podziału wiązałoby się z nadmiernym rozdrobnieniem zamówienia.</w:t>
      </w:r>
    </w:p>
    <w:p w:rsidR="009779BF" w:rsidRPr="00A84223" w:rsidRDefault="009779BF"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Zamawiający nie dopuszcza składania ofert wariantowych.</w:t>
      </w:r>
    </w:p>
    <w:p w:rsidR="009779BF" w:rsidRPr="00A84223" w:rsidRDefault="009779BF"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może powierzyć</w:t>
      </w:r>
      <w:r w:rsidR="006F1AD8" w:rsidRPr="00A84223">
        <w:rPr>
          <w:rFonts w:asciiTheme="minorHAnsi" w:hAnsiTheme="minorHAnsi" w:cstheme="minorHAnsi"/>
          <w:color w:val="000000" w:themeColor="text1"/>
          <w:szCs w:val="24"/>
        </w:rPr>
        <w:t xml:space="preserve"> wykonanie poszczególnych części zamówienia podwykonawcy, tj. podmiotowi, z którym zawarł umowę o podwykonawstwo zdefiniowaną w art</w:t>
      </w:r>
      <w:r w:rsidR="00200C9A" w:rsidRPr="00A84223">
        <w:rPr>
          <w:rFonts w:asciiTheme="minorHAnsi" w:hAnsiTheme="minorHAnsi" w:cstheme="minorHAnsi"/>
          <w:color w:val="000000" w:themeColor="text1"/>
          <w:szCs w:val="24"/>
        </w:rPr>
        <w:t>ykule</w:t>
      </w:r>
      <w:r w:rsidR="006F1AD8" w:rsidRPr="00A84223">
        <w:rPr>
          <w:rFonts w:asciiTheme="minorHAnsi" w:hAnsiTheme="minorHAnsi" w:cstheme="minorHAnsi"/>
          <w:color w:val="000000" w:themeColor="text1"/>
          <w:szCs w:val="24"/>
        </w:rPr>
        <w:t xml:space="preserve"> 7 p</w:t>
      </w:r>
      <w:r w:rsidR="00200C9A" w:rsidRPr="00A84223">
        <w:rPr>
          <w:rFonts w:asciiTheme="minorHAnsi" w:hAnsiTheme="minorHAnsi" w:cstheme="minorHAnsi"/>
          <w:color w:val="000000" w:themeColor="text1"/>
          <w:szCs w:val="24"/>
        </w:rPr>
        <w:t>un</w:t>
      </w:r>
      <w:r w:rsidR="006F1AD8" w:rsidRPr="00A84223">
        <w:rPr>
          <w:rFonts w:asciiTheme="minorHAnsi" w:hAnsiTheme="minorHAnsi" w:cstheme="minorHAnsi"/>
          <w:color w:val="000000" w:themeColor="text1"/>
          <w:szCs w:val="24"/>
        </w:rPr>
        <w:t xml:space="preserve">kt 27 ustawy </w:t>
      </w:r>
      <w:proofErr w:type="spellStart"/>
      <w:r w:rsidR="006F1AD8" w:rsidRPr="00A84223">
        <w:rPr>
          <w:rFonts w:asciiTheme="minorHAnsi" w:hAnsiTheme="minorHAnsi" w:cstheme="minorHAnsi"/>
          <w:color w:val="000000" w:themeColor="text1"/>
          <w:szCs w:val="24"/>
        </w:rPr>
        <w:t>Pzp</w:t>
      </w:r>
      <w:proofErr w:type="spellEnd"/>
      <w:r w:rsidR="006F1AD8" w:rsidRPr="00A84223">
        <w:rPr>
          <w:rFonts w:asciiTheme="minorHAnsi" w:hAnsiTheme="minorHAnsi" w:cstheme="minorHAnsi"/>
          <w:color w:val="000000" w:themeColor="text1"/>
          <w:szCs w:val="24"/>
        </w:rPr>
        <w:t>. W przypadku powierzenia realizacji zamówienia podwykonawcy, Wykonawca ponosi odpowiedzialność za działania i zaniechania takiego podmiotu jak za własne.</w:t>
      </w:r>
    </w:p>
    <w:p w:rsidR="00576976" w:rsidRPr="00A84223" w:rsidRDefault="00CD61FB" w:rsidP="00ED1C5F">
      <w:pPr>
        <w:pStyle w:val="Nagwek3"/>
      </w:pPr>
      <w:r w:rsidRPr="00A84223">
        <w:t xml:space="preserve">Termin realizacji zamówienia: </w:t>
      </w:r>
    </w:p>
    <w:p w:rsidR="00AD46E3" w:rsidRPr="00A84223" w:rsidRDefault="00AD46E3" w:rsidP="00F73A15">
      <w:pPr>
        <w:pStyle w:val="Tekstpodstawowy"/>
        <w:numPr>
          <w:ilvl w:val="1"/>
          <w:numId w:val="36"/>
        </w:numPr>
        <w:spacing w:line="276" w:lineRule="auto"/>
        <w:ind w:left="1134" w:hanging="567"/>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Termin realizacji zamówienia: </w:t>
      </w:r>
      <w:r w:rsidR="003D6AB2" w:rsidRPr="00A84223">
        <w:rPr>
          <w:rFonts w:asciiTheme="minorHAnsi" w:hAnsiTheme="minorHAnsi" w:cstheme="minorHAnsi"/>
          <w:color w:val="000000" w:themeColor="text1"/>
          <w:szCs w:val="24"/>
        </w:rPr>
        <w:t xml:space="preserve">do </w:t>
      </w:r>
      <w:r w:rsidRPr="00A84223">
        <w:rPr>
          <w:rFonts w:asciiTheme="minorHAnsi" w:hAnsiTheme="minorHAnsi" w:cstheme="minorHAnsi"/>
          <w:b/>
          <w:color w:val="000000" w:themeColor="text1"/>
          <w:szCs w:val="24"/>
        </w:rPr>
        <w:t>4 miesi</w:t>
      </w:r>
      <w:r w:rsidR="003D6AB2" w:rsidRPr="00A84223">
        <w:rPr>
          <w:rFonts w:asciiTheme="minorHAnsi" w:hAnsiTheme="minorHAnsi" w:cstheme="minorHAnsi"/>
          <w:b/>
          <w:color w:val="000000" w:themeColor="text1"/>
          <w:szCs w:val="24"/>
        </w:rPr>
        <w:t>ę</w:t>
      </w:r>
      <w:r w:rsidRPr="00A84223">
        <w:rPr>
          <w:rFonts w:asciiTheme="minorHAnsi" w:hAnsiTheme="minorHAnsi" w:cstheme="minorHAnsi"/>
          <w:b/>
          <w:color w:val="000000" w:themeColor="text1"/>
          <w:szCs w:val="24"/>
        </w:rPr>
        <w:t>c</w:t>
      </w:r>
      <w:r w:rsidR="003D6AB2" w:rsidRPr="00A84223">
        <w:rPr>
          <w:rFonts w:asciiTheme="minorHAnsi" w:hAnsiTheme="minorHAnsi" w:cstheme="minorHAnsi"/>
          <w:b/>
          <w:color w:val="000000" w:themeColor="text1"/>
          <w:szCs w:val="24"/>
        </w:rPr>
        <w:t>y</w:t>
      </w:r>
      <w:r w:rsidRPr="00A84223">
        <w:rPr>
          <w:rFonts w:asciiTheme="minorHAnsi" w:hAnsiTheme="minorHAnsi" w:cstheme="minorHAnsi"/>
          <w:b/>
          <w:color w:val="000000" w:themeColor="text1"/>
          <w:szCs w:val="24"/>
        </w:rPr>
        <w:t xml:space="preserve"> </w:t>
      </w:r>
      <w:r w:rsidR="003D6AB2" w:rsidRPr="00A84223">
        <w:rPr>
          <w:rFonts w:asciiTheme="minorHAnsi" w:hAnsiTheme="minorHAnsi" w:cstheme="minorHAnsi"/>
          <w:b/>
          <w:color w:val="000000" w:themeColor="text1"/>
          <w:szCs w:val="24"/>
        </w:rPr>
        <w:t xml:space="preserve">licząc </w:t>
      </w:r>
      <w:r w:rsidRPr="00A84223">
        <w:rPr>
          <w:rFonts w:asciiTheme="minorHAnsi" w:hAnsiTheme="minorHAnsi" w:cstheme="minorHAnsi"/>
          <w:b/>
          <w:color w:val="000000" w:themeColor="text1"/>
          <w:szCs w:val="24"/>
        </w:rPr>
        <w:t>od dnia przekazania frontu robót</w:t>
      </w:r>
    </w:p>
    <w:p w:rsidR="003875A3" w:rsidRPr="00A84223" w:rsidRDefault="00AD46E3" w:rsidP="00F73A15">
      <w:pPr>
        <w:pStyle w:val="Tekstpodstawowy"/>
        <w:numPr>
          <w:ilvl w:val="1"/>
          <w:numId w:val="37"/>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Przekazanie frontu robót</w:t>
      </w:r>
      <w:r w:rsidR="007C21BE" w:rsidRPr="00A84223">
        <w:rPr>
          <w:rFonts w:asciiTheme="minorHAnsi" w:hAnsiTheme="minorHAnsi" w:cstheme="minorHAnsi"/>
          <w:color w:val="000000" w:themeColor="text1"/>
          <w:szCs w:val="24"/>
        </w:rPr>
        <w:t xml:space="preserve"> nastąpi </w:t>
      </w:r>
      <w:r w:rsidRPr="00A84223">
        <w:rPr>
          <w:rFonts w:asciiTheme="minorHAnsi" w:hAnsiTheme="minorHAnsi" w:cstheme="minorHAnsi"/>
          <w:color w:val="000000" w:themeColor="text1"/>
          <w:szCs w:val="24"/>
        </w:rPr>
        <w:t xml:space="preserve">w ciągu 5 dni roboczych licząc od dnia podpisania umowy. </w:t>
      </w:r>
      <w:r w:rsidR="007C21BE" w:rsidRPr="00A84223">
        <w:rPr>
          <w:rFonts w:asciiTheme="minorHAnsi" w:hAnsiTheme="minorHAnsi" w:cstheme="minorHAnsi"/>
          <w:color w:val="000000" w:themeColor="text1"/>
          <w:szCs w:val="24"/>
        </w:rPr>
        <w:t>Wykonawca zobowiązany jest do utrzymania gotowości do przejęcia terenu robót w terminie, o którym mowa w zdaniu poprzedzającym.</w:t>
      </w:r>
    </w:p>
    <w:p w:rsidR="00DC2F95" w:rsidRPr="00A84223" w:rsidRDefault="00063843" w:rsidP="00F73A15">
      <w:pPr>
        <w:pStyle w:val="Tekstpodstawowy"/>
        <w:numPr>
          <w:ilvl w:val="1"/>
          <w:numId w:val="3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Roboty będą prowadzone zgodnie </w:t>
      </w:r>
      <w:r w:rsidR="00DC2F95" w:rsidRPr="00A84223">
        <w:rPr>
          <w:rFonts w:asciiTheme="minorHAnsi" w:hAnsiTheme="minorHAnsi" w:cstheme="minorHAnsi"/>
          <w:color w:val="000000" w:themeColor="text1"/>
          <w:szCs w:val="24"/>
        </w:rPr>
        <w:t>z harmonogram</w:t>
      </w:r>
      <w:r w:rsidR="007E0057" w:rsidRPr="00A84223">
        <w:rPr>
          <w:rFonts w:asciiTheme="minorHAnsi" w:hAnsiTheme="minorHAnsi" w:cstheme="minorHAnsi"/>
          <w:color w:val="000000" w:themeColor="text1"/>
          <w:szCs w:val="24"/>
        </w:rPr>
        <w:t>em</w:t>
      </w:r>
      <w:r w:rsidR="004D709D" w:rsidRPr="00A84223">
        <w:rPr>
          <w:rFonts w:asciiTheme="minorHAnsi" w:hAnsiTheme="minorHAnsi" w:cstheme="minorHAnsi"/>
          <w:color w:val="000000" w:themeColor="text1"/>
          <w:szCs w:val="24"/>
        </w:rPr>
        <w:t xml:space="preserve"> </w:t>
      </w:r>
      <w:r w:rsidR="00E25F5C" w:rsidRPr="00A84223">
        <w:rPr>
          <w:rFonts w:asciiTheme="minorHAnsi" w:hAnsiTheme="minorHAnsi" w:cstheme="minorHAnsi"/>
          <w:color w:val="000000" w:themeColor="text1"/>
          <w:szCs w:val="24"/>
        </w:rPr>
        <w:t xml:space="preserve">prowadzenia robót </w:t>
      </w:r>
      <w:r w:rsidR="004D709D" w:rsidRPr="00A84223">
        <w:rPr>
          <w:rFonts w:asciiTheme="minorHAnsi" w:hAnsiTheme="minorHAnsi" w:cstheme="minorHAnsi"/>
          <w:color w:val="000000" w:themeColor="text1"/>
          <w:szCs w:val="24"/>
        </w:rPr>
        <w:t>uzgodnionym z Zamawiającym przed podpisaniem umowy</w:t>
      </w:r>
      <w:r w:rsidR="007E0057" w:rsidRPr="00A84223">
        <w:rPr>
          <w:rFonts w:asciiTheme="minorHAnsi" w:hAnsiTheme="minorHAnsi" w:cstheme="minorHAnsi"/>
          <w:color w:val="000000" w:themeColor="text1"/>
          <w:szCs w:val="24"/>
        </w:rPr>
        <w:t xml:space="preserve">. </w:t>
      </w:r>
      <w:r w:rsidR="00714139" w:rsidRPr="00A84223">
        <w:rPr>
          <w:rFonts w:asciiTheme="minorHAnsi" w:hAnsiTheme="minorHAnsi" w:cstheme="minorHAnsi"/>
          <w:color w:val="000000" w:themeColor="text1"/>
          <w:szCs w:val="24"/>
        </w:rPr>
        <w:t xml:space="preserve"> </w:t>
      </w:r>
    </w:p>
    <w:p w:rsidR="00712872" w:rsidRPr="00A84223" w:rsidRDefault="00712872" w:rsidP="00F73A15">
      <w:pPr>
        <w:pStyle w:val="Tekstpodstawowy"/>
        <w:numPr>
          <w:ilvl w:val="1"/>
          <w:numId w:val="38"/>
        </w:numPr>
        <w:spacing w:line="276" w:lineRule="auto"/>
        <w:ind w:left="1134" w:hanging="567"/>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Przedmiot umowy uważa się za wykonany z zachowaniem terminu określonego w punkcie 4.1 , jeżeli przed jego upływem Wykonawca:</w:t>
      </w:r>
    </w:p>
    <w:p w:rsidR="00712872" w:rsidRPr="00A84223" w:rsidRDefault="00712872" w:rsidP="00F73A15">
      <w:pPr>
        <w:pStyle w:val="Tekstpodstawowy"/>
        <w:spacing w:line="276" w:lineRule="auto"/>
        <w:ind w:left="1134"/>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wykona całość robót stanowiących przedmiot umowy;</w:t>
      </w:r>
    </w:p>
    <w:p w:rsidR="00712872" w:rsidRPr="00A84223" w:rsidRDefault="00712872" w:rsidP="00F73A15">
      <w:pPr>
        <w:pStyle w:val="Tekstpodstawowy"/>
        <w:spacing w:line="276" w:lineRule="auto"/>
        <w:ind w:left="1134"/>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złoży</w:t>
      </w:r>
      <w:r w:rsidR="00F73A15"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zawiadomienia w imieniu inwestora (Zamawiającego) o zakończeniu budowy i zamiarze przystąpienia do użytkowania do właściwego organu Państwowej Straży Pożarnej oraz Państwowej Inspekcji Sanitarnej;</w:t>
      </w:r>
    </w:p>
    <w:p w:rsidR="001C688F" w:rsidRPr="00A84223" w:rsidRDefault="00712872" w:rsidP="001C688F">
      <w:pPr>
        <w:pStyle w:val="Tekstpodstawowy"/>
        <w:spacing w:line="276" w:lineRule="auto"/>
        <w:ind w:left="1134"/>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 przedłoży Zamawiającemu zawiadomienie o zakończeniu całości robót wraz z kompletną dokumentacją odbiorową i skuteczność (poprawność) dokonania tych czynności zostanie potwierdzona pozytywną oceną gotowości robót do odbioru stwierdzoną w protokole z czynności przeglądu technicznego. </w:t>
      </w:r>
    </w:p>
    <w:p w:rsidR="00CD61FB" w:rsidRPr="00A84223" w:rsidRDefault="0074696A" w:rsidP="00ED1C5F">
      <w:pPr>
        <w:pStyle w:val="Nagwek3"/>
      </w:pPr>
      <w:r w:rsidRPr="00A84223">
        <w:t>Wymagania w zakresie zatrudnienia na podstawie stosunku pracy w okolicznościach, o których mowa w art</w:t>
      </w:r>
      <w:r w:rsidR="00200C9A" w:rsidRPr="00A84223">
        <w:t>ykule</w:t>
      </w:r>
      <w:r w:rsidRPr="00A84223">
        <w:t xml:space="preserve"> 95 Ustawy </w:t>
      </w:r>
      <w:proofErr w:type="spellStart"/>
      <w:r w:rsidRPr="00A84223">
        <w:t>Pzp</w:t>
      </w:r>
      <w:proofErr w:type="spellEnd"/>
      <w:r w:rsidR="000152C2" w:rsidRPr="00A84223">
        <w:t>: Zamawiający wymaga zatrudnienia przez wykonawcę lub podwykonawcę lub dalszego podwykonawcę na podstawie stosunku pracy osób wykonujących wszelkie czynności w zakresie wykonywania prac rozbiórkowych i budowlanych, instalacyjnych objętych przedmiotem zamówienia (tzw. pracownicy fizyczni). Wymóg nie dotyczy osób kierujących budową, dostawców materiałów budowlanych. Obowiązek zatrudnienia na podstawie umowy o pracę nie dotyczy sytuacji, w której wykonawca, podwykonawca lub dalszy podwykonawca osobiście wykonuje powyższe czynności, na przykład osoba fizyczna prowadząca działalność gospodarczą, w tym wspólnicy spółki cywilnej.</w:t>
      </w:r>
    </w:p>
    <w:p w:rsidR="00BD41CE" w:rsidRPr="00A84223" w:rsidRDefault="00270E2D" w:rsidP="00ED1C5F">
      <w:pPr>
        <w:pStyle w:val="Nagwek3"/>
      </w:pPr>
      <w:r w:rsidRPr="00A84223">
        <w:t xml:space="preserve">Projektowane postanowienia umowy w sprawie zamówienia publicznego, które zostaną wprowadzone do treści tej umowy: Z wykonawcą, którego oferta zostanie wybrana w niniejszym postępowaniu zostanie podpisana umowa zgodnie z projektem umowy stanowiącym załącznik </w:t>
      </w:r>
      <w:r w:rsidR="003A15F7" w:rsidRPr="00A84223">
        <w:t>n</w:t>
      </w:r>
      <w:r w:rsidR="00040E1C" w:rsidRPr="00A84223">
        <w:t>ume</w:t>
      </w:r>
      <w:r w:rsidR="003A15F7" w:rsidRPr="00A84223">
        <w:t xml:space="preserve">r 1 </w:t>
      </w:r>
      <w:r w:rsidRPr="00A84223">
        <w:t>do SWZ.</w:t>
      </w:r>
    </w:p>
    <w:p w:rsidR="00270E2D" w:rsidRPr="00A84223" w:rsidRDefault="00270E2D" w:rsidP="00ED1C5F">
      <w:pPr>
        <w:pStyle w:val="Nagwek3"/>
      </w:pPr>
      <w:r w:rsidRPr="00A84223">
        <w:t>Podstawy wykluczenia wykonawcy z postępowania:</w:t>
      </w:r>
    </w:p>
    <w:p w:rsidR="00B0613B" w:rsidRPr="00A84223" w:rsidRDefault="00270E2D" w:rsidP="001C688F">
      <w:pPr>
        <w:pStyle w:val="Tekstpodstawowy"/>
        <w:numPr>
          <w:ilvl w:val="1"/>
          <w:numId w:val="29"/>
        </w:numPr>
        <w:spacing w:line="276" w:lineRule="auto"/>
        <w:ind w:left="1134" w:hanging="567"/>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Wykonawca, żaden z wykonawców</w:t>
      </w:r>
      <w:r w:rsidR="00314D58" w:rsidRPr="00A84223">
        <w:rPr>
          <w:rFonts w:asciiTheme="minorHAnsi" w:hAnsiTheme="minorHAnsi" w:cstheme="minorHAnsi"/>
          <w:color w:val="000000" w:themeColor="text1"/>
          <w:szCs w:val="24"/>
        </w:rPr>
        <w:t xml:space="preserve"> wspólnie ubiegających się o zamówienie</w:t>
      </w:r>
      <w:r w:rsidRPr="00A84223">
        <w:rPr>
          <w:rFonts w:asciiTheme="minorHAnsi" w:hAnsiTheme="minorHAnsi" w:cstheme="minorHAnsi"/>
          <w:color w:val="000000" w:themeColor="text1"/>
          <w:szCs w:val="24"/>
        </w:rPr>
        <w:t xml:space="preserve"> (członków konsorcjum, wspólników spółki cywilnej</w:t>
      </w:r>
      <w:r w:rsidR="00314D58" w:rsidRPr="00A84223">
        <w:rPr>
          <w:rFonts w:asciiTheme="minorHAnsi" w:hAnsiTheme="minorHAnsi" w:cstheme="minorHAnsi"/>
          <w:color w:val="000000" w:themeColor="text1"/>
          <w:szCs w:val="24"/>
        </w:rPr>
        <w:t xml:space="preserve"> ani żaden podmiot, na którego zasoby powołuje się wykonawca w celu spełniania warunków udziału w postępowaniu </w:t>
      </w:r>
      <w:r w:rsidR="00314D58" w:rsidRPr="00A84223">
        <w:rPr>
          <w:rFonts w:asciiTheme="minorHAnsi" w:hAnsiTheme="minorHAnsi" w:cstheme="minorHAnsi"/>
          <w:b/>
          <w:color w:val="000000" w:themeColor="text1"/>
          <w:szCs w:val="24"/>
        </w:rPr>
        <w:t>nie może podlegać wykluczeniu z postępowania na podstawie którejkolwiek z przesłanek określonych w art</w:t>
      </w:r>
      <w:r w:rsidR="00200C9A" w:rsidRPr="00A84223">
        <w:rPr>
          <w:rFonts w:asciiTheme="minorHAnsi" w:hAnsiTheme="minorHAnsi" w:cstheme="minorHAnsi"/>
          <w:b/>
          <w:color w:val="000000" w:themeColor="text1"/>
          <w:szCs w:val="24"/>
        </w:rPr>
        <w:t>ykule</w:t>
      </w:r>
      <w:r w:rsidR="00314D58" w:rsidRPr="00A84223">
        <w:rPr>
          <w:rFonts w:asciiTheme="minorHAnsi" w:hAnsiTheme="minorHAnsi" w:cstheme="minorHAnsi"/>
          <w:b/>
          <w:color w:val="000000" w:themeColor="text1"/>
          <w:szCs w:val="24"/>
        </w:rPr>
        <w:t xml:space="preserve"> 108 ust</w:t>
      </w:r>
      <w:r w:rsidR="00200C9A" w:rsidRPr="00A84223">
        <w:rPr>
          <w:rFonts w:asciiTheme="minorHAnsi" w:hAnsiTheme="minorHAnsi" w:cstheme="minorHAnsi"/>
          <w:b/>
          <w:color w:val="000000" w:themeColor="text1"/>
          <w:szCs w:val="24"/>
        </w:rPr>
        <w:t>ęp</w:t>
      </w:r>
      <w:r w:rsidR="00314D58" w:rsidRPr="00A84223">
        <w:rPr>
          <w:rFonts w:asciiTheme="minorHAnsi" w:hAnsiTheme="minorHAnsi" w:cstheme="minorHAnsi"/>
          <w:b/>
          <w:color w:val="000000" w:themeColor="text1"/>
          <w:szCs w:val="24"/>
        </w:rPr>
        <w:t xml:space="preserve"> 1 ustawy </w:t>
      </w:r>
      <w:proofErr w:type="spellStart"/>
      <w:r w:rsidR="00314D58" w:rsidRPr="00A84223">
        <w:rPr>
          <w:rFonts w:asciiTheme="minorHAnsi" w:hAnsiTheme="minorHAnsi" w:cstheme="minorHAnsi"/>
          <w:b/>
          <w:color w:val="000000" w:themeColor="text1"/>
          <w:szCs w:val="24"/>
        </w:rPr>
        <w:t>Pzp</w:t>
      </w:r>
      <w:proofErr w:type="spellEnd"/>
      <w:r w:rsidR="00B0613B" w:rsidRPr="00A84223">
        <w:rPr>
          <w:rFonts w:asciiTheme="minorHAnsi" w:hAnsiTheme="minorHAnsi" w:cstheme="minorHAnsi"/>
          <w:color w:val="000000" w:themeColor="text1"/>
          <w:szCs w:val="24"/>
        </w:rPr>
        <w:t>, z zastrzeżeniem art</w:t>
      </w:r>
      <w:r w:rsidR="00200C9A" w:rsidRPr="00A84223">
        <w:rPr>
          <w:rFonts w:asciiTheme="minorHAnsi" w:hAnsiTheme="minorHAnsi" w:cstheme="minorHAnsi"/>
          <w:color w:val="000000" w:themeColor="text1"/>
          <w:szCs w:val="24"/>
        </w:rPr>
        <w:t>ykułu</w:t>
      </w:r>
      <w:r w:rsidR="00B0613B" w:rsidRPr="00A84223">
        <w:rPr>
          <w:rFonts w:asciiTheme="minorHAnsi" w:hAnsiTheme="minorHAnsi" w:cstheme="minorHAnsi"/>
          <w:color w:val="000000" w:themeColor="text1"/>
          <w:szCs w:val="24"/>
        </w:rPr>
        <w:t xml:space="preserve"> 110 ust</w:t>
      </w:r>
      <w:r w:rsidR="00200C9A" w:rsidRPr="00A84223">
        <w:rPr>
          <w:rFonts w:asciiTheme="minorHAnsi" w:hAnsiTheme="minorHAnsi" w:cstheme="minorHAnsi"/>
          <w:color w:val="000000" w:themeColor="text1"/>
          <w:szCs w:val="24"/>
        </w:rPr>
        <w:t>ęp</w:t>
      </w:r>
      <w:r w:rsidR="00B0613B" w:rsidRPr="00A84223">
        <w:rPr>
          <w:rFonts w:asciiTheme="minorHAnsi" w:hAnsiTheme="minorHAnsi" w:cstheme="minorHAnsi"/>
          <w:color w:val="000000" w:themeColor="text1"/>
          <w:szCs w:val="24"/>
        </w:rPr>
        <w:t xml:space="preserve"> 2 </w:t>
      </w:r>
      <w:r w:rsidR="00200C9A" w:rsidRPr="00A84223">
        <w:rPr>
          <w:rFonts w:asciiTheme="minorHAnsi" w:hAnsiTheme="minorHAnsi" w:cstheme="minorHAnsi"/>
          <w:color w:val="000000" w:themeColor="text1"/>
          <w:szCs w:val="24"/>
        </w:rPr>
        <w:t>u</w:t>
      </w:r>
      <w:r w:rsidR="00B0613B" w:rsidRPr="00A84223">
        <w:rPr>
          <w:rFonts w:asciiTheme="minorHAnsi" w:hAnsiTheme="minorHAnsi" w:cstheme="minorHAnsi"/>
          <w:color w:val="000000" w:themeColor="text1"/>
          <w:szCs w:val="24"/>
        </w:rPr>
        <w:t xml:space="preserve">stawy </w:t>
      </w:r>
      <w:proofErr w:type="spellStart"/>
      <w:r w:rsidR="00B0613B" w:rsidRPr="00A84223">
        <w:rPr>
          <w:rFonts w:asciiTheme="minorHAnsi" w:hAnsiTheme="minorHAnsi" w:cstheme="minorHAnsi"/>
          <w:color w:val="000000" w:themeColor="text1"/>
          <w:szCs w:val="24"/>
        </w:rPr>
        <w:t>Pzp</w:t>
      </w:r>
      <w:proofErr w:type="spellEnd"/>
      <w:r w:rsidR="00B0613B" w:rsidRPr="00A84223">
        <w:rPr>
          <w:rFonts w:asciiTheme="minorHAnsi" w:hAnsiTheme="minorHAnsi" w:cstheme="minorHAnsi"/>
          <w:color w:val="000000" w:themeColor="text1"/>
          <w:szCs w:val="24"/>
        </w:rPr>
        <w:t>.</w:t>
      </w:r>
    </w:p>
    <w:p w:rsidR="00160463" w:rsidRPr="00A84223" w:rsidRDefault="00160463"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w:t>
      </w:r>
      <w:r w:rsidR="00200C9A"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108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w:t>
      </w:r>
      <w:r w:rsidR="00200C9A" w:rsidRPr="00A84223">
        <w:rPr>
          <w:rFonts w:asciiTheme="minorHAnsi" w:hAnsiTheme="minorHAnsi" w:cstheme="minorHAnsi"/>
          <w:color w:val="000000" w:themeColor="text1"/>
          <w:szCs w:val="24"/>
        </w:rPr>
        <w:t>u</w:t>
      </w:r>
      <w:r w:rsidRPr="00A84223">
        <w:rPr>
          <w:rFonts w:asciiTheme="minorHAnsi" w:hAnsiTheme="minorHAnsi" w:cstheme="minorHAnsi"/>
          <w:color w:val="000000" w:themeColor="text1"/>
          <w:szCs w:val="24"/>
        </w:rPr>
        <w:t xml:space="preserve">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z postępowania o udzielenie zamówienia publicznego wyklucza się wykonawcę:</w:t>
      </w:r>
    </w:p>
    <w:p w:rsidR="00653D57" w:rsidRPr="00A84223" w:rsidRDefault="00653D57"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będącego osobą fizyczną, którego prawomocnie skazano za przestępstwo:</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udziału w zorganizowanej grupie przestępczej̨ albo związku mającym na celu popełnienie przestępstwa lub przestępstwa skarbowego, o którym mowa w art. 258 Kodeksu karnego, </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handlu ludźmi, o którym mowa w art. 189a Kodeksu karnego, </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 którym mowa w art. 228–230a, art. 250a Kodeksu karnego lub w art. 46 lub art. 48 ustawy z dnia 25 czerwca 2010 r. o sporcie, lub w art. 54 ust. 1-4 ustawy z dnia 12 maja 2011 r. o refundacji leków, środków spożywczych specjalnego przeznaczenia żywieniowego oraz wyborów medycznych,</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finansowania przestępstwa o charakterze terrorystycznym, o którym mowa w art.165a Kodeksu karnego, lub przestępstwa udaremniania lub utrudniania stwierdzenia przestępnego pochodzenia pieniędzy lub ukrywania ich pochodzenia, o którym mowa w art. 299 Kodeksu karnego,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o charakterze terrorystycznym, o którym mowa w art. 115 § 20 Kodeksu karnego, lub mające na popełnienie tego przestępstwa,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pracy małoletnich cudzoziemców, o którym mowa w art. 9 ust. 2 ustawy z dnia 15 czerwca 2012 r. o skutkach powierzania wykonywania pracy cudzoziemcom przebywającym wbrew przepisom na terytorium Rzeczypospolitej Polskiej (Dz. U.</w:t>
      </w:r>
      <w:r w:rsidR="00CE5F7F">
        <w:rPr>
          <w:rFonts w:asciiTheme="minorHAnsi" w:hAnsiTheme="minorHAnsi" w:cstheme="minorHAnsi"/>
          <w:color w:val="000000" w:themeColor="text1"/>
          <w:szCs w:val="24"/>
        </w:rPr>
        <w:t xml:space="preserve"> 2012</w:t>
      </w:r>
      <w:r w:rsidRPr="00A84223">
        <w:rPr>
          <w:rFonts w:asciiTheme="minorHAnsi" w:hAnsiTheme="minorHAnsi" w:cstheme="minorHAnsi"/>
          <w:color w:val="000000" w:themeColor="text1"/>
          <w:szCs w:val="24"/>
        </w:rPr>
        <w:t xml:space="preserve"> poz. 769),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9508D8" w:rsidRPr="00A84223" w:rsidRDefault="009508D8"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w:t>
      </w:r>
      <w:r w:rsidR="00A33D43"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w:t>
      </w:r>
      <w:r w:rsidR="003931E9" w:rsidRPr="00A84223">
        <w:rPr>
          <w:rFonts w:asciiTheme="minorHAnsi" w:hAnsiTheme="minorHAnsi" w:cstheme="minorHAnsi"/>
          <w:color w:val="000000" w:themeColor="text1"/>
          <w:szCs w:val="24"/>
        </w:rPr>
        <w:t>1)</w:t>
      </w:r>
      <w:r w:rsidRPr="00A84223">
        <w:rPr>
          <w:rFonts w:asciiTheme="minorHAnsi" w:hAnsiTheme="minorHAnsi" w:cstheme="minorHAnsi"/>
          <w:color w:val="000000" w:themeColor="text1"/>
          <w:szCs w:val="24"/>
        </w:rPr>
        <w:t>;</w:t>
      </w:r>
    </w:p>
    <w:p w:rsidR="003931E9" w:rsidRPr="00A84223" w:rsidRDefault="009508D8"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wobec którego wydano prawomocny wyrok</w:t>
      </w:r>
      <w:r w:rsidR="003931E9" w:rsidRPr="00A84223">
        <w:rPr>
          <w:rFonts w:asciiTheme="minorHAnsi" w:hAnsiTheme="minorHAnsi" w:cstheme="minorHAnsi"/>
          <w:color w:val="000000" w:themeColor="text1"/>
          <w:szCs w:val="24"/>
        </w:rPr>
        <w:t xml:space="preserve"> sądu lub ostateczną decyzję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3931E9"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wobec którego orzeczono zakaz ubiegania się o zamówienia publiczne;</w:t>
      </w:r>
    </w:p>
    <w:p w:rsidR="003931E9"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C688F"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jeżeli, w przypadkach, o których mowa w art</w:t>
      </w:r>
      <w:r w:rsidR="00A33D43"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85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doszło do zakłócenia konkurencji wynikającego z wcześniejszego zaangażowania  tego wykonawcy lub podmiotu, który należy z wykonawcą do tej samej grupy kapitałowej w rozumieniu ustawy z dnia 16 lutego 2007 r</w:t>
      </w:r>
      <w:r w:rsidR="003A7CE5" w:rsidRPr="00A84223">
        <w:rPr>
          <w:rFonts w:asciiTheme="minorHAnsi" w:hAnsiTheme="minorHAnsi" w:cstheme="minorHAnsi"/>
          <w:color w:val="000000" w:themeColor="text1"/>
          <w:szCs w:val="24"/>
        </w:rPr>
        <w:t>oku</w:t>
      </w:r>
      <w:r w:rsidRPr="00A84223">
        <w:rPr>
          <w:rFonts w:asciiTheme="minorHAnsi" w:hAnsiTheme="minorHAnsi" w:cstheme="minorHAnsi"/>
          <w:color w:val="000000" w:themeColor="text1"/>
          <w:szCs w:val="24"/>
        </w:rPr>
        <w:t xml:space="preserve"> o ochronie konkurencji i konsumentów, chyba że spowodowane tym zakłócenie konkurencji może być wyeliminowane w inny sposób niż przez wykluczenie wykonawcy z udziału w postepowaniu o udzielenie zamówienia.</w:t>
      </w:r>
    </w:p>
    <w:p w:rsidR="00FB6C0A" w:rsidRPr="00A84223" w:rsidRDefault="00314D58" w:rsidP="007E096A">
      <w:pPr>
        <w:pStyle w:val="Tekstpodstawowy"/>
        <w:numPr>
          <w:ilvl w:val="1"/>
          <w:numId w:val="39"/>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A84223">
        <w:rPr>
          <w:rFonts w:asciiTheme="minorHAnsi" w:hAnsiTheme="minorHAnsi" w:cstheme="minorHAnsi"/>
          <w:b/>
          <w:color w:val="000000" w:themeColor="text1"/>
          <w:szCs w:val="24"/>
        </w:rPr>
        <w:t>nie może podlegać wykluczeniu z postępowania na podstawie przesłanki, o której mowa w art</w:t>
      </w:r>
      <w:r w:rsidR="00A33D43" w:rsidRPr="00A84223">
        <w:rPr>
          <w:rFonts w:asciiTheme="minorHAnsi" w:hAnsiTheme="minorHAnsi" w:cstheme="minorHAnsi"/>
          <w:b/>
          <w:color w:val="000000" w:themeColor="text1"/>
          <w:szCs w:val="24"/>
        </w:rPr>
        <w:t>ykule</w:t>
      </w:r>
      <w:r w:rsidRPr="00A84223">
        <w:rPr>
          <w:rFonts w:asciiTheme="minorHAnsi" w:hAnsiTheme="minorHAnsi" w:cstheme="minorHAnsi"/>
          <w:b/>
          <w:color w:val="000000" w:themeColor="text1"/>
          <w:szCs w:val="24"/>
        </w:rPr>
        <w:t xml:space="preserve"> 109 ust</w:t>
      </w:r>
      <w:r w:rsidR="00A33D43" w:rsidRPr="00A84223">
        <w:rPr>
          <w:rFonts w:asciiTheme="minorHAnsi" w:hAnsiTheme="minorHAnsi" w:cstheme="minorHAnsi"/>
          <w:b/>
          <w:color w:val="000000" w:themeColor="text1"/>
          <w:szCs w:val="24"/>
        </w:rPr>
        <w:t>ęp</w:t>
      </w:r>
      <w:r w:rsidRPr="00A84223">
        <w:rPr>
          <w:rFonts w:asciiTheme="minorHAnsi" w:hAnsiTheme="minorHAnsi" w:cstheme="minorHAnsi"/>
          <w:b/>
          <w:color w:val="000000" w:themeColor="text1"/>
          <w:szCs w:val="24"/>
        </w:rPr>
        <w:t xml:space="preserve"> 1 p</w:t>
      </w:r>
      <w:r w:rsidR="00A33D43" w:rsidRPr="00A84223">
        <w:rPr>
          <w:rFonts w:asciiTheme="minorHAnsi" w:hAnsiTheme="minorHAnsi" w:cstheme="minorHAnsi"/>
          <w:b/>
          <w:color w:val="000000" w:themeColor="text1"/>
          <w:szCs w:val="24"/>
        </w:rPr>
        <w:t>unkt</w:t>
      </w:r>
      <w:r w:rsidRPr="00A84223">
        <w:rPr>
          <w:rFonts w:asciiTheme="minorHAnsi" w:hAnsiTheme="minorHAnsi" w:cstheme="minorHAnsi"/>
          <w:b/>
          <w:color w:val="000000" w:themeColor="text1"/>
          <w:szCs w:val="24"/>
        </w:rPr>
        <w:t xml:space="preserve"> 4 ustawy </w:t>
      </w:r>
      <w:proofErr w:type="spellStart"/>
      <w:r w:rsidRPr="00A84223">
        <w:rPr>
          <w:rFonts w:asciiTheme="minorHAnsi" w:hAnsiTheme="minorHAnsi" w:cstheme="minorHAnsi"/>
          <w:b/>
          <w:color w:val="000000" w:themeColor="text1"/>
          <w:szCs w:val="24"/>
        </w:rPr>
        <w:t>Pzp</w:t>
      </w:r>
      <w:proofErr w:type="spellEnd"/>
      <w:r w:rsidR="00FB6C0A" w:rsidRPr="00A84223">
        <w:rPr>
          <w:rFonts w:asciiTheme="minorHAnsi" w:hAnsiTheme="minorHAnsi" w:cstheme="minorHAnsi"/>
          <w:b/>
          <w:color w:val="000000" w:themeColor="text1"/>
          <w:szCs w:val="24"/>
        </w:rPr>
        <w:t xml:space="preserve">, </w:t>
      </w:r>
      <w:r w:rsidR="00FB6C0A" w:rsidRPr="00A84223">
        <w:rPr>
          <w:rFonts w:asciiTheme="minorHAnsi" w:hAnsiTheme="minorHAnsi" w:cstheme="minorHAnsi"/>
          <w:color w:val="000000" w:themeColor="text1"/>
          <w:szCs w:val="24"/>
        </w:rPr>
        <w:t>z zastrzeżeniem art</w:t>
      </w:r>
      <w:r w:rsidR="00A33D43" w:rsidRPr="00A84223">
        <w:rPr>
          <w:rFonts w:asciiTheme="minorHAnsi" w:hAnsiTheme="minorHAnsi" w:cstheme="minorHAnsi"/>
          <w:color w:val="000000" w:themeColor="text1"/>
          <w:szCs w:val="24"/>
        </w:rPr>
        <w:t>ykułu</w:t>
      </w:r>
      <w:r w:rsidR="00FB6C0A" w:rsidRPr="00A84223">
        <w:rPr>
          <w:rFonts w:asciiTheme="minorHAnsi" w:hAnsiTheme="minorHAnsi" w:cstheme="minorHAnsi"/>
          <w:color w:val="000000" w:themeColor="text1"/>
          <w:szCs w:val="24"/>
        </w:rPr>
        <w:t xml:space="preserve"> 110 ust</w:t>
      </w:r>
      <w:r w:rsidR="00A33D43" w:rsidRPr="00A84223">
        <w:rPr>
          <w:rFonts w:asciiTheme="minorHAnsi" w:hAnsiTheme="minorHAnsi" w:cstheme="minorHAnsi"/>
          <w:color w:val="000000" w:themeColor="text1"/>
          <w:szCs w:val="24"/>
        </w:rPr>
        <w:t>ęp</w:t>
      </w:r>
      <w:r w:rsidR="00FB6C0A" w:rsidRPr="00A84223">
        <w:rPr>
          <w:rFonts w:asciiTheme="minorHAnsi" w:hAnsiTheme="minorHAnsi" w:cstheme="minorHAnsi"/>
          <w:color w:val="000000" w:themeColor="text1"/>
          <w:szCs w:val="24"/>
        </w:rPr>
        <w:t xml:space="preserve"> 2 Ustawy </w:t>
      </w:r>
      <w:proofErr w:type="spellStart"/>
      <w:r w:rsidR="00FB6C0A" w:rsidRPr="00A84223">
        <w:rPr>
          <w:rFonts w:asciiTheme="minorHAnsi" w:hAnsiTheme="minorHAnsi" w:cstheme="minorHAnsi"/>
          <w:color w:val="000000" w:themeColor="text1"/>
          <w:szCs w:val="24"/>
        </w:rPr>
        <w:t>Pzp</w:t>
      </w:r>
      <w:proofErr w:type="spellEnd"/>
      <w:r w:rsidR="00FB6C0A" w:rsidRPr="00A84223">
        <w:rPr>
          <w:rFonts w:asciiTheme="minorHAnsi" w:hAnsiTheme="minorHAnsi" w:cstheme="minorHAnsi"/>
          <w:color w:val="000000" w:themeColor="text1"/>
          <w:szCs w:val="24"/>
        </w:rPr>
        <w:t>.</w:t>
      </w:r>
    </w:p>
    <w:p w:rsidR="00FB6C0A" w:rsidRPr="00A84223" w:rsidRDefault="00D714F8"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w:t>
      </w:r>
      <w:r w:rsidR="00A33D43"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109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p</w:t>
      </w:r>
      <w:r w:rsidR="00A33D43" w:rsidRPr="00A84223">
        <w:rPr>
          <w:rFonts w:asciiTheme="minorHAnsi" w:hAnsiTheme="minorHAnsi" w:cstheme="minorHAnsi"/>
          <w:color w:val="000000" w:themeColor="text1"/>
          <w:szCs w:val="24"/>
        </w:rPr>
        <w:t>unkt</w:t>
      </w:r>
      <w:r w:rsidRPr="00A84223">
        <w:rPr>
          <w:rFonts w:asciiTheme="minorHAnsi" w:hAnsiTheme="minorHAnsi" w:cstheme="minorHAnsi"/>
          <w:color w:val="000000" w:themeColor="text1"/>
          <w:szCs w:val="24"/>
        </w:rPr>
        <w:t xml:space="preserve"> 4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z postępowania </w:t>
      </w:r>
      <w:r w:rsidR="00FB6C0A" w:rsidRPr="00A84223">
        <w:rPr>
          <w:rFonts w:asciiTheme="minorHAnsi" w:hAnsiTheme="minorHAnsi" w:cstheme="minorHAnsi"/>
          <w:color w:val="000000" w:themeColor="text1"/>
          <w:szCs w:val="24"/>
        </w:rPr>
        <w:t>o udzielenie zamówienia publicznego wyklucza się wykonawcę, w stosunku do którego otwarto likwidację, ogłoszono upadłość, którego aktywami zarządza likwidator lub sąd, zawarł układ z wierzycielami, którego działalność gospodarcza jest zawieszona albo znajduje się on w innego tego rodzaju sytuacji wynikającej z podobnej procedury przewidzianej w przepisach miejsca wszczęcia tej procedury.</w:t>
      </w:r>
    </w:p>
    <w:p w:rsidR="00EA5D9F" w:rsidRPr="00A84223" w:rsidRDefault="00EA5D9F" w:rsidP="007E096A">
      <w:pPr>
        <w:pStyle w:val="Tekstpodstawowy"/>
        <w:numPr>
          <w:ilvl w:val="1"/>
          <w:numId w:val="40"/>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A84223">
        <w:rPr>
          <w:rFonts w:asciiTheme="minorHAnsi" w:hAnsiTheme="minorHAnsi" w:cstheme="minorHAnsi"/>
          <w:b/>
          <w:color w:val="000000" w:themeColor="text1"/>
          <w:szCs w:val="24"/>
        </w:rPr>
        <w:t>nie może podlegać wykluczeniu z postępowania na podstawie art. 7 ust. 1 ustawy z dnia 13 kwietnia 2022 r. o szczególnych rozwiązaniach w zakresie przeciwdziałania wspieraniu agresji na Ukrainę oraz służących ochronie bezpieczeństwa narodowego (Dz. U. poz. 835).</w:t>
      </w:r>
    </w:p>
    <w:p w:rsidR="00EA5D9F" w:rsidRPr="00A84223" w:rsidRDefault="00EA5D9F"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 7 ust. 1 ustawy z dnia 13 kwietnia 2022 r. o szczególnych rozwiązaniach w zakresie przeciwdziałania wspieraniu agresji na Ukrainę oraz służących ochronie bezpieczeństwa narodowego,</w:t>
      </w:r>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z postępowania o udzielenie zamówienia publicznego wyklucza się wykonawcę:</w:t>
      </w:r>
    </w:p>
    <w:p w:rsidR="00EA5D9F" w:rsidRPr="00A84223" w:rsidRDefault="00EA5D9F" w:rsidP="001C688F">
      <w:pPr>
        <w:pStyle w:val="Akapitzlist"/>
        <w:numPr>
          <w:ilvl w:val="0"/>
          <w:numId w:val="25"/>
        </w:numPr>
        <w:spacing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wymienionego w wykazach określonych w Rozporządzeniu Rady (WE) 756/2006 i Rozporządzeniu Rady (UE) 269/2014 albo wpisanego na listę rozstrzygającą o zastosowaniu środka;</w:t>
      </w:r>
    </w:p>
    <w:p w:rsidR="00EA5D9F" w:rsidRPr="00A84223" w:rsidRDefault="00EA5D9F" w:rsidP="001C688F">
      <w:pPr>
        <w:pStyle w:val="Akapitzlist"/>
        <w:numPr>
          <w:ilvl w:val="0"/>
          <w:numId w:val="25"/>
        </w:numPr>
        <w:spacing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którego beneficjentem rzeczywistym w rozumieniu ustawy z dnia 1 marca 2018 r. o przeciwdziałaniu praniu pieniędzy oraz finansowaniu terroryzmu (Dz.U. 2022 poz. 593, 655) jest osoba wymieniona w wykazach określonych w Rozporządzeniu Rady (WE) 756/2006 i Rozporządzeniu Rady (UE) 269/2014 albo wpisana na listę albo będąca takim beneficjentem rzeczywistym od dnia 24 lutego 2022 r., o ile został wpisany na listę rozstrzygającą o zastosowaniu środka;</w:t>
      </w:r>
    </w:p>
    <w:p w:rsidR="00EA5D9F" w:rsidRPr="00A84223" w:rsidRDefault="00EA5D9F" w:rsidP="001C688F">
      <w:pPr>
        <w:pStyle w:val="Akapitzlist"/>
        <w:numPr>
          <w:ilvl w:val="0"/>
          <w:numId w:val="25"/>
        </w:numPr>
        <w:spacing w:after="0"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którego jednostką dominującą w rozumieniu art. 3 ust. 1 pkt 37 ustawy z dnia 29 września o rachunkowości (Dz.U. z 2021 poz. 217, 2105 i 2106) jest podmiot wymieniony w wykazach określonych w Rozporządzeniu Rady (WE) 756/2006 i Rozporządzeniu Rady (UE) 269/2014 albo wpisany na listę albo będący taką jednostką dominującą od dnia 24 lutego 2022 r., o ile został wpisany na listę rozstrzygającą o zastosowaniu środka.</w:t>
      </w:r>
    </w:p>
    <w:p w:rsidR="001C688F" w:rsidRPr="00A84223" w:rsidRDefault="003931E9" w:rsidP="007E096A">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może zostać wykluczony przez zamawiającego na każdym etapie postępowania.</w:t>
      </w:r>
    </w:p>
    <w:p w:rsidR="009D7652" w:rsidRPr="00A84223" w:rsidRDefault="009D7652" w:rsidP="007E096A">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dokona oceny, czy zachodzą przesłanki do wykluczenia Wykonawcy z postępowania na podstawie oświadczeń i dokumentów, jakie Wykonawca będzie zobowiązany złożyć z ofertą i na wezwanie Zamawiającego, wg formuły „spełnia / nie spełnia”. </w:t>
      </w:r>
    </w:p>
    <w:p w:rsidR="00270E2D" w:rsidRPr="00A84223" w:rsidRDefault="003931E9" w:rsidP="00ED1C5F">
      <w:pPr>
        <w:pStyle w:val="Nagwek3"/>
      </w:pPr>
      <w:r w:rsidRPr="00A84223">
        <w:t>Warunki udziału w postępowaniu:</w:t>
      </w:r>
    </w:p>
    <w:p w:rsidR="00F738C9" w:rsidRPr="00A84223" w:rsidRDefault="00892D97" w:rsidP="007E096A">
      <w:pPr>
        <w:pStyle w:val="Tekstpodstawowy"/>
        <w:numPr>
          <w:ilvl w:val="1"/>
          <w:numId w:val="42"/>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Zamawiający określa warunki udziału w postępowaniu dotyczące zdolności technicznej lub zawodowej:</w:t>
      </w:r>
    </w:p>
    <w:p w:rsidR="00BE18BA" w:rsidRPr="00A84223" w:rsidRDefault="00BE18BA" w:rsidP="00460B40">
      <w:pPr>
        <w:numPr>
          <w:ilvl w:val="0"/>
          <w:numId w:val="27"/>
        </w:numPr>
        <w:spacing w:after="0" w:line="276" w:lineRule="auto"/>
        <w:ind w:left="1560"/>
        <w:rPr>
          <w:rFonts w:asciiTheme="minorHAnsi" w:hAnsiTheme="minorHAnsi" w:cstheme="minorHAnsi"/>
          <w:sz w:val="24"/>
          <w:szCs w:val="24"/>
        </w:rPr>
      </w:pPr>
      <w:bookmarkStart w:id="3" w:name="_Hlk145675432"/>
      <w:r w:rsidRPr="00A84223">
        <w:rPr>
          <w:rFonts w:asciiTheme="minorHAnsi" w:hAnsiTheme="minorHAnsi" w:cstheme="minorHAnsi"/>
          <w:sz w:val="24"/>
          <w:szCs w:val="24"/>
        </w:rPr>
        <w:t xml:space="preserve">Zamawiający wymaga by wykonawca w sposób należyty wykonał w </w:t>
      </w:r>
      <w:r w:rsidR="002D242D" w:rsidRPr="00A84223">
        <w:rPr>
          <w:rFonts w:asciiTheme="minorHAnsi" w:hAnsiTheme="minorHAnsi" w:cstheme="minorHAnsi"/>
          <w:sz w:val="24"/>
          <w:szCs w:val="24"/>
        </w:rPr>
        <w:t xml:space="preserve">okresie </w:t>
      </w:r>
      <w:r w:rsidR="002D242D" w:rsidRPr="00A84223">
        <w:rPr>
          <w:rFonts w:asciiTheme="minorHAnsi" w:hAnsiTheme="minorHAnsi" w:cstheme="minorHAnsi"/>
          <w:b/>
          <w:sz w:val="24"/>
          <w:szCs w:val="24"/>
        </w:rPr>
        <w:t>ostatnich 5 lat</w:t>
      </w:r>
      <w:r w:rsidR="002D242D" w:rsidRPr="00A84223">
        <w:rPr>
          <w:rFonts w:asciiTheme="minorHAnsi" w:hAnsiTheme="minorHAnsi" w:cstheme="minorHAnsi"/>
          <w:sz w:val="24"/>
          <w:szCs w:val="24"/>
        </w:rPr>
        <w:t xml:space="preserve"> przed upływem terminu składania ofert, a jeżeli </w:t>
      </w:r>
      <w:r w:rsidR="002D242D" w:rsidRPr="00A84223">
        <w:rPr>
          <w:rFonts w:asciiTheme="minorHAnsi" w:hAnsiTheme="minorHAnsi" w:cstheme="minorHAnsi"/>
          <w:b/>
          <w:sz w:val="24"/>
          <w:szCs w:val="24"/>
        </w:rPr>
        <w:t>okres prowadzenia działalności jest krótszy – w tym okresie</w:t>
      </w:r>
      <w:r w:rsidR="002D242D" w:rsidRPr="00A84223">
        <w:rPr>
          <w:rFonts w:asciiTheme="minorHAnsi" w:hAnsiTheme="minorHAnsi" w:cstheme="minorHAnsi"/>
          <w:sz w:val="24"/>
          <w:szCs w:val="24"/>
        </w:rPr>
        <w:t xml:space="preserve">, co najmniej </w:t>
      </w:r>
      <w:r w:rsidR="002D242D" w:rsidRPr="00A84223">
        <w:rPr>
          <w:rFonts w:asciiTheme="minorHAnsi" w:hAnsiTheme="minorHAnsi" w:cstheme="minorHAnsi"/>
          <w:b/>
          <w:sz w:val="24"/>
          <w:szCs w:val="24"/>
          <w:u w:val="single"/>
        </w:rPr>
        <w:t>dwa</w:t>
      </w:r>
      <w:r w:rsidR="002D242D" w:rsidRPr="00A84223">
        <w:rPr>
          <w:rFonts w:asciiTheme="minorHAnsi" w:hAnsiTheme="minorHAnsi" w:cstheme="minorHAnsi"/>
          <w:b/>
          <w:sz w:val="24"/>
          <w:szCs w:val="24"/>
        </w:rPr>
        <w:t xml:space="preserve"> zamówienia (dwa odrębne kontrakty), z których każde obejmowało wykonanie robót ogólnobudowlanych o wartości tych robót minimum 300 000 złotych brutto</w:t>
      </w:r>
      <w:r w:rsidR="00712872" w:rsidRPr="00A84223">
        <w:rPr>
          <w:rFonts w:asciiTheme="minorHAnsi" w:hAnsiTheme="minorHAnsi" w:cstheme="minorHAnsi"/>
          <w:b/>
          <w:sz w:val="24"/>
          <w:szCs w:val="24"/>
        </w:rPr>
        <w:t>,</w:t>
      </w:r>
    </w:p>
    <w:p w:rsidR="002D242D" w:rsidRPr="00A84223" w:rsidRDefault="00BE18BA" w:rsidP="000C4AB6">
      <w:pPr>
        <w:numPr>
          <w:ilvl w:val="0"/>
          <w:numId w:val="11"/>
        </w:numPr>
        <w:spacing w:after="0" w:line="276" w:lineRule="auto"/>
        <w:ind w:left="1560"/>
        <w:rPr>
          <w:rFonts w:asciiTheme="minorHAnsi" w:hAnsiTheme="minorHAnsi" w:cstheme="minorHAnsi"/>
          <w:sz w:val="24"/>
          <w:szCs w:val="24"/>
        </w:rPr>
      </w:pPr>
      <w:r w:rsidRPr="00A84223">
        <w:rPr>
          <w:rFonts w:asciiTheme="minorHAnsi" w:hAnsiTheme="minorHAnsi" w:cstheme="minorHAnsi"/>
          <w:sz w:val="24"/>
          <w:szCs w:val="24"/>
        </w:rPr>
        <w:t xml:space="preserve">Zamawiający wymaga by wykonawca skierował do realizacji zamówienia </w:t>
      </w:r>
      <w:bookmarkEnd w:id="3"/>
      <w:r w:rsidR="002D242D" w:rsidRPr="00A84223">
        <w:rPr>
          <w:rFonts w:asciiTheme="minorHAnsi" w:hAnsiTheme="minorHAnsi" w:cstheme="minorHAnsi"/>
          <w:sz w:val="24"/>
          <w:szCs w:val="24"/>
        </w:rPr>
        <w:t>niżej wymienione osoby:</w:t>
      </w:r>
    </w:p>
    <w:p w:rsidR="002D242D" w:rsidRPr="00A84223" w:rsidRDefault="002D242D" w:rsidP="000C4AB6">
      <w:pPr>
        <w:numPr>
          <w:ilvl w:val="0"/>
          <w:numId w:val="12"/>
        </w:numPr>
        <w:spacing w:after="0" w:line="276" w:lineRule="auto"/>
        <w:ind w:left="1843" w:hanging="283"/>
        <w:rPr>
          <w:rFonts w:asciiTheme="minorHAnsi" w:hAnsiTheme="minorHAnsi" w:cstheme="minorHAnsi"/>
          <w:b/>
          <w:sz w:val="24"/>
          <w:szCs w:val="24"/>
        </w:rPr>
      </w:pPr>
      <w:r w:rsidRPr="00A84223">
        <w:rPr>
          <w:rFonts w:asciiTheme="minorHAnsi" w:hAnsiTheme="minorHAnsi" w:cstheme="minorHAnsi"/>
          <w:sz w:val="24"/>
          <w:szCs w:val="24"/>
        </w:rPr>
        <w:t xml:space="preserve">Osobę, która będzie pełniła funkcję </w:t>
      </w:r>
      <w:r w:rsidRPr="00A84223">
        <w:rPr>
          <w:rFonts w:asciiTheme="minorHAnsi" w:hAnsiTheme="minorHAnsi" w:cstheme="minorHAnsi"/>
          <w:b/>
          <w:sz w:val="24"/>
          <w:szCs w:val="24"/>
        </w:rPr>
        <w:t>kierownika budowy</w:t>
      </w:r>
      <w:r w:rsidRPr="00A84223">
        <w:rPr>
          <w:rFonts w:asciiTheme="minorHAnsi" w:hAnsiTheme="minorHAnsi" w:cstheme="minorHAnsi"/>
          <w:sz w:val="24"/>
          <w:szCs w:val="24"/>
        </w:rPr>
        <w:t xml:space="preserve">, posiadającą </w:t>
      </w:r>
      <w:r w:rsidRPr="00A84223">
        <w:rPr>
          <w:rFonts w:asciiTheme="minorHAnsi" w:hAnsiTheme="minorHAnsi" w:cstheme="minorHAnsi"/>
          <w:b/>
          <w:sz w:val="24"/>
          <w:szCs w:val="24"/>
        </w:rPr>
        <w:t>uprawnienia do kierowania robotami budowlanymi w specjalności konstrukcyjno-budowlanej bez ograniczeń</w:t>
      </w:r>
      <w:r w:rsidRPr="00A84223">
        <w:rPr>
          <w:rFonts w:asciiTheme="minorHAnsi" w:hAnsiTheme="minorHAnsi" w:cstheme="minorHAnsi"/>
          <w:sz w:val="24"/>
          <w:szCs w:val="24"/>
        </w:rPr>
        <w:t xml:space="preserve"> i posiadającą </w:t>
      </w:r>
      <w:r w:rsidRPr="00A84223">
        <w:rPr>
          <w:rFonts w:asciiTheme="minorHAnsi" w:hAnsiTheme="minorHAnsi" w:cstheme="minorHAnsi"/>
          <w:b/>
          <w:sz w:val="24"/>
          <w:szCs w:val="24"/>
        </w:rPr>
        <w:t xml:space="preserve">doświadczenie polegające na pełnieniu funkcji kierownika budowy lub kierownika robót przy realizacji co najmniej trzech zakończonych robót </w:t>
      </w:r>
      <w:r w:rsidRPr="00A84223">
        <w:rPr>
          <w:rFonts w:asciiTheme="minorHAnsi" w:hAnsiTheme="minorHAnsi" w:cstheme="minorHAnsi"/>
          <w:sz w:val="24"/>
          <w:szCs w:val="24"/>
        </w:rPr>
        <w:t xml:space="preserve">przez cały okres ich trwania (tj. od rozpoczęcia robót do dokonania odbioru końcowego robót) </w:t>
      </w:r>
      <w:r w:rsidRPr="00A84223">
        <w:rPr>
          <w:rFonts w:asciiTheme="minorHAnsi" w:hAnsiTheme="minorHAnsi" w:cstheme="minorHAnsi"/>
          <w:b/>
          <w:sz w:val="24"/>
          <w:szCs w:val="24"/>
        </w:rPr>
        <w:t>polegających na budowie, przebudowie lub remoncie budynku</w:t>
      </w:r>
    </w:p>
    <w:p w:rsidR="00460B40" w:rsidRPr="00A84223" w:rsidRDefault="002D242D" w:rsidP="000C4AB6">
      <w:pPr>
        <w:numPr>
          <w:ilvl w:val="0"/>
          <w:numId w:val="12"/>
        </w:numPr>
        <w:spacing w:after="0" w:line="276" w:lineRule="auto"/>
        <w:ind w:left="1843" w:hanging="283"/>
        <w:rPr>
          <w:rFonts w:asciiTheme="minorHAnsi" w:hAnsiTheme="minorHAnsi" w:cstheme="minorHAnsi"/>
          <w:b/>
          <w:sz w:val="24"/>
          <w:szCs w:val="24"/>
        </w:rPr>
      </w:pPr>
      <w:r w:rsidRPr="00A84223">
        <w:rPr>
          <w:rFonts w:asciiTheme="minorHAnsi" w:hAnsiTheme="minorHAnsi" w:cstheme="minorHAnsi"/>
          <w:sz w:val="24"/>
          <w:szCs w:val="24"/>
        </w:rPr>
        <w:t xml:space="preserve">Osobę, która będzie pełniła funkcję </w:t>
      </w:r>
      <w:r w:rsidRPr="00A84223">
        <w:rPr>
          <w:rFonts w:asciiTheme="minorHAnsi" w:hAnsiTheme="minorHAnsi" w:cstheme="minorHAnsi"/>
          <w:b/>
          <w:sz w:val="24"/>
          <w:szCs w:val="24"/>
        </w:rPr>
        <w:t>kierownika robót sanitarnych</w:t>
      </w:r>
      <w:r w:rsidRPr="00A84223">
        <w:rPr>
          <w:rFonts w:asciiTheme="minorHAnsi" w:hAnsiTheme="minorHAnsi" w:cstheme="minorHAnsi"/>
          <w:sz w:val="24"/>
          <w:szCs w:val="24"/>
        </w:rPr>
        <w:t xml:space="preserve">, posiadającą </w:t>
      </w:r>
      <w:r w:rsidRPr="00A84223">
        <w:rPr>
          <w:rFonts w:asciiTheme="minorHAnsi" w:hAnsiTheme="minorHAnsi" w:cstheme="minorHAnsi"/>
          <w:b/>
          <w:sz w:val="24"/>
          <w:szCs w:val="24"/>
        </w:rPr>
        <w:t>uprawnienia do kierowania robotami budowlanymi w przedmiocie wykonania instalacji wodociągowych i kanalizacyjnych, c.o., wentylacji w nieograniczonym zakresie</w:t>
      </w:r>
      <w:r w:rsidRPr="00A84223">
        <w:rPr>
          <w:rFonts w:asciiTheme="minorHAnsi" w:hAnsiTheme="minorHAnsi" w:cstheme="minorHAnsi"/>
          <w:sz w:val="24"/>
          <w:szCs w:val="24"/>
        </w:rPr>
        <w:t xml:space="preserve"> </w:t>
      </w:r>
    </w:p>
    <w:p w:rsidR="002D242D" w:rsidRPr="00A84223" w:rsidRDefault="002D242D" w:rsidP="000C4AB6">
      <w:pPr>
        <w:numPr>
          <w:ilvl w:val="0"/>
          <w:numId w:val="12"/>
        </w:numPr>
        <w:spacing w:after="0" w:line="276" w:lineRule="auto"/>
        <w:ind w:left="1843" w:hanging="283"/>
        <w:rPr>
          <w:rFonts w:asciiTheme="minorHAnsi" w:hAnsiTheme="minorHAnsi" w:cstheme="minorHAnsi"/>
          <w:b/>
          <w:sz w:val="24"/>
          <w:szCs w:val="24"/>
        </w:rPr>
      </w:pPr>
      <w:r w:rsidRPr="00A84223">
        <w:rPr>
          <w:rFonts w:asciiTheme="minorHAnsi" w:hAnsiTheme="minorHAnsi" w:cstheme="minorHAnsi"/>
          <w:sz w:val="24"/>
          <w:szCs w:val="24"/>
        </w:rPr>
        <w:t xml:space="preserve">Osobę, która będzie pełniła funkcję </w:t>
      </w:r>
      <w:r w:rsidRPr="00A84223">
        <w:rPr>
          <w:rFonts w:asciiTheme="minorHAnsi" w:hAnsiTheme="minorHAnsi" w:cstheme="minorHAnsi"/>
          <w:b/>
          <w:sz w:val="24"/>
          <w:szCs w:val="24"/>
        </w:rPr>
        <w:t>kierownika robót elektrycznych</w:t>
      </w:r>
      <w:r w:rsidRPr="00A84223">
        <w:rPr>
          <w:rFonts w:asciiTheme="minorHAnsi" w:hAnsiTheme="minorHAnsi" w:cstheme="minorHAnsi"/>
          <w:sz w:val="24"/>
          <w:szCs w:val="24"/>
        </w:rPr>
        <w:t xml:space="preserve"> posiadającą </w:t>
      </w:r>
      <w:r w:rsidRPr="00A84223">
        <w:rPr>
          <w:rFonts w:asciiTheme="minorHAnsi" w:hAnsiTheme="minorHAnsi" w:cstheme="minorHAnsi"/>
          <w:b/>
          <w:sz w:val="24"/>
          <w:szCs w:val="24"/>
        </w:rPr>
        <w:t>uprawnienia do kierowania robotami budowlanymi w przedmiocie wykonania instalacji elektrycznych w nieograniczonym zakresie</w:t>
      </w:r>
      <w:r w:rsidRPr="00A84223">
        <w:rPr>
          <w:rFonts w:asciiTheme="minorHAnsi" w:hAnsiTheme="minorHAnsi" w:cstheme="minorHAnsi"/>
          <w:sz w:val="24"/>
          <w:szCs w:val="24"/>
        </w:rPr>
        <w:t xml:space="preserve"> </w:t>
      </w:r>
    </w:p>
    <w:p w:rsidR="007A2838" w:rsidRPr="00A84223" w:rsidRDefault="007A2838" w:rsidP="007E096A">
      <w:pPr>
        <w:pStyle w:val="Akapitzlist"/>
        <w:numPr>
          <w:ilvl w:val="1"/>
          <w:numId w:val="43"/>
        </w:numPr>
        <w:spacing w:after="0" w:line="276" w:lineRule="auto"/>
        <w:ind w:left="1134" w:hanging="567"/>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Uprawnienia powinny być zgodne z ustawą z dnia 7 lipca 1994r. Prawo budowlane (</w:t>
      </w:r>
      <w:proofErr w:type="spellStart"/>
      <w:r w:rsidRPr="00A84223">
        <w:rPr>
          <w:rFonts w:asciiTheme="minorHAnsi" w:hAnsiTheme="minorHAnsi" w:cstheme="minorHAnsi"/>
          <w:color w:val="000000" w:themeColor="text1"/>
          <w:sz w:val="24"/>
          <w:szCs w:val="24"/>
        </w:rPr>
        <w:t>t.j</w:t>
      </w:r>
      <w:proofErr w:type="spellEnd"/>
      <w:r w:rsidRPr="00A84223">
        <w:rPr>
          <w:rFonts w:asciiTheme="minorHAnsi" w:hAnsiTheme="minorHAnsi" w:cstheme="minorHAnsi"/>
          <w:color w:val="000000" w:themeColor="text1"/>
          <w:sz w:val="24"/>
          <w:szCs w:val="24"/>
        </w:rPr>
        <w:t>. Dz.U. 202</w:t>
      </w:r>
      <w:r w:rsidR="008B16CB">
        <w:rPr>
          <w:rFonts w:asciiTheme="minorHAnsi" w:hAnsiTheme="minorHAnsi" w:cstheme="minorHAnsi"/>
          <w:color w:val="000000" w:themeColor="text1"/>
          <w:sz w:val="24"/>
          <w:szCs w:val="24"/>
        </w:rPr>
        <w:t>4</w:t>
      </w:r>
      <w:r w:rsidRPr="00A84223">
        <w:rPr>
          <w:rFonts w:asciiTheme="minorHAnsi" w:hAnsiTheme="minorHAnsi" w:cstheme="minorHAnsi"/>
          <w:color w:val="000000" w:themeColor="text1"/>
          <w:sz w:val="24"/>
          <w:szCs w:val="24"/>
        </w:rPr>
        <w:t xml:space="preserve"> r., poz. </w:t>
      </w:r>
      <w:r w:rsidR="008B16CB">
        <w:rPr>
          <w:rFonts w:asciiTheme="minorHAnsi" w:hAnsiTheme="minorHAnsi" w:cstheme="minorHAnsi"/>
          <w:color w:val="000000" w:themeColor="text1"/>
          <w:sz w:val="24"/>
          <w:szCs w:val="24"/>
        </w:rPr>
        <w:t>725</w:t>
      </w:r>
      <w:r w:rsidRPr="00A84223">
        <w:rPr>
          <w:rFonts w:asciiTheme="minorHAnsi" w:hAnsiTheme="minorHAnsi" w:cstheme="minorHAnsi"/>
          <w:color w:val="000000" w:themeColor="text1"/>
          <w:sz w:val="24"/>
          <w:szCs w:val="24"/>
        </w:rPr>
        <w:t>) oraz rozporządzeniem Ministra Inwestycji i Rozwoju z dnia 29 kwietna 2019 r. w sprawie przygotowania zawodowego do wykonywania samodzielnych funkcji technicznych w budownictwie (Dz.U. 2019 r., poz. 831) lub odpowiadające im ważne uprawnienia,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w:t>
      </w:r>
      <w:proofErr w:type="spellStart"/>
      <w:r w:rsidRPr="00A84223">
        <w:rPr>
          <w:rFonts w:asciiTheme="minorHAnsi" w:hAnsiTheme="minorHAnsi" w:cstheme="minorHAnsi"/>
          <w:color w:val="000000" w:themeColor="text1"/>
          <w:sz w:val="24"/>
          <w:szCs w:val="24"/>
        </w:rPr>
        <w:t>t.j</w:t>
      </w:r>
      <w:proofErr w:type="spellEnd"/>
      <w:r w:rsidRPr="00A84223">
        <w:rPr>
          <w:rFonts w:asciiTheme="minorHAnsi" w:hAnsiTheme="minorHAnsi" w:cstheme="minorHAnsi"/>
          <w:color w:val="000000" w:themeColor="text1"/>
          <w:sz w:val="24"/>
          <w:szCs w:val="24"/>
        </w:rPr>
        <w:t>. Dz.U. z 202</w:t>
      </w:r>
      <w:r w:rsidR="008B16CB">
        <w:rPr>
          <w:rFonts w:asciiTheme="minorHAnsi" w:hAnsiTheme="minorHAnsi" w:cstheme="minorHAnsi"/>
          <w:color w:val="000000" w:themeColor="text1"/>
          <w:sz w:val="24"/>
          <w:szCs w:val="24"/>
        </w:rPr>
        <w:t>3</w:t>
      </w:r>
      <w:r w:rsidRPr="00A84223">
        <w:rPr>
          <w:rFonts w:asciiTheme="minorHAnsi" w:hAnsiTheme="minorHAnsi" w:cstheme="minorHAnsi"/>
          <w:color w:val="000000" w:themeColor="text1"/>
          <w:sz w:val="24"/>
          <w:szCs w:val="24"/>
        </w:rPr>
        <w:t xml:space="preserve"> r., poz. </w:t>
      </w:r>
      <w:r w:rsidR="008B16CB">
        <w:rPr>
          <w:rFonts w:asciiTheme="minorHAnsi" w:hAnsiTheme="minorHAnsi" w:cstheme="minorHAnsi"/>
          <w:color w:val="000000" w:themeColor="text1"/>
          <w:sz w:val="24"/>
          <w:szCs w:val="24"/>
        </w:rPr>
        <w:t>334</w:t>
      </w:r>
      <w:r w:rsidRPr="00A84223">
        <w:rPr>
          <w:rFonts w:asciiTheme="minorHAnsi" w:hAnsiTheme="minorHAnsi" w:cstheme="minorHAnsi"/>
          <w:color w:val="000000" w:themeColor="text1"/>
          <w:sz w:val="24"/>
          <w:szCs w:val="24"/>
        </w:rPr>
        <w:t>).</w:t>
      </w:r>
    </w:p>
    <w:p w:rsidR="000F774B" w:rsidRPr="00A84223" w:rsidRDefault="000F774B"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Odnośnie</w:t>
      </w:r>
      <w:r w:rsidR="00203A18" w:rsidRPr="00A84223">
        <w:rPr>
          <w:rFonts w:asciiTheme="minorHAnsi" w:hAnsiTheme="minorHAnsi" w:cstheme="minorHAnsi"/>
          <w:color w:val="000000" w:themeColor="text1"/>
          <w:szCs w:val="24"/>
        </w:rPr>
        <w:t xml:space="preserve"> warunk</w:t>
      </w:r>
      <w:r w:rsidR="00236951" w:rsidRPr="00A84223">
        <w:rPr>
          <w:rFonts w:asciiTheme="minorHAnsi" w:hAnsiTheme="minorHAnsi" w:cstheme="minorHAnsi"/>
          <w:color w:val="000000" w:themeColor="text1"/>
          <w:szCs w:val="24"/>
        </w:rPr>
        <w:t>ów</w:t>
      </w:r>
      <w:r w:rsidR="00203A18" w:rsidRPr="00A84223">
        <w:rPr>
          <w:rFonts w:asciiTheme="minorHAnsi" w:hAnsiTheme="minorHAnsi" w:cstheme="minorHAnsi"/>
          <w:color w:val="000000" w:themeColor="text1"/>
          <w:szCs w:val="24"/>
        </w:rPr>
        <w:t xml:space="preserve"> określon</w:t>
      </w:r>
      <w:r w:rsidR="00236951" w:rsidRPr="00A84223">
        <w:rPr>
          <w:rFonts w:asciiTheme="minorHAnsi" w:hAnsiTheme="minorHAnsi" w:cstheme="minorHAnsi"/>
          <w:color w:val="000000" w:themeColor="text1"/>
          <w:szCs w:val="24"/>
        </w:rPr>
        <w:t>ych</w:t>
      </w:r>
      <w:r w:rsidR="00203A18" w:rsidRPr="00A84223">
        <w:rPr>
          <w:rFonts w:asciiTheme="minorHAnsi" w:hAnsiTheme="minorHAnsi" w:cstheme="minorHAnsi"/>
          <w:color w:val="000000" w:themeColor="text1"/>
          <w:szCs w:val="24"/>
        </w:rPr>
        <w:t xml:space="preserve"> w p</w:t>
      </w:r>
      <w:r w:rsidR="0064760E" w:rsidRPr="00A84223">
        <w:rPr>
          <w:rFonts w:asciiTheme="minorHAnsi" w:hAnsiTheme="minorHAnsi" w:cstheme="minorHAnsi"/>
          <w:color w:val="000000" w:themeColor="text1"/>
          <w:szCs w:val="24"/>
        </w:rPr>
        <w:t>unkcie</w:t>
      </w:r>
      <w:r w:rsidR="0034368C" w:rsidRPr="00A84223">
        <w:rPr>
          <w:rFonts w:asciiTheme="minorHAnsi" w:hAnsiTheme="minorHAnsi" w:cstheme="minorHAnsi"/>
          <w:color w:val="000000" w:themeColor="text1"/>
          <w:szCs w:val="24"/>
        </w:rPr>
        <w:t xml:space="preserve"> 8</w:t>
      </w:r>
      <w:r w:rsidR="009872A6" w:rsidRPr="00A84223">
        <w:rPr>
          <w:rFonts w:asciiTheme="minorHAnsi" w:hAnsiTheme="minorHAnsi" w:cstheme="minorHAnsi"/>
          <w:color w:val="000000" w:themeColor="text1"/>
          <w:szCs w:val="24"/>
        </w:rPr>
        <w:t>.1</w:t>
      </w:r>
      <w:r w:rsidR="0034368C" w:rsidRPr="00A84223">
        <w:rPr>
          <w:rFonts w:asciiTheme="minorHAnsi" w:hAnsiTheme="minorHAnsi" w:cstheme="minorHAnsi"/>
          <w:color w:val="000000" w:themeColor="text1"/>
          <w:szCs w:val="24"/>
        </w:rPr>
        <w:t xml:space="preserve"> podpunkt</w:t>
      </w:r>
      <w:r w:rsidR="00203A18" w:rsidRPr="00A84223">
        <w:rPr>
          <w:rFonts w:asciiTheme="minorHAnsi" w:hAnsiTheme="minorHAnsi" w:cstheme="minorHAnsi"/>
          <w:color w:val="000000" w:themeColor="text1"/>
          <w:szCs w:val="24"/>
        </w:rPr>
        <w:t xml:space="preserve"> </w:t>
      </w:r>
      <w:r w:rsidR="009872A6" w:rsidRPr="00A84223">
        <w:rPr>
          <w:rFonts w:asciiTheme="minorHAnsi" w:hAnsiTheme="minorHAnsi" w:cstheme="minorHAnsi"/>
          <w:color w:val="000000" w:themeColor="text1"/>
          <w:szCs w:val="24"/>
        </w:rPr>
        <w:t>1)</w:t>
      </w:r>
      <w:r w:rsidR="00203A18"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Wykonawca w celu wykazania spełniania przedmiotowego warunku w postępowaniu może powoływać się wyłącznie na roboty, w których bezpośrednio uczestniczył.</w:t>
      </w:r>
    </w:p>
    <w:p w:rsidR="00203A18" w:rsidRPr="00A84223" w:rsidRDefault="000F774B" w:rsidP="00460B40">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w:t>
      </w:r>
      <w:r w:rsidR="00203A18" w:rsidRPr="00A84223">
        <w:rPr>
          <w:rFonts w:asciiTheme="minorHAnsi" w:hAnsiTheme="minorHAnsi" w:cstheme="minorHAnsi"/>
          <w:color w:val="000000" w:themeColor="text1"/>
          <w:szCs w:val="24"/>
        </w:rPr>
        <w:t xml:space="preserve"> przypadku gdy wykonawca wykazuje doświadczenie nabyte w ramach umowy (zamówienia) realizowanej przez wykonawców wspólnie ubiegających się o zamówienie (konsorcjum), nie dopuszcza się, by </w:t>
      </w:r>
      <w:r w:rsidR="004F7845" w:rsidRPr="00A84223">
        <w:rPr>
          <w:rFonts w:asciiTheme="minorHAnsi" w:hAnsiTheme="minorHAnsi" w:cstheme="minorHAnsi"/>
          <w:color w:val="000000" w:themeColor="text1"/>
          <w:szCs w:val="24"/>
        </w:rPr>
        <w:t>W</w:t>
      </w:r>
      <w:r w:rsidR="00203A18" w:rsidRPr="00A84223">
        <w:rPr>
          <w:rFonts w:asciiTheme="minorHAnsi" w:hAnsiTheme="minorHAnsi" w:cstheme="minorHAnsi"/>
          <w:color w:val="000000" w:themeColor="text1"/>
          <w:szCs w:val="24"/>
        </w:rPr>
        <w:t xml:space="preserve">ykonawca powoływał się na doświadczenie grupy wykonawców, której był członkiem, jeżeli faktycznie nie wykonywał wykazywanego zakresu robót. </w:t>
      </w:r>
    </w:p>
    <w:p w:rsidR="00460B40" w:rsidRPr="00A84223" w:rsidRDefault="00E638A1"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 warunk</w:t>
      </w:r>
      <w:r w:rsidR="00236951" w:rsidRPr="00A84223">
        <w:rPr>
          <w:rFonts w:asciiTheme="minorHAnsi" w:hAnsiTheme="minorHAnsi" w:cstheme="minorHAnsi"/>
          <w:color w:val="000000" w:themeColor="text1"/>
          <w:szCs w:val="24"/>
        </w:rPr>
        <w:t xml:space="preserve">ów </w:t>
      </w:r>
      <w:r w:rsidRPr="00A84223">
        <w:rPr>
          <w:rFonts w:asciiTheme="minorHAnsi" w:hAnsiTheme="minorHAnsi" w:cstheme="minorHAnsi"/>
          <w:color w:val="000000" w:themeColor="text1"/>
          <w:szCs w:val="24"/>
        </w:rPr>
        <w:t>określon</w:t>
      </w:r>
      <w:r w:rsidR="00236951" w:rsidRPr="00A84223">
        <w:rPr>
          <w:rFonts w:asciiTheme="minorHAnsi" w:hAnsiTheme="minorHAnsi" w:cstheme="minorHAnsi"/>
          <w:color w:val="000000" w:themeColor="text1"/>
          <w:szCs w:val="24"/>
        </w:rPr>
        <w:t xml:space="preserve">ych </w:t>
      </w:r>
      <w:r w:rsidRPr="00A84223">
        <w:rPr>
          <w:rFonts w:asciiTheme="minorHAnsi" w:hAnsiTheme="minorHAnsi" w:cstheme="minorHAnsi"/>
          <w:color w:val="000000" w:themeColor="text1"/>
          <w:szCs w:val="24"/>
        </w:rPr>
        <w:t>w p</w:t>
      </w:r>
      <w:r w:rsidR="0064760E"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8.1.</w:t>
      </w:r>
      <w:r w:rsidR="00A43FE6" w:rsidRPr="00A84223">
        <w:rPr>
          <w:rFonts w:asciiTheme="minorHAnsi" w:hAnsiTheme="minorHAnsi" w:cstheme="minorHAnsi"/>
          <w:color w:val="000000" w:themeColor="text1"/>
          <w:szCs w:val="24"/>
        </w:rPr>
        <w:t xml:space="preserve"> podpunkt 1</w:t>
      </w:r>
      <w:r w:rsidRPr="00A84223">
        <w:rPr>
          <w:rFonts w:asciiTheme="minorHAnsi" w:hAnsiTheme="minorHAnsi" w:cstheme="minorHAnsi"/>
          <w:color w:val="000000" w:themeColor="text1"/>
          <w:szCs w:val="24"/>
        </w:rPr>
        <w:t xml:space="preserve">, jeżeli wartości robót zostały wyrażone w umowie w walucie innej niż PLN, dla potrzeb oceny spełniania warunku, Zamawiający przeliczy te wartości na PLN według średniego kursu danej waluty publikowanego przez Narodowy Bank Polski (tabela A) z dnia publikacji ogłoszenia o zamówieniu w Biuletynie Zamówień Publicznych. Jeżeli w dniu publikacji ogłoszenia o zamówieniu </w:t>
      </w:r>
      <w:r w:rsidR="00EE36F9" w:rsidRPr="00A84223">
        <w:rPr>
          <w:rFonts w:asciiTheme="minorHAnsi" w:hAnsiTheme="minorHAnsi" w:cstheme="minorHAnsi"/>
          <w:color w:val="000000" w:themeColor="text1"/>
          <w:szCs w:val="24"/>
        </w:rPr>
        <w:t>w Biuletynie Zamówień Publicznych</w:t>
      </w:r>
      <w:r w:rsidR="00877C72" w:rsidRPr="00A84223">
        <w:rPr>
          <w:rFonts w:asciiTheme="minorHAnsi" w:hAnsiTheme="minorHAnsi" w:cstheme="minorHAnsi"/>
          <w:color w:val="000000" w:themeColor="text1"/>
          <w:szCs w:val="24"/>
        </w:rPr>
        <w:t>, Narodowy Bank Polski nie publikuje średniego kursu danej waluty, podstawą przeliczenia będzie średni kurs waluty publikowany pierwszego dnia po dniu publikacji ogłoszenia o zamówieniu w Biuletynie Zamówień Publicznyc</w:t>
      </w:r>
      <w:r w:rsidR="00D935A0" w:rsidRPr="00A84223">
        <w:rPr>
          <w:rFonts w:asciiTheme="minorHAnsi" w:hAnsiTheme="minorHAnsi" w:cstheme="minorHAnsi"/>
          <w:color w:val="000000" w:themeColor="text1"/>
          <w:szCs w:val="24"/>
        </w:rPr>
        <w:t>h</w:t>
      </w:r>
      <w:r w:rsidR="004F7845" w:rsidRPr="00A84223">
        <w:rPr>
          <w:rFonts w:asciiTheme="minorHAnsi" w:hAnsiTheme="minorHAnsi" w:cstheme="minorHAnsi"/>
          <w:color w:val="000000" w:themeColor="text1"/>
          <w:szCs w:val="24"/>
        </w:rPr>
        <w:t>.</w:t>
      </w:r>
    </w:p>
    <w:p w:rsidR="00460B40" w:rsidRPr="00A84223" w:rsidRDefault="00305A2F"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Stosownie do art</w:t>
      </w:r>
      <w:r w:rsidR="00A33D43"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117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3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t>
      </w:r>
      <w:r w:rsidRPr="00A84223">
        <w:rPr>
          <w:rFonts w:asciiTheme="minorHAnsi" w:hAnsiTheme="minorHAnsi" w:cstheme="minorHAnsi"/>
          <w:b/>
          <w:color w:val="000000" w:themeColor="text1"/>
          <w:szCs w:val="24"/>
        </w:rPr>
        <w:t>w</w:t>
      </w:r>
      <w:r w:rsidR="00877C72" w:rsidRPr="00A84223">
        <w:rPr>
          <w:rFonts w:asciiTheme="minorHAnsi" w:hAnsiTheme="minorHAnsi" w:cstheme="minorHAnsi"/>
          <w:b/>
          <w:color w:val="000000" w:themeColor="text1"/>
          <w:szCs w:val="24"/>
        </w:rPr>
        <w:t xml:space="preserve"> przypadku wykonawców wspólnie ubiegających sią o udzielenie zamówienia publicznego</w:t>
      </w:r>
      <w:r w:rsidR="00877C72" w:rsidRPr="00A84223">
        <w:rPr>
          <w:rFonts w:asciiTheme="minorHAnsi" w:hAnsiTheme="minorHAnsi" w:cstheme="minorHAnsi"/>
          <w:color w:val="000000" w:themeColor="text1"/>
          <w:szCs w:val="24"/>
        </w:rPr>
        <w:t xml:space="preserve">, </w:t>
      </w:r>
      <w:r w:rsidR="004315B3" w:rsidRPr="00A84223">
        <w:rPr>
          <w:rFonts w:asciiTheme="minorHAnsi" w:hAnsiTheme="minorHAnsi" w:cstheme="minorHAnsi"/>
          <w:color w:val="000000" w:themeColor="text1"/>
          <w:szCs w:val="24"/>
        </w:rPr>
        <w:t xml:space="preserve">w odniesieniu do warunków dotyczących wykształcenia, kwalifikacji zawodowych lub doświadczenia, </w:t>
      </w:r>
      <w:r w:rsidR="00877C72" w:rsidRPr="00A84223">
        <w:rPr>
          <w:rFonts w:asciiTheme="minorHAnsi" w:hAnsiTheme="minorHAnsi" w:cstheme="minorHAnsi"/>
          <w:color w:val="000000" w:themeColor="text1"/>
          <w:szCs w:val="24"/>
        </w:rPr>
        <w:t xml:space="preserve">wykonawcy wspólnie ubiegający się o zamówienie </w:t>
      </w:r>
      <w:r w:rsidR="00877C72" w:rsidRPr="00A84223">
        <w:rPr>
          <w:rFonts w:asciiTheme="minorHAnsi" w:hAnsiTheme="minorHAnsi" w:cstheme="minorHAnsi"/>
          <w:b/>
          <w:color w:val="000000" w:themeColor="text1"/>
          <w:szCs w:val="24"/>
        </w:rPr>
        <w:t>mogą polegać na zdolnościach tych wykonawców, którzy wykonają roboty budowlane</w:t>
      </w:r>
      <w:r w:rsidR="00F346C1" w:rsidRPr="00A84223">
        <w:rPr>
          <w:rFonts w:asciiTheme="minorHAnsi" w:hAnsiTheme="minorHAnsi" w:cstheme="minorHAnsi"/>
          <w:b/>
          <w:color w:val="000000" w:themeColor="text1"/>
          <w:szCs w:val="24"/>
        </w:rPr>
        <w:t>, dostawy</w:t>
      </w:r>
      <w:r w:rsidR="004315B3" w:rsidRPr="00A84223">
        <w:rPr>
          <w:rFonts w:asciiTheme="minorHAnsi" w:hAnsiTheme="minorHAnsi" w:cstheme="minorHAnsi"/>
          <w:b/>
          <w:color w:val="000000" w:themeColor="text1"/>
          <w:szCs w:val="24"/>
        </w:rPr>
        <w:t xml:space="preserve"> lub usługi</w:t>
      </w:r>
      <w:r w:rsidR="00877C72" w:rsidRPr="00A84223">
        <w:rPr>
          <w:rFonts w:asciiTheme="minorHAnsi" w:hAnsiTheme="minorHAnsi" w:cstheme="minorHAnsi"/>
          <w:b/>
          <w:color w:val="000000" w:themeColor="text1"/>
          <w:szCs w:val="24"/>
        </w:rPr>
        <w:t>, do realizacji których zdolności te są wymagane.</w:t>
      </w:r>
      <w:r w:rsidR="000B2E37" w:rsidRPr="00A84223">
        <w:rPr>
          <w:rFonts w:asciiTheme="minorHAnsi" w:hAnsiTheme="minorHAnsi" w:cstheme="minorHAnsi"/>
          <w:color w:val="000000" w:themeColor="text1"/>
          <w:szCs w:val="24"/>
        </w:rPr>
        <w:t xml:space="preserve"> Wykonawcy wspólnie ubiegający się o zamówienie dołączają do oferty oświadczenie, z którego wynika, które roboty budowlane</w:t>
      </w:r>
      <w:r w:rsidR="004315B3" w:rsidRPr="00A84223">
        <w:rPr>
          <w:rFonts w:asciiTheme="minorHAnsi" w:hAnsiTheme="minorHAnsi" w:cstheme="minorHAnsi"/>
          <w:color w:val="000000" w:themeColor="text1"/>
          <w:szCs w:val="24"/>
        </w:rPr>
        <w:t xml:space="preserve">, </w:t>
      </w:r>
      <w:r w:rsidR="000B2E37" w:rsidRPr="00A84223">
        <w:rPr>
          <w:rFonts w:asciiTheme="minorHAnsi" w:hAnsiTheme="minorHAnsi" w:cstheme="minorHAnsi"/>
          <w:color w:val="000000" w:themeColor="text1"/>
          <w:szCs w:val="24"/>
        </w:rPr>
        <w:t>wykonają poszczególni wykonawcy.</w:t>
      </w:r>
    </w:p>
    <w:p w:rsidR="00460B40" w:rsidRPr="00A84223" w:rsidRDefault="00195BD7"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Wykonawcy wspólnie ubiegający się o udzielenie zamówienia wykazują spełnianie warunków udziału w postępowaniu określonych w punkcie 8.1. SWZ wspólnie, z uwzględnieniem postanowień punktu 8.</w:t>
      </w:r>
      <w:r w:rsidR="004B77B2" w:rsidRPr="00A84223">
        <w:rPr>
          <w:rFonts w:asciiTheme="minorHAnsi" w:hAnsiTheme="minorHAnsi" w:cstheme="minorHAnsi"/>
          <w:color w:val="000000" w:themeColor="text1"/>
          <w:szCs w:val="24"/>
        </w:rPr>
        <w:t>5, przy czym nie sumuje się doświadczenia różnych wykonawców dla potrzeb wykazania wymaganej liczby zamówień (2) w danej branży, opisanej odpowiednio w punk</w:t>
      </w:r>
      <w:r w:rsidR="007A2838" w:rsidRPr="00A84223">
        <w:rPr>
          <w:rFonts w:asciiTheme="minorHAnsi" w:hAnsiTheme="minorHAnsi" w:cstheme="minorHAnsi"/>
          <w:color w:val="000000" w:themeColor="text1"/>
          <w:szCs w:val="24"/>
        </w:rPr>
        <w:t>cie</w:t>
      </w:r>
      <w:r w:rsidR="004B77B2" w:rsidRPr="00A84223">
        <w:rPr>
          <w:rFonts w:asciiTheme="minorHAnsi" w:hAnsiTheme="minorHAnsi" w:cstheme="minorHAnsi"/>
          <w:color w:val="000000" w:themeColor="text1"/>
          <w:szCs w:val="24"/>
        </w:rPr>
        <w:t xml:space="preserve"> 8.1. podpunkt 1)</w:t>
      </w:r>
      <w:r w:rsidR="007A2838" w:rsidRPr="00A84223">
        <w:rPr>
          <w:rFonts w:asciiTheme="minorHAnsi" w:hAnsiTheme="minorHAnsi" w:cstheme="minorHAnsi"/>
          <w:color w:val="000000" w:themeColor="text1"/>
          <w:szCs w:val="24"/>
        </w:rPr>
        <w:t xml:space="preserve">. </w:t>
      </w:r>
      <w:r w:rsidR="004B77B2" w:rsidRPr="00A84223">
        <w:rPr>
          <w:rFonts w:asciiTheme="minorHAnsi" w:hAnsiTheme="minorHAnsi" w:cstheme="minorHAnsi"/>
          <w:color w:val="000000" w:themeColor="text1"/>
          <w:szCs w:val="24"/>
        </w:rPr>
        <w:t>Wykonawca wykazujący spełnianie warunku w danym zakresie (8.1. podpunkt 1) musi samodzielnie spełniać ten warunek i legitymizować się wykonaniem dwóch takich zamówień.</w:t>
      </w:r>
    </w:p>
    <w:p w:rsidR="00460B40" w:rsidRPr="00A84223" w:rsidRDefault="000B2E37"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może w celu potwierdzenia spełniania warunków udziału  w</w:t>
      </w:r>
      <w:r w:rsidR="00A93838" w:rsidRPr="00A84223">
        <w:rPr>
          <w:rFonts w:asciiTheme="minorHAnsi" w:hAnsiTheme="minorHAnsi" w:cstheme="minorHAnsi"/>
          <w:color w:val="000000" w:themeColor="text1"/>
          <w:szCs w:val="24"/>
        </w:rPr>
        <w:t xml:space="preserve"> postępowaniu </w:t>
      </w:r>
      <w:r w:rsidRPr="00A84223">
        <w:rPr>
          <w:rFonts w:asciiTheme="minorHAnsi" w:hAnsiTheme="minorHAnsi" w:cstheme="minorHAnsi"/>
          <w:color w:val="000000" w:themeColor="text1"/>
          <w:szCs w:val="24"/>
        </w:rPr>
        <w:t xml:space="preserve">polegać </w:t>
      </w:r>
      <w:r w:rsidR="00A93838" w:rsidRPr="00A84223">
        <w:rPr>
          <w:rFonts w:asciiTheme="minorHAnsi" w:hAnsiTheme="minorHAnsi" w:cstheme="minorHAnsi"/>
          <w:color w:val="000000" w:themeColor="text1"/>
          <w:szCs w:val="24"/>
        </w:rPr>
        <w:t xml:space="preserve">na zdolnościach technicznych lub zawodowych, określonych w punkcie 8.1., innych podmiotów, niezależnie od charakteru prawnego </w:t>
      </w:r>
      <w:r w:rsidR="00DC1F0D" w:rsidRPr="00A84223">
        <w:rPr>
          <w:rFonts w:asciiTheme="minorHAnsi" w:hAnsiTheme="minorHAnsi" w:cstheme="minorHAnsi"/>
          <w:color w:val="000000" w:themeColor="text1"/>
          <w:szCs w:val="24"/>
        </w:rPr>
        <w:t>łączących go z nimi stosunków prawnych, na zasadach określonych w ar</w:t>
      </w:r>
      <w:r w:rsidR="007520C7" w:rsidRPr="00A84223">
        <w:rPr>
          <w:rFonts w:asciiTheme="minorHAnsi" w:hAnsiTheme="minorHAnsi" w:cstheme="minorHAnsi"/>
          <w:color w:val="000000" w:themeColor="text1"/>
          <w:szCs w:val="24"/>
        </w:rPr>
        <w:t>tykule</w:t>
      </w:r>
      <w:r w:rsidR="00DC1F0D" w:rsidRPr="00A84223">
        <w:rPr>
          <w:rFonts w:asciiTheme="minorHAnsi" w:hAnsiTheme="minorHAnsi" w:cstheme="minorHAnsi"/>
          <w:color w:val="000000" w:themeColor="text1"/>
          <w:szCs w:val="24"/>
        </w:rPr>
        <w:t xml:space="preserve"> 118 ustawy </w:t>
      </w:r>
      <w:proofErr w:type="spellStart"/>
      <w:r w:rsidR="00DC1F0D" w:rsidRPr="00A84223">
        <w:rPr>
          <w:rFonts w:asciiTheme="minorHAnsi" w:hAnsiTheme="minorHAnsi" w:cstheme="minorHAnsi"/>
          <w:color w:val="000000" w:themeColor="text1"/>
          <w:szCs w:val="24"/>
        </w:rPr>
        <w:t>Pzp</w:t>
      </w:r>
      <w:proofErr w:type="spellEnd"/>
      <w:r w:rsidR="00DC1F0D" w:rsidRPr="00A84223">
        <w:rPr>
          <w:rFonts w:asciiTheme="minorHAnsi" w:hAnsiTheme="minorHAnsi" w:cstheme="minorHAnsi"/>
          <w:color w:val="000000" w:themeColor="text1"/>
          <w:szCs w:val="24"/>
        </w:rPr>
        <w:t>.</w:t>
      </w:r>
    </w:p>
    <w:p w:rsidR="00460B40" w:rsidRPr="00A84223" w:rsidRDefault="00DC1F0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odniesieniu do warunków dotyczących wykształcenia, kwalifikacji zawodowych lub doświadczenia, wykonawcy mogą polegać na zdolnościach podmiotów udostępniających zasoby, jeśli podmioty te wykonają roboty budowlane lub usługi, do których realizacji te zdolności są wymagane.</w:t>
      </w:r>
    </w:p>
    <w:p w:rsidR="00460B40" w:rsidRPr="00A84223" w:rsidRDefault="00DC1F0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który polega na zdolnościach podmiotów udostępniających zasoby składa wraz z ofertą zobowiązanie podmiotu udostępniającego zasoby do oddania mu do dyspozycji niezbędn</w:t>
      </w:r>
      <w:r w:rsidR="00044CA1" w:rsidRPr="00A84223">
        <w:rPr>
          <w:rFonts w:asciiTheme="minorHAnsi" w:hAnsiTheme="minorHAnsi" w:cstheme="minorHAnsi"/>
          <w:color w:val="000000" w:themeColor="text1"/>
          <w:szCs w:val="24"/>
        </w:rPr>
        <w:t>ych</w:t>
      </w:r>
      <w:r w:rsidRPr="00A84223">
        <w:rPr>
          <w:rFonts w:asciiTheme="minorHAnsi" w:hAnsiTheme="minorHAnsi" w:cstheme="minorHAnsi"/>
          <w:color w:val="000000" w:themeColor="text1"/>
          <w:szCs w:val="24"/>
        </w:rPr>
        <w:t xml:space="preserve"> zasobów na potrzeby realizacji danego zamówienia lub inny podmiotowy środek dowodowy potwierdzający, że wykonawca realizując zamówienie, będzie dysponował </w:t>
      </w:r>
      <w:r w:rsidR="00BB0443" w:rsidRPr="00A84223">
        <w:rPr>
          <w:rFonts w:asciiTheme="minorHAnsi" w:hAnsiTheme="minorHAnsi" w:cstheme="minorHAnsi"/>
          <w:color w:val="000000" w:themeColor="text1"/>
          <w:szCs w:val="24"/>
        </w:rPr>
        <w:t>niezbędnymi zasobami tych podmiotów.</w:t>
      </w:r>
    </w:p>
    <w:p w:rsidR="00460B40" w:rsidRPr="00A84223" w:rsidRDefault="00DD705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Zamawiający ocenia, czy udostępniane wykonawcy przez podmioty udostępniające zasoby zdolności techniczne lub zawodowe pozwalają na wykazanie przez Wykonawcę spełniania warunków udziału w postępowaniu.</w:t>
      </w:r>
    </w:p>
    <w:p w:rsidR="00460B40"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008830AC" w:rsidRPr="00A84223">
        <w:rPr>
          <w:rFonts w:asciiTheme="minorHAnsi" w:hAnsiTheme="minorHAnsi" w:cstheme="minorHAnsi"/>
          <w:color w:val="000000" w:themeColor="text1"/>
          <w:szCs w:val="24"/>
        </w:rPr>
        <w:t>ż</w:t>
      </w:r>
      <w:r w:rsidRPr="00A84223">
        <w:rPr>
          <w:rFonts w:asciiTheme="minorHAnsi" w:hAnsiTheme="minorHAnsi" w:cstheme="minorHAnsi"/>
          <w:color w:val="000000" w:themeColor="text1"/>
          <w:szCs w:val="24"/>
        </w:rPr>
        <w:t>e samodzielnie spełnia warunki udziału w postępowaniu.</w:t>
      </w:r>
    </w:p>
    <w:p w:rsidR="00460B40"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nie może, po upływie terminu składania ofert, powoływać się na zdolności podmiotów udostępniających zasoby, jeśli na etapie składania ofert nie polegał w danym zakresie na zdolnościach podmiotów udostępniających zasoby. </w:t>
      </w:r>
    </w:p>
    <w:p w:rsidR="00460B40" w:rsidRPr="00A84223" w:rsidRDefault="00DD705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dokona oceny spełniania warunków udziału w postępowaniu na podstawie oświadczeń i dokumentów, jakie Wykonawca będzie zobowiązany złożyć z ofertą i na wezwanie Zamawiającego, wg formuły „spełnia / nie spełnia”. </w:t>
      </w:r>
    </w:p>
    <w:p w:rsidR="00BB0443"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Oceniając zdolność techniczną lub zawodową, zamawiający może, na każdym etapie postępowania, uznać, że wykonawca nie posiada wymaganych zdolności, jeśli posiadanie przez wykonawcę sprzecznych interesów, w szczególności zaangażowanie zasobów technicznych lub zawodowych w inne przedsięwzięcia gospodarcze wykonawcy może mieć negatywny wpływ na realizację zamówienia.</w:t>
      </w:r>
    </w:p>
    <w:bookmarkEnd w:id="0"/>
    <w:p w:rsidR="003931E9" w:rsidRPr="00A84223" w:rsidRDefault="00DD705D" w:rsidP="00ED1C5F">
      <w:pPr>
        <w:pStyle w:val="Nagwek3"/>
      </w:pPr>
      <w:r w:rsidRPr="00A84223">
        <w:t>Dokumenty wymagane od wykonawców:</w:t>
      </w:r>
    </w:p>
    <w:p w:rsidR="00DD705D" w:rsidRPr="00A84223" w:rsidRDefault="00DD705D" w:rsidP="007E096A">
      <w:pPr>
        <w:pStyle w:val="Tekstpodstawowy"/>
        <w:numPr>
          <w:ilvl w:val="1"/>
          <w:numId w:val="44"/>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W terminie składania ofert/wraz z ofertą</w:t>
      </w:r>
      <w:r w:rsidRPr="00A84223">
        <w:rPr>
          <w:rFonts w:asciiTheme="minorHAnsi" w:hAnsiTheme="minorHAnsi" w:cstheme="minorHAnsi"/>
          <w:color w:val="000000" w:themeColor="text1"/>
          <w:szCs w:val="24"/>
        </w:rPr>
        <w:t xml:space="preserve"> wykonawcy muszą złożyć:</w:t>
      </w:r>
    </w:p>
    <w:p w:rsidR="002F10E6" w:rsidRPr="00A84223" w:rsidRDefault="002F10E6" w:rsidP="002F10E6">
      <w:pPr>
        <w:pStyle w:val="Tekstpodstawowy"/>
        <w:numPr>
          <w:ilvl w:val="0"/>
          <w:numId w:val="13"/>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 xml:space="preserve">Oświadczenie o niepodleganiu wykluczeniu i spełnianiu warunków udziału w postępowaniu, o którym mowa w art. 125 ust. 1 ustawy </w:t>
      </w:r>
      <w:proofErr w:type="spellStart"/>
      <w:r w:rsidRPr="00A84223">
        <w:rPr>
          <w:rFonts w:asciiTheme="minorHAnsi" w:hAnsiTheme="minorHAnsi" w:cstheme="minorHAnsi"/>
          <w:b/>
          <w:color w:val="000000" w:themeColor="text1"/>
          <w:szCs w:val="24"/>
        </w:rPr>
        <w:t>Pzp</w:t>
      </w:r>
      <w:proofErr w:type="spellEnd"/>
      <w:r w:rsidRPr="00A84223">
        <w:rPr>
          <w:rFonts w:asciiTheme="minorHAnsi" w:hAnsiTheme="minorHAnsi" w:cstheme="minorHAnsi"/>
          <w:color w:val="000000" w:themeColor="text1"/>
          <w:szCs w:val="24"/>
        </w:rPr>
        <w:t xml:space="preserve">, w zakresie </w:t>
      </w:r>
      <w:r w:rsidRPr="00A84223">
        <w:rPr>
          <w:rFonts w:asciiTheme="minorHAnsi" w:hAnsiTheme="minorHAnsi" w:cstheme="minorHAnsi"/>
          <w:b/>
          <w:color w:val="000000" w:themeColor="text1"/>
          <w:szCs w:val="24"/>
        </w:rPr>
        <w:t xml:space="preserve">braku podstaw do wykluczenia </w:t>
      </w:r>
      <w:r w:rsidRPr="00A84223">
        <w:rPr>
          <w:rFonts w:asciiTheme="minorHAnsi" w:hAnsiTheme="minorHAnsi" w:cstheme="minorHAnsi"/>
          <w:color w:val="000000" w:themeColor="text1"/>
          <w:szCs w:val="24"/>
        </w:rPr>
        <w:t xml:space="preserve">z postępowania w związku </w:t>
      </w:r>
      <w:r w:rsidRPr="00A84223">
        <w:rPr>
          <w:rFonts w:asciiTheme="minorHAnsi" w:hAnsiTheme="minorHAnsi" w:cstheme="minorHAnsi"/>
          <w:b/>
          <w:color w:val="000000" w:themeColor="text1"/>
          <w:szCs w:val="24"/>
        </w:rPr>
        <w:t xml:space="preserve">z art. 108 ust. 1, art. 109 ust. 1 pkt 4 ustawy </w:t>
      </w:r>
      <w:proofErr w:type="spellStart"/>
      <w:r w:rsidRPr="00A84223">
        <w:rPr>
          <w:rFonts w:asciiTheme="minorHAnsi" w:hAnsiTheme="minorHAnsi" w:cstheme="minorHAnsi"/>
          <w:b/>
          <w:color w:val="000000" w:themeColor="text1"/>
          <w:szCs w:val="24"/>
        </w:rPr>
        <w:t>Pzp</w:t>
      </w:r>
      <w:proofErr w:type="spellEnd"/>
      <w:r w:rsidRPr="00A84223">
        <w:rPr>
          <w:rFonts w:asciiTheme="minorHAnsi" w:hAnsiTheme="minorHAnsi" w:cstheme="minorHAnsi"/>
          <w:b/>
          <w:color w:val="000000" w:themeColor="text1"/>
          <w:szCs w:val="24"/>
        </w:rPr>
        <w:t>, art. 7 ust. 1 ustawy z dnia 13 kwietnia 2022 r. o szczególnych rozwiązaniach w zakresie przeciwdziałania wspieraniu agresji na Ukrainę oraz służących ochronie bezpieczeństwa narodowego</w:t>
      </w:r>
      <w:r w:rsidRPr="00A84223">
        <w:rPr>
          <w:rFonts w:asciiTheme="minorHAnsi" w:hAnsiTheme="minorHAnsi" w:cstheme="minorHAnsi"/>
          <w:color w:val="000000" w:themeColor="text1"/>
          <w:szCs w:val="24"/>
        </w:rPr>
        <w:t xml:space="preserve"> oraz </w:t>
      </w:r>
      <w:r w:rsidRPr="00A84223">
        <w:rPr>
          <w:rFonts w:asciiTheme="minorHAnsi" w:hAnsiTheme="minorHAnsi" w:cstheme="minorHAnsi"/>
          <w:b/>
          <w:color w:val="000000" w:themeColor="text1"/>
          <w:szCs w:val="24"/>
        </w:rPr>
        <w:t>spełniania warunków udziału w postępowaniu</w:t>
      </w:r>
      <w:r w:rsidRPr="00A84223">
        <w:rPr>
          <w:rFonts w:asciiTheme="minorHAnsi" w:hAnsiTheme="minorHAnsi" w:cstheme="minorHAnsi"/>
          <w:color w:val="000000" w:themeColor="text1"/>
          <w:szCs w:val="24"/>
        </w:rPr>
        <w:t xml:space="preserve"> określonych w pkt 8.1.</w:t>
      </w:r>
      <w:r w:rsidR="00337C5C"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 xml:space="preserve">SWZ, stanowiące dowód potwierdzający brak podstaw wykluczenia i spełniania warunków udziału w postępowaniu na dzień składania ofert,  składane na załączniku nr </w:t>
      </w:r>
      <w:r w:rsidR="00012360" w:rsidRPr="00A84223">
        <w:rPr>
          <w:rFonts w:asciiTheme="minorHAnsi" w:hAnsiTheme="minorHAnsi" w:cstheme="minorHAnsi"/>
          <w:color w:val="000000" w:themeColor="text1"/>
          <w:szCs w:val="24"/>
        </w:rPr>
        <w:t>3</w:t>
      </w:r>
      <w:r w:rsidRPr="00A84223">
        <w:rPr>
          <w:rFonts w:asciiTheme="minorHAnsi" w:hAnsiTheme="minorHAnsi" w:cstheme="minorHAnsi"/>
          <w:color w:val="000000" w:themeColor="text1"/>
          <w:szCs w:val="24"/>
        </w:rPr>
        <w:t>A i</w:t>
      </w:r>
      <w:r w:rsidR="00012360" w:rsidRPr="00A84223">
        <w:rPr>
          <w:rFonts w:asciiTheme="minorHAnsi" w:hAnsiTheme="minorHAnsi" w:cstheme="minorHAnsi"/>
          <w:color w:val="000000" w:themeColor="text1"/>
          <w:szCs w:val="24"/>
        </w:rPr>
        <w:t xml:space="preserve"> 3</w:t>
      </w:r>
      <w:r w:rsidRPr="00A84223">
        <w:rPr>
          <w:rFonts w:asciiTheme="minorHAnsi" w:hAnsiTheme="minorHAnsi" w:cstheme="minorHAnsi"/>
          <w:color w:val="000000" w:themeColor="text1"/>
          <w:szCs w:val="24"/>
        </w:rPr>
        <w:t>B do SWZ odpowiednio przez:</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Wykonawcę; </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Każdego z wykonawców wspólnie ubiegających się o udzielenie zamówienia – każdego z członków konsorcjum, wspólników spółki cywilnej; W przypadku wykonawców wspólnie ubiegających się o zamówienie oświadczenie składa każdy z tych wykonawców i oświadczenia te potwierdzają brak podstaw wykluczenia oraz spełnianie warunków udziału w postępowaniu w zakresie, w jakim każdy z wykonawców wykazuje spełnianie warunków udziału w postępowaniu;</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Podmioty udostępniające zasoby; Oświadczenie składa każdy podmiot udostępniający zasoby w celu potwierdzenia przez wykonawcę spełniania warunków udziału w postępowaniu, o których mowa w pkt 8.1. i oświadczenia te potwierdzają brak podstaw wykluczenia tych podmiotów oraz spełnianie warunków udziału w postępowaniu w zakresie, w jakim wykonawca powołuje się na ich zasoby.</w:t>
      </w:r>
    </w:p>
    <w:p w:rsidR="00FD6B23" w:rsidRPr="00A84223" w:rsidRDefault="00FD6B23" w:rsidP="00F94068">
      <w:pPr>
        <w:pStyle w:val="Akapitzlist"/>
        <w:numPr>
          <w:ilvl w:val="0"/>
          <w:numId w:val="13"/>
        </w:numPr>
        <w:spacing w:after="0" w:line="276" w:lineRule="auto"/>
        <w:ind w:right="-114"/>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W przypadku wykonawców wspólnie ubiegających się o zamówienie – </w:t>
      </w:r>
      <w:r w:rsidRPr="00A84223">
        <w:rPr>
          <w:rFonts w:asciiTheme="minorHAnsi" w:hAnsiTheme="minorHAnsi" w:cstheme="minorHAnsi"/>
          <w:b/>
          <w:color w:val="000000" w:themeColor="text1"/>
          <w:sz w:val="24"/>
          <w:szCs w:val="24"/>
        </w:rPr>
        <w:t xml:space="preserve"> Oświadczenie, wykonawców wspólnie ubiegających się o udzielenie zamówienia</w:t>
      </w:r>
      <w:r w:rsidR="00305A2F" w:rsidRPr="00A84223">
        <w:rPr>
          <w:rFonts w:asciiTheme="minorHAnsi" w:hAnsiTheme="minorHAnsi" w:cstheme="minorHAnsi"/>
          <w:b/>
          <w:color w:val="000000" w:themeColor="text1"/>
          <w:sz w:val="24"/>
          <w:szCs w:val="24"/>
        </w:rPr>
        <w:t xml:space="preserve"> z art</w:t>
      </w:r>
      <w:r w:rsidR="00A33D43" w:rsidRPr="00A84223">
        <w:rPr>
          <w:rFonts w:asciiTheme="minorHAnsi" w:hAnsiTheme="minorHAnsi" w:cstheme="minorHAnsi"/>
          <w:b/>
          <w:color w:val="000000" w:themeColor="text1"/>
          <w:sz w:val="24"/>
          <w:szCs w:val="24"/>
        </w:rPr>
        <w:t>ykuł</w:t>
      </w:r>
      <w:r w:rsidR="00305A2F" w:rsidRPr="00A84223">
        <w:rPr>
          <w:rFonts w:asciiTheme="minorHAnsi" w:hAnsiTheme="minorHAnsi" w:cstheme="minorHAnsi"/>
          <w:b/>
          <w:color w:val="000000" w:themeColor="text1"/>
          <w:sz w:val="24"/>
          <w:szCs w:val="24"/>
        </w:rPr>
        <w:t xml:space="preserve"> 117 ust</w:t>
      </w:r>
      <w:r w:rsidR="00040E1C" w:rsidRPr="00A84223">
        <w:rPr>
          <w:rFonts w:asciiTheme="minorHAnsi" w:hAnsiTheme="minorHAnsi" w:cstheme="minorHAnsi"/>
          <w:b/>
          <w:color w:val="000000" w:themeColor="text1"/>
          <w:sz w:val="24"/>
          <w:szCs w:val="24"/>
        </w:rPr>
        <w:t>ęp</w:t>
      </w:r>
      <w:r w:rsidR="00305A2F" w:rsidRPr="00A84223">
        <w:rPr>
          <w:rFonts w:asciiTheme="minorHAnsi" w:hAnsiTheme="minorHAnsi" w:cstheme="minorHAnsi"/>
          <w:b/>
          <w:color w:val="000000" w:themeColor="text1"/>
          <w:sz w:val="24"/>
          <w:szCs w:val="24"/>
        </w:rPr>
        <w:t xml:space="preserve"> 4 ustawy </w:t>
      </w:r>
      <w:proofErr w:type="spellStart"/>
      <w:r w:rsidR="00305A2F" w:rsidRPr="00A84223">
        <w:rPr>
          <w:rFonts w:asciiTheme="minorHAnsi" w:hAnsiTheme="minorHAnsi" w:cstheme="minorHAnsi"/>
          <w:b/>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w:t>
      </w:r>
      <w:r w:rsidR="00735CD6" w:rsidRPr="00A84223">
        <w:rPr>
          <w:rFonts w:asciiTheme="minorHAnsi" w:hAnsiTheme="minorHAnsi" w:cstheme="minorHAnsi"/>
          <w:color w:val="000000" w:themeColor="text1"/>
          <w:sz w:val="24"/>
          <w:szCs w:val="24"/>
        </w:rPr>
        <w:t>stosownie do postanowień p</w:t>
      </w:r>
      <w:r w:rsidR="00A33D43" w:rsidRPr="00A84223">
        <w:rPr>
          <w:rFonts w:asciiTheme="minorHAnsi" w:hAnsiTheme="minorHAnsi" w:cstheme="minorHAnsi"/>
          <w:color w:val="000000" w:themeColor="text1"/>
          <w:sz w:val="24"/>
          <w:szCs w:val="24"/>
        </w:rPr>
        <w:t xml:space="preserve">unktu </w:t>
      </w:r>
      <w:r w:rsidRPr="00A84223">
        <w:rPr>
          <w:rFonts w:asciiTheme="minorHAnsi" w:hAnsiTheme="minorHAnsi" w:cstheme="minorHAnsi"/>
          <w:color w:val="000000" w:themeColor="text1"/>
          <w:sz w:val="24"/>
          <w:szCs w:val="24"/>
        </w:rPr>
        <w:t>8.</w:t>
      </w:r>
      <w:r w:rsidR="009E5350" w:rsidRPr="00A84223">
        <w:rPr>
          <w:rFonts w:asciiTheme="minorHAnsi" w:hAnsiTheme="minorHAnsi" w:cstheme="minorHAnsi"/>
          <w:color w:val="000000" w:themeColor="text1"/>
          <w:sz w:val="24"/>
          <w:szCs w:val="24"/>
        </w:rPr>
        <w:t>5</w:t>
      </w:r>
      <w:r w:rsidRPr="00A84223">
        <w:rPr>
          <w:rFonts w:asciiTheme="minorHAnsi" w:hAnsiTheme="minorHAnsi" w:cstheme="minorHAnsi"/>
          <w:color w:val="000000" w:themeColor="text1"/>
          <w:sz w:val="24"/>
          <w:szCs w:val="24"/>
        </w:rPr>
        <w:t xml:space="preserve">. </w:t>
      </w:r>
      <w:r w:rsidRPr="00A84223">
        <w:rPr>
          <w:rFonts w:asciiTheme="minorHAnsi" w:eastAsia="Arial" w:hAnsiTheme="minorHAnsi" w:cstheme="minorHAnsi"/>
          <w:color w:val="000000" w:themeColor="text1"/>
          <w:sz w:val="24"/>
          <w:szCs w:val="24"/>
        </w:rPr>
        <w:t>SWZ</w:t>
      </w:r>
      <w:r w:rsidR="00305A2F" w:rsidRPr="00A84223">
        <w:rPr>
          <w:rFonts w:asciiTheme="minorHAnsi" w:eastAsia="Arial" w:hAnsiTheme="minorHAnsi" w:cstheme="minorHAnsi"/>
          <w:color w:val="000000" w:themeColor="text1"/>
          <w:sz w:val="24"/>
          <w:szCs w:val="24"/>
        </w:rPr>
        <w:t>, składane zgodnie z treścią załącznika n</w:t>
      </w:r>
      <w:r w:rsidR="00A33D43" w:rsidRPr="00A84223">
        <w:rPr>
          <w:rFonts w:asciiTheme="minorHAnsi" w:eastAsia="Arial" w:hAnsiTheme="minorHAnsi" w:cstheme="minorHAnsi"/>
          <w:color w:val="000000" w:themeColor="text1"/>
          <w:sz w:val="24"/>
          <w:szCs w:val="24"/>
        </w:rPr>
        <w:t>umer</w:t>
      </w:r>
      <w:r w:rsidR="00305A2F" w:rsidRPr="00A84223">
        <w:rPr>
          <w:rFonts w:asciiTheme="minorHAnsi" w:eastAsia="Arial" w:hAnsiTheme="minorHAnsi" w:cstheme="minorHAnsi"/>
          <w:color w:val="000000" w:themeColor="text1"/>
          <w:sz w:val="24"/>
          <w:szCs w:val="24"/>
        </w:rPr>
        <w:t xml:space="preserve"> 4 do SWZ;</w:t>
      </w:r>
    </w:p>
    <w:p w:rsidR="008315BF" w:rsidRPr="00A84223" w:rsidRDefault="00FD6B23" w:rsidP="00F94068">
      <w:pPr>
        <w:pStyle w:val="Tekstpodstawowy"/>
        <w:numPr>
          <w:ilvl w:val="0"/>
          <w:numId w:val="13"/>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 xml:space="preserve">Zobowiązania podmiotów udostępniających zasoby, na które wykonawca powołuje się </w:t>
      </w:r>
      <w:r w:rsidR="00D53DAE" w:rsidRPr="00A84223">
        <w:rPr>
          <w:rFonts w:asciiTheme="minorHAnsi" w:hAnsiTheme="minorHAnsi" w:cstheme="minorHAnsi"/>
          <w:b/>
          <w:color w:val="000000" w:themeColor="text1"/>
          <w:szCs w:val="24"/>
        </w:rPr>
        <w:t>w celu spełniania warunków udziału w postępowaniu określonych w p</w:t>
      </w:r>
      <w:r w:rsidR="00A33D43" w:rsidRPr="00A84223">
        <w:rPr>
          <w:rFonts w:asciiTheme="minorHAnsi" w:hAnsiTheme="minorHAnsi" w:cstheme="minorHAnsi"/>
          <w:b/>
          <w:color w:val="000000" w:themeColor="text1"/>
          <w:szCs w:val="24"/>
        </w:rPr>
        <w:t>unkcie</w:t>
      </w:r>
      <w:r w:rsidR="00D53DAE" w:rsidRPr="00A84223">
        <w:rPr>
          <w:rFonts w:asciiTheme="minorHAnsi" w:hAnsiTheme="minorHAnsi" w:cstheme="minorHAnsi"/>
          <w:b/>
          <w:color w:val="000000" w:themeColor="text1"/>
          <w:szCs w:val="24"/>
        </w:rPr>
        <w:t xml:space="preserve"> 8.1. </w:t>
      </w:r>
      <w:r w:rsidR="00337C5C" w:rsidRPr="00A84223">
        <w:rPr>
          <w:rFonts w:asciiTheme="minorHAnsi" w:hAnsiTheme="minorHAnsi" w:cstheme="minorHAnsi"/>
          <w:b/>
          <w:color w:val="000000" w:themeColor="text1"/>
          <w:szCs w:val="24"/>
        </w:rPr>
        <w:t>S</w:t>
      </w:r>
      <w:r w:rsidR="00D53DAE" w:rsidRPr="00A84223">
        <w:rPr>
          <w:rFonts w:asciiTheme="minorHAnsi" w:hAnsiTheme="minorHAnsi" w:cstheme="minorHAnsi"/>
          <w:b/>
          <w:color w:val="000000" w:themeColor="text1"/>
          <w:szCs w:val="24"/>
        </w:rPr>
        <w:t xml:space="preserve">WZ. </w:t>
      </w:r>
      <w:r w:rsidR="00CF5448" w:rsidRPr="00A84223">
        <w:rPr>
          <w:rFonts w:asciiTheme="minorHAnsi" w:hAnsiTheme="minorHAnsi" w:cstheme="minorHAnsi"/>
          <w:color w:val="000000" w:themeColor="text1"/>
          <w:szCs w:val="24"/>
        </w:rPr>
        <w:t>Zgodnie z art</w:t>
      </w:r>
      <w:r w:rsidR="00A33D43" w:rsidRPr="00A84223">
        <w:rPr>
          <w:rFonts w:asciiTheme="minorHAnsi" w:hAnsiTheme="minorHAnsi" w:cstheme="minorHAnsi"/>
          <w:color w:val="000000" w:themeColor="text1"/>
          <w:szCs w:val="24"/>
        </w:rPr>
        <w:t>ykułem</w:t>
      </w:r>
      <w:r w:rsidR="00CF5448" w:rsidRPr="00A84223">
        <w:rPr>
          <w:rFonts w:asciiTheme="minorHAnsi" w:hAnsiTheme="minorHAnsi" w:cstheme="minorHAnsi"/>
          <w:color w:val="000000" w:themeColor="text1"/>
          <w:szCs w:val="24"/>
        </w:rPr>
        <w:t xml:space="preserve"> 118 ust</w:t>
      </w:r>
      <w:r w:rsidR="00A33D43" w:rsidRPr="00A84223">
        <w:rPr>
          <w:rFonts w:asciiTheme="minorHAnsi" w:hAnsiTheme="minorHAnsi" w:cstheme="minorHAnsi"/>
          <w:color w:val="000000" w:themeColor="text1"/>
          <w:szCs w:val="24"/>
        </w:rPr>
        <w:t xml:space="preserve">ęp </w:t>
      </w:r>
      <w:r w:rsidR="00CF5448" w:rsidRPr="00A84223">
        <w:rPr>
          <w:rFonts w:asciiTheme="minorHAnsi" w:hAnsiTheme="minorHAnsi" w:cstheme="minorHAnsi"/>
          <w:color w:val="000000" w:themeColor="text1"/>
          <w:szCs w:val="24"/>
        </w:rPr>
        <w:t xml:space="preserve">3 </w:t>
      </w:r>
      <w:proofErr w:type="spellStart"/>
      <w:r w:rsidR="00CF5448" w:rsidRPr="00A84223">
        <w:rPr>
          <w:rFonts w:asciiTheme="minorHAnsi" w:hAnsiTheme="minorHAnsi" w:cstheme="minorHAnsi"/>
          <w:color w:val="000000" w:themeColor="text1"/>
          <w:szCs w:val="24"/>
        </w:rPr>
        <w:t>Pzp</w:t>
      </w:r>
      <w:proofErr w:type="spellEnd"/>
      <w:r w:rsidR="00CF5448" w:rsidRPr="00A84223">
        <w:rPr>
          <w:rFonts w:asciiTheme="minorHAnsi" w:hAnsiTheme="minorHAnsi" w:cstheme="minorHAnsi"/>
          <w:color w:val="000000" w:themeColor="text1"/>
          <w:szCs w:val="24"/>
        </w:rPr>
        <w:t xml:space="preserve"> Wykonawca, który polega na zdolnościach podmiotów udostępniających zasoby, musi złożyć wraz z ofertą zobowiązania podmiotów udostępniających mu zasoby do oddania mu do dyspozycji tych zasobów na potrzeby realizacji zamówienia </w:t>
      </w:r>
      <w:r w:rsidR="00CF5448" w:rsidRPr="00A84223">
        <w:rPr>
          <w:rFonts w:asciiTheme="minorHAnsi" w:hAnsiTheme="minorHAnsi" w:cstheme="minorHAnsi"/>
          <w:b/>
          <w:color w:val="000000" w:themeColor="text1"/>
          <w:szCs w:val="24"/>
        </w:rPr>
        <w:t>lub inne podmiotowe środki dowodowe</w:t>
      </w:r>
      <w:r w:rsidR="00CF5448" w:rsidRPr="00A84223">
        <w:rPr>
          <w:rFonts w:asciiTheme="minorHAnsi" w:hAnsiTheme="minorHAnsi" w:cstheme="minorHAnsi"/>
          <w:color w:val="000000" w:themeColor="text1"/>
          <w:szCs w:val="24"/>
        </w:rPr>
        <w:t xml:space="preserve"> potwierdzające, że wykonawca realizując zamówienie, będzie dysponował niezbędnymi zasobami tych podmiotów. Stosownie do art</w:t>
      </w:r>
      <w:r w:rsidR="00A33D43" w:rsidRPr="00A84223">
        <w:rPr>
          <w:rFonts w:asciiTheme="minorHAnsi" w:hAnsiTheme="minorHAnsi" w:cstheme="minorHAnsi"/>
          <w:color w:val="000000" w:themeColor="text1"/>
          <w:szCs w:val="24"/>
        </w:rPr>
        <w:t>ykułu</w:t>
      </w:r>
      <w:r w:rsidR="00CF5448" w:rsidRPr="00A84223">
        <w:rPr>
          <w:rFonts w:asciiTheme="minorHAnsi" w:hAnsiTheme="minorHAnsi" w:cstheme="minorHAnsi"/>
          <w:color w:val="000000" w:themeColor="text1"/>
          <w:szCs w:val="24"/>
        </w:rPr>
        <w:t xml:space="preserve"> 118 ust</w:t>
      </w:r>
      <w:r w:rsidR="00040E1C" w:rsidRPr="00A84223">
        <w:rPr>
          <w:rFonts w:asciiTheme="minorHAnsi" w:hAnsiTheme="minorHAnsi" w:cstheme="minorHAnsi"/>
          <w:color w:val="000000" w:themeColor="text1"/>
          <w:szCs w:val="24"/>
        </w:rPr>
        <w:t>ęp</w:t>
      </w:r>
      <w:r w:rsidR="00CF5448" w:rsidRPr="00A84223">
        <w:rPr>
          <w:rFonts w:asciiTheme="minorHAnsi" w:hAnsiTheme="minorHAnsi" w:cstheme="minorHAnsi"/>
          <w:color w:val="000000" w:themeColor="text1"/>
          <w:szCs w:val="24"/>
        </w:rPr>
        <w:t xml:space="preserve"> 4 ustawy </w:t>
      </w:r>
      <w:proofErr w:type="spellStart"/>
      <w:r w:rsidR="00CF5448" w:rsidRPr="00A84223">
        <w:rPr>
          <w:rFonts w:asciiTheme="minorHAnsi" w:hAnsiTheme="minorHAnsi" w:cstheme="minorHAnsi"/>
          <w:color w:val="000000" w:themeColor="text1"/>
          <w:szCs w:val="24"/>
        </w:rPr>
        <w:t>Pzp</w:t>
      </w:r>
      <w:proofErr w:type="spellEnd"/>
      <w:r w:rsidR="00CF5448" w:rsidRPr="00A84223">
        <w:rPr>
          <w:rFonts w:asciiTheme="minorHAnsi" w:hAnsiTheme="minorHAnsi" w:cstheme="minorHAnsi"/>
          <w:color w:val="000000" w:themeColor="text1"/>
          <w:szCs w:val="24"/>
        </w:rPr>
        <w:t>, zobowiązanie podmiotu udostępniającego zasoby, którego wzór stanowi załącznik n</w:t>
      </w:r>
      <w:r w:rsidR="00A33D43" w:rsidRPr="00A84223">
        <w:rPr>
          <w:rFonts w:asciiTheme="minorHAnsi" w:hAnsiTheme="minorHAnsi" w:cstheme="minorHAnsi"/>
          <w:color w:val="000000" w:themeColor="text1"/>
          <w:szCs w:val="24"/>
        </w:rPr>
        <w:t>umer</w:t>
      </w:r>
      <w:r w:rsidR="00CF5448" w:rsidRPr="00A84223">
        <w:rPr>
          <w:rFonts w:asciiTheme="minorHAnsi" w:hAnsiTheme="minorHAnsi" w:cstheme="minorHAnsi"/>
          <w:color w:val="000000" w:themeColor="text1"/>
          <w:szCs w:val="24"/>
        </w:rPr>
        <w:t xml:space="preserve"> </w:t>
      </w:r>
      <w:r w:rsidR="00161577" w:rsidRPr="00A84223">
        <w:rPr>
          <w:rFonts w:asciiTheme="minorHAnsi" w:hAnsiTheme="minorHAnsi" w:cstheme="minorHAnsi"/>
          <w:color w:val="000000" w:themeColor="text1"/>
          <w:szCs w:val="24"/>
        </w:rPr>
        <w:t>5</w:t>
      </w:r>
      <w:r w:rsidR="00CF5448" w:rsidRPr="00A84223">
        <w:rPr>
          <w:rFonts w:asciiTheme="minorHAnsi" w:hAnsiTheme="minorHAnsi" w:cstheme="minorHAnsi"/>
          <w:color w:val="000000" w:themeColor="text1"/>
          <w:szCs w:val="24"/>
        </w:rPr>
        <w:t xml:space="preserve"> do SWZ, musi potwierdzać, że stosunek łączący wykonawcę z podmiotami  udostępniającymi zasoby gwarantuje rzeczywisty dostęp do tych zasobów oraz określa w szczególności:</w:t>
      </w:r>
    </w:p>
    <w:p w:rsidR="00A96F10"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zakres dostępnych wykonawcy zasobów podmiotu udostępniającego zasoby;</w:t>
      </w:r>
    </w:p>
    <w:p w:rsidR="008315BF"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sposób i okres udostępnienia wykonawcy i wykorzystania przez niego zasobów podmiotu udostępniającego te zasoby przy wykonywaniu zamówienia;</w:t>
      </w:r>
    </w:p>
    <w:p w:rsidR="008315BF"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E67E49" w:rsidRPr="00A84223" w:rsidRDefault="00E67E49" w:rsidP="00E67E49">
      <w:pPr>
        <w:pStyle w:val="Tekstpodstawowy"/>
        <w:numPr>
          <w:ilvl w:val="0"/>
          <w:numId w:val="13"/>
        </w:numPr>
        <w:tabs>
          <w:tab w:val="left" w:pos="1418"/>
        </w:tabs>
        <w:spacing w:line="276" w:lineRule="auto"/>
        <w:rPr>
          <w:rFonts w:asciiTheme="minorHAnsi" w:hAnsiTheme="minorHAnsi" w:cstheme="minorHAnsi"/>
          <w:b/>
          <w:color w:val="000000" w:themeColor="text1"/>
          <w:szCs w:val="24"/>
        </w:rPr>
      </w:pPr>
      <w:r w:rsidRPr="00A84223">
        <w:rPr>
          <w:rFonts w:asciiTheme="minorHAnsi" w:hAnsiTheme="minorHAnsi" w:cstheme="minorHAnsi"/>
          <w:b/>
          <w:color w:val="000000" w:themeColor="text1"/>
          <w:szCs w:val="24"/>
        </w:rPr>
        <w:t>Potwierdzenie umocowania do działania w imieniu Wykonawcy lub podmiotu udostępniającego zasoby.</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 celu potwierdzenia, że osoba działająca w  imieniu Wykonawcy lub podmiotu udostępniającego zasoby, Zamawiający żąda złożenia wraz z ofertą </w:t>
      </w:r>
      <w:r w:rsidRPr="00A84223">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lub podmiot udostępniający zasoby </w:t>
      </w:r>
      <w:r w:rsidRPr="00A84223">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A84223">
        <w:rPr>
          <w:rFonts w:asciiTheme="minorHAnsi" w:hAnsiTheme="minorHAnsi" w:cstheme="minorHAnsi"/>
          <w:color w:val="000000" w:themeColor="text1"/>
          <w:szCs w:val="24"/>
        </w:rPr>
        <w:t>, o ile Wykonawca wskazał dane umożliwiające dostęp do tych dokumentów;</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w imieniu Wykonawcy lub podmiotu udostępniającego zasoby działa osoba, której umocowanie do jego reprezentowania nie wynika z dokumentów rejestrowych (KRS, CEIDG lub innego właściwego rejestru), </w:t>
      </w:r>
      <w:r w:rsidRPr="00A84223">
        <w:rPr>
          <w:rFonts w:asciiTheme="minorHAnsi" w:hAnsiTheme="minorHAnsi" w:cstheme="minorHAnsi"/>
          <w:b/>
          <w:color w:val="000000" w:themeColor="text1"/>
          <w:szCs w:val="24"/>
        </w:rPr>
        <w:t>Zamawiający żąda od Wykonawcy złożenia pełnomocnictwa dla tej osoby do reprezentowania odpowiednio Wykonawcy lub innego podmiotu udostępniającego zasoby</w:t>
      </w:r>
    </w:p>
    <w:p w:rsidR="00CF16A2" w:rsidRPr="00A84223" w:rsidRDefault="00CF16A2" w:rsidP="007A2838">
      <w:pPr>
        <w:pStyle w:val="Akapitzlist"/>
        <w:numPr>
          <w:ilvl w:val="0"/>
          <w:numId w:val="13"/>
        </w:numPr>
        <w:spacing w:after="0"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A84223">
        <w:rPr>
          <w:rFonts w:asciiTheme="minorHAnsi" w:hAnsiTheme="minorHAnsi" w:cstheme="minorHAnsi"/>
          <w:b/>
          <w:color w:val="000000" w:themeColor="text1"/>
          <w:sz w:val="24"/>
          <w:szCs w:val="24"/>
        </w:rPr>
        <w:t>ofertą pełnomocnictwo do reprezentowania ich w postępowaniu o udzielenie zamówienia albo reprezentowania w postępowaniu i zawarcia umowy w sprawie zamówienia publicznego</w:t>
      </w:r>
      <w:r w:rsidRPr="00A84223">
        <w:rPr>
          <w:rFonts w:asciiTheme="minorHAnsi" w:hAnsiTheme="minorHAnsi" w:cstheme="minorHAnsi"/>
          <w:color w:val="000000" w:themeColor="text1"/>
          <w:sz w:val="24"/>
          <w:szCs w:val="24"/>
        </w:rPr>
        <w:t xml:space="preserve"> (dotyczy również wspólników spółki cywilnej składającej ofertę - obowiązkiem wspólników spółki cywilnej wynikającym z art. 58 ust. 2 ustawy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174BE0" w:rsidRPr="00A84223" w:rsidRDefault="00174BE0" w:rsidP="007A2838">
      <w:pPr>
        <w:pStyle w:val="Tekstpodstawowy"/>
        <w:numPr>
          <w:ilvl w:val="0"/>
          <w:numId w:val="13"/>
        </w:numPr>
        <w:tabs>
          <w:tab w:val="left" w:pos="1418"/>
        </w:tabs>
        <w:spacing w:line="276" w:lineRule="auto"/>
        <w:ind w:left="1418" w:hanging="33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 określonym w p</w:t>
      </w:r>
      <w:r w:rsidR="00A33D43" w:rsidRPr="00A84223">
        <w:rPr>
          <w:rFonts w:asciiTheme="minorHAnsi" w:hAnsiTheme="minorHAnsi" w:cstheme="minorHAnsi"/>
          <w:color w:val="000000" w:themeColor="text1"/>
          <w:szCs w:val="24"/>
        </w:rPr>
        <w:t xml:space="preserve">unktach </w:t>
      </w:r>
      <w:r w:rsidRPr="00A84223">
        <w:rPr>
          <w:rFonts w:asciiTheme="minorHAnsi" w:hAnsiTheme="minorHAnsi" w:cstheme="minorHAnsi"/>
          <w:color w:val="000000" w:themeColor="text1"/>
          <w:szCs w:val="24"/>
        </w:rPr>
        <w:t>3.</w:t>
      </w:r>
      <w:r w:rsidR="000C4AB6">
        <w:rPr>
          <w:rFonts w:asciiTheme="minorHAnsi" w:hAnsiTheme="minorHAnsi" w:cstheme="minorHAnsi"/>
          <w:color w:val="000000" w:themeColor="text1"/>
          <w:szCs w:val="24"/>
        </w:rPr>
        <w:t>12</w:t>
      </w:r>
      <w:r w:rsidRPr="00A84223">
        <w:rPr>
          <w:rFonts w:asciiTheme="minorHAnsi" w:hAnsiTheme="minorHAnsi" w:cstheme="minorHAnsi"/>
          <w:color w:val="000000" w:themeColor="text1"/>
          <w:szCs w:val="24"/>
        </w:rPr>
        <w:t>. – 3.</w:t>
      </w:r>
      <w:r w:rsidR="007D0B68" w:rsidRPr="00A84223">
        <w:rPr>
          <w:rFonts w:asciiTheme="minorHAnsi" w:hAnsiTheme="minorHAnsi" w:cstheme="minorHAnsi"/>
          <w:color w:val="000000" w:themeColor="text1"/>
          <w:szCs w:val="24"/>
        </w:rPr>
        <w:t>1</w:t>
      </w:r>
      <w:r w:rsidR="000C4AB6">
        <w:rPr>
          <w:rFonts w:asciiTheme="minorHAnsi" w:hAnsiTheme="minorHAnsi" w:cstheme="minorHAnsi"/>
          <w:color w:val="000000" w:themeColor="text1"/>
          <w:szCs w:val="24"/>
        </w:rPr>
        <w:t>3</w:t>
      </w:r>
      <w:r w:rsidRPr="00A84223">
        <w:rPr>
          <w:rFonts w:asciiTheme="minorHAnsi" w:hAnsiTheme="minorHAnsi" w:cstheme="minorHAnsi"/>
          <w:color w:val="000000" w:themeColor="text1"/>
          <w:szCs w:val="24"/>
        </w:rPr>
        <w:t xml:space="preserve">. SWZ, gdy Wykonawca oferuje rozwiązania równoważne zobowiązany jest udowodnić </w:t>
      </w:r>
      <w:r w:rsidR="0056124E" w:rsidRPr="00A84223">
        <w:rPr>
          <w:rFonts w:asciiTheme="minorHAnsi" w:hAnsiTheme="minorHAnsi" w:cstheme="minorHAnsi"/>
          <w:color w:val="000000" w:themeColor="text1"/>
          <w:szCs w:val="24"/>
        </w:rPr>
        <w:t>w ofercie, że proponowane rozwiązania w stopniu równoważnym spełniają wymagania określone w opisie przedmiotu zamówienia</w:t>
      </w:r>
      <w:r w:rsidR="00942630" w:rsidRPr="00A84223">
        <w:rPr>
          <w:rFonts w:asciiTheme="minorHAnsi" w:hAnsiTheme="minorHAnsi" w:cstheme="minorHAnsi"/>
          <w:color w:val="000000" w:themeColor="text1"/>
          <w:szCs w:val="24"/>
        </w:rPr>
        <w:t>,</w:t>
      </w:r>
      <w:r w:rsidR="0056124E" w:rsidRPr="00A84223">
        <w:rPr>
          <w:rFonts w:asciiTheme="minorHAnsi" w:hAnsiTheme="minorHAnsi" w:cstheme="minorHAnsi"/>
          <w:color w:val="000000" w:themeColor="text1"/>
          <w:szCs w:val="24"/>
        </w:rPr>
        <w:t xml:space="preserve"> </w:t>
      </w:r>
      <w:r w:rsidR="00942630" w:rsidRPr="00A84223">
        <w:rPr>
          <w:rFonts w:asciiTheme="minorHAnsi" w:hAnsiTheme="minorHAnsi" w:cstheme="minorHAnsi"/>
          <w:color w:val="000000" w:themeColor="text1"/>
          <w:szCs w:val="24"/>
        </w:rPr>
        <w:t xml:space="preserve">poprzez dołączenie do oferty </w:t>
      </w:r>
      <w:r w:rsidR="0056124E" w:rsidRPr="00A84223">
        <w:rPr>
          <w:rFonts w:asciiTheme="minorHAnsi" w:hAnsiTheme="minorHAnsi" w:cstheme="minorHAnsi"/>
          <w:color w:val="000000" w:themeColor="text1"/>
          <w:szCs w:val="24"/>
        </w:rPr>
        <w:t>w szczególności</w:t>
      </w:r>
      <w:r w:rsidRPr="00A84223">
        <w:rPr>
          <w:rFonts w:asciiTheme="minorHAnsi" w:hAnsiTheme="minorHAnsi" w:cstheme="minorHAnsi"/>
          <w:color w:val="000000" w:themeColor="text1"/>
          <w:szCs w:val="24"/>
        </w:rPr>
        <w:t xml:space="preserve"> stosownych przedmiotowych środków dowodowych</w:t>
      </w:r>
      <w:r w:rsidR="008F6E3D" w:rsidRPr="00A84223">
        <w:rPr>
          <w:rFonts w:asciiTheme="minorHAnsi" w:hAnsiTheme="minorHAnsi" w:cstheme="minorHAnsi"/>
          <w:color w:val="000000" w:themeColor="text1"/>
          <w:szCs w:val="24"/>
        </w:rPr>
        <w:t>, zgodnie z p</w:t>
      </w:r>
      <w:r w:rsidR="00A33D43" w:rsidRPr="00A84223">
        <w:rPr>
          <w:rFonts w:asciiTheme="minorHAnsi" w:hAnsiTheme="minorHAnsi" w:cstheme="minorHAnsi"/>
          <w:color w:val="000000" w:themeColor="text1"/>
          <w:szCs w:val="24"/>
        </w:rPr>
        <w:t>un</w:t>
      </w:r>
      <w:r w:rsidR="008F6E3D" w:rsidRPr="00A84223">
        <w:rPr>
          <w:rFonts w:asciiTheme="minorHAnsi" w:hAnsiTheme="minorHAnsi" w:cstheme="minorHAnsi"/>
          <w:color w:val="000000" w:themeColor="text1"/>
          <w:szCs w:val="24"/>
        </w:rPr>
        <w:t>kt</w:t>
      </w:r>
      <w:r w:rsidR="00A33D43" w:rsidRPr="00A84223">
        <w:rPr>
          <w:rFonts w:asciiTheme="minorHAnsi" w:hAnsiTheme="minorHAnsi" w:cstheme="minorHAnsi"/>
          <w:color w:val="000000" w:themeColor="text1"/>
          <w:szCs w:val="24"/>
        </w:rPr>
        <w:t>ami</w:t>
      </w:r>
      <w:r w:rsidR="008F6E3D" w:rsidRPr="00A84223">
        <w:rPr>
          <w:rFonts w:asciiTheme="minorHAnsi" w:hAnsiTheme="minorHAnsi" w:cstheme="minorHAnsi"/>
          <w:color w:val="000000" w:themeColor="text1"/>
          <w:szCs w:val="24"/>
        </w:rPr>
        <w:t xml:space="preserve"> 3.</w:t>
      </w:r>
      <w:r w:rsidR="008C06E9" w:rsidRPr="00A84223">
        <w:rPr>
          <w:rFonts w:asciiTheme="minorHAnsi" w:hAnsiTheme="minorHAnsi" w:cstheme="minorHAnsi"/>
          <w:color w:val="000000" w:themeColor="text1"/>
          <w:szCs w:val="24"/>
        </w:rPr>
        <w:t>1</w:t>
      </w:r>
      <w:r w:rsidR="000C4AB6">
        <w:rPr>
          <w:rFonts w:asciiTheme="minorHAnsi" w:hAnsiTheme="minorHAnsi" w:cstheme="minorHAnsi"/>
          <w:color w:val="000000" w:themeColor="text1"/>
          <w:szCs w:val="24"/>
        </w:rPr>
        <w:t>4</w:t>
      </w:r>
      <w:r w:rsidR="008F6E3D" w:rsidRPr="00A84223">
        <w:rPr>
          <w:rFonts w:asciiTheme="minorHAnsi" w:hAnsiTheme="minorHAnsi" w:cstheme="minorHAnsi"/>
          <w:color w:val="000000" w:themeColor="text1"/>
          <w:szCs w:val="24"/>
        </w:rPr>
        <w:t>.</w:t>
      </w:r>
      <w:r w:rsidR="003064A4" w:rsidRPr="00A84223">
        <w:rPr>
          <w:rFonts w:asciiTheme="minorHAnsi" w:hAnsiTheme="minorHAnsi" w:cstheme="minorHAnsi"/>
          <w:color w:val="000000" w:themeColor="text1"/>
          <w:szCs w:val="24"/>
        </w:rPr>
        <w:t>-</w:t>
      </w:r>
      <w:r w:rsidR="008F6E3D" w:rsidRPr="00A84223">
        <w:rPr>
          <w:rFonts w:asciiTheme="minorHAnsi" w:hAnsiTheme="minorHAnsi" w:cstheme="minorHAnsi"/>
          <w:color w:val="000000" w:themeColor="text1"/>
          <w:szCs w:val="24"/>
        </w:rPr>
        <w:t xml:space="preserve"> 3.1</w:t>
      </w:r>
      <w:r w:rsidR="00341B56">
        <w:rPr>
          <w:rFonts w:asciiTheme="minorHAnsi" w:hAnsiTheme="minorHAnsi" w:cstheme="minorHAnsi"/>
          <w:color w:val="000000" w:themeColor="text1"/>
          <w:szCs w:val="24"/>
        </w:rPr>
        <w:t>6</w:t>
      </w:r>
      <w:bookmarkStart w:id="4" w:name="_GoBack"/>
      <w:bookmarkEnd w:id="4"/>
      <w:r w:rsidR="008F6E3D" w:rsidRPr="00A84223">
        <w:rPr>
          <w:rFonts w:asciiTheme="minorHAnsi" w:hAnsiTheme="minorHAnsi" w:cstheme="minorHAnsi"/>
          <w:color w:val="000000" w:themeColor="text1"/>
          <w:szCs w:val="24"/>
        </w:rPr>
        <w:t>. SWZ</w:t>
      </w:r>
      <w:r w:rsidRPr="00A84223">
        <w:rPr>
          <w:rFonts w:asciiTheme="minorHAnsi" w:hAnsiTheme="minorHAnsi" w:cstheme="minorHAnsi"/>
          <w:color w:val="000000" w:themeColor="text1"/>
          <w:szCs w:val="24"/>
        </w:rPr>
        <w:t>.</w:t>
      </w:r>
    </w:p>
    <w:p w:rsidR="000F646C" w:rsidRPr="00A84223" w:rsidRDefault="00507815" w:rsidP="007E096A">
      <w:pPr>
        <w:pStyle w:val="Tekstpodstawowy"/>
        <w:numPr>
          <w:ilvl w:val="1"/>
          <w:numId w:val="45"/>
        </w:numPr>
        <w:tabs>
          <w:tab w:val="left" w:pos="1134"/>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Na wezwanie zamawiającego</w:t>
      </w:r>
      <w:r w:rsidRPr="00A84223">
        <w:rPr>
          <w:rFonts w:asciiTheme="minorHAnsi" w:hAnsiTheme="minorHAnsi" w:cstheme="minorHAnsi"/>
          <w:color w:val="000000" w:themeColor="text1"/>
          <w:szCs w:val="24"/>
        </w:rPr>
        <w:t xml:space="preserve">, w terminie wyznaczonym przez zamawiającego, nie krótszym niż 5 dni </w:t>
      </w:r>
      <w:r w:rsidRPr="00A84223">
        <w:rPr>
          <w:rFonts w:asciiTheme="minorHAnsi" w:hAnsiTheme="minorHAnsi" w:cstheme="minorHAnsi"/>
          <w:b/>
          <w:color w:val="000000" w:themeColor="text1"/>
          <w:szCs w:val="24"/>
        </w:rPr>
        <w:t>wykonawca, którego oferta została najwyżej oceniona,  zobowiązany jest złożyć</w:t>
      </w:r>
      <w:r w:rsidRPr="00A84223">
        <w:rPr>
          <w:rFonts w:asciiTheme="minorHAnsi" w:hAnsiTheme="minorHAnsi" w:cstheme="minorHAnsi"/>
          <w:color w:val="000000" w:themeColor="text1"/>
          <w:szCs w:val="24"/>
        </w:rPr>
        <w:t xml:space="preserve"> aktualne na dzień złożenia</w:t>
      </w:r>
      <w:r w:rsidR="00DC38A0" w:rsidRPr="00A84223">
        <w:rPr>
          <w:rFonts w:asciiTheme="minorHAnsi" w:hAnsiTheme="minorHAnsi" w:cstheme="minorHAnsi"/>
          <w:color w:val="000000" w:themeColor="text1"/>
          <w:szCs w:val="24"/>
        </w:rPr>
        <w:t xml:space="preserve"> podmiotowe środki dowodowe</w:t>
      </w:r>
      <w:r w:rsidR="000F646C"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 xml:space="preserve"> </w:t>
      </w:r>
    </w:p>
    <w:p w:rsidR="00A73145" w:rsidRPr="00A84223" w:rsidRDefault="005012F3" w:rsidP="005C1235">
      <w:pPr>
        <w:numPr>
          <w:ilvl w:val="0"/>
          <w:numId w:val="16"/>
        </w:numPr>
        <w:spacing w:after="0" w:line="276" w:lineRule="auto"/>
        <w:ind w:left="1508" w:hanging="425"/>
        <w:rPr>
          <w:rFonts w:asciiTheme="minorHAnsi" w:hAnsiTheme="minorHAnsi" w:cstheme="minorHAnsi"/>
          <w:b/>
          <w:color w:val="000000" w:themeColor="text1"/>
          <w:sz w:val="24"/>
          <w:szCs w:val="24"/>
        </w:rPr>
      </w:pPr>
      <w:r w:rsidRPr="00A84223">
        <w:rPr>
          <w:rFonts w:asciiTheme="minorHAnsi" w:hAnsiTheme="minorHAnsi" w:cstheme="minorHAnsi"/>
          <w:b/>
          <w:color w:val="000000" w:themeColor="text1"/>
          <w:sz w:val="24"/>
          <w:szCs w:val="24"/>
        </w:rPr>
        <w:t>Wykaz robót budowlanych</w:t>
      </w:r>
      <w:r w:rsidRPr="00A84223">
        <w:rPr>
          <w:rFonts w:asciiTheme="minorHAnsi" w:hAnsiTheme="minorHAnsi" w:cstheme="minorHAnsi"/>
          <w:color w:val="000000" w:themeColor="text1"/>
          <w:sz w:val="24"/>
          <w:szCs w:val="24"/>
        </w:rPr>
        <w:t xml:space="preserve"> wykonanych nie wcześniej niż w okresie ostatnich 5 lat, a jeżeli okres prowadzenia działalności jest krótszy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Pr="00A84223">
        <w:rPr>
          <w:rFonts w:asciiTheme="minorHAnsi" w:hAnsiTheme="minorHAnsi" w:cstheme="minorHAnsi"/>
          <w:b/>
          <w:color w:val="000000" w:themeColor="text1"/>
          <w:sz w:val="24"/>
          <w:szCs w:val="24"/>
        </w:rPr>
        <w:t>Jeżeli wykonawca powołuje się na doświadczenie w realizacji robót budowlanych, wykonywanych wspólnie z innymi wykonawcami,</w:t>
      </w:r>
      <w:r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b/>
          <w:color w:val="000000" w:themeColor="text1"/>
          <w:sz w:val="24"/>
          <w:szCs w:val="24"/>
        </w:rPr>
        <w:t>wykaz, o którym mowa w zdaniu poprzedzającym, winien dotyczyć robót budowlanych, w których wykonaniu wykonawca ten bezpośrednio uczestniczył</w:t>
      </w:r>
      <w:r w:rsidR="00A73145" w:rsidRPr="00A84223">
        <w:rPr>
          <w:rFonts w:asciiTheme="minorHAnsi" w:hAnsiTheme="minorHAnsi" w:cstheme="minorHAnsi"/>
          <w:b/>
          <w:color w:val="000000" w:themeColor="text1"/>
          <w:sz w:val="24"/>
          <w:szCs w:val="24"/>
        </w:rPr>
        <w:t xml:space="preserve">. </w:t>
      </w:r>
      <w:r w:rsidR="00A73145" w:rsidRPr="00A84223">
        <w:rPr>
          <w:rFonts w:asciiTheme="minorHAnsi" w:hAnsiTheme="minorHAnsi" w:cstheme="minorHAnsi"/>
          <w:color w:val="000000" w:themeColor="text1"/>
          <w:sz w:val="24"/>
          <w:szCs w:val="24"/>
        </w:rPr>
        <w:t>Wykaz należy złożyć zgodnie z treścią załącznika n</w:t>
      </w:r>
      <w:r w:rsidR="00A33D43" w:rsidRPr="00A84223">
        <w:rPr>
          <w:rFonts w:asciiTheme="minorHAnsi" w:hAnsiTheme="minorHAnsi" w:cstheme="minorHAnsi"/>
          <w:color w:val="000000" w:themeColor="text1"/>
          <w:sz w:val="24"/>
          <w:szCs w:val="24"/>
        </w:rPr>
        <w:t>umer</w:t>
      </w:r>
      <w:r w:rsidR="00A73145" w:rsidRPr="00A84223">
        <w:rPr>
          <w:rFonts w:asciiTheme="minorHAnsi" w:hAnsiTheme="minorHAnsi" w:cstheme="minorHAnsi"/>
          <w:color w:val="000000" w:themeColor="text1"/>
          <w:sz w:val="24"/>
          <w:szCs w:val="24"/>
        </w:rPr>
        <w:t xml:space="preserve"> </w:t>
      </w:r>
      <w:r w:rsidR="00161577" w:rsidRPr="00A84223">
        <w:rPr>
          <w:rFonts w:asciiTheme="minorHAnsi" w:hAnsiTheme="minorHAnsi" w:cstheme="minorHAnsi"/>
          <w:color w:val="000000" w:themeColor="text1"/>
          <w:sz w:val="24"/>
          <w:szCs w:val="24"/>
        </w:rPr>
        <w:t>6</w:t>
      </w:r>
      <w:r w:rsidR="00A73145" w:rsidRPr="00A84223">
        <w:rPr>
          <w:rFonts w:asciiTheme="minorHAnsi" w:hAnsiTheme="minorHAnsi" w:cstheme="minorHAnsi"/>
          <w:color w:val="000000" w:themeColor="text1"/>
          <w:sz w:val="24"/>
          <w:szCs w:val="24"/>
        </w:rPr>
        <w:t xml:space="preserve"> do SWZ.</w:t>
      </w:r>
    </w:p>
    <w:p w:rsidR="008A7388" w:rsidRPr="00A84223" w:rsidRDefault="008A7388" w:rsidP="005C1235">
      <w:pPr>
        <w:numPr>
          <w:ilvl w:val="0"/>
          <w:numId w:val="16"/>
        </w:numPr>
        <w:spacing w:after="0" w:line="276" w:lineRule="auto"/>
        <w:ind w:left="1418" w:hanging="425"/>
        <w:rPr>
          <w:rFonts w:asciiTheme="minorHAnsi" w:hAnsiTheme="minorHAnsi" w:cstheme="minorHAnsi"/>
          <w:b/>
          <w:color w:val="000000" w:themeColor="text1"/>
          <w:sz w:val="24"/>
          <w:szCs w:val="24"/>
        </w:rPr>
      </w:pPr>
      <w:r w:rsidRPr="00A84223">
        <w:rPr>
          <w:rFonts w:asciiTheme="minorHAnsi" w:hAnsiTheme="minorHAnsi" w:cstheme="minorHAnsi"/>
          <w:b/>
          <w:color w:val="000000" w:themeColor="text1"/>
          <w:sz w:val="24"/>
          <w:szCs w:val="24"/>
        </w:rPr>
        <w:t>Wykaz osób</w:t>
      </w:r>
      <w:r w:rsidRPr="00A84223">
        <w:rPr>
          <w:rFonts w:asciiTheme="minorHAnsi" w:hAnsiTheme="minorHAnsi" w:cstheme="minorHAnsi"/>
          <w:color w:val="000000" w:themeColor="text1"/>
          <w:sz w:val="24"/>
          <w:szCs w:val="24"/>
        </w:rPr>
        <w:t>,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publicznego, a także zakresu wykonywanych przez nie czynności oraz informacją o podstawie do dysponowania tymi osobami. Wykaz należy złożyć zgodnie z treścią załącznika numer 7 do SWZ.</w:t>
      </w:r>
    </w:p>
    <w:p w:rsidR="00460B40" w:rsidRPr="00A84223" w:rsidRDefault="00BE18CB" w:rsidP="007E096A">
      <w:pPr>
        <w:pStyle w:val="Tekstpodstawowy"/>
        <w:numPr>
          <w:ilvl w:val="1"/>
          <w:numId w:val="4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Oświadczeni</w:t>
      </w:r>
      <w:r w:rsidR="00203CCF" w:rsidRPr="00A84223">
        <w:rPr>
          <w:rFonts w:asciiTheme="minorHAnsi" w:hAnsiTheme="minorHAnsi" w:cstheme="minorHAnsi"/>
          <w:color w:val="000000" w:themeColor="text1"/>
          <w:szCs w:val="24"/>
        </w:rPr>
        <w:t>a,</w:t>
      </w:r>
      <w:r w:rsidR="00507815" w:rsidRPr="00A84223">
        <w:rPr>
          <w:rFonts w:asciiTheme="minorHAnsi" w:hAnsiTheme="minorHAnsi" w:cstheme="minorHAnsi"/>
          <w:color w:val="000000" w:themeColor="text1"/>
          <w:szCs w:val="24"/>
        </w:rPr>
        <w:t xml:space="preserve"> o których mowa w </w:t>
      </w:r>
      <w:r w:rsidRPr="00A84223">
        <w:rPr>
          <w:rFonts w:asciiTheme="minorHAnsi" w:hAnsiTheme="minorHAnsi" w:cstheme="minorHAnsi"/>
          <w:color w:val="000000" w:themeColor="text1"/>
          <w:szCs w:val="24"/>
        </w:rPr>
        <w:t xml:space="preserve"> </w:t>
      </w:r>
      <w:r w:rsidR="00507815" w:rsidRPr="00A84223">
        <w:rPr>
          <w:rFonts w:asciiTheme="minorHAnsi" w:hAnsiTheme="minorHAnsi" w:cstheme="minorHAnsi"/>
          <w:color w:val="000000" w:themeColor="text1"/>
          <w:szCs w:val="24"/>
        </w:rPr>
        <w:t>p</w:t>
      </w:r>
      <w:r w:rsidR="00A33D43" w:rsidRPr="00A84223">
        <w:rPr>
          <w:rFonts w:asciiTheme="minorHAnsi" w:hAnsiTheme="minorHAnsi" w:cstheme="minorHAnsi"/>
          <w:color w:val="000000" w:themeColor="text1"/>
          <w:szCs w:val="24"/>
        </w:rPr>
        <w:t>unkcie</w:t>
      </w:r>
      <w:r w:rsidR="00507815" w:rsidRPr="00A84223">
        <w:rPr>
          <w:rFonts w:asciiTheme="minorHAnsi" w:hAnsiTheme="minorHAnsi" w:cstheme="minorHAnsi"/>
          <w:color w:val="000000" w:themeColor="text1"/>
          <w:szCs w:val="24"/>
        </w:rPr>
        <w:t xml:space="preserve"> </w:t>
      </w:r>
      <w:r w:rsidR="00203A18" w:rsidRPr="00A84223">
        <w:rPr>
          <w:rFonts w:asciiTheme="minorHAnsi" w:hAnsiTheme="minorHAnsi" w:cstheme="minorHAnsi"/>
          <w:color w:val="000000" w:themeColor="text1"/>
          <w:szCs w:val="24"/>
        </w:rPr>
        <w:t>9.1. p</w:t>
      </w:r>
      <w:r w:rsidR="00A33D43" w:rsidRPr="00A84223">
        <w:rPr>
          <w:rFonts w:asciiTheme="minorHAnsi" w:hAnsiTheme="minorHAnsi" w:cstheme="minorHAnsi"/>
          <w:color w:val="000000" w:themeColor="text1"/>
          <w:szCs w:val="24"/>
        </w:rPr>
        <w:t>odpunkt</w:t>
      </w:r>
      <w:r w:rsidR="00203A18" w:rsidRPr="00A84223">
        <w:rPr>
          <w:rFonts w:asciiTheme="minorHAnsi" w:hAnsiTheme="minorHAnsi" w:cstheme="minorHAnsi"/>
          <w:color w:val="000000" w:themeColor="text1"/>
          <w:szCs w:val="24"/>
        </w:rPr>
        <w:t xml:space="preserve"> 1</w:t>
      </w:r>
      <w:r w:rsidR="00161577" w:rsidRPr="00A84223">
        <w:rPr>
          <w:rFonts w:asciiTheme="minorHAnsi" w:hAnsiTheme="minorHAnsi" w:cstheme="minorHAnsi"/>
          <w:color w:val="000000" w:themeColor="text1"/>
          <w:szCs w:val="24"/>
        </w:rPr>
        <w:t>)</w:t>
      </w:r>
      <w:r w:rsidR="00203CCF" w:rsidRPr="00A84223">
        <w:rPr>
          <w:rFonts w:asciiTheme="minorHAnsi" w:hAnsiTheme="minorHAnsi" w:cstheme="minorHAnsi"/>
          <w:color w:val="000000" w:themeColor="text1"/>
          <w:szCs w:val="24"/>
        </w:rPr>
        <w:t>,</w:t>
      </w:r>
      <w:r w:rsidR="00203A18"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składa się, pod rygorem nieważności, w formie elektronicznej (w postaci elektronicznej opatrzonej kwalifikowanym podpisem elektronicznym) lub w postaci elektronicznej opatrzonej podpisem zaufanym lub podpisem osobistym</w:t>
      </w:r>
      <w:r w:rsidR="00203A18" w:rsidRPr="00A84223">
        <w:rPr>
          <w:rFonts w:asciiTheme="minorHAnsi" w:hAnsiTheme="minorHAnsi" w:cstheme="minorHAnsi"/>
          <w:color w:val="000000" w:themeColor="text1"/>
          <w:szCs w:val="24"/>
        </w:rPr>
        <w:t>.</w:t>
      </w:r>
    </w:p>
    <w:p w:rsidR="00460B40" w:rsidRPr="00A84223" w:rsidRDefault="00203A18" w:rsidP="007E096A">
      <w:pPr>
        <w:pStyle w:val="Tekstpodstawowy"/>
        <w:numPr>
          <w:ilvl w:val="1"/>
          <w:numId w:val="4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Pełnomocnictwo, o którym mowa w p</w:t>
      </w:r>
      <w:r w:rsidR="000B7D51" w:rsidRPr="00A84223">
        <w:rPr>
          <w:rFonts w:asciiTheme="minorHAnsi" w:hAnsiTheme="minorHAnsi" w:cstheme="minorHAnsi"/>
          <w:color w:val="000000" w:themeColor="text1"/>
          <w:szCs w:val="24"/>
        </w:rPr>
        <w:t xml:space="preserve">unkcie </w:t>
      </w:r>
      <w:r w:rsidRPr="00A84223">
        <w:rPr>
          <w:rFonts w:asciiTheme="minorHAnsi" w:hAnsiTheme="minorHAnsi" w:cstheme="minorHAnsi"/>
          <w:color w:val="000000" w:themeColor="text1"/>
          <w:szCs w:val="24"/>
        </w:rPr>
        <w:t>9.1. p</w:t>
      </w:r>
      <w:r w:rsidR="000B7D51" w:rsidRPr="00A84223">
        <w:rPr>
          <w:rFonts w:asciiTheme="minorHAnsi" w:hAnsiTheme="minorHAnsi" w:cstheme="minorHAnsi"/>
          <w:color w:val="000000" w:themeColor="text1"/>
          <w:szCs w:val="24"/>
        </w:rPr>
        <w:t>odpunkt</w:t>
      </w:r>
      <w:r w:rsidRPr="00A84223">
        <w:rPr>
          <w:rFonts w:asciiTheme="minorHAnsi" w:hAnsiTheme="minorHAnsi" w:cstheme="minorHAnsi"/>
          <w:color w:val="000000" w:themeColor="text1"/>
          <w:szCs w:val="24"/>
        </w:rPr>
        <w:t xml:space="preserve"> 4)</w:t>
      </w:r>
      <w:r w:rsidR="00EB10B5" w:rsidRPr="00A84223">
        <w:rPr>
          <w:rFonts w:asciiTheme="minorHAnsi" w:hAnsiTheme="minorHAnsi" w:cstheme="minorHAnsi"/>
          <w:color w:val="000000" w:themeColor="text1"/>
          <w:szCs w:val="24"/>
        </w:rPr>
        <w:t xml:space="preserve"> litera c </w:t>
      </w:r>
      <w:r w:rsidR="00B36617" w:rsidRPr="00A84223">
        <w:rPr>
          <w:rFonts w:asciiTheme="minorHAnsi" w:hAnsiTheme="minorHAnsi" w:cstheme="minorHAnsi"/>
          <w:color w:val="000000" w:themeColor="text1"/>
          <w:szCs w:val="24"/>
        </w:rPr>
        <w:t>i podpunkt 5,</w:t>
      </w:r>
      <w:r w:rsidRPr="00A84223">
        <w:rPr>
          <w:rFonts w:asciiTheme="minorHAnsi" w:hAnsiTheme="minorHAnsi" w:cstheme="minorHAnsi"/>
          <w:color w:val="000000" w:themeColor="text1"/>
          <w:szCs w:val="24"/>
        </w:rPr>
        <w:t xml:space="preserve"> składa się </w:t>
      </w:r>
      <w:r w:rsidR="00184390" w:rsidRPr="00A84223">
        <w:rPr>
          <w:rFonts w:asciiTheme="minorHAnsi" w:hAnsiTheme="minorHAnsi" w:cstheme="minorHAnsi"/>
          <w:bCs/>
          <w:color w:val="000000" w:themeColor="text1"/>
          <w:szCs w:val="24"/>
        </w:rPr>
        <w:t>w postaci elektronicznej i opatruje kwalifikowanym podpisem elektronicznym, podpisem zaufanym lub podpisem osobistym</w:t>
      </w:r>
      <w:r w:rsidRPr="00A84223">
        <w:rPr>
          <w:rFonts w:asciiTheme="minorHAnsi" w:hAnsiTheme="minorHAnsi" w:cstheme="minorHAnsi"/>
          <w:bCs/>
          <w:color w:val="000000" w:themeColor="text1"/>
          <w:szCs w:val="24"/>
        </w:rPr>
        <w:t xml:space="preserve"> mocodawcy</w:t>
      </w:r>
      <w:r w:rsidR="00184390" w:rsidRPr="00A84223">
        <w:rPr>
          <w:rFonts w:asciiTheme="minorHAnsi" w:hAnsiTheme="minorHAnsi" w:cstheme="minorHAnsi"/>
          <w:bCs/>
          <w:color w:val="000000" w:themeColor="text1"/>
          <w:szCs w:val="24"/>
        </w:rPr>
        <w:t xml:space="preserve">. W przypadku, gdy pełnomocnictwo </w:t>
      </w:r>
      <w:r w:rsidRPr="00A84223">
        <w:rPr>
          <w:rFonts w:asciiTheme="minorHAnsi" w:hAnsiTheme="minorHAnsi" w:cstheme="minorHAnsi"/>
          <w:bCs/>
          <w:color w:val="000000" w:themeColor="text1"/>
          <w:szCs w:val="24"/>
        </w:rPr>
        <w:t xml:space="preserve">lub umowa spółki cywilnej </w:t>
      </w:r>
      <w:r w:rsidR="00184390" w:rsidRPr="00A84223">
        <w:rPr>
          <w:rFonts w:asciiTheme="minorHAnsi" w:hAnsiTheme="minorHAnsi" w:cstheme="minorHAnsi"/>
          <w:bCs/>
          <w:color w:val="000000" w:themeColor="text1"/>
          <w:szCs w:val="24"/>
        </w:rPr>
        <w:t>został</w:t>
      </w:r>
      <w:r w:rsidRPr="00A84223">
        <w:rPr>
          <w:rFonts w:asciiTheme="minorHAnsi" w:hAnsiTheme="minorHAnsi" w:cstheme="minorHAnsi"/>
          <w:bCs/>
          <w:color w:val="000000" w:themeColor="text1"/>
          <w:szCs w:val="24"/>
        </w:rPr>
        <w:t>y</w:t>
      </w:r>
      <w:r w:rsidR="00184390" w:rsidRPr="00A84223">
        <w:rPr>
          <w:rFonts w:asciiTheme="minorHAnsi" w:hAnsiTheme="minorHAnsi" w:cstheme="minorHAnsi"/>
          <w:bCs/>
          <w:color w:val="000000" w:themeColor="text1"/>
          <w:szCs w:val="24"/>
        </w:rPr>
        <w:t xml:space="preserve">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w:t>
      </w:r>
      <w:r w:rsidR="00AA33ED" w:rsidRPr="00A84223">
        <w:rPr>
          <w:rFonts w:asciiTheme="minorHAnsi" w:hAnsiTheme="minorHAnsi" w:cstheme="minorHAnsi"/>
          <w:bCs/>
          <w:color w:val="000000" w:themeColor="text1"/>
          <w:szCs w:val="24"/>
        </w:rPr>
        <w:t xml:space="preserve"> z </w:t>
      </w:r>
      <w:r w:rsidR="00184390" w:rsidRPr="00A84223">
        <w:rPr>
          <w:rFonts w:asciiTheme="minorHAnsi" w:hAnsiTheme="minorHAnsi" w:cstheme="minorHAnsi"/>
          <w:bCs/>
          <w:color w:val="000000" w:themeColor="text1"/>
          <w:szCs w:val="24"/>
        </w:rPr>
        <w:t>pełnomocnictwem w postaci papierowej, może dokonać mocodawca (osoba/osoby wystawiające pełnomocnictwo) lub notariusz.</w:t>
      </w:r>
      <w:r w:rsidRPr="00A84223">
        <w:rPr>
          <w:rFonts w:asciiTheme="minorHAnsi" w:hAnsiTheme="minorHAnsi" w:cstheme="minorHAnsi"/>
          <w:bCs/>
          <w:color w:val="000000" w:themeColor="text1"/>
          <w:szCs w:val="24"/>
        </w:rPr>
        <w:t xml:space="preserve"> </w:t>
      </w:r>
      <w:r w:rsidR="00644DCA" w:rsidRPr="00A84223">
        <w:rPr>
          <w:rFonts w:asciiTheme="minorHAnsi" w:hAnsiTheme="minorHAnsi" w:cstheme="minorHAnsi"/>
          <w:bCs/>
          <w:color w:val="000000" w:themeColor="text1"/>
          <w:szCs w:val="24"/>
        </w:rPr>
        <w:t>W przypadku umowy spółki cywilnej p</w:t>
      </w:r>
      <w:r w:rsidRPr="00A84223">
        <w:rPr>
          <w:rFonts w:asciiTheme="minorHAnsi" w:hAnsiTheme="minorHAnsi" w:cstheme="minorHAnsi"/>
          <w:bCs/>
          <w:color w:val="000000" w:themeColor="text1"/>
          <w:szCs w:val="24"/>
        </w:rPr>
        <w:t xml:space="preserve">oświadczenia zgodności </w:t>
      </w:r>
      <w:r w:rsidR="00754C64" w:rsidRPr="00A84223">
        <w:rPr>
          <w:rFonts w:asciiTheme="minorHAnsi" w:hAnsiTheme="minorHAnsi" w:cstheme="minorHAnsi"/>
          <w:bCs/>
          <w:color w:val="000000" w:themeColor="text1"/>
          <w:szCs w:val="24"/>
        </w:rPr>
        <w:t>cyfrowego odwzorowania z dokumentem w postaci papierowej dokonuj</w:t>
      </w:r>
      <w:r w:rsidR="00644DCA" w:rsidRPr="00A84223">
        <w:rPr>
          <w:rFonts w:asciiTheme="minorHAnsi" w:hAnsiTheme="minorHAnsi" w:cstheme="minorHAnsi"/>
          <w:bCs/>
          <w:color w:val="000000" w:themeColor="text1"/>
          <w:szCs w:val="24"/>
        </w:rPr>
        <w:t>ą wykonawcy wspólnie ubiegający się o udzielenie zamówienia</w:t>
      </w:r>
      <w:r w:rsidR="00554519" w:rsidRPr="00A84223">
        <w:rPr>
          <w:rFonts w:asciiTheme="minorHAnsi" w:hAnsiTheme="minorHAnsi" w:cstheme="minorHAnsi"/>
          <w:bCs/>
          <w:color w:val="000000" w:themeColor="text1"/>
          <w:szCs w:val="24"/>
        </w:rPr>
        <w:t xml:space="preserve"> lub notariusz.</w:t>
      </w:r>
    </w:p>
    <w:p w:rsidR="00460B40" w:rsidRPr="00A84223" w:rsidRDefault="00644DCA" w:rsidP="007E096A">
      <w:pPr>
        <w:pStyle w:val="Tekstpodstawowy"/>
        <w:numPr>
          <w:ilvl w:val="1"/>
          <w:numId w:val="4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Podmiotowe środki dowodowe, d</w:t>
      </w:r>
      <w:r w:rsidR="00754C64" w:rsidRPr="00A84223">
        <w:rPr>
          <w:rFonts w:asciiTheme="minorHAnsi" w:hAnsiTheme="minorHAnsi" w:cstheme="minorHAnsi"/>
          <w:color w:val="000000" w:themeColor="text1"/>
          <w:szCs w:val="24"/>
        </w:rPr>
        <w:t xml:space="preserve">okumenty, </w:t>
      </w:r>
      <w:r w:rsidR="00EE724E" w:rsidRPr="00A84223">
        <w:rPr>
          <w:rFonts w:asciiTheme="minorHAnsi" w:hAnsiTheme="minorHAnsi" w:cstheme="minorHAnsi"/>
          <w:color w:val="000000" w:themeColor="text1"/>
          <w:szCs w:val="24"/>
        </w:rPr>
        <w:t xml:space="preserve">w tym oświadczenia, </w:t>
      </w:r>
      <w:r w:rsidR="00754C64" w:rsidRPr="00A84223">
        <w:rPr>
          <w:rFonts w:asciiTheme="minorHAnsi" w:hAnsiTheme="minorHAnsi" w:cstheme="minorHAnsi"/>
          <w:color w:val="000000" w:themeColor="text1"/>
          <w:szCs w:val="24"/>
        </w:rPr>
        <w:t>o których mowa w p</w:t>
      </w:r>
      <w:r w:rsidR="000B7D51" w:rsidRPr="00A84223">
        <w:rPr>
          <w:rFonts w:asciiTheme="minorHAnsi" w:hAnsiTheme="minorHAnsi" w:cstheme="minorHAnsi"/>
          <w:color w:val="000000" w:themeColor="text1"/>
          <w:szCs w:val="24"/>
        </w:rPr>
        <w:t>unkcie</w:t>
      </w:r>
      <w:r w:rsidR="00754C64" w:rsidRPr="00A84223">
        <w:rPr>
          <w:rFonts w:asciiTheme="minorHAnsi" w:hAnsiTheme="minorHAnsi" w:cstheme="minorHAnsi"/>
          <w:color w:val="000000" w:themeColor="text1"/>
          <w:szCs w:val="24"/>
        </w:rPr>
        <w:t xml:space="preserve"> </w:t>
      </w:r>
      <w:r w:rsidR="00203CCF" w:rsidRPr="00A84223">
        <w:rPr>
          <w:rFonts w:asciiTheme="minorHAnsi" w:hAnsiTheme="minorHAnsi" w:cstheme="minorHAnsi"/>
          <w:color w:val="000000" w:themeColor="text1"/>
          <w:szCs w:val="24"/>
        </w:rPr>
        <w:t>9.1. p</w:t>
      </w:r>
      <w:r w:rsidR="000B7D51" w:rsidRPr="00A84223">
        <w:rPr>
          <w:rFonts w:asciiTheme="minorHAnsi" w:hAnsiTheme="minorHAnsi" w:cstheme="minorHAnsi"/>
          <w:color w:val="000000" w:themeColor="text1"/>
          <w:szCs w:val="24"/>
        </w:rPr>
        <w:t>odpunkty</w:t>
      </w:r>
      <w:r w:rsidR="00203CCF" w:rsidRPr="00A84223">
        <w:rPr>
          <w:rFonts w:asciiTheme="minorHAnsi" w:hAnsiTheme="minorHAnsi" w:cstheme="minorHAnsi"/>
          <w:color w:val="000000" w:themeColor="text1"/>
          <w:szCs w:val="24"/>
        </w:rPr>
        <w:t xml:space="preserve"> 2)-3) oraz w p</w:t>
      </w:r>
      <w:r w:rsidR="000B7D51" w:rsidRPr="00A84223">
        <w:rPr>
          <w:rFonts w:asciiTheme="minorHAnsi" w:hAnsiTheme="minorHAnsi" w:cstheme="minorHAnsi"/>
          <w:color w:val="000000" w:themeColor="text1"/>
          <w:szCs w:val="24"/>
        </w:rPr>
        <w:t>unkcie</w:t>
      </w:r>
      <w:r w:rsidR="00203CCF" w:rsidRPr="00A84223">
        <w:rPr>
          <w:rFonts w:asciiTheme="minorHAnsi" w:hAnsiTheme="minorHAnsi" w:cstheme="minorHAnsi"/>
          <w:color w:val="000000" w:themeColor="text1"/>
          <w:szCs w:val="24"/>
        </w:rPr>
        <w:t xml:space="preserve"> </w:t>
      </w:r>
      <w:r w:rsidR="00754C64" w:rsidRPr="00A84223">
        <w:rPr>
          <w:rFonts w:asciiTheme="minorHAnsi" w:hAnsiTheme="minorHAnsi" w:cstheme="minorHAnsi"/>
          <w:color w:val="000000" w:themeColor="text1"/>
          <w:szCs w:val="24"/>
        </w:rPr>
        <w:t>9.</w:t>
      </w:r>
      <w:r w:rsidR="00203CCF" w:rsidRPr="00A84223">
        <w:rPr>
          <w:rFonts w:asciiTheme="minorHAnsi" w:hAnsiTheme="minorHAnsi" w:cstheme="minorHAnsi"/>
          <w:color w:val="000000" w:themeColor="text1"/>
          <w:szCs w:val="24"/>
        </w:rPr>
        <w:t>2</w:t>
      </w:r>
      <w:r w:rsidR="00754C64" w:rsidRPr="00A84223">
        <w:rPr>
          <w:rFonts w:asciiTheme="minorHAnsi" w:hAnsiTheme="minorHAnsi" w:cstheme="minorHAnsi"/>
          <w:color w:val="000000" w:themeColor="text1"/>
          <w:szCs w:val="24"/>
        </w:rPr>
        <w:t>. p</w:t>
      </w:r>
      <w:r w:rsidR="000B7D51" w:rsidRPr="00A84223">
        <w:rPr>
          <w:rFonts w:asciiTheme="minorHAnsi" w:hAnsiTheme="minorHAnsi" w:cstheme="minorHAnsi"/>
          <w:color w:val="000000" w:themeColor="text1"/>
          <w:szCs w:val="24"/>
        </w:rPr>
        <w:t>odpunkt</w:t>
      </w:r>
      <w:r w:rsidR="00754C64" w:rsidRPr="00A84223">
        <w:rPr>
          <w:rFonts w:asciiTheme="minorHAnsi" w:hAnsiTheme="minorHAnsi" w:cstheme="minorHAnsi"/>
          <w:color w:val="000000" w:themeColor="text1"/>
          <w:szCs w:val="24"/>
        </w:rPr>
        <w:t xml:space="preserve"> 1)</w:t>
      </w:r>
      <w:r w:rsidR="000E2611" w:rsidRPr="00A84223">
        <w:rPr>
          <w:rFonts w:asciiTheme="minorHAnsi" w:hAnsiTheme="minorHAnsi" w:cstheme="minorHAnsi"/>
          <w:color w:val="000000" w:themeColor="text1"/>
          <w:szCs w:val="24"/>
        </w:rPr>
        <w:t xml:space="preserve"> i 2)</w:t>
      </w:r>
      <w:r w:rsidR="00502314" w:rsidRPr="00A84223">
        <w:rPr>
          <w:rFonts w:asciiTheme="minorHAnsi" w:hAnsiTheme="minorHAnsi" w:cstheme="minorHAnsi"/>
          <w:color w:val="000000" w:themeColor="text1"/>
          <w:szCs w:val="24"/>
        </w:rPr>
        <w:t>, wystawi</w:t>
      </w:r>
      <w:r w:rsidR="00EE724E" w:rsidRPr="00A84223">
        <w:rPr>
          <w:rFonts w:asciiTheme="minorHAnsi" w:hAnsiTheme="minorHAnsi" w:cstheme="minorHAnsi"/>
          <w:color w:val="000000" w:themeColor="text1"/>
          <w:szCs w:val="24"/>
        </w:rPr>
        <w:t>a</w:t>
      </w:r>
      <w:r w:rsidR="00502314" w:rsidRPr="00A84223">
        <w:rPr>
          <w:rFonts w:asciiTheme="minorHAnsi" w:hAnsiTheme="minorHAnsi" w:cstheme="minorHAnsi"/>
          <w:color w:val="000000" w:themeColor="text1"/>
          <w:szCs w:val="24"/>
        </w:rPr>
        <w:t>ne</w:t>
      </w:r>
      <w:r w:rsidR="00EE724E" w:rsidRPr="00A84223">
        <w:rPr>
          <w:rFonts w:asciiTheme="minorHAnsi" w:hAnsiTheme="minorHAnsi" w:cstheme="minorHAnsi"/>
          <w:color w:val="000000" w:themeColor="text1"/>
          <w:szCs w:val="24"/>
        </w:rPr>
        <w:t xml:space="preserve"> odpowiednio </w:t>
      </w:r>
      <w:r w:rsidR="00502314" w:rsidRPr="00A84223">
        <w:rPr>
          <w:rFonts w:asciiTheme="minorHAnsi" w:hAnsiTheme="minorHAnsi" w:cstheme="minorHAnsi"/>
          <w:color w:val="000000" w:themeColor="text1"/>
          <w:szCs w:val="24"/>
        </w:rPr>
        <w:t xml:space="preserve">przez </w:t>
      </w:r>
      <w:r w:rsidR="00754C64" w:rsidRPr="00A84223">
        <w:rPr>
          <w:rFonts w:asciiTheme="minorHAnsi" w:hAnsiTheme="minorHAnsi" w:cstheme="minorHAnsi"/>
          <w:color w:val="000000" w:themeColor="text1"/>
          <w:szCs w:val="24"/>
        </w:rPr>
        <w:t xml:space="preserve"> </w:t>
      </w:r>
      <w:r w:rsidR="00EE724E" w:rsidRPr="00A84223">
        <w:rPr>
          <w:rFonts w:asciiTheme="minorHAnsi" w:hAnsiTheme="minorHAnsi" w:cstheme="minorHAnsi"/>
          <w:color w:val="000000" w:themeColor="text1"/>
          <w:szCs w:val="24"/>
        </w:rPr>
        <w:t>wykonawcę, wykonawców wspólnie ubiegających się o zamówienie, podmiot udostępniający zasoby na zasadach określonych w art</w:t>
      </w:r>
      <w:r w:rsidR="000B7D51" w:rsidRPr="00A84223">
        <w:rPr>
          <w:rFonts w:asciiTheme="minorHAnsi" w:hAnsiTheme="minorHAnsi" w:cstheme="minorHAnsi"/>
          <w:color w:val="000000" w:themeColor="text1"/>
          <w:szCs w:val="24"/>
        </w:rPr>
        <w:t>ykule</w:t>
      </w:r>
      <w:r w:rsidR="00EE724E" w:rsidRPr="00A84223">
        <w:rPr>
          <w:rFonts w:asciiTheme="minorHAnsi" w:hAnsiTheme="minorHAnsi" w:cstheme="minorHAnsi"/>
          <w:color w:val="000000" w:themeColor="text1"/>
          <w:szCs w:val="24"/>
        </w:rPr>
        <w:t xml:space="preserve"> 118 ustawy </w:t>
      </w:r>
      <w:proofErr w:type="spellStart"/>
      <w:r w:rsidR="00EE724E" w:rsidRPr="00A84223">
        <w:rPr>
          <w:rFonts w:asciiTheme="minorHAnsi" w:hAnsiTheme="minorHAnsi" w:cstheme="minorHAnsi"/>
          <w:color w:val="000000" w:themeColor="text1"/>
          <w:szCs w:val="24"/>
        </w:rPr>
        <w:t>Pzp</w:t>
      </w:r>
      <w:proofErr w:type="spellEnd"/>
      <w:r w:rsidR="00EE724E" w:rsidRPr="00A84223">
        <w:rPr>
          <w:rFonts w:asciiTheme="minorHAnsi" w:hAnsiTheme="minorHAnsi" w:cstheme="minorHAnsi"/>
          <w:color w:val="000000" w:themeColor="text1"/>
          <w:szCs w:val="24"/>
        </w:rPr>
        <w:t xml:space="preserve">, </w:t>
      </w:r>
      <w:r w:rsidR="00754C64" w:rsidRPr="00A84223">
        <w:rPr>
          <w:rFonts w:asciiTheme="minorHAnsi" w:hAnsiTheme="minorHAnsi" w:cstheme="minorHAnsi"/>
          <w:color w:val="000000" w:themeColor="text1"/>
          <w:szCs w:val="24"/>
        </w:rPr>
        <w:t>składa się w postaci elektronicznej i opatruje kwalifikowanym podpisem elektronicznym, pod</w:t>
      </w:r>
      <w:r w:rsidR="00EE724E" w:rsidRPr="00A84223">
        <w:rPr>
          <w:rFonts w:asciiTheme="minorHAnsi" w:hAnsiTheme="minorHAnsi" w:cstheme="minorHAnsi"/>
          <w:color w:val="000000" w:themeColor="text1"/>
          <w:szCs w:val="24"/>
        </w:rPr>
        <w:t>pisem zaufanym lub podpisem osobistym. Jeżeli dokumenty, o których mowa w zdaniu poprzednim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554519" w:rsidRPr="00A84223">
        <w:rPr>
          <w:rFonts w:asciiTheme="minorHAnsi" w:hAnsiTheme="minorHAnsi" w:cstheme="minorHAnsi"/>
          <w:color w:val="000000" w:themeColor="text1"/>
          <w:szCs w:val="24"/>
        </w:rPr>
        <w:t xml:space="preserve"> Poświadczenia zgodności cyfrowego odwzorowania z dokumentem w postaci papierowej, dokonuje odpowiednio wykonawca, wykonawca wspólnie ubiegający się o udzielenie zamówienia, podmiot udostępniający zasoby na zasadach określonych w art</w:t>
      </w:r>
      <w:r w:rsidR="000B7D51" w:rsidRPr="00A84223">
        <w:rPr>
          <w:rFonts w:asciiTheme="minorHAnsi" w:hAnsiTheme="minorHAnsi" w:cstheme="minorHAnsi"/>
          <w:color w:val="000000" w:themeColor="text1"/>
          <w:szCs w:val="24"/>
        </w:rPr>
        <w:t>ykule</w:t>
      </w:r>
      <w:r w:rsidR="00554519" w:rsidRPr="00A84223">
        <w:rPr>
          <w:rFonts w:asciiTheme="minorHAnsi" w:hAnsiTheme="minorHAnsi" w:cstheme="minorHAnsi"/>
          <w:color w:val="000000" w:themeColor="text1"/>
          <w:szCs w:val="24"/>
        </w:rPr>
        <w:t xml:space="preserve"> 118 ustawy </w:t>
      </w:r>
      <w:proofErr w:type="spellStart"/>
      <w:r w:rsidR="00554519" w:rsidRPr="00A84223">
        <w:rPr>
          <w:rFonts w:asciiTheme="minorHAnsi" w:hAnsiTheme="minorHAnsi" w:cstheme="minorHAnsi"/>
          <w:color w:val="000000" w:themeColor="text1"/>
          <w:szCs w:val="24"/>
        </w:rPr>
        <w:t>Pzp</w:t>
      </w:r>
      <w:proofErr w:type="spellEnd"/>
      <w:r w:rsidR="00554519" w:rsidRPr="00A84223">
        <w:rPr>
          <w:rFonts w:asciiTheme="minorHAnsi" w:hAnsiTheme="minorHAnsi" w:cstheme="minorHAnsi"/>
          <w:color w:val="000000" w:themeColor="text1"/>
          <w:szCs w:val="24"/>
        </w:rPr>
        <w:t>, każdy w zakresie dokumentów, które go dotyczą. Poświadczenia może dokonać również notariusz.</w:t>
      </w:r>
    </w:p>
    <w:p w:rsidR="00460B40" w:rsidRPr="00A84223" w:rsidRDefault="00644DCA" w:rsidP="007E096A">
      <w:pPr>
        <w:pStyle w:val="Tekstpodstawowy"/>
        <w:numPr>
          <w:ilvl w:val="1"/>
          <w:numId w:val="4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Dowody określające czy roboty budowlane zostały wykonane należycie, o których mowa w p</w:t>
      </w:r>
      <w:r w:rsidR="000B7D51"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9.2. p</w:t>
      </w:r>
      <w:r w:rsidR="000B7D51" w:rsidRPr="00A84223">
        <w:rPr>
          <w:rFonts w:asciiTheme="minorHAnsi" w:hAnsiTheme="minorHAnsi" w:cstheme="minorHAnsi"/>
          <w:color w:val="000000" w:themeColor="text1"/>
          <w:szCs w:val="24"/>
        </w:rPr>
        <w:t>odpunkt</w:t>
      </w:r>
      <w:r w:rsidRPr="00A84223">
        <w:rPr>
          <w:rFonts w:asciiTheme="minorHAnsi" w:hAnsiTheme="minorHAnsi" w:cstheme="minorHAnsi"/>
          <w:color w:val="000000" w:themeColor="text1"/>
          <w:szCs w:val="24"/>
        </w:rPr>
        <w:t xml:space="preserve"> 1), </w:t>
      </w:r>
      <w:r w:rsidR="00DC38A0" w:rsidRPr="00A84223">
        <w:rPr>
          <w:rFonts w:asciiTheme="minorHAnsi" w:hAnsiTheme="minorHAnsi" w:cstheme="minorHAnsi"/>
          <w:color w:val="000000" w:themeColor="text1"/>
          <w:szCs w:val="24"/>
        </w:rPr>
        <w:t xml:space="preserve">np. </w:t>
      </w:r>
      <w:r w:rsidR="002F3D66" w:rsidRPr="00A84223">
        <w:rPr>
          <w:rFonts w:asciiTheme="minorHAnsi" w:hAnsiTheme="minorHAnsi" w:cstheme="minorHAnsi"/>
          <w:color w:val="000000" w:themeColor="text1"/>
          <w:szCs w:val="24"/>
        </w:rPr>
        <w:t xml:space="preserve">referencje </w:t>
      </w:r>
      <w:r w:rsidR="00DC38A0" w:rsidRPr="00A84223">
        <w:rPr>
          <w:rFonts w:asciiTheme="minorHAnsi" w:hAnsiTheme="minorHAnsi" w:cstheme="minorHAnsi"/>
          <w:color w:val="000000" w:themeColor="text1"/>
          <w:szCs w:val="24"/>
        </w:rPr>
        <w:t>wystawi</w:t>
      </w:r>
      <w:r w:rsidR="002F3D66" w:rsidRPr="00A84223">
        <w:rPr>
          <w:rFonts w:asciiTheme="minorHAnsi" w:hAnsiTheme="minorHAnsi" w:cstheme="minorHAnsi"/>
          <w:color w:val="000000" w:themeColor="text1"/>
          <w:szCs w:val="24"/>
        </w:rPr>
        <w:t>one</w:t>
      </w:r>
      <w:r w:rsidR="00DC38A0" w:rsidRPr="00A84223">
        <w:rPr>
          <w:rFonts w:asciiTheme="minorHAnsi" w:hAnsiTheme="minorHAnsi" w:cstheme="minorHAnsi"/>
          <w:color w:val="000000" w:themeColor="text1"/>
          <w:szCs w:val="24"/>
        </w:rPr>
        <w:t xml:space="preserve"> przez podmiot na rzecz którego roboty zostały wykonane,</w:t>
      </w:r>
      <w:r w:rsidR="00073DC9" w:rsidRPr="00A84223">
        <w:rPr>
          <w:rFonts w:asciiTheme="minorHAnsi" w:hAnsiTheme="minorHAnsi" w:cstheme="minorHAnsi"/>
          <w:color w:val="000000" w:themeColor="text1"/>
          <w:szCs w:val="24"/>
        </w:rPr>
        <w:t xml:space="preserve"> wystawiane przez uprawniony podmiot inny niż  wykonawca, wykonawca wspólnie ubiegający się o zamówienie, podmiot udostępniający zasoby na zasadach określonych w art</w:t>
      </w:r>
      <w:r w:rsidR="000B7D51" w:rsidRPr="00A84223">
        <w:rPr>
          <w:rFonts w:asciiTheme="minorHAnsi" w:hAnsiTheme="minorHAnsi" w:cstheme="minorHAnsi"/>
          <w:color w:val="000000" w:themeColor="text1"/>
          <w:szCs w:val="24"/>
        </w:rPr>
        <w:t>ykule</w:t>
      </w:r>
      <w:r w:rsidR="00073DC9" w:rsidRPr="00A84223">
        <w:rPr>
          <w:rFonts w:asciiTheme="minorHAnsi" w:hAnsiTheme="minorHAnsi" w:cstheme="minorHAnsi"/>
          <w:color w:val="000000" w:themeColor="text1"/>
          <w:szCs w:val="24"/>
        </w:rPr>
        <w:t xml:space="preserve"> 118 ustawy </w:t>
      </w:r>
      <w:proofErr w:type="spellStart"/>
      <w:r w:rsidR="00073DC9" w:rsidRPr="00A84223">
        <w:rPr>
          <w:rFonts w:asciiTheme="minorHAnsi" w:hAnsiTheme="minorHAnsi" w:cstheme="minorHAnsi"/>
          <w:color w:val="000000" w:themeColor="text1"/>
          <w:szCs w:val="24"/>
        </w:rPr>
        <w:t>Pzp</w:t>
      </w:r>
      <w:proofErr w:type="spellEnd"/>
      <w:r w:rsidR="00785E38" w:rsidRPr="00A84223">
        <w:rPr>
          <w:rFonts w:asciiTheme="minorHAnsi" w:hAnsiTheme="minorHAnsi" w:cstheme="minorHAnsi"/>
          <w:color w:val="000000" w:themeColor="text1"/>
          <w:szCs w:val="24"/>
        </w:rPr>
        <w:t>,</w:t>
      </w:r>
      <w:r w:rsidR="00DC38A0" w:rsidRPr="00A84223">
        <w:rPr>
          <w:rFonts w:asciiTheme="minorHAnsi" w:hAnsiTheme="minorHAnsi" w:cstheme="minorHAnsi"/>
          <w:color w:val="000000" w:themeColor="text1"/>
          <w:szCs w:val="24"/>
        </w:rPr>
        <w:t xml:space="preserve"> </w:t>
      </w:r>
      <w:r w:rsidR="00571AEF" w:rsidRPr="00A84223">
        <w:rPr>
          <w:rFonts w:asciiTheme="minorHAnsi" w:hAnsiTheme="minorHAnsi" w:cstheme="minorHAnsi"/>
          <w:color w:val="000000" w:themeColor="text1"/>
          <w:szCs w:val="24"/>
        </w:rPr>
        <w:t>jako dokument elektroniczny</w:t>
      </w:r>
      <w:r w:rsidR="00073DC9" w:rsidRPr="00A84223">
        <w:rPr>
          <w:rFonts w:asciiTheme="minorHAnsi" w:hAnsiTheme="minorHAnsi" w:cstheme="minorHAnsi"/>
          <w:color w:val="000000" w:themeColor="text1"/>
          <w:szCs w:val="24"/>
        </w:rPr>
        <w:t xml:space="preserve"> - </w:t>
      </w:r>
      <w:r w:rsidR="00571AEF" w:rsidRPr="00A84223">
        <w:rPr>
          <w:rFonts w:asciiTheme="minorHAnsi" w:hAnsiTheme="minorHAnsi" w:cstheme="minorHAnsi"/>
          <w:color w:val="000000" w:themeColor="text1"/>
          <w:szCs w:val="24"/>
        </w:rPr>
        <w:t>wykonawca przekazuje ten dokument.</w:t>
      </w:r>
      <w:r w:rsidR="00073DC9" w:rsidRPr="00A84223">
        <w:rPr>
          <w:rFonts w:asciiTheme="minorHAnsi" w:hAnsiTheme="minorHAnsi" w:cstheme="minorHAnsi"/>
          <w:color w:val="000000" w:themeColor="text1"/>
          <w:szCs w:val="24"/>
        </w:rPr>
        <w:t xml:space="preserve"> Jeżeli dokumenty, o których mowa w zdaniu poprzednim zostały sporządzone jako dokument w postaci papierowej i opatrzone własnoręcznym podpisem, wykonawca przekazuje się cyfrowe odwzorowanie tego dokumentu opatrzone kwalifikowanym podpisem elektronicznym, podpisem zaufanym lub podpisem osobistym, poświadczającym zgodność cyfrowego odwzorowania z dokumentem w postaci papierowej.</w:t>
      </w:r>
      <w:r w:rsidRPr="00A84223">
        <w:rPr>
          <w:rFonts w:asciiTheme="minorHAnsi" w:hAnsiTheme="minorHAnsi" w:cstheme="minorHAnsi"/>
          <w:color w:val="000000" w:themeColor="text1"/>
          <w:szCs w:val="24"/>
        </w:rPr>
        <w:t xml:space="preserve"> </w:t>
      </w:r>
      <w:r w:rsidR="00073DC9" w:rsidRPr="00A84223">
        <w:rPr>
          <w:rFonts w:asciiTheme="minorHAnsi" w:hAnsiTheme="minorHAnsi" w:cstheme="minorHAnsi"/>
          <w:color w:val="000000" w:themeColor="text1"/>
          <w:szCs w:val="24"/>
        </w:rPr>
        <w:t>Poświadczenia zgodności cyfrowego odwzorowania z dokumentem w postaci papierowej, dokonuje</w:t>
      </w:r>
      <w:r w:rsidRPr="00A84223">
        <w:rPr>
          <w:rFonts w:asciiTheme="minorHAnsi" w:hAnsiTheme="minorHAnsi" w:cstheme="minorHAnsi"/>
          <w:color w:val="000000" w:themeColor="text1"/>
          <w:szCs w:val="24"/>
        </w:rPr>
        <w:t xml:space="preserve"> </w:t>
      </w:r>
      <w:r w:rsidR="00785E38" w:rsidRPr="00A84223">
        <w:rPr>
          <w:rFonts w:asciiTheme="minorHAnsi" w:hAnsiTheme="minorHAnsi" w:cstheme="minorHAnsi"/>
          <w:color w:val="000000" w:themeColor="text1"/>
          <w:szCs w:val="24"/>
        </w:rPr>
        <w:t xml:space="preserve">odpowiednio </w:t>
      </w:r>
      <w:r w:rsidR="00073DC9" w:rsidRPr="00A84223">
        <w:rPr>
          <w:rFonts w:asciiTheme="minorHAnsi" w:hAnsiTheme="minorHAnsi" w:cstheme="minorHAnsi"/>
          <w:color w:val="000000" w:themeColor="text1"/>
          <w:szCs w:val="24"/>
        </w:rPr>
        <w:t>wykonawca</w:t>
      </w:r>
      <w:r w:rsidR="00785E38" w:rsidRPr="00A84223">
        <w:rPr>
          <w:rFonts w:asciiTheme="minorHAnsi" w:hAnsiTheme="minorHAnsi" w:cstheme="minorHAnsi"/>
          <w:color w:val="000000" w:themeColor="text1"/>
          <w:szCs w:val="24"/>
        </w:rPr>
        <w:t>, wykonawca wspólnie ubiegający się o udzielenie zamówienia, podmiot udostępniający zasoby na zasadach określonych w art</w:t>
      </w:r>
      <w:r w:rsidR="000B7D51" w:rsidRPr="00A84223">
        <w:rPr>
          <w:rFonts w:asciiTheme="minorHAnsi" w:hAnsiTheme="minorHAnsi" w:cstheme="minorHAnsi"/>
          <w:color w:val="000000" w:themeColor="text1"/>
          <w:szCs w:val="24"/>
        </w:rPr>
        <w:t>ykule</w:t>
      </w:r>
      <w:r w:rsidR="00785E38" w:rsidRPr="00A84223">
        <w:rPr>
          <w:rFonts w:asciiTheme="minorHAnsi" w:hAnsiTheme="minorHAnsi" w:cstheme="minorHAnsi"/>
          <w:color w:val="000000" w:themeColor="text1"/>
          <w:szCs w:val="24"/>
        </w:rPr>
        <w:t xml:space="preserve"> 118 ustawy </w:t>
      </w:r>
      <w:proofErr w:type="spellStart"/>
      <w:r w:rsidR="00785E38"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t>
      </w:r>
      <w:r w:rsidR="00554519" w:rsidRPr="00A84223">
        <w:rPr>
          <w:rFonts w:asciiTheme="minorHAnsi" w:hAnsiTheme="minorHAnsi" w:cstheme="minorHAnsi"/>
          <w:color w:val="000000" w:themeColor="text1"/>
          <w:szCs w:val="24"/>
        </w:rPr>
        <w:t>każdy w zakresie dokumentów, które go dotyczą.</w:t>
      </w:r>
      <w:r w:rsidRPr="00A84223">
        <w:rPr>
          <w:rFonts w:asciiTheme="minorHAnsi" w:hAnsiTheme="minorHAnsi" w:cstheme="minorHAnsi"/>
          <w:color w:val="000000" w:themeColor="text1"/>
          <w:szCs w:val="24"/>
        </w:rPr>
        <w:t xml:space="preserve"> Poświadczenia może dokonać również notariusz.</w:t>
      </w:r>
    </w:p>
    <w:p w:rsidR="00460B40" w:rsidRPr="00A84223" w:rsidRDefault="00554519" w:rsidP="007E096A">
      <w:pPr>
        <w:pStyle w:val="Tekstpodstawowy"/>
        <w:numPr>
          <w:ilvl w:val="1"/>
          <w:numId w:val="4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Dokumenty lub oświadczenia sporządzone w języku obcym (innym niż język polski) Wykonawca przekazuje wraz z tłumaczeniem na język polski.</w:t>
      </w:r>
    </w:p>
    <w:p w:rsidR="00554519" w:rsidRPr="00A84223" w:rsidRDefault="00554519" w:rsidP="007E096A">
      <w:pPr>
        <w:pStyle w:val="Tekstpodstawowy"/>
        <w:numPr>
          <w:ilvl w:val="1"/>
          <w:numId w:val="4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sprawach nieuregulowanych, dotyczących</w:t>
      </w:r>
      <w:r w:rsidR="0008391B" w:rsidRPr="00A84223">
        <w:rPr>
          <w:rFonts w:asciiTheme="minorHAnsi" w:hAnsiTheme="minorHAnsi" w:cstheme="minorHAnsi"/>
          <w:color w:val="000000" w:themeColor="text1"/>
          <w:szCs w:val="24"/>
        </w:rPr>
        <w:t xml:space="preserve"> sporządzania, </w:t>
      </w:r>
      <w:r w:rsidRPr="00A84223">
        <w:rPr>
          <w:rFonts w:asciiTheme="minorHAnsi" w:hAnsiTheme="minorHAnsi" w:cstheme="minorHAnsi"/>
          <w:color w:val="000000" w:themeColor="text1"/>
          <w:szCs w:val="24"/>
        </w:rPr>
        <w:t xml:space="preserve"> przekazywania dokumentów,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 oraz </w:t>
      </w:r>
      <w:r w:rsidR="0008391B" w:rsidRPr="00A84223">
        <w:rPr>
          <w:rFonts w:asciiTheme="minorHAnsi" w:hAnsiTheme="minorHAnsi" w:cstheme="minorHAnsi"/>
          <w:color w:val="000000" w:themeColor="text1"/>
          <w:szCs w:val="24"/>
        </w:rPr>
        <w:t>rozporządzenia Ministra Rozwoju, Pracy i Technologii z dnia 23 grudnia 2020 r</w:t>
      </w:r>
      <w:r w:rsidR="000B7D51" w:rsidRPr="00A84223">
        <w:rPr>
          <w:rFonts w:asciiTheme="minorHAnsi" w:hAnsiTheme="minorHAnsi" w:cstheme="minorHAnsi"/>
          <w:color w:val="000000" w:themeColor="text1"/>
          <w:szCs w:val="24"/>
        </w:rPr>
        <w:t>oku</w:t>
      </w:r>
      <w:r w:rsidR="0008391B" w:rsidRPr="00A84223">
        <w:rPr>
          <w:rFonts w:asciiTheme="minorHAnsi" w:hAnsiTheme="minorHAnsi" w:cstheme="minorHAnsi"/>
          <w:color w:val="000000" w:themeColor="text1"/>
          <w:szCs w:val="24"/>
        </w:rPr>
        <w:t xml:space="preserve"> w sprawie podmiotowych środków dowodowych oraz innych dokumentów lub oświadczeń, jakich może żądać zamawiający od wykonawcy (Dz.U. z 2020 r. poz. 2415).</w:t>
      </w:r>
    </w:p>
    <w:p w:rsidR="006F1AD8" w:rsidRPr="00A84223" w:rsidRDefault="006F1AD8" w:rsidP="00ED1C5F">
      <w:pPr>
        <w:pStyle w:val="Nagwek3"/>
      </w:pPr>
      <w:r w:rsidRPr="00A84223">
        <w:t xml:space="preserve">Opis sposobu </w:t>
      </w:r>
      <w:r w:rsidRPr="003A6F2D">
        <w:t>obliczenia</w:t>
      </w:r>
      <w:r w:rsidRPr="00A84223">
        <w:t xml:space="preserve"> ceny</w:t>
      </w:r>
    </w:p>
    <w:p w:rsidR="00460B40" w:rsidRPr="00A84223" w:rsidRDefault="006F1AD8"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uwzględniając wszystkie wymogi opisane w SWZ oraz d</w:t>
      </w:r>
      <w:r w:rsidR="005A524F" w:rsidRPr="00A84223">
        <w:rPr>
          <w:rFonts w:asciiTheme="minorHAnsi" w:hAnsiTheme="minorHAnsi" w:cstheme="minorHAnsi"/>
          <w:color w:val="000000" w:themeColor="text1"/>
          <w:szCs w:val="24"/>
        </w:rPr>
        <w:t>okumentach zamówienia, zobowiązany jest ująć w cenie wszelkie koszty niezbędne dla pełnego, prawidłowego i terminowego wykonania przedmiotu zamówienia</w:t>
      </w:r>
      <w:r w:rsidR="00D213D9" w:rsidRPr="00A84223">
        <w:rPr>
          <w:rFonts w:asciiTheme="minorHAnsi" w:hAnsiTheme="minorHAnsi" w:cstheme="minorHAnsi"/>
          <w:color w:val="000000" w:themeColor="text1"/>
          <w:szCs w:val="24"/>
        </w:rPr>
        <w:t xml:space="preserve"> w tym koszty świadczenia gwarancji</w:t>
      </w:r>
      <w:r w:rsidR="007A56ED" w:rsidRPr="00A84223">
        <w:rPr>
          <w:rFonts w:asciiTheme="minorHAnsi" w:hAnsiTheme="minorHAnsi" w:cstheme="minorHAnsi"/>
          <w:color w:val="000000" w:themeColor="text1"/>
          <w:szCs w:val="24"/>
        </w:rPr>
        <w:t>,</w:t>
      </w:r>
      <w:r w:rsidR="005A524F" w:rsidRPr="00A84223">
        <w:rPr>
          <w:rFonts w:asciiTheme="minorHAnsi" w:hAnsiTheme="minorHAnsi" w:cstheme="minorHAnsi"/>
          <w:color w:val="000000" w:themeColor="text1"/>
          <w:szCs w:val="24"/>
        </w:rPr>
        <w:t xml:space="preserve"> oraz uwzględnić wszelkie podatki i opłaty, a także ewentualne upusty i rabaty zastosowane przez Wykonawcę.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Cena podana w ofercie stanowić będzie ryczałtowe wynagrodzenie, w konsekwencji czego konieczność wykonania robót, bez których przedmiot zamówienia  nie mógłby być zrealizowany zgodnie z obowiązującymi przepisami i sztuką budowlaną, a których Wykonawca wcześniej nie przewidział nie będzie miała wpływu na wysokość wynagrodzenia – nie będzie stanowiła podstaw do podwyższenia ceny określonej w ofercie.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 ustalenie zakresu, ilości robót i innych świadczeń gwarantujących pełne wykonanie przedmiotu zamówienia zgodnie z warunkami niniejszej SWZ oraz za sposób przeprowadzenia na tej podstawie kalkulacji wynagrodzenia ryczałtowego odpowiada wyłącznie Wykonawca.</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zobowiązany jest skalkulować cenę w oparciu o własny przedmiar na podstawie dokumentacji projektowej, specyfikacji technicznej wykonania i odbioru robót. Załączony przedmiar Zamawiającego ma charakter pomocniczy.</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Cenę </w:t>
      </w:r>
      <w:r w:rsidRPr="00A84223">
        <w:rPr>
          <w:rFonts w:asciiTheme="minorHAnsi" w:hAnsiTheme="minorHAnsi" w:cstheme="minorHAnsi"/>
          <w:bCs/>
          <w:color w:val="000000" w:themeColor="text1"/>
          <w:szCs w:val="24"/>
        </w:rPr>
        <w:t>za wykonanie przedmiotu zamówienia należy przedstawić w formularzu ofertowym (załącznik n</w:t>
      </w:r>
      <w:r w:rsidR="000B7D51" w:rsidRPr="00A84223">
        <w:rPr>
          <w:rFonts w:asciiTheme="minorHAnsi" w:hAnsiTheme="minorHAnsi" w:cstheme="minorHAnsi"/>
          <w:bCs/>
          <w:color w:val="000000" w:themeColor="text1"/>
          <w:szCs w:val="24"/>
        </w:rPr>
        <w:t>umer</w:t>
      </w:r>
      <w:r w:rsidRPr="00A84223">
        <w:rPr>
          <w:rFonts w:asciiTheme="minorHAnsi" w:hAnsiTheme="minorHAnsi" w:cstheme="minorHAnsi"/>
          <w:bCs/>
          <w:color w:val="000000" w:themeColor="text1"/>
          <w:szCs w:val="24"/>
        </w:rPr>
        <w:t xml:space="preserve"> </w:t>
      </w:r>
      <w:r w:rsidR="003064A4" w:rsidRPr="00A84223">
        <w:rPr>
          <w:rFonts w:asciiTheme="minorHAnsi" w:hAnsiTheme="minorHAnsi" w:cstheme="minorHAnsi"/>
          <w:bCs/>
          <w:color w:val="000000" w:themeColor="text1"/>
          <w:szCs w:val="24"/>
        </w:rPr>
        <w:t>2</w:t>
      </w:r>
      <w:r w:rsidRPr="00A84223">
        <w:rPr>
          <w:rFonts w:asciiTheme="minorHAnsi" w:hAnsiTheme="minorHAnsi" w:cstheme="minorHAnsi"/>
          <w:bCs/>
          <w:color w:val="000000" w:themeColor="text1"/>
          <w:szCs w:val="24"/>
        </w:rPr>
        <w:t xml:space="preserve"> do SWZ) i zgodnie z treścią formularza oferty należy podać cenę realizacji całości zamówienia brutto</w:t>
      </w:r>
      <w:r w:rsidR="000B7D51" w:rsidRPr="00A84223">
        <w:rPr>
          <w:rFonts w:asciiTheme="minorHAnsi" w:hAnsiTheme="minorHAnsi" w:cstheme="minorHAnsi"/>
          <w:bCs/>
          <w:color w:val="000000" w:themeColor="text1"/>
          <w:szCs w:val="24"/>
        </w:rPr>
        <w:t xml:space="preserve">, </w:t>
      </w:r>
      <w:r w:rsidRPr="00A84223">
        <w:rPr>
          <w:rFonts w:asciiTheme="minorHAnsi" w:hAnsiTheme="minorHAnsi" w:cstheme="minorHAnsi"/>
          <w:bCs/>
          <w:color w:val="000000" w:themeColor="text1"/>
          <w:szCs w:val="24"/>
        </w:rPr>
        <w:t>wskazać zastosowaną stawkę podatku VAT</w:t>
      </w:r>
      <w:r w:rsidR="000B7D51" w:rsidRPr="00A84223">
        <w:rPr>
          <w:rFonts w:asciiTheme="minorHAnsi" w:hAnsiTheme="minorHAnsi" w:cstheme="minorHAnsi"/>
          <w:bCs/>
          <w:color w:val="000000" w:themeColor="text1"/>
          <w:szCs w:val="24"/>
        </w:rPr>
        <w:t>.</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Cena winna być wyrażona w złotych polskich. W złotych polskich będą również prowadzone rozliczenia pomiędzy Zamawiającym a Wykonawcą.</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 xml:space="preserve">Cena może być tylko jedna, nie dopuszcza się wariantowości cen. Wszelkie </w:t>
      </w:r>
      <w:r w:rsidR="00481E43" w:rsidRPr="00A84223">
        <w:rPr>
          <w:rFonts w:asciiTheme="minorHAnsi" w:hAnsiTheme="minorHAnsi" w:cstheme="minorHAnsi"/>
          <w:bCs/>
          <w:color w:val="000000" w:themeColor="text1"/>
          <w:szCs w:val="24"/>
        </w:rPr>
        <w:t xml:space="preserve">ewentualne </w:t>
      </w:r>
      <w:r w:rsidRPr="00A84223">
        <w:rPr>
          <w:rFonts w:asciiTheme="minorHAnsi" w:hAnsiTheme="minorHAnsi" w:cstheme="minorHAnsi"/>
          <w:bCs/>
          <w:color w:val="000000" w:themeColor="text1"/>
          <w:szCs w:val="24"/>
        </w:rPr>
        <w:t xml:space="preserve">upusty, rabaty winny być ujęte w obliczeniu ceny, tak by wyliczona cena za realizację zamówienia była ceną określoną jednoznacznie i ceną ostateczną.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w takiej sytuacji,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481E43" w:rsidRPr="00A84223">
        <w:rPr>
          <w:rFonts w:asciiTheme="minorHAnsi" w:hAnsiTheme="minorHAnsi" w:cstheme="minorHAnsi"/>
          <w:color w:val="000000" w:themeColor="text1"/>
          <w:szCs w:val="24"/>
        </w:rPr>
        <w:t xml:space="preserve"> </w:t>
      </w:r>
    </w:p>
    <w:p w:rsidR="003A6F2D" w:rsidRDefault="003A6F2D" w:rsidP="00ED1C5F">
      <w:pPr>
        <w:pStyle w:val="Nagwek3"/>
      </w:pPr>
      <w:r>
        <w:t>Informacje o środkach komunikacji elektronicznej, przy użyciu których zamawiający będzie komunikował się z wykonawcami:</w:t>
      </w:r>
    </w:p>
    <w:p w:rsidR="00A5681B" w:rsidRPr="00A84223" w:rsidRDefault="00E61DA9" w:rsidP="007E096A">
      <w:pPr>
        <w:pStyle w:val="Tekstpodstawowy"/>
        <w:numPr>
          <w:ilvl w:val="0"/>
          <w:numId w:val="49"/>
        </w:numPr>
        <w:tabs>
          <w:tab w:val="left" w:pos="1134"/>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 postępowaniu między zamawiającym a wykonawcami </w:t>
      </w:r>
      <w:r w:rsidR="00A5681B" w:rsidRPr="00A84223">
        <w:rPr>
          <w:rFonts w:asciiTheme="minorHAnsi" w:hAnsiTheme="minorHAnsi" w:cstheme="minorHAnsi"/>
          <w:color w:val="000000" w:themeColor="text1"/>
          <w:szCs w:val="24"/>
        </w:rPr>
        <w:t>odbywa się drogą elektroniczną przy użyciu następujących środków:</w:t>
      </w:r>
    </w:p>
    <w:p w:rsidR="00A5681B" w:rsidRPr="00A84223" w:rsidRDefault="00A5681B" w:rsidP="003A6F2D">
      <w:pPr>
        <w:pStyle w:val="Tekstpodstawowy"/>
        <w:numPr>
          <w:ilvl w:val="0"/>
          <w:numId w:val="17"/>
        </w:numPr>
        <w:tabs>
          <w:tab w:val="left" w:pos="1418"/>
        </w:tabs>
        <w:spacing w:line="276" w:lineRule="auto"/>
        <w:ind w:left="141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poprzez</w:t>
      </w:r>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 xml:space="preserve">Platformę zakupową pod adresem: </w:t>
      </w:r>
      <w:hyperlink r:id="rId10" w:history="1">
        <w:r w:rsidR="0094424E" w:rsidRPr="00A84223">
          <w:rPr>
            <w:rStyle w:val="Hipercze"/>
            <w:rFonts w:asciiTheme="minorHAnsi" w:hAnsiTheme="minorHAnsi" w:cstheme="minorHAnsi"/>
            <w:color w:val="000000" w:themeColor="text1"/>
            <w:szCs w:val="24"/>
          </w:rPr>
          <w:t>https://platformazakupowa.pl/pn/ajd_czest/proceedings</w:t>
        </w:r>
      </w:hyperlink>
      <w:r w:rsidRPr="00A84223">
        <w:rPr>
          <w:rFonts w:asciiTheme="minorHAnsi" w:hAnsiTheme="minorHAnsi" w:cstheme="minorHAnsi"/>
          <w:color w:val="000000" w:themeColor="text1"/>
          <w:szCs w:val="24"/>
        </w:rPr>
        <w:t xml:space="preserve"> - w wierszu oznaczonym tytułem oraz znakiem niniejszego postępowania</w:t>
      </w:r>
    </w:p>
    <w:p w:rsidR="003A6F2D" w:rsidRDefault="00A5681B" w:rsidP="003A6F2D">
      <w:pPr>
        <w:pStyle w:val="Tekstpodstawowy"/>
        <w:numPr>
          <w:ilvl w:val="0"/>
          <w:numId w:val="17"/>
        </w:numPr>
        <w:tabs>
          <w:tab w:val="left" w:pos="1418"/>
        </w:tabs>
        <w:spacing w:line="276" w:lineRule="auto"/>
        <w:ind w:left="141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poprzez pocztę elektroniczną: </w:t>
      </w:r>
      <w:hyperlink r:id="rId11" w:history="1">
        <w:r w:rsidR="00E504CF" w:rsidRPr="00A84223">
          <w:rPr>
            <w:rStyle w:val="Hipercze"/>
            <w:rFonts w:asciiTheme="minorHAnsi" w:hAnsiTheme="minorHAnsi" w:cstheme="minorHAnsi"/>
            <w:szCs w:val="24"/>
          </w:rPr>
          <w:t>h.maruszczyk@ujd.edu.pl</w:t>
        </w:r>
      </w:hyperlink>
      <w:r w:rsidR="00E504CF" w:rsidRPr="00A84223">
        <w:rPr>
          <w:rFonts w:asciiTheme="minorHAnsi" w:hAnsiTheme="minorHAnsi" w:cstheme="minorHAnsi"/>
          <w:szCs w:val="24"/>
        </w:rPr>
        <w:t xml:space="preserve"> </w:t>
      </w:r>
      <w:r w:rsidRPr="00A84223">
        <w:rPr>
          <w:rFonts w:asciiTheme="minorHAnsi" w:hAnsiTheme="minorHAnsi" w:cstheme="minorHAnsi"/>
          <w:color w:val="000000" w:themeColor="text1"/>
          <w:szCs w:val="24"/>
        </w:rPr>
        <w:t>z zastrzeżeniem postanowień punktu 1</w:t>
      </w:r>
      <w:r w:rsidR="000B7D51" w:rsidRPr="00A84223">
        <w:rPr>
          <w:rFonts w:asciiTheme="minorHAnsi" w:hAnsiTheme="minorHAnsi" w:cstheme="minorHAnsi"/>
          <w:color w:val="000000" w:themeColor="text1"/>
          <w:szCs w:val="24"/>
        </w:rPr>
        <w:t>1</w:t>
      </w:r>
      <w:r w:rsidRPr="00A84223">
        <w:rPr>
          <w:rFonts w:asciiTheme="minorHAnsi" w:hAnsiTheme="minorHAnsi" w:cstheme="minorHAnsi"/>
          <w:color w:val="000000" w:themeColor="text1"/>
          <w:szCs w:val="24"/>
        </w:rPr>
        <w:t>.2.</w:t>
      </w:r>
    </w:p>
    <w:p w:rsidR="003A6F2D" w:rsidRDefault="00A5681B"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Ofertę składa się wyłącznie poprzez Platformę zakupową, przy czym przez ofertę należy rozumieć także ofertę dodatkową.</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Postępowanie prowadzone jest w języku polskim w formie elektronicznej za pośrednictwem platformy zakupowej platforma zakupowa.pl pod adresem: </w:t>
      </w:r>
      <w:hyperlink r:id="rId12" w:history="1">
        <w:r w:rsidR="0094424E" w:rsidRPr="003A6F2D">
          <w:rPr>
            <w:rStyle w:val="Hipercze"/>
            <w:rFonts w:asciiTheme="minorHAnsi" w:hAnsiTheme="minorHAnsi" w:cstheme="minorHAnsi"/>
            <w:color w:val="000000" w:themeColor="text1"/>
            <w:szCs w:val="24"/>
          </w:rPr>
          <w:t>https://platformazakupowa.pl/pn/ajd_czest/proceedings</w:t>
        </w:r>
      </w:hyperlink>
      <w:r w:rsidR="0094424E"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w wierszu oznaczonym tytułem oraz znakiem sprawy niniejszego postępowania.</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3"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i formularza „Wyślij wiadomość do zamawiającego”. </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 datę przekazania (wpływu) oświadczeń, wniosków, zawiadomień oraz informacji przyjmuje się datę ich przesłania za pośrednictwem </w:t>
      </w:r>
      <w:hyperlink r:id="rId14"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poprzez kliknięcie przycisku  „Wyślij wiadomość do zamawiającego” po których pojawi się komunikat, że wiadomość została wysłana do zamawiającego.</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Zamawiający będzie przekazywał wykonawcom informacje w formie elektronicznej za pośrednictwem </w:t>
      </w:r>
      <w:hyperlink r:id="rId15"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do konkretnego wykonawcy</w:t>
      </w:r>
      <w:r w:rsidR="007154FF" w:rsidRPr="003A6F2D">
        <w:rPr>
          <w:rFonts w:asciiTheme="minorHAnsi" w:hAnsiTheme="minorHAnsi" w:cstheme="minorHAnsi"/>
          <w:color w:val="000000" w:themeColor="text1"/>
          <w:szCs w:val="24"/>
        </w:rPr>
        <w:t>, z zastrzeżeniem, że w sytuacjach awaryjnych informacje będą przekazywane poprzez pocztę elektroniczną, zgodnie z p</w:t>
      </w:r>
      <w:r w:rsidR="000B7D51" w:rsidRPr="003A6F2D">
        <w:rPr>
          <w:rFonts w:asciiTheme="minorHAnsi" w:hAnsiTheme="minorHAnsi" w:cstheme="minorHAnsi"/>
          <w:color w:val="000000" w:themeColor="text1"/>
          <w:szCs w:val="24"/>
        </w:rPr>
        <w:t>unktem</w:t>
      </w:r>
      <w:r w:rsidR="007154FF" w:rsidRPr="003A6F2D">
        <w:rPr>
          <w:rFonts w:asciiTheme="minorHAnsi" w:hAnsiTheme="minorHAnsi" w:cstheme="minorHAnsi"/>
          <w:color w:val="000000" w:themeColor="text1"/>
          <w:szCs w:val="24"/>
        </w:rPr>
        <w:t xml:space="preserve"> 1</w:t>
      </w:r>
      <w:r w:rsidR="00247073" w:rsidRPr="003A6F2D">
        <w:rPr>
          <w:rFonts w:asciiTheme="minorHAnsi" w:hAnsiTheme="minorHAnsi" w:cstheme="minorHAnsi"/>
          <w:color w:val="000000" w:themeColor="text1"/>
          <w:szCs w:val="24"/>
        </w:rPr>
        <w:t>1</w:t>
      </w:r>
      <w:r w:rsidR="007154FF" w:rsidRPr="003A6F2D">
        <w:rPr>
          <w:rFonts w:asciiTheme="minorHAnsi" w:hAnsiTheme="minorHAnsi" w:cstheme="minorHAnsi"/>
          <w:color w:val="000000" w:themeColor="text1"/>
          <w:szCs w:val="24"/>
        </w:rPr>
        <w:t>.1. lit</w:t>
      </w:r>
      <w:r w:rsidR="000B7D51" w:rsidRPr="003A6F2D">
        <w:rPr>
          <w:rFonts w:asciiTheme="minorHAnsi" w:hAnsiTheme="minorHAnsi" w:cstheme="minorHAnsi"/>
          <w:color w:val="000000" w:themeColor="text1"/>
          <w:szCs w:val="24"/>
        </w:rPr>
        <w:t>era</w:t>
      </w:r>
      <w:r w:rsidR="007154FF" w:rsidRPr="003A6F2D">
        <w:rPr>
          <w:rFonts w:asciiTheme="minorHAnsi" w:hAnsiTheme="minorHAnsi" w:cstheme="minorHAnsi"/>
          <w:color w:val="000000" w:themeColor="text1"/>
          <w:szCs w:val="24"/>
        </w:rPr>
        <w:t xml:space="preserve"> </w:t>
      </w:r>
      <w:r w:rsidR="00A025BD" w:rsidRPr="003A6F2D">
        <w:rPr>
          <w:rFonts w:asciiTheme="minorHAnsi" w:hAnsiTheme="minorHAnsi" w:cstheme="minorHAnsi"/>
          <w:color w:val="000000" w:themeColor="text1"/>
          <w:szCs w:val="24"/>
        </w:rPr>
        <w:t>b).</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074788" w:rsidRP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Zamawiający, zgodnie z Rozporządzeniem Prezesa Rady Ministrów z dnia 31 grudnia 2020</w:t>
      </w:r>
      <w:r w:rsidR="000B7D51"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r</w:t>
      </w:r>
      <w:r w:rsidR="000B7D51" w:rsidRPr="003A6F2D">
        <w:rPr>
          <w:rFonts w:asciiTheme="minorHAnsi" w:hAnsiTheme="minorHAnsi" w:cstheme="minorHAnsi"/>
          <w:color w:val="000000" w:themeColor="text1"/>
          <w:szCs w:val="24"/>
        </w:rPr>
        <w:t>oku</w:t>
      </w:r>
      <w:r w:rsidRPr="003A6F2D">
        <w:rPr>
          <w:rFonts w:asciiTheme="minorHAnsi" w:hAnsiTheme="minorHAnsi" w:cstheme="minorHAnsi"/>
          <w:color w:val="000000" w:themeColor="text1"/>
          <w:szCs w:val="24"/>
        </w:rPr>
        <w:t xml:space="preserve">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7"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tj.:</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a)</w:t>
      </w:r>
      <w:r w:rsidR="00337C5C" w:rsidRPr="00A84223">
        <w:rPr>
          <w:rFonts w:asciiTheme="minorHAnsi" w:hAnsiTheme="minorHAnsi" w:cstheme="minorHAnsi"/>
          <w:color w:val="000000" w:themeColor="text1"/>
          <w:szCs w:val="24"/>
        </w:rPr>
        <w:t xml:space="preserve"> </w:t>
      </w:r>
      <w:r w:rsidR="001D3ACE" w:rsidRPr="00A84223">
        <w:rPr>
          <w:rFonts w:asciiTheme="minorHAnsi" w:hAnsiTheme="minorHAnsi" w:cstheme="minorHAnsi"/>
          <w:color w:val="000000" w:themeColor="text1"/>
          <w:szCs w:val="24"/>
        </w:rPr>
        <w:t xml:space="preserve">stały dostęp do sieci Internet o gwarantowanej przepustowości nie mniejszej niż 512 </w:t>
      </w:r>
      <w:proofErr w:type="spellStart"/>
      <w:r w:rsidR="001D3ACE" w:rsidRPr="00A84223">
        <w:rPr>
          <w:rFonts w:asciiTheme="minorHAnsi" w:hAnsiTheme="minorHAnsi" w:cstheme="minorHAnsi"/>
          <w:color w:val="000000" w:themeColor="text1"/>
          <w:szCs w:val="24"/>
        </w:rPr>
        <w:t>kb</w:t>
      </w:r>
      <w:proofErr w:type="spellEnd"/>
      <w:r w:rsidR="001D3ACE" w:rsidRPr="00A84223">
        <w:rPr>
          <w:rFonts w:asciiTheme="minorHAnsi" w:hAnsiTheme="minorHAnsi" w:cstheme="minorHAnsi"/>
          <w:color w:val="000000" w:themeColor="text1"/>
          <w:szCs w:val="24"/>
        </w:rPr>
        <w:t>/s,</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b) </w:t>
      </w:r>
      <w:r w:rsidR="001D3ACE" w:rsidRPr="00A84223">
        <w:rPr>
          <w:rFonts w:asciiTheme="minorHAnsi" w:hAnsiTheme="minorHAnsi" w:cstheme="minorHAnsi"/>
          <w:color w:val="000000" w:themeColor="text1"/>
          <w:szCs w:val="24"/>
        </w:rPr>
        <w:t>komputer klasy PC lub MAC o następującej konfiguracji: pamięć min. 2 GB Ram, procesor Intel IV 2 GHZ lub jego nowsza wersja, jeden z systemów operacyjnych - MS Windows 7, Mac Os x 10 4, Linux, lub ich nowsze wersje,</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 </w:t>
      </w:r>
      <w:r w:rsidR="001D3ACE" w:rsidRPr="00A84223">
        <w:rPr>
          <w:rFonts w:asciiTheme="minorHAnsi" w:hAnsiTheme="minorHAnsi" w:cstheme="minorHAnsi"/>
          <w:color w:val="000000" w:themeColor="text1"/>
          <w:szCs w:val="24"/>
        </w:rPr>
        <w:t>zainstalowana dowolna, inna przeglądarka internetowa niż Internet Explorer,</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d) </w:t>
      </w:r>
      <w:r w:rsidR="001D3ACE" w:rsidRPr="00A84223">
        <w:rPr>
          <w:rFonts w:asciiTheme="minorHAnsi" w:hAnsiTheme="minorHAnsi" w:cstheme="minorHAnsi"/>
          <w:color w:val="000000" w:themeColor="text1"/>
          <w:szCs w:val="24"/>
        </w:rPr>
        <w:t>włączona obsługa JavaScript,</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e) </w:t>
      </w:r>
      <w:r w:rsidR="001D3ACE" w:rsidRPr="00A84223">
        <w:rPr>
          <w:rFonts w:asciiTheme="minorHAnsi" w:hAnsiTheme="minorHAnsi" w:cstheme="minorHAnsi"/>
          <w:color w:val="000000" w:themeColor="text1"/>
          <w:szCs w:val="24"/>
        </w:rPr>
        <w:t xml:space="preserve">zainstalowany program Adobe </w:t>
      </w:r>
      <w:proofErr w:type="spellStart"/>
      <w:r w:rsidR="001D3ACE" w:rsidRPr="00A84223">
        <w:rPr>
          <w:rFonts w:asciiTheme="minorHAnsi" w:hAnsiTheme="minorHAnsi" w:cstheme="minorHAnsi"/>
          <w:color w:val="000000" w:themeColor="text1"/>
          <w:szCs w:val="24"/>
        </w:rPr>
        <w:t>Acrobat</w:t>
      </w:r>
      <w:proofErr w:type="spellEnd"/>
      <w:r w:rsidR="001D3ACE" w:rsidRPr="00A84223">
        <w:rPr>
          <w:rFonts w:asciiTheme="minorHAnsi" w:hAnsiTheme="minorHAnsi" w:cstheme="minorHAnsi"/>
          <w:color w:val="000000" w:themeColor="text1"/>
          <w:szCs w:val="24"/>
        </w:rPr>
        <w:t xml:space="preserve"> Reader lub inny obsługujący format plików .pdf,</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f) </w:t>
      </w:r>
      <w:r w:rsidR="001D3ACE" w:rsidRPr="00A84223">
        <w:rPr>
          <w:rFonts w:asciiTheme="minorHAnsi" w:hAnsiTheme="minorHAnsi" w:cstheme="minorHAnsi"/>
          <w:color w:val="000000" w:themeColor="text1"/>
          <w:szCs w:val="24"/>
        </w:rPr>
        <w:t>Szyfrowanie na platformazakupowa.pl odbywa się za pomocą protokołu TLS 1.3.</w:t>
      </w:r>
    </w:p>
    <w:p w:rsidR="00337C5C"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g) </w:t>
      </w:r>
      <w:r w:rsidR="001D3ACE" w:rsidRPr="00A84223">
        <w:rPr>
          <w:rFonts w:asciiTheme="minorHAnsi" w:hAnsiTheme="minorHAnsi" w:cstheme="minorHAnsi"/>
          <w:color w:val="000000" w:themeColor="text1"/>
          <w:szCs w:val="24"/>
        </w:rPr>
        <w:t>Oznaczenie czasu odbioru danych przez platformę zakupową stanowi datę oraz dokładny czas (</w:t>
      </w:r>
      <w:proofErr w:type="spellStart"/>
      <w:r w:rsidR="001D3ACE" w:rsidRPr="00A84223">
        <w:rPr>
          <w:rFonts w:asciiTheme="minorHAnsi" w:hAnsiTheme="minorHAnsi" w:cstheme="minorHAnsi"/>
          <w:color w:val="000000" w:themeColor="text1"/>
          <w:szCs w:val="24"/>
        </w:rPr>
        <w:t>hh:mm:ss</w:t>
      </w:r>
      <w:proofErr w:type="spellEnd"/>
      <w:r w:rsidR="001D3ACE" w:rsidRPr="00A84223">
        <w:rPr>
          <w:rFonts w:asciiTheme="minorHAnsi" w:hAnsiTheme="minorHAnsi" w:cstheme="minorHAnsi"/>
          <w:color w:val="000000" w:themeColor="text1"/>
          <w:szCs w:val="24"/>
        </w:rPr>
        <w:t>) generowany wg. czasu lokalnego serwera synchronizowanego z zegarem Głównego Urzędu Miar.</w:t>
      </w:r>
    </w:p>
    <w:p w:rsidR="003A6F2D" w:rsidRDefault="00AF1613" w:rsidP="007E096A">
      <w:pPr>
        <w:pStyle w:val="Tekstpodstawowy"/>
        <w:numPr>
          <w:ilvl w:val="1"/>
          <w:numId w:val="50"/>
        </w:numPr>
        <w:tabs>
          <w:tab w:val="left" w:pos="1418"/>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Maksymalny rozmiar jednego pliku przesyłanego za pośrednictwem dedykowanych formularzy do: złożenia, zmiany, wycofania oferty wynosi 150 MB natomiast przy komunikacji wielkość pliku to maksymalnie 500 MB.</w:t>
      </w:r>
      <w:r w:rsidR="00337C5C" w:rsidRPr="00A84223">
        <w:rPr>
          <w:rFonts w:asciiTheme="minorHAnsi" w:hAnsiTheme="minorHAnsi" w:cstheme="minorHAnsi"/>
          <w:color w:val="000000" w:themeColor="text1"/>
          <w:szCs w:val="24"/>
        </w:rPr>
        <w:t xml:space="preserve"> </w:t>
      </w:r>
    </w:p>
    <w:p w:rsidR="00356E53" w:rsidRPr="003A6F2D" w:rsidRDefault="00356E53" w:rsidP="007E096A">
      <w:pPr>
        <w:pStyle w:val="Tekstpodstawowy"/>
        <w:numPr>
          <w:ilvl w:val="1"/>
          <w:numId w:val="50"/>
        </w:numPr>
        <w:tabs>
          <w:tab w:val="left" w:pos="1418"/>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przystępując do niniejszego postępowania o udzielenie zamówienia publicznego:</w:t>
      </w:r>
    </w:p>
    <w:p w:rsidR="00356E53" w:rsidRPr="00A84223" w:rsidRDefault="00356E53" w:rsidP="00A84223">
      <w:pPr>
        <w:pStyle w:val="NormalnyWeb"/>
        <w:numPr>
          <w:ilvl w:val="0"/>
          <w:numId w:val="5"/>
        </w:numPr>
        <w:tabs>
          <w:tab w:val="clear" w:pos="720"/>
          <w:tab w:val="num" w:pos="1843"/>
        </w:tabs>
        <w:spacing w:before="0" w:beforeAutospacing="0" w:after="0" w:afterAutospacing="0" w:line="276" w:lineRule="auto"/>
        <w:ind w:left="1560" w:hanging="142"/>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akceptuje warunki korzystania z </w:t>
      </w:r>
      <w:hyperlink r:id="rId18"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określone w Regulaminie zamieszczonym na stronie internetowej</w:t>
      </w:r>
      <w:r w:rsidR="007D6568" w:rsidRPr="00A84223">
        <w:rPr>
          <w:rFonts w:asciiTheme="minorHAnsi" w:hAnsiTheme="minorHAnsi" w:cstheme="minorHAnsi"/>
          <w:color w:val="000000" w:themeColor="text1"/>
        </w:rPr>
        <w:t xml:space="preserve"> </w:t>
      </w:r>
      <w:hyperlink r:id="rId19" w:history="1">
        <w:r w:rsidR="007D6568" w:rsidRPr="00A84223">
          <w:rPr>
            <w:rStyle w:val="Hipercze"/>
            <w:rFonts w:asciiTheme="minorHAnsi" w:hAnsiTheme="minorHAnsi" w:cstheme="minorHAnsi"/>
            <w:color w:val="000000" w:themeColor="text1"/>
          </w:rPr>
          <w:t>pod linkiem</w:t>
        </w:r>
      </w:hyperlink>
      <w:r w:rsidRPr="00A84223">
        <w:rPr>
          <w:rFonts w:asciiTheme="minorHAnsi" w:hAnsiTheme="minorHAnsi" w:cstheme="minorHAnsi"/>
          <w:color w:val="000000" w:themeColor="text1"/>
        </w:rPr>
        <w:t>  w zakładce „Regulamin" oraz uznaje go za wiążący,</w:t>
      </w:r>
    </w:p>
    <w:p w:rsidR="00356E53" w:rsidRPr="00A84223" w:rsidRDefault="00356E53" w:rsidP="00A84223">
      <w:pPr>
        <w:pStyle w:val="NormalnyWeb"/>
        <w:numPr>
          <w:ilvl w:val="0"/>
          <w:numId w:val="5"/>
        </w:numPr>
        <w:tabs>
          <w:tab w:val="clear" w:pos="720"/>
          <w:tab w:val="num" w:pos="1843"/>
        </w:tabs>
        <w:spacing w:before="0" w:beforeAutospacing="0" w:after="0" w:afterAutospacing="0" w:line="276" w:lineRule="auto"/>
        <w:ind w:left="1560" w:hanging="142"/>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zapoznał i stosuje się do Instrukcji składania ofert/wniosków dostępnej </w:t>
      </w:r>
      <w:hyperlink r:id="rId20" w:history="1">
        <w:r w:rsidRPr="00A84223">
          <w:rPr>
            <w:rStyle w:val="Hipercze"/>
            <w:rFonts w:asciiTheme="minorHAnsi" w:hAnsiTheme="minorHAnsi" w:cstheme="minorHAnsi"/>
            <w:color w:val="000000" w:themeColor="text1"/>
          </w:rPr>
          <w:t>pod linkiem</w:t>
        </w:r>
      </w:hyperlink>
      <w:r w:rsidRPr="00A84223">
        <w:rPr>
          <w:rFonts w:asciiTheme="minorHAnsi" w:hAnsiTheme="minorHAnsi" w:cstheme="minorHAnsi"/>
          <w:color w:val="000000" w:themeColor="text1"/>
        </w:rPr>
        <w:t>. </w:t>
      </w:r>
    </w:p>
    <w:p w:rsidR="003A6F2D" w:rsidRDefault="00356E53"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informuje, że instrukcje korzystania z </w:t>
      </w:r>
      <w:hyperlink r:id="rId21"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dotyczące w szczególności logowania, składania wniosków o wyjaśnienie treści SWZ, składania ofert oraz innych czynności podejmowanych w niniejszym postępowaniu przy użyciu </w:t>
      </w:r>
      <w:hyperlink r:id="rId22"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znajdują się w zakładce „Instrukcje dla Wykonawców" na stronie internetowej pod adresem: </w:t>
      </w:r>
      <w:hyperlink r:id="rId23" w:history="1">
        <w:r w:rsidRPr="00A84223">
          <w:rPr>
            <w:rStyle w:val="Hipercze"/>
            <w:rFonts w:asciiTheme="minorHAnsi" w:hAnsiTheme="minorHAnsi" w:cstheme="minorHAnsi"/>
            <w:color w:val="000000" w:themeColor="text1"/>
          </w:rPr>
          <w:t>https://platformazakupowa.pl/strona/45-instrukcje</w:t>
        </w:r>
      </w:hyperlink>
      <w:r w:rsidR="007D6568" w:rsidRPr="00A84223">
        <w:rPr>
          <w:rFonts w:asciiTheme="minorHAnsi" w:hAnsiTheme="minorHAnsi" w:cstheme="minorHAnsi"/>
          <w:color w:val="000000" w:themeColor="text1"/>
        </w:rPr>
        <w:t xml:space="preserve"> </w:t>
      </w:r>
    </w:p>
    <w:p w:rsidR="003A6F2D" w:rsidRDefault="001A634E"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bCs/>
          <w:color w:val="000000" w:themeColor="text1"/>
        </w:rPr>
        <w:t>Formaty plików wykorzystywanych przez wykonawców powinny być zgodne z</w:t>
      </w:r>
      <w:r w:rsidRPr="003A6F2D">
        <w:rPr>
          <w:rFonts w:asciiTheme="minorHAnsi" w:hAnsiTheme="minorHAnsi" w:cstheme="minorHAnsi"/>
          <w:color w:val="000000" w:themeColor="text1"/>
        </w:rPr>
        <w:t xml:space="preserve"> </w:t>
      </w:r>
      <w:r w:rsidR="00FC7468" w:rsidRPr="003A6F2D">
        <w:rPr>
          <w:rFonts w:asciiTheme="minorHAnsi" w:hAnsiTheme="minorHAnsi" w:cstheme="minorHAnsi"/>
          <w:color w:val="000000" w:themeColor="text1"/>
        </w:rPr>
        <w:t>Rozporządzeniem Rady Ministrów z dnia 21 maja 2024 r. w sprawie Krajowych Ram Interoperacyjności, minimalnych wymagań dla rejestrów publicznych i wymiany informacji w postaci elektronicznej oraz minimalnych wymagań dla systemów teleinformatycznych</w:t>
      </w:r>
      <w:r w:rsidR="00E95BC2" w:rsidRPr="003A6F2D">
        <w:rPr>
          <w:rFonts w:asciiTheme="minorHAnsi" w:hAnsiTheme="minorHAnsi" w:cstheme="minorHAnsi"/>
          <w:color w:val="000000" w:themeColor="text1"/>
        </w:rPr>
        <w:t>.</w:t>
      </w:r>
    </w:p>
    <w:p w:rsidR="001A634E" w:rsidRPr="003A6F2D" w:rsidRDefault="001A634E"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Zalecenia:</w:t>
      </w:r>
    </w:p>
    <w:p w:rsidR="001A634E" w:rsidRPr="00A84223" w:rsidRDefault="001A634E" w:rsidP="00A84223">
      <w:pPr>
        <w:pStyle w:val="NormalnyWeb"/>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rekomenduje wykorzystanie formatów: .pdf .</w:t>
      </w:r>
      <w:proofErr w:type="spellStart"/>
      <w:r w:rsidRPr="00A84223">
        <w:rPr>
          <w:rFonts w:asciiTheme="minorHAnsi" w:hAnsiTheme="minorHAnsi" w:cstheme="minorHAnsi"/>
          <w:color w:val="000000" w:themeColor="text1"/>
        </w:rPr>
        <w:t>doc</w:t>
      </w:r>
      <w:proofErr w:type="spellEnd"/>
      <w:r w:rsidRPr="00A84223">
        <w:rPr>
          <w:rFonts w:asciiTheme="minorHAnsi" w:hAnsiTheme="minorHAnsi" w:cstheme="minorHAnsi"/>
          <w:color w:val="000000" w:themeColor="text1"/>
        </w:rPr>
        <w:t xml:space="preserve"> .xls .jpg (.</w:t>
      </w:r>
      <w:proofErr w:type="spellStart"/>
      <w:r w:rsidRPr="00A84223">
        <w:rPr>
          <w:rFonts w:asciiTheme="minorHAnsi" w:hAnsiTheme="minorHAnsi" w:cstheme="minorHAnsi"/>
          <w:color w:val="000000" w:themeColor="text1"/>
        </w:rPr>
        <w:t>jpeg</w:t>
      </w:r>
      <w:proofErr w:type="spellEnd"/>
      <w:r w:rsidRPr="00A84223">
        <w:rPr>
          <w:rFonts w:asciiTheme="minorHAnsi" w:hAnsiTheme="minorHAnsi" w:cstheme="minorHAnsi"/>
          <w:color w:val="000000" w:themeColor="text1"/>
        </w:rPr>
        <w:t xml:space="preserve">) </w:t>
      </w:r>
      <w:r w:rsidRPr="00A84223">
        <w:rPr>
          <w:rFonts w:asciiTheme="minorHAnsi" w:hAnsiTheme="minorHAnsi" w:cstheme="minorHAnsi"/>
          <w:b/>
          <w:bCs/>
          <w:color w:val="000000" w:themeColor="text1"/>
        </w:rPr>
        <w:t>ze szczególnym wskazaniem na .pdf</w:t>
      </w:r>
    </w:p>
    <w:p w:rsidR="001A634E" w:rsidRPr="00A84223" w:rsidRDefault="001A634E" w:rsidP="00F94068">
      <w:pPr>
        <w:pStyle w:val="NormalnyWeb"/>
        <w:numPr>
          <w:ilvl w:val="0"/>
          <w:numId w:val="2"/>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W celu ewentualnej kompresji danych Zamawiający rekomenduje wykorzystanie jednego z formatów:</w:t>
      </w:r>
    </w:p>
    <w:p w:rsidR="001A634E" w:rsidRPr="00A84223" w:rsidRDefault="001A634E" w:rsidP="00F94068">
      <w:pPr>
        <w:pStyle w:val="NormalnyWeb"/>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.zip </w:t>
      </w:r>
    </w:p>
    <w:p w:rsidR="001A634E" w:rsidRPr="00A84223" w:rsidRDefault="001A634E" w:rsidP="00F94068">
      <w:pPr>
        <w:pStyle w:val="NormalnyWeb"/>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.7Z</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zwraca uwagę na ograniczenia wielkości plików podpisywanych profilem zaufanym, który wynosi max 10MB, oraz na ograniczenie wielkości plików podpisywanych w aplikacji </w:t>
      </w:r>
      <w:proofErr w:type="spellStart"/>
      <w:r w:rsidRPr="00A84223">
        <w:rPr>
          <w:rFonts w:asciiTheme="minorHAnsi" w:hAnsiTheme="minorHAnsi" w:cstheme="minorHAnsi"/>
          <w:color w:val="000000" w:themeColor="text1"/>
        </w:rPr>
        <w:t>eDoApp</w:t>
      </w:r>
      <w:proofErr w:type="spellEnd"/>
      <w:r w:rsidRPr="00A84223">
        <w:rPr>
          <w:rFonts w:asciiTheme="minorHAnsi" w:hAnsiTheme="minorHAnsi" w:cstheme="minorHAnsi"/>
          <w:color w:val="000000" w:themeColor="text1"/>
        </w:rPr>
        <w:t xml:space="preserve"> służącej do składania podpisu osobistego, który wynosi max 5MB.</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Ze względu na niskie ryzyko naruszenia integralności pli</w:t>
      </w:r>
      <w:r w:rsidR="009267E2" w:rsidRPr="00A84223">
        <w:rPr>
          <w:rFonts w:asciiTheme="minorHAnsi" w:hAnsiTheme="minorHAnsi" w:cstheme="minorHAnsi"/>
          <w:color w:val="000000" w:themeColor="text1"/>
        </w:rPr>
        <w:t xml:space="preserve">ku </w:t>
      </w:r>
      <w:proofErr w:type="spellStart"/>
      <w:r w:rsidR="005B5803" w:rsidRPr="00A84223">
        <w:rPr>
          <w:rFonts w:asciiTheme="minorHAnsi" w:hAnsiTheme="minorHAnsi" w:cstheme="minorHAnsi"/>
          <w:color w:val="000000" w:themeColor="text1"/>
        </w:rPr>
        <w:t>java</w:t>
      </w:r>
      <w:proofErr w:type="spellEnd"/>
      <w:r w:rsidRPr="00A84223">
        <w:rPr>
          <w:rFonts w:asciiTheme="minorHAnsi" w:hAnsiTheme="minorHAnsi" w:cstheme="minorHAnsi"/>
          <w:color w:val="000000" w:themeColor="text1"/>
        </w:rPr>
        <w:t xml:space="preserve"> oraz łatwiejszą weryfikację podpisu, zamawiający zaleca, w miarę możliwości, przekonwertowanie plików składających się na ofertę na format .pdf  i opatrzenie ich podpisem kwalifikowanym </w:t>
      </w:r>
      <w:proofErr w:type="spellStart"/>
      <w:r w:rsidRPr="00A84223">
        <w:rPr>
          <w:rFonts w:asciiTheme="minorHAnsi" w:hAnsiTheme="minorHAnsi" w:cstheme="minorHAnsi"/>
          <w:color w:val="000000" w:themeColor="text1"/>
        </w:rPr>
        <w:t>PAdES</w:t>
      </w:r>
      <w:proofErr w:type="spellEnd"/>
      <w:r w:rsidRPr="00A84223">
        <w:rPr>
          <w:rFonts w:asciiTheme="minorHAnsi" w:hAnsiTheme="minorHAnsi" w:cstheme="minorHAnsi"/>
          <w:color w:val="000000" w:themeColor="text1"/>
        </w:rPr>
        <w:t>. </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Pliki w innych formatach niż PDF zaleca się opatrzyć zewnętrznym podpisem </w:t>
      </w:r>
      <w:proofErr w:type="spellStart"/>
      <w:r w:rsidRPr="00A84223">
        <w:rPr>
          <w:rFonts w:asciiTheme="minorHAnsi" w:hAnsiTheme="minorHAnsi" w:cstheme="minorHAnsi"/>
          <w:color w:val="000000" w:themeColor="text1"/>
        </w:rPr>
        <w:t>XAdES</w:t>
      </w:r>
      <w:proofErr w:type="spellEnd"/>
      <w:r w:rsidRPr="00A84223">
        <w:rPr>
          <w:rFonts w:asciiTheme="minorHAnsi" w:hAnsiTheme="minorHAnsi" w:cstheme="minorHAnsi"/>
          <w:color w:val="000000" w:themeColor="text1"/>
        </w:rPr>
        <w:t>. Wykonawca powinien pamiętać, aby plik z podpisem przekazywać łącznie z dokumentem podpisywanym.</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w przypadku podpisywania pliku przez kilka osób, stosować podpisy tego samego rodzaju. Podpisywanie różnymi rodzajami podpisów np. osobistym i kwalifikowanym może doprowadzić do problemów w weryfikacji plików. </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Wykonawca z odpowiednim wyprzedzeniem przetestował możliwość prawidłowego wykorzystania wybranej metody podpisania plików oferty.</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Zaleca się, aby komunikacja z wykonawcami odbywała się tylko na Platformie za pośrednictwem formularza “Wyślij wiadomość do zamawiającego”, nie za pośrednictwem adresu email.</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Osobą składającą ofertę powinna być osoba kontaktowa podawana w dokumentacji.</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Podczas podpisywania plików zaleca się stosowanie algorytmu skrótu SHA2 zamiast SHA1.  </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Jeśli wykonawca pakuje dokumenty np. w plik ZIP zalecamy wcześniejsze podpisanie każdego ze skompresowanych plików. </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rekomenduje wykorzystanie podpisu z kwalifikowanym znacznikiem czasu.</w:t>
      </w:r>
    </w:p>
    <w:p w:rsidR="001A634E" w:rsidRPr="00A84223" w:rsidRDefault="001A634E" w:rsidP="00F94068">
      <w:pPr>
        <w:pStyle w:val="NormalnyWeb"/>
        <w:numPr>
          <w:ilvl w:val="0"/>
          <w:numId w:val="3"/>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rsidR="007D6568" w:rsidRPr="00A84223" w:rsidRDefault="001D6B80" w:rsidP="00ED1C5F">
      <w:pPr>
        <w:pStyle w:val="Nagwek3"/>
      </w:pPr>
      <w:r w:rsidRPr="00A84223">
        <w:t>Opis sposobu udzielania wyjaśnień do SWZ</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Treść SWZ wraz z załącznikami zamieszczona jest na Platformie zakupowej: </w:t>
      </w:r>
      <w:hyperlink r:id="rId24" w:history="1">
        <w:r w:rsidRPr="00A84223">
          <w:rPr>
            <w:rStyle w:val="Hipercze"/>
            <w:rFonts w:asciiTheme="minorHAnsi" w:hAnsiTheme="minorHAnsi" w:cstheme="minorHAnsi"/>
            <w:b/>
            <w:color w:val="000000" w:themeColor="text1"/>
            <w:szCs w:val="24"/>
          </w:rPr>
          <w:t>https://platformazakupowa.pl/pn/ajd_czest</w:t>
        </w:r>
      </w:hyperlink>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 w wierszu oznaczonym tytułem oraz znakiem niniejszego postępowania.</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może zwrócić się do Zamawiającego z wnioskiem o wyjaśnienie treści SWZ.</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Zamawiający niezwłocznie udzieli wyjaśnień, jednakże nie później niż na 2 dni przed upływem terminu składania ofert, o ile wniosek o wyjaśnienie SWZ wpłynie do Zamawiającego nie później niż na 4 dni przed upływem terminu składania ofert. Wszelkie wyjaśnienia, modyfikacje treści SWZ oraz inne informacje związane z niniejszym postępowaniem, Zamawiający będzie zamieszczał wyłącznie na Platformie zakupowej: </w:t>
      </w:r>
      <w:hyperlink r:id="rId25" w:history="1">
        <w:r w:rsidR="0094424E" w:rsidRPr="003A6F2D">
          <w:rPr>
            <w:rStyle w:val="Hipercze"/>
            <w:rFonts w:asciiTheme="minorHAnsi" w:hAnsiTheme="minorHAnsi" w:cstheme="minorHAnsi"/>
            <w:color w:val="000000" w:themeColor="text1"/>
            <w:szCs w:val="24"/>
          </w:rPr>
          <w:t>https://platformazakupowa.pl/pn/ajd_czest/proceedings</w:t>
        </w:r>
      </w:hyperlink>
      <w:r w:rsidRPr="003A6F2D">
        <w:rPr>
          <w:rFonts w:asciiTheme="minorHAnsi" w:hAnsiTheme="minorHAnsi" w:cstheme="minorHAnsi"/>
          <w:color w:val="000000" w:themeColor="text1"/>
          <w:szCs w:val="24"/>
        </w:rPr>
        <w:t xml:space="preserve"> w wierszu oznaczonym tytułem oraz znakiem sprawy niniejszego postępowania.</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zakupowej: </w:t>
      </w:r>
      <w:hyperlink r:id="rId26" w:history="1">
        <w:r w:rsidR="0094424E" w:rsidRPr="003A6F2D">
          <w:rPr>
            <w:rStyle w:val="Hipercze"/>
            <w:rFonts w:asciiTheme="minorHAnsi" w:hAnsiTheme="minorHAnsi" w:cstheme="minorHAnsi"/>
            <w:color w:val="000000" w:themeColor="text1"/>
            <w:szCs w:val="24"/>
          </w:rPr>
          <w:t>https://platformazakupowa.pl/pn/ajd_czest/proceedings</w:t>
        </w:r>
      </w:hyperlink>
      <w:r w:rsidR="0094424E"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w wierszu oznaczonym tytułem oraz znakiem sprawy niniejszego postępowania.</w:t>
      </w:r>
    </w:p>
    <w:p w:rsidR="001D6B80" w:rsidRP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Zamawiający oświadcza, iż nie zamierza zwoływać zebrania Wykonawców w celu wyjaśnienia treści SWZ.</w:t>
      </w:r>
    </w:p>
    <w:p w:rsidR="001E331C" w:rsidRPr="00A84223" w:rsidRDefault="001D6B80" w:rsidP="00ED1C5F">
      <w:pPr>
        <w:pStyle w:val="Nagwek3"/>
      </w:pPr>
      <w:r w:rsidRPr="00A84223">
        <w:t>Wskazanie osób uprawnionych do komunikowania się z wykonawcami</w:t>
      </w:r>
      <w:r w:rsidR="005106B8" w:rsidRPr="00A84223">
        <w:t>.</w:t>
      </w:r>
      <w:r w:rsidR="001E331C" w:rsidRPr="00A84223">
        <w:t xml:space="preserve"> </w:t>
      </w:r>
      <w:r w:rsidR="00281805" w:rsidRPr="00A84223">
        <w:t xml:space="preserve">Zamawiający wyznacza następujące osoby do kontaktu z </w:t>
      </w:r>
      <w:r w:rsidR="001E331C" w:rsidRPr="00A84223">
        <w:t>Wykonawcami:</w:t>
      </w:r>
    </w:p>
    <w:p w:rsidR="001E331C" w:rsidRPr="00A84223" w:rsidRDefault="001E331C" w:rsidP="007E096A">
      <w:pPr>
        <w:pStyle w:val="Tekstpodstawowy"/>
        <w:numPr>
          <w:ilvl w:val="0"/>
          <w:numId w:val="53"/>
        </w:numPr>
        <w:tabs>
          <w:tab w:val="left" w:pos="1418"/>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Specjalista ds. zamówień publicznych: </w:t>
      </w:r>
      <w:r w:rsidR="00D5183E" w:rsidRPr="00A84223">
        <w:rPr>
          <w:rFonts w:asciiTheme="minorHAnsi" w:hAnsiTheme="minorHAnsi" w:cstheme="minorHAnsi"/>
          <w:color w:val="000000" w:themeColor="text1"/>
          <w:szCs w:val="24"/>
        </w:rPr>
        <w:t>Hanna</w:t>
      </w:r>
      <w:r w:rsidR="00A62DFD" w:rsidRPr="00A84223">
        <w:rPr>
          <w:rFonts w:asciiTheme="minorHAnsi" w:hAnsiTheme="minorHAnsi" w:cstheme="minorHAnsi"/>
          <w:color w:val="000000" w:themeColor="text1"/>
          <w:szCs w:val="24"/>
        </w:rPr>
        <w:t xml:space="preserve"> Ma</w:t>
      </w:r>
      <w:r w:rsidR="00D5183E" w:rsidRPr="00A84223">
        <w:rPr>
          <w:rFonts w:asciiTheme="minorHAnsi" w:hAnsiTheme="minorHAnsi" w:cstheme="minorHAnsi"/>
          <w:color w:val="000000" w:themeColor="text1"/>
          <w:szCs w:val="24"/>
        </w:rPr>
        <w:t>r</w:t>
      </w:r>
      <w:r w:rsidR="00A62DFD" w:rsidRPr="00A84223">
        <w:rPr>
          <w:rFonts w:asciiTheme="minorHAnsi" w:hAnsiTheme="minorHAnsi" w:cstheme="minorHAnsi"/>
          <w:color w:val="000000" w:themeColor="text1"/>
          <w:szCs w:val="24"/>
        </w:rPr>
        <w:t>uszczyk</w:t>
      </w:r>
      <w:r w:rsidRPr="00A84223">
        <w:rPr>
          <w:rFonts w:asciiTheme="minorHAnsi" w:hAnsiTheme="minorHAnsi" w:cstheme="minorHAnsi"/>
          <w:color w:val="000000" w:themeColor="text1"/>
          <w:szCs w:val="24"/>
        </w:rPr>
        <w:t xml:space="preserve">, </w:t>
      </w:r>
      <w:r w:rsidR="000B7D51" w:rsidRPr="00A84223">
        <w:rPr>
          <w:rFonts w:asciiTheme="minorHAnsi" w:hAnsiTheme="minorHAnsi" w:cstheme="minorHAnsi"/>
          <w:color w:val="000000" w:themeColor="text1"/>
          <w:szCs w:val="24"/>
        </w:rPr>
        <w:t xml:space="preserve">numer </w:t>
      </w:r>
      <w:r w:rsidRPr="00A84223">
        <w:rPr>
          <w:rFonts w:asciiTheme="minorHAnsi" w:hAnsiTheme="minorHAnsi" w:cstheme="minorHAnsi"/>
          <w:color w:val="000000" w:themeColor="text1"/>
          <w:szCs w:val="24"/>
        </w:rPr>
        <w:t>tel</w:t>
      </w:r>
      <w:r w:rsidR="000B7D51" w:rsidRPr="00A84223">
        <w:rPr>
          <w:rFonts w:asciiTheme="minorHAnsi" w:hAnsiTheme="minorHAnsi" w:cstheme="minorHAnsi"/>
          <w:color w:val="000000" w:themeColor="text1"/>
          <w:szCs w:val="24"/>
        </w:rPr>
        <w:t>efonu</w:t>
      </w:r>
      <w:r w:rsidRPr="00A84223">
        <w:rPr>
          <w:rFonts w:asciiTheme="minorHAnsi" w:hAnsiTheme="minorHAnsi" w:cstheme="minorHAnsi"/>
          <w:color w:val="000000" w:themeColor="text1"/>
          <w:szCs w:val="24"/>
        </w:rPr>
        <w:t xml:space="preserve"> 34</w:t>
      </w:r>
      <w:r w:rsidR="00BC7982"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3784</w:t>
      </w:r>
      <w:r w:rsidR="000F0177" w:rsidRPr="00A84223">
        <w:rPr>
          <w:rFonts w:asciiTheme="minorHAnsi" w:hAnsiTheme="minorHAnsi" w:cstheme="minorHAnsi"/>
          <w:color w:val="000000" w:themeColor="text1"/>
          <w:szCs w:val="24"/>
        </w:rPr>
        <w:t>211</w:t>
      </w:r>
      <w:r w:rsidRPr="00A84223">
        <w:rPr>
          <w:rFonts w:asciiTheme="minorHAnsi" w:hAnsiTheme="minorHAnsi" w:cstheme="minorHAnsi"/>
          <w:color w:val="000000" w:themeColor="text1"/>
          <w:szCs w:val="24"/>
        </w:rPr>
        <w:t xml:space="preserve">, </w:t>
      </w:r>
      <w:r w:rsidR="000B7D51" w:rsidRPr="00A84223">
        <w:rPr>
          <w:rFonts w:asciiTheme="minorHAnsi" w:hAnsiTheme="minorHAnsi" w:cstheme="minorHAnsi"/>
          <w:color w:val="000000" w:themeColor="text1"/>
          <w:szCs w:val="24"/>
        </w:rPr>
        <w:t xml:space="preserve">adres </w:t>
      </w:r>
      <w:r w:rsidRPr="00A84223">
        <w:rPr>
          <w:rFonts w:asciiTheme="minorHAnsi" w:hAnsiTheme="minorHAnsi" w:cstheme="minorHAnsi"/>
          <w:color w:val="000000" w:themeColor="text1"/>
          <w:szCs w:val="24"/>
        </w:rPr>
        <w:t xml:space="preserve">e-mail: </w:t>
      </w:r>
      <w:r w:rsidR="00D5183E" w:rsidRPr="00A84223">
        <w:rPr>
          <w:rFonts w:asciiTheme="minorHAnsi" w:hAnsiTheme="minorHAnsi" w:cstheme="minorHAnsi"/>
          <w:color w:val="000000" w:themeColor="text1"/>
          <w:szCs w:val="24"/>
        </w:rPr>
        <w:t>h</w:t>
      </w:r>
      <w:r w:rsidR="00A62DFD" w:rsidRPr="00A84223">
        <w:rPr>
          <w:rFonts w:asciiTheme="minorHAnsi" w:hAnsiTheme="minorHAnsi" w:cstheme="minorHAnsi"/>
          <w:color w:val="000000" w:themeColor="text1"/>
          <w:szCs w:val="24"/>
        </w:rPr>
        <w:t>.ma</w:t>
      </w:r>
      <w:r w:rsidR="00D5183E" w:rsidRPr="00A84223">
        <w:rPr>
          <w:rFonts w:asciiTheme="minorHAnsi" w:hAnsiTheme="minorHAnsi" w:cstheme="minorHAnsi"/>
          <w:color w:val="000000" w:themeColor="text1"/>
          <w:szCs w:val="24"/>
        </w:rPr>
        <w:t>r</w:t>
      </w:r>
      <w:r w:rsidR="00A62DFD" w:rsidRPr="00A84223">
        <w:rPr>
          <w:rFonts w:asciiTheme="minorHAnsi" w:hAnsiTheme="minorHAnsi" w:cstheme="minorHAnsi"/>
          <w:color w:val="000000" w:themeColor="text1"/>
          <w:szCs w:val="24"/>
        </w:rPr>
        <w:t>uszczyk</w:t>
      </w:r>
      <w:hyperlink r:id="rId27" w:history="1">
        <w:r w:rsidR="009E2140" w:rsidRPr="00A84223">
          <w:rPr>
            <w:rStyle w:val="Hipercze"/>
            <w:rFonts w:asciiTheme="minorHAnsi" w:hAnsiTheme="minorHAnsi" w:cstheme="minorHAnsi"/>
            <w:color w:val="000000" w:themeColor="text1"/>
            <w:szCs w:val="24"/>
            <w:u w:val="none"/>
          </w:rPr>
          <w:t>@ujd.edu.pl</w:t>
        </w:r>
      </w:hyperlink>
      <w:r w:rsidRPr="00A84223">
        <w:rPr>
          <w:rFonts w:asciiTheme="minorHAnsi" w:hAnsiTheme="minorHAnsi" w:cstheme="minorHAnsi"/>
          <w:color w:val="000000" w:themeColor="text1"/>
          <w:szCs w:val="24"/>
        </w:rPr>
        <w:t xml:space="preserve"> </w:t>
      </w:r>
    </w:p>
    <w:p w:rsidR="001E331C" w:rsidRPr="00A84223" w:rsidRDefault="001E331C" w:rsidP="00ED1C5F">
      <w:pPr>
        <w:pStyle w:val="Nagwek3"/>
      </w:pPr>
      <w:r w:rsidRPr="00A84223">
        <w:t>Opis sposobu przygotowania i złożenia oferty</w:t>
      </w:r>
    </w:p>
    <w:p w:rsidR="003A6F2D" w:rsidRDefault="001E331C"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bookmarkStart w:id="5" w:name="_Toc67906968"/>
      <w:r w:rsidRPr="00A84223">
        <w:rPr>
          <w:rFonts w:asciiTheme="minorHAnsi" w:hAnsiTheme="minorHAnsi" w:cstheme="minorHAnsi"/>
          <w:color w:val="000000" w:themeColor="text1"/>
          <w:sz w:val="24"/>
          <w:szCs w:val="24"/>
        </w:rPr>
        <w:t>Oferta musi być sporządzona w języku polskim</w:t>
      </w:r>
      <w:r w:rsidR="009E452C" w:rsidRPr="00A84223">
        <w:rPr>
          <w:rFonts w:asciiTheme="minorHAnsi" w:hAnsiTheme="minorHAnsi" w:cstheme="minorHAnsi"/>
          <w:color w:val="000000" w:themeColor="text1"/>
          <w:sz w:val="24"/>
          <w:szCs w:val="24"/>
        </w:rPr>
        <w:t>.</w:t>
      </w:r>
    </w:p>
    <w:p w:rsidR="003A6F2D" w:rsidRDefault="008B719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Ofertę składa się pod rygorem nieważności w formie elektronicznej </w:t>
      </w:r>
      <w:r w:rsidR="00053934" w:rsidRPr="003A6F2D">
        <w:rPr>
          <w:rFonts w:asciiTheme="minorHAnsi" w:hAnsiTheme="minorHAnsi" w:cstheme="minorHAnsi"/>
          <w:color w:val="000000" w:themeColor="text1"/>
          <w:sz w:val="24"/>
          <w:szCs w:val="24"/>
        </w:rPr>
        <w:t>(</w:t>
      </w:r>
      <w:r w:rsidRPr="003A6F2D">
        <w:rPr>
          <w:rFonts w:asciiTheme="minorHAnsi" w:hAnsiTheme="minorHAnsi" w:cstheme="minorHAnsi"/>
          <w:color w:val="000000" w:themeColor="text1"/>
          <w:sz w:val="24"/>
          <w:szCs w:val="24"/>
        </w:rPr>
        <w:t>t</w:t>
      </w:r>
      <w:r w:rsidR="000B7D51" w:rsidRPr="003A6F2D">
        <w:rPr>
          <w:rFonts w:asciiTheme="minorHAnsi" w:hAnsiTheme="minorHAnsi" w:cstheme="minorHAnsi"/>
          <w:color w:val="000000" w:themeColor="text1"/>
          <w:sz w:val="24"/>
          <w:szCs w:val="24"/>
        </w:rPr>
        <w:t>o jest:</w:t>
      </w:r>
      <w:r w:rsidRPr="003A6F2D">
        <w:rPr>
          <w:rFonts w:asciiTheme="minorHAnsi" w:hAnsiTheme="minorHAnsi" w:cstheme="minorHAnsi"/>
          <w:color w:val="000000" w:themeColor="text1"/>
          <w:sz w:val="24"/>
          <w:szCs w:val="24"/>
        </w:rPr>
        <w:t xml:space="preserve"> w postaci elektronicznej opatrzonej kwalifikowanym podpisem elektronicznym</w:t>
      </w:r>
      <w:r w:rsidR="00053934" w:rsidRPr="003A6F2D">
        <w:rPr>
          <w:rFonts w:asciiTheme="minorHAnsi" w:hAnsiTheme="minorHAnsi" w:cstheme="minorHAnsi"/>
          <w:color w:val="000000" w:themeColor="text1"/>
          <w:sz w:val="24"/>
          <w:szCs w:val="24"/>
        </w:rPr>
        <w:t>)</w:t>
      </w:r>
      <w:r w:rsidRPr="003A6F2D">
        <w:rPr>
          <w:rFonts w:asciiTheme="minorHAnsi" w:hAnsiTheme="minorHAnsi" w:cstheme="minorHAnsi"/>
          <w:color w:val="000000" w:themeColor="text1"/>
          <w:sz w:val="24"/>
          <w:szCs w:val="24"/>
        </w:rPr>
        <w:t xml:space="preserve"> lub w postaci elektronicznej opatrzonej podpisem zaufanym lub osobistym.</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Oferta musi być podpisana przez osobę/osoby umocowane do reprezentacji wykonawcy w tym zakresie.</w:t>
      </w:r>
    </w:p>
    <w:p w:rsidR="003A6F2D" w:rsidRDefault="004B66E3"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Ofertę składa się wyłącznie poprzez platformę zakupową. Ofertę należy umieścić na</w:t>
      </w:r>
      <w:r w:rsidR="00053934" w:rsidRPr="003A6F2D">
        <w:rPr>
          <w:rFonts w:asciiTheme="minorHAnsi" w:hAnsiTheme="minorHAnsi" w:cstheme="minorHAnsi"/>
          <w:color w:val="000000" w:themeColor="text1"/>
          <w:sz w:val="24"/>
          <w:szCs w:val="24"/>
        </w:rPr>
        <w:t xml:space="preserve"> platformie zakupowej </w:t>
      </w:r>
      <w:r w:rsidRPr="003A6F2D">
        <w:rPr>
          <w:rFonts w:asciiTheme="minorHAnsi" w:hAnsiTheme="minorHAnsi" w:cstheme="minorHAnsi"/>
          <w:color w:val="000000" w:themeColor="text1"/>
          <w:sz w:val="24"/>
          <w:szCs w:val="24"/>
        </w:rPr>
        <w:t xml:space="preserve">pod adresem: </w:t>
      </w:r>
      <w:hyperlink r:id="rId28" w:history="1">
        <w:r w:rsidR="0094424E" w:rsidRPr="003A6F2D">
          <w:rPr>
            <w:rStyle w:val="Hipercze"/>
            <w:rFonts w:asciiTheme="minorHAnsi" w:hAnsiTheme="minorHAnsi" w:cstheme="minorHAnsi"/>
            <w:color w:val="000000" w:themeColor="text1"/>
            <w:sz w:val="24"/>
            <w:szCs w:val="24"/>
          </w:rPr>
          <w:t>https://platformazakupowa.pl/pn/ajd_czest/proceedings</w:t>
        </w:r>
      </w:hyperlink>
      <w:r w:rsidRPr="003A6F2D">
        <w:rPr>
          <w:rFonts w:asciiTheme="minorHAnsi" w:hAnsiTheme="minorHAnsi" w:cstheme="minorHAnsi"/>
          <w:color w:val="000000" w:themeColor="text1"/>
          <w:sz w:val="24"/>
          <w:szCs w:val="24"/>
        </w:rPr>
        <w:t>,</w:t>
      </w:r>
      <w:r w:rsidR="009D7652" w:rsidRPr="003A6F2D">
        <w:rPr>
          <w:rFonts w:asciiTheme="minorHAnsi" w:hAnsiTheme="minorHAnsi" w:cstheme="minorHAnsi"/>
          <w:color w:val="000000" w:themeColor="text1"/>
          <w:sz w:val="24"/>
          <w:szCs w:val="24"/>
        </w:rPr>
        <w:t xml:space="preserve"> w</w:t>
      </w:r>
      <w:r w:rsidR="009D7652" w:rsidRPr="003A6F2D">
        <w:rPr>
          <w:rFonts w:asciiTheme="minorHAnsi" w:hAnsiTheme="minorHAnsi" w:cstheme="minorHAnsi"/>
          <w:b/>
          <w:color w:val="000000" w:themeColor="text1"/>
          <w:sz w:val="24"/>
          <w:szCs w:val="24"/>
        </w:rPr>
        <w:t xml:space="preserve"> </w:t>
      </w:r>
      <w:r w:rsidRPr="003A6F2D">
        <w:rPr>
          <w:rFonts w:asciiTheme="minorHAnsi" w:hAnsiTheme="minorHAnsi" w:cstheme="minorHAnsi"/>
          <w:color w:val="000000" w:themeColor="text1"/>
          <w:sz w:val="24"/>
          <w:szCs w:val="24"/>
        </w:rPr>
        <w:t>wierszu oznaczonym tytułem oraz znakiem sprawy niniejszego postępowania.</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ponosi wszelkie koszty z przygotowaniem i złożeniem oferty.</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Korzystanie z platformy zakupowej przez Wykonawców jest bezpłatne.</w:t>
      </w:r>
    </w:p>
    <w:p w:rsidR="003A6F2D" w:rsidRDefault="004B66E3"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może złożyć tylko jedną ofertę.</w:t>
      </w:r>
    </w:p>
    <w:p w:rsidR="003A6F2D" w:rsidRDefault="000344C9"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Treść </w:t>
      </w:r>
      <w:r w:rsidR="00053934" w:rsidRPr="003A6F2D">
        <w:rPr>
          <w:rFonts w:asciiTheme="minorHAnsi" w:hAnsiTheme="minorHAnsi" w:cstheme="minorHAnsi"/>
          <w:color w:val="000000" w:themeColor="text1"/>
          <w:sz w:val="24"/>
          <w:szCs w:val="24"/>
        </w:rPr>
        <w:t xml:space="preserve">oferty winna być zgodna z treścią SWZ. </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
          <w:color w:val="000000" w:themeColor="text1"/>
          <w:sz w:val="24"/>
          <w:szCs w:val="24"/>
        </w:rPr>
        <w:t>Ofertę sporządza się zgodnie z treścią załącznika n</w:t>
      </w:r>
      <w:r w:rsidR="000B7D51" w:rsidRPr="003A6F2D">
        <w:rPr>
          <w:rFonts w:asciiTheme="minorHAnsi" w:hAnsiTheme="minorHAnsi" w:cstheme="minorHAnsi"/>
          <w:b/>
          <w:color w:val="000000" w:themeColor="text1"/>
          <w:sz w:val="24"/>
          <w:szCs w:val="24"/>
        </w:rPr>
        <w:t>umer</w:t>
      </w:r>
      <w:r w:rsidRPr="003A6F2D">
        <w:rPr>
          <w:rFonts w:asciiTheme="minorHAnsi" w:hAnsiTheme="minorHAnsi" w:cstheme="minorHAnsi"/>
          <w:b/>
          <w:color w:val="000000" w:themeColor="text1"/>
          <w:sz w:val="24"/>
          <w:szCs w:val="24"/>
        </w:rPr>
        <w:t xml:space="preserve"> </w:t>
      </w:r>
      <w:r w:rsidR="007F71F0" w:rsidRPr="003A6F2D">
        <w:rPr>
          <w:rFonts w:asciiTheme="minorHAnsi" w:hAnsiTheme="minorHAnsi" w:cstheme="minorHAnsi"/>
          <w:b/>
          <w:color w:val="000000" w:themeColor="text1"/>
          <w:sz w:val="24"/>
          <w:szCs w:val="24"/>
        </w:rPr>
        <w:t>2</w:t>
      </w:r>
      <w:r w:rsidRPr="003A6F2D">
        <w:rPr>
          <w:rFonts w:asciiTheme="minorHAnsi" w:hAnsiTheme="minorHAnsi" w:cstheme="minorHAnsi"/>
          <w:b/>
          <w:color w:val="000000" w:themeColor="text1"/>
          <w:sz w:val="24"/>
          <w:szCs w:val="24"/>
        </w:rPr>
        <w:t xml:space="preserve"> do SWZ</w:t>
      </w:r>
      <w:r w:rsidR="00DA0B99" w:rsidRPr="003A6F2D">
        <w:rPr>
          <w:rFonts w:asciiTheme="minorHAnsi" w:hAnsiTheme="minorHAnsi" w:cstheme="minorHAnsi"/>
          <w:b/>
          <w:color w:val="000000" w:themeColor="text1"/>
          <w:sz w:val="24"/>
          <w:szCs w:val="24"/>
        </w:rPr>
        <w:t xml:space="preserve">. </w:t>
      </w:r>
      <w:r w:rsidR="00B54DE8" w:rsidRPr="003A6F2D">
        <w:rPr>
          <w:rFonts w:asciiTheme="minorHAnsi" w:hAnsiTheme="minorHAnsi" w:cstheme="minorHAnsi"/>
          <w:b/>
          <w:color w:val="000000" w:themeColor="text1"/>
          <w:sz w:val="24"/>
          <w:szCs w:val="24"/>
        </w:rPr>
        <w:t>Wykonawca zobowiązany jest złożyć wypełniony formularz oferty stanowiący załącznik n</w:t>
      </w:r>
      <w:r w:rsidR="000B7D51" w:rsidRPr="003A6F2D">
        <w:rPr>
          <w:rFonts w:asciiTheme="minorHAnsi" w:hAnsiTheme="minorHAnsi" w:cstheme="minorHAnsi"/>
          <w:b/>
          <w:color w:val="000000" w:themeColor="text1"/>
          <w:sz w:val="24"/>
          <w:szCs w:val="24"/>
        </w:rPr>
        <w:t>umer</w:t>
      </w:r>
      <w:r w:rsidR="00B54DE8" w:rsidRPr="003A6F2D">
        <w:rPr>
          <w:rFonts w:asciiTheme="minorHAnsi" w:hAnsiTheme="minorHAnsi" w:cstheme="minorHAnsi"/>
          <w:b/>
          <w:color w:val="000000" w:themeColor="text1"/>
          <w:sz w:val="24"/>
          <w:szCs w:val="24"/>
        </w:rPr>
        <w:t xml:space="preserve"> </w:t>
      </w:r>
      <w:r w:rsidR="007F71F0" w:rsidRPr="003A6F2D">
        <w:rPr>
          <w:rFonts w:asciiTheme="minorHAnsi" w:hAnsiTheme="minorHAnsi" w:cstheme="minorHAnsi"/>
          <w:b/>
          <w:color w:val="000000" w:themeColor="text1"/>
          <w:sz w:val="24"/>
          <w:szCs w:val="24"/>
        </w:rPr>
        <w:t>2</w:t>
      </w:r>
      <w:r w:rsidR="00B54DE8" w:rsidRPr="003A6F2D">
        <w:rPr>
          <w:rFonts w:asciiTheme="minorHAnsi" w:hAnsiTheme="minorHAnsi" w:cstheme="minorHAnsi"/>
          <w:b/>
          <w:color w:val="000000" w:themeColor="text1"/>
          <w:sz w:val="24"/>
          <w:szCs w:val="24"/>
        </w:rPr>
        <w:t xml:space="preserve"> do SWZ.</w:t>
      </w:r>
      <w:r w:rsidR="00B54DE8" w:rsidRPr="003A6F2D">
        <w:rPr>
          <w:rFonts w:asciiTheme="minorHAnsi" w:hAnsiTheme="minorHAnsi" w:cstheme="minorHAnsi"/>
          <w:color w:val="000000" w:themeColor="text1"/>
          <w:sz w:val="24"/>
          <w:szCs w:val="24"/>
        </w:rPr>
        <w:t xml:space="preserve"> </w:t>
      </w:r>
      <w:r w:rsidR="00DA0B99" w:rsidRPr="003A6F2D">
        <w:rPr>
          <w:rFonts w:asciiTheme="minorHAnsi" w:hAnsiTheme="minorHAnsi" w:cstheme="minorHAnsi"/>
          <w:color w:val="000000" w:themeColor="text1"/>
          <w:sz w:val="24"/>
          <w:szCs w:val="24"/>
        </w:rPr>
        <w:t>W przypadku, gdy wykonawca nie korzysta z przygotowanego przez zamawiającego wzoru, w treści oferty winien zamieścić wszystkie informacje wymagane w załączniku n</w:t>
      </w:r>
      <w:r w:rsidR="00040E1C" w:rsidRPr="003A6F2D">
        <w:rPr>
          <w:rFonts w:asciiTheme="minorHAnsi" w:hAnsiTheme="minorHAnsi" w:cstheme="minorHAnsi"/>
          <w:color w:val="000000" w:themeColor="text1"/>
          <w:sz w:val="24"/>
          <w:szCs w:val="24"/>
        </w:rPr>
        <w:t>ume</w:t>
      </w:r>
      <w:r w:rsidR="00DA0B99" w:rsidRPr="003A6F2D">
        <w:rPr>
          <w:rFonts w:asciiTheme="minorHAnsi" w:hAnsiTheme="minorHAnsi" w:cstheme="minorHAnsi"/>
          <w:color w:val="000000" w:themeColor="text1"/>
          <w:sz w:val="24"/>
          <w:szCs w:val="24"/>
        </w:rPr>
        <w:t xml:space="preserve">r </w:t>
      </w:r>
      <w:r w:rsidR="007F71F0" w:rsidRPr="003A6F2D">
        <w:rPr>
          <w:rFonts w:asciiTheme="minorHAnsi" w:hAnsiTheme="minorHAnsi" w:cstheme="minorHAnsi"/>
          <w:color w:val="000000" w:themeColor="text1"/>
          <w:sz w:val="24"/>
          <w:szCs w:val="24"/>
        </w:rPr>
        <w:t>2</w:t>
      </w:r>
      <w:r w:rsidR="00DA0B99" w:rsidRPr="003A6F2D">
        <w:rPr>
          <w:rFonts w:asciiTheme="minorHAnsi" w:hAnsiTheme="minorHAnsi" w:cstheme="minorHAnsi"/>
          <w:color w:val="000000" w:themeColor="text1"/>
          <w:sz w:val="24"/>
          <w:szCs w:val="24"/>
        </w:rPr>
        <w:t xml:space="preserve"> do SWZ.</w:t>
      </w:r>
    </w:p>
    <w:p w:rsidR="003A6F2D" w:rsidRPr="003A6F2D" w:rsidRDefault="009119E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który zamierza wykonywać zamówienie przy udziale podwykonawcy/ów, musi wyraźnie w ofercie wskazać, jaką część (zakres zamówienia) wykonywać będzie w jego imieniu podwykonawca oraz podać nazw</w:t>
      </w:r>
      <w:r w:rsidR="001F0C6D" w:rsidRPr="003A6F2D">
        <w:rPr>
          <w:rFonts w:asciiTheme="minorHAnsi" w:hAnsiTheme="minorHAnsi" w:cstheme="minorHAnsi"/>
          <w:color w:val="000000" w:themeColor="text1"/>
          <w:sz w:val="24"/>
          <w:szCs w:val="24"/>
        </w:rPr>
        <w:t>y</w:t>
      </w:r>
      <w:r w:rsidRPr="003A6F2D">
        <w:rPr>
          <w:rFonts w:asciiTheme="minorHAnsi" w:hAnsiTheme="minorHAnsi" w:cstheme="minorHAnsi"/>
          <w:color w:val="000000" w:themeColor="text1"/>
          <w:sz w:val="24"/>
          <w:szCs w:val="24"/>
        </w:rPr>
        <w:t xml:space="preserve"> ewentualnych podwykonawców, </w:t>
      </w:r>
      <w:r w:rsidRPr="003A6F2D">
        <w:rPr>
          <w:rFonts w:asciiTheme="minorHAnsi" w:hAnsiTheme="minorHAnsi" w:cstheme="minorHAnsi"/>
          <w:bCs/>
          <w:color w:val="000000" w:themeColor="text1"/>
          <w:sz w:val="24"/>
          <w:szCs w:val="24"/>
        </w:rPr>
        <w:t>jeżeli są już znani</w:t>
      </w:r>
      <w:r w:rsidRPr="003A6F2D">
        <w:rPr>
          <w:rFonts w:asciiTheme="minorHAnsi" w:hAnsiTheme="minorHAnsi" w:cstheme="minorHAnsi"/>
          <w:color w:val="000000" w:themeColor="text1"/>
          <w:sz w:val="24"/>
          <w:szCs w:val="24"/>
        </w:rPr>
        <w:t>. Należy w tym celu wypełnić odpowiedni punkt formularza oferty, stanowiącego załącznik n</w:t>
      </w:r>
      <w:r w:rsidR="000B7D51" w:rsidRPr="003A6F2D">
        <w:rPr>
          <w:rFonts w:asciiTheme="minorHAnsi" w:hAnsiTheme="minorHAnsi" w:cstheme="minorHAnsi"/>
          <w:color w:val="000000" w:themeColor="text1"/>
          <w:sz w:val="24"/>
          <w:szCs w:val="24"/>
        </w:rPr>
        <w:t>ume</w:t>
      </w:r>
      <w:r w:rsidRPr="003A6F2D">
        <w:rPr>
          <w:rFonts w:asciiTheme="minorHAnsi" w:hAnsiTheme="minorHAnsi" w:cstheme="minorHAnsi"/>
          <w:color w:val="000000" w:themeColor="text1"/>
          <w:sz w:val="24"/>
          <w:szCs w:val="24"/>
        </w:rPr>
        <w:t xml:space="preserve">r </w:t>
      </w:r>
      <w:r w:rsidR="000B7D51" w:rsidRPr="003A6F2D">
        <w:rPr>
          <w:rFonts w:asciiTheme="minorHAnsi" w:hAnsiTheme="minorHAnsi" w:cstheme="minorHAnsi"/>
          <w:color w:val="000000" w:themeColor="text1"/>
          <w:sz w:val="24"/>
          <w:szCs w:val="24"/>
        </w:rPr>
        <w:t>2</w:t>
      </w:r>
      <w:r w:rsidRPr="003A6F2D">
        <w:rPr>
          <w:rFonts w:asciiTheme="minorHAnsi" w:hAnsiTheme="minorHAnsi" w:cstheme="minorHAnsi"/>
          <w:color w:val="000000" w:themeColor="text1"/>
          <w:sz w:val="24"/>
          <w:szCs w:val="24"/>
        </w:rPr>
        <w:t xml:space="preserve"> do SWZ.</w:t>
      </w:r>
      <w:r w:rsidRPr="003A6F2D">
        <w:rPr>
          <w:rFonts w:asciiTheme="minorHAnsi" w:hAnsiTheme="minorHAnsi" w:cstheme="minorHAnsi"/>
          <w:b/>
          <w:color w:val="000000" w:themeColor="text1"/>
          <w:sz w:val="24"/>
          <w:szCs w:val="24"/>
        </w:rPr>
        <w:t xml:space="preserve"> </w:t>
      </w:r>
    </w:p>
    <w:p w:rsidR="001D6B80" w:rsidRP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
          <w:color w:val="000000" w:themeColor="text1"/>
          <w:sz w:val="24"/>
          <w:szCs w:val="24"/>
        </w:rPr>
        <w:t>Wraz z ofertą</w:t>
      </w:r>
      <w:r w:rsidR="003064A4" w:rsidRPr="003A6F2D">
        <w:rPr>
          <w:rFonts w:asciiTheme="minorHAnsi" w:hAnsiTheme="minorHAnsi" w:cstheme="minorHAnsi"/>
          <w:b/>
          <w:color w:val="000000" w:themeColor="text1"/>
          <w:sz w:val="24"/>
          <w:szCs w:val="24"/>
        </w:rPr>
        <w:t>, sporządzoną na załączniku n</w:t>
      </w:r>
      <w:r w:rsidR="000B7D51" w:rsidRPr="003A6F2D">
        <w:rPr>
          <w:rFonts w:asciiTheme="minorHAnsi" w:hAnsiTheme="minorHAnsi" w:cstheme="minorHAnsi"/>
          <w:b/>
          <w:color w:val="000000" w:themeColor="text1"/>
          <w:sz w:val="24"/>
          <w:szCs w:val="24"/>
        </w:rPr>
        <w:t>ume</w:t>
      </w:r>
      <w:r w:rsidR="003064A4" w:rsidRPr="003A6F2D">
        <w:rPr>
          <w:rFonts w:asciiTheme="minorHAnsi" w:hAnsiTheme="minorHAnsi" w:cstheme="minorHAnsi"/>
          <w:b/>
          <w:color w:val="000000" w:themeColor="text1"/>
          <w:sz w:val="24"/>
          <w:szCs w:val="24"/>
        </w:rPr>
        <w:t xml:space="preserve">r 2 do SWZ – Formularz oferty, </w:t>
      </w:r>
      <w:r w:rsidRPr="003A6F2D">
        <w:rPr>
          <w:rFonts w:asciiTheme="minorHAnsi" w:hAnsiTheme="minorHAnsi" w:cstheme="minorHAnsi"/>
          <w:b/>
          <w:color w:val="000000" w:themeColor="text1"/>
          <w:sz w:val="24"/>
          <w:szCs w:val="24"/>
        </w:rPr>
        <w:t>należy złożyć</w:t>
      </w:r>
      <w:r w:rsidR="009D06D8" w:rsidRPr="003A6F2D">
        <w:rPr>
          <w:rFonts w:asciiTheme="minorHAnsi" w:hAnsiTheme="minorHAnsi" w:cstheme="minorHAnsi"/>
          <w:color w:val="000000" w:themeColor="text1"/>
          <w:sz w:val="24"/>
          <w:szCs w:val="24"/>
        </w:rPr>
        <w:t xml:space="preserve"> wymagane w SWZ dokumenty, </w:t>
      </w:r>
      <w:proofErr w:type="spellStart"/>
      <w:r w:rsidR="009D06D8" w:rsidRPr="003A6F2D">
        <w:rPr>
          <w:rFonts w:asciiTheme="minorHAnsi" w:hAnsiTheme="minorHAnsi" w:cstheme="minorHAnsi"/>
          <w:color w:val="000000" w:themeColor="text1"/>
          <w:sz w:val="24"/>
          <w:szCs w:val="24"/>
        </w:rPr>
        <w:t>tj</w:t>
      </w:r>
      <w:proofErr w:type="spellEnd"/>
      <w:r w:rsidR="00A8448F" w:rsidRPr="003A6F2D">
        <w:rPr>
          <w:rFonts w:asciiTheme="minorHAnsi" w:hAnsiTheme="minorHAnsi" w:cstheme="minorHAnsi"/>
          <w:color w:val="000000" w:themeColor="text1"/>
          <w:sz w:val="24"/>
          <w:szCs w:val="24"/>
        </w:rPr>
        <w:t>:</w:t>
      </w:r>
    </w:p>
    <w:p w:rsidR="0096757D"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Oświadczenie z art</w:t>
      </w:r>
      <w:r w:rsidR="00CE0CFB"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125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ustawy </w:t>
      </w:r>
      <w:proofErr w:type="spellStart"/>
      <w:r w:rsidRPr="00A84223">
        <w:rPr>
          <w:rFonts w:asciiTheme="minorHAnsi" w:hAnsiTheme="minorHAnsi" w:cstheme="minorHAnsi"/>
          <w:color w:val="000000" w:themeColor="text1"/>
          <w:sz w:val="24"/>
          <w:szCs w:val="24"/>
        </w:rPr>
        <w:t>Pzp</w:t>
      </w:r>
      <w:proofErr w:type="spellEnd"/>
      <w:r w:rsidR="003C47DB" w:rsidRPr="00A84223">
        <w:rPr>
          <w:rFonts w:asciiTheme="minorHAnsi" w:hAnsiTheme="minorHAnsi" w:cstheme="minorHAnsi"/>
          <w:color w:val="000000" w:themeColor="text1"/>
          <w:sz w:val="24"/>
          <w:szCs w:val="24"/>
        </w:rPr>
        <w:t>, zgodnie z p</w:t>
      </w:r>
      <w:r w:rsidR="00CE0CFB" w:rsidRPr="00A84223">
        <w:rPr>
          <w:rFonts w:asciiTheme="minorHAnsi" w:hAnsiTheme="minorHAnsi" w:cstheme="minorHAnsi"/>
          <w:color w:val="000000" w:themeColor="text1"/>
          <w:sz w:val="24"/>
          <w:szCs w:val="24"/>
        </w:rPr>
        <w:t>unktem</w:t>
      </w:r>
      <w:r w:rsidR="003C47DB" w:rsidRPr="00A84223">
        <w:rPr>
          <w:rFonts w:asciiTheme="minorHAnsi" w:hAnsiTheme="minorHAnsi" w:cstheme="minorHAnsi"/>
          <w:color w:val="000000" w:themeColor="text1"/>
          <w:sz w:val="24"/>
          <w:szCs w:val="24"/>
        </w:rPr>
        <w:t xml:space="preserve"> 9.1. p</w:t>
      </w:r>
      <w:r w:rsidR="00CE0CFB" w:rsidRPr="00A84223">
        <w:rPr>
          <w:rFonts w:asciiTheme="minorHAnsi" w:hAnsiTheme="minorHAnsi" w:cstheme="minorHAnsi"/>
          <w:color w:val="000000" w:themeColor="text1"/>
          <w:sz w:val="24"/>
          <w:szCs w:val="24"/>
        </w:rPr>
        <w:t>odpunkt</w:t>
      </w:r>
      <w:r w:rsidR="003C47DB" w:rsidRPr="00A84223">
        <w:rPr>
          <w:rFonts w:asciiTheme="minorHAnsi" w:hAnsiTheme="minorHAnsi" w:cstheme="minorHAnsi"/>
          <w:color w:val="000000" w:themeColor="text1"/>
          <w:sz w:val="24"/>
          <w:szCs w:val="24"/>
        </w:rPr>
        <w:t xml:space="preserve"> 1) SWZ;</w:t>
      </w:r>
    </w:p>
    <w:p w:rsidR="0096757D"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Oświadczenie wykonawców wspólnie ubiegających się o zamówienie</w:t>
      </w:r>
      <w:r w:rsidR="003C47DB" w:rsidRPr="00A84223">
        <w:rPr>
          <w:rFonts w:asciiTheme="minorHAnsi" w:hAnsiTheme="minorHAnsi" w:cstheme="minorHAnsi"/>
          <w:color w:val="000000" w:themeColor="text1"/>
          <w:sz w:val="24"/>
          <w:szCs w:val="24"/>
        </w:rPr>
        <w:t xml:space="preserve"> z art</w:t>
      </w:r>
      <w:r w:rsidR="00CE0CFB" w:rsidRPr="00A84223">
        <w:rPr>
          <w:rFonts w:asciiTheme="minorHAnsi" w:hAnsiTheme="minorHAnsi" w:cstheme="minorHAnsi"/>
          <w:color w:val="000000" w:themeColor="text1"/>
          <w:sz w:val="24"/>
          <w:szCs w:val="24"/>
        </w:rPr>
        <w:t xml:space="preserve">ykułu </w:t>
      </w:r>
      <w:r w:rsidR="003C47DB" w:rsidRPr="00A84223">
        <w:rPr>
          <w:rFonts w:asciiTheme="minorHAnsi" w:hAnsiTheme="minorHAnsi" w:cstheme="minorHAnsi"/>
          <w:color w:val="000000" w:themeColor="text1"/>
          <w:sz w:val="24"/>
          <w:szCs w:val="24"/>
        </w:rPr>
        <w:t>117 ust</w:t>
      </w:r>
      <w:r w:rsidR="00CE0CFB" w:rsidRPr="00A84223">
        <w:rPr>
          <w:rFonts w:asciiTheme="minorHAnsi" w:hAnsiTheme="minorHAnsi" w:cstheme="minorHAnsi"/>
          <w:color w:val="000000" w:themeColor="text1"/>
          <w:sz w:val="24"/>
          <w:szCs w:val="24"/>
        </w:rPr>
        <w:t>ęp</w:t>
      </w:r>
      <w:r w:rsidR="003C47DB" w:rsidRPr="00A84223">
        <w:rPr>
          <w:rFonts w:asciiTheme="minorHAnsi" w:hAnsiTheme="minorHAnsi" w:cstheme="minorHAnsi"/>
          <w:color w:val="000000" w:themeColor="text1"/>
          <w:sz w:val="24"/>
          <w:szCs w:val="24"/>
        </w:rPr>
        <w:t xml:space="preserve"> 4 ustawy </w:t>
      </w:r>
      <w:proofErr w:type="spellStart"/>
      <w:r w:rsidR="003C47DB" w:rsidRPr="00A84223">
        <w:rPr>
          <w:rFonts w:asciiTheme="minorHAnsi" w:hAnsiTheme="minorHAnsi" w:cstheme="minorHAnsi"/>
          <w:color w:val="000000" w:themeColor="text1"/>
          <w:sz w:val="24"/>
          <w:szCs w:val="24"/>
        </w:rPr>
        <w:t>Pzp</w:t>
      </w:r>
      <w:proofErr w:type="spellEnd"/>
      <w:r w:rsidR="00FA6682" w:rsidRPr="00A84223">
        <w:rPr>
          <w:rFonts w:asciiTheme="minorHAnsi" w:hAnsiTheme="minorHAnsi" w:cstheme="minorHAnsi"/>
          <w:color w:val="000000" w:themeColor="text1"/>
          <w:sz w:val="24"/>
          <w:szCs w:val="24"/>
        </w:rPr>
        <w:t>, zgodnie z punktem 9.1. podpunkt 2)</w:t>
      </w:r>
      <w:r w:rsidR="003C47DB" w:rsidRPr="00A84223">
        <w:rPr>
          <w:rFonts w:asciiTheme="minorHAnsi" w:hAnsiTheme="minorHAnsi" w:cstheme="minorHAnsi"/>
          <w:color w:val="000000" w:themeColor="text1"/>
          <w:sz w:val="24"/>
          <w:szCs w:val="24"/>
        </w:rPr>
        <w:t>;</w:t>
      </w:r>
      <w:r w:rsidRPr="00A84223">
        <w:rPr>
          <w:rFonts w:asciiTheme="minorHAnsi" w:hAnsiTheme="minorHAnsi" w:cstheme="minorHAnsi"/>
          <w:color w:val="000000" w:themeColor="text1"/>
          <w:sz w:val="24"/>
          <w:szCs w:val="24"/>
        </w:rPr>
        <w:t xml:space="preserve"> </w:t>
      </w:r>
    </w:p>
    <w:p w:rsidR="00234C6C"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Zobowiązanie podmiotu/-ów </w:t>
      </w:r>
      <w:r w:rsidR="00234C6C" w:rsidRPr="00A84223">
        <w:rPr>
          <w:rFonts w:asciiTheme="minorHAnsi" w:hAnsiTheme="minorHAnsi" w:cstheme="minorHAnsi"/>
          <w:color w:val="000000" w:themeColor="text1"/>
          <w:sz w:val="24"/>
          <w:szCs w:val="24"/>
        </w:rPr>
        <w:t>udostępniającego zasoby – jeśli dotyczy</w:t>
      </w:r>
      <w:r w:rsidR="003C47DB" w:rsidRPr="00A84223">
        <w:rPr>
          <w:rFonts w:asciiTheme="minorHAnsi" w:hAnsiTheme="minorHAnsi" w:cstheme="minorHAnsi"/>
          <w:color w:val="000000" w:themeColor="text1"/>
          <w:sz w:val="24"/>
          <w:szCs w:val="24"/>
        </w:rPr>
        <w:t>;</w:t>
      </w:r>
    </w:p>
    <w:p w:rsidR="00A8448F" w:rsidRPr="00A84223" w:rsidRDefault="0092618E"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Dokumenty potwierdzające umocowanie do działania w imieniu Wykonawcy</w:t>
      </w:r>
      <w:r w:rsidR="00234C6C" w:rsidRPr="00A84223">
        <w:rPr>
          <w:rFonts w:asciiTheme="minorHAnsi" w:hAnsiTheme="minorHAnsi" w:cstheme="minorHAnsi"/>
          <w:color w:val="000000" w:themeColor="text1"/>
          <w:sz w:val="24"/>
          <w:szCs w:val="24"/>
        </w:rPr>
        <w:t>, zgodnie z p</w:t>
      </w:r>
      <w:r w:rsidR="00CE0CFB" w:rsidRPr="00A84223">
        <w:rPr>
          <w:rFonts w:asciiTheme="minorHAnsi" w:hAnsiTheme="minorHAnsi" w:cstheme="minorHAnsi"/>
          <w:color w:val="000000" w:themeColor="text1"/>
          <w:sz w:val="24"/>
          <w:szCs w:val="24"/>
        </w:rPr>
        <w:t>unktem</w:t>
      </w:r>
      <w:r w:rsidR="00234C6C" w:rsidRPr="00A84223">
        <w:rPr>
          <w:rFonts w:asciiTheme="minorHAnsi" w:hAnsiTheme="minorHAnsi" w:cstheme="minorHAnsi"/>
          <w:color w:val="000000" w:themeColor="text1"/>
          <w:sz w:val="24"/>
          <w:szCs w:val="24"/>
        </w:rPr>
        <w:t xml:space="preserve"> 9.1. p</w:t>
      </w:r>
      <w:r w:rsidR="00040E1C" w:rsidRPr="00A84223">
        <w:rPr>
          <w:rFonts w:asciiTheme="minorHAnsi" w:hAnsiTheme="minorHAnsi" w:cstheme="minorHAnsi"/>
          <w:color w:val="000000" w:themeColor="text1"/>
          <w:sz w:val="24"/>
          <w:szCs w:val="24"/>
        </w:rPr>
        <w:t>odpunkt</w:t>
      </w:r>
      <w:r w:rsidR="00234C6C" w:rsidRPr="00A84223">
        <w:rPr>
          <w:rFonts w:asciiTheme="minorHAnsi" w:hAnsiTheme="minorHAnsi" w:cstheme="minorHAnsi"/>
          <w:color w:val="000000" w:themeColor="text1"/>
          <w:sz w:val="24"/>
          <w:szCs w:val="24"/>
        </w:rPr>
        <w:t xml:space="preserve"> 4</w:t>
      </w:r>
      <w:r w:rsidR="003C47DB" w:rsidRPr="00A84223">
        <w:rPr>
          <w:rFonts w:asciiTheme="minorHAnsi" w:hAnsiTheme="minorHAnsi" w:cstheme="minorHAnsi"/>
          <w:color w:val="000000" w:themeColor="text1"/>
          <w:sz w:val="24"/>
          <w:szCs w:val="24"/>
        </w:rPr>
        <w:t>)</w:t>
      </w:r>
      <w:r w:rsidR="00B36617"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color w:val="000000" w:themeColor="text1"/>
          <w:sz w:val="24"/>
          <w:szCs w:val="24"/>
        </w:rPr>
        <w:t xml:space="preserve">i </w:t>
      </w:r>
      <w:r w:rsidR="00B36617" w:rsidRPr="00A84223">
        <w:rPr>
          <w:rFonts w:asciiTheme="minorHAnsi" w:hAnsiTheme="minorHAnsi" w:cstheme="minorHAnsi"/>
          <w:color w:val="000000" w:themeColor="text1"/>
          <w:sz w:val="24"/>
          <w:szCs w:val="24"/>
        </w:rPr>
        <w:t>5</w:t>
      </w:r>
      <w:r w:rsidRPr="00A84223">
        <w:rPr>
          <w:rFonts w:asciiTheme="minorHAnsi" w:hAnsiTheme="minorHAnsi" w:cstheme="minorHAnsi"/>
          <w:color w:val="000000" w:themeColor="text1"/>
          <w:sz w:val="24"/>
          <w:szCs w:val="24"/>
        </w:rPr>
        <w:t>)</w:t>
      </w:r>
      <w:r w:rsidR="003C47DB" w:rsidRPr="00A84223">
        <w:rPr>
          <w:rFonts w:asciiTheme="minorHAnsi" w:hAnsiTheme="minorHAnsi" w:cstheme="minorHAnsi"/>
          <w:color w:val="000000" w:themeColor="text1"/>
          <w:sz w:val="24"/>
          <w:szCs w:val="24"/>
        </w:rPr>
        <w:t>;</w:t>
      </w:r>
    </w:p>
    <w:p w:rsidR="00234C6C" w:rsidRPr="00A84223" w:rsidRDefault="00234C6C"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Uzasadnienie, </w:t>
      </w:r>
      <w:r w:rsidR="00BC7982" w:rsidRPr="00A84223">
        <w:rPr>
          <w:rFonts w:asciiTheme="minorHAnsi" w:hAnsiTheme="minorHAnsi" w:cstheme="minorHAnsi"/>
          <w:color w:val="000000" w:themeColor="text1"/>
          <w:sz w:val="24"/>
          <w:szCs w:val="24"/>
        </w:rPr>
        <w:t>ż</w:t>
      </w:r>
      <w:r w:rsidRPr="00A84223">
        <w:rPr>
          <w:rFonts w:asciiTheme="minorHAnsi" w:hAnsiTheme="minorHAnsi" w:cstheme="minorHAnsi"/>
          <w:color w:val="000000" w:themeColor="text1"/>
          <w:sz w:val="24"/>
          <w:szCs w:val="24"/>
        </w:rPr>
        <w:t>e zastrzeżone informacje stanowią tajemnicę przedsiębiorstwa w rozumieniu art</w:t>
      </w:r>
      <w:r w:rsidR="00CE0CFB"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11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4 ustawy o zwalczaniu nieuczciwej konkurencji (Dz.U. z 2020 r. poz. 1913) – jeśli dotyczy</w:t>
      </w:r>
      <w:r w:rsidR="003C47DB" w:rsidRPr="00A84223">
        <w:rPr>
          <w:rFonts w:asciiTheme="minorHAnsi" w:hAnsiTheme="minorHAnsi" w:cstheme="minorHAnsi"/>
          <w:color w:val="000000" w:themeColor="text1"/>
          <w:sz w:val="24"/>
          <w:szCs w:val="24"/>
        </w:rPr>
        <w:t>;</w:t>
      </w:r>
    </w:p>
    <w:p w:rsidR="00A84223" w:rsidRPr="00A84223" w:rsidRDefault="003C47DB" w:rsidP="00A84223">
      <w:pPr>
        <w:pStyle w:val="Akapitzlist"/>
        <w:numPr>
          <w:ilvl w:val="1"/>
          <w:numId w:val="5"/>
        </w:numPr>
        <w:spacing w:after="0"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Dokumenty określone w </w:t>
      </w:r>
      <w:r w:rsidR="00CE0CFB" w:rsidRPr="00A84223">
        <w:rPr>
          <w:rFonts w:asciiTheme="minorHAnsi" w:hAnsiTheme="minorHAnsi" w:cstheme="minorHAnsi"/>
          <w:color w:val="000000" w:themeColor="text1"/>
          <w:sz w:val="24"/>
          <w:szCs w:val="24"/>
        </w:rPr>
        <w:t>punkcie</w:t>
      </w:r>
      <w:r w:rsidRPr="00A84223">
        <w:rPr>
          <w:rFonts w:asciiTheme="minorHAnsi" w:hAnsiTheme="minorHAnsi" w:cstheme="minorHAnsi"/>
          <w:color w:val="000000" w:themeColor="text1"/>
          <w:sz w:val="24"/>
          <w:szCs w:val="24"/>
        </w:rPr>
        <w:t xml:space="preserve"> 9.1. p</w:t>
      </w:r>
      <w:r w:rsidR="00CE0CFB" w:rsidRPr="00A84223">
        <w:rPr>
          <w:rFonts w:asciiTheme="minorHAnsi" w:hAnsiTheme="minorHAnsi" w:cstheme="minorHAnsi"/>
          <w:color w:val="000000" w:themeColor="text1"/>
          <w:sz w:val="24"/>
          <w:szCs w:val="24"/>
        </w:rPr>
        <w:t>odpunkt</w:t>
      </w:r>
      <w:r w:rsidRPr="00A84223">
        <w:rPr>
          <w:rFonts w:asciiTheme="minorHAnsi" w:hAnsiTheme="minorHAnsi" w:cstheme="minorHAnsi"/>
          <w:color w:val="000000" w:themeColor="text1"/>
          <w:sz w:val="24"/>
          <w:szCs w:val="24"/>
        </w:rPr>
        <w:t xml:space="preserve"> </w:t>
      </w:r>
      <w:r w:rsidR="00B36617" w:rsidRPr="00A84223">
        <w:rPr>
          <w:rFonts w:asciiTheme="minorHAnsi" w:hAnsiTheme="minorHAnsi" w:cstheme="minorHAnsi"/>
          <w:color w:val="000000" w:themeColor="text1"/>
          <w:sz w:val="24"/>
          <w:szCs w:val="24"/>
        </w:rPr>
        <w:t>6</w:t>
      </w:r>
      <w:r w:rsidRPr="00A84223">
        <w:rPr>
          <w:rFonts w:asciiTheme="minorHAnsi" w:hAnsiTheme="minorHAnsi" w:cstheme="minorHAnsi"/>
          <w:color w:val="000000" w:themeColor="text1"/>
          <w:sz w:val="24"/>
          <w:szCs w:val="24"/>
        </w:rPr>
        <w:t>) – jeśli dotyczy.</w:t>
      </w:r>
    </w:p>
    <w:p w:rsidR="003A6F2D" w:rsidRDefault="006858BE"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Po wypełnieniu formularza </w:t>
      </w:r>
      <w:r w:rsidR="00C64B5F" w:rsidRPr="00A84223">
        <w:rPr>
          <w:rFonts w:asciiTheme="minorHAnsi" w:hAnsiTheme="minorHAnsi" w:cstheme="minorHAnsi"/>
          <w:color w:val="000000" w:themeColor="text1"/>
          <w:sz w:val="24"/>
          <w:szCs w:val="24"/>
        </w:rPr>
        <w:t>składania oferty i dołączenia  wszystkich wymaganych załączników należy kliknąć przycisk „Przejdź do podsumowania”.</w:t>
      </w:r>
    </w:p>
    <w:p w:rsidR="003A6F2D" w:rsidRDefault="00C64B5F"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W procesie składania oferty za pośrednictwem </w:t>
      </w:r>
      <w:hyperlink r:id="rId29"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xml:space="preserve">, </w:t>
      </w:r>
      <w:r w:rsidR="00A025BD" w:rsidRPr="003A6F2D">
        <w:rPr>
          <w:rFonts w:asciiTheme="minorHAnsi" w:hAnsiTheme="minorHAnsi" w:cstheme="minorHAnsi"/>
          <w:color w:val="000000" w:themeColor="text1"/>
          <w:sz w:val="24"/>
          <w:szCs w:val="24"/>
        </w:rPr>
        <w:t>W</w:t>
      </w:r>
      <w:r w:rsidRPr="003A6F2D">
        <w:rPr>
          <w:rFonts w:asciiTheme="minorHAnsi" w:hAnsiTheme="minorHAnsi" w:cstheme="minorHAnsi"/>
          <w:color w:val="000000" w:themeColor="text1"/>
          <w:sz w:val="24"/>
          <w:szCs w:val="24"/>
        </w:rPr>
        <w:t xml:space="preserve">ykonawca powinien złożyć podpis bezpośrednio na dokumentach przesłanych za pośrednictwem </w:t>
      </w:r>
      <w:hyperlink r:id="rId30"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Zalecamy stosowanie podpisu na każdym załączonym pliku osobno</w:t>
      </w:r>
      <w:r w:rsidR="00146FB6" w:rsidRPr="003A6F2D">
        <w:rPr>
          <w:rFonts w:asciiTheme="minorHAnsi" w:hAnsiTheme="minorHAnsi" w:cstheme="minorHAnsi"/>
          <w:color w:val="000000" w:themeColor="text1"/>
          <w:sz w:val="24"/>
          <w:szCs w:val="24"/>
        </w:rPr>
        <w:t xml:space="preserve">. </w:t>
      </w:r>
    </w:p>
    <w:p w:rsidR="003A6F2D" w:rsidRDefault="00146FB6"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Zgodnie z art</w:t>
      </w:r>
      <w:r w:rsidR="00CE0CFB" w:rsidRPr="003A6F2D">
        <w:rPr>
          <w:rFonts w:asciiTheme="minorHAnsi" w:hAnsiTheme="minorHAnsi" w:cstheme="minorHAnsi"/>
          <w:color w:val="000000" w:themeColor="text1"/>
          <w:sz w:val="24"/>
          <w:szCs w:val="24"/>
        </w:rPr>
        <w:t>ykułem</w:t>
      </w:r>
      <w:r w:rsidRPr="003A6F2D">
        <w:rPr>
          <w:rFonts w:asciiTheme="minorHAnsi" w:hAnsiTheme="minorHAnsi" w:cstheme="minorHAnsi"/>
          <w:color w:val="000000" w:themeColor="text1"/>
          <w:sz w:val="24"/>
          <w:szCs w:val="24"/>
        </w:rPr>
        <w:t xml:space="preserve"> 18 us</w:t>
      </w:r>
      <w:r w:rsidR="00CE0CFB" w:rsidRPr="003A6F2D">
        <w:rPr>
          <w:rFonts w:asciiTheme="minorHAnsi" w:hAnsiTheme="minorHAnsi" w:cstheme="minorHAnsi"/>
          <w:color w:val="000000" w:themeColor="text1"/>
          <w:sz w:val="24"/>
          <w:szCs w:val="24"/>
        </w:rPr>
        <w:t>tęp</w:t>
      </w:r>
      <w:r w:rsidRPr="003A6F2D">
        <w:rPr>
          <w:rFonts w:asciiTheme="minorHAnsi" w:hAnsiTheme="minorHAnsi" w:cstheme="minorHAnsi"/>
          <w:color w:val="000000" w:themeColor="text1"/>
          <w:sz w:val="24"/>
          <w:szCs w:val="24"/>
        </w:rPr>
        <w:t xml:space="preserve"> 3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nie ujawnia się informacji stanowiących tajemnicę przedsiębiorstwa, w rozumieniu przepisów </w:t>
      </w:r>
      <w:r w:rsidR="009779BF" w:rsidRPr="003A6F2D">
        <w:rPr>
          <w:rFonts w:asciiTheme="minorHAnsi" w:hAnsiTheme="minorHAnsi" w:cstheme="minorHAnsi"/>
          <w:color w:val="000000" w:themeColor="text1"/>
          <w:sz w:val="24"/>
          <w:szCs w:val="24"/>
        </w:rPr>
        <w:t xml:space="preserve">ustawy z dnia 16 kwietnia 1993 roku </w:t>
      </w:r>
      <w:r w:rsidRPr="003A6F2D">
        <w:rPr>
          <w:rFonts w:asciiTheme="minorHAnsi" w:hAnsiTheme="minorHAnsi" w:cstheme="minorHAnsi"/>
          <w:color w:val="000000" w:themeColor="text1"/>
          <w:sz w:val="24"/>
          <w:szCs w:val="24"/>
        </w:rPr>
        <w:t>o zwalczaniu nieuczciwej konkurencji</w:t>
      </w:r>
      <w:r w:rsidR="009779BF" w:rsidRPr="003A6F2D">
        <w:rPr>
          <w:rFonts w:asciiTheme="minorHAnsi" w:hAnsiTheme="minorHAnsi" w:cstheme="minorHAnsi"/>
          <w:color w:val="000000" w:themeColor="text1"/>
          <w:sz w:val="24"/>
          <w:szCs w:val="24"/>
        </w:rPr>
        <w:t>, j</w:t>
      </w:r>
      <w:r w:rsidRPr="003A6F2D">
        <w:rPr>
          <w:rFonts w:asciiTheme="minorHAnsi" w:hAnsiTheme="minorHAnsi" w:cstheme="minorHAnsi"/>
          <w:color w:val="000000" w:themeColor="text1"/>
          <w:sz w:val="24"/>
          <w:szCs w:val="24"/>
        </w:rPr>
        <w:t xml:space="preserve">eżeli wykonawca, nie później niż w terminie składania ofert, w sposób niebudzący wątpliwości zastrzegł, że nie mogą być one udostępniane </w:t>
      </w:r>
      <w:r w:rsidR="009779BF" w:rsidRPr="003A6F2D">
        <w:rPr>
          <w:rFonts w:asciiTheme="minorHAnsi" w:hAnsiTheme="minorHAnsi" w:cstheme="minorHAnsi"/>
          <w:color w:val="000000" w:themeColor="text1"/>
          <w:sz w:val="24"/>
          <w:szCs w:val="24"/>
        </w:rPr>
        <w:t>i</w:t>
      </w:r>
      <w:r w:rsidRPr="003A6F2D">
        <w:rPr>
          <w:rFonts w:asciiTheme="minorHAnsi" w:hAnsiTheme="minorHAnsi" w:cstheme="minorHAnsi"/>
          <w:color w:val="000000" w:themeColor="text1"/>
          <w:sz w:val="24"/>
          <w:szCs w:val="24"/>
        </w:rPr>
        <w:t xml:space="preserve">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9779BF" w:rsidRPr="003A6F2D">
        <w:rPr>
          <w:rFonts w:asciiTheme="minorHAnsi" w:hAnsiTheme="minorHAnsi" w:cstheme="minorHAnsi"/>
          <w:color w:val="000000" w:themeColor="text1"/>
          <w:sz w:val="24"/>
          <w:szCs w:val="24"/>
        </w:rPr>
        <w:t xml:space="preserve"> Wykonawca nie może zastrzec informacji, o których mowa w art</w:t>
      </w:r>
      <w:r w:rsidR="00CE0CFB" w:rsidRPr="003A6F2D">
        <w:rPr>
          <w:rFonts w:asciiTheme="minorHAnsi" w:hAnsiTheme="minorHAnsi" w:cstheme="minorHAnsi"/>
          <w:color w:val="000000" w:themeColor="text1"/>
          <w:sz w:val="24"/>
          <w:szCs w:val="24"/>
        </w:rPr>
        <w:t>ykule</w:t>
      </w:r>
      <w:r w:rsidR="009779BF" w:rsidRPr="003A6F2D">
        <w:rPr>
          <w:rFonts w:asciiTheme="minorHAnsi" w:hAnsiTheme="minorHAnsi" w:cstheme="minorHAnsi"/>
          <w:color w:val="000000" w:themeColor="text1"/>
          <w:sz w:val="24"/>
          <w:szCs w:val="24"/>
        </w:rPr>
        <w:t xml:space="preserve"> 222 ust</w:t>
      </w:r>
      <w:r w:rsidR="00CE0CFB" w:rsidRPr="003A6F2D">
        <w:rPr>
          <w:rFonts w:asciiTheme="minorHAnsi" w:hAnsiTheme="minorHAnsi" w:cstheme="minorHAnsi"/>
          <w:color w:val="000000" w:themeColor="text1"/>
          <w:sz w:val="24"/>
          <w:szCs w:val="24"/>
        </w:rPr>
        <w:t>ęp</w:t>
      </w:r>
      <w:r w:rsidR="009779BF" w:rsidRPr="003A6F2D">
        <w:rPr>
          <w:rFonts w:asciiTheme="minorHAnsi" w:hAnsiTheme="minorHAnsi" w:cstheme="minorHAnsi"/>
          <w:color w:val="000000" w:themeColor="text1"/>
          <w:sz w:val="24"/>
          <w:szCs w:val="24"/>
        </w:rPr>
        <w:t xml:space="preserve"> 5 p</w:t>
      </w:r>
      <w:r w:rsidR="00CE0CFB" w:rsidRPr="003A6F2D">
        <w:rPr>
          <w:rFonts w:asciiTheme="minorHAnsi" w:hAnsiTheme="minorHAnsi" w:cstheme="minorHAnsi"/>
          <w:color w:val="000000" w:themeColor="text1"/>
          <w:sz w:val="24"/>
          <w:szCs w:val="24"/>
        </w:rPr>
        <w:t>unkt</w:t>
      </w:r>
      <w:r w:rsidR="009779BF" w:rsidRPr="003A6F2D">
        <w:rPr>
          <w:rFonts w:asciiTheme="minorHAnsi" w:hAnsiTheme="minorHAnsi" w:cstheme="minorHAnsi"/>
          <w:color w:val="000000" w:themeColor="text1"/>
          <w:sz w:val="24"/>
          <w:szCs w:val="24"/>
        </w:rPr>
        <w:t xml:space="preserve"> 2 ustawy </w:t>
      </w:r>
      <w:proofErr w:type="spellStart"/>
      <w:r w:rsidR="009779BF" w:rsidRPr="003A6F2D">
        <w:rPr>
          <w:rFonts w:asciiTheme="minorHAnsi" w:hAnsiTheme="minorHAnsi" w:cstheme="minorHAnsi"/>
          <w:color w:val="000000" w:themeColor="text1"/>
          <w:sz w:val="24"/>
          <w:szCs w:val="24"/>
        </w:rPr>
        <w:t>Pzp</w:t>
      </w:r>
      <w:proofErr w:type="spellEnd"/>
      <w:r w:rsidR="009779BF" w:rsidRPr="003A6F2D">
        <w:rPr>
          <w:rFonts w:asciiTheme="minorHAnsi" w:hAnsiTheme="minorHAnsi" w:cstheme="minorHAnsi"/>
          <w:color w:val="000000" w:themeColor="text1"/>
          <w:sz w:val="24"/>
          <w:szCs w:val="24"/>
        </w:rPr>
        <w:t>.</w:t>
      </w:r>
      <w:r w:rsidR="006651A8" w:rsidRPr="003A6F2D">
        <w:rPr>
          <w:rFonts w:asciiTheme="minorHAnsi" w:hAnsiTheme="minorHAnsi" w:cstheme="minorHAnsi"/>
          <w:color w:val="000000" w:themeColor="text1"/>
          <w:sz w:val="24"/>
          <w:szCs w:val="24"/>
        </w:rPr>
        <w:t xml:space="preserve"> </w:t>
      </w:r>
    </w:p>
    <w:p w:rsidR="003A6F2D" w:rsidRDefault="00A025BD"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Aby zakończyć składanie ofert należy kliknąć przycisk „Złóż ofertę”. Następnie system zaszyfruje ofertę i Wykonawcy, tak by była niedostępna dla Zamawiającego do terminu otwarcia ofert.</w:t>
      </w:r>
    </w:p>
    <w:p w:rsidR="003A6F2D" w:rsidRDefault="00146FB6"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Wykonawca, za pośrednictwem </w:t>
      </w:r>
      <w:hyperlink r:id="rId31"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xml:space="preserve"> może przed upływem terminu do składania ofert zmienić lub wycofać ofertę. </w:t>
      </w:r>
    </w:p>
    <w:p w:rsidR="003A6F2D" w:rsidRPr="003A6F2D" w:rsidRDefault="00146FB6" w:rsidP="007E096A">
      <w:pPr>
        <w:pStyle w:val="Akapitzlist"/>
        <w:numPr>
          <w:ilvl w:val="0"/>
          <w:numId w:val="54"/>
        </w:numPr>
        <w:tabs>
          <w:tab w:val="left" w:pos="1418"/>
        </w:tabs>
        <w:spacing w:after="0" w:line="276" w:lineRule="auto"/>
        <w:ind w:left="1134" w:hanging="708"/>
        <w:rPr>
          <w:rStyle w:val="Hipercze"/>
          <w:rFonts w:asciiTheme="minorHAnsi" w:hAnsiTheme="minorHAnsi" w:cstheme="minorHAnsi"/>
          <w:color w:val="000000" w:themeColor="text1"/>
          <w:sz w:val="24"/>
          <w:szCs w:val="24"/>
          <w:u w:val="none"/>
        </w:rPr>
      </w:pPr>
      <w:r w:rsidRPr="003A6F2D">
        <w:rPr>
          <w:rFonts w:asciiTheme="minorHAnsi" w:hAnsiTheme="minorHAnsi" w:cstheme="minorHAnsi"/>
          <w:color w:val="000000" w:themeColor="text1"/>
          <w:sz w:val="24"/>
          <w:szCs w:val="24"/>
        </w:rPr>
        <w:t xml:space="preserve">Szczegółowa instrukcja dla Wykonawców dotycząca złożenia, zmiany i wycofania oferty znajduje się na stronie internetowej pod adresem:  </w:t>
      </w:r>
      <w:hyperlink r:id="rId32" w:history="1">
        <w:r w:rsidRPr="003A6F2D">
          <w:rPr>
            <w:rStyle w:val="Hipercze"/>
            <w:rFonts w:asciiTheme="minorHAnsi" w:hAnsiTheme="minorHAnsi" w:cstheme="minorHAnsi"/>
            <w:color w:val="000000" w:themeColor="text1"/>
            <w:sz w:val="24"/>
            <w:szCs w:val="24"/>
          </w:rPr>
          <w:t>https://platformazakupowa.pl/strona/45-instrukcje</w:t>
        </w:r>
      </w:hyperlink>
    </w:p>
    <w:p w:rsidR="003A6F2D" w:rsidRDefault="00A025BD"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Cs/>
          <w:color w:val="000000" w:themeColor="text1"/>
          <w:sz w:val="24"/>
          <w:szCs w:val="24"/>
        </w:rPr>
        <w:t xml:space="preserve">Zamawiający nie ponosi odpowiedzialności za złożenie oferty w sposób niezgodny z Instrukcją korzystania z </w:t>
      </w:r>
      <w:hyperlink r:id="rId33" w:history="1">
        <w:r w:rsidRPr="003A6F2D">
          <w:rPr>
            <w:rStyle w:val="Hipercze"/>
            <w:rFonts w:asciiTheme="minorHAnsi" w:hAnsiTheme="minorHAnsi" w:cstheme="minorHAnsi"/>
            <w:bCs/>
            <w:color w:val="000000" w:themeColor="text1"/>
            <w:sz w:val="24"/>
            <w:szCs w:val="24"/>
          </w:rPr>
          <w:t>platformazakupowa.pl</w:t>
        </w:r>
      </w:hyperlink>
      <w:r w:rsidRPr="003A6F2D">
        <w:rPr>
          <w:rFonts w:asciiTheme="minorHAnsi" w:hAnsiTheme="minorHAnsi" w:cstheme="minorHAnsi"/>
          <w:color w:val="000000" w:themeColor="text1"/>
          <w:sz w:val="24"/>
          <w:szCs w:val="24"/>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221 Ustawy Prawo Zamówień Publicznych.</w:t>
      </w:r>
    </w:p>
    <w:p w:rsidR="00FA4223" w:rsidRPr="003A6F2D" w:rsidRDefault="00FA4223"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 przypadku pytań technicznych związanych z funkcjonowaniem platformy należy kontaktować się z Centrum Wsparcia K</w:t>
      </w:r>
      <w:r w:rsidR="00B25F90" w:rsidRPr="003A6F2D">
        <w:rPr>
          <w:rFonts w:asciiTheme="minorHAnsi" w:hAnsiTheme="minorHAnsi" w:cstheme="minorHAnsi"/>
          <w:color w:val="000000" w:themeColor="text1"/>
          <w:sz w:val="24"/>
          <w:szCs w:val="24"/>
        </w:rPr>
        <w:t>l</w:t>
      </w:r>
      <w:r w:rsidRPr="003A6F2D">
        <w:rPr>
          <w:rFonts w:asciiTheme="minorHAnsi" w:hAnsiTheme="minorHAnsi" w:cstheme="minorHAnsi"/>
          <w:color w:val="000000" w:themeColor="text1"/>
          <w:sz w:val="24"/>
          <w:szCs w:val="24"/>
        </w:rPr>
        <w:t>ienta Platformy: n</w:t>
      </w:r>
      <w:r w:rsidR="00CE0CFB" w:rsidRPr="003A6F2D">
        <w:rPr>
          <w:rFonts w:asciiTheme="minorHAnsi" w:hAnsiTheme="minorHAnsi" w:cstheme="minorHAnsi"/>
          <w:color w:val="000000" w:themeColor="text1"/>
          <w:sz w:val="24"/>
          <w:szCs w:val="24"/>
        </w:rPr>
        <w:t>umer telefonu</w:t>
      </w:r>
      <w:r w:rsidRPr="003A6F2D">
        <w:rPr>
          <w:rFonts w:asciiTheme="minorHAnsi" w:hAnsiTheme="minorHAnsi" w:cstheme="minorHAnsi"/>
          <w:color w:val="000000" w:themeColor="text1"/>
          <w:sz w:val="24"/>
          <w:szCs w:val="24"/>
        </w:rPr>
        <w:t xml:space="preserve"> (22) 101 02 02, adres e-mail: </w:t>
      </w:r>
      <w:hyperlink r:id="rId34" w:history="1">
        <w:r w:rsidRPr="003A6F2D">
          <w:rPr>
            <w:rStyle w:val="Hipercze"/>
            <w:rFonts w:asciiTheme="minorHAnsi" w:hAnsiTheme="minorHAnsi" w:cstheme="minorHAnsi"/>
            <w:color w:val="000000" w:themeColor="text1"/>
            <w:sz w:val="24"/>
            <w:szCs w:val="24"/>
          </w:rPr>
          <w:t>cwk@platformazakupowa.pl</w:t>
        </w:r>
      </w:hyperlink>
      <w:r w:rsidRPr="003A6F2D">
        <w:rPr>
          <w:rFonts w:asciiTheme="minorHAnsi" w:hAnsiTheme="minorHAnsi" w:cstheme="minorHAnsi"/>
          <w:color w:val="000000" w:themeColor="text1"/>
          <w:sz w:val="24"/>
          <w:szCs w:val="24"/>
        </w:rPr>
        <w:t xml:space="preserve"> </w:t>
      </w:r>
    </w:p>
    <w:p w:rsidR="00146FB6" w:rsidRPr="00A84223" w:rsidRDefault="00146FB6" w:rsidP="00ED1C5F">
      <w:pPr>
        <w:pStyle w:val="Nagwek3"/>
      </w:pPr>
      <w:r w:rsidRPr="00A84223">
        <w:t>Miejsce i termin złożenia ofert</w:t>
      </w:r>
    </w:p>
    <w:p w:rsidR="00FA0600" w:rsidRPr="00FA0600" w:rsidRDefault="00DA0B99" w:rsidP="007E096A">
      <w:pPr>
        <w:pStyle w:val="NormalnyWeb"/>
        <w:numPr>
          <w:ilvl w:val="0"/>
          <w:numId w:val="55"/>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Ofertę wraz z wymaganymi dokumentami należy umieścić</w:t>
      </w:r>
      <w:r w:rsidR="00FA0600">
        <w:rPr>
          <w:rFonts w:asciiTheme="minorHAnsi" w:hAnsiTheme="minorHAnsi" w:cstheme="minorHAnsi"/>
          <w:color w:val="000000" w:themeColor="text1"/>
        </w:rPr>
        <w:t xml:space="preserve"> na</w:t>
      </w:r>
      <w:r w:rsidRPr="00A84223">
        <w:rPr>
          <w:rFonts w:asciiTheme="minorHAnsi" w:hAnsiTheme="minorHAnsi" w:cstheme="minorHAnsi"/>
          <w:color w:val="000000" w:themeColor="text1"/>
        </w:rPr>
        <w:t xml:space="preserve"> </w:t>
      </w:r>
      <w:r w:rsidR="00903A1C" w:rsidRPr="00A84223">
        <w:rPr>
          <w:rFonts w:asciiTheme="minorHAnsi" w:hAnsiTheme="minorHAnsi" w:cstheme="minorHAnsi"/>
          <w:color w:val="000000" w:themeColor="text1"/>
        </w:rPr>
        <w:t xml:space="preserve">platformie zakupowej </w:t>
      </w:r>
      <w:r w:rsidRPr="00A84223">
        <w:rPr>
          <w:rFonts w:asciiTheme="minorHAnsi" w:hAnsiTheme="minorHAnsi" w:cstheme="minorHAnsi"/>
          <w:color w:val="000000" w:themeColor="text1"/>
        </w:rPr>
        <w:t>pod adresem:</w:t>
      </w:r>
      <w:r w:rsidR="00FA0600">
        <w:rPr>
          <w:rFonts w:asciiTheme="minorHAnsi" w:hAnsiTheme="minorHAnsi" w:cstheme="minorHAnsi"/>
          <w:color w:val="000000" w:themeColor="text1"/>
        </w:rPr>
        <w:t xml:space="preserve"> </w:t>
      </w:r>
      <w:hyperlink r:id="rId35" w:history="1">
        <w:r w:rsidR="00FA0600" w:rsidRPr="00E92B17">
          <w:rPr>
            <w:rStyle w:val="Hipercze"/>
            <w:rFonts w:asciiTheme="minorHAnsi" w:hAnsiTheme="minorHAnsi" w:cstheme="minorHAnsi"/>
          </w:rPr>
          <w:t>https://platformazakupowa.pl/pn/ajd_czest/proceedings</w:t>
        </w:r>
      </w:hyperlink>
      <w:r w:rsidRPr="00A84223">
        <w:rPr>
          <w:rFonts w:asciiTheme="minorHAnsi" w:hAnsiTheme="minorHAnsi" w:cstheme="minorHAnsi"/>
          <w:color w:val="000000" w:themeColor="text1"/>
        </w:rPr>
        <w:t xml:space="preserve"> </w:t>
      </w:r>
    </w:p>
    <w:p w:rsidR="003A6F2D" w:rsidRPr="00FA0600" w:rsidRDefault="008D7775" w:rsidP="00FA0600">
      <w:pPr>
        <w:pStyle w:val="NormalnyWeb"/>
        <w:spacing w:before="0" w:beforeAutospacing="0" w:after="0" w:afterAutospacing="0" w:line="276" w:lineRule="auto"/>
        <w:ind w:left="1134"/>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 </w:t>
      </w:r>
      <w:r w:rsidR="00FA0600">
        <w:rPr>
          <w:rFonts w:asciiTheme="minorHAnsi" w:hAnsiTheme="minorHAnsi" w:cstheme="minorHAnsi"/>
          <w:b/>
          <w:color w:val="000000" w:themeColor="text1"/>
        </w:rPr>
        <w:t xml:space="preserve"> </w:t>
      </w:r>
      <w:r w:rsidRPr="00FA0600">
        <w:rPr>
          <w:rFonts w:asciiTheme="minorHAnsi" w:hAnsiTheme="minorHAnsi" w:cstheme="minorHAnsi"/>
          <w:color w:val="000000" w:themeColor="text1"/>
        </w:rPr>
        <w:t>w wierszu oznaczonym tytułem oraz znakiem niniejszego postępowania</w:t>
      </w:r>
      <w:r w:rsidRPr="00FA0600">
        <w:rPr>
          <w:rFonts w:asciiTheme="minorHAnsi" w:hAnsiTheme="minorHAnsi" w:cstheme="minorHAnsi"/>
          <w:b/>
          <w:color w:val="000000" w:themeColor="text1"/>
        </w:rPr>
        <w:t xml:space="preserve"> </w:t>
      </w:r>
      <w:r w:rsidR="00903A1C" w:rsidRPr="00FA0600">
        <w:rPr>
          <w:rFonts w:asciiTheme="minorHAnsi" w:hAnsiTheme="minorHAnsi" w:cstheme="minorHAnsi"/>
          <w:color w:val="000000" w:themeColor="text1"/>
        </w:rPr>
        <w:t xml:space="preserve">i złożyć </w:t>
      </w:r>
      <w:r w:rsidR="00DA0B99" w:rsidRPr="00FA0600">
        <w:rPr>
          <w:rFonts w:asciiTheme="minorHAnsi" w:hAnsiTheme="minorHAnsi" w:cstheme="minorHAnsi"/>
          <w:b/>
          <w:color w:val="000000" w:themeColor="text1"/>
        </w:rPr>
        <w:t xml:space="preserve">do dnia </w:t>
      </w:r>
      <w:r w:rsidR="00E8707F" w:rsidRPr="00FA0600">
        <w:rPr>
          <w:rFonts w:asciiTheme="minorHAnsi" w:hAnsiTheme="minorHAnsi" w:cstheme="minorHAnsi"/>
          <w:b/>
          <w:color w:val="000000" w:themeColor="text1"/>
        </w:rPr>
        <w:t>17</w:t>
      </w:r>
      <w:r w:rsidR="008E17FF" w:rsidRPr="00FA0600">
        <w:rPr>
          <w:rFonts w:asciiTheme="minorHAnsi" w:hAnsiTheme="minorHAnsi" w:cstheme="minorHAnsi"/>
          <w:b/>
          <w:color w:val="000000" w:themeColor="text1"/>
        </w:rPr>
        <w:t>.07.2024</w:t>
      </w:r>
      <w:r w:rsidR="00E504CF" w:rsidRPr="00FA0600">
        <w:rPr>
          <w:rFonts w:asciiTheme="minorHAnsi" w:hAnsiTheme="minorHAnsi" w:cstheme="minorHAnsi"/>
          <w:b/>
          <w:color w:val="000000" w:themeColor="text1"/>
        </w:rPr>
        <w:t xml:space="preserve"> </w:t>
      </w:r>
      <w:r w:rsidR="00903A1C" w:rsidRPr="00FA0600">
        <w:rPr>
          <w:rFonts w:asciiTheme="minorHAnsi" w:hAnsiTheme="minorHAnsi" w:cstheme="minorHAnsi"/>
          <w:b/>
          <w:color w:val="000000" w:themeColor="text1"/>
        </w:rPr>
        <w:t xml:space="preserve">roku do </w:t>
      </w:r>
      <w:r w:rsidR="00DA0B99" w:rsidRPr="00FA0600">
        <w:rPr>
          <w:rFonts w:asciiTheme="minorHAnsi" w:hAnsiTheme="minorHAnsi" w:cstheme="minorHAnsi"/>
          <w:b/>
          <w:color w:val="000000" w:themeColor="text1"/>
        </w:rPr>
        <w:t>godz</w:t>
      </w:r>
      <w:r w:rsidR="00903A1C" w:rsidRPr="00FA0600">
        <w:rPr>
          <w:rFonts w:asciiTheme="minorHAnsi" w:hAnsiTheme="minorHAnsi" w:cstheme="minorHAnsi"/>
          <w:b/>
          <w:color w:val="000000" w:themeColor="text1"/>
        </w:rPr>
        <w:t>iny</w:t>
      </w:r>
      <w:r w:rsidR="006E407B" w:rsidRPr="00FA0600">
        <w:rPr>
          <w:rFonts w:asciiTheme="minorHAnsi" w:hAnsiTheme="minorHAnsi" w:cstheme="minorHAnsi"/>
          <w:b/>
          <w:color w:val="000000" w:themeColor="text1"/>
        </w:rPr>
        <w:t xml:space="preserve"> </w:t>
      </w:r>
      <w:r w:rsidR="00E504CF" w:rsidRPr="00FA0600">
        <w:rPr>
          <w:rFonts w:asciiTheme="minorHAnsi" w:hAnsiTheme="minorHAnsi" w:cstheme="minorHAnsi"/>
          <w:b/>
          <w:color w:val="000000" w:themeColor="text1"/>
        </w:rPr>
        <w:t>0</w:t>
      </w:r>
      <w:r w:rsidR="008E17FF" w:rsidRPr="00FA0600">
        <w:rPr>
          <w:rFonts w:asciiTheme="minorHAnsi" w:hAnsiTheme="minorHAnsi" w:cstheme="minorHAnsi"/>
          <w:b/>
          <w:color w:val="000000" w:themeColor="text1"/>
        </w:rPr>
        <w:t>8</w:t>
      </w:r>
      <w:r w:rsidR="00E504CF" w:rsidRPr="00FA0600">
        <w:rPr>
          <w:rFonts w:asciiTheme="minorHAnsi" w:hAnsiTheme="minorHAnsi" w:cstheme="minorHAnsi"/>
          <w:b/>
          <w:color w:val="000000" w:themeColor="text1"/>
        </w:rPr>
        <w:t>:00</w:t>
      </w:r>
      <w:r w:rsidR="00FA0600" w:rsidRPr="00FA0600">
        <w:rPr>
          <w:rFonts w:asciiTheme="minorHAnsi" w:hAnsiTheme="minorHAnsi" w:cstheme="minorHAnsi"/>
          <w:b/>
          <w:color w:val="000000" w:themeColor="text1"/>
        </w:rPr>
        <w:t>.</w:t>
      </w:r>
    </w:p>
    <w:p w:rsidR="00DA0B99" w:rsidRPr="003A6F2D" w:rsidRDefault="00DA0B99" w:rsidP="007E096A">
      <w:pPr>
        <w:pStyle w:val="NormalnyWeb"/>
        <w:numPr>
          <w:ilvl w:val="0"/>
          <w:numId w:val="55"/>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3A6F2D">
        <w:rPr>
          <w:rFonts w:asciiTheme="minorHAnsi" w:hAnsiTheme="minorHAnsi" w:cstheme="minorHAnsi"/>
          <w:color w:val="000000" w:themeColor="text1"/>
        </w:rPr>
        <w:t>Za datę złożenia oferty przyjmuje się datę jej przekazania w systemie (platformie) w drugim kroku składania oferty poprzez kliknięcie przycisku “Złóż ofertę” i wyświetlenie się komunikatu, że oferta została zaszyfrowana i złożona.</w:t>
      </w:r>
    </w:p>
    <w:p w:rsidR="00DA0B99" w:rsidRPr="00A84223" w:rsidRDefault="00DA0B99" w:rsidP="00ED1C5F">
      <w:pPr>
        <w:pStyle w:val="Nagwek3"/>
      </w:pPr>
      <w:r w:rsidRPr="00A84223">
        <w:t>Termin otwarcia ofert</w:t>
      </w:r>
    </w:p>
    <w:p w:rsidR="003A6F2D" w:rsidRDefault="00DA0B99"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Otwarcie ofert </w:t>
      </w:r>
      <w:r w:rsidR="00E0213E" w:rsidRPr="00A84223">
        <w:rPr>
          <w:rFonts w:asciiTheme="minorHAnsi" w:hAnsiTheme="minorHAnsi" w:cstheme="minorHAnsi"/>
          <w:color w:val="000000" w:themeColor="text1"/>
        </w:rPr>
        <w:t xml:space="preserve">nastąpi </w:t>
      </w:r>
      <w:r w:rsidR="00E0213E" w:rsidRPr="00A84223">
        <w:rPr>
          <w:rFonts w:asciiTheme="minorHAnsi" w:hAnsiTheme="minorHAnsi" w:cstheme="minorHAnsi"/>
          <w:b/>
          <w:color w:val="000000" w:themeColor="text1"/>
        </w:rPr>
        <w:t>w dniu</w:t>
      </w:r>
      <w:r w:rsidR="000F0177" w:rsidRPr="00A84223">
        <w:rPr>
          <w:rFonts w:asciiTheme="minorHAnsi" w:hAnsiTheme="minorHAnsi" w:cstheme="minorHAnsi"/>
          <w:b/>
          <w:color w:val="000000" w:themeColor="text1"/>
        </w:rPr>
        <w:t xml:space="preserve"> </w:t>
      </w:r>
      <w:r w:rsidR="00E8707F" w:rsidRPr="00A84223">
        <w:rPr>
          <w:rFonts w:asciiTheme="minorHAnsi" w:hAnsiTheme="minorHAnsi" w:cstheme="minorHAnsi"/>
          <w:b/>
          <w:color w:val="000000" w:themeColor="text1"/>
        </w:rPr>
        <w:t>17</w:t>
      </w:r>
      <w:r w:rsidR="008E17FF" w:rsidRPr="00A84223">
        <w:rPr>
          <w:rFonts w:asciiTheme="minorHAnsi" w:hAnsiTheme="minorHAnsi" w:cstheme="minorHAnsi"/>
          <w:b/>
          <w:color w:val="000000" w:themeColor="text1"/>
        </w:rPr>
        <w:t>.07.2024</w:t>
      </w:r>
      <w:r w:rsidR="00E504CF" w:rsidRPr="00A84223">
        <w:rPr>
          <w:rFonts w:asciiTheme="minorHAnsi" w:hAnsiTheme="minorHAnsi" w:cstheme="minorHAnsi"/>
          <w:b/>
          <w:color w:val="000000" w:themeColor="text1"/>
        </w:rPr>
        <w:t xml:space="preserve"> </w:t>
      </w:r>
      <w:r w:rsidR="000F0177" w:rsidRPr="00A84223">
        <w:rPr>
          <w:rFonts w:asciiTheme="minorHAnsi" w:hAnsiTheme="minorHAnsi" w:cstheme="minorHAnsi"/>
          <w:b/>
          <w:color w:val="000000" w:themeColor="text1"/>
        </w:rPr>
        <w:t xml:space="preserve">roku </w:t>
      </w:r>
      <w:r w:rsidR="00E0213E" w:rsidRPr="00A84223">
        <w:rPr>
          <w:rFonts w:asciiTheme="minorHAnsi" w:hAnsiTheme="minorHAnsi" w:cstheme="minorHAnsi"/>
          <w:b/>
          <w:color w:val="000000" w:themeColor="text1"/>
        </w:rPr>
        <w:t>o godzinie</w:t>
      </w:r>
      <w:r w:rsidR="006E407B" w:rsidRPr="00A84223">
        <w:rPr>
          <w:rFonts w:asciiTheme="minorHAnsi" w:hAnsiTheme="minorHAnsi" w:cstheme="minorHAnsi"/>
          <w:color w:val="000000" w:themeColor="text1"/>
        </w:rPr>
        <w:t xml:space="preserve"> </w:t>
      </w:r>
      <w:r w:rsidR="00F96BDB" w:rsidRPr="00A84223">
        <w:rPr>
          <w:rFonts w:asciiTheme="minorHAnsi" w:hAnsiTheme="minorHAnsi" w:cstheme="minorHAnsi"/>
          <w:b/>
          <w:color w:val="000000" w:themeColor="text1"/>
        </w:rPr>
        <w:t>0</w:t>
      </w:r>
      <w:r w:rsidR="008E17FF" w:rsidRPr="00A84223">
        <w:rPr>
          <w:rFonts w:asciiTheme="minorHAnsi" w:hAnsiTheme="minorHAnsi" w:cstheme="minorHAnsi"/>
          <w:b/>
          <w:color w:val="000000" w:themeColor="text1"/>
        </w:rPr>
        <w:t>8</w:t>
      </w:r>
      <w:r w:rsidR="00F96BDB" w:rsidRPr="00A84223">
        <w:rPr>
          <w:rFonts w:asciiTheme="minorHAnsi" w:hAnsiTheme="minorHAnsi" w:cstheme="minorHAnsi"/>
          <w:b/>
          <w:color w:val="000000" w:themeColor="text1"/>
        </w:rPr>
        <w:t>:30</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W przypadku awarii systemu teleinformatycznego, która spowoduje brak możliwości otwarcia ofert w terminie określonym przez zamawiającego, otwarcie ofert następuje niezwłocznie po usunięciu awarii.</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 xml:space="preserve">Zamawiający poinformuje o zmianie terminu otwarcia ofert na stronie internetowej prowadzonego postępowania: </w:t>
      </w:r>
      <w:hyperlink r:id="rId36" w:history="1">
        <w:r w:rsidR="0094424E" w:rsidRPr="003A6F2D">
          <w:rPr>
            <w:rStyle w:val="Hipercze"/>
            <w:rFonts w:asciiTheme="minorHAnsi" w:hAnsiTheme="minorHAnsi" w:cstheme="minorHAnsi"/>
            <w:color w:val="000000" w:themeColor="text1"/>
          </w:rPr>
          <w:t>https://platformazakupowa.pl/pn/ajd_czest/proceedings</w:t>
        </w:r>
      </w:hyperlink>
      <w:r w:rsidRPr="003A6F2D">
        <w:rPr>
          <w:rFonts w:asciiTheme="minorHAnsi" w:hAnsiTheme="minorHAnsi" w:cstheme="minorHAnsi"/>
          <w:b/>
          <w:color w:val="000000" w:themeColor="text1"/>
        </w:rPr>
        <w:t xml:space="preserve"> </w:t>
      </w:r>
      <w:r w:rsidRPr="003A6F2D">
        <w:rPr>
          <w:rFonts w:asciiTheme="minorHAnsi" w:hAnsiTheme="minorHAnsi" w:cstheme="minorHAnsi"/>
          <w:color w:val="000000" w:themeColor="text1"/>
        </w:rPr>
        <w:t>w wierszu oznaczonym tytułem oraz znakiem sprawy niniejszego postępowania</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najpóźniej przed otwarciem ofert, udostępni na stronie internetowej prowadzonego postępowania informację o kwocie, jaką zamierza przeznaczyć na sfinansowanie zamówienia.</w:t>
      </w:r>
    </w:p>
    <w:p w:rsidR="00E0213E" w:rsidRP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niezwłocznie po otwarciu ofert, udostępnia na stronie internetowej prowadzonego postępowania informacje o:</w:t>
      </w:r>
    </w:p>
    <w:p w:rsidR="00E0213E" w:rsidRPr="00A84223" w:rsidRDefault="00E0213E" w:rsidP="005C1235">
      <w:pPr>
        <w:pStyle w:val="NormalnyWeb"/>
        <w:numPr>
          <w:ilvl w:val="0"/>
          <w:numId w:val="18"/>
        </w:numPr>
        <w:spacing w:before="0" w:beforeAutospacing="0" w:after="0" w:afterAutospacing="0" w:line="276" w:lineRule="auto"/>
        <w:ind w:left="141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Nazwach albo imionach i nazwiskach oraz siedzibach lub miejscach prowadzonej działalności gospodarczej albo miejscach zamieszkania wykonawców, których oferty zostały otwarte;</w:t>
      </w:r>
    </w:p>
    <w:p w:rsidR="00E0213E" w:rsidRPr="00A84223" w:rsidRDefault="00E0213E" w:rsidP="005C1235">
      <w:pPr>
        <w:pStyle w:val="NormalnyWeb"/>
        <w:numPr>
          <w:ilvl w:val="0"/>
          <w:numId w:val="18"/>
        </w:numPr>
        <w:spacing w:before="0" w:beforeAutospacing="0" w:after="0" w:afterAutospacing="0" w:line="276" w:lineRule="auto"/>
        <w:ind w:left="141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Cenach lub kosztach zawartych w ofertach.</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Informacja, o której mowa w p</w:t>
      </w:r>
      <w:r w:rsidR="00CE0CFB" w:rsidRPr="00A84223">
        <w:rPr>
          <w:rFonts w:asciiTheme="minorHAnsi" w:hAnsiTheme="minorHAnsi" w:cstheme="minorHAnsi"/>
          <w:color w:val="000000" w:themeColor="text1"/>
        </w:rPr>
        <w:t>unkcie</w:t>
      </w:r>
      <w:r w:rsidRPr="00A84223">
        <w:rPr>
          <w:rFonts w:asciiTheme="minorHAnsi" w:hAnsiTheme="minorHAnsi" w:cstheme="minorHAnsi"/>
          <w:color w:val="000000" w:themeColor="text1"/>
        </w:rPr>
        <w:t xml:space="preserve"> 1</w:t>
      </w:r>
      <w:r w:rsidR="00B05B16" w:rsidRPr="00A84223">
        <w:rPr>
          <w:rFonts w:asciiTheme="minorHAnsi" w:hAnsiTheme="minorHAnsi" w:cstheme="minorHAnsi"/>
          <w:color w:val="000000" w:themeColor="text1"/>
        </w:rPr>
        <w:t>6</w:t>
      </w:r>
      <w:r w:rsidRPr="00A84223">
        <w:rPr>
          <w:rFonts w:asciiTheme="minorHAnsi" w:hAnsiTheme="minorHAnsi" w:cstheme="minorHAnsi"/>
          <w:color w:val="000000" w:themeColor="text1"/>
        </w:rPr>
        <w:t xml:space="preserve">.5. zostanie opublikowana na stronie internetowej prowadzonego postępowania: </w:t>
      </w:r>
      <w:hyperlink r:id="rId37" w:history="1">
        <w:r w:rsidR="0094424E" w:rsidRPr="00A84223">
          <w:rPr>
            <w:rStyle w:val="Hipercze"/>
            <w:rFonts w:asciiTheme="minorHAnsi" w:hAnsiTheme="minorHAnsi" w:cstheme="minorHAnsi"/>
            <w:color w:val="000000" w:themeColor="text1"/>
          </w:rPr>
          <w:t>https://platformazakupowa.pl/pn/ajd_czest/proceedings</w:t>
        </w:r>
      </w:hyperlink>
      <w:r w:rsidRPr="00A84223">
        <w:rPr>
          <w:rFonts w:asciiTheme="minorHAnsi" w:hAnsiTheme="minorHAnsi" w:cstheme="minorHAnsi"/>
          <w:b/>
          <w:color w:val="000000" w:themeColor="text1"/>
        </w:rPr>
        <w:t xml:space="preserve">, </w:t>
      </w:r>
      <w:r w:rsidRPr="00A84223">
        <w:rPr>
          <w:rFonts w:asciiTheme="minorHAnsi" w:hAnsiTheme="minorHAnsi" w:cstheme="minorHAnsi"/>
          <w:color w:val="000000" w:themeColor="text1"/>
        </w:rPr>
        <w:t>w wierszu oznaczonym tytułem oraz znakiem sprawy niniejszego postępowania, w sekcji ,,Komunikaty” .</w:t>
      </w:r>
    </w:p>
    <w:p w:rsidR="00E0213E" w:rsidRP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nie przewiduje transmitowania sesji otwarcia za pośrednictwem elektronicznych narzędzi do przekazu wideo on-line.</w:t>
      </w:r>
    </w:p>
    <w:p w:rsidR="00E0213E" w:rsidRPr="00A84223" w:rsidRDefault="00E0213E" w:rsidP="00ED1C5F">
      <w:pPr>
        <w:pStyle w:val="Nagwek3"/>
      </w:pPr>
      <w:r w:rsidRPr="00A84223">
        <w:t>Termin związania ofertą</w:t>
      </w:r>
    </w:p>
    <w:p w:rsidR="003A6F2D" w:rsidRDefault="00DC4625" w:rsidP="007E096A">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Wykonawcy będą związani złożonymi ofertami </w:t>
      </w:r>
      <w:r w:rsidRPr="00A84223">
        <w:rPr>
          <w:rFonts w:asciiTheme="minorHAnsi" w:hAnsiTheme="minorHAnsi" w:cstheme="minorHAnsi"/>
          <w:b/>
          <w:color w:val="000000" w:themeColor="text1"/>
        </w:rPr>
        <w:t xml:space="preserve">do dnia </w:t>
      </w:r>
      <w:r w:rsidR="00E8707F" w:rsidRPr="00A84223">
        <w:rPr>
          <w:rFonts w:asciiTheme="minorHAnsi" w:hAnsiTheme="minorHAnsi" w:cstheme="minorHAnsi"/>
          <w:b/>
          <w:color w:val="000000" w:themeColor="text1"/>
        </w:rPr>
        <w:t>15</w:t>
      </w:r>
      <w:r w:rsidR="008E17FF" w:rsidRPr="00A84223">
        <w:rPr>
          <w:rFonts w:asciiTheme="minorHAnsi" w:hAnsiTheme="minorHAnsi" w:cstheme="minorHAnsi"/>
          <w:b/>
          <w:color w:val="000000" w:themeColor="text1"/>
        </w:rPr>
        <w:t>.08.2024</w:t>
      </w:r>
      <w:r w:rsidR="00E504CF" w:rsidRPr="00A84223">
        <w:rPr>
          <w:rFonts w:asciiTheme="minorHAnsi" w:hAnsiTheme="minorHAnsi" w:cstheme="minorHAnsi"/>
          <w:b/>
          <w:color w:val="000000" w:themeColor="text1"/>
        </w:rPr>
        <w:t xml:space="preserve"> </w:t>
      </w:r>
      <w:r w:rsidR="00903A1C" w:rsidRPr="00A84223">
        <w:rPr>
          <w:rFonts w:asciiTheme="minorHAnsi" w:hAnsiTheme="minorHAnsi" w:cstheme="minorHAnsi"/>
          <w:b/>
          <w:color w:val="000000" w:themeColor="text1"/>
        </w:rPr>
        <w:t>roku.</w:t>
      </w:r>
    </w:p>
    <w:p w:rsidR="00DC4625" w:rsidRPr="003A6F2D" w:rsidRDefault="00DC4625" w:rsidP="007E096A">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3A6F2D">
        <w:rPr>
          <w:rFonts w:asciiTheme="minorHAnsi" w:hAnsiTheme="minorHAnsi" w:cstheme="minorHAnsi"/>
          <w:color w:val="000000" w:themeColor="text1"/>
        </w:rPr>
        <w:t>W przypadku, gdy wybór najkorzystniejszej oferty nie nastąpi przed upływem terminu związania ofertą określonego w punkcie poprzedzającym, Zamawiający przed upływem terminu związania ofert, zwróci się jednokrotnie do Wykonawców o wyrażenie zgody na przedłużenie tego terminu o wskazany przez Zamawiającego okres, nie dłuży niż 30 dni. Przedłużenie terminu związania ofertą wymaga złożenia przez Wykonawcę pisemnego oświadczenia o wyrażeniu zgody na przedłużenie terminu związania ofertą. Pisemność należy rozumieć wyrażenie informacji przy użyciu wyrazów, cyfr lub innych znaków pisarskich, które można odczytać i powielić, przekazywanych przy użyciu środków komunikacji elektronicznej.</w:t>
      </w:r>
    </w:p>
    <w:p w:rsidR="004E73B9" w:rsidRPr="00A84223" w:rsidRDefault="00FD1EC0" w:rsidP="00ED1C5F">
      <w:pPr>
        <w:pStyle w:val="Nagwek3"/>
      </w:pPr>
      <w:r w:rsidRPr="00A84223">
        <w:t>Informacje o trybie oceny ofert</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Zgodnie z art</w:t>
      </w:r>
      <w:r w:rsidR="00CE0CFB"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223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ustawy, w toku dokonywania oceny złożonych ofert Zamawiający może żądać od Wykonawców wyjaśnień dotyczących treści złożonych ofert oraz przedmiotowych środków dowodowych lub innych składanych dokumentów lub oświadczeń.</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poprawi w ofercie omyłki wskazane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2 ustawy, niezwłocznie zawiadamiając o tym Wykonawcę, którego oferta zostanie poprawiona.</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odrzuci złożoną ofertę, w przypadku wystąpienia przynajmniej jednej z okoliczności, o których mowa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226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1 ustawy.</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 przypadku, gdy nie zostanie złożona żadna oferta niepodlegająca odrzuceniu, postępowanie zostanie unieważnione. Zamawiający unieważni postępowanie także w innych przypadkach, określonych w ustawie.</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w:t>
      </w:r>
    </w:p>
    <w:p w:rsidR="00FD1EC0" w:rsidRP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powiadomi o wyniku postępowania przesyłając zawiadomienie wszystkim Wykonawcom, którzy złożyli oferty oraz poprzez zamieszczenie stosownej informacji na Platformie zakupowej</w:t>
      </w:r>
      <w:r w:rsidR="0094424E" w:rsidRPr="003A6F2D">
        <w:rPr>
          <w:rFonts w:asciiTheme="minorHAnsi" w:hAnsiTheme="minorHAnsi" w:cstheme="minorHAnsi"/>
          <w:color w:val="000000" w:themeColor="text1"/>
          <w:sz w:val="24"/>
          <w:szCs w:val="24"/>
        </w:rPr>
        <w:t xml:space="preserve"> </w:t>
      </w:r>
      <w:hyperlink r:id="rId38" w:history="1">
        <w:r w:rsidR="0094424E" w:rsidRPr="003A6F2D">
          <w:rPr>
            <w:rStyle w:val="Hipercze"/>
            <w:rFonts w:asciiTheme="minorHAnsi" w:hAnsiTheme="minorHAnsi" w:cstheme="minorHAnsi"/>
            <w:color w:val="000000" w:themeColor="text1"/>
            <w:sz w:val="24"/>
            <w:szCs w:val="24"/>
          </w:rPr>
          <w:t>https://platformazakupowa.pl/pn/ajd_czest/proceedings</w:t>
        </w:r>
      </w:hyperlink>
      <w:r w:rsidRPr="003A6F2D">
        <w:rPr>
          <w:rFonts w:asciiTheme="minorHAnsi" w:hAnsiTheme="minorHAnsi" w:cstheme="minorHAnsi"/>
          <w:color w:val="000000" w:themeColor="text1"/>
          <w:sz w:val="24"/>
          <w:szCs w:val="24"/>
        </w:rPr>
        <w:t>. Zawiadomienie o rozstrzygnięciu postępowania będzie zawierało informacje, o których mowa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253 ustawy</w:t>
      </w:r>
      <w:r w:rsidR="00CE0CFB" w:rsidRPr="003A6F2D">
        <w:rPr>
          <w:rFonts w:asciiTheme="minorHAnsi" w:hAnsiTheme="minorHAnsi" w:cstheme="minorHAnsi"/>
          <w:color w:val="000000" w:themeColor="text1"/>
          <w:sz w:val="24"/>
          <w:szCs w:val="24"/>
        </w:rPr>
        <w:t>, to jest:</w:t>
      </w:r>
      <w:r w:rsidRPr="003A6F2D">
        <w:rPr>
          <w:rFonts w:asciiTheme="minorHAnsi" w:hAnsiTheme="minorHAnsi" w:cstheme="minorHAnsi"/>
          <w:color w:val="000000" w:themeColor="text1"/>
          <w:sz w:val="24"/>
          <w:szCs w:val="24"/>
        </w:rPr>
        <w:t xml:space="preserve"> nazwę albo imię  nazwisko, siedzibę albo miejsce zamieszkania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oraz wykonawcach, których oferty zostały odrzucone – podając uzasadnienie faktyczne i prawne. Zgodnie z art</w:t>
      </w:r>
      <w:r w:rsidR="00CE0CFB" w:rsidRPr="003A6F2D">
        <w:rPr>
          <w:rFonts w:asciiTheme="minorHAnsi" w:hAnsiTheme="minorHAnsi" w:cstheme="minorHAnsi"/>
          <w:color w:val="000000" w:themeColor="text1"/>
          <w:sz w:val="24"/>
          <w:szCs w:val="24"/>
        </w:rPr>
        <w:t>ykułem</w:t>
      </w:r>
      <w:r w:rsidRPr="003A6F2D">
        <w:rPr>
          <w:rFonts w:asciiTheme="minorHAnsi" w:hAnsiTheme="minorHAnsi" w:cstheme="minorHAnsi"/>
          <w:color w:val="000000" w:themeColor="text1"/>
          <w:sz w:val="24"/>
          <w:szCs w:val="24"/>
        </w:rPr>
        <w:t xml:space="preserve"> 253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3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 Zamawiający może nie ujawniać informacji, o których mowa w art</w:t>
      </w:r>
      <w:r w:rsidR="00CE0CFB" w:rsidRPr="003A6F2D">
        <w:rPr>
          <w:rFonts w:asciiTheme="minorHAnsi" w:hAnsiTheme="minorHAnsi" w:cstheme="minorHAnsi"/>
          <w:color w:val="000000" w:themeColor="text1"/>
          <w:sz w:val="24"/>
          <w:szCs w:val="24"/>
        </w:rPr>
        <w:t xml:space="preserve">ykule </w:t>
      </w:r>
      <w:r w:rsidRPr="003A6F2D">
        <w:rPr>
          <w:rFonts w:asciiTheme="minorHAnsi" w:hAnsiTheme="minorHAnsi" w:cstheme="minorHAnsi"/>
          <w:color w:val="000000" w:themeColor="text1"/>
          <w:sz w:val="24"/>
          <w:szCs w:val="24"/>
        </w:rPr>
        <w:t>253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1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jeżeli ich ujawnienie byłoby sprzeczne z ważnym interesem publicznym. </w:t>
      </w:r>
    </w:p>
    <w:p w:rsidR="00FD1EC0" w:rsidRPr="00A84223" w:rsidRDefault="00FD1EC0" w:rsidP="00ED1C5F">
      <w:pPr>
        <w:pStyle w:val="Nagwek3"/>
      </w:pPr>
      <w:bookmarkStart w:id="6" w:name="_Hlk76985178"/>
      <w:r w:rsidRPr="00A84223">
        <w:t>Opis kryteriów oceny ofert wraz z podaniem wag tych kryteriów i sposobu oceny ofert</w:t>
      </w:r>
    </w:p>
    <w:bookmarkEnd w:id="6"/>
    <w:p w:rsidR="003A6F2D" w:rsidRDefault="00D80F01" w:rsidP="007E096A">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Kryterium wyboru oferty najkorzystniejszej będzie najniższa cena brutto z wagą 100% (oferowana cena brutto realizacji całości zamówienia).</w:t>
      </w:r>
    </w:p>
    <w:p w:rsidR="003A6F2D" w:rsidRDefault="00D80F01" w:rsidP="007E096A">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wybierze ofertę z najniższą ceną spośród ofert nieodrzuconych.</w:t>
      </w:r>
    </w:p>
    <w:p w:rsidR="003A6F2D" w:rsidRDefault="00D80F01" w:rsidP="007E096A">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Jeżeli nie będzie można wybrać najkorzystniejszej oferty z uwagi na to, że zostały złożone oferty o tej samej cenie, Zamawiający wzywa Wykonawców, którzy złożyli te oferty, do złożenia w terminie określonym przez Zamawiającego ofert dodatkowych zawierających nową cenę.</w:t>
      </w:r>
    </w:p>
    <w:p w:rsidR="00D80F01" w:rsidRPr="003A6F2D" w:rsidRDefault="00D80F01" w:rsidP="007E096A">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wybiera ofertę najkorzystniejszą w terminie związania ofertą określonym w Specyfikacji Warunków Zamówienia. Jeżeli termin związania ofertą upłynął przed wyborem oferty najkorzystniejszej, Zamawiający wezwie Wykonawcę, którego oferta otrzymała najwyższą ocenę, do wyrażenia, w wyznaczonym przez Zamawiającego terminie, pisemnej zgody na wybór jego oferty. W przypadku braku zgody Wykonawcy na wybór jego oferty, oferta podlega odrzuceniu, a Zamawiający zwróci się o wyrażenie takiej zgody do kolejnego wykonawcy, którego oferta została najwyżej oceniona, chyba że zachodzą przesłanki do unieważnienia postępowania.</w:t>
      </w:r>
    </w:p>
    <w:p w:rsidR="00FD1EC0" w:rsidRPr="00A84223" w:rsidRDefault="00563B71" w:rsidP="00ED1C5F">
      <w:pPr>
        <w:pStyle w:val="Nagwek3"/>
      </w:pPr>
      <w:r w:rsidRPr="00A84223">
        <w:t>Wymagania dotyczące zabezpieczenia należytego wykonania umowy</w:t>
      </w:r>
    </w:p>
    <w:p w:rsidR="003A6F2D" w:rsidRDefault="00563B71"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będzie wymagał od Wykonawcy, którego oferta zostanie wybrana wniesienia przed podpisaniem umowy zabezpieczenia należytego wykonania umowy w wysokości </w:t>
      </w:r>
      <w:r w:rsidRPr="00A84223">
        <w:rPr>
          <w:rFonts w:asciiTheme="minorHAnsi" w:hAnsiTheme="minorHAnsi" w:cstheme="minorHAnsi"/>
          <w:b/>
          <w:color w:val="000000" w:themeColor="text1"/>
        </w:rPr>
        <w:t>5% ceny brutto podanej w ofercie</w:t>
      </w:r>
      <w:r w:rsidRPr="00A84223">
        <w:rPr>
          <w:rFonts w:asciiTheme="minorHAnsi" w:hAnsiTheme="minorHAnsi" w:cstheme="minorHAnsi"/>
          <w:color w:val="000000" w:themeColor="text1"/>
        </w:rPr>
        <w:t>.</w:t>
      </w:r>
    </w:p>
    <w:p w:rsidR="00563B71" w:rsidRPr="003A6F2D" w:rsidRDefault="00563B71"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według wyboru Wykonawcy, może być wniesione w jednej lub w kilku następujących formach: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Pieniądzu;</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Gwarancjach bankowych;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Gwarancjach ubezpieczeniowych;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Poręczeniach udzielanych przez podmioty, o których mowa w art</w:t>
      </w:r>
      <w:r w:rsidR="00CE0CFB" w:rsidRPr="00A84223">
        <w:rPr>
          <w:rFonts w:asciiTheme="minorHAnsi" w:hAnsiTheme="minorHAnsi" w:cstheme="minorHAnsi"/>
          <w:color w:val="000000" w:themeColor="text1"/>
        </w:rPr>
        <w:t>ykule</w:t>
      </w:r>
      <w:r w:rsidRPr="00A84223">
        <w:rPr>
          <w:rFonts w:asciiTheme="minorHAnsi" w:hAnsiTheme="minorHAnsi" w:cstheme="minorHAnsi"/>
          <w:color w:val="000000" w:themeColor="text1"/>
        </w:rPr>
        <w:t xml:space="preserve"> 6b ust</w:t>
      </w:r>
      <w:r w:rsidR="00CE0CFB" w:rsidRPr="00A84223">
        <w:rPr>
          <w:rFonts w:asciiTheme="minorHAnsi" w:hAnsiTheme="minorHAnsi" w:cstheme="minorHAnsi"/>
          <w:color w:val="000000" w:themeColor="text1"/>
        </w:rPr>
        <w:t xml:space="preserve">ęp </w:t>
      </w:r>
      <w:r w:rsidRPr="00A84223">
        <w:rPr>
          <w:rFonts w:asciiTheme="minorHAnsi" w:hAnsiTheme="minorHAnsi" w:cstheme="minorHAnsi"/>
          <w:color w:val="000000" w:themeColor="text1"/>
        </w:rPr>
        <w:t>5 p</w:t>
      </w:r>
      <w:r w:rsidR="00CE0CFB" w:rsidRPr="00A84223">
        <w:rPr>
          <w:rFonts w:asciiTheme="minorHAnsi" w:hAnsiTheme="minorHAnsi" w:cstheme="minorHAnsi"/>
          <w:color w:val="000000" w:themeColor="text1"/>
        </w:rPr>
        <w:t>un</w:t>
      </w:r>
      <w:r w:rsidRPr="00A84223">
        <w:rPr>
          <w:rFonts w:asciiTheme="minorHAnsi" w:hAnsiTheme="minorHAnsi" w:cstheme="minorHAnsi"/>
          <w:color w:val="000000" w:themeColor="text1"/>
        </w:rPr>
        <w:t>kt 2 ustawy z dnia 9 listopada 2000 r</w:t>
      </w:r>
      <w:r w:rsidR="00CE0CFB" w:rsidRPr="00A84223">
        <w:rPr>
          <w:rFonts w:asciiTheme="minorHAnsi" w:hAnsiTheme="minorHAnsi" w:cstheme="minorHAnsi"/>
          <w:color w:val="000000" w:themeColor="text1"/>
        </w:rPr>
        <w:t>oku</w:t>
      </w:r>
      <w:r w:rsidRPr="00A84223">
        <w:rPr>
          <w:rFonts w:asciiTheme="minorHAnsi" w:hAnsiTheme="minorHAnsi" w:cstheme="minorHAnsi"/>
          <w:color w:val="000000" w:themeColor="text1"/>
        </w:rPr>
        <w:t xml:space="preserve"> o utworzeniu Polskiej Agencji Rozwoju Przedsiębiorczości;</w:t>
      </w:r>
    </w:p>
    <w:p w:rsidR="0034405D"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Przez ustanowienie zastawu na papierach wartościowych emitowanych przez Skarb Państwa lub jednostkę samorządu terytorialnego.</w:t>
      </w:r>
    </w:p>
    <w:p w:rsidR="003A6F2D" w:rsidRDefault="003A6F2D"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 </w:t>
      </w:r>
      <w:r w:rsidR="00CA59EA" w:rsidRPr="00A84223">
        <w:rPr>
          <w:rFonts w:asciiTheme="minorHAnsi" w:hAnsiTheme="minorHAnsi" w:cstheme="minorHAnsi"/>
          <w:color w:val="000000" w:themeColor="text1"/>
        </w:rPr>
        <w:t>Zabezpieczenie wnoszone w pieniądzu wykonawca wpłaca przelewem na rachunek bankowy Zamawiającego</w:t>
      </w:r>
      <w:r w:rsidR="0034405D" w:rsidRPr="00A84223">
        <w:rPr>
          <w:rFonts w:asciiTheme="minorHAnsi" w:hAnsiTheme="minorHAnsi" w:cstheme="minorHAnsi"/>
          <w:color w:val="000000" w:themeColor="text1"/>
        </w:rPr>
        <w:t xml:space="preserve"> </w:t>
      </w:r>
      <w:r w:rsidR="00040E1C" w:rsidRPr="00A84223">
        <w:rPr>
          <w:rFonts w:asciiTheme="minorHAnsi" w:hAnsiTheme="minorHAnsi" w:cstheme="minorHAnsi"/>
          <w:color w:val="000000" w:themeColor="text1"/>
        </w:rPr>
        <w:t>numer</w:t>
      </w:r>
      <w:r w:rsidR="0034405D" w:rsidRPr="00A84223">
        <w:rPr>
          <w:rFonts w:asciiTheme="minorHAnsi" w:hAnsiTheme="minorHAnsi" w:cstheme="minorHAnsi"/>
          <w:color w:val="000000" w:themeColor="text1"/>
        </w:rPr>
        <w:t xml:space="preserve"> </w:t>
      </w:r>
      <w:r w:rsidR="0034405D" w:rsidRPr="00A84223">
        <w:rPr>
          <w:rFonts w:asciiTheme="minorHAnsi" w:hAnsiTheme="minorHAnsi" w:cstheme="minorHAnsi"/>
          <w:b/>
          <w:bCs/>
          <w:color w:val="000000" w:themeColor="text1"/>
        </w:rPr>
        <w:t>23 1750 1035 0000 0000 1301 1378</w:t>
      </w:r>
      <w:r w:rsidR="0034405D" w:rsidRPr="00A84223">
        <w:rPr>
          <w:rFonts w:asciiTheme="minorHAnsi" w:hAnsiTheme="minorHAnsi" w:cstheme="minorHAnsi"/>
          <w:bCs/>
          <w:color w:val="000000" w:themeColor="text1"/>
        </w:rPr>
        <w:t xml:space="preserve"> </w:t>
      </w:r>
      <w:r w:rsidR="0034405D" w:rsidRPr="00A84223">
        <w:rPr>
          <w:rFonts w:asciiTheme="minorHAnsi" w:hAnsiTheme="minorHAnsi" w:cstheme="minorHAnsi"/>
          <w:color w:val="000000" w:themeColor="text1"/>
        </w:rPr>
        <w:t xml:space="preserve">z adnotacją: </w:t>
      </w:r>
      <w:r w:rsidR="00712872" w:rsidRPr="00A84223">
        <w:rPr>
          <w:rFonts w:asciiTheme="minorHAnsi" w:hAnsiTheme="minorHAnsi" w:cstheme="minorHAnsi"/>
          <w:b/>
          <w:color w:val="000000" w:themeColor="text1"/>
        </w:rPr>
        <w:t>Przebudowa pomieszczeń na potrzeby Katedry Grafiki, przebudowa węzła sanitarnego, budowa podjazdu dla osób niepełnosprawnych wraz z zagospodarowaniem wewnętrznego dziedzińca - budynek Uniwersytetu Jana Długosza w Częstochowie przy ul. Dąbrowskiego 14.</w:t>
      </w:r>
    </w:p>
    <w:p w:rsidR="00CA59EA" w:rsidRPr="003A6F2D" w:rsidRDefault="00CA59EA"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w formie innej niż pieniądz, Wykonawca przekazuje Zamawiającemu:</w:t>
      </w:r>
    </w:p>
    <w:p w:rsidR="00CA59EA" w:rsidRPr="00A84223" w:rsidRDefault="00CA59EA" w:rsidP="005C1235">
      <w:pPr>
        <w:pStyle w:val="NormalnyWeb"/>
        <w:numPr>
          <w:ilvl w:val="0"/>
          <w:numId w:val="20"/>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W oryginale w postaci papierowej (dokument w formie pisemnej) albo</w:t>
      </w:r>
    </w:p>
    <w:p w:rsidR="00CA59EA" w:rsidRPr="00A84223" w:rsidRDefault="00CA59EA" w:rsidP="005C1235">
      <w:pPr>
        <w:pStyle w:val="NormalnyWeb"/>
        <w:numPr>
          <w:ilvl w:val="0"/>
          <w:numId w:val="20"/>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W oryginale w postaci elektronicznej na adres: </w:t>
      </w:r>
      <w:hyperlink r:id="rId39" w:history="1">
        <w:r w:rsidR="00E504CF" w:rsidRPr="00A84223">
          <w:rPr>
            <w:rStyle w:val="Hipercze"/>
            <w:rFonts w:asciiTheme="minorHAnsi" w:hAnsiTheme="minorHAnsi" w:cstheme="minorHAnsi"/>
          </w:rPr>
          <w:t>h.maruszczyk@ujd.edu.pl</w:t>
        </w:r>
      </w:hyperlink>
      <w:r w:rsidR="00E504CF" w:rsidRPr="00A84223">
        <w:rPr>
          <w:rFonts w:asciiTheme="minorHAnsi" w:hAnsiTheme="minorHAnsi" w:cstheme="minorHAnsi"/>
        </w:rPr>
        <w:t xml:space="preserve"> </w:t>
      </w:r>
      <w:r w:rsidR="0092618E" w:rsidRPr="00A84223">
        <w:rPr>
          <w:rFonts w:asciiTheme="minorHAnsi" w:hAnsiTheme="minorHAnsi" w:cstheme="minorHAnsi"/>
          <w:color w:val="000000" w:themeColor="text1"/>
        </w:rPr>
        <w:t>lub za pośrednictwem platformy zakupowej.</w:t>
      </w:r>
    </w:p>
    <w:p w:rsidR="003A6F2D" w:rsidRDefault="00CA59EA" w:rsidP="007E096A">
      <w:pPr>
        <w:pStyle w:val="NormalnyWeb"/>
        <w:numPr>
          <w:ilvl w:val="0"/>
          <w:numId w:val="61"/>
        </w:numPr>
        <w:spacing w:before="0" w:beforeAutospacing="0" w:after="0" w:afterAutospacing="0" w:line="276" w:lineRule="auto"/>
        <w:ind w:left="1134" w:hanging="708"/>
        <w:textAlignment w:val="baseline"/>
        <w:rPr>
          <w:rStyle w:val="st"/>
          <w:rFonts w:asciiTheme="minorHAnsi" w:hAnsiTheme="minorHAnsi" w:cstheme="minorHAnsi"/>
          <w:color w:val="000000" w:themeColor="text1"/>
        </w:rPr>
      </w:pPr>
      <w:r w:rsidRPr="00A84223">
        <w:rPr>
          <w:rFonts w:asciiTheme="minorHAnsi" w:hAnsiTheme="minorHAnsi" w:cstheme="minorHAnsi"/>
          <w:color w:val="000000" w:themeColor="text1"/>
        </w:rPr>
        <w:t>Zabezpieczenie służy pokryciu roszczeń z tytułu niewykonania lub nienależytego wykonania umowy.</w:t>
      </w:r>
      <w:r w:rsidR="0001375D" w:rsidRPr="00A84223">
        <w:rPr>
          <w:rFonts w:asciiTheme="minorHAnsi" w:hAnsiTheme="minorHAnsi" w:cstheme="minorHAnsi"/>
          <w:color w:val="000000" w:themeColor="text1"/>
        </w:rPr>
        <w:t xml:space="preserve"> Zabezpieczenie należytego wykonania umowy nie może zabezpieczać jedynie zapłatę ewentualnych kar umownych. </w:t>
      </w:r>
      <w:r w:rsidR="0001375D" w:rsidRPr="00A84223">
        <w:rPr>
          <w:rStyle w:val="st"/>
          <w:rFonts w:asciiTheme="minorHAnsi" w:hAnsiTheme="minorHAnsi" w:cstheme="minorHAnsi"/>
          <w:color w:val="000000" w:themeColor="text1"/>
        </w:rPr>
        <w:t>Zabezpieczenie musi gwarantować pokrycie wszelkich roszczeń z tytułu niewykonania lub nienależytego umowy.</w:t>
      </w:r>
    </w:p>
    <w:p w:rsidR="00F372CD" w:rsidRPr="003A6F2D" w:rsidRDefault="00F372CD" w:rsidP="007E096A">
      <w:pPr>
        <w:pStyle w:val="NormalnyWeb"/>
        <w:numPr>
          <w:ilvl w:val="0"/>
          <w:numId w:val="6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należytego wykonania umowy wnosi się na okres:</w:t>
      </w:r>
    </w:p>
    <w:p w:rsidR="00F372CD" w:rsidRPr="00A84223" w:rsidRDefault="00F372CD" w:rsidP="005C1235">
      <w:pPr>
        <w:pStyle w:val="Tekstpodstawowy"/>
        <w:numPr>
          <w:ilvl w:val="0"/>
          <w:numId w:val="21"/>
        </w:numPr>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100% wartość zabezpieczenia należytego wykonania umowy – do 30-go dnia po wykonaniu całości zamówienia i uznaniu przez Zamawiającego za wykonane należycie</w:t>
      </w:r>
      <w:r w:rsidR="00B05B16" w:rsidRPr="00A84223">
        <w:rPr>
          <w:rFonts w:asciiTheme="minorHAnsi" w:hAnsiTheme="minorHAnsi" w:cstheme="minorHAnsi"/>
          <w:color w:val="000000" w:themeColor="text1"/>
          <w:szCs w:val="24"/>
        </w:rPr>
        <w:t xml:space="preserve"> (</w:t>
      </w:r>
      <w:r w:rsidR="0031478C" w:rsidRPr="00A84223">
        <w:rPr>
          <w:rFonts w:asciiTheme="minorHAnsi" w:hAnsiTheme="minorHAnsi" w:cstheme="minorHAnsi"/>
          <w:color w:val="000000" w:themeColor="text1"/>
          <w:szCs w:val="24"/>
        </w:rPr>
        <w:t>od podpisania protokołu odbioru końcowego i protokołu usuni</w:t>
      </w:r>
      <w:r w:rsidR="0094424E" w:rsidRPr="00A84223">
        <w:rPr>
          <w:rFonts w:asciiTheme="minorHAnsi" w:hAnsiTheme="minorHAnsi" w:cstheme="minorHAnsi"/>
          <w:color w:val="000000" w:themeColor="text1"/>
          <w:szCs w:val="24"/>
        </w:rPr>
        <w:t>ę</w:t>
      </w:r>
      <w:r w:rsidR="0031478C" w:rsidRPr="00A84223">
        <w:rPr>
          <w:rFonts w:asciiTheme="minorHAnsi" w:hAnsiTheme="minorHAnsi" w:cstheme="minorHAnsi"/>
          <w:color w:val="000000" w:themeColor="text1"/>
          <w:szCs w:val="24"/>
        </w:rPr>
        <w:t>cia wad</w:t>
      </w:r>
      <w:r w:rsidR="0094424E" w:rsidRPr="00A84223">
        <w:rPr>
          <w:rFonts w:asciiTheme="minorHAnsi" w:hAnsiTheme="minorHAnsi" w:cstheme="minorHAnsi"/>
          <w:color w:val="000000" w:themeColor="text1"/>
          <w:szCs w:val="24"/>
        </w:rPr>
        <w:t xml:space="preserve"> lub usterek </w:t>
      </w:r>
      <w:r w:rsidR="0034405D" w:rsidRPr="00A84223">
        <w:rPr>
          <w:rFonts w:asciiTheme="minorHAnsi" w:hAnsiTheme="minorHAnsi" w:cstheme="minorHAnsi"/>
          <w:color w:val="000000" w:themeColor="text1"/>
          <w:szCs w:val="24"/>
        </w:rPr>
        <w:t>wskazanych</w:t>
      </w:r>
      <w:r w:rsidR="0094424E" w:rsidRPr="00A84223">
        <w:rPr>
          <w:rFonts w:asciiTheme="minorHAnsi" w:hAnsiTheme="minorHAnsi" w:cstheme="minorHAnsi"/>
          <w:color w:val="000000" w:themeColor="text1"/>
          <w:szCs w:val="24"/>
        </w:rPr>
        <w:t xml:space="preserve"> w protokole odbioru końcowego</w:t>
      </w:r>
      <w:r w:rsidR="0031478C"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w:t>
      </w:r>
    </w:p>
    <w:p w:rsidR="00F372CD" w:rsidRPr="00A84223" w:rsidRDefault="00F372CD" w:rsidP="005C1235">
      <w:pPr>
        <w:pStyle w:val="Tekstpodstawowy"/>
        <w:numPr>
          <w:ilvl w:val="0"/>
          <w:numId w:val="21"/>
        </w:numPr>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30% wartości zabezpieczenia należytego wykonania umowy do 15</w:t>
      </w:r>
      <w:r w:rsidR="00CE0CFB" w:rsidRPr="00A84223">
        <w:rPr>
          <w:rFonts w:asciiTheme="minorHAnsi" w:hAnsiTheme="minorHAnsi" w:cstheme="minorHAnsi"/>
          <w:color w:val="000000" w:themeColor="text1"/>
          <w:szCs w:val="24"/>
        </w:rPr>
        <w:t>-go</w:t>
      </w:r>
      <w:r w:rsidRPr="00A84223">
        <w:rPr>
          <w:rFonts w:asciiTheme="minorHAnsi" w:hAnsiTheme="minorHAnsi" w:cstheme="minorHAnsi"/>
          <w:color w:val="000000" w:themeColor="text1"/>
          <w:szCs w:val="24"/>
        </w:rPr>
        <w:t xml:space="preserve"> dnia po upływie okresu rękojmi za wady lub gwarancji,</w:t>
      </w:r>
    </w:p>
    <w:p w:rsidR="00F372CD" w:rsidRPr="00A84223" w:rsidRDefault="0034405D" w:rsidP="00542C90">
      <w:pPr>
        <w:pStyle w:val="Tekstpodstawowy"/>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 </w:t>
      </w:r>
      <w:r w:rsidR="00F372CD" w:rsidRPr="00A84223">
        <w:rPr>
          <w:rFonts w:asciiTheme="minorHAnsi" w:hAnsiTheme="minorHAnsi" w:cstheme="minorHAnsi"/>
          <w:color w:val="000000" w:themeColor="text1"/>
          <w:szCs w:val="24"/>
        </w:rPr>
        <w:t>z zastrzeżeniem p</w:t>
      </w:r>
      <w:r w:rsidR="00CE0CFB" w:rsidRPr="00A84223">
        <w:rPr>
          <w:rFonts w:asciiTheme="minorHAnsi" w:hAnsiTheme="minorHAnsi" w:cstheme="minorHAnsi"/>
          <w:color w:val="000000" w:themeColor="text1"/>
          <w:szCs w:val="24"/>
        </w:rPr>
        <w:t>unktu</w:t>
      </w:r>
      <w:r w:rsidR="00F372CD" w:rsidRPr="00A84223">
        <w:rPr>
          <w:rFonts w:asciiTheme="minorHAnsi" w:hAnsiTheme="minorHAnsi" w:cstheme="minorHAnsi"/>
          <w:color w:val="000000" w:themeColor="text1"/>
          <w:szCs w:val="24"/>
        </w:rPr>
        <w:t xml:space="preserve"> </w:t>
      </w:r>
      <w:r w:rsidR="00B05B16" w:rsidRPr="00A84223">
        <w:rPr>
          <w:rFonts w:asciiTheme="minorHAnsi" w:hAnsiTheme="minorHAnsi" w:cstheme="minorHAnsi"/>
          <w:color w:val="000000" w:themeColor="text1"/>
          <w:szCs w:val="24"/>
        </w:rPr>
        <w:t>20</w:t>
      </w:r>
      <w:r w:rsidR="00F372CD" w:rsidRPr="00A84223">
        <w:rPr>
          <w:rFonts w:asciiTheme="minorHAnsi" w:hAnsiTheme="minorHAnsi" w:cstheme="minorHAnsi"/>
          <w:color w:val="000000" w:themeColor="text1"/>
          <w:szCs w:val="24"/>
        </w:rPr>
        <w:t>.7.</w:t>
      </w:r>
    </w:p>
    <w:p w:rsidR="003A6F2D" w:rsidRDefault="00F372CD"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Jeśli okres, na jaki ma być wniesione zabezpieczenie przekracza okres 5 lat, zabezpieczenie w pieniądzu wnosi się na cały ten okres, a zabezpieczenie w innej formie wnosi się na okres nie krótszy niż 5 lat, z jednoczesnym złożeniem Zamawiającemu przez Wykonawcę pisemnego zobowiązania do przedłużenia zabezpieczenia lub wniesieniem nowego zabezpieczenia na kolejne okresy nie później niż 30 dni przed upływem terminu ważności zabezpieczenia dotychczasowego.</w:t>
      </w:r>
    </w:p>
    <w:p w:rsidR="003A6F2D" w:rsidRPr="003A6F2D" w:rsidRDefault="00CA59EA"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 xml:space="preserve">Z treści zabezpieczenia przedstawionego w formie </w:t>
      </w:r>
      <w:r w:rsidR="0001375D" w:rsidRPr="003A6F2D">
        <w:rPr>
          <w:rFonts w:asciiTheme="minorHAnsi" w:hAnsiTheme="minorHAnsi" w:cstheme="minorHAnsi"/>
          <w:color w:val="000000" w:themeColor="text1"/>
        </w:rPr>
        <w:t xml:space="preserve">gwarancji lub poręczenia winno wynikać, że odpowiednio bank, ubezpieczyciel, poręczyciel </w:t>
      </w:r>
      <w:r w:rsidR="00DC25AB" w:rsidRPr="003A6F2D">
        <w:rPr>
          <w:rFonts w:asciiTheme="minorHAnsi" w:hAnsiTheme="minorHAnsi" w:cstheme="minorHAnsi"/>
          <w:color w:val="000000" w:themeColor="text1"/>
        </w:rPr>
        <w:t xml:space="preserve">w przypadku niewykonania lub nienależytego wykonania umowy, w tym nieusunięcia lub nienależytego usunięcia wad lub usterek robót budowlanych objętych umową ujawnionych w okresie ważności gwarancji/poręczenia, </w:t>
      </w:r>
      <w:r w:rsidR="0001375D" w:rsidRPr="003A6F2D">
        <w:rPr>
          <w:rFonts w:asciiTheme="minorHAnsi" w:hAnsiTheme="minorHAnsi" w:cstheme="minorHAnsi"/>
          <w:color w:val="000000" w:themeColor="text1"/>
        </w:rPr>
        <w:t xml:space="preserve">zapłaci </w:t>
      </w:r>
      <w:r w:rsidR="00DC25AB" w:rsidRPr="003A6F2D">
        <w:rPr>
          <w:rFonts w:asciiTheme="minorHAnsi" w:hAnsiTheme="minorHAnsi" w:cstheme="minorHAnsi"/>
          <w:color w:val="000000" w:themeColor="text1"/>
        </w:rPr>
        <w:t xml:space="preserve">bezwarunkowo </w:t>
      </w:r>
      <w:r w:rsidR="0001375D" w:rsidRPr="003A6F2D">
        <w:rPr>
          <w:rFonts w:asciiTheme="minorHAnsi" w:hAnsiTheme="minorHAnsi" w:cstheme="minorHAnsi"/>
          <w:color w:val="000000" w:themeColor="text1"/>
        </w:rPr>
        <w:t>na rzecz Zamawiającego kwotę zabezpieczenia na pierwsze pisemne wezwanie zamawiającego, bez odwołania, bez konieczności sporządzania i podpisywania jakichkolwiek protokołów oraz niezależnie od kwestionowania czy zastrzeżeń wykonawcy, bez dochodzenia czy wezwanie Zamawiającego jest uzasadnione</w:t>
      </w:r>
      <w:r w:rsidR="00DC25AB" w:rsidRPr="003A6F2D">
        <w:rPr>
          <w:rFonts w:asciiTheme="minorHAnsi" w:hAnsiTheme="minorHAnsi" w:cstheme="minorHAnsi"/>
          <w:color w:val="000000" w:themeColor="text1"/>
        </w:rPr>
        <w:t xml:space="preserve">. Zabezpieczenie należytego wykonania umowy nie może zabezpieczać jedynie zapłatę ewentualnych kar umownych. </w:t>
      </w:r>
      <w:r w:rsidR="00DC25AB" w:rsidRPr="003A6F2D">
        <w:rPr>
          <w:rStyle w:val="st"/>
          <w:rFonts w:asciiTheme="minorHAnsi" w:hAnsiTheme="minorHAnsi" w:cstheme="minorHAnsi"/>
          <w:color w:val="000000" w:themeColor="text1"/>
        </w:rPr>
        <w:t>Zabezpieczenie musi gwarantować pokrycie wszelkich roszczeń z tytułu niewykonania lub nienależytego umowy.</w:t>
      </w:r>
      <w:r w:rsidR="00DC25AB" w:rsidRPr="003A6F2D">
        <w:rPr>
          <w:rFonts w:asciiTheme="minorHAnsi" w:hAnsiTheme="minorHAnsi" w:cstheme="minorHAnsi"/>
          <w:color w:val="000000" w:themeColor="text1"/>
        </w:rPr>
        <w:t xml:space="preserve"> </w:t>
      </w:r>
    </w:p>
    <w:p w:rsidR="003A6F2D" w:rsidRPr="003A6F2D" w:rsidRDefault="00DC25AB" w:rsidP="007E096A">
      <w:pPr>
        <w:pStyle w:val="Tekstpodstawowy"/>
        <w:numPr>
          <w:ilvl w:val="0"/>
          <w:numId w:val="62"/>
        </w:numPr>
        <w:tabs>
          <w:tab w:val="left" w:pos="426"/>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Jeżeli w sytuacji określonej w art</w:t>
      </w:r>
      <w:r w:rsidR="00CE0CFB" w:rsidRPr="003A6F2D">
        <w:rPr>
          <w:rFonts w:asciiTheme="minorHAnsi" w:hAnsiTheme="minorHAnsi" w:cstheme="minorHAnsi"/>
          <w:color w:val="000000" w:themeColor="text1"/>
        </w:rPr>
        <w:t>ykule</w:t>
      </w:r>
      <w:r w:rsidRPr="003A6F2D">
        <w:rPr>
          <w:rFonts w:asciiTheme="minorHAnsi" w:hAnsiTheme="minorHAnsi" w:cstheme="minorHAnsi"/>
          <w:color w:val="000000" w:themeColor="text1"/>
        </w:rPr>
        <w:t xml:space="preserve"> 452 ust</w:t>
      </w:r>
      <w:r w:rsidR="00CE0CFB" w:rsidRPr="003A6F2D">
        <w:rPr>
          <w:rFonts w:asciiTheme="minorHAnsi" w:hAnsiTheme="minorHAnsi" w:cstheme="minorHAnsi"/>
          <w:color w:val="000000" w:themeColor="text1"/>
        </w:rPr>
        <w:t>ęp</w:t>
      </w:r>
      <w:r w:rsidRPr="003A6F2D">
        <w:rPr>
          <w:rFonts w:asciiTheme="minorHAnsi" w:hAnsiTheme="minorHAnsi" w:cstheme="minorHAnsi"/>
          <w:color w:val="000000" w:themeColor="text1"/>
        </w:rPr>
        <w:t xml:space="preserve"> 8 ustawy Prawo zamówień publicznych </w:t>
      </w:r>
      <w:r w:rsidR="00F372CD" w:rsidRPr="003A6F2D">
        <w:rPr>
          <w:rFonts w:asciiTheme="minorHAnsi" w:hAnsiTheme="minorHAnsi" w:cstheme="minorHAnsi"/>
          <w:color w:val="000000" w:themeColor="text1"/>
        </w:rPr>
        <w:t>(</w:t>
      </w:r>
      <w:r w:rsidR="00CE0CFB" w:rsidRPr="003A6F2D">
        <w:rPr>
          <w:rFonts w:asciiTheme="minorHAnsi" w:hAnsiTheme="minorHAnsi" w:cstheme="minorHAnsi"/>
          <w:color w:val="000000" w:themeColor="text1"/>
        </w:rPr>
        <w:t>punkt</w:t>
      </w:r>
      <w:r w:rsidR="00F372CD" w:rsidRPr="003A6F2D">
        <w:rPr>
          <w:rFonts w:asciiTheme="minorHAnsi" w:hAnsiTheme="minorHAnsi" w:cstheme="minorHAnsi"/>
          <w:color w:val="000000" w:themeColor="text1"/>
        </w:rPr>
        <w:t xml:space="preserve"> </w:t>
      </w:r>
      <w:r w:rsidR="0031478C" w:rsidRPr="003A6F2D">
        <w:rPr>
          <w:rFonts w:asciiTheme="minorHAnsi" w:hAnsiTheme="minorHAnsi" w:cstheme="minorHAnsi"/>
          <w:color w:val="000000" w:themeColor="text1"/>
        </w:rPr>
        <w:t>20.</w:t>
      </w:r>
      <w:r w:rsidR="0034405D" w:rsidRPr="003A6F2D">
        <w:rPr>
          <w:rFonts w:asciiTheme="minorHAnsi" w:hAnsiTheme="minorHAnsi" w:cstheme="minorHAnsi"/>
          <w:color w:val="000000" w:themeColor="text1"/>
        </w:rPr>
        <w:t>7</w:t>
      </w:r>
      <w:r w:rsidR="00F372CD" w:rsidRPr="003A6F2D">
        <w:rPr>
          <w:rFonts w:asciiTheme="minorHAnsi" w:hAnsiTheme="minorHAnsi" w:cstheme="minorHAnsi"/>
          <w:color w:val="000000" w:themeColor="text1"/>
        </w:rPr>
        <w:t xml:space="preserve">.), </w:t>
      </w:r>
      <w:r w:rsidRPr="003A6F2D">
        <w:rPr>
          <w:rFonts w:asciiTheme="minorHAnsi" w:hAnsiTheme="minorHAnsi" w:cstheme="minorHAnsi"/>
          <w:color w:val="000000" w:themeColor="text1"/>
        </w:rPr>
        <w:t xml:space="preserve">zabezpieczenie wniesione w formie gwarancji lub poręczenia nie obejmuje całego okresu na jaki ma zostać wniesione zabezpieczenie, z treści zabezpieczenia </w:t>
      </w:r>
      <w:r w:rsidR="00F372CD" w:rsidRPr="003A6F2D">
        <w:rPr>
          <w:rFonts w:asciiTheme="minorHAnsi" w:hAnsiTheme="minorHAnsi" w:cstheme="minorHAnsi"/>
          <w:color w:val="000000" w:themeColor="text1"/>
        </w:rPr>
        <w:t xml:space="preserve">musi wynikać </w:t>
      </w:r>
      <w:r w:rsidRPr="003A6F2D">
        <w:rPr>
          <w:rFonts w:asciiTheme="minorHAnsi" w:hAnsiTheme="minorHAnsi" w:cstheme="minorHAnsi"/>
          <w:color w:val="000000" w:themeColor="text1"/>
        </w:rPr>
        <w:t>jednoznaczne zobowiązanie gwaranta lub poręczyciela do nieodwołalnego i bezwarunkowego wypłacenia kwoty gwarancji lub poręczenia na pierwsze pisemne żądanie Zamawiającego, nie później niż w ostatnim dniu ważności zabezpieczenia, w przypadku określonym w art</w:t>
      </w:r>
      <w:r w:rsidR="00CE0CFB" w:rsidRPr="003A6F2D">
        <w:rPr>
          <w:rFonts w:asciiTheme="minorHAnsi" w:hAnsiTheme="minorHAnsi" w:cstheme="minorHAnsi"/>
          <w:color w:val="000000" w:themeColor="text1"/>
        </w:rPr>
        <w:t>ykule</w:t>
      </w:r>
      <w:r w:rsidRPr="003A6F2D">
        <w:rPr>
          <w:rFonts w:asciiTheme="minorHAnsi" w:hAnsiTheme="minorHAnsi" w:cstheme="minorHAnsi"/>
          <w:color w:val="000000" w:themeColor="text1"/>
        </w:rPr>
        <w:t xml:space="preserve"> </w:t>
      </w:r>
      <w:r w:rsidR="00F372CD" w:rsidRPr="003A6F2D">
        <w:rPr>
          <w:rFonts w:asciiTheme="minorHAnsi" w:hAnsiTheme="minorHAnsi" w:cstheme="minorHAnsi"/>
          <w:color w:val="000000" w:themeColor="text1"/>
        </w:rPr>
        <w:t>452 ust</w:t>
      </w:r>
      <w:r w:rsidR="00CE0CFB" w:rsidRPr="003A6F2D">
        <w:rPr>
          <w:rFonts w:asciiTheme="minorHAnsi" w:hAnsiTheme="minorHAnsi" w:cstheme="minorHAnsi"/>
          <w:color w:val="000000" w:themeColor="text1"/>
        </w:rPr>
        <w:t>ęp</w:t>
      </w:r>
      <w:r w:rsidR="00F372CD" w:rsidRPr="003A6F2D">
        <w:rPr>
          <w:rFonts w:asciiTheme="minorHAnsi" w:hAnsiTheme="minorHAnsi" w:cstheme="minorHAnsi"/>
          <w:color w:val="000000" w:themeColor="text1"/>
        </w:rPr>
        <w:t xml:space="preserve"> 9 </w:t>
      </w:r>
      <w:r w:rsidRPr="003A6F2D">
        <w:rPr>
          <w:rFonts w:asciiTheme="minorHAnsi" w:hAnsiTheme="minorHAnsi" w:cstheme="minorHAnsi"/>
          <w:color w:val="000000" w:themeColor="text1"/>
        </w:rPr>
        <w:t>ustawy Prawo zamówień publicznych.</w:t>
      </w:r>
    </w:p>
    <w:p w:rsidR="00E01C48" w:rsidRPr="003A6F2D" w:rsidRDefault="00F372CD"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T</w:t>
      </w:r>
      <w:r w:rsidR="00E01C48" w:rsidRPr="003A6F2D">
        <w:rPr>
          <w:rFonts w:asciiTheme="minorHAnsi" w:hAnsiTheme="minorHAnsi" w:cstheme="minorHAnsi"/>
          <w:color w:val="000000" w:themeColor="text1"/>
        </w:rPr>
        <w:t>reść zabezpieczenia przedstawionego w formie gwarancji lub poręczenia musi zawierać:</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nazwę dającego zlecenie (Wykonawcy), beneficjenta gwarancji/poręczenia (Zamawiającego), gwaranta/poręczyciela (banku lub instytucji ubezpieczeniowej udzielających gwarancji/poręczenia) oraz wskazanie ich siedzib;</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precyzyjne określenie wierzytelności, która ma być zabezpieczona gwarancją i/lub poręczeniem;</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kwotę gwarancji/poręczenia;</w:t>
      </w:r>
    </w:p>
    <w:p w:rsidR="00E01C48" w:rsidRP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termin ważności gwarancji/poręczenia określony zgodnie z </w:t>
      </w:r>
      <w:r w:rsidR="00CE0CFB" w:rsidRPr="003A6F2D">
        <w:rPr>
          <w:rFonts w:asciiTheme="minorHAnsi" w:hAnsiTheme="minorHAnsi" w:cstheme="minorHAnsi"/>
          <w:color w:val="000000" w:themeColor="text1"/>
          <w:sz w:val="24"/>
          <w:szCs w:val="24"/>
        </w:rPr>
        <w:t>punktem</w:t>
      </w:r>
      <w:r w:rsidRPr="003A6F2D">
        <w:rPr>
          <w:rFonts w:asciiTheme="minorHAnsi" w:hAnsiTheme="minorHAnsi" w:cstheme="minorHAnsi"/>
          <w:color w:val="000000" w:themeColor="text1"/>
          <w:sz w:val="24"/>
          <w:szCs w:val="24"/>
        </w:rPr>
        <w:t xml:space="preserve"> </w:t>
      </w:r>
      <w:r w:rsidR="00EB35FB" w:rsidRPr="003A6F2D">
        <w:rPr>
          <w:rFonts w:asciiTheme="minorHAnsi" w:hAnsiTheme="minorHAnsi" w:cstheme="minorHAnsi"/>
          <w:color w:val="000000" w:themeColor="text1"/>
          <w:sz w:val="24"/>
          <w:szCs w:val="24"/>
        </w:rPr>
        <w:t>20</w:t>
      </w:r>
      <w:r w:rsidRPr="003A6F2D">
        <w:rPr>
          <w:rFonts w:asciiTheme="minorHAnsi" w:hAnsiTheme="minorHAnsi" w:cstheme="minorHAnsi"/>
          <w:color w:val="000000" w:themeColor="text1"/>
          <w:sz w:val="24"/>
          <w:szCs w:val="24"/>
        </w:rPr>
        <w:t>.6.</w:t>
      </w:r>
    </w:p>
    <w:p w:rsidR="003A6F2D" w:rsidRDefault="00E01C48" w:rsidP="007E096A">
      <w:pPr>
        <w:pStyle w:val="NormalnyWeb"/>
        <w:numPr>
          <w:ilvl w:val="0"/>
          <w:numId w:val="6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W trakcie realizacji umowy Wykonawca może zmienić formę zabezpieczenia na jedną lub kilka form określonych w p</w:t>
      </w:r>
      <w:r w:rsidR="00CE0CFB" w:rsidRPr="00A84223">
        <w:rPr>
          <w:rFonts w:asciiTheme="minorHAnsi" w:hAnsiTheme="minorHAnsi" w:cstheme="minorHAnsi"/>
          <w:color w:val="000000" w:themeColor="text1"/>
        </w:rPr>
        <w:t>unkcie</w:t>
      </w:r>
      <w:r w:rsidRPr="00A84223">
        <w:rPr>
          <w:rFonts w:asciiTheme="minorHAnsi" w:hAnsiTheme="minorHAnsi" w:cstheme="minorHAnsi"/>
          <w:color w:val="000000" w:themeColor="text1"/>
        </w:rPr>
        <w:t xml:space="preserve"> </w:t>
      </w:r>
      <w:r w:rsidR="0031478C" w:rsidRPr="00A84223">
        <w:rPr>
          <w:rFonts w:asciiTheme="minorHAnsi" w:hAnsiTheme="minorHAnsi" w:cstheme="minorHAnsi"/>
          <w:color w:val="000000" w:themeColor="text1"/>
        </w:rPr>
        <w:t>20</w:t>
      </w:r>
      <w:r w:rsidRPr="00A84223">
        <w:rPr>
          <w:rFonts w:asciiTheme="minorHAnsi" w:hAnsiTheme="minorHAnsi" w:cstheme="minorHAnsi"/>
          <w:color w:val="000000" w:themeColor="text1"/>
        </w:rPr>
        <w:t>.2. Zmiana formy zabezpieczenia musi być dokonana z zachowaniem ciągłości zabezpieczenia i bez zmniejszenia jego wysokości</w:t>
      </w:r>
      <w:r w:rsidR="00666E40" w:rsidRPr="00A84223">
        <w:rPr>
          <w:rFonts w:asciiTheme="minorHAnsi" w:hAnsiTheme="minorHAnsi" w:cstheme="minorHAnsi"/>
          <w:color w:val="000000" w:themeColor="text1"/>
        </w:rPr>
        <w:t>.</w:t>
      </w:r>
    </w:p>
    <w:p w:rsidR="00666E40" w:rsidRPr="003A6F2D" w:rsidRDefault="00666E40" w:rsidP="007E096A">
      <w:pPr>
        <w:pStyle w:val="NormalnyWeb"/>
        <w:numPr>
          <w:ilvl w:val="0"/>
          <w:numId w:val="6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81035C" w:rsidRPr="00A84223" w:rsidRDefault="00666E40" w:rsidP="00ED1C5F">
      <w:pPr>
        <w:pStyle w:val="Nagwek3"/>
      </w:pPr>
      <w:r w:rsidRPr="00A84223">
        <w:t>Informacja o formalnościach, jakie muszą być dopełnione po wyborze oferty w celu zawarcia umowy w sprawie zamówienia publicznego.</w:t>
      </w:r>
    </w:p>
    <w:p w:rsidR="003A6F2D"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iCs/>
          <w:noProof/>
          <w:color w:val="000000" w:themeColor="text1"/>
        </w:rPr>
        <w:t>Umowa z Wykonawcą, którego oferta została wybrana, zostanie zawarta w formie pisemnej pod rygorem nieważności.</w:t>
      </w:r>
    </w:p>
    <w:p w:rsidR="00710CFC"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Umowa zostanie zawarta z uwzględnieniem postanowień wynikających z treści SWZ oraz danych zawartych w ofercie Wykonawcy. Istotne postanowienia umowy, zgodnie z którymi będzie zawarta umowa z Wykonawcą zostały zawarte w załączniku do SWZ – wzór umowy.</w:t>
      </w:r>
    </w:p>
    <w:p w:rsidR="00ED1C5F"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710CFC">
        <w:rPr>
          <w:rFonts w:asciiTheme="minorHAnsi" w:hAnsiTheme="minorHAnsi" w:cstheme="minorHAnsi"/>
          <w:color w:val="000000" w:themeColor="text1"/>
        </w:rPr>
        <w:t>Umowa zostanie podpisana w siedzibie Zamawiającego.</w:t>
      </w:r>
    </w:p>
    <w:p w:rsidR="00ED1C5F"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ED1C5F">
        <w:rPr>
          <w:rFonts w:asciiTheme="minorHAnsi" w:hAnsiTheme="minorHAnsi" w:cstheme="minorHAnsi"/>
          <w:color w:val="000000" w:themeColor="text1"/>
        </w:rPr>
        <w:t>O terminie zawarcia umowy Zamawiający poinformuje Wykonawcę, którego oferta została wybrana.</w:t>
      </w:r>
    </w:p>
    <w:p w:rsidR="00EA2FEA" w:rsidRPr="00ED1C5F" w:rsidRDefault="00EA2FEA"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ED1C5F">
        <w:rPr>
          <w:rFonts w:asciiTheme="minorHAnsi" w:hAnsiTheme="minorHAnsi" w:cstheme="minorHAnsi"/>
          <w:color w:val="000000" w:themeColor="text1"/>
        </w:rPr>
        <w:t>Przed podpisaniem umowy na realizację niniejszego zamówienia Wykonawca zobowiązany jest dopełnić następujących formalności, warunkujących podpisanie umowy:</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Wnieść zabezpieczenie należytego wykonania umowy (zgodnie z p</w:t>
      </w:r>
      <w:r w:rsidR="00CE0CFB" w:rsidRPr="00A84223">
        <w:rPr>
          <w:rFonts w:asciiTheme="minorHAnsi" w:hAnsiTheme="minorHAnsi" w:cstheme="minorHAnsi"/>
          <w:color w:val="000000" w:themeColor="text1"/>
          <w:sz w:val="24"/>
          <w:szCs w:val="24"/>
        </w:rPr>
        <w:t>unktem</w:t>
      </w:r>
      <w:r w:rsidRPr="00A84223">
        <w:rPr>
          <w:rFonts w:asciiTheme="minorHAnsi" w:hAnsiTheme="minorHAnsi" w:cstheme="minorHAnsi"/>
          <w:color w:val="000000" w:themeColor="text1"/>
          <w:sz w:val="24"/>
          <w:szCs w:val="24"/>
        </w:rPr>
        <w:t xml:space="preserve"> </w:t>
      </w:r>
      <w:r w:rsidR="0031478C" w:rsidRPr="00A84223">
        <w:rPr>
          <w:rFonts w:asciiTheme="minorHAnsi" w:hAnsiTheme="minorHAnsi" w:cstheme="minorHAnsi"/>
          <w:color w:val="000000" w:themeColor="text1"/>
          <w:sz w:val="24"/>
          <w:szCs w:val="24"/>
        </w:rPr>
        <w:t>20</w:t>
      </w:r>
      <w:r w:rsidRPr="00A84223">
        <w:rPr>
          <w:rFonts w:asciiTheme="minorHAnsi" w:hAnsiTheme="minorHAnsi" w:cstheme="minorHAnsi"/>
          <w:color w:val="000000" w:themeColor="text1"/>
          <w:sz w:val="24"/>
          <w:szCs w:val="24"/>
        </w:rPr>
        <w:t>) wraz z pisemnym zobowiązaniem wykonawcy, o którym mowa w p</w:t>
      </w:r>
      <w:r w:rsidR="00CE0CFB" w:rsidRPr="00A84223">
        <w:rPr>
          <w:rFonts w:asciiTheme="minorHAnsi" w:hAnsiTheme="minorHAnsi" w:cstheme="minorHAnsi"/>
          <w:color w:val="000000" w:themeColor="text1"/>
          <w:sz w:val="24"/>
          <w:szCs w:val="24"/>
        </w:rPr>
        <w:t xml:space="preserve">unkcie </w:t>
      </w:r>
      <w:r w:rsidR="0031478C" w:rsidRPr="00A84223">
        <w:rPr>
          <w:rFonts w:asciiTheme="minorHAnsi" w:hAnsiTheme="minorHAnsi" w:cstheme="minorHAnsi"/>
          <w:color w:val="000000" w:themeColor="text1"/>
          <w:sz w:val="24"/>
          <w:szCs w:val="24"/>
        </w:rPr>
        <w:t>20</w:t>
      </w:r>
      <w:r w:rsidRPr="00A84223">
        <w:rPr>
          <w:rFonts w:asciiTheme="minorHAnsi" w:hAnsiTheme="minorHAnsi" w:cstheme="minorHAnsi"/>
          <w:color w:val="000000" w:themeColor="text1"/>
          <w:sz w:val="24"/>
          <w:szCs w:val="24"/>
        </w:rPr>
        <w:t>.7. w zw</w:t>
      </w:r>
      <w:r w:rsidR="00CE0CFB" w:rsidRPr="00A84223">
        <w:rPr>
          <w:rFonts w:asciiTheme="minorHAnsi" w:hAnsiTheme="minorHAnsi" w:cstheme="minorHAnsi"/>
          <w:color w:val="000000" w:themeColor="text1"/>
          <w:sz w:val="24"/>
          <w:szCs w:val="24"/>
        </w:rPr>
        <w:t>iązku</w:t>
      </w:r>
      <w:r w:rsidRPr="00A84223">
        <w:rPr>
          <w:rFonts w:asciiTheme="minorHAnsi" w:hAnsiTheme="minorHAnsi" w:cstheme="minorHAnsi"/>
          <w:color w:val="000000" w:themeColor="text1"/>
          <w:sz w:val="24"/>
          <w:szCs w:val="24"/>
        </w:rPr>
        <w:t xml:space="preserve"> z art</w:t>
      </w:r>
      <w:r w:rsidR="00CE0CFB"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452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8 </w:t>
      </w:r>
      <w:r w:rsidR="00CE0CFB" w:rsidRPr="00A84223">
        <w:rPr>
          <w:rFonts w:asciiTheme="minorHAnsi" w:hAnsiTheme="minorHAnsi" w:cstheme="minorHAnsi"/>
          <w:color w:val="000000" w:themeColor="text1"/>
          <w:sz w:val="24"/>
          <w:szCs w:val="24"/>
        </w:rPr>
        <w:t>U</w:t>
      </w:r>
      <w:r w:rsidRPr="00A84223">
        <w:rPr>
          <w:rFonts w:asciiTheme="minorHAnsi" w:hAnsiTheme="minorHAnsi" w:cstheme="minorHAnsi"/>
          <w:color w:val="000000" w:themeColor="text1"/>
          <w:sz w:val="24"/>
          <w:szCs w:val="24"/>
        </w:rPr>
        <w:t xml:space="preserve">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Zamawiającemu kosztorys ofertowy na całość robót stanowiących przedmiot zamówienia w trzech egzemplarzach;</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Złożyć Zamawiającemu kopię polisy poświadczającej posiadanie ubezpieczenia od odpowiedzialności cywilnej deliktowej i kontraktowej wraz z dowodem opłacenia składki, </w:t>
      </w:r>
      <w:r w:rsidR="0034405D" w:rsidRPr="00A84223">
        <w:rPr>
          <w:rFonts w:asciiTheme="minorHAnsi" w:hAnsiTheme="minorHAnsi" w:cstheme="minorHAnsi"/>
          <w:color w:val="000000" w:themeColor="text1"/>
          <w:sz w:val="24"/>
          <w:szCs w:val="24"/>
        </w:rPr>
        <w:t xml:space="preserve">zgodnie z </w:t>
      </w:r>
      <w:r w:rsidR="00CE0CFB" w:rsidRPr="00A84223">
        <w:rPr>
          <w:rFonts w:asciiTheme="minorHAnsi" w:hAnsiTheme="minorHAnsi" w:cstheme="minorHAnsi"/>
          <w:color w:val="000000" w:themeColor="text1"/>
          <w:sz w:val="24"/>
          <w:szCs w:val="24"/>
        </w:rPr>
        <w:t>paragrafem</w:t>
      </w:r>
      <w:r w:rsidR="0034405D" w:rsidRPr="00A84223">
        <w:rPr>
          <w:rFonts w:asciiTheme="minorHAnsi" w:hAnsiTheme="minorHAnsi" w:cstheme="minorHAnsi"/>
          <w:color w:val="000000" w:themeColor="text1"/>
          <w:sz w:val="24"/>
          <w:szCs w:val="24"/>
        </w:rPr>
        <w:t xml:space="preserve"> 5 us</w:t>
      </w:r>
      <w:r w:rsidR="00CE0CFB" w:rsidRPr="00A84223">
        <w:rPr>
          <w:rFonts w:asciiTheme="minorHAnsi" w:hAnsiTheme="minorHAnsi" w:cstheme="minorHAnsi"/>
          <w:color w:val="000000" w:themeColor="text1"/>
          <w:sz w:val="24"/>
          <w:szCs w:val="24"/>
        </w:rPr>
        <w:t>tęp</w:t>
      </w:r>
      <w:r w:rsidR="0034405D" w:rsidRPr="00A84223">
        <w:rPr>
          <w:rFonts w:asciiTheme="minorHAnsi" w:hAnsiTheme="minorHAnsi" w:cstheme="minorHAnsi"/>
          <w:color w:val="000000" w:themeColor="text1"/>
          <w:sz w:val="24"/>
          <w:szCs w:val="24"/>
        </w:rPr>
        <w:t xml:space="preserve"> </w:t>
      </w:r>
      <w:r w:rsidR="00FA0600">
        <w:rPr>
          <w:rFonts w:asciiTheme="minorHAnsi" w:hAnsiTheme="minorHAnsi" w:cstheme="minorHAnsi"/>
          <w:color w:val="000000" w:themeColor="text1"/>
          <w:sz w:val="24"/>
          <w:szCs w:val="24"/>
        </w:rPr>
        <w:t>4-5</w:t>
      </w:r>
      <w:r w:rsidR="0034405D" w:rsidRPr="00A84223">
        <w:rPr>
          <w:rFonts w:asciiTheme="minorHAnsi" w:hAnsiTheme="minorHAnsi" w:cstheme="minorHAnsi"/>
          <w:color w:val="000000" w:themeColor="text1"/>
          <w:sz w:val="24"/>
          <w:szCs w:val="24"/>
        </w:rPr>
        <w:t xml:space="preserve"> projektu umowy (załącznik n</w:t>
      </w:r>
      <w:r w:rsidR="00CE0CFB" w:rsidRPr="00A84223">
        <w:rPr>
          <w:rFonts w:asciiTheme="minorHAnsi" w:hAnsiTheme="minorHAnsi" w:cstheme="minorHAnsi"/>
          <w:color w:val="000000" w:themeColor="text1"/>
          <w:sz w:val="24"/>
          <w:szCs w:val="24"/>
        </w:rPr>
        <w:t>umer</w:t>
      </w:r>
      <w:r w:rsidR="0034405D" w:rsidRPr="00A84223">
        <w:rPr>
          <w:rFonts w:asciiTheme="minorHAnsi" w:hAnsiTheme="minorHAnsi" w:cstheme="minorHAnsi"/>
          <w:color w:val="000000" w:themeColor="text1"/>
          <w:sz w:val="24"/>
          <w:szCs w:val="24"/>
        </w:rPr>
        <w:t xml:space="preserve"> 1 do SWZ).</w:t>
      </w:r>
    </w:p>
    <w:p w:rsidR="00547B28" w:rsidRPr="00A84223" w:rsidRDefault="00547B28"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i uzgodnić z Zamawiającym harmonogram prowadzenia robót – 3 egzemplarze,</w:t>
      </w:r>
    </w:p>
    <w:p w:rsidR="00EA2FEA" w:rsidRPr="00A84223" w:rsidRDefault="00EA2FEA" w:rsidP="005C1235">
      <w:pPr>
        <w:pStyle w:val="Tekstpodstawowywcity3"/>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Zamawiającemu umowę regulującą współpracę Wykonawców – w przypadku wykonawców wspólnie ubiegających się o udzielenie niniejszego zamówienia, o ile nie została złożona wraz z ofertą;</w:t>
      </w:r>
    </w:p>
    <w:p w:rsidR="008F661A" w:rsidRPr="00A84223" w:rsidRDefault="00ED0836" w:rsidP="007E096A">
      <w:pPr>
        <w:pStyle w:val="Tekstpodstawowywcity3"/>
        <w:numPr>
          <w:ilvl w:val="0"/>
          <w:numId w:val="65"/>
        </w:numPr>
        <w:spacing w:after="0" w:line="276" w:lineRule="auto"/>
        <w:ind w:left="1134"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Wykonawcy wspólnie ubiegający się o udzielenie zamówienia publicznego ponoszą solidarną odpowiedzialność za wykonanie umowy i wniesienie zabezpieczenia należytego wykonania umowy.</w:t>
      </w:r>
    </w:p>
    <w:p w:rsidR="0081035C" w:rsidRPr="00A84223" w:rsidRDefault="00EA2FEA" w:rsidP="00ED1C5F">
      <w:pPr>
        <w:pStyle w:val="Nagwek3"/>
      </w:pPr>
      <w:r w:rsidRPr="00A84223">
        <w:t>Pouczenie o środkach ochrony prawnej przysługujących Wykonawcy.</w:t>
      </w:r>
    </w:p>
    <w:p w:rsid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Zasady, terminy oraz sposób korzystania ze środków ochrony prawnej szczegółowo regulują przepisy </w:t>
      </w:r>
      <w:r w:rsidRPr="00A84223">
        <w:rPr>
          <w:rFonts w:asciiTheme="minorHAnsi" w:hAnsiTheme="minorHAnsi" w:cstheme="minorHAnsi"/>
          <w:b/>
          <w:color w:val="000000" w:themeColor="text1"/>
        </w:rPr>
        <w:t>działu IX ustawy</w:t>
      </w:r>
      <w:r w:rsidRPr="00A84223">
        <w:rPr>
          <w:rFonts w:asciiTheme="minorHAnsi" w:hAnsiTheme="minorHAnsi" w:cstheme="minorHAnsi"/>
          <w:color w:val="000000" w:themeColor="text1"/>
        </w:rPr>
        <w:t xml:space="preserve"> – Środki ochrony prawnej (</w:t>
      </w:r>
      <w:r w:rsidRPr="00A84223">
        <w:rPr>
          <w:rFonts w:asciiTheme="minorHAnsi" w:hAnsiTheme="minorHAnsi" w:cstheme="minorHAnsi"/>
          <w:b/>
          <w:color w:val="000000" w:themeColor="text1"/>
        </w:rPr>
        <w:t>art</w:t>
      </w:r>
      <w:r w:rsidR="00CE0CFB" w:rsidRPr="00A84223">
        <w:rPr>
          <w:rFonts w:asciiTheme="minorHAnsi" w:hAnsiTheme="minorHAnsi" w:cstheme="minorHAnsi"/>
          <w:b/>
          <w:color w:val="000000" w:themeColor="text1"/>
        </w:rPr>
        <w:t>ykuły</w:t>
      </w:r>
      <w:r w:rsidRPr="00A84223">
        <w:rPr>
          <w:rFonts w:asciiTheme="minorHAnsi" w:hAnsiTheme="minorHAnsi" w:cstheme="minorHAnsi"/>
          <w:b/>
          <w:color w:val="000000" w:themeColor="text1"/>
        </w:rPr>
        <w:t xml:space="preserve"> 505 – 590 ustawy</w:t>
      </w:r>
      <w:r w:rsidRPr="00A84223">
        <w:rPr>
          <w:rFonts w:asciiTheme="minorHAnsi" w:hAnsiTheme="minorHAnsi" w:cstheme="minorHAnsi"/>
          <w:color w:val="000000" w:themeColor="text1"/>
        </w:rPr>
        <w:t>)</w:t>
      </w:r>
      <w:r w:rsidRPr="00A84223">
        <w:rPr>
          <w:rFonts w:asciiTheme="minorHAnsi" w:hAnsiTheme="minorHAnsi" w:cstheme="minorHAnsi"/>
          <w:b/>
          <w:color w:val="000000" w:themeColor="text1"/>
        </w:rPr>
        <w:t>.</w:t>
      </w:r>
    </w:p>
    <w:p w:rsid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ED1C5F">
        <w:rPr>
          <w:rFonts w:asciiTheme="minorHAnsi" w:hAnsiTheme="minorHAnsi" w:cstheme="minorHAnsi"/>
          <w:color w:val="000000" w:themeColor="text1"/>
        </w:rPr>
        <w:t>Środki ochrony prawnej przysługują Wykonawcy oraz innemu podmiotowi, jeżeli ma lub miał</w:t>
      </w:r>
      <w:r w:rsidR="00EC790E" w:rsidRPr="00ED1C5F">
        <w:rPr>
          <w:rFonts w:asciiTheme="minorHAnsi" w:hAnsiTheme="minorHAnsi" w:cstheme="minorHAnsi"/>
          <w:color w:val="000000" w:themeColor="text1"/>
        </w:rPr>
        <w:t xml:space="preserve"> </w:t>
      </w:r>
      <w:r w:rsidRPr="00ED1C5F">
        <w:rPr>
          <w:rFonts w:asciiTheme="minorHAnsi" w:hAnsiTheme="minorHAnsi" w:cstheme="minorHAnsi"/>
          <w:color w:val="000000" w:themeColor="text1"/>
        </w:rPr>
        <w:t>interes w uzyskaniu zamówienia oraz poniósł lub może ponieść szkodę w wyniku naruszenia przez zamawiającego przepisów ustawy.</w:t>
      </w:r>
    </w:p>
    <w:p w:rsidR="00EA2FEA" w:rsidRP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ED1C5F">
        <w:rPr>
          <w:rFonts w:asciiTheme="minorHAnsi" w:hAnsiTheme="minorHAnsi" w:cstheme="minorHAnsi"/>
          <w:color w:val="000000" w:themeColor="text1"/>
        </w:rPr>
        <w:t>Środki ochrony prawnej wobec ogłoszenia wszczynającego postępowanie o udzielenie zamówienia oraz dokumentów zamówienia przysługują również organizacjom wpisanym na listę, o której mowa w art</w:t>
      </w:r>
      <w:r w:rsidR="00CE0CFB" w:rsidRPr="00ED1C5F">
        <w:rPr>
          <w:rFonts w:asciiTheme="minorHAnsi" w:hAnsiTheme="minorHAnsi" w:cstheme="minorHAnsi"/>
          <w:color w:val="000000" w:themeColor="text1"/>
        </w:rPr>
        <w:t>ykule</w:t>
      </w:r>
      <w:r w:rsidRPr="00ED1C5F">
        <w:rPr>
          <w:rFonts w:asciiTheme="minorHAnsi" w:hAnsiTheme="minorHAnsi" w:cstheme="minorHAnsi"/>
          <w:color w:val="000000" w:themeColor="text1"/>
        </w:rPr>
        <w:t xml:space="preserve"> 469 p</w:t>
      </w:r>
      <w:r w:rsidR="00CE0CFB" w:rsidRPr="00ED1C5F">
        <w:rPr>
          <w:rFonts w:asciiTheme="minorHAnsi" w:hAnsiTheme="minorHAnsi" w:cstheme="minorHAnsi"/>
          <w:color w:val="000000" w:themeColor="text1"/>
        </w:rPr>
        <w:t>unkt</w:t>
      </w:r>
      <w:r w:rsidRPr="00ED1C5F">
        <w:rPr>
          <w:rFonts w:asciiTheme="minorHAnsi" w:hAnsiTheme="minorHAnsi" w:cstheme="minorHAnsi"/>
          <w:color w:val="000000" w:themeColor="text1"/>
        </w:rPr>
        <w:t xml:space="preserve"> 15, oraz Rzecznikowi Małych i Średnich Przedsiębiorców.</w:t>
      </w:r>
    </w:p>
    <w:p w:rsidR="0081035C" w:rsidRPr="00A84223" w:rsidRDefault="00EC790E" w:rsidP="00ED1C5F">
      <w:pPr>
        <w:pStyle w:val="Nagwek3"/>
      </w:pPr>
      <w:r w:rsidRPr="00A84223">
        <w:t>Informacja dotycząca przetwarzania danych osobowych</w:t>
      </w:r>
    </w:p>
    <w:p w:rsidR="00EC790E" w:rsidRPr="00ED1C5F" w:rsidRDefault="00ED1C5F"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w:t>
      </w:r>
      <w:r w:rsidR="00EC790E" w:rsidRPr="00ED1C5F">
        <w:rPr>
          <w:rFonts w:asciiTheme="minorHAnsi" w:hAnsiTheme="minorHAnsi" w:cstheme="minorHAnsi"/>
          <w:color w:val="000000" w:themeColor="text1"/>
          <w:sz w:val="24"/>
          <w:szCs w:val="24"/>
        </w:rPr>
        <w:t>Zgodnie z art</w:t>
      </w:r>
      <w:r w:rsidR="00993502" w:rsidRPr="00ED1C5F">
        <w:rPr>
          <w:rFonts w:asciiTheme="minorHAnsi" w:hAnsiTheme="minorHAnsi" w:cstheme="minorHAnsi"/>
          <w:color w:val="000000" w:themeColor="text1"/>
          <w:sz w:val="24"/>
          <w:szCs w:val="24"/>
        </w:rPr>
        <w:t>ykułem</w:t>
      </w:r>
      <w:r w:rsidR="00EC790E" w:rsidRPr="00ED1C5F">
        <w:rPr>
          <w:rFonts w:asciiTheme="minorHAnsi" w:hAnsiTheme="minorHAnsi" w:cstheme="minorHAnsi"/>
          <w:color w:val="000000" w:themeColor="text1"/>
          <w:sz w:val="24"/>
          <w:szCs w:val="24"/>
        </w:rPr>
        <w:t xml:space="preserve"> 13 ust</w:t>
      </w:r>
      <w:r w:rsidR="00993502" w:rsidRPr="00ED1C5F">
        <w:rPr>
          <w:rFonts w:asciiTheme="minorHAnsi" w:hAnsiTheme="minorHAnsi" w:cstheme="minorHAnsi"/>
          <w:color w:val="000000" w:themeColor="text1"/>
          <w:sz w:val="24"/>
          <w:szCs w:val="24"/>
        </w:rPr>
        <w:t>ęp</w:t>
      </w:r>
      <w:r w:rsidR="00EC790E" w:rsidRPr="00ED1C5F">
        <w:rPr>
          <w:rFonts w:asciiTheme="minorHAnsi" w:hAnsiTheme="minorHAnsi" w:cstheme="minorHAnsi"/>
          <w:color w:val="000000" w:themeColor="text1"/>
          <w:sz w:val="24"/>
          <w:szCs w:val="24"/>
        </w:rPr>
        <w:t xml:space="preserve"> 1 i ust</w:t>
      </w:r>
      <w:r w:rsidR="00993502" w:rsidRPr="00ED1C5F">
        <w:rPr>
          <w:rFonts w:asciiTheme="minorHAnsi" w:hAnsiTheme="minorHAnsi" w:cstheme="minorHAnsi"/>
          <w:color w:val="000000" w:themeColor="text1"/>
          <w:sz w:val="24"/>
          <w:szCs w:val="24"/>
        </w:rPr>
        <w:t>ęp</w:t>
      </w:r>
      <w:r w:rsidR="00EC790E" w:rsidRPr="00ED1C5F">
        <w:rPr>
          <w:rFonts w:asciiTheme="minorHAnsi" w:hAnsiTheme="minorHAnsi" w:cstheme="minorHAnsi"/>
          <w:color w:val="000000" w:themeColor="text1"/>
          <w:sz w:val="24"/>
          <w:szCs w:val="24"/>
        </w:rPr>
        <w:t xml:space="preserve"> 2 </w:t>
      </w:r>
      <w:r w:rsidR="00EC790E" w:rsidRPr="00ED1C5F">
        <w:rPr>
          <w:rFonts w:asciiTheme="minorHAnsi" w:hAnsiTheme="minorHAnsi" w:cstheme="minorHAnsi"/>
          <w:bCs/>
          <w:color w:val="000000" w:themeColor="text1"/>
          <w:sz w:val="24"/>
          <w:szCs w:val="24"/>
        </w:rPr>
        <w:t>Rozporządzenia Parlamentu Europejskiego i Rady (UE) 2016/679 z dnia 27 kwietnia 2016 r</w:t>
      </w:r>
      <w:r w:rsidR="00993502" w:rsidRPr="00ED1C5F">
        <w:rPr>
          <w:rFonts w:asciiTheme="minorHAnsi" w:hAnsiTheme="minorHAnsi" w:cstheme="minorHAnsi"/>
          <w:bCs/>
          <w:color w:val="000000" w:themeColor="text1"/>
          <w:sz w:val="24"/>
          <w:szCs w:val="24"/>
        </w:rPr>
        <w:t>oku</w:t>
      </w:r>
      <w:r w:rsidR="00EC790E" w:rsidRPr="00ED1C5F">
        <w:rPr>
          <w:rFonts w:asciiTheme="minorHAnsi" w:hAnsiTheme="minorHAnsi" w:cstheme="minorHAnsi"/>
          <w:bCs/>
          <w:color w:val="000000" w:themeColor="text1"/>
          <w:sz w:val="24"/>
          <w:szCs w:val="24"/>
        </w:rPr>
        <w:t xml:space="preserve"> w sprawie ochrony osób fizycznych w związku z przetwarzaniem danych osobowych i w sprawie swobodnego przepływu takich danych oraz uchylenia dyrektywy 95/46/WE (</w:t>
      </w:r>
      <w:r w:rsidR="00EC790E" w:rsidRPr="00ED1C5F">
        <w:rPr>
          <w:rFonts w:asciiTheme="minorHAnsi" w:hAnsiTheme="minorHAnsi" w:cstheme="minorHAnsi"/>
          <w:color w:val="000000" w:themeColor="text1"/>
          <w:sz w:val="24"/>
          <w:szCs w:val="24"/>
        </w:rPr>
        <w:t>ogólnego rozporządzenia o ochronie danych osobowych – dalej zwane RODO) Uniwersytet Jana Długosza w Częstochowie informuje, że:</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administratorem Pani/Pana danych osobowych jest Uniwersytet Jana Długosza w Częstochowie, Waszyngtona 4/8, 42-2</w:t>
      </w:r>
      <w:r w:rsidR="004D5283" w:rsidRPr="00A84223">
        <w:rPr>
          <w:rFonts w:asciiTheme="minorHAnsi" w:hAnsiTheme="minorHAnsi" w:cstheme="minorHAnsi"/>
          <w:color w:val="000000" w:themeColor="text1"/>
          <w:sz w:val="24"/>
          <w:szCs w:val="24"/>
        </w:rPr>
        <w:t>17</w:t>
      </w:r>
      <w:r w:rsidRPr="00A84223">
        <w:rPr>
          <w:rFonts w:asciiTheme="minorHAnsi" w:hAnsiTheme="minorHAnsi" w:cstheme="minorHAnsi"/>
          <w:color w:val="000000" w:themeColor="text1"/>
          <w:sz w:val="24"/>
          <w:szCs w:val="24"/>
        </w:rPr>
        <w:t xml:space="preserve"> Częstochowa;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dane kontaktowe inspektora ochrony danych w Uniwersytecie Jana Długosza w Częstochowie: e-mail: </w:t>
      </w:r>
      <w:r w:rsidR="00520714" w:rsidRPr="00A84223">
        <w:rPr>
          <w:rFonts w:asciiTheme="minorHAnsi" w:hAnsiTheme="minorHAnsi" w:cstheme="minorHAnsi"/>
          <w:sz w:val="24"/>
          <w:szCs w:val="24"/>
        </w:rPr>
        <w:t>iod@</w:t>
      </w:r>
      <w:r w:rsidR="004D5283" w:rsidRPr="00A84223">
        <w:rPr>
          <w:rFonts w:asciiTheme="minorHAnsi" w:hAnsiTheme="minorHAnsi" w:cstheme="minorHAnsi"/>
          <w:sz w:val="24"/>
          <w:szCs w:val="24"/>
        </w:rPr>
        <w:t>ujd.edu.pl</w:t>
      </w:r>
      <w:r w:rsidRPr="00A84223">
        <w:rPr>
          <w:rFonts w:asciiTheme="minorHAnsi" w:hAnsiTheme="minorHAnsi" w:cstheme="minorHAnsi"/>
          <w:color w:val="000000" w:themeColor="text1"/>
          <w:sz w:val="24"/>
          <w:szCs w:val="24"/>
        </w:rPr>
        <w:t xml:space="preserve">, </w:t>
      </w:r>
      <w:r w:rsidR="00993502" w:rsidRPr="00A84223">
        <w:rPr>
          <w:rFonts w:asciiTheme="minorHAnsi" w:hAnsiTheme="minorHAnsi" w:cstheme="minorHAnsi"/>
          <w:color w:val="000000" w:themeColor="text1"/>
          <w:sz w:val="24"/>
          <w:szCs w:val="24"/>
        </w:rPr>
        <w:t xml:space="preserve">numer </w:t>
      </w:r>
      <w:r w:rsidRPr="00A84223">
        <w:rPr>
          <w:rFonts w:asciiTheme="minorHAnsi" w:hAnsiTheme="minorHAnsi" w:cstheme="minorHAnsi"/>
          <w:color w:val="000000" w:themeColor="text1"/>
          <w:sz w:val="24"/>
          <w:szCs w:val="24"/>
        </w:rPr>
        <w:t>tel</w:t>
      </w:r>
      <w:r w:rsidR="00993502" w:rsidRPr="00A84223">
        <w:rPr>
          <w:rFonts w:asciiTheme="minorHAnsi" w:hAnsiTheme="minorHAnsi" w:cstheme="minorHAnsi"/>
          <w:color w:val="000000" w:themeColor="text1"/>
          <w:sz w:val="24"/>
          <w:szCs w:val="24"/>
        </w:rPr>
        <w:t>efonu</w:t>
      </w:r>
      <w:r w:rsidRPr="00A84223">
        <w:rPr>
          <w:rFonts w:asciiTheme="minorHAnsi" w:hAnsiTheme="minorHAnsi" w:cstheme="minorHAnsi"/>
          <w:color w:val="000000" w:themeColor="text1"/>
          <w:sz w:val="24"/>
          <w:szCs w:val="24"/>
        </w:rPr>
        <w:t xml:space="preserve"> 34 37-84-133;</w:t>
      </w:r>
    </w:p>
    <w:p w:rsidR="00993502" w:rsidRPr="00A84223" w:rsidRDefault="00EC790E" w:rsidP="00993502">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Podmiotem przetwarzającym Pana/Pani dane osobowe jest platformazakupowa.pl, którego operatorem jest Open </w:t>
      </w:r>
      <w:proofErr w:type="spellStart"/>
      <w:r w:rsidRPr="00A84223">
        <w:rPr>
          <w:rFonts w:asciiTheme="minorHAnsi" w:hAnsiTheme="minorHAnsi" w:cstheme="minorHAnsi"/>
          <w:color w:val="000000" w:themeColor="text1"/>
          <w:sz w:val="24"/>
          <w:szCs w:val="24"/>
        </w:rPr>
        <w:t>Nexus</w:t>
      </w:r>
      <w:proofErr w:type="spellEnd"/>
      <w:r w:rsidRPr="00A84223">
        <w:rPr>
          <w:rFonts w:asciiTheme="minorHAnsi" w:hAnsiTheme="minorHAnsi" w:cstheme="minorHAnsi"/>
          <w:color w:val="000000" w:themeColor="text1"/>
          <w:sz w:val="24"/>
          <w:szCs w:val="24"/>
        </w:rPr>
        <w:t xml:space="preserve"> Sp. z o.o.</w:t>
      </w:r>
    </w:p>
    <w:p w:rsidR="00EC790E" w:rsidRPr="00A84223" w:rsidRDefault="00EC790E" w:rsidP="00993502">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Pani/Pana dane osobowe przetwarzane będą 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6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w:t>
      </w:r>
      <w:r w:rsidR="00993502"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color w:val="000000" w:themeColor="text1"/>
          <w:sz w:val="24"/>
          <w:szCs w:val="24"/>
        </w:rPr>
        <w:t>lit</w:t>
      </w:r>
      <w:r w:rsidR="00993502" w:rsidRPr="00A84223">
        <w:rPr>
          <w:rFonts w:asciiTheme="minorHAnsi" w:hAnsiTheme="minorHAnsi" w:cstheme="minorHAnsi"/>
          <w:color w:val="000000" w:themeColor="text1"/>
          <w:sz w:val="24"/>
          <w:szCs w:val="24"/>
        </w:rPr>
        <w:t>era</w:t>
      </w:r>
      <w:r w:rsidRPr="00A84223">
        <w:rPr>
          <w:rFonts w:asciiTheme="minorHAnsi" w:hAnsiTheme="minorHAnsi" w:cstheme="minorHAnsi"/>
          <w:color w:val="000000" w:themeColor="text1"/>
          <w:sz w:val="24"/>
          <w:szCs w:val="24"/>
        </w:rPr>
        <w:t xml:space="preserve"> b i c RODO w celu związanym z postępowaniem o udzielenie zamówienia publicznego prowadzonego pod n</w:t>
      </w:r>
      <w:r w:rsidR="00040E1C" w:rsidRPr="00A84223">
        <w:rPr>
          <w:rFonts w:asciiTheme="minorHAnsi" w:hAnsiTheme="minorHAnsi" w:cstheme="minorHAnsi"/>
          <w:color w:val="000000" w:themeColor="text1"/>
          <w:sz w:val="24"/>
          <w:szCs w:val="24"/>
        </w:rPr>
        <w:t>umerem</w:t>
      </w:r>
      <w:r w:rsidRPr="00A84223">
        <w:rPr>
          <w:rFonts w:asciiTheme="minorHAnsi" w:hAnsiTheme="minorHAnsi" w:cstheme="minorHAnsi"/>
          <w:color w:val="000000" w:themeColor="text1"/>
          <w:sz w:val="24"/>
          <w:szCs w:val="24"/>
        </w:rPr>
        <w:t xml:space="preserve"> ZP.26</w:t>
      </w:r>
      <w:r w:rsidR="0094424E" w:rsidRPr="00A84223">
        <w:rPr>
          <w:rFonts w:asciiTheme="minorHAnsi" w:hAnsiTheme="minorHAnsi" w:cstheme="minorHAnsi"/>
          <w:color w:val="000000" w:themeColor="text1"/>
          <w:sz w:val="24"/>
          <w:szCs w:val="24"/>
        </w:rPr>
        <w:t>.</w:t>
      </w:r>
      <w:r w:rsidR="00F07F88" w:rsidRPr="00A84223">
        <w:rPr>
          <w:rFonts w:asciiTheme="minorHAnsi" w:hAnsiTheme="minorHAnsi" w:cstheme="minorHAnsi"/>
          <w:color w:val="000000" w:themeColor="text1"/>
          <w:sz w:val="24"/>
          <w:szCs w:val="24"/>
        </w:rPr>
        <w:t>1</w:t>
      </w:r>
      <w:r w:rsidR="002C7086" w:rsidRPr="00A84223">
        <w:rPr>
          <w:rFonts w:asciiTheme="minorHAnsi" w:hAnsiTheme="minorHAnsi" w:cstheme="minorHAnsi"/>
          <w:color w:val="000000" w:themeColor="text1"/>
          <w:sz w:val="24"/>
          <w:szCs w:val="24"/>
        </w:rPr>
        <w:t>.23.2024</w:t>
      </w:r>
      <w:r w:rsidRPr="00A84223">
        <w:rPr>
          <w:rFonts w:asciiTheme="minorHAnsi" w:hAnsiTheme="minorHAnsi" w:cstheme="minorHAnsi"/>
          <w:color w:val="000000" w:themeColor="text1"/>
          <w:sz w:val="24"/>
          <w:szCs w:val="24"/>
        </w:rPr>
        <w:t xml:space="preserve"> w trybie podstawowym i w celu wykonania umowy zawartej w wyniku tego postępowania;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odbiorcami Pani/Pana danych osobowych będą osoby lub podmioty, którym udostępniona zostanie dokumentacja postępowania w oparciu o art</w:t>
      </w:r>
      <w:r w:rsidR="00993502"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w:t>
      </w:r>
      <w:r w:rsidR="0034405D" w:rsidRPr="00A84223">
        <w:rPr>
          <w:rFonts w:asciiTheme="minorHAnsi" w:hAnsiTheme="minorHAnsi" w:cstheme="minorHAnsi"/>
          <w:color w:val="000000" w:themeColor="text1"/>
          <w:sz w:val="24"/>
          <w:szCs w:val="24"/>
        </w:rPr>
        <w:t>1</w:t>
      </w:r>
      <w:r w:rsidRPr="00A84223">
        <w:rPr>
          <w:rFonts w:asciiTheme="minorHAnsi" w:hAnsiTheme="minorHAnsi" w:cstheme="minorHAnsi"/>
          <w:color w:val="000000" w:themeColor="text1"/>
          <w:sz w:val="24"/>
          <w:szCs w:val="24"/>
        </w:rPr>
        <w:t>8 oraz art</w:t>
      </w:r>
      <w:r w:rsidR="00993502"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w:t>
      </w:r>
      <w:r w:rsidR="0034405D" w:rsidRPr="00A84223">
        <w:rPr>
          <w:rFonts w:asciiTheme="minorHAnsi" w:hAnsiTheme="minorHAnsi" w:cstheme="minorHAnsi"/>
          <w:color w:val="000000" w:themeColor="text1"/>
          <w:sz w:val="24"/>
          <w:szCs w:val="24"/>
        </w:rPr>
        <w:t>74</w:t>
      </w:r>
      <w:r w:rsidRPr="00A84223">
        <w:rPr>
          <w:rFonts w:asciiTheme="minorHAnsi" w:hAnsiTheme="minorHAnsi" w:cstheme="minorHAnsi"/>
          <w:color w:val="000000" w:themeColor="text1"/>
          <w:sz w:val="24"/>
          <w:szCs w:val="24"/>
        </w:rPr>
        <w:t xml:space="preserve"> ustawy </w:t>
      </w:r>
      <w:proofErr w:type="spellStart"/>
      <w:r w:rsidR="0034405D" w:rsidRPr="00A84223">
        <w:rPr>
          <w:rFonts w:asciiTheme="minorHAnsi" w:hAnsiTheme="minorHAnsi" w:cstheme="minorHAnsi"/>
          <w:color w:val="000000" w:themeColor="text1"/>
          <w:sz w:val="24"/>
          <w:szCs w:val="24"/>
        </w:rPr>
        <w:t>P</w:t>
      </w:r>
      <w:r w:rsidRPr="00A84223">
        <w:rPr>
          <w:rFonts w:asciiTheme="minorHAnsi" w:hAnsiTheme="minorHAnsi" w:cstheme="minorHAnsi"/>
          <w:color w:val="000000" w:themeColor="text1"/>
          <w:sz w:val="24"/>
          <w:szCs w:val="24"/>
        </w:rPr>
        <w:t>zp</w:t>
      </w:r>
      <w:proofErr w:type="spellEnd"/>
      <w:r w:rsidRPr="00A84223">
        <w:rPr>
          <w:rFonts w:asciiTheme="minorHAnsi" w:hAnsiTheme="minorHAnsi" w:cstheme="minorHAnsi"/>
          <w:color w:val="000000" w:themeColor="text1"/>
          <w:sz w:val="24"/>
          <w:szCs w:val="24"/>
        </w:rPr>
        <w:t>, w oparciu o przepisy art</w:t>
      </w:r>
      <w:r w:rsidR="00993502" w:rsidRPr="00A84223">
        <w:rPr>
          <w:rFonts w:asciiTheme="minorHAnsi" w:hAnsiTheme="minorHAnsi" w:cstheme="minorHAnsi"/>
          <w:color w:val="000000" w:themeColor="text1"/>
          <w:sz w:val="24"/>
          <w:szCs w:val="24"/>
        </w:rPr>
        <w:t>ykułów</w:t>
      </w:r>
      <w:r w:rsidRPr="00A84223">
        <w:rPr>
          <w:rFonts w:asciiTheme="minorHAnsi" w:hAnsiTheme="minorHAnsi" w:cstheme="minorHAns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Pani/Pana dane osobowe będą przechowywane, przez okres niezbędny do realizacji wskazanych w p</w:t>
      </w:r>
      <w:r w:rsidR="00993502" w:rsidRPr="00A84223">
        <w:rPr>
          <w:rFonts w:asciiTheme="minorHAnsi" w:hAnsiTheme="minorHAnsi" w:cstheme="minorHAnsi"/>
          <w:color w:val="000000" w:themeColor="text1"/>
          <w:sz w:val="24"/>
          <w:szCs w:val="24"/>
        </w:rPr>
        <w:t>unktach</w:t>
      </w:r>
      <w:r w:rsidRPr="00A84223">
        <w:rPr>
          <w:rFonts w:asciiTheme="minorHAnsi" w:hAnsiTheme="minorHAnsi" w:cstheme="minorHAnsi"/>
          <w:color w:val="000000" w:themeColor="text1"/>
          <w:sz w:val="24"/>
          <w:szCs w:val="24"/>
        </w:rPr>
        <w:t xml:space="preserve"> 3) i 4) oraz obowiązku archiwizacyjnego wynikającego z przepisów prawa;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obowiązek podania przez Panią/Pana danych osobowych bezpośrednio Pani/Pana dotyczących jest wymogiem ustawowym określonym w przepisach ustawy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odniesieniu do Pani/Pana danych osobowych decyzje nie będą podejmowane w sposób zautomatyzowany, stosowanie do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22 RODO;</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posiada Pani/Pan:</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15 RODO prawo dostępu do danych osobowych Pani/Pana dotyczących;</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E504CF" w:rsidRPr="00A84223">
        <w:rPr>
          <w:rFonts w:asciiTheme="minorHAnsi" w:hAnsiTheme="minorHAnsi" w:cstheme="minorHAnsi"/>
          <w:color w:val="000000" w:themeColor="text1"/>
          <w:sz w:val="24"/>
          <w:szCs w:val="24"/>
        </w:rPr>
        <w:t>yk</w:t>
      </w:r>
      <w:r w:rsidR="00993502" w:rsidRPr="00A84223">
        <w:rPr>
          <w:rFonts w:asciiTheme="minorHAnsi" w:hAnsiTheme="minorHAnsi" w:cstheme="minorHAnsi"/>
          <w:color w:val="000000" w:themeColor="text1"/>
          <w:sz w:val="24"/>
          <w:szCs w:val="24"/>
        </w:rPr>
        <w:t>ułu</w:t>
      </w:r>
      <w:r w:rsidRPr="00A84223">
        <w:rPr>
          <w:rFonts w:asciiTheme="minorHAnsi" w:hAnsiTheme="minorHAnsi" w:cstheme="minorHAns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oraz nie może naruszać integralności protokołu oraz jego załączników);</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18 RODO prawo żądania od administratora ograniczenia przetwarzania danych osobowych z zastrzeżeniem przypadków, o których mowa w ar</w:t>
      </w:r>
      <w:r w:rsidR="00993502" w:rsidRPr="00A84223">
        <w:rPr>
          <w:rFonts w:asciiTheme="minorHAnsi" w:hAnsiTheme="minorHAnsi" w:cstheme="minorHAnsi"/>
          <w:color w:val="000000" w:themeColor="text1"/>
          <w:sz w:val="24"/>
          <w:szCs w:val="24"/>
        </w:rPr>
        <w:t>tykule</w:t>
      </w:r>
      <w:r w:rsidRPr="00A84223">
        <w:rPr>
          <w:rFonts w:asciiTheme="minorHAnsi" w:hAnsiTheme="minorHAnsi" w:cstheme="minorHAnsi"/>
          <w:color w:val="000000" w:themeColor="text1"/>
          <w:sz w:val="24"/>
          <w:szCs w:val="24"/>
        </w:rPr>
        <w:t xml:space="preserve"> 18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prawo do wniesienia skargi do Prezesa Urzędu Ochrony Danych Osobowych, gdy uzna Pani/Pan, że przetwarzanie danych osobowych Pani/Pana dotyczących narusza przepisy RODO </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nie przysługuje Pani/Panu:</w:t>
      </w:r>
    </w:p>
    <w:p w:rsidR="00EC790E" w:rsidRPr="00A84223" w:rsidRDefault="00EC790E" w:rsidP="005C1235">
      <w:pPr>
        <w:pStyle w:val="Akapitzlist"/>
        <w:numPr>
          <w:ilvl w:val="0"/>
          <w:numId w:val="23"/>
        </w:numPr>
        <w:tabs>
          <w:tab w:val="left" w:pos="1276"/>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związku z art</w:t>
      </w:r>
      <w:r w:rsidR="00993502"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17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3 lit</w:t>
      </w:r>
      <w:r w:rsidR="00993502" w:rsidRPr="00A84223">
        <w:rPr>
          <w:rFonts w:asciiTheme="minorHAnsi" w:hAnsiTheme="minorHAnsi" w:cstheme="minorHAnsi"/>
          <w:color w:val="000000" w:themeColor="text1"/>
          <w:sz w:val="24"/>
          <w:szCs w:val="24"/>
        </w:rPr>
        <w:t>era</w:t>
      </w:r>
      <w:r w:rsidRPr="00A84223">
        <w:rPr>
          <w:rFonts w:asciiTheme="minorHAnsi" w:hAnsiTheme="minorHAnsi" w:cstheme="minorHAnsi"/>
          <w:color w:val="000000" w:themeColor="text1"/>
          <w:sz w:val="24"/>
          <w:szCs w:val="24"/>
        </w:rPr>
        <w:t xml:space="preserve"> b, d lub e RODO prawo do usunięcia danych osobowych;</w:t>
      </w:r>
    </w:p>
    <w:p w:rsidR="00EC790E" w:rsidRPr="00A84223" w:rsidRDefault="00EC790E" w:rsidP="005C1235">
      <w:pPr>
        <w:pStyle w:val="Akapitzlist"/>
        <w:numPr>
          <w:ilvl w:val="0"/>
          <w:numId w:val="23"/>
        </w:numPr>
        <w:tabs>
          <w:tab w:val="left" w:pos="1276"/>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prawo do przenoszenia danych osobowych,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20 RODO;</w:t>
      </w:r>
    </w:p>
    <w:p w:rsidR="00EC790E" w:rsidRPr="00A84223" w:rsidRDefault="00EC790E" w:rsidP="005C1235">
      <w:pPr>
        <w:pStyle w:val="Akapitzlist"/>
        <w:numPr>
          <w:ilvl w:val="0"/>
          <w:numId w:val="23"/>
        </w:numPr>
        <w:tabs>
          <w:tab w:val="left" w:pos="1276"/>
        </w:tabs>
        <w:spacing w:after="0"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w:t>
      </w:r>
      <w:r w:rsidR="00993502" w:rsidRPr="00A84223">
        <w:rPr>
          <w:rFonts w:asciiTheme="minorHAnsi" w:hAnsiTheme="minorHAnsi" w:cstheme="minorHAnsi"/>
          <w:color w:val="000000" w:themeColor="text1"/>
          <w:sz w:val="24"/>
          <w:szCs w:val="24"/>
        </w:rPr>
        <w:t>tykułu</w:t>
      </w:r>
      <w:r w:rsidRPr="00A84223">
        <w:rPr>
          <w:rFonts w:asciiTheme="minorHAnsi" w:hAnsiTheme="minorHAnsi" w:cstheme="minorHAnsi"/>
          <w:color w:val="000000" w:themeColor="text1"/>
          <w:sz w:val="24"/>
          <w:szCs w:val="24"/>
        </w:rPr>
        <w:t xml:space="preserve"> 21 RODO prawo sprzeciwu, wobec przetwarzania danych osobowych, gdyż podstawą prawną przetwarzania Pani/Pana danych osobowych jest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6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lit</w:t>
      </w:r>
      <w:r w:rsidR="00993502" w:rsidRPr="00A84223">
        <w:rPr>
          <w:rFonts w:asciiTheme="minorHAnsi" w:hAnsiTheme="minorHAnsi" w:cstheme="minorHAnsi"/>
          <w:color w:val="000000" w:themeColor="text1"/>
          <w:sz w:val="24"/>
          <w:szCs w:val="24"/>
        </w:rPr>
        <w:t xml:space="preserve">era </w:t>
      </w:r>
      <w:r w:rsidRPr="00A84223">
        <w:rPr>
          <w:rFonts w:asciiTheme="minorHAnsi" w:hAnsiTheme="minorHAnsi" w:cstheme="minorHAnsi"/>
          <w:color w:val="000000" w:themeColor="text1"/>
          <w:sz w:val="24"/>
          <w:szCs w:val="24"/>
        </w:rPr>
        <w:t>b i c RODO.</w:t>
      </w:r>
    </w:p>
    <w:p w:rsidR="00ED1C5F" w:rsidRDefault="00EC790E"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sidRPr="00ED1C5F">
        <w:rPr>
          <w:rFonts w:asciiTheme="minorHAnsi" w:hAnsiTheme="minorHAnsi" w:cstheme="minorHAnsi"/>
          <w:color w:val="000000" w:themeColor="text1"/>
          <w:sz w:val="24"/>
          <w:szCs w:val="24"/>
        </w:rPr>
        <w:t>Stosownie do postanowień art</w:t>
      </w:r>
      <w:r w:rsidR="00993502" w:rsidRPr="00ED1C5F">
        <w:rPr>
          <w:rFonts w:asciiTheme="minorHAnsi" w:hAnsiTheme="minorHAnsi" w:cstheme="minorHAnsi"/>
          <w:color w:val="000000" w:themeColor="text1"/>
          <w:sz w:val="24"/>
          <w:szCs w:val="24"/>
        </w:rPr>
        <w:t>ykułu</w:t>
      </w:r>
      <w:r w:rsidRPr="00ED1C5F">
        <w:rPr>
          <w:rFonts w:asciiTheme="minorHAnsi" w:hAnsiTheme="minorHAnsi" w:cstheme="minorHAnsi"/>
          <w:color w:val="000000" w:themeColor="text1"/>
          <w:sz w:val="24"/>
          <w:szCs w:val="24"/>
        </w:rPr>
        <w:t xml:space="preserve"> 18 ust</w:t>
      </w:r>
      <w:r w:rsidR="00993502" w:rsidRPr="00ED1C5F">
        <w:rPr>
          <w:rFonts w:asciiTheme="minorHAnsi" w:hAnsiTheme="minorHAnsi" w:cstheme="minorHAnsi"/>
          <w:color w:val="000000" w:themeColor="text1"/>
          <w:sz w:val="24"/>
          <w:szCs w:val="24"/>
        </w:rPr>
        <w:t>ęp</w:t>
      </w:r>
      <w:r w:rsidRPr="00ED1C5F">
        <w:rPr>
          <w:rFonts w:asciiTheme="minorHAnsi" w:hAnsiTheme="minorHAnsi" w:cstheme="minorHAnsi"/>
          <w:color w:val="000000" w:themeColor="text1"/>
          <w:sz w:val="24"/>
          <w:szCs w:val="24"/>
        </w:rPr>
        <w:t xml:space="preserve"> 6 ustawy </w:t>
      </w:r>
      <w:proofErr w:type="spellStart"/>
      <w:r w:rsidRPr="00ED1C5F">
        <w:rPr>
          <w:rFonts w:asciiTheme="minorHAnsi" w:hAnsiTheme="minorHAnsi" w:cstheme="minorHAnsi"/>
          <w:color w:val="000000" w:themeColor="text1"/>
          <w:sz w:val="24"/>
          <w:szCs w:val="24"/>
        </w:rPr>
        <w:t>Pzp</w:t>
      </w:r>
      <w:proofErr w:type="spellEnd"/>
      <w:r w:rsidRPr="00ED1C5F">
        <w:rPr>
          <w:rFonts w:asciiTheme="minorHAnsi" w:hAnsiTheme="minorHAnsi" w:cstheme="minorHAnsi"/>
          <w:color w:val="000000" w:themeColor="text1"/>
          <w:sz w:val="24"/>
          <w:szCs w:val="24"/>
        </w:rPr>
        <w:t xml:space="preserve"> Zamawiający udostępnia dane osobowe, o których mowa w art</w:t>
      </w:r>
      <w:r w:rsidR="00993502" w:rsidRPr="00ED1C5F">
        <w:rPr>
          <w:rFonts w:asciiTheme="minorHAnsi" w:hAnsiTheme="minorHAnsi" w:cstheme="minorHAnsi"/>
          <w:color w:val="000000" w:themeColor="text1"/>
          <w:sz w:val="24"/>
          <w:szCs w:val="24"/>
        </w:rPr>
        <w:t>ykule</w:t>
      </w:r>
      <w:r w:rsidRPr="00ED1C5F">
        <w:rPr>
          <w:rFonts w:asciiTheme="minorHAnsi" w:hAnsiTheme="minorHAnsi" w:cstheme="minorHAns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ED1C5F">
        <w:rPr>
          <w:rFonts w:asciiTheme="minorHAnsi" w:hAnsiTheme="minorHAnsi" w:cstheme="minorHAnsi"/>
          <w:color w:val="000000" w:themeColor="text1"/>
          <w:sz w:val="24"/>
          <w:szCs w:val="24"/>
        </w:rPr>
        <w:t>Dz.Urz</w:t>
      </w:r>
      <w:proofErr w:type="spellEnd"/>
      <w:r w:rsidRPr="00ED1C5F">
        <w:rPr>
          <w:rFonts w:asciiTheme="minorHAnsi" w:hAnsiTheme="minorHAnsi" w:cstheme="minorHAnsi"/>
          <w:color w:val="000000" w:themeColor="text1"/>
          <w:sz w:val="24"/>
          <w:szCs w:val="24"/>
        </w:rPr>
        <w:t xml:space="preserve">. UE L 119 z 04.05.2016, str. 1, z </w:t>
      </w:r>
      <w:proofErr w:type="spellStart"/>
      <w:r w:rsidRPr="00ED1C5F">
        <w:rPr>
          <w:rFonts w:asciiTheme="minorHAnsi" w:hAnsiTheme="minorHAnsi" w:cstheme="minorHAnsi"/>
          <w:color w:val="000000" w:themeColor="text1"/>
          <w:sz w:val="24"/>
          <w:szCs w:val="24"/>
        </w:rPr>
        <w:t>późn</w:t>
      </w:r>
      <w:proofErr w:type="spellEnd"/>
      <w:r w:rsidRPr="00ED1C5F">
        <w:rPr>
          <w:rFonts w:asciiTheme="minorHAnsi" w:hAnsiTheme="minorHAnsi" w:cstheme="minorHAnsi"/>
          <w:color w:val="000000" w:themeColor="text1"/>
          <w:sz w:val="24"/>
          <w:szCs w:val="24"/>
        </w:rPr>
        <w:t>. zm.14), zwanego dalej ,,rozporządzeniem 2016/679'', w celu umożliwienia korzystania ze środków ochrony prawnej, o których mowa w dziale IX, do upływu terminu na ich wniesienie.</w:t>
      </w:r>
    </w:p>
    <w:p w:rsidR="00EC790E" w:rsidRPr="00ED1C5F" w:rsidRDefault="00EC790E"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sidRPr="00ED1C5F">
        <w:rPr>
          <w:rFonts w:asciiTheme="minorHAnsi" w:hAnsiTheme="minorHAnsi" w:cstheme="minorHAnsi"/>
          <w:color w:val="000000" w:themeColor="text1"/>
          <w:sz w:val="24"/>
          <w:szCs w:val="24"/>
        </w:rPr>
        <w:t>Ponadto Zamawiający informuje o ograniczeniach stosowania przepisów rozporządzenia 2016/679, o których mowa w art</w:t>
      </w:r>
      <w:r w:rsidR="00040E1C" w:rsidRPr="00ED1C5F">
        <w:rPr>
          <w:rFonts w:asciiTheme="minorHAnsi" w:hAnsiTheme="minorHAnsi" w:cstheme="minorHAnsi"/>
          <w:color w:val="000000" w:themeColor="text1"/>
          <w:sz w:val="24"/>
          <w:szCs w:val="24"/>
        </w:rPr>
        <w:t>ykule</w:t>
      </w:r>
      <w:r w:rsidRPr="00ED1C5F">
        <w:rPr>
          <w:rFonts w:asciiTheme="minorHAnsi" w:hAnsiTheme="minorHAnsi" w:cstheme="minorHAnsi"/>
          <w:color w:val="000000" w:themeColor="text1"/>
          <w:sz w:val="24"/>
          <w:szCs w:val="24"/>
        </w:rPr>
        <w:t xml:space="preserve"> 19 ust</w:t>
      </w:r>
      <w:r w:rsidR="00040E1C" w:rsidRPr="00ED1C5F">
        <w:rPr>
          <w:rFonts w:asciiTheme="minorHAnsi" w:hAnsiTheme="minorHAnsi" w:cstheme="minorHAnsi"/>
          <w:color w:val="000000" w:themeColor="text1"/>
          <w:sz w:val="24"/>
          <w:szCs w:val="24"/>
        </w:rPr>
        <w:t>ęp</w:t>
      </w:r>
      <w:r w:rsidRPr="00ED1C5F">
        <w:rPr>
          <w:rFonts w:asciiTheme="minorHAnsi" w:hAnsiTheme="minorHAnsi" w:cstheme="minorHAnsi"/>
          <w:color w:val="000000" w:themeColor="text1"/>
          <w:sz w:val="24"/>
          <w:szCs w:val="24"/>
        </w:rPr>
        <w:t xml:space="preserve"> 2 i 3 ustawy </w:t>
      </w:r>
      <w:proofErr w:type="spellStart"/>
      <w:r w:rsidRPr="00ED1C5F">
        <w:rPr>
          <w:rFonts w:asciiTheme="minorHAnsi" w:hAnsiTheme="minorHAnsi" w:cstheme="minorHAnsi"/>
          <w:color w:val="000000" w:themeColor="text1"/>
          <w:sz w:val="24"/>
          <w:szCs w:val="24"/>
        </w:rPr>
        <w:t>Pzp</w:t>
      </w:r>
      <w:proofErr w:type="spellEnd"/>
      <w:r w:rsidRPr="00ED1C5F">
        <w:rPr>
          <w:rFonts w:asciiTheme="minorHAnsi" w:hAnsiTheme="minorHAnsi" w:cstheme="minorHAnsi"/>
          <w:color w:val="000000" w:themeColor="text1"/>
          <w:sz w:val="24"/>
          <w:szCs w:val="24"/>
        </w:rPr>
        <w:t>, polegających na tym, że:</w:t>
      </w:r>
    </w:p>
    <w:p w:rsidR="00EC790E" w:rsidRPr="00A84223" w:rsidRDefault="00EC790E" w:rsidP="00F94068">
      <w:pPr>
        <w:pStyle w:val="Akapitzlist"/>
        <w:numPr>
          <w:ilvl w:val="0"/>
          <w:numId w:val="7"/>
        </w:numPr>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skorzystanie przez osobę, której dane osobowe dotyczą, z uprawnienia do sprostowania lub uzupełnienia,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rsidR="00EC790E" w:rsidRPr="00A84223" w:rsidRDefault="00EC790E" w:rsidP="00F94068">
      <w:pPr>
        <w:pStyle w:val="Akapitzlist"/>
        <w:numPr>
          <w:ilvl w:val="0"/>
          <w:numId w:val="7"/>
        </w:numPr>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postępowaniu o udzielenie zamówienia zgłoszenie żądania ograniczenia przetwarzania,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18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rozporządzenia 2016/679, nie ogranicza przetwarzania danych osobowych do czasu zakończenia tego postępowania.</w:t>
      </w:r>
    </w:p>
    <w:bookmarkEnd w:id="5"/>
    <w:p w:rsidR="004D15DD" w:rsidRPr="00A84223" w:rsidRDefault="004D15DD" w:rsidP="00542C90">
      <w:pPr>
        <w:pStyle w:val="NormalnyWeb"/>
        <w:spacing w:before="0" w:beforeAutospacing="0" w:after="0" w:afterAutospacing="0" w:line="276" w:lineRule="auto"/>
        <w:ind w:left="360"/>
        <w:textAlignment w:val="baseline"/>
        <w:rPr>
          <w:rFonts w:asciiTheme="minorHAnsi" w:hAnsiTheme="minorHAnsi" w:cstheme="minorHAnsi"/>
          <w:color w:val="000000" w:themeColor="text1"/>
          <w:highlight w:val="yellow"/>
        </w:rPr>
      </w:pPr>
    </w:p>
    <w:p w:rsidR="00EE3425" w:rsidRPr="00A84223" w:rsidRDefault="00EE3425" w:rsidP="00542C90">
      <w:pPr>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w:t>
      </w:r>
      <w:r w:rsidR="00A433D7" w:rsidRPr="00A84223">
        <w:rPr>
          <w:rFonts w:asciiTheme="minorHAnsi" w:hAnsiTheme="minorHAnsi" w:cstheme="minorHAnsi"/>
          <w:color w:val="000000" w:themeColor="text1"/>
          <w:sz w:val="24"/>
          <w:szCs w:val="24"/>
        </w:rPr>
        <w:t>nikami do niniejszej S</w:t>
      </w:r>
      <w:r w:rsidRPr="00A84223">
        <w:rPr>
          <w:rFonts w:asciiTheme="minorHAnsi" w:hAnsiTheme="minorHAnsi" w:cstheme="minorHAnsi"/>
          <w:color w:val="000000" w:themeColor="text1"/>
          <w:sz w:val="24"/>
          <w:szCs w:val="24"/>
        </w:rPr>
        <w:t>WZ są:</w:t>
      </w:r>
    </w:p>
    <w:p w:rsidR="003A15F7" w:rsidRPr="00A84223" w:rsidRDefault="00471BC3"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1 </w:t>
      </w:r>
      <w:r w:rsidR="00235CAE" w:rsidRPr="00A84223">
        <w:rPr>
          <w:rFonts w:asciiTheme="minorHAnsi" w:hAnsiTheme="minorHAnsi" w:cstheme="minorHAnsi"/>
          <w:color w:val="000000" w:themeColor="text1"/>
          <w:sz w:val="24"/>
          <w:szCs w:val="24"/>
        </w:rPr>
        <w:t xml:space="preserve">– </w:t>
      </w:r>
      <w:r w:rsidR="003A15F7" w:rsidRPr="00A84223">
        <w:rPr>
          <w:rFonts w:asciiTheme="minorHAnsi" w:hAnsiTheme="minorHAnsi" w:cstheme="minorHAnsi"/>
          <w:color w:val="000000" w:themeColor="text1"/>
          <w:sz w:val="24"/>
          <w:szCs w:val="24"/>
        </w:rPr>
        <w:t>Projekt umowy</w:t>
      </w:r>
    </w:p>
    <w:p w:rsidR="00140832" w:rsidRPr="00A84223" w:rsidRDefault="003A15F7"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2 – </w:t>
      </w:r>
      <w:r w:rsidR="00471BC3" w:rsidRPr="00A84223">
        <w:rPr>
          <w:rFonts w:asciiTheme="minorHAnsi" w:hAnsiTheme="minorHAnsi" w:cstheme="minorHAnsi"/>
          <w:color w:val="000000" w:themeColor="text1"/>
          <w:sz w:val="24"/>
          <w:szCs w:val="24"/>
        </w:rPr>
        <w:t>Formularz oferty</w:t>
      </w:r>
    </w:p>
    <w:p w:rsidR="00471BC3" w:rsidRPr="00A84223" w:rsidRDefault="001626C9"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r 3</w:t>
      </w:r>
      <w:r w:rsidR="003A15F7" w:rsidRPr="00A84223">
        <w:rPr>
          <w:rFonts w:asciiTheme="minorHAnsi" w:hAnsiTheme="minorHAnsi" w:cstheme="minorHAnsi"/>
          <w:color w:val="000000" w:themeColor="text1"/>
          <w:sz w:val="24"/>
          <w:szCs w:val="24"/>
        </w:rPr>
        <w:t>A i 3B</w:t>
      </w:r>
      <w:r w:rsidRPr="00A84223">
        <w:rPr>
          <w:rFonts w:asciiTheme="minorHAnsi" w:hAnsiTheme="minorHAnsi" w:cstheme="minorHAnsi"/>
          <w:color w:val="000000" w:themeColor="text1"/>
          <w:sz w:val="24"/>
          <w:szCs w:val="24"/>
        </w:rPr>
        <w:t xml:space="preserve"> – Oświadczenie </w:t>
      </w:r>
      <w:r w:rsidR="003A15F7" w:rsidRPr="00A84223">
        <w:rPr>
          <w:rFonts w:asciiTheme="minorHAnsi" w:hAnsiTheme="minorHAnsi" w:cstheme="minorHAnsi"/>
          <w:color w:val="000000" w:themeColor="text1"/>
          <w:sz w:val="24"/>
          <w:szCs w:val="24"/>
        </w:rPr>
        <w:t>z art</w:t>
      </w:r>
      <w:r w:rsidR="00993502" w:rsidRPr="00A84223">
        <w:rPr>
          <w:rFonts w:asciiTheme="minorHAnsi" w:hAnsiTheme="minorHAnsi" w:cstheme="minorHAnsi"/>
          <w:color w:val="000000" w:themeColor="text1"/>
          <w:sz w:val="24"/>
          <w:szCs w:val="24"/>
        </w:rPr>
        <w:t>ykułu</w:t>
      </w:r>
      <w:r w:rsidR="003A15F7" w:rsidRPr="00A84223">
        <w:rPr>
          <w:rFonts w:asciiTheme="minorHAnsi" w:hAnsiTheme="minorHAnsi" w:cstheme="minorHAnsi"/>
          <w:color w:val="000000" w:themeColor="text1"/>
          <w:sz w:val="24"/>
          <w:szCs w:val="24"/>
        </w:rPr>
        <w:t xml:space="preserve"> 125 ust</w:t>
      </w:r>
      <w:r w:rsidR="00993502" w:rsidRPr="00A84223">
        <w:rPr>
          <w:rFonts w:asciiTheme="minorHAnsi" w:hAnsiTheme="minorHAnsi" w:cstheme="minorHAnsi"/>
          <w:color w:val="000000" w:themeColor="text1"/>
          <w:sz w:val="24"/>
          <w:szCs w:val="24"/>
        </w:rPr>
        <w:t>ęp</w:t>
      </w:r>
      <w:r w:rsidR="003A15F7" w:rsidRPr="00A84223">
        <w:rPr>
          <w:rFonts w:asciiTheme="minorHAnsi" w:hAnsiTheme="minorHAnsi" w:cstheme="minorHAnsi"/>
          <w:color w:val="000000" w:themeColor="text1"/>
          <w:sz w:val="24"/>
          <w:szCs w:val="24"/>
        </w:rPr>
        <w:t xml:space="preserve"> 1 ustawy </w:t>
      </w:r>
      <w:proofErr w:type="spellStart"/>
      <w:r w:rsidR="003A15F7" w:rsidRPr="00A84223">
        <w:rPr>
          <w:rFonts w:asciiTheme="minorHAnsi" w:hAnsiTheme="minorHAnsi" w:cstheme="minorHAnsi"/>
          <w:color w:val="000000" w:themeColor="text1"/>
          <w:sz w:val="24"/>
          <w:szCs w:val="24"/>
        </w:rPr>
        <w:t>Pzp</w:t>
      </w:r>
      <w:proofErr w:type="spellEnd"/>
    </w:p>
    <w:p w:rsidR="003B7482" w:rsidRPr="00A84223" w:rsidRDefault="003B7482"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4 – </w:t>
      </w:r>
      <w:r w:rsidR="007F71F0" w:rsidRPr="00A84223">
        <w:rPr>
          <w:rFonts w:asciiTheme="minorHAnsi" w:hAnsiTheme="minorHAnsi" w:cstheme="minorHAnsi"/>
          <w:color w:val="000000" w:themeColor="text1"/>
          <w:sz w:val="24"/>
          <w:szCs w:val="24"/>
        </w:rPr>
        <w:t>Oświadczenie wykonawców wspólnie ubiegających się o zamówienie z art</w:t>
      </w:r>
      <w:r w:rsidR="00993502" w:rsidRPr="00A84223">
        <w:rPr>
          <w:rFonts w:asciiTheme="minorHAnsi" w:hAnsiTheme="minorHAnsi" w:cstheme="minorHAnsi"/>
          <w:color w:val="000000" w:themeColor="text1"/>
          <w:sz w:val="24"/>
          <w:szCs w:val="24"/>
        </w:rPr>
        <w:t>ykułu</w:t>
      </w:r>
      <w:r w:rsidR="007F71F0" w:rsidRPr="00A84223">
        <w:rPr>
          <w:rFonts w:asciiTheme="minorHAnsi" w:hAnsiTheme="minorHAnsi" w:cstheme="minorHAnsi"/>
          <w:color w:val="000000" w:themeColor="text1"/>
          <w:sz w:val="24"/>
          <w:szCs w:val="24"/>
        </w:rPr>
        <w:t xml:space="preserve"> 117 ust</w:t>
      </w:r>
      <w:r w:rsidR="00993502" w:rsidRPr="00A84223">
        <w:rPr>
          <w:rFonts w:asciiTheme="minorHAnsi" w:hAnsiTheme="minorHAnsi" w:cstheme="minorHAnsi"/>
          <w:color w:val="000000" w:themeColor="text1"/>
          <w:sz w:val="24"/>
          <w:szCs w:val="24"/>
        </w:rPr>
        <w:t>ęp</w:t>
      </w:r>
      <w:r w:rsidR="007F71F0" w:rsidRPr="00A84223">
        <w:rPr>
          <w:rFonts w:asciiTheme="minorHAnsi" w:hAnsiTheme="minorHAnsi" w:cstheme="minorHAnsi"/>
          <w:color w:val="000000" w:themeColor="text1"/>
          <w:sz w:val="24"/>
          <w:szCs w:val="24"/>
        </w:rPr>
        <w:t xml:space="preserve"> 4 ustawy </w:t>
      </w:r>
      <w:proofErr w:type="spellStart"/>
      <w:r w:rsidR="007F71F0" w:rsidRPr="00A84223">
        <w:rPr>
          <w:rFonts w:asciiTheme="minorHAnsi" w:hAnsiTheme="minorHAnsi" w:cstheme="minorHAnsi"/>
          <w:color w:val="000000" w:themeColor="text1"/>
          <w:sz w:val="24"/>
          <w:szCs w:val="24"/>
        </w:rPr>
        <w:t>Pzp</w:t>
      </w:r>
      <w:proofErr w:type="spellEnd"/>
    </w:p>
    <w:p w:rsidR="007F71F0" w:rsidRPr="00A84223" w:rsidRDefault="007F71F0"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5 - Zobowiązanie podmiotu trzeciego </w:t>
      </w:r>
    </w:p>
    <w:p w:rsidR="003B7482" w:rsidRPr="00A84223" w:rsidRDefault="003B7482"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w:t>
      </w:r>
      <w:r w:rsidR="007F71F0" w:rsidRPr="00A84223">
        <w:rPr>
          <w:rFonts w:asciiTheme="minorHAnsi" w:hAnsiTheme="minorHAnsi" w:cstheme="minorHAnsi"/>
          <w:color w:val="000000" w:themeColor="text1"/>
          <w:sz w:val="24"/>
          <w:szCs w:val="24"/>
        </w:rPr>
        <w:t>6</w:t>
      </w:r>
      <w:r w:rsidRPr="00A84223">
        <w:rPr>
          <w:rFonts w:asciiTheme="minorHAnsi" w:hAnsiTheme="minorHAnsi" w:cstheme="minorHAnsi"/>
          <w:color w:val="000000" w:themeColor="text1"/>
          <w:sz w:val="24"/>
          <w:szCs w:val="24"/>
        </w:rPr>
        <w:t xml:space="preserve"> – Wykaz robót budowlanych</w:t>
      </w:r>
    </w:p>
    <w:p w:rsidR="0043285E" w:rsidRPr="00A84223" w:rsidRDefault="00B6755F"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w:t>
      </w:r>
      <w:r w:rsidR="00507EE1" w:rsidRPr="00A84223">
        <w:rPr>
          <w:rFonts w:asciiTheme="minorHAnsi" w:hAnsiTheme="minorHAnsi" w:cstheme="minorHAnsi"/>
          <w:color w:val="000000" w:themeColor="text1"/>
          <w:sz w:val="24"/>
          <w:szCs w:val="24"/>
        </w:rPr>
        <w:t>7</w:t>
      </w:r>
      <w:r w:rsidRPr="00A84223">
        <w:rPr>
          <w:rFonts w:asciiTheme="minorHAnsi" w:hAnsiTheme="minorHAnsi" w:cstheme="minorHAnsi"/>
          <w:color w:val="000000" w:themeColor="text1"/>
          <w:sz w:val="24"/>
          <w:szCs w:val="24"/>
        </w:rPr>
        <w:t xml:space="preserve"> – </w:t>
      </w:r>
      <w:r w:rsidR="0043285E" w:rsidRPr="00A84223">
        <w:rPr>
          <w:rFonts w:asciiTheme="minorHAnsi" w:hAnsiTheme="minorHAnsi" w:cstheme="minorHAnsi"/>
          <w:color w:val="000000" w:themeColor="text1"/>
          <w:sz w:val="24"/>
          <w:szCs w:val="24"/>
        </w:rPr>
        <w:t>Wykaz osób</w:t>
      </w:r>
    </w:p>
    <w:p w:rsidR="00B6755F" w:rsidRPr="00A84223" w:rsidRDefault="0043285E"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numer 8 - D</w:t>
      </w:r>
      <w:r w:rsidR="00B6755F" w:rsidRPr="00A84223">
        <w:rPr>
          <w:rFonts w:asciiTheme="minorHAnsi" w:hAnsiTheme="minorHAnsi" w:cstheme="minorHAnsi"/>
          <w:color w:val="000000" w:themeColor="text1"/>
          <w:sz w:val="24"/>
          <w:szCs w:val="24"/>
        </w:rPr>
        <w:t>okumenty opisujące przedmiot zamówienia: dokumentacja projektowa</w:t>
      </w:r>
      <w:r w:rsidR="00993502" w:rsidRPr="00A84223">
        <w:rPr>
          <w:rFonts w:asciiTheme="minorHAnsi" w:hAnsiTheme="minorHAnsi" w:cstheme="minorHAnsi"/>
          <w:color w:val="000000" w:themeColor="text1"/>
          <w:sz w:val="24"/>
          <w:szCs w:val="24"/>
        </w:rPr>
        <w:t>,</w:t>
      </w:r>
      <w:r w:rsidR="00B6755F" w:rsidRPr="00A84223">
        <w:rPr>
          <w:rFonts w:asciiTheme="minorHAnsi" w:hAnsiTheme="minorHAnsi" w:cstheme="minorHAnsi"/>
          <w:color w:val="000000" w:themeColor="text1"/>
          <w:sz w:val="24"/>
          <w:szCs w:val="24"/>
        </w:rPr>
        <w:t xml:space="preserve"> </w:t>
      </w:r>
      <w:proofErr w:type="spellStart"/>
      <w:r w:rsidR="00B6755F" w:rsidRPr="00A84223">
        <w:rPr>
          <w:rFonts w:asciiTheme="minorHAnsi" w:hAnsiTheme="minorHAnsi" w:cstheme="minorHAnsi"/>
          <w:color w:val="000000" w:themeColor="text1"/>
          <w:sz w:val="24"/>
          <w:szCs w:val="24"/>
        </w:rPr>
        <w:t>STWiOR</w:t>
      </w:r>
      <w:proofErr w:type="spellEnd"/>
      <w:r w:rsidR="0092618E" w:rsidRPr="00A84223">
        <w:rPr>
          <w:rFonts w:asciiTheme="minorHAnsi" w:hAnsiTheme="minorHAnsi" w:cstheme="minorHAnsi"/>
          <w:color w:val="000000" w:themeColor="text1"/>
          <w:sz w:val="24"/>
          <w:szCs w:val="24"/>
        </w:rPr>
        <w:t>.</w:t>
      </w:r>
    </w:p>
    <w:sectPr w:rsidR="00B6755F" w:rsidRPr="00A84223">
      <w:footerReference w:type="defaul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6EF1" w:rsidRDefault="00B26EF1" w:rsidP="004D79A0">
      <w:pPr>
        <w:spacing w:after="0" w:line="240" w:lineRule="auto"/>
      </w:pPr>
      <w:r>
        <w:separator/>
      </w:r>
    </w:p>
  </w:endnote>
  <w:endnote w:type="continuationSeparator" w:id="0">
    <w:p w:rsidR="00B26EF1" w:rsidRDefault="00B26EF1" w:rsidP="004D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7B2" w:rsidRDefault="004B77B2" w:rsidP="004D79A0">
    <w:pPr>
      <w:pStyle w:val="Stopka"/>
      <w:pBdr>
        <w:bottom w:val="single" w:sz="6" w:space="1" w:color="auto"/>
      </w:pBdr>
    </w:pPr>
  </w:p>
  <w:p w:rsidR="004B77B2" w:rsidRPr="007F5565" w:rsidRDefault="004B77B2" w:rsidP="004D79A0">
    <w:pPr>
      <w:pStyle w:val="Stopka"/>
      <w:rPr>
        <w:sz w:val="24"/>
        <w:szCs w:val="24"/>
      </w:rPr>
    </w:pPr>
    <w:r w:rsidRPr="009E2140">
      <w:rPr>
        <w:sz w:val="24"/>
        <w:szCs w:val="24"/>
      </w:rPr>
      <w:t xml:space="preserve">Postępowanie </w:t>
    </w:r>
    <w:r w:rsidRPr="00C56A84">
      <w:rPr>
        <w:sz w:val="24"/>
        <w:szCs w:val="24"/>
      </w:rPr>
      <w:t>numer ZP.26.1.</w:t>
    </w:r>
    <w:r w:rsidR="006E4394">
      <w:rPr>
        <w:sz w:val="24"/>
        <w:szCs w:val="24"/>
      </w:rPr>
      <w:t>23.2024</w:t>
    </w:r>
  </w:p>
  <w:p w:rsidR="004B77B2" w:rsidRPr="00954E7D" w:rsidRDefault="004B77B2" w:rsidP="004D79A0">
    <w:pPr>
      <w:pStyle w:val="Stopka"/>
      <w:jc w:val="center"/>
      <w:rPr>
        <w:sz w:val="20"/>
        <w:szCs w:val="20"/>
      </w:rPr>
    </w:pPr>
    <w:r w:rsidRPr="00954E7D">
      <w:rPr>
        <w:sz w:val="20"/>
        <w:szCs w:val="20"/>
      </w:rPr>
      <w:t xml:space="preserve">Strona </w:t>
    </w:r>
    <w:r w:rsidRPr="00954E7D">
      <w:rPr>
        <w:bCs/>
        <w:sz w:val="20"/>
        <w:szCs w:val="20"/>
      </w:rPr>
      <w:fldChar w:fldCharType="begin"/>
    </w:r>
    <w:r w:rsidRPr="00954E7D">
      <w:rPr>
        <w:bCs/>
        <w:sz w:val="20"/>
        <w:szCs w:val="20"/>
      </w:rPr>
      <w:instrText>PAGE</w:instrText>
    </w:r>
    <w:r w:rsidRPr="00954E7D">
      <w:rPr>
        <w:bCs/>
        <w:sz w:val="20"/>
        <w:szCs w:val="20"/>
      </w:rPr>
      <w:fldChar w:fldCharType="separate"/>
    </w:r>
    <w:r>
      <w:rPr>
        <w:bCs/>
        <w:noProof/>
        <w:sz w:val="20"/>
        <w:szCs w:val="20"/>
      </w:rPr>
      <w:t>1</w:t>
    </w:r>
    <w:r w:rsidRPr="00954E7D">
      <w:rPr>
        <w:bCs/>
        <w:sz w:val="20"/>
        <w:szCs w:val="20"/>
      </w:rPr>
      <w:fldChar w:fldCharType="end"/>
    </w:r>
    <w:r w:rsidRPr="00954E7D">
      <w:rPr>
        <w:sz w:val="20"/>
        <w:szCs w:val="20"/>
      </w:rPr>
      <w:t xml:space="preserve"> z </w:t>
    </w:r>
    <w:r w:rsidRPr="00954E7D">
      <w:rPr>
        <w:bCs/>
        <w:sz w:val="20"/>
        <w:szCs w:val="20"/>
      </w:rPr>
      <w:fldChar w:fldCharType="begin"/>
    </w:r>
    <w:r w:rsidRPr="00954E7D">
      <w:rPr>
        <w:bCs/>
        <w:sz w:val="20"/>
        <w:szCs w:val="20"/>
      </w:rPr>
      <w:instrText>NUMPAGES</w:instrText>
    </w:r>
    <w:r w:rsidRPr="00954E7D">
      <w:rPr>
        <w:bCs/>
        <w:sz w:val="20"/>
        <w:szCs w:val="20"/>
      </w:rPr>
      <w:fldChar w:fldCharType="separate"/>
    </w:r>
    <w:r>
      <w:rPr>
        <w:bCs/>
        <w:noProof/>
        <w:sz w:val="20"/>
        <w:szCs w:val="20"/>
      </w:rPr>
      <w:t>31</w:t>
    </w:r>
    <w:r w:rsidRPr="00954E7D">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6EF1" w:rsidRDefault="00B26EF1" w:rsidP="004D79A0">
      <w:pPr>
        <w:spacing w:after="0" w:line="240" w:lineRule="auto"/>
      </w:pPr>
      <w:r>
        <w:separator/>
      </w:r>
    </w:p>
  </w:footnote>
  <w:footnote w:type="continuationSeparator" w:id="0">
    <w:p w:rsidR="00B26EF1" w:rsidRDefault="00B26EF1" w:rsidP="004D7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9923AB"/>
    <w:multiLevelType w:val="hybridMultilevel"/>
    <w:tmpl w:val="FE2473CE"/>
    <w:lvl w:ilvl="0" w:tplc="04150011">
      <w:start w:val="1"/>
      <w:numFmt w:val="decimal"/>
      <w:lvlText w:val="%1)"/>
      <w:lvlJc w:val="left"/>
      <w:pPr>
        <w:ind w:left="2163" w:hanging="360"/>
      </w:pPr>
    </w:lvl>
    <w:lvl w:ilvl="1" w:tplc="04150019" w:tentative="1">
      <w:start w:val="1"/>
      <w:numFmt w:val="lowerLetter"/>
      <w:lvlText w:val="%2."/>
      <w:lvlJc w:val="left"/>
      <w:pPr>
        <w:ind w:left="2883" w:hanging="360"/>
      </w:pPr>
    </w:lvl>
    <w:lvl w:ilvl="2" w:tplc="0415001B" w:tentative="1">
      <w:start w:val="1"/>
      <w:numFmt w:val="lowerRoman"/>
      <w:lvlText w:val="%3."/>
      <w:lvlJc w:val="right"/>
      <w:pPr>
        <w:ind w:left="3603" w:hanging="180"/>
      </w:pPr>
    </w:lvl>
    <w:lvl w:ilvl="3" w:tplc="0415000F" w:tentative="1">
      <w:start w:val="1"/>
      <w:numFmt w:val="decimal"/>
      <w:lvlText w:val="%4."/>
      <w:lvlJc w:val="left"/>
      <w:pPr>
        <w:ind w:left="4323" w:hanging="360"/>
      </w:pPr>
    </w:lvl>
    <w:lvl w:ilvl="4" w:tplc="04150019" w:tentative="1">
      <w:start w:val="1"/>
      <w:numFmt w:val="lowerLetter"/>
      <w:lvlText w:val="%5."/>
      <w:lvlJc w:val="left"/>
      <w:pPr>
        <w:ind w:left="5043" w:hanging="360"/>
      </w:pPr>
    </w:lvl>
    <w:lvl w:ilvl="5" w:tplc="0415001B" w:tentative="1">
      <w:start w:val="1"/>
      <w:numFmt w:val="lowerRoman"/>
      <w:lvlText w:val="%6."/>
      <w:lvlJc w:val="right"/>
      <w:pPr>
        <w:ind w:left="5763" w:hanging="180"/>
      </w:pPr>
    </w:lvl>
    <w:lvl w:ilvl="6" w:tplc="0415000F" w:tentative="1">
      <w:start w:val="1"/>
      <w:numFmt w:val="decimal"/>
      <w:lvlText w:val="%7."/>
      <w:lvlJc w:val="left"/>
      <w:pPr>
        <w:ind w:left="6483" w:hanging="360"/>
      </w:pPr>
    </w:lvl>
    <w:lvl w:ilvl="7" w:tplc="04150019" w:tentative="1">
      <w:start w:val="1"/>
      <w:numFmt w:val="lowerLetter"/>
      <w:lvlText w:val="%8."/>
      <w:lvlJc w:val="left"/>
      <w:pPr>
        <w:ind w:left="7203" w:hanging="360"/>
      </w:pPr>
    </w:lvl>
    <w:lvl w:ilvl="8" w:tplc="0415001B" w:tentative="1">
      <w:start w:val="1"/>
      <w:numFmt w:val="lowerRoman"/>
      <w:lvlText w:val="%9."/>
      <w:lvlJc w:val="right"/>
      <w:pPr>
        <w:ind w:left="7923" w:hanging="180"/>
      </w:pPr>
    </w:lvl>
  </w:abstractNum>
  <w:abstractNum w:abstractNumId="2" w15:restartNumberingAfterBreak="0">
    <w:nsid w:val="0B52062E"/>
    <w:multiLevelType w:val="hybridMultilevel"/>
    <w:tmpl w:val="4204DED8"/>
    <w:lvl w:ilvl="0" w:tplc="C8DE6200">
      <w:start w:val="1"/>
      <w:numFmt w:val="decimal"/>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B8B79B8"/>
    <w:multiLevelType w:val="hybridMultilevel"/>
    <w:tmpl w:val="CBCCD40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BB30FE7"/>
    <w:multiLevelType w:val="hybridMultilevel"/>
    <w:tmpl w:val="6B365CA8"/>
    <w:lvl w:ilvl="0" w:tplc="EDBAB94E">
      <w:start w:val="1"/>
      <w:numFmt w:val="decimal"/>
      <w:lvlText w:val="%1)"/>
      <w:lvlJc w:val="left"/>
      <w:pPr>
        <w:tabs>
          <w:tab w:val="num" w:pos="340"/>
        </w:tabs>
        <w:ind w:left="720" w:hanging="360"/>
      </w:pPr>
      <w:rPr>
        <w:rFonts w:ascii="Calibri" w:eastAsia="Times New Roman" w:hAnsi="Calibri" w:cs="Calibri"/>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0127FB"/>
    <w:multiLevelType w:val="hybridMultilevel"/>
    <w:tmpl w:val="F3FE0BAE"/>
    <w:lvl w:ilvl="0" w:tplc="179888A8">
      <w:start w:val="11"/>
      <w:numFmt w:val="decimal"/>
      <w:lvlText w:val="20.%1."/>
      <w:lvlJc w:val="left"/>
      <w:pPr>
        <w:ind w:left="21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101121A1"/>
    <w:multiLevelType w:val="hybridMultilevel"/>
    <w:tmpl w:val="CB484754"/>
    <w:lvl w:ilvl="0" w:tplc="1A10194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C5743B"/>
    <w:multiLevelType w:val="hybridMultilevel"/>
    <w:tmpl w:val="868C2C5E"/>
    <w:lvl w:ilvl="0" w:tplc="4E56CBAA">
      <w:start w:val="1"/>
      <w:numFmt w:val="decimal"/>
      <w:lvlText w:val="18.%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9" w15:restartNumberingAfterBreak="0">
    <w:nsid w:val="12E04CEE"/>
    <w:multiLevelType w:val="hybridMultilevel"/>
    <w:tmpl w:val="3CB8B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82775B"/>
    <w:multiLevelType w:val="multilevel"/>
    <w:tmpl w:val="F88EEC78"/>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15:restartNumberingAfterBreak="0">
    <w:nsid w:val="152C7A0F"/>
    <w:multiLevelType w:val="hybridMultilevel"/>
    <w:tmpl w:val="21CCDAF6"/>
    <w:lvl w:ilvl="0" w:tplc="11F66EFC">
      <w:start w:val="1"/>
      <w:numFmt w:val="decimal"/>
      <w:lvlText w:val="20.%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2" w15:restartNumberingAfterBreak="0">
    <w:nsid w:val="15E4112F"/>
    <w:multiLevelType w:val="hybridMultilevel"/>
    <w:tmpl w:val="9E022FD2"/>
    <w:lvl w:ilvl="0" w:tplc="F96060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B30A8D"/>
    <w:multiLevelType w:val="multilevel"/>
    <w:tmpl w:val="B2CE30FA"/>
    <w:lvl w:ilvl="0">
      <w:start w:val="1"/>
      <w:numFmt w:val="decimal"/>
      <w:lvlText w:val="%1."/>
      <w:lvlJc w:val="left"/>
      <w:pPr>
        <w:ind w:left="720" w:hanging="360"/>
      </w:pPr>
      <w:rPr>
        <w:rFonts w:hint="default"/>
        <w:b/>
        <w:sz w:val="24"/>
        <w:szCs w:val="24"/>
      </w:rPr>
    </w:lvl>
    <w:lvl w:ilvl="1">
      <w:start w:val="1"/>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19463F20"/>
    <w:multiLevelType w:val="hybridMultilevel"/>
    <w:tmpl w:val="4A5E6AE2"/>
    <w:lvl w:ilvl="0" w:tplc="C49E93B4">
      <w:start w:val="1"/>
      <w:numFmt w:val="decimal"/>
      <w:lvlText w:val="%1)"/>
      <w:lvlJc w:val="left"/>
      <w:pPr>
        <w:ind w:left="1146" w:hanging="360"/>
      </w:pPr>
      <w:rPr>
        <w:rFonts w:ascii="Calibri" w:eastAsia="Calibri" w:hAnsi="Calibri" w:cs="Calibri"/>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A403126"/>
    <w:multiLevelType w:val="hybridMultilevel"/>
    <w:tmpl w:val="FFEE19A4"/>
    <w:lvl w:ilvl="0" w:tplc="939657E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CFF1AD3"/>
    <w:multiLevelType w:val="hybridMultilevel"/>
    <w:tmpl w:val="A6A46E78"/>
    <w:lvl w:ilvl="0" w:tplc="0BC6F4AE">
      <w:start w:val="7"/>
      <w:numFmt w:val="decimal"/>
      <w:lvlText w:val="20.%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0F016D"/>
    <w:multiLevelType w:val="multilevel"/>
    <w:tmpl w:val="B2D08D9A"/>
    <w:lvl w:ilvl="0">
      <w:start w:val="7"/>
      <w:numFmt w:val="decimal"/>
      <w:lvlText w:val="%1."/>
      <w:lvlJc w:val="left"/>
      <w:pPr>
        <w:ind w:left="360" w:hanging="360"/>
      </w:pPr>
      <w:rPr>
        <w:rFonts w:hint="default"/>
      </w:rPr>
    </w:lvl>
    <w:lvl w:ilvl="1">
      <w:start w:val="4"/>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2EF5FC4"/>
    <w:multiLevelType w:val="multilevel"/>
    <w:tmpl w:val="D1C4EE0C"/>
    <w:lvl w:ilvl="0">
      <w:start w:val="8"/>
      <w:numFmt w:val="decimal"/>
      <w:lvlText w:val="%1."/>
      <w:lvlJc w:val="left"/>
      <w:pPr>
        <w:ind w:left="360" w:hanging="360"/>
      </w:pPr>
      <w:rPr>
        <w:rFonts w:hint="default"/>
      </w:rPr>
    </w:lvl>
    <w:lvl w:ilvl="1">
      <w:start w:val="1"/>
      <w:numFmt w:val="decimal"/>
      <w:lvlText w:val="8.%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0" w15:restartNumberingAfterBreak="0">
    <w:nsid w:val="2E151623"/>
    <w:multiLevelType w:val="multilevel"/>
    <w:tmpl w:val="8CF628A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C9644D"/>
    <w:multiLevelType w:val="hybridMultilevel"/>
    <w:tmpl w:val="8F2E5ADC"/>
    <w:lvl w:ilvl="0" w:tplc="B77CB87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00B5B00"/>
    <w:multiLevelType w:val="multilevel"/>
    <w:tmpl w:val="0166E05A"/>
    <w:lvl w:ilvl="0">
      <w:start w:val="1"/>
      <w:numFmt w:val="decimal"/>
      <w:lvlText w:val="%1."/>
      <w:lvlJc w:val="left"/>
      <w:pPr>
        <w:ind w:left="720" w:hanging="360"/>
      </w:pPr>
      <w:rPr>
        <w:rFonts w:hint="default"/>
        <w:b/>
        <w:sz w:val="24"/>
        <w:szCs w:val="24"/>
      </w:rPr>
    </w:lvl>
    <w:lvl w:ilvl="1">
      <w:start w:val="5"/>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0876655"/>
    <w:multiLevelType w:val="multilevel"/>
    <w:tmpl w:val="512A0BEC"/>
    <w:lvl w:ilvl="0">
      <w:start w:val="1"/>
      <w:numFmt w:val="decimal"/>
      <w:pStyle w:val="HANIA"/>
      <w:lvlText w:val="%1."/>
      <w:lvlJc w:val="left"/>
      <w:pPr>
        <w:ind w:left="720" w:hanging="360"/>
      </w:pPr>
      <w:rPr>
        <w:rFonts w:hint="default"/>
        <w:b/>
        <w:sz w:val="24"/>
        <w:szCs w:val="24"/>
      </w:rPr>
    </w:lvl>
    <w:lvl w:ilvl="1">
      <w:start w:val="1"/>
      <w:numFmt w:val="decimal"/>
      <w:lvlText w:val="8.%2."/>
      <w:lvlJc w:val="left"/>
      <w:pPr>
        <w:ind w:left="928" w:hanging="360"/>
      </w:pPr>
      <w:rPr>
        <w:rFonts w:asciiTheme="minorHAnsi" w:hAnsiTheme="minorHAns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5163ED5"/>
    <w:multiLevelType w:val="multilevel"/>
    <w:tmpl w:val="82FC8768"/>
    <w:lvl w:ilvl="0">
      <w:start w:val="10"/>
      <w:numFmt w:val="decimal"/>
      <w:lvlText w:val="%1."/>
      <w:lvlJc w:val="left"/>
      <w:pPr>
        <w:ind w:left="480" w:hanging="480"/>
      </w:pPr>
      <w:rPr>
        <w:rFonts w:hint="default"/>
      </w:rPr>
    </w:lvl>
    <w:lvl w:ilvl="1">
      <w:start w:val="1"/>
      <w:numFmt w:val="decimal"/>
      <w:lvlText w:val="10.%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54D09F1"/>
    <w:multiLevelType w:val="hybridMultilevel"/>
    <w:tmpl w:val="6DC248BC"/>
    <w:lvl w:ilvl="0" w:tplc="DF22BDF6">
      <w:start w:val="1"/>
      <w:numFmt w:val="lowerLetter"/>
      <w:lvlText w:val="%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6" w15:restartNumberingAfterBreak="0">
    <w:nsid w:val="3637193F"/>
    <w:multiLevelType w:val="multilevel"/>
    <w:tmpl w:val="C6D68F76"/>
    <w:lvl w:ilvl="0">
      <w:start w:val="11"/>
      <w:numFmt w:val="decimal"/>
      <w:lvlText w:val="%1."/>
      <w:lvlJc w:val="left"/>
      <w:pPr>
        <w:ind w:left="480" w:hanging="480"/>
      </w:pPr>
      <w:rPr>
        <w:rFonts w:hint="default"/>
      </w:rPr>
    </w:lvl>
    <w:lvl w:ilvl="1">
      <w:start w:val="9"/>
      <w:numFmt w:val="decimal"/>
      <w:lvlText w:val="1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73A6CAD"/>
    <w:multiLevelType w:val="hybridMultilevel"/>
    <w:tmpl w:val="B5368ED8"/>
    <w:lvl w:ilvl="0" w:tplc="39CE0038">
      <w:start w:val="1"/>
      <w:numFmt w:val="decimal"/>
      <w:lvlText w:val="14.%1."/>
      <w:lvlJc w:val="left"/>
      <w:pPr>
        <w:ind w:left="1854" w:hanging="360"/>
      </w:pPr>
      <w:rPr>
        <w:rFonts w:asciiTheme="minorHAnsi" w:hAnsiTheme="minorHAnsi"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38012CF8"/>
    <w:multiLevelType w:val="hybridMultilevel"/>
    <w:tmpl w:val="E4841A98"/>
    <w:lvl w:ilvl="0" w:tplc="4F8C4536">
      <w:start w:val="1"/>
      <w:numFmt w:val="decimal"/>
      <w:lvlText w:val="19.%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380B2C3C"/>
    <w:multiLevelType w:val="multilevel"/>
    <w:tmpl w:val="F68CDF7A"/>
    <w:lvl w:ilvl="0">
      <w:start w:val="2"/>
      <w:numFmt w:val="decimal"/>
      <w:lvlText w:val="%1."/>
      <w:lvlJc w:val="left"/>
      <w:pPr>
        <w:ind w:left="360" w:hanging="360"/>
      </w:pPr>
      <w:rPr>
        <w:rFonts w:hint="default"/>
      </w:rPr>
    </w:lvl>
    <w:lvl w:ilvl="1">
      <w:start w:val="1"/>
      <w:numFmt w:val="decimal"/>
      <w:lvlText w:val="2.%2."/>
      <w:lvlJc w:val="left"/>
      <w:pPr>
        <w:ind w:left="1288" w:hanging="360"/>
      </w:pPr>
      <w:rPr>
        <w:rFonts w:asciiTheme="minorHAnsi" w:hAnsiTheme="minorHAnsi"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0" w15:restartNumberingAfterBreak="0">
    <w:nsid w:val="39397C8E"/>
    <w:multiLevelType w:val="multilevel"/>
    <w:tmpl w:val="15B4E3C8"/>
    <w:lvl w:ilvl="0">
      <w:start w:val="1"/>
      <w:numFmt w:val="decimal"/>
      <w:pStyle w:val="Nagwek3"/>
      <w:lvlText w:val="%1."/>
      <w:lvlJc w:val="left"/>
      <w:pPr>
        <w:ind w:left="720" w:hanging="360"/>
      </w:pPr>
      <w:rPr>
        <w:rFonts w:hint="default"/>
      </w:rPr>
    </w:lvl>
    <w:lvl w:ilvl="1">
      <w:start w:val="1"/>
      <w:numFmt w:val="decimal"/>
      <w:lvlText w:val="7.%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3A0B77AC"/>
    <w:multiLevelType w:val="multilevel"/>
    <w:tmpl w:val="0B120358"/>
    <w:lvl w:ilvl="0">
      <w:start w:val="1"/>
      <w:numFmt w:val="decimal"/>
      <w:lvlText w:val="%1."/>
      <w:lvlJc w:val="left"/>
      <w:pPr>
        <w:ind w:left="720" w:hanging="360"/>
      </w:pPr>
      <w:rPr>
        <w:rFonts w:hint="default"/>
        <w:b/>
        <w:sz w:val="24"/>
        <w:szCs w:val="24"/>
      </w:rPr>
    </w:lvl>
    <w:lvl w:ilvl="1">
      <w:start w:val="9"/>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12B60C1"/>
    <w:multiLevelType w:val="hybridMultilevel"/>
    <w:tmpl w:val="ADCABBE4"/>
    <w:lvl w:ilvl="0" w:tplc="ED602DF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42DD6C0E"/>
    <w:multiLevelType w:val="hybridMultilevel"/>
    <w:tmpl w:val="1CDED7DE"/>
    <w:lvl w:ilvl="0" w:tplc="EAF43B4C">
      <w:start w:val="1"/>
      <w:numFmt w:val="decimal"/>
      <w:lvlText w:val="16.%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43C76DD8"/>
    <w:multiLevelType w:val="hybridMultilevel"/>
    <w:tmpl w:val="3B2A209C"/>
    <w:lvl w:ilvl="0" w:tplc="9DBE264A">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445B23C0"/>
    <w:multiLevelType w:val="hybridMultilevel"/>
    <w:tmpl w:val="032C04F8"/>
    <w:lvl w:ilvl="0" w:tplc="FA0412B8">
      <w:start w:val="1"/>
      <w:numFmt w:val="decimal"/>
      <w:lvlText w:val="17.%1."/>
      <w:lvlJc w:val="left"/>
      <w:pPr>
        <w:ind w:left="1648" w:hanging="360"/>
      </w:pPr>
      <w:rPr>
        <w:rFonts w:hint="default"/>
        <w:b w:val="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46416F5E"/>
    <w:multiLevelType w:val="hybridMultilevel"/>
    <w:tmpl w:val="9E98C416"/>
    <w:lvl w:ilvl="0" w:tplc="733E9ADE">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E1636C"/>
    <w:multiLevelType w:val="multilevel"/>
    <w:tmpl w:val="C84A4988"/>
    <w:lvl w:ilvl="0">
      <w:start w:val="1"/>
      <w:numFmt w:val="decimal"/>
      <w:lvlText w:val="%1."/>
      <w:lvlJc w:val="left"/>
      <w:pPr>
        <w:ind w:left="720" w:hanging="360"/>
      </w:pPr>
      <w:rPr>
        <w:rFonts w:hint="default"/>
        <w:b/>
        <w:sz w:val="24"/>
        <w:szCs w:val="24"/>
      </w:rPr>
    </w:lvl>
    <w:lvl w:ilvl="1">
      <w:start w:val="2"/>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49A21132"/>
    <w:multiLevelType w:val="multilevel"/>
    <w:tmpl w:val="C0587D38"/>
    <w:lvl w:ilvl="0">
      <w:start w:val="7"/>
      <w:numFmt w:val="decimal"/>
      <w:lvlText w:val="%1."/>
      <w:lvlJc w:val="left"/>
      <w:pPr>
        <w:ind w:left="360" w:hanging="360"/>
      </w:pPr>
      <w:rPr>
        <w:rFonts w:hint="default"/>
      </w:rPr>
    </w:lvl>
    <w:lvl w:ilvl="1">
      <w:start w:val="3"/>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9C00065"/>
    <w:multiLevelType w:val="multilevel"/>
    <w:tmpl w:val="8286CA22"/>
    <w:lvl w:ilvl="0">
      <w:start w:val="11"/>
      <w:numFmt w:val="decimal"/>
      <w:lvlText w:val="%1."/>
      <w:lvlJc w:val="left"/>
      <w:pPr>
        <w:ind w:left="600" w:hanging="600"/>
      </w:pPr>
      <w:rPr>
        <w:rFonts w:hint="default"/>
      </w:rPr>
    </w:lvl>
    <w:lvl w:ilvl="1">
      <w:start w:val="11"/>
      <w:numFmt w:val="decimal"/>
      <w:lvlText w:val="1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B6A7136"/>
    <w:multiLevelType w:val="hybridMultilevel"/>
    <w:tmpl w:val="F2E62374"/>
    <w:lvl w:ilvl="0" w:tplc="7348FBAC">
      <w:start w:val="5"/>
      <w:numFmt w:val="decimal"/>
      <w:lvlText w:val="20.%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B27522"/>
    <w:multiLevelType w:val="multilevel"/>
    <w:tmpl w:val="9F7E11AE"/>
    <w:lvl w:ilvl="0">
      <w:start w:val="12"/>
      <w:numFmt w:val="decimal"/>
      <w:lvlText w:val="%1."/>
      <w:lvlJc w:val="left"/>
      <w:pPr>
        <w:ind w:left="480" w:hanging="480"/>
      </w:pPr>
      <w:rPr>
        <w:rFonts w:hint="default"/>
      </w:rPr>
    </w:lvl>
    <w:lvl w:ilvl="1">
      <w:start w:val="1"/>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0DD7D6A"/>
    <w:multiLevelType w:val="hybridMultilevel"/>
    <w:tmpl w:val="18CA76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237F24"/>
    <w:multiLevelType w:val="hybridMultilevel"/>
    <w:tmpl w:val="B82AC838"/>
    <w:lvl w:ilvl="0" w:tplc="C06CAAAA">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6" w15:restartNumberingAfterBreak="0">
    <w:nsid w:val="52997DF3"/>
    <w:multiLevelType w:val="hybridMultilevel"/>
    <w:tmpl w:val="03809C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54842355"/>
    <w:multiLevelType w:val="multilevel"/>
    <w:tmpl w:val="A306A38A"/>
    <w:lvl w:ilvl="0">
      <w:start w:val="7"/>
      <w:numFmt w:val="decimal"/>
      <w:lvlText w:val="%1."/>
      <w:lvlJc w:val="left"/>
      <w:pPr>
        <w:ind w:left="360" w:hanging="360"/>
      </w:pPr>
      <w:rPr>
        <w:rFonts w:hint="default"/>
      </w:rPr>
    </w:lvl>
    <w:lvl w:ilvl="1">
      <w:start w:val="2"/>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634640E"/>
    <w:multiLevelType w:val="multilevel"/>
    <w:tmpl w:val="2F60E18C"/>
    <w:lvl w:ilvl="0">
      <w:start w:val="9"/>
      <w:numFmt w:val="decimal"/>
      <w:lvlText w:val="%1."/>
      <w:lvlJc w:val="left"/>
      <w:pPr>
        <w:ind w:left="360" w:hanging="360"/>
      </w:pPr>
      <w:rPr>
        <w:rFonts w:hint="default"/>
      </w:rPr>
    </w:lvl>
    <w:lvl w:ilvl="1">
      <w:start w:val="3"/>
      <w:numFmt w:val="decimal"/>
      <w:lvlText w:val="9.%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0" w15:restartNumberingAfterBreak="0">
    <w:nsid w:val="59B12E4F"/>
    <w:multiLevelType w:val="multilevel"/>
    <w:tmpl w:val="4CB63206"/>
    <w:lvl w:ilvl="0">
      <w:start w:val="1"/>
      <w:numFmt w:val="decimal"/>
      <w:lvlText w:val="%1."/>
      <w:lvlJc w:val="left"/>
      <w:pPr>
        <w:ind w:left="720" w:hanging="360"/>
      </w:pPr>
      <w:rPr>
        <w:rFonts w:hint="default"/>
        <w:b/>
        <w:sz w:val="24"/>
        <w:szCs w:val="24"/>
      </w:rPr>
    </w:lvl>
    <w:lvl w:ilvl="1">
      <w:start w:val="3"/>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5D263D52"/>
    <w:multiLevelType w:val="multilevel"/>
    <w:tmpl w:val="E6AC1A18"/>
    <w:lvl w:ilvl="0">
      <w:start w:val="1"/>
      <w:numFmt w:val="decimal"/>
      <w:lvlText w:val="%1."/>
      <w:lvlJc w:val="left"/>
      <w:pPr>
        <w:ind w:left="720" w:hanging="360"/>
      </w:pPr>
      <w:rPr>
        <w:rFonts w:hint="default"/>
        <w:b/>
        <w:sz w:val="24"/>
        <w:szCs w:val="24"/>
      </w:rPr>
    </w:lvl>
    <w:lvl w:ilvl="1">
      <w:start w:val="2"/>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2" w15:restartNumberingAfterBreak="0">
    <w:nsid w:val="5E325EEB"/>
    <w:multiLevelType w:val="multilevel"/>
    <w:tmpl w:val="70F036E2"/>
    <w:lvl w:ilvl="0">
      <w:start w:val="1"/>
      <w:numFmt w:val="decimal"/>
      <w:lvlText w:val="%1."/>
      <w:lvlJc w:val="left"/>
      <w:pPr>
        <w:ind w:left="720" w:hanging="360"/>
      </w:pPr>
      <w:rPr>
        <w:rFonts w:hint="default"/>
        <w:b/>
        <w:sz w:val="24"/>
        <w:szCs w:val="24"/>
      </w:rPr>
    </w:lvl>
    <w:lvl w:ilvl="1">
      <w:start w:val="3"/>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3" w15:restartNumberingAfterBreak="0">
    <w:nsid w:val="624E13DF"/>
    <w:multiLevelType w:val="hybridMultilevel"/>
    <w:tmpl w:val="3072E44E"/>
    <w:lvl w:ilvl="0" w:tplc="165620DC">
      <w:start w:val="1"/>
      <w:numFmt w:val="lowerLetter"/>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8530B81"/>
    <w:multiLevelType w:val="hybridMultilevel"/>
    <w:tmpl w:val="EFB6A656"/>
    <w:lvl w:ilvl="0" w:tplc="C0C490F8">
      <w:start w:val="1"/>
      <w:numFmt w:val="decimal"/>
      <w:lvlText w:val="15.%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5" w15:restartNumberingAfterBreak="0">
    <w:nsid w:val="6C1A62F9"/>
    <w:multiLevelType w:val="hybridMultilevel"/>
    <w:tmpl w:val="EF0E959C"/>
    <w:lvl w:ilvl="0" w:tplc="39609EBA">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6" w15:restartNumberingAfterBreak="0">
    <w:nsid w:val="6E546CBE"/>
    <w:multiLevelType w:val="multilevel"/>
    <w:tmpl w:val="778A6322"/>
    <w:lvl w:ilvl="0">
      <w:start w:val="9"/>
      <w:numFmt w:val="decimal"/>
      <w:lvlText w:val="%1."/>
      <w:lvlJc w:val="left"/>
      <w:pPr>
        <w:ind w:left="360" w:hanging="360"/>
      </w:pPr>
      <w:rPr>
        <w:rFonts w:hint="default"/>
        <w:b/>
      </w:rPr>
    </w:lvl>
    <w:lvl w:ilvl="1">
      <w:start w:val="2"/>
      <w:numFmt w:val="decimal"/>
      <w:lvlText w:val="9.%2."/>
      <w:lvlJc w:val="left"/>
      <w:pPr>
        <w:ind w:left="1440" w:hanging="360"/>
      </w:pPr>
      <w:rPr>
        <w:rFonts w:hint="default"/>
        <w:b w:val="0"/>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57" w15:restartNumberingAfterBreak="0">
    <w:nsid w:val="6F0F5332"/>
    <w:multiLevelType w:val="hybridMultilevel"/>
    <w:tmpl w:val="7520BA42"/>
    <w:lvl w:ilvl="0" w:tplc="0FEE5C88">
      <w:start w:val="1"/>
      <w:numFmt w:val="ordinal"/>
      <w:lvlText w:val="2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622CF2"/>
    <w:multiLevelType w:val="hybridMultilevel"/>
    <w:tmpl w:val="553AEF62"/>
    <w:lvl w:ilvl="0" w:tplc="F2B48732">
      <w:start w:val="1"/>
      <w:numFmt w:val="decimal"/>
      <w:lvlText w:val="23.%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9" w15:restartNumberingAfterBreak="0">
    <w:nsid w:val="796A304E"/>
    <w:multiLevelType w:val="multilevel"/>
    <w:tmpl w:val="C7244874"/>
    <w:lvl w:ilvl="0">
      <w:start w:val="9"/>
      <w:numFmt w:val="decimal"/>
      <w:lvlText w:val="%1."/>
      <w:lvlJc w:val="left"/>
      <w:pPr>
        <w:ind w:left="360" w:hanging="360"/>
      </w:pPr>
      <w:rPr>
        <w:rFonts w:hint="default"/>
      </w:rPr>
    </w:lvl>
    <w:lvl w:ilvl="1">
      <w:start w:val="1"/>
      <w:numFmt w:val="decimal"/>
      <w:lvlText w:val="9.%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60" w15:restartNumberingAfterBreak="0">
    <w:nsid w:val="79964DB2"/>
    <w:multiLevelType w:val="multilevel"/>
    <w:tmpl w:val="4A423E0A"/>
    <w:lvl w:ilvl="0">
      <w:start w:val="1"/>
      <w:numFmt w:val="decimal"/>
      <w:lvlText w:val="%1."/>
      <w:lvlJc w:val="left"/>
      <w:pPr>
        <w:ind w:left="720" w:hanging="360"/>
      </w:pPr>
      <w:rPr>
        <w:rFonts w:hint="default"/>
        <w:b/>
        <w:sz w:val="24"/>
        <w:szCs w:val="24"/>
      </w:rPr>
    </w:lvl>
    <w:lvl w:ilvl="1">
      <w:start w:val="4"/>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1" w15:restartNumberingAfterBreak="0">
    <w:nsid w:val="7B9269E9"/>
    <w:multiLevelType w:val="hybridMultilevel"/>
    <w:tmpl w:val="BC3CC08E"/>
    <w:lvl w:ilvl="0" w:tplc="655E2DC2">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F07C1B"/>
    <w:multiLevelType w:val="hybridMultilevel"/>
    <w:tmpl w:val="BC189C0A"/>
    <w:lvl w:ilvl="0" w:tplc="B0BED79A">
      <w:start w:val="1"/>
      <w:numFmt w:val="decimal"/>
      <w:pStyle w:val="Nagwek2"/>
      <w:lvlText w:val="%1."/>
      <w:lvlJc w:val="left"/>
      <w:pPr>
        <w:ind w:left="70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813C20"/>
    <w:multiLevelType w:val="hybridMultilevel"/>
    <w:tmpl w:val="F3965FC6"/>
    <w:lvl w:ilvl="0" w:tplc="A2AAD1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DE20DDB"/>
    <w:multiLevelType w:val="multilevel"/>
    <w:tmpl w:val="845E67EE"/>
    <w:lvl w:ilvl="0">
      <w:start w:val="1"/>
      <w:numFmt w:val="decimal"/>
      <w:lvlText w:val="%1."/>
      <w:lvlJc w:val="left"/>
      <w:pPr>
        <w:ind w:left="720" w:hanging="360"/>
      </w:pPr>
      <w:rPr>
        <w:rFonts w:hint="default"/>
        <w:b/>
        <w:sz w:val="24"/>
        <w:szCs w:val="24"/>
      </w:rPr>
    </w:lvl>
    <w:lvl w:ilvl="1">
      <w:start w:val="1"/>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4"/>
  </w:num>
  <w:num w:numId="2">
    <w:abstractNumId w:val="14"/>
  </w:num>
  <w:num w:numId="3">
    <w:abstractNumId w:val="14"/>
    <w:lvlOverride w:ilvl="1">
      <w:lvl w:ilvl="1">
        <w:numFmt w:val="lowerLetter"/>
        <w:lvlText w:val="%2."/>
        <w:lvlJc w:val="left"/>
      </w:lvl>
    </w:lvlOverride>
  </w:num>
  <w:num w:numId="4">
    <w:abstractNumId w:val="41"/>
  </w:num>
  <w:num w:numId="5">
    <w:abstractNumId w:val="20"/>
  </w:num>
  <w:num w:numId="6">
    <w:abstractNumId w:val="6"/>
  </w:num>
  <w:num w:numId="7">
    <w:abstractNumId w:val="42"/>
  </w:num>
  <w:num w:numId="8">
    <w:abstractNumId w:val="23"/>
  </w:num>
  <w:num w:numId="9">
    <w:abstractNumId w:val="34"/>
  </w:num>
  <w:num w:numId="10">
    <w:abstractNumId w:val="45"/>
  </w:num>
  <w:num w:numId="11">
    <w:abstractNumId w:val="32"/>
  </w:num>
  <w:num w:numId="12">
    <w:abstractNumId w:val="25"/>
  </w:num>
  <w:num w:numId="13">
    <w:abstractNumId w:val="2"/>
  </w:num>
  <w:num w:numId="14">
    <w:abstractNumId w:val="55"/>
  </w:num>
  <w:num w:numId="15">
    <w:abstractNumId w:val="53"/>
  </w:num>
  <w:num w:numId="16">
    <w:abstractNumId w:val="12"/>
  </w:num>
  <w:num w:numId="17">
    <w:abstractNumId w:val="47"/>
  </w:num>
  <w:num w:numId="18">
    <w:abstractNumId w:val="9"/>
  </w:num>
  <w:num w:numId="19">
    <w:abstractNumId w:val="63"/>
  </w:num>
  <w:num w:numId="20">
    <w:abstractNumId w:val="21"/>
  </w:num>
  <w:num w:numId="21">
    <w:abstractNumId w:val="16"/>
  </w:num>
  <w:num w:numId="22">
    <w:abstractNumId w:val="15"/>
  </w:num>
  <w:num w:numId="23">
    <w:abstractNumId w:val="44"/>
  </w:num>
  <w:num w:numId="24">
    <w:abstractNumId w:val="10"/>
  </w:num>
  <w:num w:numId="25">
    <w:abstractNumId w:val="46"/>
  </w:num>
  <w:num w:numId="26">
    <w:abstractNumId w:val="3"/>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2"/>
  </w:num>
  <w:num w:numId="29">
    <w:abstractNumId w:val="30"/>
  </w:num>
  <w:num w:numId="30">
    <w:abstractNumId w:val="64"/>
  </w:num>
  <w:num w:numId="31">
    <w:abstractNumId w:val="51"/>
  </w:num>
  <w:num w:numId="32">
    <w:abstractNumId w:val="52"/>
  </w:num>
  <w:num w:numId="33">
    <w:abstractNumId w:val="60"/>
  </w:num>
  <w:num w:numId="34">
    <w:abstractNumId w:val="22"/>
  </w:num>
  <w:num w:numId="35">
    <w:abstractNumId w:val="31"/>
  </w:num>
  <w:num w:numId="36">
    <w:abstractNumId w:val="13"/>
  </w:num>
  <w:num w:numId="37">
    <w:abstractNumId w:val="37"/>
  </w:num>
  <w:num w:numId="38">
    <w:abstractNumId w:val="50"/>
  </w:num>
  <w:num w:numId="39">
    <w:abstractNumId w:val="48"/>
  </w:num>
  <w:num w:numId="40">
    <w:abstractNumId w:val="38"/>
  </w:num>
  <w:num w:numId="41">
    <w:abstractNumId w:val="18"/>
  </w:num>
  <w:num w:numId="42">
    <w:abstractNumId w:val="19"/>
  </w:num>
  <w:num w:numId="43">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num>
  <w:num w:numId="45">
    <w:abstractNumId w:val="56"/>
  </w:num>
  <w:num w:numId="46">
    <w:abstractNumId w:val="49"/>
  </w:num>
  <w:num w:numId="47">
    <w:abstractNumId w:val="24"/>
  </w:num>
  <w:num w:numId="48">
    <w:abstractNumId w:val="29"/>
  </w:num>
  <w:num w:numId="49">
    <w:abstractNumId w:val="7"/>
  </w:num>
  <w:num w:numId="50">
    <w:abstractNumId w:val="26"/>
  </w:num>
  <w:num w:numId="51">
    <w:abstractNumId w:val="39"/>
  </w:num>
  <w:num w:numId="52">
    <w:abstractNumId w:val="43"/>
  </w:num>
  <w:num w:numId="53">
    <w:abstractNumId w:val="61"/>
  </w:num>
  <w:num w:numId="54">
    <w:abstractNumId w:val="27"/>
  </w:num>
  <w:num w:numId="55">
    <w:abstractNumId w:val="54"/>
  </w:num>
  <w:num w:numId="56">
    <w:abstractNumId w:val="33"/>
  </w:num>
  <w:num w:numId="57">
    <w:abstractNumId w:val="35"/>
  </w:num>
  <w:num w:numId="58">
    <w:abstractNumId w:val="8"/>
  </w:num>
  <w:num w:numId="59">
    <w:abstractNumId w:val="28"/>
  </w:num>
  <w:num w:numId="60">
    <w:abstractNumId w:val="11"/>
  </w:num>
  <w:num w:numId="61">
    <w:abstractNumId w:val="40"/>
  </w:num>
  <w:num w:numId="62">
    <w:abstractNumId w:val="17"/>
  </w:num>
  <w:num w:numId="63">
    <w:abstractNumId w:val="1"/>
  </w:num>
  <w:num w:numId="64">
    <w:abstractNumId w:val="5"/>
  </w:num>
  <w:num w:numId="65">
    <w:abstractNumId w:val="36"/>
  </w:num>
  <w:num w:numId="66">
    <w:abstractNumId w:val="57"/>
  </w:num>
  <w:num w:numId="67">
    <w:abstractNumId w:val="5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AF"/>
    <w:rsid w:val="000017CA"/>
    <w:rsid w:val="00001E42"/>
    <w:rsid w:val="00003635"/>
    <w:rsid w:val="000057F9"/>
    <w:rsid w:val="00005DAA"/>
    <w:rsid w:val="00010CE0"/>
    <w:rsid w:val="00011934"/>
    <w:rsid w:val="00012360"/>
    <w:rsid w:val="00013130"/>
    <w:rsid w:val="0001375D"/>
    <w:rsid w:val="00013DC7"/>
    <w:rsid w:val="000152C2"/>
    <w:rsid w:val="000210E0"/>
    <w:rsid w:val="00023E60"/>
    <w:rsid w:val="000243A3"/>
    <w:rsid w:val="00030252"/>
    <w:rsid w:val="00032E34"/>
    <w:rsid w:val="000344C9"/>
    <w:rsid w:val="00040870"/>
    <w:rsid w:val="00040E1C"/>
    <w:rsid w:val="00042640"/>
    <w:rsid w:val="00042F30"/>
    <w:rsid w:val="00043DAA"/>
    <w:rsid w:val="00044CA1"/>
    <w:rsid w:val="00045114"/>
    <w:rsid w:val="00045F3D"/>
    <w:rsid w:val="00050067"/>
    <w:rsid w:val="00050C9E"/>
    <w:rsid w:val="0005363D"/>
    <w:rsid w:val="00053934"/>
    <w:rsid w:val="00054DBC"/>
    <w:rsid w:val="00055854"/>
    <w:rsid w:val="0006098C"/>
    <w:rsid w:val="00063843"/>
    <w:rsid w:val="00066BCE"/>
    <w:rsid w:val="0007290A"/>
    <w:rsid w:val="00073DC9"/>
    <w:rsid w:val="00074788"/>
    <w:rsid w:val="00075417"/>
    <w:rsid w:val="000765BF"/>
    <w:rsid w:val="000819E6"/>
    <w:rsid w:val="00082CEF"/>
    <w:rsid w:val="0008391B"/>
    <w:rsid w:val="00087372"/>
    <w:rsid w:val="00093BDC"/>
    <w:rsid w:val="00095D09"/>
    <w:rsid w:val="000964E9"/>
    <w:rsid w:val="00096862"/>
    <w:rsid w:val="000B2E37"/>
    <w:rsid w:val="000B4B66"/>
    <w:rsid w:val="000B5CB1"/>
    <w:rsid w:val="000B7D51"/>
    <w:rsid w:val="000C0787"/>
    <w:rsid w:val="000C165E"/>
    <w:rsid w:val="000C4AB6"/>
    <w:rsid w:val="000C61FD"/>
    <w:rsid w:val="000C71B8"/>
    <w:rsid w:val="000C7272"/>
    <w:rsid w:val="000D09B1"/>
    <w:rsid w:val="000D4411"/>
    <w:rsid w:val="000D5603"/>
    <w:rsid w:val="000D7365"/>
    <w:rsid w:val="000E0507"/>
    <w:rsid w:val="000E2611"/>
    <w:rsid w:val="000E7ABD"/>
    <w:rsid w:val="000F0177"/>
    <w:rsid w:val="000F2FE2"/>
    <w:rsid w:val="000F5598"/>
    <w:rsid w:val="000F646C"/>
    <w:rsid w:val="000F6C81"/>
    <w:rsid w:val="000F774B"/>
    <w:rsid w:val="00102104"/>
    <w:rsid w:val="00102C16"/>
    <w:rsid w:val="00104C9A"/>
    <w:rsid w:val="0010666D"/>
    <w:rsid w:val="001179FF"/>
    <w:rsid w:val="00120A58"/>
    <w:rsid w:val="00122B83"/>
    <w:rsid w:val="0013223A"/>
    <w:rsid w:val="0013255E"/>
    <w:rsid w:val="0013279D"/>
    <w:rsid w:val="001340EC"/>
    <w:rsid w:val="00140832"/>
    <w:rsid w:val="00143D07"/>
    <w:rsid w:val="00146FB6"/>
    <w:rsid w:val="001473EE"/>
    <w:rsid w:val="001474D1"/>
    <w:rsid w:val="00147C31"/>
    <w:rsid w:val="00147D02"/>
    <w:rsid w:val="001515F5"/>
    <w:rsid w:val="001516D1"/>
    <w:rsid w:val="001517E5"/>
    <w:rsid w:val="00153566"/>
    <w:rsid w:val="00154598"/>
    <w:rsid w:val="00160463"/>
    <w:rsid w:val="00161577"/>
    <w:rsid w:val="001626C9"/>
    <w:rsid w:val="00162D29"/>
    <w:rsid w:val="001643E2"/>
    <w:rsid w:val="00174BE0"/>
    <w:rsid w:val="00175678"/>
    <w:rsid w:val="00184390"/>
    <w:rsid w:val="00185C5D"/>
    <w:rsid w:val="00190BE8"/>
    <w:rsid w:val="0019126F"/>
    <w:rsid w:val="00191E79"/>
    <w:rsid w:val="00195BD7"/>
    <w:rsid w:val="00196928"/>
    <w:rsid w:val="001A2E02"/>
    <w:rsid w:val="001A634E"/>
    <w:rsid w:val="001A6430"/>
    <w:rsid w:val="001A7001"/>
    <w:rsid w:val="001B7294"/>
    <w:rsid w:val="001C4313"/>
    <w:rsid w:val="001C44F3"/>
    <w:rsid w:val="001C688F"/>
    <w:rsid w:val="001D3ACE"/>
    <w:rsid w:val="001D6B80"/>
    <w:rsid w:val="001D6BA9"/>
    <w:rsid w:val="001E331C"/>
    <w:rsid w:val="001E6E26"/>
    <w:rsid w:val="001F0C6D"/>
    <w:rsid w:val="001F3866"/>
    <w:rsid w:val="001F4CB1"/>
    <w:rsid w:val="001F78C3"/>
    <w:rsid w:val="00200C9A"/>
    <w:rsid w:val="00201555"/>
    <w:rsid w:val="00203A18"/>
    <w:rsid w:val="00203CCF"/>
    <w:rsid w:val="0020484F"/>
    <w:rsid w:val="00207BA3"/>
    <w:rsid w:val="00211026"/>
    <w:rsid w:val="0021287C"/>
    <w:rsid w:val="002148CB"/>
    <w:rsid w:val="0022346C"/>
    <w:rsid w:val="00225634"/>
    <w:rsid w:val="0022753C"/>
    <w:rsid w:val="002344FD"/>
    <w:rsid w:val="00234C6C"/>
    <w:rsid w:val="002350F6"/>
    <w:rsid w:val="00235A89"/>
    <w:rsid w:val="00235CAE"/>
    <w:rsid w:val="00236951"/>
    <w:rsid w:val="002402A3"/>
    <w:rsid w:val="00240F36"/>
    <w:rsid w:val="00244F77"/>
    <w:rsid w:val="00247073"/>
    <w:rsid w:val="0024708B"/>
    <w:rsid w:val="00257A6B"/>
    <w:rsid w:val="00261BDE"/>
    <w:rsid w:val="0026300D"/>
    <w:rsid w:val="00263701"/>
    <w:rsid w:val="002640AD"/>
    <w:rsid w:val="002644F3"/>
    <w:rsid w:val="00267027"/>
    <w:rsid w:val="00270E2D"/>
    <w:rsid w:val="00281805"/>
    <w:rsid w:val="002924FD"/>
    <w:rsid w:val="00293FA2"/>
    <w:rsid w:val="00295E78"/>
    <w:rsid w:val="0029610B"/>
    <w:rsid w:val="00296425"/>
    <w:rsid w:val="002977B9"/>
    <w:rsid w:val="002C1A50"/>
    <w:rsid w:val="002C1FD6"/>
    <w:rsid w:val="002C3E68"/>
    <w:rsid w:val="002C506E"/>
    <w:rsid w:val="002C7086"/>
    <w:rsid w:val="002D242D"/>
    <w:rsid w:val="002D29FC"/>
    <w:rsid w:val="002D3890"/>
    <w:rsid w:val="002E08E1"/>
    <w:rsid w:val="002E0EE3"/>
    <w:rsid w:val="002E1D44"/>
    <w:rsid w:val="002E7F1A"/>
    <w:rsid w:val="002F10E6"/>
    <w:rsid w:val="002F3D66"/>
    <w:rsid w:val="003010DA"/>
    <w:rsid w:val="0030316E"/>
    <w:rsid w:val="00305A2F"/>
    <w:rsid w:val="003064A4"/>
    <w:rsid w:val="003075FB"/>
    <w:rsid w:val="0031467F"/>
    <w:rsid w:val="0031478C"/>
    <w:rsid w:val="00314D58"/>
    <w:rsid w:val="0032186C"/>
    <w:rsid w:val="0032315B"/>
    <w:rsid w:val="00323850"/>
    <w:rsid w:val="00334F60"/>
    <w:rsid w:val="003356E9"/>
    <w:rsid w:val="003376BF"/>
    <w:rsid w:val="00337C5C"/>
    <w:rsid w:val="00340E1F"/>
    <w:rsid w:val="00341B56"/>
    <w:rsid w:val="0034368C"/>
    <w:rsid w:val="0034405D"/>
    <w:rsid w:val="003447DE"/>
    <w:rsid w:val="00345BA6"/>
    <w:rsid w:val="0035482B"/>
    <w:rsid w:val="003563F8"/>
    <w:rsid w:val="00356E53"/>
    <w:rsid w:val="00356EDB"/>
    <w:rsid w:val="00357A20"/>
    <w:rsid w:val="00357C3B"/>
    <w:rsid w:val="00362454"/>
    <w:rsid w:val="003665E5"/>
    <w:rsid w:val="003674F2"/>
    <w:rsid w:val="003772FC"/>
    <w:rsid w:val="003777C2"/>
    <w:rsid w:val="00382ECB"/>
    <w:rsid w:val="0038460B"/>
    <w:rsid w:val="00384A6E"/>
    <w:rsid w:val="00385543"/>
    <w:rsid w:val="003855E5"/>
    <w:rsid w:val="00386228"/>
    <w:rsid w:val="00386BF5"/>
    <w:rsid w:val="003875A3"/>
    <w:rsid w:val="003931E9"/>
    <w:rsid w:val="00393C4D"/>
    <w:rsid w:val="003A09FB"/>
    <w:rsid w:val="003A15F7"/>
    <w:rsid w:val="003A2BD9"/>
    <w:rsid w:val="003A6F2D"/>
    <w:rsid w:val="003A7010"/>
    <w:rsid w:val="003A70C8"/>
    <w:rsid w:val="003A7533"/>
    <w:rsid w:val="003A7CE5"/>
    <w:rsid w:val="003B09F5"/>
    <w:rsid w:val="003B19E0"/>
    <w:rsid w:val="003B4EEC"/>
    <w:rsid w:val="003B50D7"/>
    <w:rsid w:val="003B648F"/>
    <w:rsid w:val="003B7482"/>
    <w:rsid w:val="003C4432"/>
    <w:rsid w:val="003C47B7"/>
    <w:rsid w:val="003C47DB"/>
    <w:rsid w:val="003D10AB"/>
    <w:rsid w:val="003D2AF2"/>
    <w:rsid w:val="003D6AB2"/>
    <w:rsid w:val="003E0357"/>
    <w:rsid w:val="003E10C2"/>
    <w:rsid w:val="003E2937"/>
    <w:rsid w:val="003E2C7C"/>
    <w:rsid w:val="003E381F"/>
    <w:rsid w:val="003F31C3"/>
    <w:rsid w:val="003F4324"/>
    <w:rsid w:val="00403FDE"/>
    <w:rsid w:val="004148BC"/>
    <w:rsid w:val="00420E07"/>
    <w:rsid w:val="0042607B"/>
    <w:rsid w:val="00427032"/>
    <w:rsid w:val="0043014E"/>
    <w:rsid w:val="004315B3"/>
    <w:rsid w:val="0043285E"/>
    <w:rsid w:val="004343BE"/>
    <w:rsid w:val="004439CE"/>
    <w:rsid w:val="004473EE"/>
    <w:rsid w:val="004508B8"/>
    <w:rsid w:val="00451B3F"/>
    <w:rsid w:val="00452866"/>
    <w:rsid w:val="00453330"/>
    <w:rsid w:val="00453BD9"/>
    <w:rsid w:val="00457FE8"/>
    <w:rsid w:val="004603E5"/>
    <w:rsid w:val="00460B40"/>
    <w:rsid w:val="00460EFF"/>
    <w:rsid w:val="00470933"/>
    <w:rsid w:val="004709E3"/>
    <w:rsid w:val="00471BC3"/>
    <w:rsid w:val="0047383C"/>
    <w:rsid w:val="00475032"/>
    <w:rsid w:val="00481E43"/>
    <w:rsid w:val="00486744"/>
    <w:rsid w:val="0049411D"/>
    <w:rsid w:val="00496421"/>
    <w:rsid w:val="004A0855"/>
    <w:rsid w:val="004A168A"/>
    <w:rsid w:val="004B3BE6"/>
    <w:rsid w:val="004B66E3"/>
    <w:rsid w:val="004B77B2"/>
    <w:rsid w:val="004D15DD"/>
    <w:rsid w:val="004D5283"/>
    <w:rsid w:val="004D5A51"/>
    <w:rsid w:val="004D709D"/>
    <w:rsid w:val="004D79A0"/>
    <w:rsid w:val="004E2E25"/>
    <w:rsid w:val="004E73B9"/>
    <w:rsid w:val="004E7531"/>
    <w:rsid w:val="004F027E"/>
    <w:rsid w:val="004F36E0"/>
    <w:rsid w:val="004F51F4"/>
    <w:rsid w:val="004F7845"/>
    <w:rsid w:val="005000D4"/>
    <w:rsid w:val="005012F3"/>
    <w:rsid w:val="005019F9"/>
    <w:rsid w:val="00502314"/>
    <w:rsid w:val="00503782"/>
    <w:rsid w:val="00503B31"/>
    <w:rsid w:val="00507815"/>
    <w:rsid w:val="00507EE1"/>
    <w:rsid w:val="005106B8"/>
    <w:rsid w:val="005126E3"/>
    <w:rsid w:val="005128EC"/>
    <w:rsid w:val="00520714"/>
    <w:rsid w:val="00522BFE"/>
    <w:rsid w:val="0052355B"/>
    <w:rsid w:val="0052443E"/>
    <w:rsid w:val="00524BB1"/>
    <w:rsid w:val="00525038"/>
    <w:rsid w:val="00532059"/>
    <w:rsid w:val="00542C90"/>
    <w:rsid w:val="00547B28"/>
    <w:rsid w:val="00550C8D"/>
    <w:rsid w:val="00554119"/>
    <w:rsid w:val="00554519"/>
    <w:rsid w:val="00557110"/>
    <w:rsid w:val="005607B0"/>
    <w:rsid w:val="0056124E"/>
    <w:rsid w:val="005622E8"/>
    <w:rsid w:val="00563A76"/>
    <w:rsid w:val="00563B71"/>
    <w:rsid w:val="00565900"/>
    <w:rsid w:val="0056591E"/>
    <w:rsid w:val="00565965"/>
    <w:rsid w:val="00565D27"/>
    <w:rsid w:val="005702A0"/>
    <w:rsid w:val="00571AEF"/>
    <w:rsid w:val="00572856"/>
    <w:rsid w:val="005729C6"/>
    <w:rsid w:val="00574F66"/>
    <w:rsid w:val="00576976"/>
    <w:rsid w:val="00581EB1"/>
    <w:rsid w:val="00582FA9"/>
    <w:rsid w:val="00584023"/>
    <w:rsid w:val="0059282B"/>
    <w:rsid w:val="0059393E"/>
    <w:rsid w:val="00594A4F"/>
    <w:rsid w:val="0059554C"/>
    <w:rsid w:val="005963B8"/>
    <w:rsid w:val="0059684E"/>
    <w:rsid w:val="005A524F"/>
    <w:rsid w:val="005A5BD8"/>
    <w:rsid w:val="005A63E6"/>
    <w:rsid w:val="005B3B8E"/>
    <w:rsid w:val="005B5803"/>
    <w:rsid w:val="005B617E"/>
    <w:rsid w:val="005B6B4E"/>
    <w:rsid w:val="005C017B"/>
    <w:rsid w:val="005C1235"/>
    <w:rsid w:val="005C17EB"/>
    <w:rsid w:val="005C5E2B"/>
    <w:rsid w:val="005D0029"/>
    <w:rsid w:val="005D1BC3"/>
    <w:rsid w:val="005D3249"/>
    <w:rsid w:val="005E48AE"/>
    <w:rsid w:val="005E6BF4"/>
    <w:rsid w:val="005F14BC"/>
    <w:rsid w:val="005F1A6B"/>
    <w:rsid w:val="005F36AF"/>
    <w:rsid w:val="005F6B25"/>
    <w:rsid w:val="00601106"/>
    <w:rsid w:val="0060471C"/>
    <w:rsid w:val="00604A4D"/>
    <w:rsid w:val="00607085"/>
    <w:rsid w:val="006154F5"/>
    <w:rsid w:val="006208F7"/>
    <w:rsid w:val="006229F3"/>
    <w:rsid w:val="00622C39"/>
    <w:rsid w:val="00623796"/>
    <w:rsid w:val="00632512"/>
    <w:rsid w:val="00636CCB"/>
    <w:rsid w:val="00637738"/>
    <w:rsid w:val="00644DCA"/>
    <w:rsid w:val="0064760E"/>
    <w:rsid w:val="006500EC"/>
    <w:rsid w:val="0065247D"/>
    <w:rsid w:val="00653A62"/>
    <w:rsid w:val="00653D57"/>
    <w:rsid w:val="0065450F"/>
    <w:rsid w:val="0065660A"/>
    <w:rsid w:val="00660FCF"/>
    <w:rsid w:val="00663065"/>
    <w:rsid w:val="006632EA"/>
    <w:rsid w:val="006651A8"/>
    <w:rsid w:val="006659CB"/>
    <w:rsid w:val="00666E40"/>
    <w:rsid w:val="0067550C"/>
    <w:rsid w:val="00680C01"/>
    <w:rsid w:val="006823E9"/>
    <w:rsid w:val="00683D4D"/>
    <w:rsid w:val="0068452F"/>
    <w:rsid w:val="00684646"/>
    <w:rsid w:val="006858BE"/>
    <w:rsid w:val="0069153F"/>
    <w:rsid w:val="00691F57"/>
    <w:rsid w:val="0069535D"/>
    <w:rsid w:val="00697AA4"/>
    <w:rsid w:val="006A59A4"/>
    <w:rsid w:val="006B03AB"/>
    <w:rsid w:val="006B043D"/>
    <w:rsid w:val="006B0E18"/>
    <w:rsid w:val="006B2CB8"/>
    <w:rsid w:val="006B3470"/>
    <w:rsid w:val="006B3AFA"/>
    <w:rsid w:val="006B7EF6"/>
    <w:rsid w:val="006C0359"/>
    <w:rsid w:val="006C1E07"/>
    <w:rsid w:val="006C2CA6"/>
    <w:rsid w:val="006C463A"/>
    <w:rsid w:val="006C5D11"/>
    <w:rsid w:val="006C6271"/>
    <w:rsid w:val="006D3887"/>
    <w:rsid w:val="006D456A"/>
    <w:rsid w:val="006D67FE"/>
    <w:rsid w:val="006D7D1E"/>
    <w:rsid w:val="006E407B"/>
    <w:rsid w:val="006E4394"/>
    <w:rsid w:val="006E6A09"/>
    <w:rsid w:val="006E7304"/>
    <w:rsid w:val="006F1AD8"/>
    <w:rsid w:val="006F3B7B"/>
    <w:rsid w:val="006F4516"/>
    <w:rsid w:val="006F5441"/>
    <w:rsid w:val="00700888"/>
    <w:rsid w:val="00702BE3"/>
    <w:rsid w:val="00710CFC"/>
    <w:rsid w:val="00712872"/>
    <w:rsid w:val="00713661"/>
    <w:rsid w:val="00714139"/>
    <w:rsid w:val="007154FF"/>
    <w:rsid w:val="00715B04"/>
    <w:rsid w:val="00716279"/>
    <w:rsid w:val="00720FB8"/>
    <w:rsid w:val="00721258"/>
    <w:rsid w:val="00722216"/>
    <w:rsid w:val="007234E9"/>
    <w:rsid w:val="00723FA5"/>
    <w:rsid w:val="0072600D"/>
    <w:rsid w:val="00726462"/>
    <w:rsid w:val="0073001E"/>
    <w:rsid w:val="00733311"/>
    <w:rsid w:val="00734A11"/>
    <w:rsid w:val="00735CD6"/>
    <w:rsid w:val="00741914"/>
    <w:rsid w:val="0074327E"/>
    <w:rsid w:val="0074696A"/>
    <w:rsid w:val="007520C7"/>
    <w:rsid w:val="00754BA7"/>
    <w:rsid w:val="00754C64"/>
    <w:rsid w:val="0075786E"/>
    <w:rsid w:val="00761F2B"/>
    <w:rsid w:val="00765AAA"/>
    <w:rsid w:val="007668BB"/>
    <w:rsid w:val="00766967"/>
    <w:rsid w:val="00766EA6"/>
    <w:rsid w:val="00770244"/>
    <w:rsid w:val="00773F70"/>
    <w:rsid w:val="00773F7E"/>
    <w:rsid w:val="00782A73"/>
    <w:rsid w:val="0078393D"/>
    <w:rsid w:val="00785E38"/>
    <w:rsid w:val="00790487"/>
    <w:rsid w:val="00793697"/>
    <w:rsid w:val="00793732"/>
    <w:rsid w:val="0079374A"/>
    <w:rsid w:val="00794D3E"/>
    <w:rsid w:val="007A0F15"/>
    <w:rsid w:val="007A2838"/>
    <w:rsid w:val="007A2CB6"/>
    <w:rsid w:val="007A56ED"/>
    <w:rsid w:val="007A6CD8"/>
    <w:rsid w:val="007B2DFD"/>
    <w:rsid w:val="007B4BB8"/>
    <w:rsid w:val="007B7B35"/>
    <w:rsid w:val="007C18B9"/>
    <w:rsid w:val="007C21BE"/>
    <w:rsid w:val="007C335C"/>
    <w:rsid w:val="007D0B68"/>
    <w:rsid w:val="007D2819"/>
    <w:rsid w:val="007D28D8"/>
    <w:rsid w:val="007D3930"/>
    <w:rsid w:val="007D5144"/>
    <w:rsid w:val="007D6568"/>
    <w:rsid w:val="007E0057"/>
    <w:rsid w:val="007E096A"/>
    <w:rsid w:val="007E28EB"/>
    <w:rsid w:val="007E44A9"/>
    <w:rsid w:val="007E46C9"/>
    <w:rsid w:val="007E6B8E"/>
    <w:rsid w:val="007E73F4"/>
    <w:rsid w:val="007E7C15"/>
    <w:rsid w:val="007E7F49"/>
    <w:rsid w:val="007F1DAB"/>
    <w:rsid w:val="007F2F1F"/>
    <w:rsid w:val="007F31EE"/>
    <w:rsid w:val="007F5565"/>
    <w:rsid w:val="007F71F0"/>
    <w:rsid w:val="0080254A"/>
    <w:rsid w:val="008060EF"/>
    <w:rsid w:val="00806B85"/>
    <w:rsid w:val="00806E1C"/>
    <w:rsid w:val="0081035C"/>
    <w:rsid w:val="00817962"/>
    <w:rsid w:val="0082091E"/>
    <w:rsid w:val="0083071E"/>
    <w:rsid w:val="008315BF"/>
    <w:rsid w:val="00834FB1"/>
    <w:rsid w:val="00842DE3"/>
    <w:rsid w:val="0084598B"/>
    <w:rsid w:val="0085029B"/>
    <w:rsid w:val="00860542"/>
    <w:rsid w:val="008625A1"/>
    <w:rsid w:val="00866BB9"/>
    <w:rsid w:val="00867174"/>
    <w:rsid w:val="008677AB"/>
    <w:rsid w:val="00877C72"/>
    <w:rsid w:val="00880BEC"/>
    <w:rsid w:val="00880DB5"/>
    <w:rsid w:val="008830AC"/>
    <w:rsid w:val="00886D56"/>
    <w:rsid w:val="00891083"/>
    <w:rsid w:val="00892D97"/>
    <w:rsid w:val="008A1856"/>
    <w:rsid w:val="008A3A99"/>
    <w:rsid w:val="008A7388"/>
    <w:rsid w:val="008A75B5"/>
    <w:rsid w:val="008B16CB"/>
    <w:rsid w:val="008B1A52"/>
    <w:rsid w:val="008B3DE6"/>
    <w:rsid w:val="008B621B"/>
    <w:rsid w:val="008B6E9C"/>
    <w:rsid w:val="008B7194"/>
    <w:rsid w:val="008C06E9"/>
    <w:rsid w:val="008C272E"/>
    <w:rsid w:val="008C6CBE"/>
    <w:rsid w:val="008D2E95"/>
    <w:rsid w:val="008D7775"/>
    <w:rsid w:val="008E17FF"/>
    <w:rsid w:val="008E242E"/>
    <w:rsid w:val="008E276B"/>
    <w:rsid w:val="008E38ED"/>
    <w:rsid w:val="008E50B9"/>
    <w:rsid w:val="008F0806"/>
    <w:rsid w:val="008F5EB8"/>
    <w:rsid w:val="008F661A"/>
    <w:rsid w:val="008F6E3D"/>
    <w:rsid w:val="0090037C"/>
    <w:rsid w:val="00901EDD"/>
    <w:rsid w:val="009025F8"/>
    <w:rsid w:val="00903310"/>
    <w:rsid w:val="00903A1C"/>
    <w:rsid w:val="0090612B"/>
    <w:rsid w:val="00906218"/>
    <w:rsid w:val="00907EBE"/>
    <w:rsid w:val="009119E4"/>
    <w:rsid w:val="0091488E"/>
    <w:rsid w:val="009148E7"/>
    <w:rsid w:val="009204FB"/>
    <w:rsid w:val="00925C04"/>
    <w:rsid w:val="0092618E"/>
    <w:rsid w:val="009267E2"/>
    <w:rsid w:val="00926ED4"/>
    <w:rsid w:val="00927066"/>
    <w:rsid w:val="00927455"/>
    <w:rsid w:val="00935F86"/>
    <w:rsid w:val="00941FB6"/>
    <w:rsid w:val="00942630"/>
    <w:rsid w:val="00942A5B"/>
    <w:rsid w:val="00942E3D"/>
    <w:rsid w:val="00943512"/>
    <w:rsid w:val="0094424E"/>
    <w:rsid w:val="009508D8"/>
    <w:rsid w:val="00951A96"/>
    <w:rsid w:val="00954E7D"/>
    <w:rsid w:val="00955795"/>
    <w:rsid w:val="009638B9"/>
    <w:rsid w:val="0096757D"/>
    <w:rsid w:val="00967931"/>
    <w:rsid w:val="00970B8B"/>
    <w:rsid w:val="0097116E"/>
    <w:rsid w:val="00973E7C"/>
    <w:rsid w:val="00975602"/>
    <w:rsid w:val="00975DCE"/>
    <w:rsid w:val="00975F5D"/>
    <w:rsid w:val="009779BF"/>
    <w:rsid w:val="009802DF"/>
    <w:rsid w:val="009803B7"/>
    <w:rsid w:val="00980852"/>
    <w:rsid w:val="00983CA7"/>
    <w:rsid w:val="009868DB"/>
    <w:rsid w:val="009872A6"/>
    <w:rsid w:val="00992B37"/>
    <w:rsid w:val="00993502"/>
    <w:rsid w:val="00993B82"/>
    <w:rsid w:val="00993BDC"/>
    <w:rsid w:val="00995908"/>
    <w:rsid w:val="009A3DBA"/>
    <w:rsid w:val="009A4905"/>
    <w:rsid w:val="009B070F"/>
    <w:rsid w:val="009B6217"/>
    <w:rsid w:val="009C4CCD"/>
    <w:rsid w:val="009D06D8"/>
    <w:rsid w:val="009D21DC"/>
    <w:rsid w:val="009D423D"/>
    <w:rsid w:val="009D7652"/>
    <w:rsid w:val="009E0EA9"/>
    <w:rsid w:val="009E2140"/>
    <w:rsid w:val="009E2DCB"/>
    <w:rsid w:val="009E41DC"/>
    <w:rsid w:val="009E452C"/>
    <w:rsid w:val="009E5350"/>
    <w:rsid w:val="009E6633"/>
    <w:rsid w:val="009F280B"/>
    <w:rsid w:val="009F37B1"/>
    <w:rsid w:val="009F57EF"/>
    <w:rsid w:val="00A00158"/>
    <w:rsid w:val="00A025BD"/>
    <w:rsid w:val="00A038F8"/>
    <w:rsid w:val="00A060B2"/>
    <w:rsid w:val="00A1260A"/>
    <w:rsid w:val="00A1267A"/>
    <w:rsid w:val="00A14C33"/>
    <w:rsid w:val="00A25DC9"/>
    <w:rsid w:val="00A26E53"/>
    <w:rsid w:val="00A26FD0"/>
    <w:rsid w:val="00A33D43"/>
    <w:rsid w:val="00A3555F"/>
    <w:rsid w:val="00A3572D"/>
    <w:rsid w:val="00A411D6"/>
    <w:rsid w:val="00A433D7"/>
    <w:rsid w:val="00A434C9"/>
    <w:rsid w:val="00A43FE6"/>
    <w:rsid w:val="00A46BC3"/>
    <w:rsid w:val="00A46F09"/>
    <w:rsid w:val="00A47201"/>
    <w:rsid w:val="00A507CE"/>
    <w:rsid w:val="00A546C7"/>
    <w:rsid w:val="00A54910"/>
    <w:rsid w:val="00A5681B"/>
    <w:rsid w:val="00A56D6D"/>
    <w:rsid w:val="00A616FF"/>
    <w:rsid w:val="00A62DFD"/>
    <w:rsid w:val="00A718E7"/>
    <w:rsid w:val="00A71B99"/>
    <w:rsid w:val="00A73145"/>
    <w:rsid w:val="00A736CD"/>
    <w:rsid w:val="00A75840"/>
    <w:rsid w:val="00A84223"/>
    <w:rsid w:val="00A8448F"/>
    <w:rsid w:val="00A8583A"/>
    <w:rsid w:val="00A860EE"/>
    <w:rsid w:val="00A90A82"/>
    <w:rsid w:val="00A91A7B"/>
    <w:rsid w:val="00A92E52"/>
    <w:rsid w:val="00A93838"/>
    <w:rsid w:val="00A96F10"/>
    <w:rsid w:val="00AA1FB1"/>
    <w:rsid w:val="00AA3180"/>
    <w:rsid w:val="00AA33ED"/>
    <w:rsid w:val="00AA3974"/>
    <w:rsid w:val="00AA3A97"/>
    <w:rsid w:val="00AA3C05"/>
    <w:rsid w:val="00AA55B4"/>
    <w:rsid w:val="00AB0FF9"/>
    <w:rsid w:val="00AB10B9"/>
    <w:rsid w:val="00AB115D"/>
    <w:rsid w:val="00AB1E2F"/>
    <w:rsid w:val="00AB41CD"/>
    <w:rsid w:val="00AB6BBE"/>
    <w:rsid w:val="00AC52B2"/>
    <w:rsid w:val="00AD073D"/>
    <w:rsid w:val="00AD3EE0"/>
    <w:rsid w:val="00AD46E3"/>
    <w:rsid w:val="00AE3AEE"/>
    <w:rsid w:val="00AE5754"/>
    <w:rsid w:val="00AE6397"/>
    <w:rsid w:val="00AE7669"/>
    <w:rsid w:val="00AF1613"/>
    <w:rsid w:val="00AF236E"/>
    <w:rsid w:val="00B0223D"/>
    <w:rsid w:val="00B02E1A"/>
    <w:rsid w:val="00B03DFA"/>
    <w:rsid w:val="00B05B16"/>
    <w:rsid w:val="00B0613B"/>
    <w:rsid w:val="00B06926"/>
    <w:rsid w:val="00B06F4F"/>
    <w:rsid w:val="00B12E24"/>
    <w:rsid w:val="00B14BA1"/>
    <w:rsid w:val="00B17268"/>
    <w:rsid w:val="00B22780"/>
    <w:rsid w:val="00B229BE"/>
    <w:rsid w:val="00B23ABA"/>
    <w:rsid w:val="00B2519A"/>
    <w:rsid w:val="00B25F90"/>
    <w:rsid w:val="00B26EF1"/>
    <w:rsid w:val="00B359AF"/>
    <w:rsid w:val="00B35B51"/>
    <w:rsid w:val="00B36424"/>
    <w:rsid w:val="00B36617"/>
    <w:rsid w:val="00B36787"/>
    <w:rsid w:val="00B40ED8"/>
    <w:rsid w:val="00B42BF8"/>
    <w:rsid w:val="00B43007"/>
    <w:rsid w:val="00B4757E"/>
    <w:rsid w:val="00B5223C"/>
    <w:rsid w:val="00B54070"/>
    <w:rsid w:val="00B54DE8"/>
    <w:rsid w:val="00B55865"/>
    <w:rsid w:val="00B641FD"/>
    <w:rsid w:val="00B66D69"/>
    <w:rsid w:val="00B6755F"/>
    <w:rsid w:val="00B71168"/>
    <w:rsid w:val="00B71501"/>
    <w:rsid w:val="00B71BE5"/>
    <w:rsid w:val="00B77F06"/>
    <w:rsid w:val="00B8119C"/>
    <w:rsid w:val="00B82168"/>
    <w:rsid w:val="00B8709D"/>
    <w:rsid w:val="00B9055C"/>
    <w:rsid w:val="00B91C6B"/>
    <w:rsid w:val="00B92AFE"/>
    <w:rsid w:val="00B945EF"/>
    <w:rsid w:val="00B948E5"/>
    <w:rsid w:val="00B957DF"/>
    <w:rsid w:val="00BA336D"/>
    <w:rsid w:val="00BA4D54"/>
    <w:rsid w:val="00BA513D"/>
    <w:rsid w:val="00BB0443"/>
    <w:rsid w:val="00BB2192"/>
    <w:rsid w:val="00BB477D"/>
    <w:rsid w:val="00BB5C50"/>
    <w:rsid w:val="00BB6EA3"/>
    <w:rsid w:val="00BB7274"/>
    <w:rsid w:val="00BC3C46"/>
    <w:rsid w:val="00BC3E9E"/>
    <w:rsid w:val="00BC5FE6"/>
    <w:rsid w:val="00BC66CA"/>
    <w:rsid w:val="00BC7982"/>
    <w:rsid w:val="00BD2D87"/>
    <w:rsid w:val="00BD41CE"/>
    <w:rsid w:val="00BD4297"/>
    <w:rsid w:val="00BD45DA"/>
    <w:rsid w:val="00BD7CBF"/>
    <w:rsid w:val="00BE043F"/>
    <w:rsid w:val="00BE18BA"/>
    <w:rsid w:val="00BE18CB"/>
    <w:rsid w:val="00BE3AC4"/>
    <w:rsid w:val="00BE4FA0"/>
    <w:rsid w:val="00BF027F"/>
    <w:rsid w:val="00BF0ED4"/>
    <w:rsid w:val="00BF2EAC"/>
    <w:rsid w:val="00BF3F10"/>
    <w:rsid w:val="00C009AC"/>
    <w:rsid w:val="00C07562"/>
    <w:rsid w:val="00C10BBA"/>
    <w:rsid w:val="00C261EA"/>
    <w:rsid w:val="00C264D8"/>
    <w:rsid w:val="00C26C50"/>
    <w:rsid w:val="00C32DE6"/>
    <w:rsid w:val="00C33EC0"/>
    <w:rsid w:val="00C37F23"/>
    <w:rsid w:val="00C47846"/>
    <w:rsid w:val="00C51377"/>
    <w:rsid w:val="00C56A84"/>
    <w:rsid w:val="00C61A81"/>
    <w:rsid w:val="00C64B5F"/>
    <w:rsid w:val="00C6738E"/>
    <w:rsid w:val="00C67404"/>
    <w:rsid w:val="00C6787B"/>
    <w:rsid w:val="00C74E6F"/>
    <w:rsid w:val="00C81F90"/>
    <w:rsid w:val="00C84920"/>
    <w:rsid w:val="00C86917"/>
    <w:rsid w:val="00C86F51"/>
    <w:rsid w:val="00C91B3E"/>
    <w:rsid w:val="00C932E1"/>
    <w:rsid w:val="00CA1532"/>
    <w:rsid w:val="00CA3FBC"/>
    <w:rsid w:val="00CA4A55"/>
    <w:rsid w:val="00CA59EA"/>
    <w:rsid w:val="00CB0A6A"/>
    <w:rsid w:val="00CB1653"/>
    <w:rsid w:val="00CB2778"/>
    <w:rsid w:val="00CB4302"/>
    <w:rsid w:val="00CC4583"/>
    <w:rsid w:val="00CD1E95"/>
    <w:rsid w:val="00CD449A"/>
    <w:rsid w:val="00CD61FB"/>
    <w:rsid w:val="00CE0CFB"/>
    <w:rsid w:val="00CE1A3C"/>
    <w:rsid w:val="00CE3748"/>
    <w:rsid w:val="00CE5EA7"/>
    <w:rsid w:val="00CE5F7F"/>
    <w:rsid w:val="00CE6A46"/>
    <w:rsid w:val="00CE7824"/>
    <w:rsid w:val="00CF16A2"/>
    <w:rsid w:val="00CF1DA6"/>
    <w:rsid w:val="00CF2B1C"/>
    <w:rsid w:val="00CF5448"/>
    <w:rsid w:val="00CF6A5B"/>
    <w:rsid w:val="00CF7D28"/>
    <w:rsid w:val="00D01631"/>
    <w:rsid w:val="00D04DB1"/>
    <w:rsid w:val="00D071F9"/>
    <w:rsid w:val="00D1022B"/>
    <w:rsid w:val="00D10D99"/>
    <w:rsid w:val="00D14B53"/>
    <w:rsid w:val="00D17053"/>
    <w:rsid w:val="00D213D9"/>
    <w:rsid w:val="00D26EAD"/>
    <w:rsid w:val="00D34834"/>
    <w:rsid w:val="00D34BED"/>
    <w:rsid w:val="00D377BD"/>
    <w:rsid w:val="00D37A6C"/>
    <w:rsid w:val="00D37FFD"/>
    <w:rsid w:val="00D42BD5"/>
    <w:rsid w:val="00D43E92"/>
    <w:rsid w:val="00D5183E"/>
    <w:rsid w:val="00D523BA"/>
    <w:rsid w:val="00D53DAE"/>
    <w:rsid w:val="00D56297"/>
    <w:rsid w:val="00D61441"/>
    <w:rsid w:val="00D6156C"/>
    <w:rsid w:val="00D673FF"/>
    <w:rsid w:val="00D7111A"/>
    <w:rsid w:val="00D714F8"/>
    <w:rsid w:val="00D7177B"/>
    <w:rsid w:val="00D72EA7"/>
    <w:rsid w:val="00D75E88"/>
    <w:rsid w:val="00D80F01"/>
    <w:rsid w:val="00D83ADD"/>
    <w:rsid w:val="00D8682C"/>
    <w:rsid w:val="00D935A0"/>
    <w:rsid w:val="00D94DDE"/>
    <w:rsid w:val="00DA0B99"/>
    <w:rsid w:val="00DB22A9"/>
    <w:rsid w:val="00DB659C"/>
    <w:rsid w:val="00DB6A93"/>
    <w:rsid w:val="00DC0EEF"/>
    <w:rsid w:val="00DC1F0D"/>
    <w:rsid w:val="00DC2478"/>
    <w:rsid w:val="00DC25AB"/>
    <w:rsid w:val="00DC2A91"/>
    <w:rsid w:val="00DC2F95"/>
    <w:rsid w:val="00DC38A0"/>
    <w:rsid w:val="00DC4625"/>
    <w:rsid w:val="00DC545E"/>
    <w:rsid w:val="00DC6903"/>
    <w:rsid w:val="00DC6F58"/>
    <w:rsid w:val="00DD0B79"/>
    <w:rsid w:val="00DD705D"/>
    <w:rsid w:val="00DE57F0"/>
    <w:rsid w:val="00DE677E"/>
    <w:rsid w:val="00DE7CDB"/>
    <w:rsid w:val="00DF1778"/>
    <w:rsid w:val="00DF299B"/>
    <w:rsid w:val="00DF477B"/>
    <w:rsid w:val="00E00B14"/>
    <w:rsid w:val="00E01C48"/>
    <w:rsid w:val="00E0213E"/>
    <w:rsid w:val="00E02B66"/>
    <w:rsid w:val="00E051C6"/>
    <w:rsid w:val="00E10EE6"/>
    <w:rsid w:val="00E118B5"/>
    <w:rsid w:val="00E136EB"/>
    <w:rsid w:val="00E142EF"/>
    <w:rsid w:val="00E14856"/>
    <w:rsid w:val="00E15312"/>
    <w:rsid w:val="00E241D2"/>
    <w:rsid w:val="00E25F5C"/>
    <w:rsid w:val="00E26889"/>
    <w:rsid w:val="00E27423"/>
    <w:rsid w:val="00E3201F"/>
    <w:rsid w:val="00E32262"/>
    <w:rsid w:val="00E33FD2"/>
    <w:rsid w:val="00E425EB"/>
    <w:rsid w:val="00E504CF"/>
    <w:rsid w:val="00E51CB6"/>
    <w:rsid w:val="00E5646B"/>
    <w:rsid w:val="00E60026"/>
    <w:rsid w:val="00E60A5C"/>
    <w:rsid w:val="00E61DA9"/>
    <w:rsid w:val="00E638A1"/>
    <w:rsid w:val="00E674D9"/>
    <w:rsid w:val="00E6788F"/>
    <w:rsid w:val="00E67E49"/>
    <w:rsid w:val="00E76B39"/>
    <w:rsid w:val="00E774EC"/>
    <w:rsid w:val="00E77E84"/>
    <w:rsid w:val="00E8399A"/>
    <w:rsid w:val="00E85746"/>
    <w:rsid w:val="00E8625E"/>
    <w:rsid w:val="00E8707F"/>
    <w:rsid w:val="00E9042C"/>
    <w:rsid w:val="00E95BC2"/>
    <w:rsid w:val="00E969D9"/>
    <w:rsid w:val="00EA138D"/>
    <w:rsid w:val="00EA1E8A"/>
    <w:rsid w:val="00EA2FEA"/>
    <w:rsid w:val="00EA49F6"/>
    <w:rsid w:val="00EA5D9F"/>
    <w:rsid w:val="00EB0BBC"/>
    <w:rsid w:val="00EB10B5"/>
    <w:rsid w:val="00EB35FB"/>
    <w:rsid w:val="00EC0C53"/>
    <w:rsid w:val="00EC237B"/>
    <w:rsid w:val="00EC2933"/>
    <w:rsid w:val="00EC36B4"/>
    <w:rsid w:val="00EC6031"/>
    <w:rsid w:val="00EC72FF"/>
    <w:rsid w:val="00EC790E"/>
    <w:rsid w:val="00ED0836"/>
    <w:rsid w:val="00ED1C5F"/>
    <w:rsid w:val="00ED287C"/>
    <w:rsid w:val="00ED6227"/>
    <w:rsid w:val="00ED7400"/>
    <w:rsid w:val="00ED7CA1"/>
    <w:rsid w:val="00EE2B41"/>
    <w:rsid w:val="00EE3425"/>
    <w:rsid w:val="00EE36F9"/>
    <w:rsid w:val="00EE724E"/>
    <w:rsid w:val="00EF1D24"/>
    <w:rsid w:val="00EF3387"/>
    <w:rsid w:val="00EF4276"/>
    <w:rsid w:val="00EF430C"/>
    <w:rsid w:val="00EF53B9"/>
    <w:rsid w:val="00EF5B55"/>
    <w:rsid w:val="00F00399"/>
    <w:rsid w:val="00F05AA7"/>
    <w:rsid w:val="00F06B7E"/>
    <w:rsid w:val="00F07F88"/>
    <w:rsid w:val="00F11FEC"/>
    <w:rsid w:val="00F14209"/>
    <w:rsid w:val="00F17684"/>
    <w:rsid w:val="00F21025"/>
    <w:rsid w:val="00F22D4E"/>
    <w:rsid w:val="00F26F00"/>
    <w:rsid w:val="00F32582"/>
    <w:rsid w:val="00F346C1"/>
    <w:rsid w:val="00F363A3"/>
    <w:rsid w:val="00F368A4"/>
    <w:rsid w:val="00F372CD"/>
    <w:rsid w:val="00F37F00"/>
    <w:rsid w:val="00F4095D"/>
    <w:rsid w:val="00F42EBF"/>
    <w:rsid w:val="00F43501"/>
    <w:rsid w:val="00F450E5"/>
    <w:rsid w:val="00F467A5"/>
    <w:rsid w:val="00F46F5E"/>
    <w:rsid w:val="00F515AE"/>
    <w:rsid w:val="00F54DC5"/>
    <w:rsid w:val="00F56358"/>
    <w:rsid w:val="00F6712C"/>
    <w:rsid w:val="00F67D83"/>
    <w:rsid w:val="00F71E33"/>
    <w:rsid w:val="00F7299E"/>
    <w:rsid w:val="00F738C9"/>
    <w:rsid w:val="00F73A15"/>
    <w:rsid w:val="00F80054"/>
    <w:rsid w:val="00F85E0A"/>
    <w:rsid w:val="00F862AF"/>
    <w:rsid w:val="00F91D6F"/>
    <w:rsid w:val="00F94068"/>
    <w:rsid w:val="00F96BDB"/>
    <w:rsid w:val="00FA0600"/>
    <w:rsid w:val="00FA0D8A"/>
    <w:rsid w:val="00FA1210"/>
    <w:rsid w:val="00FA171D"/>
    <w:rsid w:val="00FA4223"/>
    <w:rsid w:val="00FA65F3"/>
    <w:rsid w:val="00FA6682"/>
    <w:rsid w:val="00FB451A"/>
    <w:rsid w:val="00FB4CA6"/>
    <w:rsid w:val="00FB5947"/>
    <w:rsid w:val="00FB6852"/>
    <w:rsid w:val="00FB6C0A"/>
    <w:rsid w:val="00FB6F84"/>
    <w:rsid w:val="00FC7468"/>
    <w:rsid w:val="00FD0DFE"/>
    <w:rsid w:val="00FD1EC0"/>
    <w:rsid w:val="00FD2A8A"/>
    <w:rsid w:val="00FD3AE2"/>
    <w:rsid w:val="00FD6B23"/>
    <w:rsid w:val="00FE19CD"/>
    <w:rsid w:val="00FE3674"/>
    <w:rsid w:val="00FF047A"/>
    <w:rsid w:val="00FF0BA8"/>
    <w:rsid w:val="00FF0E50"/>
    <w:rsid w:val="00FF64AA"/>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7F6782"/>
  <w15:docId w15:val="{44F2FEE2-5F99-47C8-8BAF-541D2D6A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E242E"/>
    <w:pPr>
      <w:spacing w:after="160" w:line="259" w:lineRule="auto"/>
    </w:pPr>
    <w:rPr>
      <w:sz w:val="22"/>
      <w:szCs w:val="22"/>
    </w:rPr>
  </w:style>
  <w:style w:type="paragraph" w:styleId="Nagwek1">
    <w:name w:val="heading 1"/>
    <w:aliases w:val="Title 1,NAGŁÓWEK 1,title1,Title 1 Znak"/>
    <w:basedOn w:val="Normalny"/>
    <w:next w:val="Normalny"/>
    <w:link w:val="Nagwek1Znak"/>
    <w:uiPriority w:val="9"/>
    <w:qFormat/>
    <w:rsid w:val="003C47B7"/>
    <w:pPr>
      <w:keepNext/>
      <w:keepLines/>
      <w:numPr>
        <w:numId w:val="24"/>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Nagwek2">
    <w:name w:val="heading 2"/>
    <w:basedOn w:val="Normalny"/>
    <w:next w:val="Spistreci1"/>
    <w:link w:val="Nagwek2Znak"/>
    <w:autoRedefine/>
    <w:uiPriority w:val="9"/>
    <w:unhideWhenUsed/>
    <w:qFormat/>
    <w:rsid w:val="00207BA3"/>
    <w:pPr>
      <w:keepNext/>
      <w:keepLines/>
      <w:numPr>
        <w:numId w:val="28"/>
      </w:numPr>
      <w:spacing w:before="120" w:after="0"/>
      <w:outlineLvl w:val="1"/>
    </w:pPr>
    <w:rPr>
      <w:rFonts w:eastAsia="SimSun"/>
      <w:b/>
      <w:bCs/>
      <w:smallCaps/>
      <w:color w:val="000000"/>
      <w:sz w:val="24"/>
      <w:szCs w:val="28"/>
    </w:rPr>
  </w:style>
  <w:style w:type="paragraph" w:styleId="Nagwek3">
    <w:name w:val="heading 3"/>
    <w:basedOn w:val="Normalny"/>
    <w:next w:val="Spistreci1"/>
    <w:link w:val="Nagwek3Znak"/>
    <w:autoRedefine/>
    <w:uiPriority w:val="9"/>
    <w:unhideWhenUsed/>
    <w:qFormat/>
    <w:rsid w:val="00ED1C5F"/>
    <w:pPr>
      <w:keepNext/>
      <w:keepLines/>
      <w:numPr>
        <w:numId w:val="29"/>
      </w:numPr>
      <w:spacing w:before="120" w:after="0"/>
      <w:outlineLvl w:val="2"/>
    </w:pPr>
    <w:rPr>
      <w:rFonts w:eastAsia="SimSun"/>
      <w:b/>
      <w:bCs/>
      <w:color w:val="000000"/>
      <w:sz w:val="24"/>
    </w:rPr>
  </w:style>
  <w:style w:type="paragraph" w:styleId="Nagwek4">
    <w:name w:val="heading 4"/>
    <w:basedOn w:val="Normalny"/>
    <w:next w:val="Normalny"/>
    <w:link w:val="Nagwek4Znak"/>
    <w:uiPriority w:val="9"/>
    <w:semiHidden/>
    <w:unhideWhenUsed/>
    <w:qFormat/>
    <w:rsid w:val="003C47B7"/>
    <w:pPr>
      <w:keepNext/>
      <w:keepLines/>
      <w:numPr>
        <w:ilvl w:val="3"/>
        <w:numId w:val="24"/>
      </w:numPr>
      <w:spacing w:before="200" w:after="0"/>
      <w:outlineLvl w:val="3"/>
    </w:pPr>
    <w:rPr>
      <w:rFonts w:ascii="Calibri Light" w:eastAsia="SimSun" w:hAnsi="Calibri Light"/>
      <w:b/>
      <w:bCs/>
      <w:i/>
      <w:iCs/>
      <w:color w:val="000000"/>
    </w:rPr>
  </w:style>
  <w:style w:type="paragraph" w:styleId="Nagwek5">
    <w:name w:val="heading 5"/>
    <w:basedOn w:val="Normalny"/>
    <w:next w:val="Normalny"/>
    <w:link w:val="Nagwek5Znak"/>
    <w:uiPriority w:val="9"/>
    <w:semiHidden/>
    <w:unhideWhenUsed/>
    <w:qFormat/>
    <w:rsid w:val="003C47B7"/>
    <w:pPr>
      <w:keepNext/>
      <w:keepLines/>
      <w:numPr>
        <w:ilvl w:val="4"/>
        <w:numId w:val="24"/>
      </w:numPr>
      <w:spacing w:before="200" w:after="0"/>
      <w:outlineLvl w:val="4"/>
    </w:pPr>
    <w:rPr>
      <w:rFonts w:ascii="Calibri Light" w:eastAsia="SimSun" w:hAnsi="Calibri Light"/>
      <w:color w:val="323E4F"/>
    </w:rPr>
  </w:style>
  <w:style w:type="paragraph" w:styleId="Nagwek6">
    <w:name w:val="heading 6"/>
    <w:basedOn w:val="Normalny"/>
    <w:next w:val="Normalny"/>
    <w:link w:val="Nagwek6Znak"/>
    <w:uiPriority w:val="9"/>
    <w:semiHidden/>
    <w:unhideWhenUsed/>
    <w:qFormat/>
    <w:rsid w:val="003C47B7"/>
    <w:pPr>
      <w:keepNext/>
      <w:keepLines/>
      <w:numPr>
        <w:ilvl w:val="5"/>
        <w:numId w:val="24"/>
      </w:numPr>
      <w:spacing w:before="200" w:after="0"/>
      <w:outlineLvl w:val="5"/>
    </w:pPr>
    <w:rPr>
      <w:rFonts w:ascii="Calibri Light" w:eastAsia="SimSun" w:hAnsi="Calibri Light"/>
      <w:i/>
      <w:iCs/>
      <w:color w:val="323E4F"/>
    </w:rPr>
  </w:style>
  <w:style w:type="paragraph" w:styleId="Nagwek7">
    <w:name w:val="heading 7"/>
    <w:basedOn w:val="Normalny"/>
    <w:next w:val="Normalny"/>
    <w:link w:val="Nagwek7Znak"/>
    <w:uiPriority w:val="9"/>
    <w:semiHidden/>
    <w:unhideWhenUsed/>
    <w:qFormat/>
    <w:rsid w:val="003C47B7"/>
    <w:pPr>
      <w:keepNext/>
      <w:keepLines/>
      <w:numPr>
        <w:ilvl w:val="6"/>
        <w:numId w:val="24"/>
      </w:numPr>
      <w:spacing w:before="200" w:after="0"/>
      <w:outlineLvl w:val="6"/>
    </w:pPr>
    <w:rPr>
      <w:rFonts w:ascii="Calibri Light" w:eastAsia="SimSun" w:hAnsi="Calibri Light"/>
      <w:i/>
      <w:iCs/>
      <w:color w:val="404040"/>
    </w:rPr>
  </w:style>
  <w:style w:type="paragraph" w:styleId="Nagwek8">
    <w:name w:val="heading 8"/>
    <w:basedOn w:val="Normalny"/>
    <w:next w:val="Normalny"/>
    <w:link w:val="Nagwek8Znak"/>
    <w:uiPriority w:val="9"/>
    <w:semiHidden/>
    <w:unhideWhenUsed/>
    <w:qFormat/>
    <w:rsid w:val="003C47B7"/>
    <w:pPr>
      <w:keepNext/>
      <w:keepLines/>
      <w:numPr>
        <w:ilvl w:val="7"/>
        <w:numId w:val="24"/>
      </w:numPr>
      <w:spacing w:before="200" w:after="0"/>
      <w:outlineLvl w:val="7"/>
    </w:pPr>
    <w:rPr>
      <w:rFonts w:ascii="Calibri Light" w:eastAsia="SimSun" w:hAnsi="Calibri Light"/>
      <w:color w:val="404040"/>
      <w:sz w:val="20"/>
      <w:szCs w:val="20"/>
    </w:rPr>
  </w:style>
  <w:style w:type="paragraph" w:styleId="Nagwek9">
    <w:name w:val="heading 9"/>
    <w:basedOn w:val="Normalny"/>
    <w:next w:val="Normalny"/>
    <w:link w:val="Nagwek9Znak"/>
    <w:uiPriority w:val="9"/>
    <w:semiHidden/>
    <w:unhideWhenUsed/>
    <w:qFormat/>
    <w:rsid w:val="003C47B7"/>
    <w:pPr>
      <w:keepNext/>
      <w:keepLines/>
      <w:numPr>
        <w:ilvl w:val="8"/>
        <w:numId w:val="24"/>
      </w:numPr>
      <w:spacing w:before="200" w:after="0"/>
      <w:outlineLvl w:val="8"/>
    </w:pPr>
    <w:rPr>
      <w:rFonts w:ascii="Calibri Light" w:eastAsia="SimSun" w:hAnsi="Calibri Light"/>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link w:val="Nagwek1"/>
    <w:uiPriority w:val="9"/>
    <w:rsid w:val="003C47B7"/>
    <w:rPr>
      <w:rFonts w:ascii="Calibri Light" w:eastAsia="SimSun" w:hAnsi="Calibri Light"/>
      <w:b/>
      <w:bCs/>
      <w:smallCaps/>
      <w:color w:val="000000"/>
      <w:sz w:val="36"/>
      <w:szCs w:val="36"/>
    </w:rPr>
  </w:style>
  <w:style w:type="paragraph" w:styleId="Tekstpodstawowy">
    <w:name w:val="Body Text"/>
    <w:aliases w:val=" Znak,Znak,Tekst podstawow.(F2),(F2)"/>
    <w:basedOn w:val="Normalny"/>
    <w:link w:val="TekstpodstawowyZnak"/>
    <w:rsid w:val="00FF047A"/>
    <w:pPr>
      <w:spacing w:after="0" w:line="240" w:lineRule="auto"/>
      <w:jc w:val="both"/>
    </w:pPr>
    <w:rPr>
      <w:rFonts w:ascii="Times New Roman" w:hAnsi="Times New Roman"/>
      <w:sz w:val="24"/>
      <w:szCs w:val="20"/>
    </w:rPr>
  </w:style>
  <w:style w:type="character" w:customStyle="1" w:styleId="TekstpodstawowyZnak">
    <w:name w:val="Tekst podstawowy Znak"/>
    <w:aliases w:val=" Znak Znak,Znak Znak,Tekst podstawow.(F2) Znak,(F2) Znak"/>
    <w:link w:val="Tekstpodstawowy"/>
    <w:qFormat/>
    <w:rsid w:val="00FF047A"/>
    <w:rPr>
      <w:rFonts w:ascii="Times New Roman" w:eastAsia="Times New Roman" w:hAnsi="Times New Roman"/>
      <w:sz w:val="24"/>
    </w:rPr>
  </w:style>
  <w:style w:type="character" w:styleId="Hipercze">
    <w:name w:val="Hyperlink"/>
    <w:rsid w:val="00FF047A"/>
    <w:rPr>
      <w:color w:val="0000FF"/>
      <w:u w:val="single"/>
    </w:rPr>
  </w:style>
  <w:style w:type="paragraph" w:styleId="Akapitzlist">
    <w:name w:val="List Paragraph"/>
    <w:aliases w:val="wypunktowanie,normalny tekst,1.Nagłówek,CW_Lista,sw tekst,zwykły tekst,List Paragraph1,BulletC,Obiekt,Odstavec,Podsis rysunku,Numerowanie,List Paragraph,Akapit z listą4,Akapit z listą BS,T_SZ_List Paragraph,Akapit z listą numerowaną,L1"/>
    <w:basedOn w:val="Normalny"/>
    <w:link w:val="AkapitzlistZnak"/>
    <w:uiPriority w:val="34"/>
    <w:qFormat/>
    <w:rsid w:val="00FF047A"/>
    <w:pPr>
      <w:ind w:left="720"/>
      <w:contextualSpacing/>
    </w:p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List Paragraph Znak,L1 Znak"/>
    <w:link w:val="Akapitzlist"/>
    <w:uiPriority w:val="34"/>
    <w:qFormat/>
    <w:locked/>
    <w:rsid w:val="00FF047A"/>
  </w:style>
  <w:style w:type="paragraph" w:styleId="Tekstpodstawowy2">
    <w:name w:val="Body Text 2"/>
    <w:basedOn w:val="Normalny"/>
    <w:link w:val="Tekstpodstawowy2Znak"/>
    <w:uiPriority w:val="99"/>
    <w:unhideWhenUsed/>
    <w:rsid w:val="00CF6A5B"/>
    <w:pPr>
      <w:spacing w:after="120" w:line="480" w:lineRule="auto"/>
    </w:pPr>
  </w:style>
  <w:style w:type="character" w:customStyle="1" w:styleId="Tekstpodstawowy2Znak">
    <w:name w:val="Tekst podstawowy 2 Znak"/>
    <w:link w:val="Tekstpodstawowy2"/>
    <w:uiPriority w:val="99"/>
    <w:rsid w:val="00CF6A5B"/>
    <w:rPr>
      <w:sz w:val="22"/>
      <w:szCs w:val="22"/>
      <w:lang w:eastAsia="en-US"/>
    </w:rPr>
  </w:style>
  <w:style w:type="paragraph" w:styleId="NormalnyWeb">
    <w:name w:val="Normal (Web)"/>
    <w:basedOn w:val="Normalny"/>
    <w:link w:val="NormalnyWebZnak"/>
    <w:uiPriority w:val="99"/>
    <w:rsid w:val="0082091E"/>
    <w:pPr>
      <w:spacing w:before="100" w:beforeAutospacing="1" w:after="100" w:afterAutospacing="1" w:line="240" w:lineRule="auto"/>
    </w:pPr>
    <w:rPr>
      <w:rFonts w:ascii="Times New Roman" w:hAnsi="Times New Roman"/>
      <w:sz w:val="24"/>
      <w:szCs w:val="24"/>
    </w:rPr>
  </w:style>
  <w:style w:type="character" w:customStyle="1" w:styleId="NormalnyWebZnak">
    <w:name w:val="Normalny (Web) Znak"/>
    <w:link w:val="NormalnyWeb"/>
    <w:uiPriority w:val="99"/>
    <w:locked/>
    <w:rsid w:val="0082091E"/>
    <w:rPr>
      <w:rFonts w:ascii="Times New Roman" w:eastAsia="Times New Roman" w:hAnsi="Times New Roman"/>
      <w:sz w:val="24"/>
      <w:szCs w:val="24"/>
    </w:rPr>
  </w:style>
  <w:style w:type="paragraph" w:styleId="Bezodstpw">
    <w:name w:val="No Spacing"/>
    <w:uiPriority w:val="1"/>
    <w:qFormat/>
    <w:rsid w:val="003C47B7"/>
    <w:rPr>
      <w:sz w:val="22"/>
      <w:szCs w:val="22"/>
    </w:rPr>
  </w:style>
  <w:style w:type="character" w:customStyle="1" w:styleId="fontstyle01">
    <w:name w:val="fontstyle01"/>
    <w:rsid w:val="0069535D"/>
    <w:rPr>
      <w:rFonts w:ascii="Tahoma" w:hAnsi="Tahoma" w:cs="Tahoma" w:hint="default"/>
      <w:b/>
      <w:bCs/>
      <w:i w:val="0"/>
      <w:iCs w:val="0"/>
      <w:color w:val="000000"/>
      <w:sz w:val="20"/>
      <w:szCs w:val="20"/>
    </w:rPr>
  </w:style>
  <w:style w:type="paragraph" w:styleId="Nagwek">
    <w:name w:val="header"/>
    <w:basedOn w:val="Normalny"/>
    <w:link w:val="NagwekZnak"/>
    <w:uiPriority w:val="99"/>
    <w:unhideWhenUsed/>
    <w:rsid w:val="004D79A0"/>
    <w:pPr>
      <w:tabs>
        <w:tab w:val="center" w:pos="4536"/>
        <w:tab w:val="right" w:pos="9072"/>
      </w:tabs>
    </w:pPr>
  </w:style>
  <w:style w:type="character" w:customStyle="1" w:styleId="NagwekZnak">
    <w:name w:val="Nagłówek Znak"/>
    <w:link w:val="Nagwek"/>
    <w:uiPriority w:val="99"/>
    <w:rsid w:val="004D79A0"/>
    <w:rPr>
      <w:sz w:val="22"/>
      <w:szCs w:val="22"/>
      <w:lang w:eastAsia="en-US"/>
    </w:rPr>
  </w:style>
  <w:style w:type="paragraph" w:styleId="Stopka">
    <w:name w:val="footer"/>
    <w:basedOn w:val="Normalny"/>
    <w:link w:val="StopkaZnak"/>
    <w:uiPriority w:val="99"/>
    <w:unhideWhenUsed/>
    <w:rsid w:val="004D79A0"/>
    <w:pPr>
      <w:tabs>
        <w:tab w:val="center" w:pos="4536"/>
        <w:tab w:val="right" w:pos="9072"/>
      </w:tabs>
    </w:pPr>
  </w:style>
  <w:style w:type="character" w:customStyle="1" w:styleId="StopkaZnak">
    <w:name w:val="Stopka Znak"/>
    <w:link w:val="Stopka"/>
    <w:uiPriority w:val="99"/>
    <w:rsid w:val="004D79A0"/>
    <w:rPr>
      <w:sz w:val="22"/>
      <w:szCs w:val="22"/>
      <w:lang w:eastAsia="en-US"/>
    </w:rPr>
  </w:style>
  <w:style w:type="paragraph" w:styleId="Nagwekspisutreci">
    <w:name w:val="TOC Heading"/>
    <w:basedOn w:val="Nagwek1"/>
    <w:next w:val="Normalny"/>
    <w:uiPriority w:val="39"/>
    <w:unhideWhenUsed/>
    <w:qFormat/>
    <w:rsid w:val="003C47B7"/>
    <w:pPr>
      <w:outlineLvl w:val="9"/>
    </w:pPr>
  </w:style>
  <w:style w:type="paragraph" w:styleId="Spistreci2">
    <w:name w:val="toc 2"/>
    <w:basedOn w:val="Normalny"/>
    <w:next w:val="Normalny"/>
    <w:autoRedefine/>
    <w:uiPriority w:val="39"/>
    <w:unhideWhenUsed/>
    <w:rsid w:val="00866BB9"/>
    <w:pPr>
      <w:tabs>
        <w:tab w:val="right" w:leader="dot" w:pos="9062"/>
      </w:tabs>
      <w:spacing w:after="100"/>
      <w:ind w:left="220"/>
    </w:pPr>
    <w:rPr>
      <w:rFonts w:cs="Calibri"/>
      <w:noProof/>
    </w:rPr>
  </w:style>
  <w:style w:type="paragraph" w:styleId="Spistreci1">
    <w:name w:val="toc 1"/>
    <w:basedOn w:val="Normalny"/>
    <w:next w:val="Normalny"/>
    <w:autoRedefine/>
    <w:uiPriority w:val="39"/>
    <w:unhideWhenUsed/>
    <w:rsid w:val="006B3AFA"/>
    <w:pPr>
      <w:spacing w:after="100"/>
    </w:pPr>
  </w:style>
  <w:style w:type="paragraph" w:styleId="Spistreci3">
    <w:name w:val="toc 3"/>
    <w:basedOn w:val="Normalny"/>
    <w:next w:val="Normalny"/>
    <w:autoRedefine/>
    <w:uiPriority w:val="39"/>
    <w:unhideWhenUsed/>
    <w:rsid w:val="006B3AFA"/>
    <w:pPr>
      <w:spacing w:after="100"/>
      <w:ind w:left="440"/>
    </w:pPr>
  </w:style>
  <w:style w:type="character" w:styleId="Odwoanieintensywne">
    <w:name w:val="Intense Reference"/>
    <w:uiPriority w:val="32"/>
    <w:qFormat/>
    <w:rsid w:val="003C47B7"/>
    <w:rPr>
      <w:b/>
      <w:bCs/>
      <w:smallCaps/>
      <w:u w:val="single"/>
    </w:rPr>
  </w:style>
  <w:style w:type="paragraph" w:styleId="Tytu">
    <w:name w:val="Title"/>
    <w:basedOn w:val="Normalny"/>
    <w:next w:val="Normalny"/>
    <w:link w:val="TytuZnak"/>
    <w:uiPriority w:val="10"/>
    <w:qFormat/>
    <w:rsid w:val="003C47B7"/>
    <w:pPr>
      <w:spacing w:after="0" w:line="240" w:lineRule="auto"/>
      <w:contextualSpacing/>
    </w:pPr>
    <w:rPr>
      <w:rFonts w:ascii="Calibri Light" w:eastAsia="SimSun" w:hAnsi="Calibri Light"/>
      <w:color w:val="000000"/>
      <w:sz w:val="56"/>
      <w:szCs w:val="56"/>
    </w:rPr>
  </w:style>
  <w:style w:type="character" w:customStyle="1" w:styleId="TytuZnak">
    <w:name w:val="Tytuł Znak"/>
    <w:link w:val="Tytu"/>
    <w:uiPriority w:val="10"/>
    <w:rsid w:val="003C47B7"/>
    <w:rPr>
      <w:rFonts w:ascii="Calibri Light" w:eastAsia="SimSun" w:hAnsi="Calibri Light" w:cs="Times New Roman"/>
      <w:color w:val="000000"/>
      <w:sz w:val="56"/>
      <w:szCs w:val="56"/>
    </w:rPr>
  </w:style>
  <w:style w:type="paragraph" w:styleId="Podtytu">
    <w:name w:val="Subtitle"/>
    <w:basedOn w:val="Normalny"/>
    <w:next w:val="Normalny"/>
    <w:link w:val="PodtytuZnak"/>
    <w:uiPriority w:val="11"/>
    <w:qFormat/>
    <w:rsid w:val="003C47B7"/>
    <w:pPr>
      <w:numPr>
        <w:ilvl w:val="1"/>
      </w:numPr>
    </w:pPr>
    <w:rPr>
      <w:color w:val="5A5A5A"/>
      <w:spacing w:val="10"/>
    </w:rPr>
  </w:style>
  <w:style w:type="character" w:customStyle="1" w:styleId="PodtytuZnak">
    <w:name w:val="Podtytuł Znak"/>
    <w:link w:val="Podtytu"/>
    <w:uiPriority w:val="11"/>
    <w:rsid w:val="003C47B7"/>
    <w:rPr>
      <w:color w:val="5A5A5A"/>
      <w:spacing w:val="10"/>
    </w:rPr>
  </w:style>
  <w:style w:type="character" w:styleId="Tytuksiki">
    <w:name w:val="Book Title"/>
    <w:uiPriority w:val="33"/>
    <w:qFormat/>
    <w:rsid w:val="003C47B7"/>
    <w:rPr>
      <w:b w:val="0"/>
      <w:bCs w:val="0"/>
      <w:smallCaps/>
      <w:spacing w:val="5"/>
    </w:rPr>
  </w:style>
  <w:style w:type="paragraph" w:customStyle="1" w:styleId="Default">
    <w:name w:val="Default"/>
    <w:rsid w:val="005A63E6"/>
    <w:pPr>
      <w:autoSpaceDE w:val="0"/>
      <w:autoSpaceDN w:val="0"/>
      <w:adjustRightInd w:val="0"/>
      <w:spacing w:after="160" w:line="259" w:lineRule="auto"/>
    </w:pPr>
    <w:rPr>
      <w:rFonts w:ascii="Arial" w:hAnsi="Arial" w:cs="Arial"/>
      <w:color w:val="000000"/>
      <w:sz w:val="24"/>
      <w:szCs w:val="24"/>
    </w:rPr>
  </w:style>
  <w:style w:type="table" w:styleId="Tabela-Siatka">
    <w:name w:val="Table Grid"/>
    <w:basedOn w:val="Standardowy"/>
    <w:uiPriority w:val="39"/>
    <w:rsid w:val="00D7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085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A0855"/>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2E7F1A"/>
    <w:rPr>
      <w:sz w:val="20"/>
      <w:szCs w:val="20"/>
    </w:rPr>
  </w:style>
  <w:style w:type="character" w:customStyle="1" w:styleId="TekstprzypisukocowegoZnak">
    <w:name w:val="Tekst przypisu końcowego Znak"/>
    <w:link w:val="Tekstprzypisukocowego"/>
    <w:uiPriority w:val="99"/>
    <w:semiHidden/>
    <w:rsid w:val="002E7F1A"/>
    <w:rPr>
      <w:lang w:eastAsia="en-US"/>
    </w:rPr>
  </w:style>
  <w:style w:type="character" w:styleId="Odwoanieprzypisukocowego">
    <w:name w:val="endnote reference"/>
    <w:uiPriority w:val="99"/>
    <w:semiHidden/>
    <w:unhideWhenUsed/>
    <w:rsid w:val="002E7F1A"/>
    <w:rPr>
      <w:vertAlign w:val="superscript"/>
    </w:rPr>
  </w:style>
  <w:style w:type="character" w:styleId="Odwoaniedokomentarza">
    <w:name w:val="annotation reference"/>
    <w:uiPriority w:val="99"/>
    <w:semiHidden/>
    <w:unhideWhenUsed/>
    <w:rsid w:val="00CB0A6A"/>
    <w:rPr>
      <w:sz w:val="16"/>
      <w:szCs w:val="16"/>
    </w:rPr>
  </w:style>
  <w:style w:type="paragraph" w:styleId="Tekstkomentarza">
    <w:name w:val="annotation text"/>
    <w:basedOn w:val="Normalny"/>
    <w:link w:val="TekstkomentarzaZnak"/>
    <w:uiPriority w:val="99"/>
    <w:unhideWhenUsed/>
    <w:rsid w:val="00CB0A6A"/>
    <w:rPr>
      <w:sz w:val="20"/>
      <w:szCs w:val="20"/>
    </w:rPr>
  </w:style>
  <w:style w:type="character" w:customStyle="1" w:styleId="TekstkomentarzaZnak">
    <w:name w:val="Tekst komentarza Znak"/>
    <w:link w:val="Tekstkomentarza"/>
    <w:uiPriority w:val="99"/>
    <w:rsid w:val="00CB0A6A"/>
    <w:rPr>
      <w:lang w:eastAsia="en-US"/>
    </w:rPr>
  </w:style>
  <w:style w:type="paragraph" w:styleId="Tematkomentarza">
    <w:name w:val="annotation subject"/>
    <w:basedOn w:val="Tekstkomentarza"/>
    <w:next w:val="Tekstkomentarza"/>
    <w:link w:val="TematkomentarzaZnak"/>
    <w:uiPriority w:val="99"/>
    <w:semiHidden/>
    <w:unhideWhenUsed/>
    <w:rsid w:val="00CB0A6A"/>
    <w:rPr>
      <w:b/>
      <w:bCs/>
    </w:rPr>
  </w:style>
  <w:style w:type="character" w:customStyle="1" w:styleId="TematkomentarzaZnak">
    <w:name w:val="Temat komentarza Znak"/>
    <w:link w:val="Tematkomentarza"/>
    <w:uiPriority w:val="99"/>
    <w:semiHidden/>
    <w:rsid w:val="00CB0A6A"/>
    <w:rPr>
      <w:b/>
      <w:bCs/>
      <w:lang w:eastAsia="en-US"/>
    </w:rPr>
  </w:style>
  <w:style w:type="character" w:styleId="Pogrubienie">
    <w:name w:val="Strong"/>
    <w:uiPriority w:val="22"/>
    <w:qFormat/>
    <w:rsid w:val="003C47B7"/>
    <w:rPr>
      <w:b/>
      <w:bCs/>
      <w:color w:val="000000"/>
    </w:rPr>
  </w:style>
  <w:style w:type="character" w:customStyle="1" w:styleId="Nierozpoznanawzmianka1">
    <w:name w:val="Nierozpoznana wzmianka1"/>
    <w:uiPriority w:val="99"/>
    <w:semiHidden/>
    <w:unhideWhenUsed/>
    <w:rsid w:val="00A5681B"/>
    <w:rPr>
      <w:color w:val="605E5C"/>
      <w:shd w:val="clear" w:color="auto" w:fill="E1DFDD"/>
    </w:rPr>
  </w:style>
  <w:style w:type="character" w:customStyle="1" w:styleId="st">
    <w:name w:val="st"/>
    <w:rsid w:val="0001375D"/>
  </w:style>
  <w:style w:type="paragraph" w:styleId="Tekstpodstawowywcity3">
    <w:name w:val="Body Text Indent 3"/>
    <w:basedOn w:val="Normalny"/>
    <w:link w:val="Tekstpodstawowywcity3Znak"/>
    <w:uiPriority w:val="99"/>
    <w:semiHidden/>
    <w:unhideWhenUsed/>
    <w:rsid w:val="00EA2FEA"/>
    <w:pPr>
      <w:spacing w:after="120"/>
      <w:ind w:left="283"/>
    </w:pPr>
    <w:rPr>
      <w:sz w:val="16"/>
      <w:szCs w:val="16"/>
    </w:rPr>
  </w:style>
  <w:style w:type="character" w:customStyle="1" w:styleId="Tekstpodstawowywcity3Znak">
    <w:name w:val="Tekst podstawowy wcięty 3 Znak"/>
    <w:link w:val="Tekstpodstawowywcity3"/>
    <w:uiPriority w:val="99"/>
    <w:semiHidden/>
    <w:rsid w:val="00EA2FEA"/>
    <w:rPr>
      <w:sz w:val="16"/>
      <w:szCs w:val="16"/>
      <w:lang w:eastAsia="en-US"/>
    </w:rPr>
  </w:style>
  <w:style w:type="character" w:customStyle="1" w:styleId="Nagwek3Znak">
    <w:name w:val="Nagłówek 3 Znak"/>
    <w:link w:val="Nagwek3"/>
    <w:uiPriority w:val="9"/>
    <w:rsid w:val="00ED1C5F"/>
    <w:rPr>
      <w:rFonts w:eastAsia="SimSun"/>
      <w:b/>
      <w:bCs/>
      <w:color w:val="000000"/>
      <w:sz w:val="24"/>
      <w:szCs w:val="22"/>
    </w:rPr>
  </w:style>
  <w:style w:type="character" w:customStyle="1" w:styleId="Nagwek2Znak">
    <w:name w:val="Nagłówek 2 Znak"/>
    <w:link w:val="Nagwek2"/>
    <w:uiPriority w:val="9"/>
    <w:rsid w:val="00207BA3"/>
    <w:rPr>
      <w:rFonts w:eastAsia="SimSun"/>
      <w:b/>
      <w:bCs/>
      <w:smallCaps/>
      <w:color w:val="000000"/>
      <w:sz w:val="24"/>
      <w:szCs w:val="28"/>
    </w:rPr>
  </w:style>
  <w:style w:type="character" w:customStyle="1" w:styleId="Nagwek4Znak">
    <w:name w:val="Nagłówek 4 Znak"/>
    <w:link w:val="Nagwek4"/>
    <w:uiPriority w:val="9"/>
    <w:semiHidden/>
    <w:rsid w:val="003C47B7"/>
    <w:rPr>
      <w:rFonts w:ascii="Calibri Light" w:eastAsia="SimSun" w:hAnsi="Calibri Light"/>
      <w:b/>
      <w:bCs/>
      <w:i/>
      <w:iCs/>
      <w:color w:val="000000"/>
      <w:sz w:val="22"/>
      <w:szCs w:val="22"/>
    </w:rPr>
  </w:style>
  <w:style w:type="character" w:customStyle="1" w:styleId="Nagwek5Znak">
    <w:name w:val="Nagłówek 5 Znak"/>
    <w:link w:val="Nagwek5"/>
    <w:uiPriority w:val="9"/>
    <w:semiHidden/>
    <w:rsid w:val="003C47B7"/>
    <w:rPr>
      <w:rFonts w:ascii="Calibri Light" w:eastAsia="SimSun" w:hAnsi="Calibri Light"/>
      <w:color w:val="323E4F"/>
      <w:sz w:val="22"/>
      <w:szCs w:val="22"/>
    </w:rPr>
  </w:style>
  <w:style w:type="character" w:customStyle="1" w:styleId="Nagwek6Znak">
    <w:name w:val="Nagłówek 6 Znak"/>
    <w:link w:val="Nagwek6"/>
    <w:uiPriority w:val="9"/>
    <w:semiHidden/>
    <w:rsid w:val="003C47B7"/>
    <w:rPr>
      <w:rFonts w:ascii="Calibri Light" w:eastAsia="SimSun" w:hAnsi="Calibri Light"/>
      <w:i/>
      <w:iCs/>
      <w:color w:val="323E4F"/>
      <w:sz w:val="22"/>
      <w:szCs w:val="22"/>
    </w:rPr>
  </w:style>
  <w:style w:type="character" w:customStyle="1" w:styleId="Nagwek7Znak">
    <w:name w:val="Nagłówek 7 Znak"/>
    <w:link w:val="Nagwek7"/>
    <w:uiPriority w:val="9"/>
    <w:semiHidden/>
    <w:rsid w:val="003C47B7"/>
    <w:rPr>
      <w:rFonts w:ascii="Calibri Light" w:eastAsia="SimSun" w:hAnsi="Calibri Light"/>
      <w:i/>
      <w:iCs/>
      <w:color w:val="404040"/>
      <w:sz w:val="22"/>
      <w:szCs w:val="22"/>
    </w:rPr>
  </w:style>
  <w:style w:type="character" w:customStyle="1" w:styleId="Nagwek8Znak">
    <w:name w:val="Nagłówek 8 Znak"/>
    <w:link w:val="Nagwek8"/>
    <w:uiPriority w:val="9"/>
    <w:semiHidden/>
    <w:rsid w:val="003C47B7"/>
    <w:rPr>
      <w:rFonts w:ascii="Calibri Light" w:eastAsia="SimSun" w:hAnsi="Calibri Light"/>
      <w:color w:val="404040"/>
    </w:rPr>
  </w:style>
  <w:style w:type="character" w:customStyle="1" w:styleId="Nagwek9Znak">
    <w:name w:val="Nagłówek 9 Znak"/>
    <w:link w:val="Nagwek9"/>
    <w:uiPriority w:val="9"/>
    <w:semiHidden/>
    <w:rsid w:val="003C47B7"/>
    <w:rPr>
      <w:rFonts w:ascii="Calibri Light" w:eastAsia="SimSun" w:hAnsi="Calibri Light"/>
      <w:i/>
      <w:iCs/>
      <w:color w:val="404040"/>
    </w:rPr>
  </w:style>
  <w:style w:type="paragraph" w:styleId="Legenda">
    <w:name w:val="caption"/>
    <w:basedOn w:val="Normalny"/>
    <w:next w:val="Normalny"/>
    <w:uiPriority w:val="35"/>
    <w:semiHidden/>
    <w:unhideWhenUsed/>
    <w:qFormat/>
    <w:rsid w:val="003C47B7"/>
    <w:pPr>
      <w:spacing w:after="200" w:line="240" w:lineRule="auto"/>
    </w:pPr>
    <w:rPr>
      <w:i/>
      <w:iCs/>
      <w:color w:val="44546A"/>
      <w:sz w:val="18"/>
      <w:szCs w:val="18"/>
    </w:rPr>
  </w:style>
  <w:style w:type="character" w:styleId="Uwydatnienie">
    <w:name w:val="Emphasis"/>
    <w:uiPriority w:val="20"/>
    <w:qFormat/>
    <w:rsid w:val="003C47B7"/>
    <w:rPr>
      <w:i/>
      <w:iCs/>
      <w:color w:val="auto"/>
    </w:rPr>
  </w:style>
  <w:style w:type="paragraph" w:styleId="Cytat">
    <w:name w:val="Quote"/>
    <w:basedOn w:val="Normalny"/>
    <w:next w:val="Normalny"/>
    <w:link w:val="CytatZnak"/>
    <w:uiPriority w:val="29"/>
    <w:qFormat/>
    <w:rsid w:val="003C47B7"/>
    <w:pPr>
      <w:spacing w:before="160"/>
      <w:ind w:left="720" w:right="720"/>
    </w:pPr>
    <w:rPr>
      <w:i/>
      <w:iCs/>
      <w:color w:val="000000"/>
    </w:rPr>
  </w:style>
  <w:style w:type="character" w:customStyle="1" w:styleId="CytatZnak">
    <w:name w:val="Cytat Znak"/>
    <w:link w:val="Cytat"/>
    <w:uiPriority w:val="29"/>
    <w:rsid w:val="003C47B7"/>
    <w:rPr>
      <w:i/>
      <w:iCs/>
      <w:color w:val="000000"/>
    </w:rPr>
  </w:style>
  <w:style w:type="paragraph" w:styleId="Cytatintensywny">
    <w:name w:val="Intense Quote"/>
    <w:basedOn w:val="Normalny"/>
    <w:next w:val="Normalny"/>
    <w:link w:val="CytatintensywnyZnak"/>
    <w:uiPriority w:val="30"/>
    <w:qFormat/>
    <w:rsid w:val="003C47B7"/>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ytatintensywnyZnak">
    <w:name w:val="Cytat intensywny Znak"/>
    <w:link w:val="Cytatintensywny"/>
    <w:uiPriority w:val="30"/>
    <w:rsid w:val="003C47B7"/>
    <w:rPr>
      <w:color w:val="000000"/>
      <w:shd w:val="clear" w:color="auto" w:fill="F2F2F2"/>
    </w:rPr>
  </w:style>
  <w:style w:type="character" w:styleId="Wyrnieniedelikatne">
    <w:name w:val="Subtle Emphasis"/>
    <w:uiPriority w:val="19"/>
    <w:qFormat/>
    <w:rsid w:val="003C47B7"/>
    <w:rPr>
      <w:i/>
      <w:iCs/>
      <w:color w:val="404040"/>
    </w:rPr>
  </w:style>
  <w:style w:type="character" w:styleId="Wyrnienieintensywne">
    <w:name w:val="Intense Emphasis"/>
    <w:uiPriority w:val="21"/>
    <w:qFormat/>
    <w:rsid w:val="003C47B7"/>
    <w:rPr>
      <w:b/>
      <w:bCs/>
      <w:i/>
      <w:iCs/>
      <w:caps/>
    </w:rPr>
  </w:style>
  <w:style w:type="character" w:styleId="Odwoaniedelikatne">
    <w:name w:val="Subtle Reference"/>
    <w:uiPriority w:val="31"/>
    <w:qFormat/>
    <w:rsid w:val="003C47B7"/>
    <w:rPr>
      <w:smallCaps/>
      <w:color w:val="404040"/>
      <w:u w:val="single" w:color="7F7F7F"/>
    </w:rPr>
  </w:style>
  <w:style w:type="character" w:styleId="HTML-kod">
    <w:name w:val="HTML Code"/>
    <w:uiPriority w:val="99"/>
    <w:semiHidden/>
    <w:unhideWhenUsed/>
    <w:rsid w:val="00154598"/>
    <w:rPr>
      <w:rFonts w:ascii="Courier New" w:eastAsia="Times New Roman" w:hAnsi="Courier New" w:cs="Courier New"/>
      <w:sz w:val="20"/>
      <w:szCs w:val="20"/>
    </w:rPr>
  </w:style>
  <w:style w:type="character" w:styleId="Nierozpoznanawzmianka">
    <w:name w:val="Unresolved Mention"/>
    <w:basedOn w:val="Domylnaczcionkaakapitu"/>
    <w:uiPriority w:val="99"/>
    <w:semiHidden/>
    <w:unhideWhenUsed/>
    <w:rsid w:val="00565965"/>
    <w:rPr>
      <w:color w:val="605E5C"/>
      <w:shd w:val="clear" w:color="auto" w:fill="E1DFDD"/>
    </w:rPr>
  </w:style>
  <w:style w:type="paragraph" w:customStyle="1" w:styleId="HANIA">
    <w:name w:val="HANIA"/>
    <w:basedOn w:val="Tekstpodstawowy"/>
    <w:link w:val="HANIAZnak"/>
    <w:qFormat/>
    <w:rsid w:val="00207BA3"/>
    <w:pPr>
      <w:numPr>
        <w:numId w:val="8"/>
      </w:numPr>
      <w:jc w:val="left"/>
    </w:pPr>
    <w:rPr>
      <w:rFonts w:asciiTheme="minorHAnsi" w:hAnsiTheme="minorHAnsi" w:cstheme="minorHAnsi"/>
      <w:b/>
      <w:color w:val="000000" w:themeColor="text1"/>
      <w:szCs w:val="24"/>
    </w:rPr>
  </w:style>
  <w:style w:type="character" w:customStyle="1" w:styleId="HANIAZnak">
    <w:name w:val="HANIA Znak"/>
    <w:basedOn w:val="TekstpodstawowyZnak"/>
    <w:link w:val="HANIA"/>
    <w:rsid w:val="00207BA3"/>
    <w:rPr>
      <w:rFonts w:asciiTheme="minorHAnsi" w:eastAsia="Times New Roman" w:hAnsiTheme="minorHAnsi" w:cstheme="minorHAnsi"/>
      <w:b/>
      <w:color w:val="000000" w:themeColor="text1"/>
      <w:sz w:val="24"/>
      <w:szCs w:val="24"/>
    </w:rPr>
  </w:style>
  <w:style w:type="paragraph" w:styleId="Lista-kontynuacja">
    <w:name w:val="List Continue"/>
    <w:basedOn w:val="Normalny"/>
    <w:uiPriority w:val="99"/>
    <w:semiHidden/>
    <w:unhideWhenUsed/>
    <w:rsid w:val="008E242E"/>
    <w:pPr>
      <w:spacing w:after="120"/>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2578">
      <w:bodyDiv w:val="1"/>
      <w:marLeft w:val="0"/>
      <w:marRight w:val="0"/>
      <w:marTop w:val="0"/>
      <w:marBottom w:val="0"/>
      <w:divBdr>
        <w:top w:val="none" w:sz="0" w:space="0" w:color="auto"/>
        <w:left w:val="none" w:sz="0" w:space="0" w:color="auto"/>
        <w:bottom w:val="none" w:sz="0" w:space="0" w:color="auto"/>
        <w:right w:val="none" w:sz="0" w:space="0" w:color="auto"/>
      </w:divBdr>
    </w:div>
    <w:div w:id="99646347">
      <w:bodyDiv w:val="1"/>
      <w:marLeft w:val="0"/>
      <w:marRight w:val="0"/>
      <w:marTop w:val="0"/>
      <w:marBottom w:val="0"/>
      <w:divBdr>
        <w:top w:val="none" w:sz="0" w:space="0" w:color="auto"/>
        <w:left w:val="none" w:sz="0" w:space="0" w:color="auto"/>
        <w:bottom w:val="none" w:sz="0" w:space="0" w:color="auto"/>
        <w:right w:val="none" w:sz="0" w:space="0" w:color="auto"/>
      </w:divBdr>
    </w:div>
    <w:div w:id="131098103">
      <w:bodyDiv w:val="1"/>
      <w:marLeft w:val="0"/>
      <w:marRight w:val="0"/>
      <w:marTop w:val="0"/>
      <w:marBottom w:val="0"/>
      <w:divBdr>
        <w:top w:val="none" w:sz="0" w:space="0" w:color="auto"/>
        <w:left w:val="none" w:sz="0" w:space="0" w:color="auto"/>
        <w:bottom w:val="none" w:sz="0" w:space="0" w:color="auto"/>
        <w:right w:val="none" w:sz="0" w:space="0" w:color="auto"/>
      </w:divBdr>
    </w:div>
    <w:div w:id="282658468">
      <w:bodyDiv w:val="1"/>
      <w:marLeft w:val="0"/>
      <w:marRight w:val="0"/>
      <w:marTop w:val="0"/>
      <w:marBottom w:val="0"/>
      <w:divBdr>
        <w:top w:val="none" w:sz="0" w:space="0" w:color="auto"/>
        <w:left w:val="none" w:sz="0" w:space="0" w:color="auto"/>
        <w:bottom w:val="none" w:sz="0" w:space="0" w:color="auto"/>
        <w:right w:val="none" w:sz="0" w:space="0" w:color="auto"/>
      </w:divBdr>
    </w:div>
    <w:div w:id="328949102">
      <w:bodyDiv w:val="1"/>
      <w:marLeft w:val="0"/>
      <w:marRight w:val="0"/>
      <w:marTop w:val="0"/>
      <w:marBottom w:val="0"/>
      <w:divBdr>
        <w:top w:val="none" w:sz="0" w:space="0" w:color="auto"/>
        <w:left w:val="none" w:sz="0" w:space="0" w:color="auto"/>
        <w:bottom w:val="none" w:sz="0" w:space="0" w:color="auto"/>
        <w:right w:val="none" w:sz="0" w:space="0" w:color="auto"/>
      </w:divBdr>
    </w:div>
    <w:div w:id="446314763">
      <w:bodyDiv w:val="1"/>
      <w:marLeft w:val="0"/>
      <w:marRight w:val="0"/>
      <w:marTop w:val="0"/>
      <w:marBottom w:val="0"/>
      <w:divBdr>
        <w:top w:val="none" w:sz="0" w:space="0" w:color="auto"/>
        <w:left w:val="none" w:sz="0" w:space="0" w:color="auto"/>
        <w:bottom w:val="none" w:sz="0" w:space="0" w:color="auto"/>
        <w:right w:val="none" w:sz="0" w:space="0" w:color="auto"/>
      </w:divBdr>
    </w:div>
    <w:div w:id="449519390">
      <w:bodyDiv w:val="1"/>
      <w:marLeft w:val="0"/>
      <w:marRight w:val="0"/>
      <w:marTop w:val="0"/>
      <w:marBottom w:val="0"/>
      <w:divBdr>
        <w:top w:val="none" w:sz="0" w:space="0" w:color="auto"/>
        <w:left w:val="none" w:sz="0" w:space="0" w:color="auto"/>
        <w:bottom w:val="none" w:sz="0" w:space="0" w:color="auto"/>
        <w:right w:val="none" w:sz="0" w:space="0" w:color="auto"/>
      </w:divBdr>
    </w:div>
    <w:div w:id="524682787">
      <w:bodyDiv w:val="1"/>
      <w:marLeft w:val="0"/>
      <w:marRight w:val="0"/>
      <w:marTop w:val="0"/>
      <w:marBottom w:val="0"/>
      <w:divBdr>
        <w:top w:val="none" w:sz="0" w:space="0" w:color="auto"/>
        <w:left w:val="none" w:sz="0" w:space="0" w:color="auto"/>
        <w:bottom w:val="none" w:sz="0" w:space="0" w:color="auto"/>
        <w:right w:val="none" w:sz="0" w:space="0" w:color="auto"/>
      </w:divBdr>
    </w:div>
    <w:div w:id="981271766">
      <w:bodyDiv w:val="1"/>
      <w:marLeft w:val="0"/>
      <w:marRight w:val="0"/>
      <w:marTop w:val="0"/>
      <w:marBottom w:val="0"/>
      <w:divBdr>
        <w:top w:val="none" w:sz="0" w:space="0" w:color="auto"/>
        <w:left w:val="none" w:sz="0" w:space="0" w:color="auto"/>
        <w:bottom w:val="none" w:sz="0" w:space="0" w:color="auto"/>
        <w:right w:val="none" w:sz="0" w:space="0" w:color="auto"/>
      </w:divBdr>
    </w:div>
    <w:div w:id="1089622274">
      <w:bodyDiv w:val="1"/>
      <w:marLeft w:val="0"/>
      <w:marRight w:val="0"/>
      <w:marTop w:val="0"/>
      <w:marBottom w:val="0"/>
      <w:divBdr>
        <w:top w:val="none" w:sz="0" w:space="0" w:color="auto"/>
        <w:left w:val="none" w:sz="0" w:space="0" w:color="auto"/>
        <w:bottom w:val="none" w:sz="0" w:space="0" w:color="auto"/>
        <w:right w:val="none" w:sz="0" w:space="0" w:color="auto"/>
      </w:divBdr>
    </w:div>
    <w:div w:id="1138955568">
      <w:bodyDiv w:val="1"/>
      <w:marLeft w:val="0"/>
      <w:marRight w:val="0"/>
      <w:marTop w:val="0"/>
      <w:marBottom w:val="0"/>
      <w:divBdr>
        <w:top w:val="none" w:sz="0" w:space="0" w:color="auto"/>
        <w:left w:val="none" w:sz="0" w:space="0" w:color="auto"/>
        <w:bottom w:val="none" w:sz="0" w:space="0" w:color="auto"/>
        <w:right w:val="none" w:sz="0" w:space="0" w:color="auto"/>
      </w:divBdr>
    </w:div>
    <w:div w:id="1197541170">
      <w:bodyDiv w:val="1"/>
      <w:marLeft w:val="0"/>
      <w:marRight w:val="0"/>
      <w:marTop w:val="0"/>
      <w:marBottom w:val="0"/>
      <w:divBdr>
        <w:top w:val="none" w:sz="0" w:space="0" w:color="auto"/>
        <w:left w:val="none" w:sz="0" w:space="0" w:color="auto"/>
        <w:bottom w:val="none" w:sz="0" w:space="0" w:color="auto"/>
        <w:right w:val="none" w:sz="0" w:space="0" w:color="auto"/>
      </w:divBdr>
    </w:div>
    <w:div w:id="1420709690">
      <w:bodyDiv w:val="1"/>
      <w:marLeft w:val="0"/>
      <w:marRight w:val="0"/>
      <w:marTop w:val="0"/>
      <w:marBottom w:val="0"/>
      <w:divBdr>
        <w:top w:val="none" w:sz="0" w:space="0" w:color="auto"/>
        <w:left w:val="none" w:sz="0" w:space="0" w:color="auto"/>
        <w:bottom w:val="none" w:sz="0" w:space="0" w:color="auto"/>
        <w:right w:val="none" w:sz="0" w:space="0" w:color="auto"/>
      </w:divBdr>
    </w:div>
    <w:div w:id="1585383575">
      <w:bodyDiv w:val="1"/>
      <w:marLeft w:val="0"/>
      <w:marRight w:val="0"/>
      <w:marTop w:val="0"/>
      <w:marBottom w:val="0"/>
      <w:divBdr>
        <w:top w:val="none" w:sz="0" w:space="0" w:color="auto"/>
        <w:left w:val="none" w:sz="0" w:space="0" w:color="auto"/>
        <w:bottom w:val="none" w:sz="0" w:space="0" w:color="auto"/>
        <w:right w:val="none" w:sz="0" w:space="0" w:color="auto"/>
      </w:divBdr>
    </w:div>
    <w:div w:id="1613786649">
      <w:bodyDiv w:val="1"/>
      <w:marLeft w:val="0"/>
      <w:marRight w:val="0"/>
      <w:marTop w:val="0"/>
      <w:marBottom w:val="0"/>
      <w:divBdr>
        <w:top w:val="none" w:sz="0" w:space="0" w:color="auto"/>
        <w:left w:val="none" w:sz="0" w:space="0" w:color="auto"/>
        <w:bottom w:val="none" w:sz="0" w:space="0" w:color="auto"/>
        <w:right w:val="none" w:sz="0" w:space="0" w:color="auto"/>
      </w:divBdr>
    </w:div>
    <w:div w:id="1671445540">
      <w:bodyDiv w:val="1"/>
      <w:marLeft w:val="0"/>
      <w:marRight w:val="0"/>
      <w:marTop w:val="0"/>
      <w:marBottom w:val="0"/>
      <w:divBdr>
        <w:top w:val="none" w:sz="0" w:space="0" w:color="auto"/>
        <w:left w:val="none" w:sz="0" w:space="0" w:color="auto"/>
        <w:bottom w:val="none" w:sz="0" w:space="0" w:color="auto"/>
        <w:right w:val="none" w:sz="0" w:space="0" w:color="auto"/>
      </w:divBdr>
    </w:div>
    <w:div w:id="2042169105">
      <w:bodyDiv w:val="1"/>
      <w:marLeft w:val="0"/>
      <w:marRight w:val="0"/>
      <w:marTop w:val="0"/>
      <w:marBottom w:val="0"/>
      <w:divBdr>
        <w:top w:val="none" w:sz="0" w:space="0" w:color="auto"/>
        <w:left w:val="none" w:sz="0" w:space="0" w:color="auto"/>
        <w:bottom w:val="none" w:sz="0" w:space="0" w:color="auto"/>
        <w:right w:val="none" w:sz="0" w:space="0" w:color="auto"/>
      </w:divBdr>
    </w:div>
    <w:div w:id="206255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ajd_czest/proceedings" TargetMode="External"/><Relationship Id="rId39" Type="http://schemas.openxmlformats.org/officeDocument/2006/relationships/hyperlink" Target="mailto:h.maruszczyk@ujd.edu.pl" TargetMode="External"/><Relationship Id="rId21" Type="http://schemas.openxmlformats.org/officeDocument/2006/relationships/hyperlink" Target="http://platformazakupowa.pl" TargetMode="External"/><Relationship Id="rId34" Type="http://schemas.openxmlformats.org/officeDocument/2006/relationships/hyperlink" Target="mailto:cwk@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maruszczyk@ujd.edu.pl" TargetMode="External"/><Relationship Id="rId24" Type="http://schemas.openxmlformats.org/officeDocument/2006/relationships/hyperlink" Target="https://platformazakupowa.pl/pn/ajd_czest"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pn/ajd_czest/proceedings"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ajd_czest/proceedings" TargetMode="External"/><Relationship Id="rId36" Type="http://schemas.openxmlformats.org/officeDocument/2006/relationships/hyperlink" Target="https://platformazakupowa.pl/pn/ajd_czest/proceedings" TargetMode="External"/><Relationship Id="rId10" Type="http://schemas.openxmlformats.org/officeDocument/2006/relationships/hyperlink" Target="https://platformazakupowa.pl/pn/ajd_czest/proceedings"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ajd_czest/proceedings"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p.matuszczyk@ujd.edu.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pn/ajd_czest/proceedings" TargetMode="External"/><Relationship Id="rId8" Type="http://schemas.openxmlformats.org/officeDocument/2006/relationships/hyperlink" Target="https://platformazakupowa.pl/pn/ajd_czest/proceedings" TargetMode="External"/><Relationship Id="rId3" Type="http://schemas.openxmlformats.org/officeDocument/2006/relationships/styles" Target="styles.xml"/><Relationship Id="rId12" Type="http://schemas.openxmlformats.org/officeDocument/2006/relationships/hyperlink" Target="https://platformazakupowa.pl/pn/ajd_czest/proceeding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pn/ajd_czest/proceedings"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pn/ajd_czest/proceeding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19628-D483-494C-A64A-D4D7D8D1E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32</Pages>
  <Words>11107</Words>
  <Characters>66643</Characters>
  <Application>Microsoft Office Word</Application>
  <DocSecurity>0</DocSecurity>
  <Lines>555</Lines>
  <Paragraphs>155</Paragraphs>
  <ScaleCrop>false</ScaleCrop>
  <HeadingPairs>
    <vt:vector size="4" baseType="variant">
      <vt:variant>
        <vt:lpstr>Tytuł</vt:lpstr>
      </vt:variant>
      <vt:variant>
        <vt:i4>1</vt:i4>
      </vt:variant>
      <vt:variant>
        <vt:lpstr>Nagłówki</vt:lpstr>
      </vt:variant>
      <vt:variant>
        <vt:i4>25</vt:i4>
      </vt:variant>
    </vt:vector>
  </HeadingPairs>
  <TitlesOfParts>
    <vt:vector size="26" baseType="lpstr">
      <vt:lpstr>Specyfikacja warunków zamówienia</vt:lpstr>
      <vt:lpstr>        Specyfikacja Warunków Zamówienia</vt:lpstr>
      <vt:lpstr>        (SWZ)</vt:lpstr>
      <vt:lpstr>        Nazwa oraz adres Zamawiającego, numer telefonu, adres poczty elektronicznej oraz</vt:lpstr>
      <vt:lpstr>        Tryb udzielenia zamówienia:</vt:lpstr>
      <vt:lpstr>        Przedmiot zamówienia i jego zakres:</vt:lpstr>
      <vt:lpstr>        Termin realizacji zamówienia: </vt:lpstr>
      <vt:lpstr>        Wymagania w zakresie zatrudnienia na podstawie stosunku pracy w okolicznościach,</vt:lpstr>
      <vt:lpstr>        Projektowane postanowienia umowy w sprawie zamówienia publicznego, które zostaną</vt:lpstr>
      <vt:lpstr>        Podstawy wykluczenia wykonawcy z postępowania:</vt:lpstr>
      <vt:lpstr>        Warunki udziału w postępowaniu:</vt:lpstr>
      <vt:lpstr>        Dokumenty wymagane od wykonawców:</vt:lpstr>
      <vt:lpstr>        Opis sposobu obliczenia ceny</vt:lpstr>
      <vt:lpstr>        Informacje o środkach komunikacji elektronicznej, przy użyciu których zamawiając</vt:lpstr>
      <vt:lpstr>        Opis sposobu udzielania wyjaśnień do SWZ</vt:lpstr>
      <vt:lpstr>        Wskazanie osób uprawnionych do komunikowania się z wykonawcami. Zamawiający wyzn</vt:lpstr>
      <vt:lpstr>        Opis sposobu przygotowania i złożenia oferty</vt:lpstr>
      <vt:lpstr>        Miejsce i termin złożenia ofert</vt:lpstr>
      <vt:lpstr>        Termin otwarcia ofert</vt:lpstr>
      <vt:lpstr>        Termin związania ofertą</vt:lpstr>
      <vt:lpstr>        Informacje o trybie oceny ofert</vt:lpstr>
      <vt:lpstr>        Opis kryteriów oceny ofert wraz z podaniem wag tych kryteriów i sposobu oceny of</vt:lpstr>
      <vt:lpstr>        Wymagania dotyczące zabezpieczenia należytego wykonania umowy</vt:lpstr>
      <vt:lpstr>        Informacja o formalnościach, jakie muszą być dopełnione po wyborze oferty w celu</vt:lpstr>
      <vt:lpstr>        Pouczenie o środkach ochrony prawnej przysługujących Wykonawcy.</vt:lpstr>
      <vt:lpstr>        Informacja dotycząca przetwarzania danych osobowych</vt:lpstr>
    </vt:vector>
  </TitlesOfParts>
  <Company>HP</Company>
  <LinksUpToDate>false</LinksUpToDate>
  <CharactersWithSpaces>77595</CharactersWithSpaces>
  <SharedDoc>false</SharedDoc>
  <HLinks>
    <vt:vector size="204" baseType="variant">
      <vt:variant>
        <vt:i4>6815750</vt:i4>
      </vt:variant>
      <vt:variant>
        <vt:i4>99</vt:i4>
      </vt:variant>
      <vt:variant>
        <vt:i4>0</vt:i4>
      </vt:variant>
      <vt:variant>
        <vt:i4>5</vt:i4>
      </vt:variant>
      <vt:variant>
        <vt:lpwstr>mailto:iod@ajd.czest.pl</vt:lpwstr>
      </vt:variant>
      <vt:variant>
        <vt:lpwstr/>
      </vt:variant>
      <vt:variant>
        <vt:i4>3538947</vt:i4>
      </vt:variant>
      <vt:variant>
        <vt:i4>96</vt:i4>
      </vt:variant>
      <vt:variant>
        <vt:i4>0</vt:i4>
      </vt:variant>
      <vt:variant>
        <vt:i4>5</vt:i4>
      </vt:variant>
      <vt:variant>
        <vt:lpwstr>mailto:m.majewska@ujd.edu.pl</vt:lpwstr>
      </vt:variant>
      <vt:variant>
        <vt:lpwstr/>
      </vt:variant>
      <vt:variant>
        <vt:i4>6881288</vt:i4>
      </vt:variant>
      <vt:variant>
        <vt:i4>93</vt:i4>
      </vt:variant>
      <vt:variant>
        <vt:i4>0</vt:i4>
      </vt:variant>
      <vt:variant>
        <vt:i4>5</vt:i4>
      </vt:variant>
      <vt:variant>
        <vt:lpwstr>https://platformazakupowa.pl/pn/ajd_czest/proceedings</vt:lpwstr>
      </vt:variant>
      <vt:variant>
        <vt:lpwstr/>
      </vt:variant>
      <vt:variant>
        <vt:i4>6881288</vt:i4>
      </vt:variant>
      <vt:variant>
        <vt:i4>90</vt:i4>
      </vt:variant>
      <vt:variant>
        <vt:i4>0</vt:i4>
      </vt:variant>
      <vt:variant>
        <vt:i4>5</vt:i4>
      </vt:variant>
      <vt:variant>
        <vt:lpwstr>https://platformazakupowa.pl/pn/ajd_czest/proceedings</vt:lpwstr>
      </vt:variant>
      <vt:variant>
        <vt:lpwstr/>
      </vt:variant>
      <vt:variant>
        <vt:i4>6881288</vt:i4>
      </vt:variant>
      <vt:variant>
        <vt:i4>87</vt:i4>
      </vt:variant>
      <vt:variant>
        <vt:i4>0</vt:i4>
      </vt:variant>
      <vt:variant>
        <vt:i4>5</vt:i4>
      </vt:variant>
      <vt:variant>
        <vt:lpwstr>https://platformazakupowa.pl/pn/ajd_czest/proceedings</vt:lpwstr>
      </vt:variant>
      <vt:variant>
        <vt:lpwstr/>
      </vt:variant>
      <vt:variant>
        <vt:i4>6881288</vt:i4>
      </vt:variant>
      <vt:variant>
        <vt:i4>84</vt:i4>
      </vt:variant>
      <vt:variant>
        <vt:i4>0</vt:i4>
      </vt:variant>
      <vt:variant>
        <vt:i4>5</vt:i4>
      </vt:variant>
      <vt:variant>
        <vt:lpwstr>https://platformazakupowa.pl/pn/ajd_czest/proceedings</vt:lpwstr>
      </vt:variant>
      <vt:variant>
        <vt:lpwstr/>
      </vt:variant>
      <vt:variant>
        <vt:i4>6553695</vt:i4>
      </vt:variant>
      <vt:variant>
        <vt:i4>81</vt:i4>
      </vt:variant>
      <vt:variant>
        <vt:i4>0</vt:i4>
      </vt:variant>
      <vt:variant>
        <vt:i4>5</vt:i4>
      </vt:variant>
      <vt:variant>
        <vt:lpwstr>mailto:cwk@platformazakupowa.pl</vt:lpwstr>
      </vt:variant>
      <vt:variant>
        <vt:lpwstr/>
      </vt:variant>
      <vt:variant>
        <vt:i4>655431</vt:i4>
      </vt:variant>
      <vt:variant>
        <vt:i4>78</vt:i4>
      </vt:variant>
      <vt:variant>
        <vt:i4>0</vt:i4>
      </vt:variant>
      <vt:variant>
        <vt:i4>5</vt:i4>
      </vt:variant>
      <vt:variant>
        <vt:lpwstr>http://platformazakupowa.pl/</vt:lpwstr>
      </vt:variant>
      <vt:variant>
        <vt:lpwstr/>
      </vt:variant>
      <vt:variant>
        <vt:i4>4390926</vt:i4>
      </vt:variant>
      <vt:variant>
        <vt:i4>75</vt:i4>
      </vt:variant>
      <vt:variant>
        <vt:i4>0</vt:i4>
      </vt:variant>
      <vt:variant>
        <vt:i4>5</vt:i4>
      </vt:variant>
      <vt:variant>
        <vt:lpwstr>https://platformazakupowa.pl/strona/45-instrukcje</vt:lpwstr>
      </vt:variant>
      <vt:variant>
        <vt:lpwstr/>
      </vt:variant>
      <vt:variant>
        <vt:i4>6225998</vt:i4>
      </vt:variant>
      <vt:variant>
        <vt:i4>72</vt:i4>
      </vt:variant>
      <vt:variant>
        <vt:i4>0</vt:i4>
      </vt:variant>
      <vt:variant>
        <vt:i4>5</vt:i4>
      </vt:variant>
      <vt:variant>
        <vt:lpwstr>https://platformazakupowa.pl/</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6881288</vt:i4>
      </vt:variant>
      <vt:variant>
        <vt:i4>63</vt:i4>
      </vt:variant>
      <vt:variant>
        <vt:i4>0</vt:i4>
      </vt:variant>
      <vt:variant>
        <vt:i4>5</vt:i4>
      </vt:variant>
      <vt:variant>
        <vt:lpwstr>https://platformazakupowa.pl/pn/ajd_czest/proceedings</vt:lpwstr>
      </vt:variant>
      <vt:variant>
        <vt:lpwstr/>
      </vt:variant>
      <vt:variant>
        <vt:i4>3604493</vt:i4>
      </vt:variant>
      <vt:variant>
        <vt:i4>60</vt:i4>
      </vt:variant>
      <vt:variant>
        <vt:i4>0</vt:i4>
      </vt:variant>
      <vt:variant>
        <vt:i4>5</vt:i4>
      </vt:variant>
      <vt:variant>
        <vt:lpwstr>mailto:m.debowska@ujd.edu.pl</vt:lpwstr>
      </vt:variant>
      <vt:variant>
        <vt:lpwstr/>
      </vt:variant>
      <vt:variant>
        <vt:i4>3538947</vt:i4>
      </vt:variant>
      <vt:variant>
        <vt:i4>57</vt:i4>
      </vt:variant>
      <vt:variant>
        <vt:i4>0</vt:i4>
      </vt:variant>
      <vt:variant>
        <vt:i4>5</vt:i4>
      </vt:variant>
      <vt:variant>
        <vt:lpwstr>mailto:m.majewska@ujd.edu.pl</vt:lpwstr>
      </vt:variant>
      <vt:variant>
        <vt:lpwstr/>
      </vt:variant>
      <vt:variant>
        <vt:i4>6881288</vt:i4>
      </vt:variant>
      <vt:variant>
        <vt:i4>54</vt:i4>
      </vt:variant>
      <vt:variant>
        <vt:i4>0</vt:i4>
      </vt:variant>
      <vt:variant>
        <vt:i4>5</vt:i4>
      </vt:variant>
      <vt:variant>
        <vt:lpwstr>https://platformazakupowa.pl/pn/ajd_czest/proceedings</vt:lpwstr>
      </vt:variant>
      <vt:variant>
        <vt:lpwstr/>
      </vt:variant>
      <vt:variant>
        <vt:i4>6881288</vt:i4>
      </vt:variant>
      <vt:variant>
        <vt:i4>51</vt:i4>
      </vt:variant>
      <vt:variant>
        <vt:i4>0</vt:i4>
      </vt:variant>
      <vt:variant>
        <vt:i4>5</vt:i4>
      </vt:variant>
      <vt:variant>
        <vt:lpwstr>https://platformazakupowa.pl/pn/ajd_czest/proceedings</vt:lpwstr>
      </vt:variant>
      <vt:variant>
        <vt:lpwstr/>
      </vt:variant>
      <vt:variant>
        <vt:i4>3932172</vt:i4>
      </vt:variant>
      <vt:variant>
        <vt:i4>48</vt:i4>
      </vt:variant>
      <vt:variant>
        <vt:i4>0</vt:i4>
      </vt:variant>
      <vt:variant>
        <vt:i4>5</vt:i4>
      </vt:variant>
      <vt:variant>
        <vt:lpwstr>https://platformazakupowa.pl/pn/ajd_czest</vt:lpwstr>
      </vt:variant>
      <vt:variant>
        <vt:lpwstr/>
      </vt:variant>
      <vt:variant>
        <vt:i4>4390926</vt:i4>
      </vt:variant>
      <vt:variant>
        <vt:i4>45</vt:i4>
      </vt:variant>
      <vt:variant>
        <vt:i4>0</vt:i4>
      </vt:variant>
      <vt:variant>
        <vt:i4>5</vt:i4>
      </vt:variant>
      <vt:variant>
        <vt:lpwstr>https://platformazakupowa.pl/strona/45-instrukcje</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6881386</vt:i4>
      </vt:variant>
      <vt:variant>
        <vt:i4>36</vt:i4>
      </vt:variant>
      <vt:variant>
        <vt:i4>0</vt:i4>
      </vt:variant>
      <vt:variant>
        <vt:i4>5</vt:i4>
      </vt:variant>
      <vt:variant>
        <vt:lpwstr>https://drive.google.com/file/d/1Kd1DttbBeiNWt4q4slS4t76lZVKPbkyD/view</vt:lpwstr>
      </vt:variant>
      <vt:variant>
        <vt:lpwstr/>
      </vt:variant>
      <vt:variant>
        <vt:i4>6881386</vt:i4>
      </vt:variant>
      <vt:variant>
        <vt:i4>33</vt:i4>
      </vt:variant>
      <vt:variant>
        <vt:i4>0</vt:i4>
      </vt:variant>
      <vt:variant>
        <vt:i4>5</vt:i4>
      </vt:variant>
      <vt:variant>
        <vt:lpwstr>https://drive.google.com/file/d/1Kd1DttbBeiNWt4q4slS4t76lZVKPbkyD/view</vt:lpwstr>
      </vt:variant>
      <vt:variant>
        <vt:lpwstr/>
      </vt:variant>
      <vt:variant>
        <vt:i4>6225998</vt:i4>
      </vt:variant>
      <vt:variant>
        <vt:i4>30</vt:i4>
      </vt:variant>
      <vt:variant>
        <vt:i4>0</vt:i4>
      </vt:variant>
      <vt:variant>
        <vt:i4>5</vt:i4>
      </vt:variant>
      <vt:variant>
        <vt:lpwstr>https://platformazakupowa.pl/</vt:lpwstr>
      </vt:variant>
      <vt:variant>
        <vt:lpwstr/>
      </vt:variant>
      <vt:variant>
        <vt:i4>6225998</vt:i4>
      </vt:variant>
      <vt:variant>
        <vt:i4>27</vt:i4>
      </vt:variant>
      <vt:variant>
        <vt:i4>0</vt:i4>
      </vt:variant>
      <vt:variant>
        <vt:i4>5</vt:i4>
      </vt:variant>
      <vt:variant>
        <vt:lpwstr>https://platformazakupowa.pl/</vt:lpwstr>
      </vt:variant>
      <vt:variant>
        <vt:lpwstr/>
      </vt:variant>
      <vt:variant>
        <vt:i4>655431</vt:i4>
      </vt:variant>
      <vt:variant>
        <vt:i4>24</vt:i4>
      </vt:variant>
      <vt:variant>
        <vt:i4>0</vt:i4>
      </vt:variant>
      <vt:variant>
        <vt:i4>5</vt:i4>
      </vt:variant>
      <vt:variant>
        <vt:lpwstr>http://platformazakupowa.pl/</vt:lpwstr>
      </vt:variant>
      <vt:variant>
        <vt:lpwstr/>
      </vt:variant>
      <vt:variant>
        <vt:i4>655431</vt:i4>
      </vt:variant>
      <vt:variant>
        <vt:i4>21</vt:i4>
      </vt:variant>
      <vt:variant>
        <vt:i4>0</vt:i4>
      </vt:variant>
      <vt:variant>
        <vt:i4>5</vt:i4>
      </vt:variant>
      <vt:variant>
        <vt:lpwstr>http://platformazakupowa.pl/</vt:lpwstr>
      </vt:variant>
      <vt:variant>
        <vt:lpwstr/>
      </vt:variant>
      <vt:variant>
        <vt:i4>655431</vt:i4>
      </vt:variant>
      <vt:variant>
        <vt:i4>18</vt:i4>
      </vt:variant>
      <vt:variant>
        <vt:i4>0</vt:i4>
      </vt:variant>
      <vt:variant>
        <vt:i4>5</vt:i4>
      </vt:variant>
      <vt:variant>
        <vt:lpwstr>http://platformazakupowa.pl/</vt:lpwstr>
      </vt:variant>
      <vt:variant>
        <vt:lpwstr/>
      </vt:variant>
      <vt:variant>
        <vt:i4>655431</vt:i4>
      </vt:variant>
      <vt:variant>
        <vt:i4>15</vt:i4>
      </vt:variant>
      <vt:variant>
        <vt:i4>0</vt:i4>
      </vt:variant>
      <vt:variant>
        <vt:i4>5</vt:i4>
      </vt:variant>
      <vt:variant>
        <vt:lpwstr>http://platformazakupowa.pl/</vt:lpwstr>
      </vt:variant>
      <vt:variant>
        <vt:lpwstr/>
      </vt:variant>
      <vt:variant>
        <vt:i4>6881288</vt:i4>
      </vt:variant>
      <vt:variant>
        <vt:i4>12</vt:i4>
      </vt:variant>
      <vt:variant>
        <vt:i4>0</vt:i4>
      </vt:variant>
      <vt:variant>
        <vt:i4>5</vt:i4>
      </vt:variant>
      <vt:variant>
        <vt:lpwstr>https://platformazakupowa.pl/pn/ajd_czest/proceedings</vt:lpwstr>
      </vt:variant>
      <vt:variant>
        <vt:lpwstr/>
      </vt:variant>
      <vt:variant>
        <vt:i4>3538947</vt:i4>
      </vt:variant>
      <vt:variant>
        <vt:i4>9</vt:i4>
      </vt:variant>
      <vt:variant>
        <vt:i4>0</vt:i4>
      </vt:variant>
      <vt:variant>
        <vt:i4>5</vt:i4>
      </vt:variant>
      <vt:variant>
        <vt:lpwstr>mailto:m.majewska@ujd.edu.pl</vt:lpwstr>
      </vt:variant>
      <vt:variant>
        <vt:lpwstr/>
      </vt:variant>
      <vt:variant>
        <vt:i4>6881288</vt:i4>
      </vt:variant>
      <vt:variant>
        <vt:i4>6</vt:i4>
      </vt:variant>
      <vt:variant>
        <vt:i4>0</vt:i4>
      </vt:variant>
      <vt:variant>
        <vt:i4>5</vt:i4>
      </vt:variant>
      <vt:variant>
        <vt:lpwstr>https://platformazakupowa.pl/pn/ajd_czest/proceedings</vt:lpwstr>
      </vt:variant>
      <vt:variant>
        <vt:lpwstr/>
      </vt:variant>
      <vt:variant>
        <vt:i4>6881288</vt:i4>
      </vt:variant>
      <vt:variant>
        <vt:i4>3</vt:i4>
      </vt:variant>
      <vt:variant>
        <vt:i4>0</vt:i4>
      </vt:variant>
      <vt:variant>
        <vt:i4>5</vt:i4>
      </vt:variant>
      <vt:variant>
        <vt:lpwstr>https://platformazakupowa.pl/pn/ajd_czest/proceedings</vt:lpwstr>
      </vt:variant>
      <vt:variant>
        <vt:lpwstr/>
      </vt:variant>
      <vt:variant>
        <vt:i4>6881288</vt:i4>
      </vt:variant>
      <vt:variant>
        <vt:i4>0</vt:i4>
      </vt:variant>
      <vt:variant>
        <vt:i4>0</vt:i4>
      </vt:variant>
      <vt:variant>
        <vt:i4>5</vt:i4>
      </vt:variant>
      <vt:variant>
        <vt:lpwstr>https://platformazakupowa.pl/pn/ajd_czest/proceedings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
  <cp:keywords/>
  <dc:description/>
  <cp:lastModifiedBy>h.maruszczyk</cp:lastModifiedBy>
  <cp:revision>11</cp:revision>
  <cp:lastPrinted>2024-07-01T09:40:00Z</cp:lastPrinted>
  <dcterms:created xsi:type="dcterms:W3CDTF">2024-06-28T09:44:00Z</dcterms:created>
  <dcterms:modified xsi:type="dcterms:W3CDTF">2024-07-02T08:34:00Z</dcterms:modified>
</cp:coreProperties>
</file>