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26EBA824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07F6B857" w:rsidR="00E252E4" w:rsidRPr="00EE7290" w:rsidRDefault="00F30F70" w:rsidP="008165F3">
      <w:pPr>
        <w:ind w:left="426" w:hanging="360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27AB67F" w14:textId="5A0C564D" w:rsidR="007455A9" w:rsidRPr="007455A9" w:rsidRDefault="007455A9" w:rsidP="007455A9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</w:t>
      </w:r>
      <w:r w:rsidR="00105240" w:rsidRPr="00CA18B7">
        <w:rPr>
          <w:b/>
          <w:sz w:val="22"/>
          <w:szCs w:val="22"/>
        </w:rPr>
        <w:t>Dostawa urządze</w:t>
      </w:r>
      <w:r w:rsidR="00457CFF">
        <w:rPr>
          <w:b/>
          <w:sz w:val="22"/>
          <w:szCs w:val="22"/>
        </w:rPr>
        <w:t>ń medycznych – wyposażenia pracowni endoskopowej”</w:t>
      </w:r>
    </w:p>
    <w:p w14:paraId="2CC59AB7" w14:textId="1B26F12B" w:rsidR="003429B7" w:rsidRPr="00EE7290" w:rsidRDefault="009E4DDE" w:rsidP="00BF2915">
      <w:pPr>
        <w:tabs>
          <w:tab w:val="left" w:pos="0"/>
        </w:tabs>
        <w:autoSpaceDE w:val="0"/>
        <w:spacing w:after="24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30B8DD0E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9CCF1CD" w14:textId="539E6721" w:rsidR="002468A5" w:rsidRDefault="00E50792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</w:r>
      <w:r w:rsidRPr="004D29C7">
        <w:rPr>
          <w:rFonts w:eastAsia="Lucida Sans Unicode"/>
          <w:sz w:val="22"/>
          <w:szCs w:val="22"/>
        </w:rPr>
        <w:t xml:space="preserve">w tym </w:t>
      </w:r>
      <w:r w:rsidR="002468A5" w:rsidRPr="004D29C7">
        <w:rPr>
          <w:rFonts w:eastAsia="Lucida Sans Unicode"/>
          <w:sz w:val="22"/>
          <w:szCs w:val="22"/>
        </w:rPr>
        <w:t>8% podatku VAT.</w:t>
      </w:r>
    </w:p>
    <w:p w14:paraId="7EE7522C" w14:textId="77777777" w:rsidR="004D29C7" w:rsidRDefault="004D29C7" w:rsidP="002468A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437C2DC6" w:rsidR="0022164A" w:rsidRPr="00457CFF" w:rsidRDefault="0022164A" w:rsidP="005C4EE7">
      <w:pPr>
        <w:numPr>
          <w:ilvl w:val="0"/>
          <w:numId w:val="23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B00F46">
        <w:rPr>
          <w:sz w:val="22"/>
          <w:szCs w:val="22"/>
          <w:lang w:eastAsia="pl-PL"/>
        </w:rPr>
        <w:t xml:space="preserve">Zamówienie wykonam w terminie </w:t>
      </w:r>
      <w:r w:rsidR="00457CFF">
        <w:rPr>
          <w:sz w:val="22"/>
          <w:szCs w:val="22"/>
          <w:lang w:eastAsia="pl-PL"/>
        </w:rPr>
        <w:t>……</w:t>
      </w:r>
      <w:r w:rsidR="001E5233" w:rsidRPr="00B00F46">
        <w:rPr>
          <w:rFonts w:eastAsia="Lucida Sans Unicode"/>
          <w:sz w:val="22"/>
          <w:szCs w:val="22"/>
        </w:rPr>
        <w:t xml:space="preserve"> dni kalendarzowych</w:t>
      </w:r>
      <w:r w:rsidRPr="00B00F46">
        <w:rPr>
          <w:rFonts w:eastAsia="Lucida Sans Unicode"/>
          <w:sz w:val="22"/>
          <w:szCs w:val="22"/>
          <w:lang w:eastAsia="pl-PL"/>
        </w:rPr>
        <w:t>, licząc od daty zawarcia umowy</w:t>
      </w:r>
      <w:r w:rsidR="00457CFF">
        <w:rPr>
          <w:rFonts w:eastAsia="Lucida Sans Unicode"/>
          <w:sz w:val="22"/>
          <w:szCs w:val="22"/>
          <w:lang w:eastAsia="pl-PL"/>
        </w:rPr>
        <w:t xml:space="preserve"> </w:t>
      </w:r>
      <w:r w:rsidR="00457CFF" w:rsidRPr="00457CFF">
        <w:rPr>
          <w:rFonts w:eastAsia="Lucida Sans Unicode"/>
          <w:b/>
          <w:sz w:val="22"/>
          <w:szCs w:val="22"/>
          <w:lang w:eastAsia="pl-PL"/>
        </w:rPr>
        <w:t>(maksymalnie 50 dni kalendarzowych)</w:t>
      </w:r>
    </w:p>
    <w:p w14:paraId="3A4D38B9" w14:textId="23E05FA0" w:rsidR="00F65AD5" w:rsidRPr="00B00F46" w:rsidRDefault="0022164A" w:rsidP="005C4EE7">
      <w:pPr>
        <w:numPr>
          <w:ilvl w:val="0"/>
          <w:numId w:val="2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B00F46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B00F46">
        <w:rPr>
          <w:rFonts w:eastAsia="Lucida Sans Unicode"/>
          <w:b/>
          <w:sz w:val="22"/>
          <w:szCs w:val="22"/>
          <w:lang w:eastAsia="pl-PL"/>
        </w:rPr>
        <w:t xml:space="preserve">…....... </w:t>
      </w:r>
      <w:r w:rsidRPr="00457CFF">
        <w:rPr>
          <w:rFonts w:eastAsia="Lucida Sans Unicode"/>
          <w:sz w:val="22"/>
          <w:szCs w:val="22"/>
          <w:lang w:eastAsia="pl-PL"/>
        </w:rPr>
        <w:t xml:space="preserve">- </w:t>
      </w:r>
      <w:r w:rsidR="00603CD0" w:rsidRPr="00457CFF">
        <w:rPr>
          <w:rFonts w:eastAsia="Lucida Sans Unicode"/>
          <w:sz w:val="22"/>
          <w:szCs w:val="22"/>
          <w:lang w:eastAsia="pl-PL"/>
        </w:rPr>
        <w:t>letniego</w:t>
      </w:r>
      <w:r w:rsidRPr="00457CFF">
        <w:rPr>
          <w:rFonts w:eastAsia="Lucida Sans Unicode"/>
          <w:sz w:val="22"/>
          <w:szCs w:val="22"/>
          <w:lang w:eastAsia="pl-PL"/>
        </w:rPr>
        <w:t xml:space="preserve"> okresu gwarancji</w:t>
      </w:r>
      <w:r w:rsidRPr="00B00F46">
        <w:rPr>
          <w:rFonts w:eastAsia="Lucida Sans Unicode"/>
          <w:sz w:val="22"/>
          <w:szCs w:val="22"/>
          <w:lang w:eastAsia="pl-PL"/>
        </w:rPr>
        <w:t xml:space="preserve"> </w:t>
      </w:r>
      <w:r w:rsidRPr="00457CFF">
        <w:rPr>
          <w:rFonts w:eastAsia="Lucida Sans Unicode"/>
          <w:b/>
          <w:sz w:val="22"/>
          <w:szCs w:val="22"/>
          <w:lang w:eastAsia="pl-PL"/>
        </w:rPr>
        <w:t>(</w:t>
      </w:r>
      <w:r w:rsidR="00603CD0" w:rsidRPr="00457CFF">
        <w:rPr>
          <w:rFonts w:eastAsia="Lucida Sans Unicode"/>
          <w:b/>
          <w:sz w:val="22"/>
          <w:szCs w:val="22"/>
        </w:rPr>
        <w:t xml:space="preserve">minimum </w:t>
      </w:r>
      <w:r w:rsidR="0055433A" w:rsidRPr="00457CFF">
        <w:rPr>
          <w:rFonts w:eastAsia="Lucida Sans Unicode"/>
          <w:b/>
          <w:szCs w:val="22"/>
        </w:rPr>
        <w:t>2</w:t>
      </w:r>
      <w:r w:rsidR="00603CD0" w:rsidRPr="00457CFF">
        <w:rPr>
          <w:rFonts w:eastAsia="Lucida Sans Unicode"/>
          <w:b/>
          <w:sz w:val="22"/>
          <w:szCs w:val="22"/>
        </w:rPr>
        <w:t xml:space="preserve"> lat</w:t>
      </w:r>
      <w:r w:rsidR="009030A5" w:rsidRPr="00457CFF">
        <w:rPr>
          <w:rFonts w:eastAsia="Lucida Sans Unicode"/>
          <w:b/>
          <w:szCs w:val="22"/>
        </w:rPr>
        <w:t>a</w:t>
      </w:r>
      <w:r w:rsidRPr="00457CFF">
        <w:rPr>
          <w:rFonts w:eastAsia="Lucida Sans Unicode"/>
          <w:b/>
          <w:sz w:val="22"/>
          <w:szCs w:val="22"/>
          <w:lang w:eastAsia="pl-PL"/>
        </w:rPr>
        <w:t>).</w:t>
      </w:r>
    </w:p>
    <w:p w14:paraId="0E1DD0A2" w14:textId="11BAA51E" w:rsidR="00493C0E" w:rsidRDefault="00493C0E" w:rsidP="007455A9">
      <w:pPr>
        <w:tabs>
          <w:tab w:val="left" w:pos="0"/>
        </w:tabs>
        <w:autoSpaceDE w:val="0"/>
        <w:spacing w:line="200" w:lineRule="atLeast"/>
        <w:jc w:val="both"/>
        <w:rPr>
          <w:color w:val="FF0000"/>
          <w:sz w:val="22"/>
          <w:szCs w:val="22"/>
        </w:rPr>
      </w:pPr>
    </w:p>
    <w:p w14:paraId="405D3C40" w14:textId="53DD409C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6A0486F2" w14:textId="77777777" w:rsidR="007455A9" w:rsidRDefault="007455A9" w:rsidP="007455A9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5C4EE7">
      <w:pPr>
        <w:pStyle w:val="Akapitzlist"/>
        <w:numPr>
          <w:ilvl w:val="0"/>
          <w:numId w:val="23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5C4EE7">
      <w:pPr>
        <w:pStyle w:val="Akapitzlist"/>
        <w:numPr>
          <w:ilvl w:val="0"/>
          <w:numId w:val="2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5C4EE7">
      <w:pPr>
        <w:pStyle w:val="Akapitzlist"/>
        <w:numPr>
          <w:ilvl w:val="0"/>
          <w:numId w:val="23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ACEF0A4" w14:textId="5C85FFAA" w:rsidR="00893449" w:rsidRPr="005C1801" w:rsidRDefault="00643448" w:rsidP="005C4EE7">
      <w:pPr>
        <w:pStyle w:val="Akapitzlist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6DABD069" w14:textId="7896A1EA" w:rsidR="003E3BC3" w:rsidRPr="0055433A" w:rsidRDefault="00792098" w:rsidP="0055433A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  <w:sectPr w:rsidR="003E3BC3" w:rsidRPr="0055433A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00555E">
        <w:rPr>
          <w:rFonts w:eastAsia="Lucida Sans Unicode"/>
          <w:bCs/>
          <w:sz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</w:t>
      </w:r>
      <w:r w:rsidR="0055433A">
        <w:rPr>
          <w:sz w:val="22"/>
          <w:szCs w:val="22"/>
        </w:rPr>
        <w:t>……</w:t>
      </w:r>
    </w:p>
    <w:p w14:paraId="318E158A" w14:textId="32DD2A9F" w:rsidR="0055433A" w:rsidRDefault="0055433A" w:rsidP="0055433A">
      <w:pPr>
        <w:rPr>
          <w:sz w:val="22"/>
          <w:szCs w:val="22"/>
        </w:rPr>
      </w:pPr>
    </w:p>
    <w:p w14:paraId="59991E2B" w14:textId="77777777" w:rsidR="006E18A8" w:rsidRDefault="006E18A8" w:rsidP="006E18A8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14:paraId="622744CA" w14:textId="77777777" w:rsidR="006E18A8" w:rsidRDefault="006E18A8" w:rsidP="006E18A8">
      <w:pPr>
        <w:spacing w:line="360" w:lineRule="auto"/>
        <w:ind w:right="5954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…………………………………………………………………………………………..………..……</w:t>
      </w:r>
    </w:p>
    <w:p w14:paraId="1786EC2D" w14:textId="77777777" w:rsidR="006E18A8" w:rsidRDefault="006E18A8" w:rsidP="006E18A8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(</w:t>
      </w:r>
      <w:r>
        <w:rPr>
          <w:i/>
          <w:sz w:val="18"/>
        </w:rPr>
        <w:t>pełna nazwa/firma, adres)</w:t>
      </w:r>
    </w:p>
    <w:p w14:paraId="2E1F3851" w14:textId="77777777" w:rsidR="006E18A8" w:rsidRDefault="006E18A8" w:rsidP="006E18A8">
      <w:pPr>
        <w:spacing w:after="120"/>
        <w:ind w:right="5386"/>
        <w:rPr>
          <w:i/>
          <w:sz w:val="18"/>
        </w:rPr>
      </w:pPr>
    </w:p>
    <w:p w14:paraId="7EC03737" w14:textId="77777777" w:rsidR="006E18A8" w:rsidRDefault="006E18A8" w:rsidP="006E18A8">
      <w:pPr>
        <w:rPr>
          <w:sz w:val="8"/>
        </w:rPr>
      </w:pPr>
    </w:p>
    <w:p w14:paraId="2F13373C" w14:textId="77777777" w:rsidR="006E18A8" w:rsidRDefault="006E18A8" w:rsidP="006E18A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Oświadczenie Wykonawcy </w:t>
      </w:r>
    </w:p>
    <w:p w14:paraId="0F3AD530" w14:textId="77777777" w:rsidR="006E18A8" w:rsidRDefault="006E18A8" w:rsidP="006E18A8">
      <w:pPr>
        <w:jc w:val="center"/>
        <w:rPr>
          <w:b/>
          <w:sz w:val="10"/>
          <w:u w:val="single"/>
        </w:rPr>
      </w:pPr>
    </w:p>
    <w:p w14:paraId="5F11447D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dotyczące </w:t>
      </w:r>
    </w:p>
    <w:p w14:paraId="347D5623" w14:textId="77777777" w:rsidR="006E18A8" w:rsidRDefault="006E18A8" w:rsidP="006E18A8">
      <w:pPr>
        <w:spacing w:line="276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PRZESŁANEK WYKLUCZENIA Z POSTĘPOWANIA</w:t>
      </w:r>
    </w:p>
    <w:p w14:paraId="475E57AD" w14:textId="77777777" w:rsidR="006E18A8" w:rsidRDefault="006E18A8" w:rsidP="006E18A8">
      <w:pPr>
        <w:jc w:val="center"/>
        <w:rPr>
          <w:b/>
          <w:bCs/>
          <w:sz w:val="16"/>
          <w:szCs w:val="16"/>
        </w:rPr>
      </w:pPr>
    </w:p>
    <w:p w14:paraId="09567552" w14:textId="77777777" w:rsidR="006E18A8" w:rsidRDefault="006E18A8" w:rsidP="006E18A8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składane na potrzeby postępowania o udzielenie zamówienia publicznego pn.:</w:t>
      </w:r>
    </w:p>
    <w:p w14:paraId="2B4BD434" w14:textId="77777777" w:rsidR="00590BEE" w:rsidRPr="007455A9" w:rsidRDefault="00590BEE" w:rsidP="00590BEE">
      <w:pPr>
        <w:jc w:val="center"/>
        <w:rPr>
          <w:b/>
          <w:color w:val="000000"/>
          <w:sz w:val="24"/>
          <w:szCs w:val="24"/>
          <w:lang w:eastAsia="pl-PL"/>
        </w:rPr>
      </w:pPr>
      <w:r w:rsidRPr="007455A9">
        <w:rPr>
          <w:b/>
          <w:sz w:val="24"/>
          <w:szCs w:val="24"/>
          <w:lang w:eastAsia="en-US"/>
        </w:rPr>
        <w:t>„</w:t>
      </w:r>
      <w:r w:rsidRPr="00CA18B7">
        <w:rPr>
          <w:b/>
          <w:sz w:val="22"/>
          <w:szCs w:val="22"/>
        </w:rPr>
        <w:t>Dostawa urządze</w:t>
      </w:r>
      <w:r>
        <w:rPr>
          <w:b/>
          <w:sz w:val="22"/>
          <w:szCs w:val="22"/>
        </w:rPr>
        <w:t>ń medycznych – wyposażenia pracowni endoskopowej”</w:t>
      </w:r>
    </w:p>
    <w:p w14:paraId="1F268F6B" w14:textId="77777777" w:rsidR="006E18A8" w:rsidRDefault="006E18A8" w:rsidP="006E18A8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>
        <w:rPr>
          <w:sz w:val="22"/>
        </w:rPr>
        <w:t>prowadzonego przez Miasto Jastrzębie-Zdrój oświadczam, co następuje:</w:t>
      </w:r>
    </w:p>
    <w:p w14:paraId="2558B92A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14:paraId="57C44A10" w14:textId="77777777" w:rsidR="006E18A8" w:rsidRDefault="006E18A8" w:rsidP="006E18A8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14:paraId="205A1E6F" w14:textId="77777777" w:rsidR="006E18A8" w:rsidRDefault="006E18A8" w:rsidP="006E18A8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>
        <w:rPr>
          <w:b/>
          <w:sz w:val="22"/>
        </w:rPr>
        <w:t>OŚWIADCZENIA DOTYCZĄCE WYKONAWCY:</w:t>
      </w:r>
    </w:p>
    <w:p w14:paraId="3C4E3AE7" w14:textId="77777777" w:rsidR="006E18A8" w:rsidRDefault="006E18A8" w:rsidP="006E18A8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>nie podlegam wykluczeniu z postępowania na podstawie art. 108  ust. 1 ustawy  PZP</w:t>
      </w:r>
      <w:r>
        <w:rPr>
          <w:sz w:val="21"/>
          <w:szCs w:val="21"/>
          <w:lang w:eastAsia="pl-PL"/>
        </w:rPr>
        <w:t>.</w:t>
      </w:r>
      <w:r>
        <w:rPr>
          <w:b/>
          <w:sz w:val="21"/>
          <w:szCs w:val="21"/>
          <w:lang w:eastAsia="pl-PL"/>
        </w:rPr>
        <w:t>*</w:t>
      </w:r>
    </w:p>
    <w:p w14:paraId="20367AB3" w14:textId="77777777" w:rsidR="006E18A8" w:rsidRDefault="006E18A8" w:rsidP="006E18A8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Oświadczam, że </w:t>
      </w:r>
      <w:r>
        <w:rPr>
          <w:b/>
          <w:sz w:val="21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  <w:lang w:eastAsia="pl-PL"/>
        </w:rPr>
        <w:t>Pzp</w:t>
      </w:r>
      <w:proofErr w:type="spellEnd"/>
      <w:r>
        <w:rPr>
          <w:b/>
          <w:sz w:val="21"/>
          <w:szCs w:val="21"/>
          <w:lang w:eastAsia="pl-PL"/>
        </w:rPr>
        <w:t xml:space="preserve"> </w:t>
      </w:r>
      <w:r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b/>
          <w:sz w:val="21"/>
          <w:szCs w:val="21"/>
          <w:lang w:eastAsia="pl-PL"/>
        </w:rPr>
        <w:t>*</w:t>
      </w:r>
    </w:p>
    <w:p w14:paraId="650DE324" w14:textId="77777777" w:rsidR="006E18A8" w:rsidRDefault="006E18A8" w:rsidP="006E18A8">
      <w:pPr>
        <w:spacing w:line="276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FCC2B" w14:textId="77777777" w:rsidR="006E18A8" w:rsidRDefault="006E18A8" w:rsidP="006E18A8">
      <w:pPr>
        <w:jc w:val="center"/>
        <w:rPr>
          <w:i/>
          <w:sz w:val="18"/>
        </w:rPr>
      </w:pPr>
      <w:r>
        <w:rPr>
          <w:i/>
          <w:sz w:val="18"/>
        </w:rPr>
        <w:t>(należy szczegółowo opisać przesłanki, o których mowa w art. 110 ust. 2  ustawy PZP</w:t>
      </w:r>
    </w:p>
    <w:p w14:paraId="1ED883A3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733EBAE9" w14:textId="77777777" w:rsidR="006E18A8" w:rsidRDefault="006E18A8" w:rsidP="006E18A8">
      <w:pPr>
        <w:jc w:val="both"/>
        <w:rPr>
          <w:b/>
          <w:i/>
          <w:sz w:val="2"/>
          <w:u w:val="double"/>
        </w:rPr>
      </w:pPr>
    </w:p>
    <w:p w14:paraId="48956D69" w14:textId="77777777" w:rsidR="006E18A8" w:rsidRDefault="006E18A8" w:rsidP="006E18A8">
      <w:pPr>
        <w:jc w:val="both"/>
      </w:pPr>
    </w:p>
    <w:p w14:paraId="27933D39" w14:textId="77777777" w:rsidR="006E18A8" w:rsidRDefault="006E18A8" w:rsidP="006E18A8">
      <w:pPr>
        <w:jc w:val="both"/>
        <w:rPr>
          <w:sz w:val="18"/>
        </w:rPr>
      </w:pPr>
    </w:p>
    <w:p w14:paraId="56A072A5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645B13F5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5198D0D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1044E68B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</w:p>
    <w:p w14:paraId="3E4D2C87" w14:textId="77777777" w:rsidR="006E18A8" w:rsidRDefault="006E18A8" w:rsidP="006E18A8">
      <w:pPr>
        <w:spacing w:line="276" w:lineRule="auto"/>
        <w:jc w:val="both"/>
        <w:rPr>
          <w:b/>
          <w:i/>
          <w:sz w:val="18"/>
          <w:u w:val="double"/>
        </w:rPr>
      </w:pPr>
      <w:r>
        <w:rPr>
          <w:b/>
          <w:i/>
          <w:sz w:val="18"/>
          <w:u w:val="double"/>
        </w:rPr>
        <w:t>*niepotrzebne skreślić</w:t>
      </w:r>
    </w:p>
    <w:p w14:paraId="31B1FC34" w14:textId="77777777" w:rsidR="006E18A8" w:rsidRDefault="006E18A8" w:rsidP="006E18A8">
      <w:pPr>
        <w:spacing w:line="276" w:lineRule="auto"/>
        <w:jc w:val="both"/>
        <w:rPr>
          <w:b/>
          <w:sz w:val="21"/>
          <w:szCs w:val="21"/>
        </w:rPr>
      </w:pPr>
    </w:p>
    <w:p w14:paraId="14252378" w14:textId="77777777" w:rsidR="006E18A8" w:rsidRDefault="006E18A8" w:rsidP="006E18A8">
      <w:pPr>
        <w:spacing w:line="276" w:lineRule="auto"/>
        <w:jc w:val="both"/>
        <w:rPr>
          <w:sz w:val="8"/>
        </w:rPr>
      </w:pPr>
    </w:p>
    <w:p w14:paraId="6FCE7E7E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5FD7A80D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6F56D35C" w14:textId="77777777" w:rsidR="006E18A8" w:rsidRDefault="006E18A8" w:rsidP="006E18A8">
      <w:pPr>
        <w:jc w:val="right"/>
        <w:rPr>
          <w:b/>
          <w:sz w:val="22"/>
          <w:szCs w:val="22"/>
        </w:rPr>
      </w:pPr>
    </w:p>
    <w:p w14:paraId="70F76C0D" w14:textId="77777777" w:rsidR="006E18A8" w:rsidRDefault="006E18A8" w:rsidP="006E18A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Uwaga:</w:t>
      </w:r>
    </w:p>
    <w:p w14:paraId="37A05DD5" w14:textId="170D13B6" w:rsidR="004D6F76" w:rsidRDefault="006E18A8" w:rsidP="00013F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przypadku wspólnego ubiegania się o zamówienie  -  zgodnie z dyspozycją art. 125 ust. 4 ustawy PZP oświadczenie składa każdy z Wykonawców</w:t>
      </w:r>
      <w:r>
        <w:rPr>
          <w:b/>
          <w:sz w:val="22"/>
          <w:szCs w:val="22"/>
        </w:rPr>
        <w:br w:type="page"/>
      </w:r>
    </w:p>
    <w:p w14:paraId="13C7106A" w14:textId="77777777" w:rsidR="004D6F76" w:rsidRDefault="004D6F76">
      <w:pPr>
        <w:rPr>
          <w:b/>
          <w:sz w:val="22"/>
          <w:szCs w:val="22"/>
          <w:lang w:eastAsia="pl-PL"/>
        </w:rPr>
      </w:pPr>
    </w:p>
    <w:p w14:paraId="6EA057DE" w14:textId="558811C7" w:rsidR="004D6F76" w:rsidRPr="00AB4662" w:rsidRDefault="004D6F76" w:rsidP="004D6F7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013FD1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1857DC0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7DA0E676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0B6289E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0740F0A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615D9D98" w14:textId="77777777" w:rsidR="004D6F76" w:rsidRPr="00AB4662" w:rsidRDefault="004D6F76" w:rsidP="004D6F7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5F73C96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78015D0F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75C0BF2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1433AB9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B30B60F" w14:textId="77777777" w:rsidR="004D6F76" w:rsidRPr="00AB4662" w:rsidRDefault="004D6F76" w:rsidP="004D6F7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36C511AD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143E47A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4A0F2DC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D91DA43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F6EE4E1" w14:textId="77777777" w:rsidR="004D6F76" w:rsidRPr="00AB4662" w:rsidRDefault="004D6F76" w:rsidP="004D6F7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C4F497B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8C2C0F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02707515" w14:textId="77777777" w:rsidR="004D6F76" w:rsidRPr="00AB4662" w:rsidRDefault="004D6F76" w:rsidP="004D6F7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F485B74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94D29" w14:textId="77777777" w:rsidR="004D6F76" w:rsidRPr="00AB4662" w:rsidRDefault="004D6F76" w:rsidP="004D6F76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241C41B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00D321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6546DCD0" w14:textId="77777777" w:rsidR="004D6F76" w:rsidRPr="00AB4662" w:rsidRDefault="004D6F76" w:rsidP="004D6F7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A921690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788DF3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08EA4B84" w14:textId="77777777" w:rsidR="004D6F76" w:rsidRPr="00AB4662" w:rsidRDefault="004D6F76" w:rsidP="004D6F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75818E64" w14:textId="4C948479" w:rsidR="00803D09" w:rsidRDefault="004D6F76" w:rsidP="00105240">
      <w:pPr>
        <w:jc w:val="both"/>
        <w:rPr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>
        <w:rPr>
          <w:kern w:val="1"/>
          <w:sz w:val="22"/>
          <w:szCs w:val="22"/>
          <w:lang w:eastAsia="ar-SA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zamówienia publicznego pn.</w:t>
      </w:r>
      <w:r w:rsidRPr="006E18A8">
        <w:rPr>
          <w:b/>
          <w:sz w:val="22"/>
          <w:szCs w:val="22"/>
        </w:rPr>
        <w:t xml:space="preserve"> </w:t>
      </w:r>
      <w:r w:rsidRPr="006E18A8">
        <w:rPr>
          <w:b/>
          <w:sz w:val="22"/>
          <w:szCs w:val="22"/>
          <w:lang w:eastAsia="en-US"/>
        </w:rPr>
        <w:t>„</w:t>
      </w:r>
      <w:r w:rsidR="00105240" w:rsidRPr="00105240">
        <w:rPr>
          <w:b/>
          <w:sz w:val="22"/>
          <w:szCs w:val="22"/>
          <w:lang w:eastAsia="en-US"/>
        </w:rPr>
        <w:t>Dostawa urządze</w:t>
      </w:r>
      <w:r w:rsidR="00457CFF">
        <w:rPr>
          <w:b/>
          <w:sz w:val="22"/>
          <w:szCs w:val="22"/>
          <w:lang w:eastAsia="en-US"/>
        </w:rPr>
        <w:t xml:space="preserve">ń </w:t>
      </w:r>
      <w:r w:rsidR="00105240" w:rsidRPr="00105240">
        <w:rPr>
          <w:b/>
          <w:sz w:val="22"/>
          <w:szCs w:val="22"/>
          <w:lang w:eastAsia="en-US"/>
        </w:rPr>
        <w:t>medyczn</w:t>
      </w:r>
      <w:r w:rsidR="00457CFF">
        <w:rPr>
          <w:b/>
          <w:sz w:val="22"/>
          <w:szCs w:val="22"/>
          <w:lang w:eastAsia="en-US"/>
        </w:rPr>
        <w:t>ych</w:t>
      </w:r>
      <w:r w:rsidR="00105240" w:rsidRPr="00105240">
        <w:rPr>
          <w:b/>
          <w:sz w:val="22"/>
          <w:szCs w:val="22"/>
          <w:lang w:eastAsia="en-US"/>
        </w:rPr>
        <w:t xml:space="preserve"> – </w:t>
      </w:r>
      <w:r w:rsidR="00457CFF">
        <w:rPr>
          <w:b/>
          <w:sz w:val="22"/>
          <w:szCs w:val="22"/>
          <w:lang w:eastAsia="en-US"/>
        </w:rPr>
        <w:t>wyposażenia pracowni endoskopowej</w:t>
      </w:r>
      <w:r w:rsidRPr="006E18A8">
        <w:rPr>
          <w:b/>
          <w:sz w:val="22"/>
          <w:szCs w:val="22"/>
          <w:lang w:eastAsia="en-US"/>
        </w:rPr>
        <w:t>”</w:t>
      </w:r>
      <w:r>
        <w:rPr>
          <w:b/>
          <w:color w:val="000000"/>
          <w:sz w:val="22"/>
          <w:szCs w:val="22"/>
          <w:lang w:eastAsia="pl-PL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prowadzonym przez Miasto Jastrzębie-Zdrój, a także do zawarcia umowy w sprawie</w:t>
      </w:r>
    </w:p>
    <w:p w14:paraId="369CF31B" w14:textId="36ABBD15" w:rsidR="004D6F76" w:rsidRPr="00803D09" w:rsidRDefault="004D6F76" w:rsidP="00105240">
      <w:pPr>
        <w:jc w:val="both"/>
        <w:rPr>
          <w:b/>
          <w:sz w:val="22"/>
          <w:szCs w:val="22"/>
          <w:lang w:eastAsia="en-US"/>
        </w:rPr>
      </w:pPr>
      <w:r w:rsidRPr="006E18A8">
        <w:rPr>
          <w:kern w:val="1"/>
          <w:sz w:val="22"/>
          <w:szCs w:val="22"/>
          <w:lang w:eastAsia="ar-SA"/>
        </w:rPr>
        <w:t xml:space="preserve"> </w:t>
      </w:r>
      <w:r w:rsidR="00803D09">
        <w:rPr>
          <w:kern w:val="1"/>
          <w:sz w:val="22"/>
          <w:szCs w:val="22"/>
          <w:lang w:eastAsia="ar-SA"/>
        </w:rPr>
        <w:t xml:space="preserve">  </w:t>
      </w:r>
      <w:r w:rsidRPr="006E18A8">
        <w:rPr>
          <w:kern w:val="1"/>
          <w:sz w:val="22"/>
          <w:szCs w:val="22"/>
          <w:lang w:eastAsia="ar-SA"/>
        </w:rPr>
        <w:t>zamówienia</w:t>
      </w:r>
      <w:r w:rsidR="00803D09">
        <w:rPr>
          <w:b/>
          <w:sz w:val="22"/>
          <w:szCs w:val="22"/>
          <w:lang w:eastAsia="en-US"/>
        </w:rPr>
        <w:t xml:space="preserve"> </w:t>
      </w:r>
      <w:r w:rsidRPr="006E18A8">
        <w:rPr>
          <w:kern w:val="1"/>
          <w:sz w:val="22"/>
          <w:szCs w:val="22"/>
          <w:lang w:eastAsia="ar-SA"/>
        </w:rPr>
        <w:t>publicznego</w:t>
      </w:r>
      <w:r w:rsidRPr="008165F3">
        <w:rPr>
          <w:kern w:val="1"/>
          <w:sz w:val="22"/>
          <w:szCs w:val="22"/>
          <w:lang w:eastAsia="ar-SA"/>
        </w:rPr>
        <w:t>;</w:t>
      </w:r>
    </w:p>
    <w:p w14:paraId="3E271618" w14:textId="77777777" w:rsidR="004D6F76" w:rsidRPr="003A71D0" w:rsidRDefault="004D6F76" w:rsidP="0010524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39CA81E" w14:textId="6E8ED0F0" w:rsidR="004D6F76" w:rsidRPr="00803D09" w:rsidRDefault="004D6F76" w:rsidP="00105240">
      <w:pPr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</w:t>
      </w:r>
      <w:r w:rsidRPr="006E18A8">
        <w:rPr>
          <w:kern w:val="1"/>
          <w:sz w:val="22"/>
          <w:szCs w:val="22"/>
          <w:lang w:eastAsia="ar-SA"/>
        </w:rPr>
        <w:t xml:space="preserve">zamówienia publicznego pn. </w:t>
      </w:r>
      <w:r w:rsidRPr="006E18A8">
        <w:rPr>
          <w:b/>
          <w:sz w:val="22"/>
          <w:szCs w:val="22"/>
          <w:lang w:eastAsia="en-US"/>
        </w:rPr>
        <w:t>„</w:t>
      </w:r>
      <w:r w:rsidR="00105240" w:rsidRPr="00CA18B7">
        <w:rPr>
          <w:b/>
          <w:sz w:val="22"/>
          <w:szCs w:val="22"/>
        </w:rPr>
        <w:t>Dostawa urządze</w:t>
      </w:r>
      <w:r w:rsidR="004C336C">
        <w:rPr>
          <w:b/>
          <w:sz w:val="22"/>
          <w:szCs w:val="22"/>
        </w:rPr>
        <w:t xml:space="preserve">ń medycznych – wyposażenia pracowni endoskopowej” </w:t>
      </w:r>
      <w:r w:rsidRPr="006E18A8">
        <w:rPr>
          <w:kern w:val="1"/>
          <w:sz w:val="22"/>
          <w:szCs w:val="22"/>
          <w:lang w:eastAsia="ar-SA"/>
        </w:rPr>
        <w:t>prowadzonym przez Miasto Jastrzębie-Zdrój.</w:t>
      </w:r>
    </w:p>
    <w:p w14:paraId="5BEA7DCF" w14:textId="77777777" w:rsidR="004D6F76" w:rsidRPr="006E18A8" w:rsidRDefault="004D6F76" w:rsidP="004D6F76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4DE9523A" w14:textId="77777777" w:rsidR="004D6F76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0B0467B8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30BBFDB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4CC0F5F" w14:textId="77777777" w:rsidR="004D6F76" w:rsidRPr="00AB4662" w:rsidRDefault="004D6F76" w:rsidP="004D6F7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36AA47AF" w14:textId="13768F0C" w:rsidR="00433F89" w:rsidRDefault="004D6F76" w:rsidP="004D6F76">
      <w:pPr>
        <w:rPr>
          <w:b/>
          <w:sz w:val="22"/>
          <w:szCs w:val="22"/>
          <w:lang w:eastAsia="pl-PL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="00433F89">
        <w:rPr>
          <w:b/>
          <w:sz w:val="22"/>
          <w:szCs w:val="22"/>
          <w:lang w:eastAsia="pl-PL"/>
        </w:rPr>
        <w:br w:type="page"/>
      </w:r>
    </w:p>
    <w:p w14:paraId="65F6B31D" w14:textId="77777777" w:rsidR="00A531C2" w:rsidRDefault="00A531C2" w:rsidP="00481275">
      <w:pPr>
        <w:spacing w:line="276" w:lineRule="auto"/>
        <w:ind w:left="5664" w:firstLine="708"/>
        <w:jc w:val="right"/>
        <w:rPr>
          <w:b/>
          <w:sz w:val="22"/>
          <w:szCs w:val="22"/>
        </w:rPr>
        <w:sectPr w:rsidR="00A531C2" w:rsidSect="00B834C4"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  <w:bookmarkStart w:id="0" w:name="_Hlk163128113"/>
      <w:bookmarkStart w:id="1" w:name="_Hlk163203596"/>
      <w:bookmarkStart w:id="2" w:name="_Hlk119315256"/>
    </w:p>
    <w:p w14:paraId="5EB4EA21" w14:textId="740459D2" w:rsidR="00481275" w:rsidRPr="00AB4662" w:rsidRDefault="00481275" w:rsidP="0048127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AB4662">
        <w:rPr>
          <w:b/>
          <w:sz w:val="22"/>
          <w:szCs w:val="22"/>
        </w:rPr>
        <w:t xml:space="preserve"> do SWZ</w:t>
      </w:r>
    </w:p>
    <w:p w14:paraId="53221CBA" w14:textId="77777777" w:rsidR="00481275" w:rsidRDefault="00481275" w:rsidP="00481275">
      <w:pPr>
        <w:spacing w:line="0" w:lineRule="atLeast"/>
        <w:jc w:val="center"/>
        <w:rPr>
          <w:rFonts w:ascii="Tahoma" w:hAnsi="Tahoma" w:cs="Tahoma"/>
          <w:b/>
        </w:rPr>
      </w:pPr>
    </w:p>
    <w:p w14:paraId="6C2539CE" w14:textId="09C7DAD0" w:rsidR="00481275" w:rsidRPr="00A41F25" w:rsidRDefault="00481275" w:rsidP="00481275">
      <w:pPr>
        <w:spacing w:line="0" w:lineRule="atLeast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A41F25">
        <w:rPr>
          <w:rFonts w:ascii="Tahoma" w:hAnsi="Tahoma" w:cs="Tahoma"/>
          <w:b/>
          <w:sz w:val="24"/>
          <w:szCs w:val="24"/>
        </w:rPr>
        <w:t>OPIS PRZEDMIOTU ZAMÓWIENIA</w:t>
      </w:r>
    </w:p>
    <w:p w14:paraId="5A3D14F4" w14:textId="77777777" w:rsidR="00FB49CB" w:rsidRPr="00A41F25" w:rsidRDefault="00FB49CB" w:rsidP="00FB49CB">
      <w:pPr>
        <w:spacing w:line="0" w:lineRule="atLeast"/>
        <w:jc w:val="center"/>
        <w:rPr>
          <w:rFonts w:ascii="Tahoma" w:hAnsi="Tahoma" w:cs="Tahoma"/>
          <w:b/>
          <w:sz w:val="24"/>
          <w:szCs w:val="24"/>
        </w:rPr>
      </w:pPr>
      <w:r w:rsidRPr="00A41F25">
        <w:rPr>
          <w:rFonts w:ascii="Tahoma" w:hAnsi="Tahoma" w:cs="Tahoma"/>
          <w:b/>
          <w:sz w:val="24"/>
          <w:szCs w:val="24"/>
        </w:rPr>
        <w:t>„Dostawa urządze</w:t>
      </w:r>
      <w:r>
        <w:rPr>
          <w:rFonts w:ascii="Tahoma" w:hAnsi="Tahoma" w:cs="Tahoma"/>
          <w:b/>
          <w:sz w:val="24"/>
          <w:szCs w:val="24"/>
        </w:rPr>
        <w:t>ń</w:t>
      </w:r>
      <w:r w:rsidRPr="00A41F25">
        <w:rPr>
          <w:rFonts w:ascii="Tahoma" w:hAnsi="Tahoma" w:cs="Tahoma"/>
          <w:b/>
          <w:sz w:val="24"/>
          <w:szCs w:val="24"/>
        </w:rPr>
        <w:t xml:space="preserve"> medyczn</w:t>
      </w:r>
      <w:r>
        <w:rPr>
          <w:rFonts w:ascii="Tahoma" w:hAnsi="Tahoma" w:cs="Tahoma"/>
          <w:b/>
          <w:sz w:val="24"/>
          <w:szCs w:val="24"/>
        </w:rPr>
        <w:t>ych</w:t>
      </w:r>
      <w:r w:rsidRPr="00A41F25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wyposażenia pracowni endoskopowej</w:t>
      </w:r>
      <w:r w:rsidRPr="00A41F25">
        <w:rPr>
          <w:rFonts w:ascii="Tahoma" w:hAnsi="Tahoma" w:cs="Tahoma"/>
          <w:b/>
          <w:sz w:val="24"/>
          <w:szCs w:val="24"/>
        </w:rPr>
        <w:t>”</w:t>
      </w:r>
    </w:p>
    <w:p w14:paraId="63BB4B2D" w14:textId="3F6E8DD3" w:rsidR="00481275" w:rsidRPr="00A41F25" w:rsidRDefault="00481275" w:rsidP="00481275">
      <w:pPr>
        <w:ind w:hanging="2"/>
        <w:jc w:val="center"/>
        <w:rPr>
          <w:rFonts w:ascii="Calibri" w:eastAsia="Book Antiqua" w:hAnsi="Calibri" w:cs="Book Antiqua"/>
          <w:b/>
          <w:sz w:val="24"/>
          <w:szCs w:val="24"/>
        </w:rPr>
      </w:pPr>
      <w:r w:rsidRPr="00A41F25">
        <w:rPr>
          <w:rFonts w:ascii="Calibri" w:eastAsia="Book Antiqua" w:hAnsi="Calibri" w:cs="Book Antiqua"/>
          <w:b/>
          <w:sz w:val="24"/>
          <w:szCs w:val="24"/>
        </w:rPr>
        <w:t xml:space="preserve">PARAMETRY TECHNICZNO – UŻYTKOWE  </w:t>
      </w:r>
    </w:p>
    <w:p w14:paraId="0F43A774" w14:textId="317BD1C7" w:rsidR="00A41F25" w:rsidRDefault="00A41F25" w:rsidP="00481275">
      <w:pPr>
        <w:ind w:hanging="2"/>
        <w:jc w:val="center"/>
        <w:rPr>
          <w:rFonts w:ascii="Calibri" w:hAnsi="Calibri"/>
          <w:sz w:val="18"/>
          <w:szCs w:val="18"/>
        </w:rPr>
      </w:pPr>
    </w:p>
    <w:p w14:paraId="762B8174" w14:textId="77777777" w:rsidR="00A41F25" w:rsidRPr="00324C99" w:rsidRDefault="00A41F25" w:rsidP="00481275">
      <w:pPr>
        <w:ind w:hanging="2"/>
        <w:jc w:val="center"/>
        <w:rPr>
          <w:rFonts w:ascii="Calibri" w:hAnsi="Calibri"/>
          <w:sz w:val="18"/>
          <w:szCs w:val="18"/>
        </w:rPr>
      </w:pPr>
    </w:p>
    <w:tbl>
      <w:tblPr>
        <w:tblW w:w="4708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6236"/>
        <w:gridCol w:w="1501"/>
        <w:gridCol w:w="1714"/>
        <w:gridCol w:w="3641"/>
      </w:tblGrid>
      <w:tr w:rsidR="00481275" w14:paraId="1380500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FE534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A8F174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Nazwa parametru/podzespołu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43C8C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Parametr/ Warunek wymagany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79773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Parametr / Warunek oferowany (podać zakres lub opisać)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06B4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Ilość punktów możliwych do uzyskania</w:t>
            </w:r>
          </w:p>
        </w:tc>
      </w:tr>
      <w:tr w:rsidR="00481275" w14:paraId="52A96470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3C8B9A4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PROCESOR OBRAZU ZE ŹRÓDŁEM ŚWIATŁA – 1 szt.</w:t>
            </w:r>
          </w:p>
        </w:tc>
      </w:tr>
      <w:tr w:rsidR="00481275" w14:paraId="31D5BC0E" w14:textId="77777777" w:rsidTr="003D6BA3">
        <w:trPr>
          <w:cantSplit/>
          <w:trHeight w:val="78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F8B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C6F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C6B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9A44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095C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 nie podlega ocenie w zakresie kryterium oceny ofert</w:t>
            </w:r>
          </w:p>
        </w:tc>
      </w:tr>
      <w:tr w:rsidR="00481275" w14:paraId="3EB59BD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305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54F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455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690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6620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BACCE3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36A4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04C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050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B29F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2AA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8B2C03" w14:paraId="6ABAEC7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300C" w14:textId="200F80E8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2BED" w14:textId="33BAF50D" w:rsidR="008B2C03" w:rsidRDefault="008B2C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0EB3" w14:textId="22DA29B4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9635" w14:textId="77777777" w:rsidR="008B2C03" w:rsidRDefault="008B2C03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5D65" w14:textId="4371CF82" w:rsidR="008B2C03" w:rsidRDefault="008B2C03">
            <w:pPr>
              <w:ind w:left="4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E3345D" w14:paraId="5F6D6DA3" w14:textId="77777777" w:rsidTr="003D6BA3">
        <w:trPr>
          <w:cantSplit/>
          <w:trHeight w:val="6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D889" w14:textId="6191D91A" w:rsidR="00E3345D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07B2" w14:textId="77777777" w:rsidR="00E3345D" w:rsidRDefault="00E33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Obrazowanie min.: </w:t>
            </w:r>
          </w:p>
          <w:p w14:paraId="3ADAD7F5" w14:textId="77777777" w:rsidR="00E3345D" w:rsidRDefault="00E33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HDTV1080p, SXGA, SDTV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E799" w14:textId="6FC06A8D" w:rsidR="00E3345D" w:rsidRDefault="00E3345D" w:rsidP="00E3345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8BC2" w14:textId="77777777" w:rsidR="00E3345D" w:rsidRDefault="00E3345D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6E7E51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F018" w14:textId="1F2244F5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6F1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 1920x1080 p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527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9745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BB1F94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97F2" w14:textId="4E1AAD23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EAAB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Cyfrowe wyjścia HDTV 1080 min. DVI-D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6E19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95F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E3345D" w14:paraId="06C307B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E1E5" w14:textId="382C0F02" w:rsidR="00E3345D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D945" w14:textId="77777777" w:rsidR="00E3345D" w:rsidRDefault="00E3345D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Wyjście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wideo</w:t>
            </w:r>
            <w:proofErr w:type="spellEnd"/>
            <w:r>
              <w:rPr>
                <w:rFonts w:ascii="Calibri" w:hAnsi="Calibri"/>
                <w:lang w:val="en-US"/>
              </w:rPr>
              <w:t xml:space="preserve"> standard min.: </w:t>
            </w:r>
          </w:p>
          <w:p w14:paraId="4FB5060E" w14:textId="77777777" w:rsidR="00E3345D" w:rsidRDefault="00E3345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S-Video, Composite, RGB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4BCF" w14:textId="1824B751" w:rsidR="00E3345D" w:rsidRDefault="00E3345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399D" w14:textId="77777777" w:rsidR="00E3345D" w:rsidRDefault="00E3345D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4282A3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BC7E" w14:textId="327AC0E7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EC6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Wyjścia komunikacyjne: </w:t>
            </w:r>
          </w:p>
          <w:p w14:paraId="795C72A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Ethernet/ DICOM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60D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C86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7FE532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0674" w14:textId="6FB5BF0A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74F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Zintegrowanie źródło światła z procesorem obrazu w jednym urządzeniu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20D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DFF3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CB4C79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E6BF" w14:textId="793DB1D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21D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Możliwość podłączenia urządzeń magazynujących – USB </w:t>
            </w:r>
            <w:proofErr w:type="spellStart"/>
            <w:r>
              <w:rPr>
                <w:rFonts w:ascii="Calibri" w:hAnsi="Calibri"/>
              </w:rPr>
              <w:t>Stick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7FD4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E2A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24C99" w14:paraId="5499A2C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599CEF" w14:textId="20B07DE1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EE655B1" w14:textId="1E51E761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Pamięć wewnętrzna procesora </w:t>
            </w:r>
            <w:r w:rsidR="00E3345D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GB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8F4012F" w14:textId="77777777" w:rsidR="00324C99" w:rsidRDefault="00324C99">
            <w:pPr>
              <w:rPr>
                <w:rFonts w:ascii="Calibri" w:hAnsi="Calibri"/>
                <w:sz w:val="16"/>
                <w:szCs w:val="16"/>
              </w:rPr>
            </w:pPr>
          </w:p>
          <w:p w14:paraId="17ECB9C6" w14:textId="17CA3475" w:rsidR="00324C99" w:rsidRDefault="00E3345D" w:rsidP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0AA754F" w14:textId="77777777" w:rsidR="00E3345D" w:rsidRPr="00324C99" w:rsidRDefault="00E3345D" w:rsidP="00E3345D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5B5485B0" w14:textId="66634072" w:rsidR="00324C99" w:rsidRDefault="00E3345D" w:rsidP="00E3345D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4B81354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9C95" w14:textId="1B24975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8B2C03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CB21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 wyboru przez procesor najostrzejszego zdjęcia w momencie uruchomiania zapisu obrazów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AA5F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E23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3A59C6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771B" w14:textId="38D6F51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202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Trzy tryby przysłony min.: </w:t>
            </w:r>
          </w:p>
          <w:p w14:paraId="7C0132E1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auto, maksymalny, średni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D7F9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5D92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6424D5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1645" w14:textId="6BBB0C6E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378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Tryb wzmocnienia obrazu, uwydatniania krawędzi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DD14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3A89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5020F2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1B6D" w14:textId="76347D1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204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wzmocnienia obrazu, uwydatniania struktury tkanek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25E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F98A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68B348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2EDA" w14:textId="1B209EBA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B448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Obrazowanie w wąskich pasmach światła optyczne i cyfrowe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A98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140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24C99" w14:paraId="23A5BA1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56AF7E8" w14:textId="43F3DB1B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3B5699C" w14:textId="77777777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Barwienie modyfikowanym światłem LED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FA76928" w14:textId="7D042F3C" w:rsidR="00324C99" w:rsidRDefault="00324C99" w:rsidP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47A1DD0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6BD69F2F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324C99" w14:paraId="0A62CE3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7E20E68" w14:textId="3B166E59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64F68C6" w14:textId="77777777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Wybór  barwienia w zmiennej wiązce światła LED: BLI i LCI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4A699D0" w14:textId="56AE9218" w:rsidR="00324C99" w:rsidRDefault="00324C99" w:rsidP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66771A4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597F7971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1A4BEA6E" w14:textId="77777777" w:rsidTr="003D6BA3">
        <w:trPr>
          <w:cantSplit/>
          <w:trHeight w:val="6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494F" w14:textId="5018965E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250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Procesor musi być wyposażony w wyjście komunikacyjne LAN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5D42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786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CA5E4F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48F6" w14:textId="67591664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FEC1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dowolnie programowalnych przycisków funkcyjnych na procesorze - min. 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EF7B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1275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138856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0A51" w14:textId="6CF8A6B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8CA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Procesor umożliwia archiwizację obrazów medycznych w formatach JPEG, TIFF, DICOM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E573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3889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14E5EE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E17D" w14:textId="7E263B2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3D9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powiększenia ruchomego obrazu endoskopowego podczas badania w trybie rzeczywistym zoom elektroniczny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D69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374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24C99" w14:paraId="77AFD18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031C" w14:textId="5C78C9DE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3D2F815" w14:textId="77777777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podłączenia aparatów jedno i dwu-konektorowych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2163DE2" w14:textId="1B9C8B67" w:rsidR="00324C99" w:rsidRDefault="00324C99" w:rsidP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A50BE78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06A80AB7" w14:textId="77777777" w:rsid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20B76DC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8AC7" w14:textId="156937BA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C0A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Możliwość podłączenia aparatów z zoom optyczny min x 135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574E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0B3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24C99" w14:paraId="5D24B73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7FAEF1D" w14:textId="05A70A98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0B40F7E" w14:textId="77777777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podłączenia aparatów złączem optycznym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4E67C7E" w14:textId="5F9CA317" w:rsidR="00324C99" w:rsidRDefault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942A1DA" w14:textId="77777777" w:rsidR="00324C99" w:rsidRP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2C47E4E4" w14:textId="77777777" w:rsidR="00324C99" w:rsidRDefault="00324C99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34A78F0B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E378" w14:textId="74874C21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6EE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Źródło światła typu LED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5481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C8BB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24C99" w14:paraId="6887D00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B275C0F" w14:textId="308837CA" w:rsidR="00324C99" w:rsidRDefault="00324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00374BA" w14:textId="744167AA" w:rsidR="00324C99" w:rsidRDefault="00324C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Wbudowane 3 diody LED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36C6C23" w14:textId="3269E7BE" w:rsidR="00324C99" w:rsidRDefault="00582CD1" w:rsidP="00324C9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5093D3D" w14:textId="77777777" w:rsidR="00582CD1" w:rsidRPr="00324C99" w:rsidRDefault="00582CD1" w:rsidP="00582CD1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633AF9A3" w14:textId="7E7F468A" w:rsidR="00324C99" w:rsidRPr="00324C99" w:rsidRDefault="00582CD1" w:rsidP="00582CD1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B419A7" w14:paraId="5E74470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D45B43A" w14:textId="1352809E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B2C03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61FFAAD" w14:textId="439F9DE2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Żywotność wbudowanego oświetlenia głównego  10 000 godz.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64F17A6" w14:textId="2ECC0EBE" w:rsidR="00B419A7" w:rsidRDefault="00582CD1" w:rsidP="00B419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A2C6F6F" w14:textId="77777777" w:rsidR="00582CD1" w:rsidRPr="00324C99" w:rsidRDefault="00582CD1" w:rsidP="00582CD1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hAnsi="Calibri"/>
              </w:rPr>
              <w:t>TAK – 5 pkt.</w:t>
            </w:r>
          </w:p>
          <w:p w14:paraId="63CA2EDA" w14:textId="75BBE4E4" w:rsidR="00B419A7" w:rsidRPr="00324C99" w:rsidRDefault="00582CD1" w:rsidP="00582CD1">
            <w:pPr>
              <w:ind w:left="4"/>
              <w:jc w:val="center"/>
              <w:rPr>
                <w:rFonts w:ascii="Calibri" w:hAnsi="Calibri"/>
              </w:rPr>
            </w:pPr>
            <w:r w:rsidRPr="00324C99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5359095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8540" w14:textId="00EA8E3F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BA7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Manualna regulacja jasności oświetlenia  +/- 10 stopni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8B39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BB15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AC8AD8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34D7" w14:textId="12B959BA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B2C03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DFD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Wbudowana regulowana pompa powietrza maksymalne ciśnienie 65 </w:t>
            </w:r>
            <w:proofErr w:type="spellStart"/>
            <w:r>
              <w:rPr>
                <w:rFonts w:ascii="Calibri" w:hAnsi="Calibri"/>
              </w:rPr>
              <w:t>kPa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1CB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4C2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EBAD35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496A" w14:textId="6F55ABFA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  <w:r w:rsidR="008B2C03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44A4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Stopniowa regulacja intensywności </w:t>
            </w:r>
            <w:proofErr w:type="spellStart"/>
            <w:r>
              <w:rPr>
                <w:rFonts w:ascii="Calibri" w:hAnsi="Calibri"/>
              </w:rPr>
              <w:t>insuflacji</w:t>
            </w:r>
            <w:proofErr w:type="spellEnd"/>
            <w:r>
              <w:rPr>
                <w:rFonts w:ascii="Calibri" w:hAnsi="Calibri"/>
              </w:rPr>
              <w:t xml:space="preserve"> powietrza - 4 stopnie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3F4F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C3F1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47D013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5B76" w14:textId="672DC164" w:rsidR="00481275" w:rsidRDefault="00481275">
            <w:pPr>
              <w:spacing w:after="2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8B2C03">
              <w:rPr>
                <w:rFonts w:ascii="Calibri" w:hAnsi="Calibri" w:cs="Arial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BA2C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Kompatybilny z oferowanymi endoskopami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1102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70A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D321DFE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AA5942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MONITOR MEDYCZNY – 1 </w:t>
            </w:r>
            <w:proofErr w:type="spellStart"/>
            <w:r>
              <w:rPr>
                <w:rFonts w:ascii="Calibri" w:hAnsi="Calibri"/>
                <w:b/>
              </w:rPr>
              <w:t>szt</w:t>
            </w:r>
            <w:proofErr w:type="spellEnd"/>
          </w:p>
        </w:tc>
      </w:tr>
      <w:tr w:rsidR="00481275" w14:paraId="44DADC8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9A74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0D4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803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DC5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60D6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3549CB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879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E128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6B5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7BC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EAC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186E59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843F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6371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B7F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AD35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B27A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8B2C03" w14:paraId="69A545D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8A79" w14:textId="35A4F8A0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2A29" w14:textId="5B5D500B" w:rsidR="008B2C03" w:rsidRDefault="008B2C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3771" w14:textId="2A6BA36A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E01" w14:textId="77777777" w:rsidR="008B2C03" w:rsidRDefault="008B2C03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E231" w14:textId="0D74C743" w:rsidR="008B2C03" w:rsidRDefault="008B2C03">
            <w:pPr>
              <w:ind w:left="4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15DAC3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86BA" w14:textId="13E1428C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570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Matryca typu LED (LCD)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7524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AD4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10ECFB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BC9C" w14:textId="20729DE1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90B4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Przekątna min. 27 cali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0FA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21DB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2CBE07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3ED6" w14:textId="1AEAE5F2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3B8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Rozdzielczość obrazu min. 1920 x 1080 </w:t>
            </w:r>
            <w:proofErr w:type="spellStart"/>
            <w:r>
              <w:rPr>
                <w:rFonts w:ascii="Calibri" w:hAnsi="Calibri"/>
              </w:rPr>
              <w:t>pixeli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B00B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8F1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B419A7" w14:paraId="59CBFBB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D64E" w14:textId="52BD7DB6" w:rsidR="00B419A7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3F56" w14:textId="77777777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Proporcje 16:9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A21B" w14:textId="44C161C1" w:rsidR="00B419A7" w:rsidRDefault="00B419A7" w:rsidP="00B419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10E6" w14:textId="6D1F0E0D" w:rsidR="00B419A7" w:rsidRDefault="00582CD1">
            <w:pPr>
              <w:ind w:left="4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04D61C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126B" w14:textId="107CA1FE" w:rsidR="00481275" w:rsidRDefault="008B2C03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472C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Jasność min. 800 cd/m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349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160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2DBCF8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16B1" w14:textId="721A65EC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406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Kąt widzenia obrazu prawo/lewo góra/dół min. 170</w:t>
            </w:r>
            <w:r>
              <w:rPr>
                <w:rFonts w:ascii="Calibri" w:hAnsi="Calibri"/>
                <w:vertAlign w:val="superscript"/>
              </w:rPr>
              <w:t>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3E7B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BB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3CD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B419A7" w14:paraId="399220A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5153" w14:textId="6658BDB0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AA7B" w14:textId="77777777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Współczynnik kontrastu 1000:1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AC8F" w14:textId="2FF703C8" w:rsidR="00B419A7" w:rsidRDefault="00582C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6785" w14:textId="36F114D0" w:rsidR="00B419A7" w:rsidRDefault="00582CD1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886C5C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5726" w14:textId="77777777" w:rsidR="00481275" w:rsidRDefault="00481275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144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Sygnał wejścia: </w:t>
            </w:r>
          </w:p>
          <w:p w14:paraId="0956194D" w14:textId="77777777" w:rsidR="00481275" w:rsidRDefault="004812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 x DVI</w:t>
            </w:r>
          </w:p>
          <w:p w14:paraId="47155E36" w14:textId="77777777" w:rsidR="00481275" w:rsidRDefault="004812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 x VGA</w:t>
            </w:r>
          </w:p>
          <w:p w14:paraId="19CC2326" w14:textId="77777777" w:rsidR="00481275" w:rsidRDefault="0048127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 x Component</w:t>
            </w:r>
          </w:p>
          <w:p w14:paraId="476D2100" w14:textId="77777777" w:rsidR="00481275" w:rsidRDefault="00481275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n-US"/>
              </w:rPr>
              <w:t xml:space="preserve">1 x SDI </w:t>
            </w:r>
            <w:r>
              <w:rPr>
                <w:rFonts w:ascii="Calibri" w:hAnsi="Calibri"/>
                <w:lang w:val="es-ES_tradnl"/>
              </w:rPr>
              <w:t>(3G)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DFAE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F885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A044A0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5DB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7AE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Sygnał wyjścia: </w:t>
            </w:r>
          </w:p>
          <w:p w14:paraId="27FE54C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x DVI </w:t>
            </w:r>
          </w:p>
          <w:p w14:paraId="6306196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x SDI (3G)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3B1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DB84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BC2AA6A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19993A9" w14:textId="77777777" w:rsidR="00481275" w:rsidRDefault="004812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WÓZEK MEDYCZNY ENDOSKOPOWY – 1 szt.</w:t>
            </w:r>
          </w:p>
        </w:tc>
      </w:tr>
      <w:tr w:rsidR="00481275" w14:paraId="0D6E6FF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6D3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AB9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BCC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CE7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9CDB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530A3D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8B4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261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631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401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7FB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574CD7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618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394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8D6B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FD7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96E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976BE2" w14:paraId="7463334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530E" w14:textId="7FA41057" w:rsidR="00976BE2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FB2" w14:textId="401BA55F" w:rsidR="00976BE2" w:rsidRDefault="00976B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0C6C" w14:textId="0A194125" w:rsidR="00976BE2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AEA" w14:textId="77777777" w:rsidR="00976BE2" w:rsidRDefault="00976BE2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917C" w14:textId="57050B24" w:rsidR="00976BE2" w:rsidRDefault="00976BE2">
            <w:pPr>
              <w:ind w:left="4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41155F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6ABA" w14:textId="65E59FE1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3304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Podstawa jezdna z blokadą kół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0B4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638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599AB9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6336" w14:textId="1009635E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10F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Zasilanie centralne wózka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BC37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389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9F64EA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4BD9" w14:textId="522B34C7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79B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Uziemiona listwa z 3 wyjściami z wyłącznikiem, uwieszona na prawej kolumnie wózka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DF3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C968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4B62EA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6B01" w14:textId="03A6C2D2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CA2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ustawienia wszystkich elementów zestawu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E3E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F56C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70A901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0D8A" w14:textId="436F4E7A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374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Półki</w:t>
            </w:r>
          </w:p>
          <w:p w14:paraId="7F0292C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wyjeżdżająca na klawiaturę</w:t>
            </w:r>
          </w:p>
          <w:p w14:paraId="20C7097C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półka z rączką</w:t>
            </w:r>
          </w:p>
          <w:p w14:paraId="0EC39E4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półka z nogą pod monitor VESA 75/100 do 14 kg</w:t>
            </w:r>
          </w:p>
          <w:p w14:paraId="019D026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stojak na endoskop ustawiany na obie strony wózka - wieszak na endoskopy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409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36C7DCA4" w14:textId="77777777" w:rsidR="00481275" w:rsidRDefault="00481275">
            <w:pPr>
              <w:jc w:val="center"/>
              <w:rPr>
                <w:rFonts w:ascii="Calibri" w:hAnsi="Calibri"/>
              </w:rPr>
            </w:pPr>
          </w:p>
          <w:p w14:paraId="2C68414B" w14:textId="77777777" w:rsidR="00481275" w:rsidRDefault="004812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993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0E0070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B166" w14:textId="6597B110" w:rsidR="00481275" w:rsidRDefault="00976B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773C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regulacji wysokości półek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293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01F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0D1BEBB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D7A1DB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VIDEOKOLONOSKOP HD – 2 szt.</w:t>
            </w:r>
          </w:p>
        </w:tc>
      </w:tr>
      <w:tr w:rsidR="00481275" w14:paraId="5D93355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E4F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100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968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F63D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4E4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98CD69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16E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B27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763F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D12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F1BF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3A68F5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82F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46F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8635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65B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288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7B60BA" w14:paraId="420AC75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C13F" w14:textId="328E02C3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6748" w14:textId="04688D9E" w:rsidR="007B60BA" w:rsidRDefault="007B60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DD05" w14:textId="47DBF7A8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D492" w14:textId="77777777" w:rsidR="007B60BA" w:rsidRDefault="007B60BA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B105" w14:textId="6922FC3A" w:rsidR="007B60BA" w:rsidRDefault="007B60BA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BC9789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6CCF6" w14:textId="0C3E9513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BB9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Kąt obserwacji  min.170</w:t>
            </w:r>
            <w:r>
              <w:rPr>
                <w:rFonts w:ascii="Calibri" w:hAnsi="Calibri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F2A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701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F3A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A049B7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65BE" w14:textId="3AFDB04A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1F2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Głębia ostrości min 2-100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57E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4E98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00B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F5B85E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F68B" w14:textId="6C7D2C2B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310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zewnętrzna wziernika max. 12,8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919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8B1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968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1174B6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7025" w14:textId="40220543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2B4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zewnętrzna końcówki endoskopu 12,8 mm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56E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7E634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A9D3C5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B70F" w14:textId="0A19A91B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86B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kanału roboczego 3,8 mm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63F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BEC4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17F6AF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DF52" w14:textId="03F0E398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4773" w14:textId="52EF150B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Długość robocza </w:t>
            </w:r>
            <w:r w:rsidR="00582CD1">
              <w:rPr>
                <w:rFonts w:ascii="Calibri" w:hAnsi="Calibri"/>
              </w:rPr>
              <w:t xml:space="preserve">min. </w:t>
            </w:r>
            <w:r>
              <w:rPr>
                <w:rFonts w:ascii="Calibri" w:hAnsi="Calibri"/>
              </w:rPr>
              <w:t>1330</w:t>
            </w:r>
            <w:r w:rsidR="00582CD1"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</w:rPr>
              <w:t xml:space="preserve"> </w:t>
            </w:r>
            <w:r w:rsidR="00582CD1">
              <w:rPr>
                <w:rFonts w:ascii="Calibri" w:hAnsi="Calibri"/>
              </w:rPr>
              <w:t>max.</w:t>
            </w:r>
            <w:r>
              <w:rPr>
                <w:rFonts w:ascii="Calibri" w:hAnsi="Calibri"/>
              </w:rPr>
              <w:t>1600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C79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A44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6773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327FD2A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4473" w14:textId="09361BF3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A488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Kąt zagięcia końcówki endoskopu min.:</w:t>
            </w:r>
          </w:p>
          <w:p w14:paraId="3B39A416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 górę 180</w:t>
            </w:r>
            <w:r>
              <w:rPr>
                <w:rFonts w:ascii="Calibri" w:hAnsi="Calibri"/>
                <w:vertAlign w:val="superscript"/>
              </w:rPr>
              <w:t>0</w:t>
            </w:r>
          </w:p>
          <w:p w14:paraId="2D58C00E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 dół  180</w:t>
            </w:r>
            <w:r>
              <w:rPr>
                <w:rFonts w:ascii="Calibri" w:hAnsi="Calibri"/>
                <w:vertAlign w:val="superscript"/>
              </w:rPr>
              <w:t>0</w:t>
            </w:r>
          </w:p>
          <w:p w14:paraId="40CC9E52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 lewo 160</w:t>
            </w:r>
            <w:r>
              <w:rPr>
                <w:rFonts w:ascii="Calibri" w:hAnsi="Calibri"/>
                <w:vertAlign w:val="superscript"/>
              </w:rPr>
              <w:t>0</w:t>
            </w:r>
          </w:p>
          <w:p w14:paraId="04E28357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 prawo 160</w:t>
            </w:r>
            <w:r>
              <w:rPr>
                <w:rFonts w:ascii="Calibri" w:hAnsi="Calibri"/>
                <w:vertAlign w:val="superscript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BA79" w14:textId="3C221DC4" w:rsidR="00582CD1" w:rsidRDefault="00582CD1" w:rsidP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62B6" w14:textId="77777777" w:rsidR="00582CD1" w:rsidRDefault="00582CD1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4E6FC1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E319" w14:textId="2FDBBE06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2A2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Cztery programowalne przyciski endoskopowe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B53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EEC6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E96C20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05B8" w14:textId="073B6372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531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min. 3 trybów obrazowania w modyfikowanym świetle LED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4F42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7B02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06E41D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AF1A" w14:textId="428DE954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3535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 endoskopu z matrycą w technologii CMOS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CA6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D7A9" w14:textId="77777777" w:rsidR="00481275" w:rsidRDefault="00481275">
            <w:pPr>
              <w:ind w:left="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B54AD8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A277" w14:textId="18494BA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674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w pełni zanurzalny, nie wymagający nakładek uszczelniających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E38A" w14:textId="77777777" w:rsidR="00481275" w:rsidRDefault="0048127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E952" w14:textId="77777777" w:rsidR="00481275" w:rsidRDefault="00481275">
            <w:pPr>
              <w:ind w:left="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B419A7" w14:paraId="1DC4A2D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A9108F9" w14:textId="2C4F2E32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91233DE" w14:textId="77777777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Pełna separacja galwaniczna w konektorze łączącym endoskop z procesorem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A773570" w14:textId="0E322279" w:rsidR="00B419A7" w:rsidRDefault="00B419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A49BBD1" w14:textId="77777777" w:rsidR="00B419A7" w:rsidRPr="00B419A7" w:rsidRDefault="00B419A7">
            <w:pPr>
              <w:ind w:left="4"/>
              <w:jc w:val="center"/>
              <w:rPr>
                <w:rFonts w:ascii="Calibri" w:hAnsi="Calibri"/>
              </w:rPr>
            </w:pPr>
            <w:r w:rsidRPr="00B419A7">
              <w:rPr>
                <w:rFonts w:ascii="Calibri" w:hAnsi="Calibri"/>
              </w:rPr>
              <w:t>TAK – 5 pkt.</w:t>
            </w:r>
          </w:p>
          <w:p w14:paraId="19B70843" w14:textId="77777777" w:rsidR="00B419A7" w:rsidRDefault="00B419A7">
            <w:pPr>
              <w:ind w:left="4"/>
              <w:jc w:val="center"/>
              <w:rPr>
                <w:rFonts w:ascii="Calibri" w:hAnsi="Calibri"/>
              </w:rPr>
            </w:pPr>
            <w:r w:rsidRPr="00B419A7">
              <w:rPr>
                <w:rFonts w:ascii="Calibri" w:hAnsi="Calibri"/>
              </w:rPr>
              <w:t>NIE – 0 pkt.</w:t>
            </w:r>
          </w:p>
        </w:tc>
      </w:tr>
      <w:tr w:rsidR="00481275" w14:paraId="4B427F4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19C6" w14:textId="0499F0F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7F58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konektora - jednogniazdowy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3891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1E91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F290B3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E359" w14:textId="24D0B2E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AB8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Dodatkowy kanał do spłukiwania pola operacyjnego (</w:t>
            </w:r>
            <w:proofErr w:type="spellStart"/>
            <w:r>
              <w:rPr>
                <w:rFonts w:ascii="Calibri" w:hAnsi="Calibri"/>
              </w:rPr>
              <w:t>Water</w:t>
            </w:r>
            <w:proofErr w:type="spellEnd"/>
            <w:r>
              <w:rPr>
                <w:rFonts w:ascii="Calibri" w:hAnsi="Calibri"/>
              </w:rPr>
              <w:t xml:space="preserve"> Jet)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CD2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481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9AAC61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492C" w14:textId="24C11732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F10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wyposażeniu podstawowym kleszcze biopsyjne o długości 230 cm; średnica 2,3 mm; pojedynczy drut  zapobiegający pochyleniu ramion i zabezpieczający kanał roboczy przed uszkodzeniem – 10 szt.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7848" w14:textId="77777777" w:rsidR="00481275" w:rsidRDefault="0048127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45F5" w14:textId="77777777" w:rsidR="00481275" w:rsidRDefault="00481275">
            <w:pPr>
              <w:ind w:left="43" w:hanging="4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FF5C01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EE9F" w14:textId="506B1ACD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2A6C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kompatybilny z  oferowanym procesorem obrazu  oraz posiadanym przez szpital procesorem EP-6000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30D9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D6D6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598CB0F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1D5E401" w14:textId="77777777" w:rsidR="00481275" w:rsidRDefault="004812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POMPA KOLONOSKOPOWA – 1 szt.</w:t>
            </w:r>
          </w:p>
        </w:tc>
      </w:tr>
      <w:tr w:rsidR="00481275" w14:paraId="19BB6AF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2F05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170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C7E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D22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2EDB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AA35ED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472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45F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EC8B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8C34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7C89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9EB9E0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84D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4BE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87B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35D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81DC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8B2C03" w14:paraId="4DB0BFE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60D4" w14:textId="10BF50C6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860C" w14:textId="6781D189" w:rsidR="008B2C03" w:rsidRDefault="008B2C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Urządzenie fabrycznie nowe, nieużywane, rok produkcji min. 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5CD0" w14:textId="5688C086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8B54" w14:textId="77777777" w:rsidR="008B2C03" w:rsidRDefault="008B2C0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E158" w14:textId="454B6BCF" w:rsidR="008B2C03" w:rsidRDefault="008B2C03">
            <w:pPr>
              <w:ind w:left="2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A1126D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3D5A" w14:textId="67A4D5F0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7D5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Zbiornik wody o pojemności min. 2 litry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203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D59D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AB65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F70576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0EB3" w14:textId="38060202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C7E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 pompujący rolkowy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27A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29ED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D9F86A7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7F8E" w14:textId="4BC7B778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377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Sterowanie pracy pompy z włącznika nożnego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91A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305F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D7A79F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7BDA" w14:textId="0525F500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231B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Kompatybilne z oferowanymi endoskopami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6C2B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91A6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132FFAC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47CE" w14:textId="2A44DD4A" w:rsidR="00582CD1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6C4B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Trzy przepływy:</w:t>
            </w:r>
          </w:p>
          <w:p w14:paraId="72077DDE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209 ml/ min, </w:t>
            </w:r>
          </w:p>
          <w:p w14:paraId="24749AF9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220 ml/min, </w:t>
            </w:r>
          </w:p>
          <w:p w14:paraId="2869F689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840 ml/min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67A6" w14:textId="5BC07191" w:rsidR="00582CD1" w:rsidRDefault="00582CD1" w:rsidP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142E3" w14:textId="77777777" w:rsidR="00582CD1" w:rsidRDefault="00582CD1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E44B64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43E85" w14:textId="542D2500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3DD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Płynna (bezstopniowa) regulacja przepływu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826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461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  <w:bookmarkStart w:id="3" w:name="_Hlk147126900"/>
            <w:bookmarkEnd w:id="3"/>
          </w:p>
        </w:tc>
      </w:tr>
      <w:tr w:rsidR="00B419A7" w14:paraId="7C04F2F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D10AEDC" w14:textId="616022C7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4110032" w14:textId="77777777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chemicznej dezynfekcji elementów pompy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1A3D506" w14:textId="1E941128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53015EF" w14:textId="77777777" w:rsidR="00B419A7" w:rsidRPr="00B419A7" w:rsidRDefault="00B419A7">
            <w:pPr>
              <w:ind w:left="4"/>
              <w:jc w:val="center"/>
              <w:rPr>
                <w:rFonts w:ascii="Calibri" w:hAnsi="Calibri"/>
              </w:rPr>
            </w:pPr>
            <w:r w:rsidRPr="00B419A7">
              <w:rPr>
                <w:rFonts w:ascii="Calibri" w:hAnsi="Calibri"/>
              </w:rPr>
              <w:t>TAK – 5 pkt.</w:t>
            </w:r>
          </w:p>
          <w:p w14:paraId="70C621A0" w14:textId="77777777" w:rsidR="00B419A7" w:rsidRDefault="00B419A7">
            <w:pPr>
              <w:ind w:left="4"/>
              <w:jc w:val="center"/>
              <w:rPr>
                <w:rFonts w:ascii="Calibri" w:hAnsi="Calibri"/>
              </w:rPr>
            </w:pPr>
            <w:r w:rsidRPr="00B419A7">
              <w:rPr>
                <w:rFonts w:ascii="Calibri" w:eastAsia="Calibri" w:hAnsi="Calibri"/>
                <w:kern w:val="2"/>
                <w:lang w:eastAsia="zh-CN"/>
              </w:rPr>
              <w:t>NIE – 0 pkt.</w:t>
            </w:r>
          </w:p>
        </w:tc>
      </w:tr>
      <w:tr w:rsidR="00481275" w14:paraId="65709CC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6AC3" w14:textId="200FFA14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B2C03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A41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Zasilanie 230V, 50Hz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CE3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F4F8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E9938D1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C3B00C4" w14:textId="77777777" w:rsidR="00481275" w:rsidRDefault="004812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SSAK ENDOSKOPOWY</w:t>
            </w:r>
          </w:p>
        </w:tc>
      </w:tr>
      <w:tr w:rsidR="008B2C03" w14:paraId="08AAFE2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C5D3" w14:textId="620E36BE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52F" w14:textId="09ECFEFE" w:rsidR="008B2C03" w:rsidRDefault="008B2C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445" w14:textId="2502DE78" w:rsidR="008B2C03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8DC0" w14:textId="77777777" w:rsidR="008B2C03" w:rsidRDefault="008B2C0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BAB2" w14:textId="0D2D4119" w:rsidR="008B2C03" w:rsidRDefault="008B2C03">
            <w:pPr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33C213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8D0F" w14:textId="2355BE0F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37E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AE014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177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5FA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AC304A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7C72" w14:textId="7A5B11A1" w:rsidR="00481275" w:rsidRDefault="008B2C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122F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56B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274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C9EA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7B60BA" w14:paraId="287574F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8F22" w14:textId="1716F9E7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F7ED" w14:textId="3F436218" w:rsidR="007B60BA" w:rsidRDefault="007B60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FA24" w14:textId="42F99BF6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604" w14:textId="77777777" w:rsidR="007B60BA" w:rsidRDefault="007B60BA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503F" w14:textId="44A275CE" w:rsidR="007B60BA" w:rsidRDefault="007B60BA">
            <w:pPr>
              <w:ind w:left="2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0C026F6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458D" w14:textId="175E46FA" w:rsidR="00582CD1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10DB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Typ: </w:t>
            </w:r>
            <w:proofErr w:type="spellStart"/>
            <w:r>
              <w:rPr>
                <w:rFonts w:ascii="Calibri" w:hAnsi="Calibri"/>
              </w:rPr>
              <w:t>napółkowy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4E71" w14:textId="67E2E049" w:rsidR="00582CD1" w:rsidRDefault="00582CD1" w:rsidP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04E3" w14:textId="77777777" w:rsidR="00582CD1" w:rsidRDefault="00582CD1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94BF0B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99E7" w14:textId="1E84E7A6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1F91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Pobór mocy max. 50W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BFB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DC1" w14:textId="77777777" w:rsidR="00481275" w:rsidRDefault="00481275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AE49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252188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D61F" w14:textId="7DB7C016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4E0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Maksymalne podciśnienie do 90 </w:t>
            </w:r>
            <w:proofErr w:type="spellStart"/>
            <w:r>
              <w:rPr>
                <w:rFonts w:ascii="Calibri" w:hAnsi="Calibri"/>
              </w:rPr>
              <w:t>kPa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82F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1373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F4D2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784E90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3864D" w14:textId="78DAB115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0598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Maksymalna wydajność (mierzona w zakresie pracy): </w:t>
            </w:r>
          </w:p>
          <w:p w14:paraId="4D179F5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l/min lub 35 l/min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AD1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E37C" w14:textId="77777777" w:rsidR="00481275" w:rsidRDefault="00481275">
            <w:pPr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ED242" w14:textId="77777777" w:rsidR="00481275" w:rsidRDefault="00481275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4F6F1C4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43C1" w14:textId="39D96A82" w:rsidR="00582CD1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FBE9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Wbudowany manometr do pomiaru podciśnienia ze skalą w Kpa i mmHg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02AB" w14:textId="197B37D2" w:rsidR="00582CD1" w:rsidRDefault="00582CD1" w:rsidP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42F2" w14:textId="77777777" w:rsidR="00582CD1" w:rsidRDefault="00582CD1">
            <w:pPr>
              <w:ind w:left="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3067839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9106" w14:textId="02A72028" w:rsidR="00582CD1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781DA" w14:textId="77777777" w:rsidR="00582CD1" w:rsidRDefault="00582C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precyzyjnego ustawienia podciśnienia za pomocą regulatora membranowego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B447" w14:textId="25143FFC" w:rsidR="00582CD1" w:rsidRDefault="00582CD1" w:rsidP="00582CD1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C6F6" w14:textId="77777777" w:rsidR="00582CD1" w:rsidRDefault="00582CD1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E4D7A1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0DFF" w14:textId="5829C617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AB94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Ssak przystosowany do pracy ciągłej 24 h/dobę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3298" w14:textId="77777777" w:rsidR="00481275" w:rsidRDefault="00481275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C549" w14:textId="77777777" w:rsidR="00481275" w:rsidRDefault="00481275">
            <w:pPr>
              <w:spacing w:before="57" w:after="57" w:line="276" w:lineRule="auto"/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901182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3525" w14:textId="24E945D9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AB2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Pompa niskoobrotowa (poniżej 50 </w:t>
            </w:r>
            <w:proofErr w:type="spellStart"/>
            <w:r>
              <w:rPr>
                <w:rFonts w:ascii="Calibri" w:hAnsi="Calibri"/>
              </w:rPr>
              <w:t>obr</w:t>
            </w:r>
            <w:proofErr w:type="spellEnd"/>
            <w:r>
              <w:rPr>
                <w:rFonts w:ascii="Calibri" w:hAnsi="Calibri"/>
              </w:rPr>
              <w:t>./min) tłokowa, wytwarzająca podciśnienie, bezolejowa, nie wymagająca konserwacji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C16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264C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367AFB" w14:paraId="5E8CB90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A09B677" w14:textId="60C2B84A" w:rsidR="00367AFB" w:rsidRDefault="00367A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1A9C295" w14:textId="77777777" w:rsidR="00367AFB" w:rsidRDefault="00367AF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Trwała obudowa z tworzywa, odpornego na środki dezynfekcyjne, z włącznikiem dotykowym i wskaźnikiem zasilania LED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C78F152" w14:textId="19C9C010" w:rsidR="00367AFB" w:rsidRDefault="00367AFB" w:rsidP="00367AFB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6CE7C08" w14:textId="77777777" w:rsidR="00367AFB" w:rsidRDefault="00367AFB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TAK – 5 pkt.</w:t>
            </w:r>
          </w:p>
          <w:p w14:paraId="0A78FCF3" w14:textId="77777777" w:rsidR="00367AFB" w:rsidRDefault="00367AFB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NIE – 0 pkt.</w:t>
            </w:r>
          </w:p>
        </w:tc>
      </w:tr>
      <w:tr w:rsidR="00481275" w14:paraId="434A8B9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8867" w14:textId="05F5733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B41B" w14:textId="77777777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Cicha praca urządzenia (do 37 </w:t>
            </w:r>
            <w:proofErr w:type="spellStart"/>
            <w:r>
              <w:rPr>
                <w:rFonts w:ascii="Calibri" w:hAnsi="Calibri"/>
              </w:rPr>
              <w:t>dB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3DB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B8A" w14:textId="77777777" w:rsidR="00481275" w:rsidRDefault="00481275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2998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E8E6BF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758E" w14:textId="253970E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7D8F" w14:textId="0B4A2049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Zbiornik 2,5 litrow</w:t>
            </w:r>
            <w:r w:rsidR="00582CD1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wielorazowy z poliwęglanu, nietłukący do wkładów jednorazowych na wydzielinę, w komplecie 20 wkładów jednorazowych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C0E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0B40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62B6C4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DB23" w14:textId="286DAC5B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C9F1" w14:textId="77777777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Filtry antybakteryjne – min. 5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290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CFF" w14:textId="77777777" w:rsidR="00481275" w:rsidRDefault="00481275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F21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Parametr nie podlega ocenie w zakresie kryterium oceny ofert</w:t>
            </w:r>
          </w:p>
        </w:tc>
      </w:tr>
      <w:tr w:rsidR="00481275" w14:paraId="1293E2A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AE65077" w14:textId="676639B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0A9A932" w14:textId="77777777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Metalowy uchwyt na dren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7CC8CF9" w14:textId="3420C4F5" w:rsidR="00481275" w:rsidRDefault="00481275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  <w:r w:rsidR="00B419A7">
              <w:rPr>
                <w:rFonts w:ascii="Calibri" w:hAnsi="Calibri"/>
              </w:rPr>
              <w:t>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D4913E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TAK – 5 pkt.</w:t>
            </w:r>
          </w:p>
          <w:p w14:paraId="578E8BB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NIE – 0 pkt.</w:t>
            </w:r>
          </w:p>
        </w:tc>
      </w:tr>
      <w:tr w:rsidR="00481275" w14:paraId="390415A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BFFD" w14:textId="494FDF7C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23E6" w14:textId="77777777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Dren silikonowy do pacjenta – min. 4 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2A56" w14:textId="77777777" w:rsidR="00481275" w:rsidRDefault="00481275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01C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8706940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3993" w14:textId="06D413D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A60C" w14:textId="77777777" w:rsidR="00481275" w:rsidRDefault="00481275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Klasa </w:t>
            </w:r>
            <w:proofErr w:type="spellStart"/>
            <w:r>
              <w:rPr>
                <w:rFonts w:ascii="Calibri" w:hAnsi="Calibri"/>
              </w:rPr>
              <w:t>IIa</w:t>
            </w:r>
            <w:proofErr w:type="spellEnd"/>
            <w:r>
              <w:rPr>
                <w:rFonts w:ascii="Calibri" w:hAnsi="Calibri"/>
              </w:rPr>
              <w:t>, typ CF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1F0F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504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707B89A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B827679" w14:textId="77777777" w:rsidR="00481275" w:rsidRDefault="004812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81275" w14:paraId="0E24EC7C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E41D213" w14:textId="77777777" w:rsidR="00481275" w:rsidRDefault="004812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APARAT ELEKTROCHIRURGICZNY Z KOAGULACJĄ ARGONOWĄ PRZEZNACZONY DO ZABIEGÓW ENDOSKOPOWYCH - 1 SZT.</w:t>
            </w:r>
          </w:p>
        </w:tc>
      </w:tr>
      <w:tr w:rsidR="00481275" w14:paraId="7CEEF50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12C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81C8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Oferent / Producent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9F4F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88BE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C25B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A28687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CA75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DE4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typ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C8F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AC01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A15F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4E733AF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7F5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171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386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9A1D" w14:textId="77777777" w:rsidR="00481275" w:rsidRDefault="00481275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F8D8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7B60BA" w14:paraId="0B066C4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6EF2" w14:textId="1073E2F7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2057" w14:textId="08F3D6D8" w:rsidR="007B60BA" w:rsidRDefault="007B60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fabrycznie nowe, nieużywane, rok produkcji min.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8F0F" w14:textId="34093BD5" w:rsidR="007B60BA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0A0B" w14:textId="77777777" w:rsidR="007B60BA" w:rsidRDefault="007B60BA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0870" w14:textId="6F4347C3" w:rsidR="007B60BA" w:rsidRDefault="007B60BA">
            <w:pPr>
              <w:ind w:left="4"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2957BE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A9C6" w14:textId="39D49CE3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EBAB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Urządzenie przeznaczone do cięcia i koagulacji oraz koagulacji argonowej w zabiegach endoskopowych.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D7B0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493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A0767E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54F6" w14:textId="331F5BA9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1C4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Zasilanie elektryczne urządzenia: 230V 50Hz.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075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55A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340FE41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8492" w14:textId="4D594A8B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C0B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Podstawowa częstotliwość pracy generatora 333kHz +/-10%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E0A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6A8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5CF1BC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D537" w14:textId="536B3EF7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4B0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z zabezpieczeniem przed impulsem defibrylacji.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90F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B8A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F20E6F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B372" w14:textId="514CA69B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11A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Zabezpieczenie przeciwporażeniowe. Klasa I CF.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FE06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26C3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03652B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BA05" w14:textId="4E5487C0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2A7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Zabezpieczenie przed przeciążeniem aparatu z aktywnym pomiarem temperatury kluczowych elementów.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9FC5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3D8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B419A7" w14:paraId="2181C792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F0FF4D3" w14:textId="46726536" w:rsidR="00B419A7" w:rsidRDefault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22FFAEC" w14:textId="77777777" w:rsidR="00B419A7" w:rsidRDefault="00B419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z wewnętrznym modułem argonowym (jedno urządzenie), bez dodatkowych przystawek. Obsługa wszystkich dostępnych trybów pracy z jednego panelu sterowania.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F6CA2CA" w14:textId="3FF0C2BC" w:rsidR="00B419A7" w:rsidRDefault="00B419A7" w:rsidP="00B419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5ADDF39" w14:textId="1659D77A" w:rsidR="00B419A7" w:rsidRPr="00B419A7" w:rsidRDefault="00B419A7">
            <w:pPr>
              <w:jc w:val="center"/>
              <w:rPr>
                <w:rFonts w:ascii="Calibri" w:hAnsi="Calibri"/>
              </w:rPr>
            </w:pPr>
            <w:r w:rsidRPr="00B419A7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AK</w:t>
            </w:r>
            <w:r w:rsidRPr="00B419A7">
              <w:rPr>
                <w:rFonts w:ascii="Calibri" w:hAnsi="Calibri"/>
              </w:rPr>
              <w:t>- 5 pkt.</w:t>
            </w:r>
          </w:p>
          <w:p w14:paraId="0A595E42" w14:textId="78BC811D" w:rsidR="00B419A7" w:rsidRDefault="00B419A7">
            <w:pPr>
              <w:jc w:val="center"/>
              <w:rPr>
                <w:rFonts w:ascii="Calibri" w:hAnsi="Calibri"/>
              </w:rPr>
            </w:pPr>
            <w:r w:rsidRPr="00B419A7">
              <w:rPr>
                <w:rFonts w:ascii="Calibri" w:eastAsia="Calibri" w:hAnsi="Calibri"/>
                <w:kern w:val="2"/>
                <w:lang w:eastAsia="zh-CN"/>
              </w:rPr>
              <w:t>N</w:t>
            </w:r>
            <w:r>
              <w:rPr>
                <w:rFonts w:ascii="Calibri" w:eastAsia="Calibri" w:hAnsi="Calibri"/>
                <w:kern w:val="2"/>
                <w:lang w:eastAsia="zh-CN"/>
              </w:rPr>
              <w:t xml:space="preserve">IE </w:t>
            </w:r>
            <w:r w:rsidRPr="00B419A7">
              <w:rPr>
                <w:rFonts w:ascii="Calibri" w:eastAsia="Calibri" w:hAnsi="Calibri"/>
                <w:kern w:val="2"/>
                <w:lang w:eastAsia="zh-CN"/>
              </w:rPr>
              <w:t>-0 pkt.</w:t>
            </w:r>
          </w:p>
        </w:tc>
      </w:tr>
      <w:tr w:rsidR="00481275" w14:paraId="105ED1C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EB5B" w14:textId="2BFF1E6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C831" w14:textId="77777777" w:rsidR="00481275" w:rsidRDefault="00481275">
            <w:pPr>
              <w:rPr>
                <w:rFonts w:ascii="Calibri" w:hAnsi="Calibri"/>
              </w:rPr>
            </w:pPr>
            <w:bookmarkStart w:id="4" w:name="OLE_LINK1"/>
            <w:bookmarkStart w:id="5" w:name="OLE_LINK2"/>
            <w:r>
              <w:rPr>
                <w:rFonts w:ascii="Calibri" w:hAnsi="Calibri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4"/>
            <w:bookmarkEnd w:id="5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DA3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B3936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D43E29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1D81" w14:textId="5F230FD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946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Komunikacja z urządzeniem za pomocą ekranu dotykowego.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2F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DAB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7EE939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75DB" w14:textId="18478196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1DB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kolorowy, ciekłokrystaliczny wyświetlacz parametrów pracy nie mniejszy niż 7”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B012" w14:textId="77777777" w:rsidR="00481275" w:rsidRDefault="00481275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A463" w14:textId="77777777" w:rsidR="00481275" w:rsidRDefault="004812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61E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704085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0789" w14:textId="4A4A8F48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DA06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regulacji jasności ekranu w co najmniej dziesięciostopniowej skali lub regulacja płynna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B0E6B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EA7A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76D749E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9A8D" w14:textId="05D94928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C0A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Komunikacja w języku polskim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BD2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3558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DB2E7CD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B0C8" w14:textId="32C8821F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CB4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A4AE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6AC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02944A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39F8E" w14:textId="6CB402E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DCA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Zła aplikacja elektrody neutralnej dwudzielnej  sygnalizowana alarmem oraz komunikatem na ekranie.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08B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05AD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EABA9A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A3B2850" w14:textId="20C8058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B60BA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864BA5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Urządzenie wyposażone w 2 niezależne wyjścia z rozpoznawaniem podłączonych instrumentów: </w:t>
            </w:r>
          </w:p>
          <w:p w14:paraId="4D10D6D3" w14:textId="77777777" w:rsidR="00481275" w:rsidRDefault="00481275" w:rsidP="00481275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suppressAutoHyphens/>
              <w:spacing w:line="1" w:lineRule="atLeast"/>
              <w:ind w:left="338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narzędzi argonowych</w:t>
            </w:r>
          </w:p>
          <w:p w14:paraId="1A0E4D59" w14:textId="77777777" w:rsidR="00481275" w:rsidRDefault="00481275" w:rsidP="00481275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suppressAutoHyphens/>
              <w:spacing w:line="1" w:lineRule="atLeast"/>
              <w:ind w:left="338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dla narzędzi mono / bipolarnych </w:t>
            </w:r>
            <w:proofErr w:type="spellStart"/>
            <w:r>
              <w:rPr>
                <w:rFonts w:ascii="Calibri" w:hAnsi="Calibri"/>
              </w:rPr>
              <w:t>nieargonowych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1BA0A01" w14:textId="35D190E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  <w:r w:rsidR="00B419A7">
              <w:rPr>
                <w:rFonts w:ascii="Calibri" w:hAnsi="Calibri"/>
              </w:rPr>
              <w:t>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91E8475" w14:textId="0F80D01A" w:rsidR="00481275" w:rsidRPr="00B419A7" w:rsidRDefault="00582CD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(</w:t>
            </w:r>
            <w:r w:rsidR="00481275" w:rsidRPr="00B419A7">
              <w:rPr>
                <w:rFonts w:ascii="Calibri" w:hAnsi="Calibri"/>
              </w:rPr>
              <w:t>Gniazda z rozpoznawaniem narzędzi</w:t>
            </w:r>
            <w:r>
              <w:rPr>
                <w:rFonts w:ascii="Calibri" w:hAnsi="Calibri"/>
              </w:rPr>
              <w:t>)</w:t>
            </w:r>
          </w:p>
          <w:p w14:paraId="32CC49E8" w14:textId="77777777" w:rsidR="00481275" w:rsidRPr="00B419A7" w:rsidRDefault="00481275">
            <w:pPr>
              <w:snapToGrid w:val="0"/>
              <w:jc w:val="center"/>
              <w:rPr>
                <w:rFonts w:ascii="Calibri" w:hAnsi="Calibri"/>
              </w:rPr>
            </w:pPr>
            <w:r w:rsidRPr="00B419A7">
              <w:rPr>
                <w:rFonts w:ascii="Calibri" w:hAnsi="Calibri"/>
              </w:rPr>
              <w:t>– 5  pkt.</w:t>
            </w:r>
          </w:p>
          <w:p w14:paraId="623C151B" w14:textId="4FC3E459" w:rsidR="00481275" w:rsidRPr="00B419A7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(</w:t>
            </w:r>
            <w:r w:rsidR="00481275" w:rsidRPr="00B419A7">
              <w:rPr>
                <w:rFonts w:ascii="Calibri" w:hAnsi="Calibri"/>
              </w:rPr>
              <w:t>Gniazda bez rozpoznawania</w:t>
            </w:r>
            <w:r>
              <w:rPr>
                <w:rFonts w:ascii="Calibri" w:hAnsi="Calibri"/>
              </w:rPr>
              <w:t>)</w:t>
            </w:r>
          </w:p>
          <w:p w14:paraId="3602A61E" w14:textId="77777777" w:rsidR="00481275" w:rsidRDefault="00481275">
            <w:pPr>
              <w:jc w:val="center"/>
              <w:rPr>
                <w:rFonts w:ascii="Calibri" w:hAnsi="Calibri"/>
              </w:rPr>
            </w:pPr>
            <w:r w:rsidRPr="00B419A7">
              <w:rPr>
                <w:rFonts w:ascii="Calibri" w:eastAsia="Calibri" w:hAnsi="Calibri"/>
                <w:kern w:val="2"/>
                <w:lang w:eastAsia="zh-CN"/>
              </w:rPr>
              <w:t>- 0 pkt.</w:t>
            </w:r>
          </w:p>
        </w:tc>
      </w:tr>
      <w:tr w:rsidR="00481275" w14:paraId="29C24F5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8D4A" w14:textId="6B3C5770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2202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regulacji głośności sygnałów aktywacji co najmniej 5 poziomów lub płynna regulacja (bez możliwości całkowitego wyciszenia).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5D3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4964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45AA498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26BB" w14:textId="085A52DB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85E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Widok aktualnie aktywowanego trybu pracy na ekranie głównym aparatu.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1B6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1D80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A07E1B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470A" w14:textId="2A61E012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3328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Sygnalizacja akustyczna aktywowanego trybu pracy.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6E4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977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D4FBCE5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A8CF" w14:textId="63022D9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CEB0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065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E743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F0FCFB6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88EF" w14:textId="4B091BB9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40D3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85D6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62DE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83091B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7CFE" w14:textId="495C7961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EA20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Instrukcja w języku polskim.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9CE6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0424" w14:textId="77777777" w:rsidR="00481275" w:rsidRDefault="00481275">
            <w:pPr>
              <w:tabs>
                <w:tab w:val="center" w:pos="138"/>
                <w:tab w:val="center" w:pos="7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39D44E2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34C56" w14:textId="2DAFC5E4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48D2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na wózku wyposażonym w platformę jezdną z blokadą kół, z zamykaną szafką na butlę argonową (5L / 10L)  oraz koszykiem na akcesoria.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885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3D2A" w14:textId="77777777" w:rsidR="00481275" w:rsidRDefault="00481275">
            <w:pPr>
              <w:tabs>
                <w:tab w:val="center" w:pos="138"/>
                <w:tab w:val="center" w:pos="7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4D172F4" w14:textId="77777777" w:rsidTr="00A41F25">
        <w:trPr>
          <w:cantSplit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56A9" w14:textId="77777777" w:rsidR="00481275" w:rsidRDefault="004812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PARAMETRY  PRACY  URZĄDZENIA:</w:t>
            </w:r>
          </w:p>
        </w:tc>
      </w:tr>
      <w:tr w:rsidR="00481275" w14:paraId="1DE936EB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C126" w14:textId="13935AD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A5B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78A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A5B0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49B0A14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9104" w14:textId="4EF6535E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1069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 mocy informujący o mocy średniej i szczytowej podczas procesu cięcia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4A56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95F0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A870E7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7EB4" w14:textId="3D00E41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B60BA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8647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Automatyczna regulacja mocy wyjściowej cięcia endoskopowego w zakresie do min. 400W.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FED3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C4DD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1362F6" w14:paraId="61652E7B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A424C82" w14:textId="034D6BB3" w:rsidR="001362F6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C7E054C" w14:textId="77777777" w:rsidR="001362F6" w:rsidRDefault="001362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8 efektów w każdym z dostępnych trybów cięcia i koagulacji </w:t>
            </w:r>
            <w:proofErr w:type="spellStart"/>
            <w:r>
              <w:rPr>
                <w:rFonts w:ascii="Calibri" w:hAnsi="Calibri"/>
              </w:rPr>
              <w:t>monopolarnej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183DA35" w14:textId="2C15EBA8" w:rsidR="001362F6" w:rsidRPr="00324C99" w:rsidRDefault="001362F6" w:rsidP="00136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24C99">
              <w:rPr>
                <w:rFonts w:ascii="Calibri" w:hAnsi="Calibri"/>
                <w:sz w:val="16"/>
                <w:szCs w:val="16"/>
              </w:rPr>
              <w:t>……………………………………</w:t>
            </w:r>
          </w:p>
          <w:p w14:paraId="4EA30EB3" w14:textId="2A56FF1E" w:rsidR="001362F6" w:rsidRDefault="001362F6" w:rsidP="001362F6">
            <w:pPr>
              <w:jc w:val="center"/>
              <w:rPr>
                <w:rFonts w:ascii="Calibri" w:hAnsi="Calibri" w:cs="Arial"/>
              </w:rPr>
            </w:pPr>
            <w:r w:rsidRPr="00324C99">
              <w:rPr>
                <w:rFonts w:ascii="Calibri" w:hAnsi="Calibri" w:cs="Arial"/>
                <w:sz w:val="16"/>
                <w:szCs w:val="16"/>
              </w:rPr>
              <w:t xml:space="preserve">wpisać </w:t>
            </w:r>
            <w:r>
              <w:rPr>
                <w:rFonts w:ascii="Calibri" w:hAnsi="Calibri" w:cs="Arial"/>
                <w:sz w:val="16"/>
                <w:szCs w:val="16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077CFAD" w14:textId="77777777" w:rsidR="001362F6" w:rsidRPr="001362F6" w:rsidRDefault="001362F6">
            <w:pPr>
              <w:snapToGrid w:val="0"/>
              <w:jc w:val="center"/>
              <w:rPr>
                <w:rFonts w:ascii="Calibri" w:hAnsi="Calibri"/>
              </w:rPr>
            </w:pPr>
            <w:r w:rsidRPr="001362F6">
              <w:rPr>
                <w:rFonts w:ascii="Calibri" w:hAnsi="Calibri"/>
              </w:rPr>
              <w:t>&gt; 8 – 5 pkt.</w:t>
            </w:r>
          </w:p>
          <w:p w14:paraId="6F671A34" w14:textId="77777777" w:rsidR="001362F6" w:rsidRDefault="001362F6">
            <w:pPr>
              <w:jc w:val="center"/>
              <w:rPr>
                <w:rFonts w:ascii="Calibri" w:hAnsi="Calibri"/>
              </w:rPr>
            </w:pPr>
            <w:r w:rsidRPr="001362F6">
              <w:rPr>
                <w:rFonts w:ascii="Calibri" w:eastAsia="Calibri" w:hAnsi="Calibri"/>
                <w:kern w:val="2"/>
                <w:lang w:eastAsia="zh-CN"/>
              </w:rPr>
              <w:t xml:space="preserve"> 8 – 0 pkt.</w:t>
            </w:r>
          </w:p>
        </w:tc>
      </w:tr>
      <w:tr w:rsidR="00481275" w14:paraId="5CD0A5C3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0C9D" w14:textId="6CD15B64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940A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4 tryby cięcia, w tym tryby do zabiegów </w:t>
            </w:r>
            <w:proofErr w:type="spellStart"/>
            <w:r>
              <w:rPr>
                <w:rFonts w:ascii="Calibri" w:hAnsi="Calibri"/>
              </w:rPr>
              <w:t>polipektomii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papillotomii</w:t>
            </w:r>
            <w:proofErr w:type="spellEnd"/>
            <w:r>
              <w:rPr>
                <w:rFonts w:ascii="Calibri" w:hAnsi="Calibri"/>
              </w:rPr>
              <w:t xml:space="preserve"> oraz </w:t>
            </w:r>
            <w:proofErr w:type="spellStart"/>
            <w:r>
              <w:rPr>
                <w:rFonts w:ascii="Calibri" w:hAnsi="Calibri"/>
              </w:rPr>
              <w:t>mukozektomii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1588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E157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42CC4E7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1DE7" w14:textId="7F46691D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0E9E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Automatyczna regulacja mocy wyjściowej koagulacji </w:t>
            </w:r>
            <w:proofErr w:type="spellStart"/>
            <w:r>
              <w:rPr>
                <w:rFonts w:ascii="Calibri" w:hAnsi="Calibri"/>
              </w:rPr>
              <w:t>monopolarnej</w:t>
            </w:r>
            <w:proofErr w:type="spellEnd"/>
            <w:r>
              <w:rPr>
                <w:rFonts w:ascii="Calibri" w:hAnsi="Calibri"/>
              </w:rPr>
              <w:t xml:space="preserve"> w zakresie do min. 200W.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AC3A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E4F8" w14:textId="77777777" w:rsidR="00481275" w:rsidRDefault="00481275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176EFF0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9E59" w14:textId="466D154C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7A4D" w14:textId="77777777" w:rsidR="00481275" w:rsidRDefault="004812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Automatyczna regulacja mocy wyjściowej koagulacji </w:t>
            </w:r>
            <w:proofErr w:type="spellStart"/>
            <w:r>
              <w:rPr>
                <w:rFonts w:ascii="Calibri" w:hAnsi="Calibri"/>
              </w:rPr>
              <w:t>monopolarnej</w:t>
            </w:r>
            <w:proofErr w:type="spellEnd"/>
            <w:r>
              <w:rPr>
                <w:rFonts w:ascii="Calibri" w:hAnsi="Calibri"/>
              </w:rPr>
              <w:t xml:space="preserve"> endoskopowej w zakresie do min. 40W.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97C4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121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1362F6" w14:paraId="61805099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3AA75B" w14:textId="0CA4C1FE" w:rsidR="001362F6" w:rsidRDefault="001362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D33128C" w14:textId="77777777" w:rsidR="001362F6" w:rsidRDefault="001362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2 rodzaje koagulacji </w:t>
            </w:r>
            <w:proofErr w:type="spellStart"/>
            <w:r>
              <w:rPr>
                <w:rFonts w:ascii="Calibri" w:hAnsi="Calibri"/>
              </w:rPr>
              <w:t>monopolarnej</w:t>
            </w:r>
            <w:proofErr w:type="spellEnd"/>
            <w:r>
              <w:rPr>
                <w:rFonts w:ascii="Calibri" w:hAnsi="Calibri"/>
              </w:rPr>
              <w:t xml:space="preserve"> w tym koagulacja przeznaczona do zabiegów endoskopowych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D3F04A9" w14:textId="2AD2D5BA" w:rsidR="001362F6" w:rsidRPr="00324C99" w:rsidRDefault="001362F6" w:rsidP="001362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24C99">
              <w:rPr>
                <w:rFonts w:ascii="Calibri" w:hAnsi="Calibri"/>
                <w:sz w:val="16"/>
                <w:szCs w:val="16"/>
              </w:rPr>
              <w:t>…………………………………</w:t>
            </w:r>
          </w:p>
          <w:p w14:paraId="05A9CBA0" w14:textId="424DC840" w:rsidR="001362F6" w:rsidRDefault="001362F6" w:rsidP="001362F6">
            <w:pPr>
              <w:jc w:val="center"/>
              <w:rPr>
                <w:rFonts w:ascii="Calibri" w:hAnsi="Calibri" w:cs="Arial"/>
              </w:rPr>
            </w:pPr>
            <w:r w:rsidRPr="00324C99">
              <w:rPr>
                <w:rFonts w:ascii="Calibri" w:hAnsi="Calibri" w:cs="Arial"/>
                <w:sz w:val="16"/>
                <w:szCs w:val="16"/>
              </w:rPr>
              <w:t xml:space="preserve">wpisać </w:t>
            </w:r>
            <w:r>
              <w:rPr>
                <w:rFonts w:ascii="Calibri" w:hAnsi="Calibri" w:cs="Arial"/>
                <w:sz w:val="16"/>
                <w:szCs w:val="16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DF5694D" w14:textId="77777777" w:rsidR="001362F6" w:rsidRPr="001362F6" w:rsidRDefault="001362F6">
            <w:pPr>
              <w:snapToGrid w:val="0"/>
              <w:jc w:val="center"/>
              <w:rPr>
                <w:rFonts w:ascii="Calibri" w:hAnsi="Calibri"/>
              </w:rPr>
            </w:pPr>
            <w:r w:rsidRPr="001362F6">
              <w:rPr>
                <w:rFonts w:ascii="Calibri" w:hAnsi="Calibri"/>
              </w:rPr>
              <w:t>&gt; 2 –  5 pkt.</w:t>
            </w:r>
          </w:p>
          <w:p w14:paraId="2AD5A74F" w14:textId="77777777" w:rsidR="001362F6" w:rsidRDefault="001362F6">
            <w:pPr>
              <w:jc w:val="center"/>
              <w:rPr>
                <w:rFonts w:ascii="Calibri" w:hAnsi="Calibri"/>
              </w:rPr>
            </w:pPr>
            <w:r w:rsidRPr="001362F6">
              <w:rPr>
                <w:rFonts w:ascii="Calibri" w:eastAsia="Calibri" w:hAnsi="Calibri"/>
                <w:kern w:val="2"/>
                <w:lang w:eastAsia="zh-CN"/>
              </w:rPr>
              <w:t xml:space="preserve"> 2 – 0 pkt.</w:t>
            </w:r>
          </w:p>
        </w:tc>
      </w:tr>
      <w:tr w:rsidR="00481275" w14:paraId="5BE3E36C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E1B0" w14:textId="1730B739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EA30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8 efektów koagulacji  dostępnych dla każdego rodzaju koagulacji </w:t>
            </w:r>
            <w:proofErr w:type="spellStart"/>
            <w:r>
              <w:rPr>
                <w:rFonts w:ascii="Calibri" w:hAnsi="Calibri"/>
              </w:rPr>
              <w:t>monopolarnej</w:t>
            </w:r>
            <w:proofErr w:type="spellEnd"/>
            <w:r>
              <w:rPr>
                <w:rFonts w:ascii="Calibri" w:hAnsi="Calibri"/>
              </w:rPr>
              <w:t xml:space="preserve"> kontaktowej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17B2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BC7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43B1CBFA" w14:textId="77777777" w:rsidTr="003D6BA3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8822C" w14:textId="4FBBA1D7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A6F5" w14:textId="77777777" w:rsidR="00582CD1" w:rsidRDefault="00582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Koagulacja plazmą argonową z mocą do min. 40W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59A6" w14:textId="6E91083A" w:rsidR="00582CD1" w:rsidRDefault="00582CD1" w:rsidP="00582C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118A" w14:textId="77777777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367773FB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FE6E" w14:textId="68FA1A75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75D0" w14:textId="77777777" w:rsidR="00582CD1" w:rsidRDefault="00582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2 rodzaje koagulacji plazmą argonową w tym koagulacja pulsacyjna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8344" w14:textId="007DDCCB" w:rsidR="00582CD1" w:rsidRDefault="00582CD1" w:rsidP="00582C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97CE" w14:textId="77777777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5B1482CE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3C3A" w14:textId="7139EEE0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B60BA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40F5" w14:textId="77777777" w:rsidR="00582CD1" w:rsidRDefault="00582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Koagulacja bipolarna endoskopowa z automatyczną regulacją mocy wyjściowej w zakresie do min. 60W.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9CDA" w14:textId="085C915E" w:rsidR="00582CD1" w:rsidRDefault="00582CD1" w:rsidP="00582C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2ABE" w14:textId="77777777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FAD1526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F320" w14:textId="223E4515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  <w:r w:rsidR="007B60BA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E7BF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4B0D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023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38435600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3C9A" w14:textId="6E697A75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CC11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Informacja o podłączonym instrumencie widoczna na aktywnym panelu sterowania.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8623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BE03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48BB3A81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20D6" w14:textId="11949779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5542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Informacja na wyświetlaczu o wartości nastawionego przepływu argonu dla plazmy argonowej.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A291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432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582CD1" w14:paraId="4826DFC2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47D2" w14:textId="36C059B5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1EC6" w14:textId="77777777" w:rsidR="00582CD1" w:rsidRDefault="00582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Regulacja przepływu argonu w zakresie od min. 0,5 do 3 l/min. z krokiem co 0,1 l/min.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E262" w14:textId="112B37FE" w:rsidR="00582CD1" w:rsidRDefault="00582CD1" w:rsidP="000F70F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79B4" w14:textId="77777777" w:rsidR="00582CD1" w:rsidRDefault="00582CD1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B7A6F7E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E893" w14:textId="4C8DD813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13BC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 napełnienia instrumentów argonem przed aktywacją plazmy argonowej.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0650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FE0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725DA71C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E373" w14:textId="3DE9462C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4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B932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 zabezpieczająca przed aktywacją plazmy argonowej przed wypełnieniem przewodów argonem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AE4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779D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6CA5B5A" w14:textId="77777777" w:rsidTr="00A41F25">
        <w:trPr>
          <w:cantSplit/>
        </w:trPr>
        <w:tc>
          <w:tcPr>
            <w:tcW w:w="90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DEA7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WYPOSAŻENIE:</w:t>
            </w:r>
          </w:p>
        </w:tc>
      </w:tr>
      <w:tr w:rsidR="000F70F5" w14:paraId="17D0001B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4565" w14:textId="63B8A93C" w:rsidR="000F70F5" w:rsidRDefault="000F70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5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E1EB" w14:textId="77777777" w:rsidR="000F70F5" w:rsidRDefault="000F70F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Włącznik nożny 3-przyciskowy do aktywacji cięcia, koagulacji i plazmy argonowej – 1 szt. </w:t>
            </w:r>
          </w:p>
          <w:p w14:paraId="3AA8F759" w14:textId="77777777" w:rsidR="000F70F5" w:rsidRDefault="000F70F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bezprzewodowy lub z kablem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693E" w14:textId="25DE572D" w:rsidR="000F70F5" w:rsidRDefault="000F70F5" w:rsidP="006F38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721F" w14:textId="77777777" w:rsidR="000F70F5" w:rsidRDefault="000F70F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195C518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D491" w14:textId="6B40E289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6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8077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– 1 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1B23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F99C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AFE339C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E103" w14:textId="282D8220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7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323E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Kabel elektrod jednorazowych dł. 3m – 1 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470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6422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7D28576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B78B" w14:textId="2CFAC09C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8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4176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Wielorazowy kabel do podłączenia elektrody argonowej giętkiej dł. min. 3m, kompatybilny z systemem rozpoznawania narzędzi – 1szt.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3059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9011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60F80B55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DCEE" w14:textId="053EEB0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60BA">
              <w:rPr>
                <w:rFonts w:ascii="Calibri" w:hAnsi="Calibri"/>
              </w:rPr>
              <w:t>9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60DE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Wielorazowa elektroda argonowa giętka, długość 2.2m, średnica 2.3mm, w komplecie z adapterem do czyszczenia - 1 szt.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E64A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5CDA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267E213D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AAB3" w14:textId="6CC0C399" w:rsidR="00481275" w:rsidRDefault="007B6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614E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Butla argonowa 5L – 1szt.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C3BA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A0F8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0F9754B6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DE27" w14:textId="7C4EA96B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B60BA">
              <w:rPr>
                <w:rFonts w:ascii="Calibri" w:hAnsi="Calibri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5277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Reduktor argonowy z pomiarem ciśnienia – 1szt.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5FF7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8489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6F38CC" w14:paraId="2C3C22A1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94E5" w14:textId="07B03E45" w:rsidR="006F38CC" w:rsidRDefault="006F38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B60BA">
              <w:rPr>
                <w:rFonts w:ascii="Calibri" w:hAnsi="Calibri"/>
              </w:rPr>
              <w:t>2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F9AC" w14:textId="77777777" w:rsidR="006F38CC" w:rsidRDefault="006F38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Wielorazowy kabel do podłączenia pętli do </w:t>
            </w:r>
            <w:proofErr w:type="spellStart"/>
            <w:r>
              <w:rPr>
                <w:rFonts w:ascii="Calibri" w:hAnsi="Calibri"/>
              </w:rPr>
              <w:t>polipektomii</w:t>
            </w:r>
            <w:proofErr w:type="spellEnd"/>
            <w:r>
              <w:rPr>
                <w:rFonts w:ascii="Calibri" w:hAnsi="Calibri"/>
              </w:rPr>
              <w:t xml:space="preserve"> dł. min. 3m, kompatybilny z systemem rozpoznawania narzędzi – 1 szt.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DEA2" w14:textId="09FA0929" w:rsidR="006F38CC" w:rsidRDefault="006F38CC" w:rsidP="006F38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A38C" w14:textId="77777777" w:rsidR="006F38CC" w:rsidRDefault="006F38CC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  <w:tr w:rsidR="00481275" w14:paraId="5A75F6D5" w14:textId="77777777" w:rsidTr="003D6BA3">
        <w:trPr>
          <w:cantSplit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3C21" w14:textId="48EEE17A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B60BA">
              <w:rPr>
                <w:rFonts w:ascii="Calibri" w:hAnsi="Calibri"/>
              </w:rPr>
              <w:t>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75F5" w14:textId="77777777" w:rsidR="00481275" w:rsidRDefault="0048127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Wózek wyposażony w cztery kółka, z rączką , z zamykaną szafką na butlę argonową 5 lub 10-litrową. Wyposażony koszyk na akcesoria.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2C25" w14:textId="77777777" w:rsidR="00481275" w:rsidRDefault="004812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4FE5" w14:textId="77777777" w:rsidR="00481275" w:rsidRDefault="00481275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kern w:val="2"/>
                <w:lang w:eastAsia="zh-CN"/>
              </w:rPr>
              <w:t>Parametr nie podlega ocenie w zakresie kryterium oceny ofert</w:t>
            </w:r>
          </w:p>
        </w:tc>
      </w:tr>
    </w:tbl>
    <w:p w14:paraId="7A8B1FC5" w14:textId="77777777" w:rsidR="00481275" w:rsidRDefault="00481275" w:rsidP="00481275">
      <w:pPr>
        <w:rPr>
          <w:rFonts w:ascii="Calibri" w:eastAsia="Book Antiqua" w:hAnsi="Calibri" w:cs="Book Antiqua"/>
          <w:b/>
          <w:lang w:eastAsia="ar-SA"/>
        </w:rPr>
      </w:pPr>
    </w:p>
    <w:bookmarkEnd w:id="0"/>
    <w:p w14:paraId="01C59220" w14:textId="5063F2E1" w:rsidR="00367AFB" w:rsidRPr="00367AFB" w:rsidRDefault="00A531C2" w:rsidP="00367AFB">
      <w:pPr>
        <w:rPr>
          <w:rFonts w:ascii="Calibri" w:eastAsia="Book Antiqua" w:hAnsi="Calibri" w:cs="Book Antiqua"/>
          <w:b/>
        </w:rPr>
      </w:pPr>
      <w:r>
        <w:rPr>
          <w:rFonts w:ascii="Calibri" w:eastAsia="Book Antiqua" w:hAnsi="Calibri" w:cs="Book Antiqua"/>
          <w:b/>
        </w:rPr>
        <w:t>*</w:t>
      </w:r>
      <w:r w:rsidR="00367AFB">
        <w:rPr>
          <w:rFonts w:ascii="Calibri" w:eastAsia="Book Antiqua" w:hAnsi="Calibri" w:cs="Book Antiqua"/>
          <w:b/>
        </w:rPr>
        <w:t xml:space="preserve">  niepotrzebne skreślić</w:t>
      </w:r>
    </w:p>
    <w:bookmarkEnd w:id="1"/>
    <w:bookmarkEnd w:id="2"/>
    <w:p w14:paraId="40853129" w14:textId="77777777" w:rsidR="00A531C2" w:rsidRDefault="00A531C2" w:rsidP="000664F3">
      <w:pPr>
        <w:ind w:hanging="2"/>
        <w:rPr>
          <w:rFonts w:ascii="Calibri" w:eastAsia="Book Antiqua" w:hAnsi="Calibri" w:cs="Book Antiqua"/>
          <w:b/>
        </w:rPr>
        <w:sectPr w:rsidR="00A531C2" w:rsidSect="00A531C2">
          <w:pgSz w:w="15840" w:h="12240" w:orient="landscape"/>
          <w:pgMar w:top="1418" w:right="567" w:bottom="1185" w:left="709" w:header="709" w:footer="215" w:gutter="0"/>
          <w:cols w:space="708"/>
          <w:docGrid w:linePitch="272"/>
        </w:sectPr>
      </w:pPr>
    </w:p>
    <w:p w14:paraId="026BAD69" w14:textId="44425A0B" w:rsidR="00367AFB" w:rsidRDefault="00367AFB" w:rsidP="000664F3">
      <w:pPr>
        <w:rPr>
          <w:rFonts w:ascii="Calibri" w:eastAsia="Book Antiqua" w:hAnsi="Calibri" w:cs="Book Antiqua"/>
          <w:b/>
        </w:rPr>
      </w:pPr>
      <w:bookmarkStart w:id="6" w:name="_GoBack"/>
      <w:bookmarkEnd w:id="6"/>
    </w:p>
    <w:sectPr w:rsidR="00367AFB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B7114C" w:rsidRDefault="00B7114C">
      <w:r>
        <w:separator/>
      </w:r>
    </w:p>
  </w:endnote>
  <w:endnote w:type="continuationSeparator" w:id="0">
    <w:p w14:paraId="301FBC52" w14:textId="77777777" w:rsidR="00B7114C" w:rsidRDefault="00B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7114C" w:rsidRDefault="00B7114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7114C" w:rsidRDefault="00B71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7114C" w:rsidRDefault="00B711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7114C" w:rsidRDefault="00B71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B7114C" w:rsidRDefault="00B7114C">
      <w:r>
        <w:separator/>
      </w:r>
    </w:p>
  </w:footnote>
  <w:footnote w:type="continuationSeparator" w:id="0">
    <w:p w14:paraId="53C53944" w14:textId="77777777" w:rsidR="00B7114C" w:rsidRDefault="00B7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5752C09" w:rsidR="00B7114C" w:rsidRPr="00200685" w:rsidRDefault="00B7114C" w:rsidP="001B4F75">
    <w:pPr>
      <w:pStyle w:val="Nagwek"/>
      <w:jc w:val="right"/>
      <w:rPr>
        <w:sz w:val="20"/>
        <w:szCs w:val="18"/>
        <w:lang w:val="pl-PL"/>
      </w:rPr>
    </w:pPr>
    <w:r w:rsidRPr="00200685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17</w:t>
    </w:r>
    <w:r w:rsidRPr="0020068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4</w:t>
    </w:r>
  </w:p>
  <w:p w14:paraId="24DB8C13" w14:textId="77777777" w:rsidR="00B7114C" w:rsidRPr="00802663" w:rsidRDefault="00B7114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7114C" w:rsidRPr="00EC70A8" w:rsidRDefault="00B7114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4FA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7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3E93E2A"/>
    <w:multiLevelType w:val="hybridMultilevel"/>
    <w:tmpl w:val="4F248CB2"/>
    <w:lvl w:ilvl="0" w:tplc="016E317C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theme="minorHAns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47D6BFE"/>
    <w:multiLevelType w:val="multilevel"/>
    <w:tmpl w:val="7EF02EFA"/>
    <w:lvl w:ilvl="0">
      <w:start w:val="3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8" w:hanging="1275"/>
      </w:pPr>
      <w:rPr>
        <w:rFonts w:hint="default"/>
      </w:rPr>
    </w:lvl>
    <w:lvl w:ilvl="2">
      <w:start w:val="81"/>
      <w:numFmt w:val="decimal"/>
      <w:lvlText w:val="%1.%2.%3"/>
      <w:lvlJc w:val="left"/>
      <w:pPr>
        <w:ind w:left="1481" w:hanging="1275"/>
      </w:pPr>
      <w:rPr>
        <w:rFonts w:hint="default"/>
      </w:rPr>
    </w:lvl>
    <w:lvl w:ilvl="3">
      <w:numFmt w:val="decimalZero"/>
      <w:lvlText w:val="%1.%2.%3.%4"/>
      <w:lvlJc w:val="left"/>
      <w:pPr>
        <w:ind w:left="1584" w:hanging="127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687" w:hanging="127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90" w:hanging="127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24" w:hanging="1800"/>
      </w:pPr>
      <w:rPr>
        <w:rFonts w:hint="default"/>
      </w:r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8F64EAC"/>
    <w:multiLevelType w:val="hybridMultilevel"/>
    <w:tmpl w:val="646E5F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4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F082004"/>
    <w:multiLevelType w:val="hybridMultilevel"/>
    <w:tmpl w:val="DD9EB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6" w15:restartNumberingAfterBreak="0">
    <w:nsid w:val="29805EB2"/>
    <w:multiLevelType w:val="multilevel"/>
    <w:tmpl w:val="F606D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b w:val="0"/>
        <w:b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7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CB14947"/>
    <w:multiLevelType w:val="multilevel"/>
    <w:tmpl w:val="EF2851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w w:val="100"/>
        <w:position w:val="0"/>
        <w:sz w:val="24"/>
        <w:effect w:val="none"/>
        <w:vertAlign w:val="baseline"/>
        <w:em w:val="none"/>
      </w:rPr>
    </w:lvl>
  </w:abstractNum>
  <w:abstractNum w:abstractNumId="4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04574"/>
    <w:multiLevelType w:val="hybridMultilevel"/>
    <w:tmpl w:val="CB922688"/>
    <w:lvl w:ilvl="0" w:tplc="C7907E6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8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6772523"/>
    <w:multiLevelType w:val="hybridMultilevel"/>
    <w:tmpl w:val="1C1E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9CC7819"/>
    <w:multiLevelType w:val="hybridMultilevel"/>
    <w:tmpl w:val="2C669F92"/>
    <w:lvl w:ilvl="0" w:tplc="EFE00E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A0A3F4B"/>
    <w:multiLevelType w:val="multilevel"/>
    <w:tmpl w:val="0B5E98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4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1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190FDF"/>
    <w:multiLevelType w:val="hybridMultilevel"/>
    <w:tmpl w:val="73527A0E"/>
    <w:lvl w:ilvl="0" w:tplc="E88CCC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993AF9"/>
    <w:multiLevelType w:val="multilevel"/>
    <w:tmpl w:val="63844DA0"/>
    <w:styleLink w:val="WW8Num152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  <w:b w:val="0"/>
        <w:bCs w:val="0"/>
        <w:lang w:eastAsia="pl-PL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1" w15:restartNumberingAfterBreak="0">
    <w:nsid w:val="54DB0A86"/>
    <w:multiLevelType w:val="multilevel"/>
    <w:tmpl w:val="B23AF33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C934C5"/>
    <w:multiLevelType w:val="hybridMultilevel"/>
    <w:tmpl w:val="7032BD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DA1292D"/>
    <w:multiLevelType w:val="multilevel"/>
    <w:tmpl w:val="A3265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7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B367C"/>
    <w:multiLevelType w:val="hybridMultilevel"/>
    <w:tmpl w:val="C69C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01"/>
  </w:num>
  <w:num w:numId="4">
    <w:abstractNumId w:val="55"/>
  </w:num>
  <w:num w:numId="5">
    <w:abstractNumId w:val="85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89"/>
  </w:num>
  <w:num w:numId="9">
    <w:abstractNumId w:val="78"/>
  </w:num>
  <w:num w:numId="10">
    <w:abstractNumId w:val="1"/>
  </w:num>
  <w:num w:numId="11">
    <w:abstractNumId w:val="6"/>
  </w:num>
  <w:num w:numId="12">
    <w:abstractNumId w:val="14"/>
  </w:num>
  <w:num w:numId="13">
    <w:abstractNumId w:val="10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</w:num>
  <w:num w:numId="15">
    <w:abstractNumId w:val="6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</w:num>
  <w:num w:numId="18">
    <w:abstractNumId w:val="96"/>
  </w:num>
  <w:num w:numId="19">
    <w:abstractNumId w:val="72"/>
  </w:num>
  <w:num w:numId="20">
    <w:abstractNumId w:val="28"/>
  </w:num>
  <w:num w:numId="21">
    <w:abstractNumId w:val="99"/>
  </w:num>
  <w:num w:numId="22">
    <w:abstractNumId w:val="27"/>
  </w:num>
  <w:num w:numId="23">
    <w:abstractNumId w:val="8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0"/>
  </w:num>
  <w:num w:numId="39">
    <w:abstractNumId w:val="74"/>
  </w:num>
  <w:num w:numId="40">
    <w:abstractNumId w:val="92"/>
  </w:num>
  <w:num w:numId="41">
    <w:abstractNumId w:val="52"/>
  </w:num>
  <w:num w:numId="42">
    <w:abstractNumId w:val="70"/>
  </w:num>
  <w:num w:numId="43">
    <w:abstractNumId w:val="35"/>
  </w:num>
  <w:num w:numId="44">
    <w:abstractNumId w:val="45"/>
  </w:num>
  <w:num w:numId="45">
    <w:abstractNumId w:val="44"/>
  </w:num>
  <w:num w:numId="46">
    <w:abstractNumId w:val="47"/>
  </w:num>
  <w:num w:numId="47">
    <w:abstractNumId w:val="30"/>
  </w:num>
  <w:num w:numId="48">
    <w:abstractNumId w:val="50"/>
  </w:num>
  <w:num w:numId="49">
    <w:abstractNumId w:val="71"/>
  </w:num>
  <w:num w:numId="50">
    <w:abstractNumId w:val="57"/>
  </w:num>
  <w:num w:numId="51">
    <w:abstractNumId w:val="26"/>
  </w:num>
  <w:num w:numId="52">
    <w:abstractNumId w:val="60"/>
  </w:num>
  <w:num w:numId="53">
    <w:abstractNumId w:val="39"/>
  </w:num>
  <w:num w:numId="54">
    <w:abstractNumId w:val="17"/>
  </w:num>
  <w:num w:numId="55">
    <w:abstractNumId w:val="40"/>
  </w:num>
  <w:num w:numId="56">
    <w:abstractNumId w:val="31"/>
  </w:num>
  <w:num w:numId="57">
    <w:abstractNumId w:val="61"/>
  </w:num>
  <w:num w:numId="58">
    <w:abstractNumId w:val="58"/>
  </w:num>
  <w:num w:numId="59">
    <w:abstractNumId w:val="34"/>
  </w:num>
  <w:num w:numId="60">
    <w:abstractNumId w:val="94"/>
  </w:num>
  <w:num w:numId="61">
    <w:abstractNumId w:val="87"/>
  </w:num>
  <w:num w:numId="62">
    <w:abstractNumId w:val="67"/>
  </w:num>
  <w:num w:numId="63">
    <w:abstractNumId w:val="23"/>
  </w:num>
  <w:num w:numId="64">
    <w:abstractNumId w:val="16"/>
  </w:num>
  <w:num w:numId="65">
    <w:abstractNumId w:val="80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</w:num>
  <w:num w:numId="73">
    <w:abstractNumId w:val="2"/>
  </w:num>
  <w:num w:numId="74">
    <w:abstractNumId w:val="54"/>
  </w:num>
  <w:num w:numId="75">
    <w:abstractNumId w:val="62"/>
  </w:num>
  <w:num w:numId="76">
    <w:abstractNumId w:val="46"/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</w:num>
  <w:num w:numId="79">
    <w:abstractNumId w:val="19"/>
  </w:num>
  <w:num w:numId="80">
    <w:abstractNumId w:val="83"/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</w:num>
  <w:num w:numId="83">
    <w:abstractNumId w:val="88"/>
  </w:num>
  <w:num w:numId="84">
    <w:abstractNumId w:val="95"/>
  </w:num>
  <w:num w:numId="85">
    <w:abstractNumId w:val="37"/>
  </w:num>
  <w:num w:numId="86">
    <w:abstractNumId w:val="32"/>
  </w:num>
  <w:num w:numId="87">
    <w:abstractNumId w:val="86"/>
  </w:num>
  <w:num w:numId="8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</w:num>
  <w:num w:numId="90">
    <w:abstractNumId w:val="81"/>
  </w:num>
  <w:num w:numId="9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</w:num>
  <w:num w:numId="93">
    <w:abstractNumId w:val="4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190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55E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3FD1"/>
    <w:rsid w:val="00014015"/>
    <w:rsid w:val="00014126"/>
    <w:rsid w:val="00015B6A"/>
    <w:rsid w:val="000160AA"/>
    <w:rsid w:val="00017566"/>
    <w:rsid w:val="00017685"/>
    <w:rsid w:val="0001772F"/>
    <w:rsid w:val="000179A5"/>
    <w:rsid w:val="000203D6"/>
    <w:rsid w:val="0002060C"/>
    <w:rsid w:val="000207FA"/>
    <w:rsid w:val="00020973"/>
    <w:rsid w:val="00021B97"/>
    <w:rsid w:val="00021ED1"/>
    <w:rsid w:val="00021FCA"/>
    <w:rsid w:val="0002332C"/>
    <w:rsid w:val="00024518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AC3"/>
    <w:rsid w:val="00042B3C"/>
    <w:rsid w:val="0004302E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64F3"/>
    <w:rsid w:val="00066CE9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2F3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5D4"/>
    <w:rsid w:val="00083675"/>
    <w:rsid w:val="00083676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F5B"/>
    <w:rsid w:val="00094134"/>
    <w:rsid w:val="00094249"/>
    <w:rsid w:val="0009452D"/>
    <w:rsid w:val="00094570"/>
    <w:rsid w:val="00094DBF"/>
    <w:rsid w:val="00095373"/>
    <w:rsid w:val="000957E0"/>
    <w:rsid w:val="00095D3C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29FF"/>
    <w:rsid w:val="000B30BB"/>
    <w:rsid w:val="000B3C0D"/>
    <w:rsid w:val="000B46E9"/>
    <w:rsid w:val="000B4C38"/>
    <w:rsid w:val="000B538A"/>
    <w:rsid w:val="000B5539"/>
    <w:rsid w:val="000B5D57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509D"/>
    <w:rsid w:val="000C548C"/>
    <w:rsid w:val="000C54C4"/>
    <w:rsid w:val="000C5509"/>
    <w:rsid w:val="000C5D8D"/>
    <w:rsid w:val="000C68CD"/>
    <w:rsid w:val="000C68EF"/>
    <w:rsid w:val="000C699D"/>
    <w:rsid w:val="000C71FF"/>
    <w:rsid w:val="000C7A4B"/>
    <w:rsid w:val="000D066B"/>
    <w:rsid w:val="000D0833"/>
    <w:rsid w:val="000D08E8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6ECF"/>
    <w:rsid w:val="000D7242"/>
    <w:rsid w:val="000E05D8"/>
    <w:rsid w:val="000E0B43"/>
    <w:rsid w:val="000E0B98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02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577B"/>
    <w:rsid w:val="000F70F5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240"/>
    <w:rsid w:val="00105389"/>
    <w:rsid w:val="001054DF"/>
    <w:rsid w:val="00105969"/>
    <w:rsid w:val="00105DD4"/>
    <w:rsid w:val="00106805"/>
    <w:rsid w:val="00106981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6FE8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2F6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589E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4F3D"/>
    <w:rsid w:val="00165365"/>
    <w:rsid w:val="00165526"/>
    <w:rsid w:val="00165542"/>
    <w:rsid w:val="00165676"/>
    <w:rsid w:val="00166118"/>
    <w:rsid w:val="001675C2"/>
    <w:rsid w:val="0016799B"/>
    <w:rsid w:val="00167AAE"/>
    <w:rsid w:val="00170317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1DEE"/>
    <w:rsid w:val="0018224E"/>
    <w:rsid w:val="00182CF3"/>
    <w:rsid w:val="00182DDE"/>
    <w:rsid w:val="00182F08"/>
    <w:rsid w:val="00182F0B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6E23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E6BB0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0685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177CD"/>
    <w:rsid w:val="002200D4"/>
    <w:rsid w:val="002209EC"/>
    <w:rsid w:val="002209FA"/>
    <w:rsid w:val="002211CC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8A5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219"/>
    <w:rsid w:val="002578CE"/>
    <w:rsid w:val="00260D83"/>
    <w:rsid w:val="00261318"/>
    <w:rsid w:val="002615C5"/>
    <w:rsid w:val="00261B80"/>
    <w:rsid w:val="00261C26"/>
    <w:rsid w:val="002624DE"/>
    <w:rsid w:val="0026269F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382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1E2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E67"/>
    <w:rsid w:val="0030630D"/>
    <w:rsid w:val="00306425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089B"/>
    <w:rsid w:val="003212C6"/>
    <w:rsid w:val="003217E5"/>
    <w:rsid w:val="00321B74"/>
    <w:rsid w:val="00321BCB"/>
    <w:rsid w:val="0032209D"/>
    <w:rsid w:val="003222B6"/>
    <w:rsid w:val="003226B1"/>
    <w:rsid w:val="0032281E"/>
    <w:rsid w:val="0032294E"/>
    <w:rsid w:val="00322B66"/>
    <w:rsid w:val="003233C9"/>
    <w:rsid w:val="00323F49"/>
    <w:rsid w:val="00324430"/>
    <w:rsid w:val="0032459A"/>
    <w:rsid w:val="00324C99"/>
    <w:rsid w:val="0032521E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901"/>
    <w:rsid w:val="003429B7"/>
    <w:rsid w:val="0034333E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960"/>
    <w:rsid w:val="00355B7D"/>
    <w:rsid w:val="00355C2F"/>
    <w:rsid w:val="00355E0F"/>
    <w:rsid w:val="0035611E"/>
    <w:rsid w:val="003565AB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67AFB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6A1F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7B1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35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7F1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6BA3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19B"/>
    <w:rsid w:val="003E6423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2D44"/>
    <w:rsid w:val="00403096"/>
    <w:rsid w:val="0040474D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0E61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3E3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B98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224"/>
    <w:rsid w:val="0045271F"/>
    <w:rsid w:val="004535FD"/>
    <w:rsid w:val="00453C83"/>
    <w:rsid w:val="00455697"/>
    <w:rsid w:val="004556B2"/>
    <w:rsid w:val="00455F33"/>
    <w:rsid w:val="00456D88"/>
    <w:rsid w:val="00457A32"/>
    <w:rsid w:val="00457CFF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E73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275"/>
    <w:rsid w:val="00481530"/>
    <w:rsid w:val="0048201E"/>
    <w:rsid w:val="0048226E"/>
    <w:rsid w:val="00483A79"/>
    <w:rsid w:val="0048418C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54E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0B7"/>
    <w:rsid w:val="004A647C"/>
    <w:rsid w:val="004A64EC"/>
    <w:rsid w:val="004A6DBC"/>
    <w:rsid w:val="004A721D"/>
    <w:rsid w:val="004B0194"/>
    <w:rsid w:val="004B07EF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36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29C7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6"/>
    <w:rsid w:val="004D6F79"/>
    <w:rsid w:val="004D7FCE"/>
    <w:rsid w:val="004E0EC1"/>
    <w:rsid w:val="004E1ADC"/>
    <w:rsid w:val="004E2075"/>
    <w:rsid w:val="004E2E0C"/>
    <w:rsid w:val="004E332C"/>
    <w:rsid w:val="004E3B52"/>
    <w:rsid w:val="004E441E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2D7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E2E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0EB"/>
    <w:rsid w:val="00547668"/>
    <w:rsid w:val="005502E7"/>
    <w:rsid w:val="00551362"/>
    <w:rsid w:val="00551805"/>
    <w:rsid w:val="00552314"/>
    <w:rsid w:val="0055262E"/>
    <w:rsid w:val="005528F0"/>
    <w:rsid w:val="005530D0"/>
    <w:rsid w:val="0055433A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F6C"/>
    <w:rsid w:val="0057612B"/>
    <w:rsid w:val="00576B07"/>
    <w:rsid w:val="00581DA2"/>
    <w:rsid w:val="00582636"/>
    <w:rsid w:val="00582CD1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5F16"/>
    <w:rsid w:val="005872D2"/>
    <w:rsid w:val="005873CA"/>
    <w:rsid w:val="00590252"/>
    <w:rsid w:val="0059061F"/>
    <w:rsid w:val="00590684"/>
    <w:rsid w:val="00590BEE"/>
    <w:rsid w:val="00590C95"/>
    <w:rsid w:val="00591425"/>
    <w:rsid w:val="0059242E"/>
    <w:rsid w:val="00592A6C"/>
    <w:rsid w:val="00593048"/>
    <w:rsid w:val="00593D22"/>
    <w:rsid w:val="005953B0"/>
    <w:rsid w:val="005956BD"/>
    <w:rsid w:val="00595A58"/>
    <w:rsid w:val="00595AC2"/>
    <w:rsid w:val="00596471"/>
    <w:rsid w:val="005965A5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3F07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6B8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4EE7"/>
    <w:rsid w:val="005C52BA"/>
    <w:rsid w:val="005C5695"/>
    <w:rsid w:val="005C5EF3"/>
    <w:rsid w:val="005C61CF"/>
    <w:rsid w:val="005C68D0"/>
    <w:rsid w:val="005C6944"/>
    <w:rsid w:val="005C6ADE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67BB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4B09"/>
    <w:rsid w:val="005E5058"/>
    <w:rsid w:val="005E6472"/>
    <w:rsid w:val="005E66E4"/>
    <w:rsid w:val="005E6A89"/>
    <w:rsid w:val="005E712A"/>
    <w:rsid w:val="005E7423"/>
    <w:rsid w:val="005E756E"/>
    <w:rsid w:val="005F0656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1ADA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37D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5BA5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20F4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4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5B7E"/>
    <w:rsid w:val="006D612E"/>
    <w:rsid w:val="006D6156"/>
    <w:rsid w:val="006D63A8"/>
    <w:rsid w:val="006D70B8"/>
    <w:rsid w:val="006D71AD"/>
    <w:rsid w:val="006E0311"/>
    <w:rsid w:val="006E079B"/>
    <w:rsid w:val="006E0870"/>
    <w:rsid w:val="006E18A8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8CC"/>
    <w:rsid w:val="006F3BE4"/>
    <w:rsid w:val="006F3D99"/>
    <w:rsid w:val="006F48BA"/>
    <w:rsid w:val="006F4A6D"/>
    <w:rsid w:val="006F556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55BF"/>
    <w:rsid w:val="00716350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278CC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A9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0BD2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A5E"/>
    <w:rsid w:val="00787F14"/>
    <w:rsid w:val="00790302"/>
    <w:rsid w:val="007908FD"/>
    <w:rsid w:val="00791239"/>
    <w:rsid w:val="00792098"/>
    <w:rsid w:val="00792363"/>
    <w:rsid w:val="007923DB"/>
    <w:rsid w:val="0079297E"/>
    <w:rsid w:val="007929E5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0BA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99"/>
    <w:rsid w:val="007C72A3"/>
    <w:rsid w:val="007C74A2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1FDA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358"/>
    <w:rsid w:val="00802663"/>
    <w:rsid w:val="0080287A"/>
    <w:rsid w:val="00803419"/>
    <w:rsid w:val="008037D2"/>
    <w:rsid w:val="00803851"/>
    <w:rsid w:val="008038AB"/>
    <w:rsid w:val="00803D09"/>
    <w:rsid w:val="00804253"/>
    <w:rsid w:val="0080448C"/>
    <w:rsid w:val="00804BB1"/>
    <w:rsid w:val="008052BA"/>
    <w:rsid w:val="008052C2"/>
    <w:rsid w:val="00806976"/>
    <w:rsid w:val="00807693"/>
    <w:rsid w:val="00807D30"/>
    <w:rsid w:val="0081038D"/>
    <w:rsid w:val="00810578"/>
    <w:rsid w:val="008122EF"/>
    <w:rsid w:val="00812A97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08C4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4ED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67D1E"/>
    <w:rsid w:val="0087010C"/>
    <w:rsid w:val="00871471"/>
    <w:rsid w:val="0087165C"/>
    <w:rsid w:val="00872281"/>
    <w:rsid w:val="00872824"/>
    <w:rsid w:val="008732FB"/>
    <w:rsid w:val="00873390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48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B6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389"/>
    <w:rsid w:val="008B2C03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7D0"/>
    <w:rsid w:val="008D0926"/>
    <w:rsid w:val="008D0B31"/>
    <w:rsid w:val="008D122D"/>
    <w:rsid w:val="008D169D"/>
    <w:rsid w:val="008D1F47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1A22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D35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4A72"/>
    <w:rsid w:val="009656EB"/>
    <w:rsid w:val="00966095"/>
    <w:rsid w:val="009663C6"/>
    <w:rsid w:val="00966582"/>
    <w:rsid w:val="00966A36"/>
    <w:rsid w:val="00966C64"/>
    <w:rsid w:val="009673A7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4F28"/>
    <w:rsid w:val="009755B3"/>
    <w:rsid w:val="009758BF"/>
    <w:rsid w:val="00975ADE"/>
    <w:rsid w:val="00976957"/>
    <w:rsid w:val="00976BE2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2A94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232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1ED0"/>
    <w:rsid w:val="00A03268"/>
    <w:rsid w:val="00A03645"/>
    <w:rsid w:val="00A03DD2"/>
    <w:rsid w:val="00A047D1"/>
    <w:rsid w:val="00A048E0"/>
    <w:rsid w:val="00A0499F"/>
    <w:rsid w:val="00A057DE"/>
    <w:rsid w:val="00A05957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3F25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881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1F25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1C2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5EB8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1AE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DEC"/>
    <w:rsid w:val="00AA2FDB"/>
    <w:rsid w:val="00AA3111"/>
    <w:rsid w:val="00AA3B34"/>
    <w:rsid w:val="00AA3BA6"/>
    <w:rsid w:val="00AA42A1"/>
    <w:rsid w:val="00AA5040"/>
    <w:rsid w:val="00AA5630"/>
    <w:rsid w:val="00AA6066"/>
    <w:rsid w:val="00AA6685"/>
    <w:rsid w:val="00AA6CF2"/>
    <w:rsid w:val="00AA75CB"/>
    <w:rsid w:val="00AA79D2"/>
    <w:rsid w:val="00AB04BF"/>
    <w:rsid w:val="00AB099A"/>
    <w:rsid w:val="00AB0FA2"/>
    <w:rsid w:val="00AB10F6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069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2B9"/>
    <w:rsid w:val="00AD19DB"/>
    <w:rsid w:val="00AD2E6F"/>
    <w:rsid w:val="00AD2EA6"/>
    <w:rsid w:val="00AD45DF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F46"/>
    <w:rsid w:val="00B01826"/>
    <w:rsid w:val="00B0342B"/>
    <w:rsid w:val="00B04108"/>
    <w:rsid w:val="00B041AB"/>
    <w:rsid w:val="00B04A1B"/>
    <w:rsid w:val="00B04ADE"/>
    <w:rsid w:val="00B04EF6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005"/>
    <w:rsid w:val="00B40223"/>
    <w:rsid w:val="00B40855"/>
    <w:rsid w:val="00B40CA4"/>
    <w:rsid w:val="00B40CC7"/>
    <w:rsid w:val="00B40E97"/>
    <w:rsid w:val="00B419A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15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114C"/>
    <w:rsid w:val="00B7238F"/>
    <w:rsid w:val="00B72D8D"/>
    <w:rsid w:val="00B72E1C"/>
    <w:rsid w:val="00B72F53"/>
    <w:rsid w:val="00B73030"/>
    <w:rsid w:val="00B7336B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3890"/>
    <w:rsid w:val="00B94F1C"/>
    <w:rsid w:val="00B953FA"/>
    <w:rsid w:val="00B95C6D"/>
    <w:rsid w:val="00B96C8D"/>
    <w:rsid w:val="00B96EA4"/>
    <w:rsid w:val="00BA0380"/>
    <w:rsid w:val="00BA0D34"/>
    <w:rsid w:val="00BA124B"/>
    <w:rsid w:val="00BA17E6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BE4"/>
    <w:rsid w:val="00BB1D31"/>
    <w:rsid w:val="00BB2FB4"/>
    <w:rsid w:val="00BB375A"/>
    <w:rsid w:val="00BB3A15"/>
    <w:rsid w:val="00BB3E36"/>
    <w:rsid w:val="00BB478B"/>
    <w:rsid w:val="00BB4B2A"/>
    <w:rsid w:val="00BB4D60"/>
    <w:rsid w:val="00BB4DE4"/>
    <w:rsid w:val="00BB5465"/>
    <w:rsid w:val="00BB56B7"/>
    <w:rsid w:val="00BB5AE2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21C"/>
    <w:rsid w:val="00BD3447"/>
    <w:rsid w:val="00BD3D5B"/>
    <w:rsid w:val="00BD40B0"/>
    <w:rsid w:val="00BD43DF"/>
    <w:rsid w:val="00BD4A20"/>
    <w:rsid w:val="00BD5F51"/>
    <w:rsid w:val="00BD677D"/>
    <w:rsid w:val="00BD6B48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2B9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108"/>
    <w:rsid w:val="00BF4891"/>
    <w:rsid w:val="00BF4FCF"/>
    <w:rsid w:val="00BF58B4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17FD9"/>
    <w:rsid w:val="00C20BDB"/>
    <w:rsid w:val="00C20E27"/>
    <w:rsid w:val="00C2115A"/>
    <w:rsid w:val="00C218D2"/>
    <w:rsid w:val="00C21A38"/>
    <w:rsid w:val="00C21B36"/>
    <w:rsid w:val="00C21C69"/>
    <w:rsid w:val="00C237EB"/>
    <w:rsid w:val="00C23A0D"/>
    <w:rsid w:val="00C23B59"/>
    <w:rsid w:val="00C25041"/>
    <w:rsid w:val="00C250AB"/>
    <w:rsid w:val="00C2591A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28E"/>
    <w:rsid w:val="00C4261C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67354"/>
    <w:rsid w:val="00C701AE"/>
    <w:rsid w:val="00C70669"/>
    <w:rsid w:val="00C70D5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7F2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8B7"/>
    <w:rsid w:val="00CA1F5D"/>
    <w:rsid w:val="00CA20BE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5D10"/>
    <w:rsid w:val="00CC6028"/>
    <w:rsid w:val="00CC63A8"/>
    <w:rsid w:val="00CC6D23"/>
    <w:rsid w:val="00CD05FD"/>
    <w:rsid w:val="00CD09A0"/>
    <w:rsid w:val="00CD0EDA"/>
    <w:rsid w:val="00CD1B1A"/>
    <w:rsid w:val="00CD1E9D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3BB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3A93"/>
    <w:rsid w:val="00D24021"/>
    <w:rsid w:val="00D24503"/>
    <w:rsid w:val="00D25BD9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95C"/>
    <w:rsid w:val="00D45C58"/>
    <w:rsid w:val="00D45F7E"/>
    <w:rsid w:val="00D4662D"/>
    <w:rsid w:val="00D4715A"/>
    <w:rsid w:val="00D471EA"/>
    <w:rsid w:val="00D47A3A"/>
    <w:rsid w:val="00D47C10"/>
    <w:rsid w:val="00D47E23"/>
    <w:rsid w:val="00D47EFE"/>
    <w:rsid w:val="00D50304"/>
    <w:rsid w:val="00D50C55"/>
    <w:rsid w:val="00D51B10"/>
    <w:rsid w:val="00D5256F"/>
    <w:rsid w:val="00D535E0"/>
    <w:rsid w:val="00D53929"/>
    <w:rsid w:val="00D53A47"/>
    <w:rsid w:val="00D54BA7"/>
    <w:rsid w:val="00D57339"/>
    <w:rsid w:val="00D579C6"/>
    <w:rsid w:val="00D60121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6E7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6B1C"/>
    <w:rsid w:val="00D97153"/>
    <w:rsid w:val="00DA0453"/>
    <w:rsid w:val="00DA1185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0E84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664"/>
    <w:rsid w:val="00DC0772"/>
    <w:rsid w:val="00DC0A17"/>
    <w:rsid w:val="00DC3E8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0B4"/>
    <w:rsid w:val="00DF71EF"/>
    <w:rsid w:val="00E0011A"/>
    <w:rsid w:val="00E0228F"/>
    <w:rsid w:val="00E02D85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BD2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45D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481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3AD"/>
    <w:rsid w:val="00E8063F"/>
    <w:rsid w:val="00E819F3"/>
    <w:rsid w:val="00E81C5D"/>
    <w:rsid w:val="00E824F2"/>
    <w:rsid w:val="00E82ECB"/>
    <w:rsid w:val="00E839AA"/>
    <w:rsid w:val="00E84817"/>
    <w:rsid w:val="00E8481D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6EB"/>
    <w:rsid w:val="00EA4DE9"/>
    <w:rsid w:val="00EA5D55"/>
    <w:rsid w:val="00EA6265"/>
    <w:rsid w:val="00EA6936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06D7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7290"/>
    <w:rsid w:val="00EE7464"/>
    <w:rsid w:val="00EE74AD"/>
    <w:rsid w:val="00EF04CA"/>
    <w:rsid w:val="00EF06E8"/>
    <w:rsid w:val="00EF1087"/>
    <w:rsid w:val="00EF12FC"/>
    <w:rsid w:val="00EF1811"/>
    <w:rsid w:val="00EF2C3C"/>
    <w:rsid w:val="00EF34FD"/>
    <w:rsid w:val="00EF3C25"/>
    <w:rsid w:val="00EF401B"/>
    <w:rsid w:val="00EF4202"/>
    <w:rsid w:val="00EF4394"/>
    <w:rsid w:val="00EF4499"/>
    <w:rsid w:val="00EF5844"/>
    <w:rsid w:val="00EF5D65"/>
    <w:rsid w:val="00EF5ED2"/>
    <w:rsid w:val="00EF5FBE"/>
    <w:rsid w:val="00EF6AAE"/>
    <w:rsid w:val="00EF6DC5"/>
    <w:rsid w:val="00F00571"/>
    <w:rsid w:val="00F00D75"/>
    <w:rsid w:val="00F010D7"/>
    <w:rsid w:val="00F01BC1"/>
    <w:rsid w:val="00F021E6"/>
    <w:rsid w:val="00F02F12"/>
    <w:rsid w:val="00F02FAC"/>
    <w:rsid w:val="00F036E8"/>
    <w:rsid w:val="00F03827"/>
    <w:rsid w:val="00F03F0B"/>
    <w:rsid w:val="00F05853"/>
    <w:rsid w:val="00F06A2D"/>
    <w:rsid w:val="00F07113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9DB"/>
    <w:rsid w:val="00F23CB5"/>
    <w:rsid w:val="00F23FA2"/>
    <w:rsid w:val="00F244FA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34B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676B0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6D8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25C"/>
    <w:rsid w:val="00FB44A0"/>
    <w:rsid w:val="00FB49CB"/>
    <w:rsid w:val="00FB567E"/>
    <w:rsid w:val="00FB6A10"/>
    <w:rsid w:val="00FB6C20"/>
    <w:rsid w:val="00FB6C46"/>
    <w:rsid w:val="00FB7B7D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14C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7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7" w:unhideWhenUsed="1" w:qFormat="1"/>
    <w:lsdException w:name="Body Text Indent" w:semiHidden="1" w:uiPriority="7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7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7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7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7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7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qFormat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qFormat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7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qFormat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7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7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7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7"/>
    <w:semiHidden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qFormat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7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7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7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7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7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7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aliases w:val="Znak1"/>
    <w:basedOn w:val="Normalny"/>
    <w:link w:val="TekstpodstawowywcityZnak2"/>
    <w:uiPriority w:val="7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7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7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7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rsid w:val="00A145BA"/>
    <w:rPr>
      <w:b/>
      <w:sz w:val="28"/>
    </w:rPr>
  </w:style>
  <w:style w:type="character" w:customStyle="1" w:styleId="TekstpodstawowywcityZnak">
    <w:name w:val="Tekst podstawowy wcięty Znak"/>
    <w:aliases w:val="Znak1 Znak"/>
    <w:basedOn w:val="Domylnaczcionkaakapitu"/>
    <w:uiPriority w:val="7"/>
    <w:qFormat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aliases w:val="Znak1 Znak3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qFormat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qFormat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qFormat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7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7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7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7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7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7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7"/>
      </w:numPr>
    </w:pPr>
  </w:style>
  <w:style w:type="paragraph" w:customStyle="1" w:styleId="western">
    <w:name w:val="western"/>
    <w:basedOn w:val="Normalny"/>
    <w:uiPriority w:val="7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uiPriority w:val="7"/>
    <w:qFormat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42"/>
      </w:numPr>
    </w:pPr>
  </w:style>
  <w:style w:type="numbering" w:customStyle="1" w:styleId="WWNum22">
    <w:name w:val="WWNum22"/>
    <w:rsid w:val="001C2FB9"/>
    <w:pPr>
      <w:numPr>
        <w:numId w:val="43"/>
      </w:numPr>
    </w:pPr>
  </w:style>
  <w:style w:type="numbering" w:customStyle="1" w:styleId="WWNum21">
    <w:name w:val="WWNum21"/>
    <w:rsid w:val="001C2FB9"/>
    <w:pPr>
      <w:numPr>
        <w:numId w:val="44"/>
      </w:numPr>
    </w:pPr>
  </w:style>
  <w:style w:type="numbering" w:customStyle="1" w:styleId="WWNum17">
    <w:name w:val="WWNum17"/>
    <w:rsid w:val="001C2FB9"/>
    <w:pPr>
      <w:numPr>
        <w:numId w:val="45"/>
      </w:numPr>
    </w:pPr>
  </w:style>
  <w:style w:type="numbering" w:customStyle="1" w:styleId="WWNum30">
    <w:name w:val="WWNum30"/>
    <w:rsid w:val="001C2FB9"/>
    <w:pPr>
      <w:numPr>
        <w:numId w:val="46"/>
      </w:numPr>
    </w:pPr>
  </w:style>
  <w:style w:type="numbering" w:customStyle="1" w:styleId="WWNum31">
    <w:name w:val="WWNum31"/>
    <w:rsid w:val="001C2FB9"/>
    <w:pPr>
      <w:numPr>
        <w:numId w:val="47"/>
      </w:numPr>
    </w:pPr>
  </w:style>
  <w:style w:type="numbering" w:customStyle="1" w:styleId="WWNum29">
    <w:name w:val="WWNum29"/>
    <w:rsid w:val="001C2FB9"/>
    <w:pPr>
      <w:numPr>
        <w:numId w:val="48"/>
      </w:numPr>
    </w:pPr>
  </w:style>
  <w:style w:type="numbering" w:customStyle="1" w:styleId="WWNum20">
    <w:name w:val="WWNum20"/>
    <w:rsid w:val="001C2FB9"/>
    <w:pPr>
      <w:numPr>
        <w:numId w:val="49"/>
      </w:numPr>
    </w:pPr>
  </w:style>
  <w:style w:type="numbering" w:customStyle="1" w:styleId="WWNum67">
    <w:name w:val="WWNum67"/>
    <w:rsid w:val="001C2FB9"/>
    <w:pPr>
      <w:numPr>
        <w:numId w:val="50"/>
      </w:numPr>
    </w:pPr>
  </w:style>
  <w:style w:type="numbering" w:customStyle="1" w:styleId="WWNum49">
    <w:name w:val="WWNum49"/>
    <w:rsid w:val="001C2FB9"/>
    <w:pPr>
      <w:numPr>
        <w:numId w:val="51"/>
      </w:numPr>
    </w:pPr>
  </w:style>
  <w:style w:type="numbering" w:customStyle="1" w:styleId="WWNum60">
    <w:name w:val="WWNum60"/>
    <w:rsid w:val="001C2FB9"/>
    <w:pPr>
      <w:numPr>
        <w:numId w:val="52"/>
      </w:numPr>
    </w:pPr>
  </w:style>
  <w:style w:type="numbering" w:customStyle="1" w:styleId="WWNum61">
    <w:name w:val="WWNum61"/>
    <w:rsid w:val="001C2FB9"/>
    <w:pPr>
      <w:numPr>
        <w:numId w:val="53"/>
      </w:numPr>
    </w:pPr>
  </w:style>
  <w:style w:type="numbering" w:customStyle="1" w:styleId="WWNum92">
    <w:name w:val="WWNum92"/>
    <w:rsid w:val="001C2FB9"/>
    <w:pPr>
      <w:numPr>
        <w:numId w:val="54"/>
      </w:numPr>
    </w:pPr>
  </w:style>
  <w:style w:type="numbering" w:customStyle="1" w:styleId="WWNum93">
    <w:name w:val="WWNum93"/>
    <w:rsid w:val="001C2FB9"/>
    <w:pPr>
      <w:numPr>
        <w:numId w:val="55"/>
      </w:numPr>
    </w:pPr>
  </w:style>
  <w:style w:type="numbering" w:customStyle="1" w:styleId="WWNum63">
    <w:name w:val="WWNum63"/>
    <w:rsid w:val="001C2FB9"/>
    <w:pPr>
      <w:numPr>
        <w:numId w:val="56"/>
      </w:numPr>
    </w:pPr>
  </w:style>
  <w:style w:type="numbering" w:customStyle="1" w:styleId="WWNum62">
    <w:name w:val="WWNum62"/>
    <w:rsid w:val="001C2FB9"/>
    <w:pPr>
      <w:numPr>
        <w:numId w:val="57"/>
      </w:numPr>
    </w:pPr>
  </w:style>
  <w:style w:type="numbering" w:customStyle="1" w:styleId="WWNum65">
    <w:name w:val="WWNum65"/>
    <w:rsid w:val="001C2FB9"/>
    <w:pPr>
      <w:numPr>
        <w:numId w:val="58"/>
      </w:numPr>
    </w:pPr>
  </w:style>
  <w:style w:type="numbering" w:customStyle="1" w:styleId="WWNum69">
    <w:name w:val="WWNum69"/>
    <w:rsid w:val="001C2FB9"/>
    <w:pPr>
      <w:numPr>
        <w:numId w:val="59"/>
      </w:numPr>
    </w:pPr>
  </w:style>
  <w:style w:type="numbering" w:customStyle="1" w:styleId="WWNum68">
    <w:name w:val="WWNum68"/>
    <w:rsid w:val="001C2FB9"/>
    <w:pPr>
      <w:numPr>
        <w:numId w:val="60"/>
      </w:numPr>
    </w:pPr>
  </w:style>
  <w:style w:type="numbering" w:customStyle="1" w:styleId="WWNum66">
    <w:name w:val="WWNum66"/>
    <w:rsid w:val="001C2FB9"/>
    <w:pPr>
      <w:numPr>
        <w:numId w:val="61"/>
      </w:numPr>
    </w:pPr>
  </w:style>
  <w:style w:type="numbering" w:customStyle="1" w:styleId="WWNum99">
    <w:name w:val="WWNum99"/>
    <w:rsid w:val="001C2FB9"/>
    <w:pPr>
      <w:numPr>
        <w:numId w:val="62"/>
      </w:numPr>
    </w:pPr>
  </w:style>
  <w:style w:type="numbering" w:customStyle="1" w:styleId="WWNum2">
    <w:name w:val="WWNum2"/>
    <w:rsid w:val="001C2FB9"/>
    <w:pPr>
      <w:numPr>
        <w:numId w:val="63"/>
      </w:numPr>
    </w:pPr>
  </w:style>
  <w:style w:type="numbering" w:customStyle="1" w:styleId="WWNum11">
    <w:name w:val="WWNum11"/>
    <w:rsid w:val="001C2FB9"/>
    <w:pPr>
      <w:numPr>
        <w:numId w:val="64"/>
      </w:numPr>
    </w:pPr>
  </w:style>
  <w:style w:type="numbering" w:customStyle="1" w:styleId="WW8Num152">
    <w:name w:val="WW8Num152"/>
    <w:basedOn w:val="Bezlisty"/>
    <w:rsid w:val="00EE74AD"/>
    <w:pPr>
      <w:numPr>
        <w:numId w:val="65"/>
      </w:numPr>
    </w:pPr>
  </w:style>
  <w:style w:type="character" w:customStyle="1" w:styleId="FootnoteSymbol">
    <w:name w:val="Footnote Symbol"/>
    <w:rsid w:val="00D023BB"/>
    <w:rPr>
      <w:position w:val="0"/>
      <w:vertAlign w:val="superscript"/>
    </w:rPr>
  </w:style>
  <w:style w:type="paragraph" w:customStyle="1" w:styleId="Normalny1">
    <w:name w:val="Normalny1"/>
    <w:uiPriority w:val="7"/>
    <w:qFormat/>
    <w:rsid w:val="001052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msonormal0">
    <w:name w:val="msonormal"/>
    <w:basedOn w:val="Normalny"/>
    <w:uiPriority w:val="7"/>
    <w:qFormat/>
    <w:rsid w:val="00481275"/>
    <w:pPr>
      <w:suppressAutoHyphens/>
      <w:spacing w:before="100" w:beforeAutospacing="1" w:after="119" w:line="1" w:lineRule="atLeast"/>
      <w:ind w:left="-1" w:hanging="1"/>
      <w:outlineLvl w:val="0"/>
    </w:pPr>
    <w:rPr>
      <w:sz w:val="24"/>
      <w:szCs w:val="24"/>
      <w:lang w:eastAsia="pl-PL"/>
    </w:rPr>
  </w:style>
  <w:style w:type="paragraph" w:styleId="Legenda">
    <w:name w:val="caption"/>
    <w:basedOn w:val="Normalny"/>
    <w:uiPriority w:val="7"/>
    <w:semiHidden/>
    <w:unhideWhenUsed/>
    <w:qFormat/>
    <w:rsid w:val="00481275"/>
    <w:pPr>
      <w:suppressLineNumbers/>
      <w:suppressAutoHyphens/>
      <w:spacing w:before="120" w:after="120" w:line="1" w:lineRule="atLeast"/>
      <w:ind w:left="-1" w:hanging="1"/>
      <w:outlineLvl w:val="0"/>
    </w:pPr>
    <w:rPr>
      <w:rFonts w:cs="Arial"/>
      <w:i/>
      <w:iCs/>
      <w:sz w:val="24"/>
      <w:szCs w:val="24"/>
      <w:lang w:eastAsia="ar-SA"/>
    </w:rPr>
  </w:style>
  <w:style w:type="paragraph" w:styleId="Listapunktowana5">
    <w:name w:val="List Bullet 5"/>
    <w:basedOn w:val="Normalny"/>
    <w:autoRedefine/>
    <w:uiPriority w:val="7"/>
    <w:semiHidden/>
    <w:unhideWhenUsed/>
    <w:qFormat/>
    <w:rsid w:val="00481275"/>
    <w:pPr>
      <w:numPr>
        <w:numId w:val="90"/>
      </w:numPr>
      <w:suppressAutoHyphens/>
    </w:pPr>
    <w:rPr>
      <w:lang w:eastAsia="pl-PL"/>
    </w:rPr>
  </w:style>
  <w:style w:type="paragraph" w:customStyle="1" w:styleId="Gwkaistopka">
    <w:name w:val="Główka i stopka"/>
    <w:basedOn w:val="Normalny"/>
    <w:uiPriority w:val="7"/>
    <w:qFormat/>
    <w:rsid w:val="00481275"/>
    <w:pPr>
      <w:suppressAutoHyphens/>
      <w:spacing w:line="1" w:lineRule="atLeast"/>
      <w:ind w:left="-1" w:hanging="1"/>
      <w:outlineLvl w:val="0"/>
    </w:pPr>
    <w:rPr>
      <w:sz w:val="24"/>
      <w:szCs w:val="24"/>
      <w:lang w:eastAsia="ar-SA"/>
    </w:rPr>
  </w:style>
  <w:style w:type="paragraph" w:customStyle="1" w:styleId="caption1">
    <w:name w:val="caption1"/>
    <w:basedOn w:val="Normalny"/>
    <w:uiPriority w:val="7"/>
    <w:qFormat/>
    <w:rsid w:val="00481275"/>
    <w:pPr>
      <w:suppressLineNumbers/>
      <w:suppressAutoHyphens/>
      <w:spacing w:before="120" w:after="120" w:line="1" w:lineRule="atLeast"/>
      <w:ind w:left="-1" w:hanging="1"/>
      <w:outlineLvl w:val="0"/>
    </w:pPr>
    <w:rPr>
      <w:rFonts w:cs="Lucida Sans"/>
      <w:i/>
      <w:iCs/>
      <w:sz w:val="24"/>
      <w:szCs w:val="24"/>
      <w:lang w:eastAsia="ar-SA"/>
    </w:rPr>
  </w:style>
  <w:style w:type="paragraph" w:customStyle="1" w:styleId="ProPublico">
    <w:name w:val="ProPublico"/>
    <w:uiPriority w:val="7"/>
    <w:qFormat/>
    <w:rsid w:val="00481275"/>
    <w:pPr>
      <w:suppressAutoHyphens/>
      <w:spacing w:line="360" w:lineRule="auto"/>
      <w:ind w:left="-1" w:hanging="1"/>
      <w:outlineLvl w:val="0"/>
    </w:pPr>
    <w:rPr>
      <w:rFonts w:ascii="Arial" w:hAnsi="Arial"/>
      <w:sz w:val="22"/>
    </w:rPr>
  </w:style>
  <w:style w:type="paragraph" w:customStyle="1" w:styleId="Znak1Znak1">
    <w:name w:val="Znak1 Znak1"/>
    <w:basedOn w:val="Normalny"/>
    <w:uiPriority w:val="7"/>
    <w:qFormat/>
    <w:rsid w:val="00481275"/>
    <w:pPr>
      <w:suppressAutoHyphens/>
      <w:spacing w:line="1" w:lineRule="atLeast"/>
      <w:ind w:left="-1" w:hanging="1"/>
      <w:outlineLvl w:val="0"/>
    </w:pPr>
    <w:rPr>
      <w:sz w:val="24"/>
      <w:szCs w:val="24"/>
      <w:lang w:eastAsia="pl-PL"/>
    </w:rPr>
  </w:style>
  <w:style w:type="paragraph" w:customStyle="1" w:styleId="Znak1ZnakZnakZnakZnakZnakZnakZnak">
    <w:name w:val="Znak1 Znak Znak Znak Znak Znak Znak Znak"/>
    <w:basedOn w:val="Normalny"/>
    <w:uiPriority w:val="7"/>
    <w:qFormat/>
    <w:rsid w:val="00481275"/>
    <w:pPr>
      <w:suppressAutoHyphens/>
      <w:spacing w:line="1" w:lineRule="atLeast"/>
      <w:ind w:left="-1" w:hanging="1"/>
      <w:outlineLvl w:val="0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7"/>
    <w:qFormat/>
    <w:rsid w:val="00481275"/>
    <w:pPr>
      <w:suppressAutoHyphens/>
      <w:spacing w:line="1" w:lineRule="atLeast"/>
      <w:ind w:left="-1" w:hanging="1"/>
      <w:outlineLvl w:val="0"/>
    </w:pPr>
    <w:rPr>
      <w:lang w:eastAsia="zh-CN"/>
    </w:rPr>
  </w:style>
  <w:style w:type="paragraph" w:customStyle="1" w:styleId="1">
    <w:name w:val="1"/>
    <w:uiPriority w:val="7"/>
    <w:qFormat/>
    <w:rsid w:val="0048127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  <w:outlineLvl w:val="0"/>
    </w:pPr>
    <w:rPr>
      <w:rFonts w:ascii="Univers-PL" w:eastAsia="Calibri" w:hAnsi="Univers-PL"/>
      <w:sz w:val="19"/>
    </w:rPr>
  </w:style>
  <w:style w:type="paragraph" w:customStyle="1" w:styleId="CharChar">
    <w:name w:val="Char Char"/>
    <w:basedOn w:val="Normalny"/>
    <w:uiPriority w:val="7"/>
    <w:qFormat/>
    <w:rsid w:val="00481275"/>
    <w:pPr>
      <w:suppressAutoHyphens/>
      <w:spacing w:line="1" w:lineRule="atLeast"/>
      <w:ind w:left="-1" w:hanging="1"/>
      <w:outlineLvl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1">
    <w:name w:val="Tekst podstawowy1"/>
    <w:basedOn w:val="Normalny"/>
    <w:uiPriority w:val="7"/>
    <w:qFormat/>
    <w:rsid w:val="00481275"/>
    <w:pPr>
      <w:widowControl w:val="0"/>
      <w:suppressAutoHyphens/>
      <w:spacing w:after="120" w:line="1" w:lineRule="atLeast"/>
      <w:ind w:left="-1" w:hanging="1"/>
      <w:outlineLvl w:val="0"/>
    </w:pPr>
    <w:rPr>
      <w:color w:val="000000"/>
      <w:sz w:val="24"/>
      <w:szCs w:val="24"/>
      <w:lang w:eastAsia="ar-SA"/>
    </w:rPr>
  </w:style>
  <w:style w:type="paragraph" w:customStyle="1" w:styleId="Domylny">
    <w:name w:val="Domyślny"/>
    <w:uiPriority w:val="7"/>
    <w:qFormat/>
    <w:rsid w:val="00481275"/>
    <w:pPr>
      <w:suppressAutoHyphens/>
      <w:spacing w:after="200" w:line="276" w:lineRule="auto"/>
    </w:pPr>
    <w:rPr>
      <w:rFonts w:eastAsia="Arial Unicode MS" w:cs="Arial Unicode MS"/>
      <w:color w:val="00000A"/>
      <w:sz w:val="24"/>
      <w:szCs w:val="24"/>
      <w:u w:color="00000A"/>
    </w:rPr>
  </w:style>
  <w:style w:type="paragraph" w:customStyle="1" w:styleId="TableParagraph">
    <w:name w:val="Table Paragraph"/>
    <w:basedOn w:val="Normalny"/>
    <w:uiPriority w:val="1"/>
    <w:qFormat/>
    <w:rsid w:val="00481275"/>
    <w:pPr>
      <w:widowControl w:val="0"/>
      <w:suppressAutoHyphens/>
    </w:pPr>
    <w:rPr>
      <w:sz w:val="22"/>
      <w:szCs w:val="22"/>
      <w:lang w:eastAsia="en-US"/>
    </w:rPr>
  </w:style>
  <w:style w:type="paragraph" w:customStyle="1" w:styleId="AbsatzTableFormat">
    <w:name w:val="AbsatzTableFormat"/>
    <w:basedOn w:val="Normalny"/>
    <w:autoRedefine/>
    <w:uiPriority w:val="7"/>
    <w:qFormat/>
    <w:rsid w:val="00481275"/>
    <w:pPr>
      <w:suppressAutoHyphens/>
    </w:pPr>
    <w:rPr>
      <w:rFonts w:ascii="Arial" w:hAnsi="Arial" w:cs="Arial"/>
      <w:sz w:val="16"/>
      <w:szCs w:val="16"/>
      <w:lang w:eastAsia="pl-PL"/>
    </w:rPr>
  </w:style>
  <w:style w:type="paragraph" w:customStyle="1" w:styleId="Nagwek81">
    <w:name w:val="Nagłówek 81"/>
    <w:next w:val="Normalny"/>
    <w:uiPriority w:val="7"/>
    <w:qFormat/>
    <w:rsid w:val="00481275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customStyle="1" w:styleId="Heading21">
    <w:name w:val="Heading 21"/>
    <w:next w:val="Normalny"/>
    <w:uiPriority w:val="7"/>
    <w:qFormat/>
    <w:rsid w:val="00481275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customStyle="1" w:styleId="Nagwek61">
    <w:name w:val="Nagłówek 61"/>
    <w:next w:val="Normalny"/>
    <w:uiPriority w:val="7"/>
    <w:qFormat/>
    <w:rsid w:val="00481275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uiPriority w:val="7"/>
    <w:qFormat/>
    <w:rsid w:val="00481275"/>
    <w:pPr>
      <w:widowControl w:val="0"/>
      <w:suppressLineNumbers/>
      <w:suppressAutoHyphens/>
      <w:spacing w:line="1" w:lineRule="atLeast"/>
      <w:ind w:left="-1" w:hanging="1"/>
      <w:outlineLvl w:val="0"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7"/>
    <w:qFormat/>
    <w:rsid w:val="00481275"/>
    <w:pPr>
      <w:jc w:val="center"/>
    </w:pPr>
    <w:rPr>
      <w:b/>
      <w:bCs/>
    </w:rPr>
  </w:style>
  <w:style w:type="character" w:customStyle="1" w:styleId="WW8Num1z1">
    <w:name w:val="WW8Num1z1"/>
    <w:qFormat/>
    <w:rsid w:val="00481275"/>
    <w:rPr>
      <w:rFonts w:ascii="Courier New" w:hAnsi="Courier New" w:cs="Courier New" w:hint="default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481275"/>
    <w:rPr>
      <w:rFonts w:ascii="Wingdings" w:hAnsi="Wingdings" w:hint="default"/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481275"/>
    <w:rPr>
      <w:b w:val="0"/>
      <w:bCs w:val="0"/>
      <w:i w:val="0"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sid w:val="00481275"/>
    <w:rPr>
      <w:rFonts w:ascii="Wingdings" w:hAnsi="Wingdings" w:hint="default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481275"/>
    <w:rPr>
      <w:rFonts w:ascii="Symbol" w:hAnsi="Symbol" w:hint="default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sid w:val="00481275"/>
    <w:rPr>
      <w:b w:val="0"/>
      <w:bCs w:val="0"/>
      <w:i w:val="0"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sid w:val="00481275"/>
    <w:rPr>
      <w:rFonts w:ascii="Verdana" w:hAnsi="Verdana" w:cs="Times New Roman" w:hint="default"/>
      <w:b w:val="0"/>
      <w:bCs w:val="0"/>
      <w:i w:val="0"/>
      <w:iCs w:val="0"/>
      <w:color w:val="auto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0">
    <w:name w:val="WW8Num8z0"/>
    <w:qFormat/>
    <w:rsid w:val="00481275"/>
    <w:rPr>
      <w:rFonts w:ascii="Verdana" w:hAnsi="Verdana" w:cs="Times New Roman" w:hint="default"/>
      <w:b w:val="0"/>
      <w:bCs w:val="0"/>
      <w:i w:val="0"/>
      <w:iCs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1">
    <w:name w:val="WW8Num8z1"/>
    <w:qFormat/>
    <w:rsid w:val="00481275"/>
    <w:rPr>
      <w:rFonts w:ascii="Symbol" w:hAnsi="Symbol" w:hint="default"/>
      <w:b w:val="0"/>
      <w:bCs w:val="0"/>
      <w:i w:val="0"/>
      <w:iCs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29z0">
    <w:name w:val="WW8Num29z0"/>
    <w:qFormat/>
    <w:rsid w:val="00481275"/>
    <w:rPr>
      <w:b w:val="0"/>
      <w:bCs w:val="0"/>
      <w:i w:val="0"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6">
    <w:name w:val="Domyślna czcionka akapitu6"/>
    <w:qFormat/>
    <w:rsid w:val="00481275"/>
    <w:rPr>
      <w:w w:val="100"/>
      <w:position w:val="0"/>
      <w:sz w:val="24"/>
      <w:effect w:val="none"/>
      <w:vertAlign w:val="baseline"/>
      <w:em w:val="none"/>
    </w:rPr>
  </w:style>
  <w:style w:type="character" w:customStyle="1" w:styleId="Odwoanieprzypisudolnego1">
    <w:name w:val="Odwołanie przypisu dolnego1"/>
    <w:rsid w:val="00481275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sid w:val="00481275"/>
    <w:rPr>
      <w:w w:val="100"/>
      <w:effect w:val="none"/>
      <w:vertAlign w:val="superscript"/>
      <w:em w:val="none"/>
    </w:rPr>
  </w:style>
  <w:style w:type="character" w:customStyle="1" w:styleId="Znakiprzypiswkocowych">
    <w:name w:val="Znaki przypisów końcowych"/>
    <w:uiPriority w:val="99"/>
    <w:semiHidden/>
    <w:qFormat/>
    <w:rsid w:val="00481275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481275"/>
    <w:rPr>
      <w:w w:val="100"/>
      <w:position w:val="0"/>
      <w:sz w:val="24"/>
      <w:effect w:val="none"/>
      <w:vertAlign w:val="superscript"/>
      <w:em w:val="none"/>
    </w:rPr>
  </w:style>
  <w:style w:type="character" w:customStyle="1" w:styleId="NagwekZnak1">
    <w:name w:val="Nagłówek Znak1"/>
    <w:basedOn w:val="Domylnaczcionkaakapitu"/>
    <w:uiPriority w:val="99"/>
    <w:semiHidden/>
    <w:rsid w:val="00481275"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odstawowyZnak1">
    <w:name w:val="Tekst podstawowy Znak1"/>
    <w:basedOn w:val="Domylnaczcionkaakapitu"/>
    <w:uiPriority w:val="7"/>
    <w:semiHidden/>
    <w:locked/>
    <w:rsid w:val="00481275"/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481275"/>
    <w:rPr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7"/>
    <w:semiHidden/>
    <w:locked/>
    <w:rsid w:val="00481275"/>
  </w:style>
  <w:style w:type="character" w:customStyle="1" w:styleId="TekstprzypisudolnegoZnak1">
    <w:name w:val="Tekst przypisu dolnego Znak1"/>
    <w:basedOn w:val="Domylnaczcionkaakapitu"/>
    <w:uiPriority w:val="99"/>
    <w:semiHidden/>
    <w:rsid w:val="00481275"/>
    <w:rPr>
      <w:w w:val="100"/>
      <w:position w:val="0"/>
      <w:sz w:val="24"/>
      <w:effect w:val="none"/>
      <w:vertAlign w:val="baseline"/>
      <w:em w:val="none"/>
      <w:lang w:eastAsia="ar-SA"/>
    </w:rPr>
  </w:style>
  <w:style w:type="character" w:customStyle="1" w:styleId="TekstdymkaZnak1">
    <w:name w:val="Tekst dymka Znak1"/>
    <w:basedOn w:val="Domylnaczcionkaakapitu"/>
    <w:uiPriority w:val="7"/>
    <w:semiHidden/>
    <w:locked/>
    <w:rsid w:val="00481275"/>
    <w:rPr>
      <w:rFonts w:ascii="Segoe UI" w:hAnsi="Segoe UI" w:cs="Segoe UI"/>
      <w:sz w:val="18"/>
      <w:szCs w:val="18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81275"/>
    <w:rPr>
      <w:w w:val="100"/>
      <w:position w:val="0"/>
      <w:sz w:val="24"/>
      <w:effect w:val="none"/>
      <w:vertAlign w:val="baseline"/>
      <w:em w:val="none"/>
      <w:lang w:eastAsia="ar-SA"/>
    </w:rPr>
  </w:style>
  <w:style w:type="table" w:customStyle="1" w:styleId="TableNormal">
    <w:name w:val="Table Normal"/>
    <w:rsid w:val="00481275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1Znak2">
    <w:name w:val="Znak1 Znak2"/>
    <w:basedOn w:val="Normalny"/>
    <w:qFormat/>
    <w:rsid w:val="00481275"/>
    <w:pPr>
      <w:suppressAutoHyphens/>
      <w:spacing w:line="1" w:lineRule="atLeast"/>
      <w:ind w:left="-1" w:hanging="1"/>
      <w:outlineLvl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0626-02C7-4846-BC82-ED0E6CC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3897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28068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2024-04-08T06:38:00Z</cp:lastPrinted>
  <dcterms:created xsi:type="dcterms:W3CDTF">2024-04-09T09:25:00Z</dcterms:created>
  <dcterms:modified xsi:type="dcterms:W3CDTF">2024-04-09T09:26:00Z</dcterms:modified>
</cp:coreProperties>
</file>