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EC" w:rsidRPr="0041729D" w:rsidRDefault="007D13EC" w:rsidP="00531101">
      <w:pPr>
        <w:spacing w:line="276" w:lineRule="auto"/>
        <w:jc w:val="right"/>
        <w:rPr>
          <w:rFonts w:ascii="Times New Roman" w:hAnsi="Times New Roman" w:cs="Times New Roman"/>
        </w:rPr>
      </w:pPr>
      <w:bookmarkStart w:id="0" w:name="_GoBack"/>
      <w:bookmarkEnd w:id="0"/>
      <w:r w:rsidRPr="0041729D">
        <w:rPr>
          <w:rFonts w:ascii="Times New Roman" w:hAnsi="Times New Roman" w:cs="Times New Roman"/>
        </w:rPr>
        <w:t xml:space="preserve">Lądek Zdrój, </w:t>
      </w:r>
      <w:r w:rsidR="007D2A50" w:rsidRPr="0041729D">
        <w:rPr>
          <w:rFonts w:ascii="Times New Roman" w:hAnsi="Times New Roman" w:cs="Times New Roman"/>
        </w:rPr>
        <w:t>17.02</w:t>
      </w:r>
      <w:r w:rsidR="0038532A" w:rsidRPr="0041729D">
        <w:rPr>
          <w:rFonts w:ascii="Times New Roman" w:hAnsi="Times New Roman" w:cs="Times New Roman"/>
        </w:rPr>
        <w:t>.2022</w:t>
      </w:r>
      <w:r w:rsidR="00B65647" w:rsidRPr="0041729D">
        <w:rPr>
          <w:rFonts w:ascii="Times New Roman" w:hAnsi="Times New Roman" w:cs="Times New Roman"/>
        </w:rPr>
        <w:t xml:space="preserve"> </w:t>
      </w:r>
      <w:r w:rsidRPr="0041729D">
        <w:rPr>
          <w:rFonts w:ascii="Times New Roman" w:hAnsi="Times New Roman" w:cs="Times New Roman"/>
        </w:rPr>
        <w:t>r.</w:t>
      </w:r>
    </w:p>
    <w:p w:rsidR="009411AA" w:rsidRPr="0041729D" w:rsidRDefault="009411AA" w:rsidP="00531101">
      <w:pPr>
        <w:spacing w:line="276" w:lineRule="auto"/>
        <w:ind w:left="5670"/>
        <w:jc w:val="both"/>
        <w:rPr>
          <w:rFonts w:ascii="Times New Roman" w:hAnsi="Times New Roman" w:cs="Times New Roman"/>
          <w:b/>
        </w:rPr>
      </w:pPr>
    </w:p>
    <w:p w:rsidR="007D13EC" w:rsidRPr="0041729D" w:rsidRDefault="007D13EC" w:rsidP="00531101">
      <w:pPr>
        <w:spacing w:line="276" w:lineRule="auto"/>
        <w:ind w:left="5670"/>
        <w:jc w:val="both"/>
        <w:rPr>
          <w:rFonts w:ascii="Times New Roman" w:hAnsi="Times New Roman" w:cs="Times New Roman"/>
          <w:b/>
        </w:rPr>
      </w:pPr>
      <w:r w:rsidRPr="0041729D">
        <w:rPr>
          <w:rFonts w:ascii="Times New Roman" w:hAnsi="Times New Roman" w:cs="Times New Roman"/>
          <w:b/>
        </w:rPr>
        <w:t>Do wszystkich Wykonawców</w:t>
      </w:r>
    </w:p>
    <w:p w:rsidR="008B448D" w:rsidRPr="0041729D" w:rsidRDefault="008B448D" w:rsidP="00531101">
      <w:pPr>
        <w:spacing w:line="276" w:lineRule="auto"/>
        <w:ind w:left="5670"/>
        <w:jc w:val="both"/>
        <w:rPr>
          <w:rFonts w:ascii="Times New Roman" w:hAnsi="Times New Roman" w:cs="Times New Roman"/>
          <w:b/>
        </w:rPr>
      </w:pPr>
    </w:p>
    <w:p w:rsidR="007D13EC" w:rsidRPr="0041729D" w:rsidRDefault="007D13EC" w:rsidP="00531101">
      <w:pPr>
        <w:spacing w:line="276" w:lineRule="auto"/>
        <w:jc w:val="both"/>
        <w:rPr>
          <w:rFonts w:ascii="Times New Roman" w:hAnsi="Times New Roman" w:cs="Times New Roman"/>
          <w:i/>
        </w:rPr>
      </w:pPr>
      <w:r w:rsidRPr="0041729D">
        <w:rPr>
          <w:rFonts w:ascii="Times New Roman" w:hAnsi="Times New Roman" w:cs="Times New Roman"/>
          <w:i/>
        </w:rPr>
        <w:t>Znak postępowania: WR.271.</w:t>
      </w:r>
      <w:r w:rsidR="007D2A50" w:rsidRPr="0041729D">
        <w:rPr>
          <w:rFonts w:ascii="Times New Roman" w:hAnsi="Times New Roman" w:cs="Times New Roman"/>
          <w:i/>
        </w:rPr>
        <w:t>4</w:t>
      </w:r>
      <w:r w:rsidR="007849B0" w:rsidRPr="0041729D">
        <w:rPr>
          <w:rFonts w:ascii="Times New Roman" w:hAnsi="Times New Roman" w:cs="Times New Roman"/>
          <w:i/>
        </w:rPr>
        <w:t>.202</w:t>
      </w:r>
      <w:r w:rsidR="008B448D" w:rsidRPr="0041729D">
        <w:rPr>
          <w:rFonts w:ascii="Times New Roman" w:hAnsi="Times New Roman" w:cs="Times New Roman"/>
          <w:i/>
        </w:rPr>
        <w:t>2</w:t>
      </w:r>
      <w:r w:rsidRPr="0041729D">
        <w:rPr>
          <w:rFonts w:ascii="Times New Roman" w:hAnsi="Times New Roman" w:cs="Times New Roman"/>
          <w:i/>
        </w:rPr>
        <w:t>.206</w:t>
      </w:r>
    </w:p>
    <w:p w:rsidR="007D13EC" w:rsidRPr="0041729D" w:rsidRDefault="007D13EC" w:rsidP="00531101">
      <w:pPr>
        <w:spacing w:line="276" w:lineRule="auto"/>
        <w:jc w:val="both"/>
        <w:rPr>
          <w:rFonts w:ascii="Times New Roman" w:hAnsi="Times New Roman" w:cs="Times New Roman"/>
          <w:b/>
        </w:rPr>
      </w:pPr>
      <w:r w:rsidRPr="0041729D">
        <w:rPr>
          <w:rFonts w:ascii="Times New Roman" w:hAnsi="Times New Roman" w:cs="Times New Roman"/>
        </w:rPr>
        <w:t xml:space="preserve">Dotyczy postępowania o udzielenie zamówienia publicznego prowadzonego w trybie </w:t>
      </w:r>
      <w:r w:rsidR="007849B0" w:rsidRPr="0041729D">
        <w:rPr>
          <w:rFonts w:ascii="Times New Roman" w:hAnsi="Times New Roman" w:cs="Times New Roman"/>
        </w:rPr>
        <w:t>podstawowym bez negocjacji</w:t>
      </w:r>
      <w:r w:rsidRPr="0041729D">
        <w:rPr>
          <w:rFonts w:ascii="Times New Roman" w:hAnsi="Times New Roman" w:cs="Times New Roman"/>
        </w:rPr>
        <w:t xml:space="preserve">, którego przedmiotem jest: </w:t>
      </w:r>
      <w:r w:rsidR="007D2A50" w:rsidRPr="0041729D">
        <w:rPr>
          <w:rFonts w:ascii="Times New Roman" w:hAnsi="Times New Roman" w:cs="Times New Roman"/>
          <w:b/>
        </w:rPr>
        <w:t>Dostawa sprzętu komputerowego w ramach realizacji projektu „Cyfrowa Gmina”</w:t>
      </w:r>
      <w:r w:rsidR="004A146C" w:rsidRPr="0041729D">
        <w:rPr>
          <w:rFonts w:ascii="Times New Roman" w:hAnsi="Times New Roman" w:cs="Times New Roman"/>
          <w:b/>
        </w:rPr>
        <w:t>.</w:t>
      </w:r>
      <w:r w:rsidRPr="0041729D">
        <w:rPr>
          <w:rFonts w:ascii="Times New Roman" w:hAnsi="Times New Roman" w:cs="Times New Roman"/>
          <w:b/>
        </w:rPr>
        <w:t xml:space="preserve"> </w:t>
      </w:r>
    </w:p>
    <w:p w:rsidR="008B448D" w:rsidRPr="0041729D" w:rsidRDefault="008B448D" w:rsidP="007849B0">
      <w:pPr>
        <w:spacing w:line="276" w:lineRule="auto"/>
        <w:jc w:val="both"/>
        <w:rPr>
          <w:rFonts w:ascii="Times New Roman" w:hAnsi="Times New Roman" w:cs="Times New Roman"/>
        </w:rPr>
      </w:pPr>
    </w:p>
    <w:p w:rsidR="00F40AA2" w:rsidRPr="0041729D" w:rsidRDefault="007849B0" w:rsidP="007849B0">
      <w:pPr>
        <w:spacing w:line="276" w:lineRule="auto"/>
        <w:jc w:val="both"/>
        <w:rPr>
          <w:rFonts w:ascii="Times New Roman" w:hAnsi="Times New Roman" w:cs="Times New Roman"/>
          <w:b/>
        </w:rPr>
      </w:pPr>
      <w:r w:rsidRPr="0041729D">
        <w:rPr>
          <w:rFonts w:ascii="Times New Roman" w:hAnsi="Times New Roman" w:cs="Times New Roman"/>
        </w:rPr>
        <w:t xml:space="preserve">Działając na podstawie art. 284 ust. 2 ustawy  z dnia 11 września 2019 r. Prawo zamówień publicznych (Dz. U. z </w:t>
      </w:r>
      <w:r w:rsidR="00B65647" w:rsidRPr="0041729D">
        <w:rPr>
          <w:rFonts w:ascii="Times New Roman" w:hAnsi="Times New Roman" w:cs="Times New Roman"/>
        </w:rPr>
        <w:t>2021</w:t>
      </w:r>
      <w:r w:rsidRPr="0041729D">
        <w:rPr>
          <w:rFonts w:ascii="Times New Roman" w:hAnsi="Times New Roman" w:cs="Times New Roman"/>
        </w:rPr>
        <w:t xml:space="preserve"> r. </w:t>
      </w:r>
      <w:r w:rsidR="00B65647" w:rsidRPr="0041729D">
        <w:rPr>
          <w:rFonts w:ascii="Times New Roman" w:hAnsi="Times New Roman" w:cs="Times New Roman"/>
        </w:rPr>
        <w:t xml:space="preserve">poz. 1129 - </w:t>
      </w:r>
      <w:r w:rsidRPr="0041729D">
        <w:rPr>
          <w:rFonts w:ascii="Times New Roman" w:hAnsi="Times New Roman" w:cs="Times New Roman"/>
        </w:rPr>
        <w:t xml:space="preserve">zwanej dalej Pzp) Zamawiający informuje, że wpłynęły pytania dotyczące treści SWZ. Poniżej Zamawiający udziela odpowiedzi na pytania </w:t>
      </w:r>
    </w:p>
    <w:p w:rsidR="007D2A50" w:rsidRPr="0041729D" w:rsidRDefault="007849B0" w:rsidP="007D2A50">
      <w:pPr>
        <w:spacing w:line="276" w:lineRule="auto"/>
        <w:jc w:val="both"/>
        <w:rPr>
          <w:rFonts w:ascii="Times New Roman" w:hAnsi="Times New Roman" w:cs="Times New Roman"/>
          <w:b/>
        </w:rPr>
      </w:pPr>
      <w:r w:rsidRPr="0041729D">
        <w:rPr>
          <w:rFonts w:ascii="Times New Roman" w:hAnsi="Times New Roman" w:cs="Times New Roman"/>
          <w:b/>
        </w:rPr>
        <w:t>Pytanie 1:</w:t>
      </w:r>
      <w:r w:rsidR="00A374C2" w:rsidRPr="0041729D">
        <w:rPr>
          <w:rFonts w:ascii="Times New Roman" w:hAnsi="Times New Roman" w:cs="Times New Roman"/>
          <w:b/>
        </w:rPr>
        <w:t xml:space="preserve"> </w:t>
      </w:r>
      <w:r w:rsidR="007D2A50" w:rsidRPr="0041729D">
        <w:rPr>
          <w:rFonts w:ascii="Times New Roman" w:hAnsi="Times New Roman" w:cs="Times New Roman"/>
          <w:b/>
        </w:rPr>
        <w:t xml:space="preserve">Pytanie dotyczące punktu 1 – komputer </w:t>
      </w:r>
      <w:proofErr w:type="spellStart"/>
      <w:r w:rsidR="007D2A50" w:rsidRPr="0041729D">
        <w:rPr>
          <w:rFonts w:ascii="Times New Roman" w:hAnsi="Times New Roman" w:cs="Times New Roman"/>
          <w:b/>
        </w:rPr>
        <w:t>AiO</w:t>
      </w:r>
      <w:proofErr w:type="spellEnd"/>
      <w:r w:rsidR="007D2A50" w:rsidRPr="0041729D">
        <w:rPr>
          <w:rFonts w:ascii="Times New Roman" w:hAnsi="Times New Roman" w:cs="Times New Roman"/>
          <w:b/>
        </w:rPr>
        <w:t>:</w:t>
      </w:r>
      <w:r w:rsidR="0041729D" w:rsidRPr="0041729D">
        <w:rPr>
          <w:rFonts w:ascii="Times New Roman" w:hAnsi="Times New Roman" w:cs="Times New Roman"/>
          <w:b/>
        </w:rPr>
        <w:t xml:space="preserve"> </w:t>
      </w:r>
      <w:r w:rsidR="007D2A50" w:rsidRPr="0041729D">
        <w:rPr>
          <w:rFonts w:ascii="Times New Roman" w:hAnsi="Times New Roman" w:cs="Times New Roman"/>
          <w:b/>
        </w:rPr>
        <w:t>Stosownie do art. 99 ust. 4 PZP: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Przytoczony powyżej przepis zawiera generalny zakaz opisywania przedmiotu zamówienia przez wskazanie znaków towarowych, patentów lub pochodzenia, źródła lub szczególnego procesu, który charakteryzuje produkty, o ile może to prowadzić do uprzywilejowania lub wyeliminowania niektórych wykonawców. W przedmiotowej sprawie niewątpliwym jest, że certyfikat ISO 50001 posiada sprzęt komputerowy tylko niektórych producentów, a co z tym idzie wprowadzenie tego typu wymogu powoduje, że tylko nieliczni producenci dysponują sprzętem zgodnym z Opisem Przedmiotu Zamówienia. Tym samym, wprowadzenie wymogu posiadania certyfikatu ISO 50001 eliminuje z przedmiotowego postępowania znaczną liczbę potencjalnych wykonawców. Posłużenie się w Opisie Przedmiotu Zamówienia określeniem ISO 50001 może zostać uznane jako zgodne z PZP tylko w wypadku, gdy byłoby to uzasadnione specyfiką zamówienia oraz gdyby Zamawiający nie mógł opisać przedmiotu zamówienia za pomocą dostatecznie dokładnych określeń.</w:t>
      </w:r>
    </w:p>
    <w:p w:rsidR="007D2A50" w:rsidRPr="0041729D" w:rsidRDefault="007D2A50" w:rsidP="007D2A50">
      <w:pPr>
        <w:spacing w:line="276" w:lineRule="auto"/>
        <w:jc w:val="both"/>
        <w:rPr>
          <w:rFonts w:ascii="Times New Roman" w:hAnsi="Times New Roman" w:cs="Times New Roman"/>
          <w:b/>
        </w:rPr>
      </w:pPr>
      <w:r w:rsidRPr="0041729D">
        <w:rPr>
          <w:rFonts w:ascii="Times New Roman" w:hAnsi="Times New Roman" w:cs="Times New Roman"/>
          <w:b/>
        </w:rPr>
        <w:t xml:space="preserve">W stanie faktycznym niniejszej specyfikacji trudno uznać, aby opisanie przedmiotu zamówienia przy pomocy nazwy własnej ISO 50001 było uzasadnione specyfiką zamówienia. W pierwszej kolejności należy stwierdzić, że aby rozpatrywać spełnienie tej przesłanki przedmiot zamówienia powinien odznaczać się ową „specyfiką". Tymczasem przedmiotowe postępowanie dotyczy dostawy sprzętu komputerowego, i podobnie jak szereg innych analogicznych postępowań nie wykazuje żadnej bliżej określonej specyfiki. Niekiedy Zamawiający utożsamiają przesłankę uzasadnionej specyfiki zamówienie z „uzasadnionymi potrzebami zamawiającego", co jest zasadniczo błędne, gdyż żaden z przepisów PZP dotyczących sposobu opisu przedmiotu zamówienia nie posługuje się tym drugim terminem (taki pogląd jest często wynikiem opacznej interpretacji niektórych orzeczeń KIO). Nawet w takim wypadku trudno jest wskazać na jakiekolwiek (nawet wyłącznie potencjalne) potrzeby Zamawiającego, które uzasadniałyby potrzeba posiadania sprzętu certyfikowanego właśnie za pomocą ISO 50001, podczas gdy </w:t>
      </w:r>
      <w:r w:rsidRPr="0041729D">
        <w:rPr>
          <w:rFonts w:ascii="Times New Roman" w:hAnsi="Times New Roman" w:cs="Times New Roman"/>
          <w:b/>
        </w:rPr>
        <w:lastRenderedPageBreak/>
        <w:t xml:space="preserve">Zamawiający może (a nawet powinien) oczekiwać od sprzętu komputerowego konkretnych wymogów opisywanych za pomocą powszechnie znanych parametrów technicznych. </w:t>
      </w:r>
    </w:p>
    <w:p w:rsidR="007D2A50" w:rsidRPr="0041729D" w:rsidRDefault="007D2A50" w:rsidP="007D2A50">
      <w:pPr>
        <w:spacing w:line="276" w:lineRule="auto"/>
        <w:jc w:val="both"/>
        <w:rPr>
          <w:rFonts w:ascii="Times New Roman" w:hAnsi="Times New Roman" w:cs="Times New Roman"/>
          <w:b/>
        </w:rPr>
      </w:pPr>
      <w:r w:rsidRPr="0041729D">
        <w:rPr>
          <w:rFonts w:ascii="Times New Roman" w:hAnsi="Times New Roman" w:cs="Times New Roman"/>
          <w:b/>
        </w:rPr>
        <w:t xml:space="preserve">Mając na uwadze powyższe, iż wymóg posiadania certyfikatu ISO 50001 przez wyspecyfikowane urządzenia, w sposób nieuzasadniony ogranicza konkurencję, wobec czego narusza art. 16 ust. 1 ustawy PZP. </w:t>
      </w:r>
    </w:p>
    <w:p w:rsidR="0038532A" w:rsidRPr="0041729D" w:rsidRDefault="007D2A50" w:rsidP="007D2A50">
      <w:pPr>
        <w:spacing w:line="276" w:lineRule="auto"/>
        <w:jc w:val="both"/>
        <w:rPr>
          <w:rFonts w:ascii="Times New Roman" w:hAnsi="Times New Roman" w:cs="Times New Roman"/>
          <w:b/>
        </w:rPr>
      </w:pPr>
      <w:r w:rsidRPr="0041729D">
        <w:rPr>
          <w:rFonts w:ascii="Times New Roman" w:hAnsi="Times New Roman" w:cs="Times New Roman"/>
          <w:b/>
        </w:rPr>
        <w:t>Odnosząc powyższe zwracam się z prośbą o wykreślenie wymogu posiadania certyfikatu ISO 50001 przez wyspecyfikowane urządzeń.</w:t>
      </w:r>
    </w:p>
    <w:p w:rsidR="00236F93" w:rsidRDefault="0081079E" w:rsidP="0038532A">
      <w:pPr>
        <w:spacing w:line="276" w:lineRule="auto"/>
        <w:jc w:val="both"/>
        <w:rPr>
          <w:rFonts w:ascii="Times New Roman" w:hAnsi="Times New Roman" w:cs="Times New Roman"/>
          <w:i/>
        </w:rPr>
      </w:pPr>
      <w:r w:rsidRPr="0041729D">
        <w:rPr>
          <w:rFonts w:ascii="Times New Roman" w:hAnsi="Times New Roman" w:cs="Times New Roman"/>
          <w:i/>
        </w:rPr>
        <w:t>Odpowiedź:</w:t>
      </w:r>
      <w:r w:rsidR="00A358DD">
        <w:rPr>
          <w:rFonts w:ascii="Times New Roman" w:hAnsi="Times New Roman" w:cs="Times New Roman"/>
          <w:i/>
        </w:rPr>
        <w:t xml:space="preserve"> Certyfikat ISO 50001 dotyczy </w:t>
      </w:r>
      <w:proofErr w:type="spellStart"/>
      <w:r w:rsidR="00A358DD">
        <w:rPr>
          <w:rFonts w:ascii="Times New Roman" w:hAnsi="Times New Roman" w:cs="Times New Roman"/>
          <w:i/>
        </w:rPr>
        <w:t>elektrowydajności</w:t>
      </w:r>
      <w:proofErr w:type="spellEnd"/>
      <w:r w:rsidR="00A358DD">
        <w:rPr>
          <w:rFonts w:ascii="Times New Roman" w:hAnsi="Times New Roman" w:cs="Times New Roman"/>
          <w:i/>
        </w:rPr>
        <w:t xml:space="preserve"> i bezpieczeństwa sprzętu również pod względem przeciwpożarowym. W związku z tym, że sprzęt biurowy będzie intensywnie eksploatowany Zamawiający nie może sobie pozwolić na jakąkolwiek możliwość wystąpienia awarii związanej z przegrzewaniem się elementów elektrycznych (podzespołów). </w:t>
      </w:r>
    </w:p>
    <w:p w:rsidR="00A374C2" w:rsidRPr="0041729D" w:rsidRDefault="00A358DD" w:rsidP="0038532A">
      <w:pPr>
        <w:spacing w:line="276" w:lineRule="auto"/>
        <w:jc w:val="both"/>
        <w:rPr>
          <w:rFonts w:ascii="Times New Roman" w:hAnsi="Times New Roman" w:cs="Times New Roman"/>
          <w:i/>
        </w:rPr>
      </w:pPr>
      <w:r>
        <w:rPr>
          <w:rFonts w:ascii="Times New Roman" w:hAnsi="Times New Roman" w:cs="Times New Roman"/>
          <w:i/>
        </w:rPr>
        <w:t xml:space="preserve">Zdaniem Zamawiającego posiadanie certyfikatu ISO 50001 jest konieczne dla zapewnienia bezpieczeństwa </w:t>
      </w:r>
      <w:r w:rsidR="00F337FF">
        <w:rPr>
          <w:rFonts w:ascii="Times New Roman" w:hAnsi="Times New Roman" w:cs="Times New Roman"/>
          <w:i/>
        </w:rPr>
        <w:t>i standardów ochrony danych.</w:t>
      </w:r>
    </w:p>
    <w:p w:rsidR="007849B0" w:rsidRPr="0041729D" w:rsidRDefault="007849B0" w:rsidP="007962C4">
      <w:pPr>
        <w:spacing w:line="276" w:lineRule="auto"/>
        <w:rPr>
          <w:rFonts w:ascii="Times New Roman" w:hAnsi="Times New Roman" w:cs="Times New Roman"/>
        </w:rPr>
      </w:pPr>
    </w:p>
    <w:p w:rsidR="007D2A50" w:rsidRPr="0041729D" w:rsidRDefault="007D2A50" w:rsidP="0041729D">
      <w:pPr>
        <w:spacing w:line="276" w:lineRule="auto"/>
        <w:jc w:val="both"/>
        <w:rPr>
          <w:rFonts w:ascii="Times New Roman" w:hAnsi="Times New Roman" w:cs="Times New Roman"/>
          <w:b/>
        </w:rPr>
      </w:pPr>
      <w:r w:rsidRPr="0041729D">
        <w:rPr>
          <w:rFonts w:ascii="Times New Roman" w:hAnsi="Times New Roman" w:cs="Times New Roman"/>
          <w:b/>
        </w:rPr>
        <w:t xml:space="preserve">Pytanie </w:t>
      </w:r>
      <w:r w:rsidR="0041729D" w:rsidRPr="0041729D">
        <w:rPr>
          <w:rFonts w:ascii="Times New Roman" w:hAnsi="Times New Roman" w:cs="Times New Roman"/>
          <w:b/>
        </w:rPr>
        <w:t>2</w:t>
      </w:r>
      <w:r w:rsidRPr="0041729D">
        <w:rPr>
          <w:rFonts w:ascii="Times New Roman" w:hAnsi="Times New Roman" w:cs="Times New Roman"/>
          <w:b/>
        </w:rPr>
        <w:t xml:space="preserve">: </w:t>
      </w:r>
      <w:r w:rsidR="0041729D" w:rsidRPr="0041729D">
        <w:rPr>
          <w:rFonts w:ascii="Times New Roman" w:hAnsi="Times New Roman" w:cs="Times New Roman"/>
          <w:b/>
        </w:rPr>
        <w:t xml:space="preserve">Pytanie dotyczące punktu 1 – komputer </w:t>
      </w:r>
      <w:proofErr w:type="spellStart"/>
      <w:r w:rsidR="0041729D" w:rsidRPr="0041729D">
        <w:rPr>
          <w:rFonts w:ascii="Times New Roman" w:hAnsi="Times New Roman" w:cs="Times New Roman"/>
          <w:b/>
        </w:rPr>
        <w:t>AiO</w:t>
      </w:r>
      <w:proofErr w:type="spellEnd"/>
      <w:r w:rsidR="0041729D" w:rsidRPr="0041729D">
        <w:rPr>
          <w:rFonts w:ascii="Times New Roman" w:hAnsi="Times New Roman" w:cs="Times New Roman"/>
          <w:b/>
        </w:rPr>
        <w:t xml:space="preserve">: Mając na uwadze mocno ograniczoną dostępność na rynku komputerów typu </w:t>
      </w:r>
      <w:proofErr w:type="spellStart"/>
      <w:r w:rsidR="0041729D" w:rsidRPr="0041729D">
        <w:rPr>
          <w:rFonts w:ascii="Times New Roman" w:hAnsi="Times New Roman" w:cs="Times New Roman"/>
          <w:b/>
        </w:rPr>
        <w:t>AiO</w:t>
      </w:r>
      <w:proofErr w:type="spellEnd"/>
      <w:r w:rsidR="0041729D" w:rsidRPr="0041729D">
        <w:rPr>
          <w:rFonts w:ascii="Times New Roman" w:hAnsi="Times New Roman" w:cs="Times New Roman"/>
          <w:b/>
        </w:rPr>
        <w:t xml:space="preserve"> oraz fakt, iż najbliższe dostawy planowane są pod koniec kwietnia zwracam się z prośbą o wykreślenie wymogu „Dodatkowe oprogramowanie”. Pozwoli to na zaoferowanie szerszej gamy funkcjonalnych rozwiązań. Uchroni to również Zamawiającego przed długim oczekiwaniem na sprzęt, a biorąc pod uwagę ilość komputerów planowany termin dostawy nie jest w ogóle taki oczywisty, a w ostatecznym, negatywnym przypadku koniecznością unieważnienia postępowania</w:t>
      </w:r>
      <w:r w:rsidR="0041729D">
        <w:rPr>
          <w:rFonts w:ascii="Times New Roman" w:hAnsi="Times New Roman" w:cs="Times New Roman"/>
          <w:b/>
        </w:rPr>
        <w:t>.</w:t>
      </w:r>
    </w:p>
    <w:p w:rsidR="007D2A50" w:rsidRPr="0041729D" w:rsidRDefault="00A358DD" w:rsidP="007D2A50">
      <w:pPr>
        <w:spacing w:line="276" w:lineRule="auto"/>
        <w:jc w:val="both"/>
        <w:rPr>
          <w:rFonts w:ascii="Times New Roman" w:hAnsi="Times New Roman" w:cs="Times New Roman"/>
          <w:i/>
        </w:rPr>
      </w:pPr>
      <w:r>
        <w:rPr>
          <w:rFonts w:ascii="Times New Roman" w:hAnsi="Times New Roman" w:cs="Times New Roman"/>
          <w:i/>
        </w:rPr>
        <w:t xml:space="preserve">Odpowiedź: W nawiązaniu do zapytania Zamawiający </w:t>
      </w:r>
      <w:r w:rsidRPr="00EC527F">
        <w:rPr>
          <w:rFonts w:ascii="Times New Roman" w:hAnsi="Times New Roman" w:cs="Times New Roman"/>
          <w:i/>
        </w:rPr>
        <w:t>zmienia treść załącznika nr 1a do SWZ – Opis Przedmiotu zamówienia w zakresie komputerów AIO.</w:t>
      </w:r>
    </w:p>
    <w:p w:rsidR="009411AA" w:rsidRPr="0041729D" w:rsidRDefault="009411AA" w:rsidP="007962C4">
      <w:pPr>
        <w:spacing w:line="276" w:lineRule="auto"/>
        <w:rPr>
          <w:rFonts w:ascii="Times New Roman" w:hAnsi="Times New Roman" w:cs="Times New Roman"/>
        </w:rPr>
      </w:pPr>
    </w:p>
    <w:p w:rsidR="0041729D" w:rsidRPr="0041729D" w:rsidRDefault="007D2A50" w:rsidP="0041729D">
      <w:pPr>
        <w:spacing w:line="276" w:lineRule="auto"/>
        <w:jc w:val="both"/>
        <w:rPr>
          <w:rFonts w:ascii="Times New Roman" w:hAnsi="Times New Roman" w:cs="Times New Roman"/>
          <w:b/>
        </w:rPr>
      </w:pPr>
      <w:r w:rsidRPr="0041729D">
        <w:rPr>
          <w:rFonts w:ascii="Times New Roman" w:hAnsi="Times New Roman" w:cs="Times New Roman"/>
          <w:b/>
        </w:rPr>
        <w:t xml:space="preserve">Pytanie </w:t>
      </w:r>
      <w:r w:rsidR="0041729D" w:rsidRPr="0041729D">
        <w:rPr>
          <w:rFonts w:ascii="Times New Roman" w:hAnsi="Times New Roman" w:cs="Times New Roman"/>
          <w:b/>
        </w:rPr>
        <w:t>3</w:t>
      </w:r>
      <w:r w:rsidRPr="0041729D">
        <w:rPr>
          <w:rFonts w:ascii="Times New Roman" w:hAnsi="Times New Roman" w:cs="Times New Roman"/>
          <w:b/>
        </w:rPr>
        <w:t xml:space="preserve">: </w:t>
      </w:r>
      <w:r w:rsidR="0041729D" w:rsidRPr="0041729D">
        <w:rPr>
          <w:rFonts w:ascii="Times New Roman" w:hAnsi="Times New Roman" w:cs="Times New Roman"/>
          <w:b/>
        </w:rPr>
        <w:t>Pytanie dotyczące punktu 3 – laptop: W związku z brakiem dostępności na rynku urządzenia spełniającego wszystkie wymagania Zamaw</w:t>
      </w:r>
      <w:r w:rsidR="0041729D">
        <w:rPr>
          <w:rFonts w:ascii="Times New Roman" w:hAnsi="Times New Roman" w:cs="Times New Roman"/>
          <w:b/>
        </w:rPr>
        <w:t>iającego zwracam się z prośbą o </w:t>
      </w:r>
      <w:r w:rsidR="0041729D" w:rsidRPr="0041729D">
        <w:rPr>
          <w:rFonts w:ascii="Times New Roman" w:hAnsi="Times New Roman" w:cs="Times New Roman"/>
          <w:b/>
        </w:rPr>
        <w:t xml:space="preserve">umożliwienie dostarczenia laptopa bez fabrycznie preinstalowanego systemu, a co za tym idzie bez klucza zapisanego w BIOS komputera, z zainstalowanym oprogramowaniem przez Wykonawcę, przy jednoczesnym spełnianiu pozostałych wymagań. Pragnę również nadmienić, iż opisany przez Zamawiającego laptop pochodzi z segmentu </w:t>
      </w:r>
      <w:proofErr w:type="spellStart"/>
      <w:r w:rsidR="0041729D" w:rsidRPr="0041729D">
        <w:rPr>
          <w:rFonts w:ascii="Times New Roman" w:hAnsi="Times New Roman" w:cs="Times New Roman"/>
          <w:b/>
        </w:rPr>
        <w:t>Gamingowych</w:t>
      </w:r>
      <w:proofErr w:type="spellEnd"/>
      <w:r w:rsidR="0041729D" w:rsidRPr="0041729D">
        <w:rPr>
          <w:rFonts w:ascii="Times New Roman" w:hAnsi="Times New Roman" w:cs="Times New Roman"/>
          <w:b/>
        </w:rPr>
        <w:t>, a co za tym idzie co do zasady producent nie instaluje w nim systemu operacyjnego, pozostawiając tę swobodę użytkownikowi, który to sam może zdecydować o rodzaju i wersji najkorzystniejszego dla siebie systemu operacyjnego.</w:t>
      </w:r>
    </w:p>
    <w:p w:rsidR="007D2A50"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W przypadku braku zgody proszę o podanie producenta i modelu urządzenia dostępnego obecnie na rynku w wymaganej ilości i spełniającego w 100% wymagania Zamawiającego</w:t>
      </w:r>
      <w:r>
        <w:rPr>
          <w:rFonts w:ascii="Times New Roman" w:hAnsi="Times New Roman" w:cs="Times New Roman"/>
          <w:b/>
        </w:rPr>
        <w:t>.</w:t>
      </w:r>
    </w:p>
    <w:p w:rsidR="007D2A50" w:rsidRDefault="00A358DD" w:rsidP="007D2A50">
      <w:pPr>
        <w:spacing w:line="276" w:lineRule="auto"/>
        <w:jc w:val="both"/>
        <w:rPr>
          <w:rFonts w:ascii="Times New Roman" w:hAnsi="Times New Roman" w:cs="Times New Roman"/>
          <w:i/>
        </w:rPr>
      </w:pPr>
      <w:r>
        <w:rPr>
          <w:rFonts w:ascii="Times New Roman" w:hAnsi="Times New Roman" w:cs="Times New Roman"/>
          <w:i/>
        </w:rPr>
        <w:t xml:space="preserve">Odpowiedź: Zamawiający nie wyraża zgody na zmianę zapisów. Opisane w OPZ urządzenia stanowią </w:t>
      </w:r>
      <w:r w:rsidRPr="00F337FF">
        <w:rPr>
          <w:rFonts w:ascii="Times New Roman" w:hAnsi="Times New Roman" w:cs="Times New Roman"/>
          <w:i/>
          <w:u w:val="single"/>
        </w:rPr>
        <w:t>typowy sprzęt biurowy</w:t>
      </w:r>
      <w:r w:rsidR="00CB6F1E">
        <w:rPr>
          <w:rFonts w:ascii="Times New Roman" w:hAnsi="Times New Roman" w:cs="Times New Roman"/>
          <w:i/>
        </w:rPr>
        <w:t xml:space="preserve"> – zdaniem Zamawiającego wymagania dot. klucza zapisanego w BIOS komputera są w obecnej chwili standardem wyposażenia sprzętu wykorzystywanego w administracji publicznej. </w:t>
      </w:r>
    </w:p>
    <w:p w:rsidR="00CB6F1E" w:rsidRPr="0041729D" w:rsidRDefault="00CB6F1E" w:rsidP="007D2A50">
      <w:pPr>
        <w:spacing w:line="276" w:lineRule="auto"/>
        <w:jc w:val="both"/>
        <w:rPr>
          <w:rFonts w:ascii="Times New Roman" w:hAnsi="Times New Roman" w:cs="Times New Roman"/>
          <w:i/>
        </w:rPr>
      </w:pPr>
      <w:r>
        <w:rPr>
          <w:rFonts w:ascii="Times New Roman" w:hAnsi="Times New Roman" w:cs="Times New Roman"/>
          <w:i/>
        </w:rPr>
        <w:t>Wykonawca działający na rynku i posiadający doświadczenie w tego typu zamówieniach, jako specjalista z danej branży powinien wykazać się wiedzą i umiejętnościami w dziedzinie badania rynku.</w:t>
      </w:r>
    </w:p>
    <w:p w:rsidR="0038532A" w:rsidRPr="0041729D" w:rsidRDefault="0038532A" w:rsidP="007962C4">
      <w:pPr>
        <w:spacing w:line="276" w:lineRule="auto"/>
        <w:rPr>
          <w:rFonts w:ascii="Times New Roman" w:hAnsi="Times New Roman" w:cs="Times New Roman"/>
        </w:rPr>
      </w:pP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 xml:space="preserve">Pytanie 4 :Pytanie dotyczące punktu 3 – laptop: Mając na uwadze specyfikę zamawianego sprzętu (laptopy </w:t>
      </w:r>
      <w:proofErr w:type="spellStart"/>
      <w:r w:rsidRPr="0041729D">
        <w:rPr>
          <w:rFonts w:ascii="Times New Roman" w:hAnsi="Times New Roman" w:cs="Times New Roman"/>
          <w:b/>
        </w:rPr>
        <w:t>gamingowe</w:t>
      </w:r>
      <w:proofErr w:type="spellEnd"/>
      <w:r w:rsidRPr="0041729D">
        <w:rPr>
          <w:rFonts w:ascii="Times New Roman" w:hAnsi="Times New Roman" w:cs="Times New Roman"/>
          <w:b/>
        </w:rPr>
        <w:t>) zwracam się z prośbą o umożliwienie dostarczenia laptopów bez wbudowanego czytnika kart pamięci, a jedynie z dołączonym urządzeniem podłączanym za pomocą portu USB.</w:t>
      </w: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W przypadku braku zgody proszę o podanie producenta i modelu urządzenia dostępnego obecnie na rynku w wymaganej ilości i spełniającego w 100% wymagania Zamawiającego.</w:t>
      </w:r>
    </w:p>
    <w:p w:rsidR="0041729D" w:rsidRDefault="00CB6F1E" w:rsidP="0041729D">
      <w:pPr>
        <w:spacing w:line="276" w:lineRule="auto"/>
        <w:jc w:val="both"/>
        <w:rPr>
          <w:rFonts w:ascii="Times New Roman" w:hAnsi="Times New Roman" w:cs="Times New Roman"/>
          <w:i/>
        </w:rPr>
      </w:pPr>
      <w:r>
        <w:rPr>
          <w:rFonts w:ascii="Times New Roman" w:hAnsi="Times New Roman" w:cs="Times New Roman"/>
          <w:i/>
        </w:rPr>
        <w:t xml:space="preserve">Odpowiedź: Zamawiający zwraca uwagę, iż sprzęt określny w OPZ jest </w:t>
      </w:r>
      <w:r w:rsidRPr="00CB6F1E">
        <w:rPr>
          <w:rFonts w:ascii="Times New Roman" w:hAnsi="Times New Roman" w:cs="Times New Roman"/>
          <w:i/>
          <w:u w:val="single"/>
        </w:rPr>
        <w:t>typowym sprzętem biurowym</w:t>
      </w:r>
      <w:r>
        <w:rPr>
          <w:rFonts w:ascii="Times New Roman" w:hAnsi="Times New Roman" w:cs="Times New Roman"/>
          <w:i/>
        </w:rPr>
        <w:t xml:space="preserve"> wykorzystywanym w administracji publicznej – Zamawiający prosi o dokładne zapoznanie się z zapisami SWZ i OPZ. </w:t>
      </w:r>
    </w:p>
    <w:p w:rsidR="00FC75D0" w:rsidRPr="0041729D" w:rsidRDefault="00FC75D0" w:rsidP="0041729D">
      <w:pPr>
        <w:spacing w:line="276" w:lineRule="auto"/>
        <w:jc w:val="both"/>
        <w:rPr>
          <w:rFonts w:ascii="Times New Roman" w:hAnsi="Times New Roman" w:cs="Times New Roman"/>
          <w:i/>
        </w:rPr>
      </w:pPr>
      <w:r>
        <w:rPr>
          <w:rFonts w:ascii="Times New Roman" w:hAnsi="Times New Roman" w:cs="Times New Roman"/>
          <w:i/>
        </w:rPr>
        <w:t xml:space="preserve">Zamawiający dokona zmian w zakresie czytnika kart </w:t>
      </w:r>
      <w:r w:rsidRPr="00EC527F">
        <w:rPr>
          <w:rFonts w:ascii="Times New Roman" w:hAnsi="Times New Roman" w:cs="Times New Roman"/>
          <w:i/>
        </w:rPr>
        <w:t>pamięci w OPZ. W związku ze zmianą Zamawiający będzie oczekiwał informacji w formularzu ofertowym czy</w:t>
      </w:r>
      <w:r>
        <w:rPr>
          <w:rFonts w:ascii="Times New Roman" w:hAnsi="Times New Roman" w:cs="Times New Roman"/>
          <w:i/>
        </w:rPr>
        <w:t xml:space="preserve"> zaoferowany laptop posiada wewnętrzny czy zewnętrzny czytnik kart pamięci oraz w przypadku zaoferowania zewnętrznego czytnika Wykonawca powinien dołączyć do oferty kartę katalogową/techniczna czytnika.</w:t>
      </w:r>
    </w:p>
    <w:p w:rsidR="0041729D" w:rsidRPr="0041729D" w:rsidRDefault="0041729D" w:rsidP="007962C4">
      <w:pPr>
        <w:spacing w:line="276" w:lineRule="auto"/>
        <w:rPr>
          <w:rFonts w:ascii="Times New Roman" w:hAnsi="Times New Roman" w:cs="Times New Roman"/>
        </w:rPr>
      </w:pP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Pytanie 5: Pytanie dotyczące punktu 5 – stacja graficzna: Mając na opis wymagań stacji graficznej, należy zauważyć, iż jest to komputery typu składak złożony i skonfigurowany na specjalne zamówienie Zamawiającego. W związku z p</w:t>
      </w:r>
      <w:r>
        <w:rPr>
          <w:rFonts w:ascii="Times New Roman" w:hAnsi="Times New Roman" w:cs="Times New Roman"/>
          <w:b/>
        </w:rPr>
        <w:t>owyższym zwracam się z prośbą o </w:t>
      </w:r>
      <w:r w:rsidRPr="0041729D">
        <w:rPr>
          <w:rFonts w:ascii="Times New Roman" w:hAnsi="Times New Roman" w:cs="Times New Roman"/>
          <w:b/>
        </w:rPr>
        <w:t>wykreślenie wymogu „Dodatkowe oprogramowanie”, które wyklucza tego typu komputery. Dodatkowo proszę o wykreślenie wymogu posiadania przez producenta certyfikatu ISO 50001 na rzecz ISO 14001. Pozwoli to na zaoferowanie w pełni funkcjonalnych urządzeń przez szerszą gamę potencjalnych wykonawców.</w:t>
      </w:r>
    </w:p>
    <w:p w:rsidR="00D002FE" w:rsidRDefault="00FC75D0" w:rsidP="0041729D">
      <w:pPr>
        <w:spacing w:line="276" w:lineRule="auto"/>
        <w:jc w:val="both"/>
        <w:rPr>
          <w:rFonts w:ascii="Times New Roman" w:hAnsi="Times New Roman" w:cs="Times New Roman"/>
          <w:b/>
          <w:i/>
        </w:rPr>
      </w:pPr>
      <w:r>
        <w:rPr>
          <w:rFonts w:ascii="Times New Roman" w:hAnsi="Times New Roman" w:cs="Times New Roman"/>
          <w:i/>
        </w:rPr>
        <w:t xml:space="preserve">Odpowiedź: Wykonawca błędnie zinterpretował zapisy OPZ – przedmiotem zamówienia jest fabryczny </w:t>
      </w:r>
      <w:r w:rsidR="00D002FE">
        <w:rPr>
          <w:rFonts w:ascii="Times New Roman" w:hAnsi="Times New Roman" w:cs="Times New Roman"/>
          <w:i/>
        </w:rPr>
        <w:t>model</w:t>
      </w:r>
      <w:r>
        <w:rPr>
          <w:rFonts w:ascii="Times New Roman" w:hAnsi="Times New Roman" w:cs="Times New Roman"/>
          <w:i/>
        </w:rPr>
        <w:t xml:space="preserve"> urządzenia </w:t>
      </w:r>
      <w:r w:rsidR="00D002FE">
        <w:rPr>
          <w:rFonts w:ascii="Times New Roman" w:hAnsi="Times New Roman" w:cs="Times New Roman"/>
          <w:i/>
        </w:rPr>
        <w:t xml:space="preserve">przygotowany przez producenta. </w:t>
      </w:r>
      <w:r w:rsidR="00D002FE" w:rsidRPr="00D002FE">
        <w:rPr>
          <w:rFonts w:ascii="Times New Roman" w:hAnsi="Times New Roman" w:cs="Times New Roman"/>
          <w:b/>
          <w:i/>
        </w:rPr>
        <w:t>Zamawiający nie dopuszcza możliwości zaoferowania urządzeń składnych z komponentów (tzw. składaków).</w:t>
      </w:r>
    </w:p>
    <w:p w:rsidR="00D002FE" w:rsidRPr="00D002FE" w:rsidRDefault="00D002FE" w:rsidP="0041729D">
      <w:pPr>
        <w:spacing w:line="276" w:lineRule="auto"/>
        <w:jc w:val="both"/>
        <w:rPr>
          <w:rFonts w:ascii="Times New Roman" w:hAnsi="Times New Roman" w:cs="Times New Roman"/>
          <w:i/>
        </w:rPr>
      </w:pPr>
      <w:r>
        <w:rPr>
          <w:rFonts w:ascii="Times New Roman" w:hAnsi="Times New Roman" w:cs="Times New Roman"/>
          <w:i/>
        </w:rPr>
        <w:t xml:space="preserve">W nawiązaniu do zapytania </w:t>
      </w:r>
      <w:r w:rsidRPr="00EC527F">
        <w:rPr>
          <w:rFonts w:ascii="Times New Roman" w:hAnsi="Times New Roman" w:cs="Times New Roman"/>
          <w:i/>
        </w:rPr>
        <w:t>Zamawiający zmienia zapisy dot. dodatkowego oprogramowania w OPZ stacji graficznej. Zamawiający nie wyraża zgodny na</w:t>
      </w:r>
      <w:r>
        <w:rPr>
          <w:rFonts w:ascii="Times New Roman" w:hAnsi="Times New Roman" w:cs="Times New Roman"/>
          <w:i/>
        </w:rPr>
        <w:t xml:space="preserve"> zmianę zapisów dot. certyfikatu ISO 50001 – ze względu na okoliczności</w:t>
      </w:r>
      <w:r w:rsidR="00F337FF">
        <w:rPr>
          <w:rFonts w:ascii="Times New Roman" w:hAnsi="Times New Roman" w:cs="Times New Roman"/>
          <w:i/>
        </w:rPr>
        <w:t>,</w:t>
      </w:r>
      <w:r>
        <w:rPr>
          <w:rFonts w:ascii="Times New Roman" w:hAnsi="Times New Roman" w:cs="Times New Roman"/>
          <w:i/>
        </w:rPr>
        <w:t xml:space="preserve"> o których mowa w odpowiedzi na pytanie 1.</w:t>
      </w:r>
    </w:p>
    <w:p w:rsidR="0041729D" w:rsidRPr="0041729D" w:rsidRDefault="0041729D" w:rsidP="0041729D">
      <w:pPr>
        <w:spacing w:line="276" w:lineRule="auto"/>
        <w:jc w:val="both"/>
        <w:rPr>
          <w:rFonts w:ascii="Times New Roman" w:hAnsi="Times New Roman" w:cs="Times New Roman"/>
          <w:b/>
        </w:rPr>
      </w:pP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Pytanie 6: Pytanie dotyczące punktu 5 – stacja graficzna: Z uwagi na fakt, iż opis producenta wskazuje na komputer produkowany i konfigurowany na zamów</w:t>
      </w:r>
      <w:r>
        <w:rPr>
          <w:rFonts w:ascii="Times New Roman" w:hAnsi="Times New Roman" w:cs="Times New Roman"/>
          <w:b/>
        </w:rPr>
        <w:t>ienie przez producenta proszę o </w:t>
      </w:r>
      <w:r w:rsidRPr="0041729D">
        <w:rPr>
          <w:rFonts w:ascii="Times New Roman" w:hAnsi="Times New Roman" w:cs="Times New Roman"/>
          <w:b/>
        </w:rPr>
        <w:t xml:space="preserve">zmianę zapisu „sprzęt komputerowy (…) pochodzący z oficjalnej polskiej dystrybucji” na „wszystkie komponenty użyte do produkcji komputera muszą pochodzić z oficjalnej polskiej dystrybucji”. Zmiana ta zapewni Zamawiającemu podzespoły najwyższej jakości, w pełni kompatybilne ze sobą i pochodzące z </w:t>
      </w:r>
      <w:r w:rsidR="00E50BA5">
        <w:rPr>
          <w:rFonts w:ascii="Times New Roman" w:hAnsi="Times New Roman" w:cs="Times New Roman"/>
          <w:b/>
        </w:rPr>
        <w:t xml:space="preserve">oficjalnych kanałów dystrybucji </w:t>
      </w:r>
      <w:r w:rsidRPr="0041729D">
        <w:rPr>
          <w:rFonts w:ascii="Times New Roman" w:hAnsi="Times New Roman" w:cs="Times New Roman"/>
          <w:b/>
        </w:rPr>
        <w:t>w Polsce</w:t>
      </w:r>
    </w:p>
    <w:p w:rsidR="0041729D" w:rsidRPr="0041729D" w:rsidRDefault="00D002FE" w:rsidP="0041729D">
      <w:pPr>
        <w:spacing w:line="276" w:lineRule="auto"/>
        <w:jc w:val="both"/>
        <w:rPr>
          <w:rFonts w:ascii="Times New Roman" w:hAnsi="Times New Roman" w:cs="Times New Roman"/>
          <w:i/>
        </w:rPr>
      </w:pPr>
      <w:r>
        <w:rPr>
          <w:rFonts w:ascii="Times New Roman" w:hAnsi="Times New Roman" w:cs="Times New Roman"/>
          <w:i/>
        </w:rPr>
        <w:t xml:space="preserve">Odpowiedź: Zamawiający nie wyraża zgody na zmianę zapisów. </w:t>
      </w:r>
      <w:r w:rsidR="00E50BA5">
        <w:rPr>
          <w:rFonts w:ascii="Times New Roman" w:hAnsi="Times New Roman" w:cs="Times New Roman"/>
          <w:i/>
        </w:rPr>
        <w:t xml:space="preserve">Zamawiający po raz kolejny podkreśla, ze nie dopieszcza możliwości zaoferowania tzw. składaków. </w:t>
      </w:r>
    </w:p>
    <w:p w:rsidR="0041729D" w:rsidRPr="0041729D" w:rsidRDefault="0041729D" w:rsidP="0041729D">
      <w:pPr>
        <w:spacing w:line="276" w:lineRule="auto"/>
        <w:jc w:val="both"/>
        <w:rPr>
          <w:rFonts w:ascii="Times New Roman" w:hAnsi="Times New Roman" w:cs="Times New Roman"/>
          <w:b/>
        </w:rPr>
      </w:pP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Pytanie 7: Pytanie dotyczące OPZ: Zamawiający wymaga, aby producent każdego z oferowanych sprzętów posiadał: „Dedykowany portal techniczny producenta, umożliwiający Zamawiającemu wsparcie, zgłaszanie awarii oraz samodzielne zamawianie zamiennych komponentów. (...) Możliwość sprawdzenia kompletnych danych o urządzeniu na jednej witrynie internetowej prowadzonej przez producenta (automatyczna identyfikacja komputera, konfiguracja fabryczna, konfiguracja bieżąca)</w:t>
      </w:r>
      <w:r w:rsidR="005D3601">
        <w:rPr>
          <w:rFonts w:ascii="Times New Roman" w:hAnsi="Times New Roman" w:cs="Times New Roman"/>
          <w:b/>
        </w:rPr>
        <w:t>”</w:t>
      </w: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Pragnę zauważyć, iż nie wszyscy producenci (np. monitorów lub niektórzy laptopów, czy komputerów) posiadają i udostępniają takie narzędzia swoim klientom.</w:t>
      </w: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Mając na uwadze powyższe zwracam się z prośbą o wykreślenie przytoczonego zapisu w całości.</w:t>
      </w:r>
    </w:p>
    <w:p w:rsidR="0041729D" w:rsidRPr="0041729D" w:rsidRDefault="00E50BA5" w:rsidP="0041729D">
      <w:pPr>
        <w:spacing w:line="276" w:lineRule="auto"/>
        <w:jc w:val="both"/>
        <w:rPr>
          <w:rFonts w:ascii="Times New Roman" w:hAnsi="Times New Roman" w:cs="Times New Roman"/>
          <w:i/>
        </w:rPr>
      </w:pPr>
      <w:r>
        <w:rPr>
          <w:rFonts w:ascii="Times New Roman" w:hAnsi="Times New Roman" w:cs="Times New Roman"/>
          <w:i/>
        </w:rPr>
        <w:t xml:space="preserve">Odpowiedź: Zamawiający nie wyraża zgody na wykreślenie zapisu. Zamawiający po raz kolejny podkreśla, że </w:t>
      </w:r>
      <w:r w:rsidR="00236F93" w:rsidRPr="00236F93">
        <w:rPr>
          <w:rFonts w:ascii="Times New Roman" w:hAnsi="Times New Roman" w:cs="Times New Roman"/>
          <w:i/>
        </w:rPr>
        <w:t xml:space="preserve">sprzęt określny w OPZ jest </w:t>
      </w:r>
      <w:r w:rsidR="00236F93" w:rsidRPr="00236F93">
        <w:rPr>
          <w:rFonts w:ascii="Times New Roman" w:hAnsi="Times New Roman" w:cs="Times New Roman"/>
          <w:i/>
          <w:u w:val="single"/>
        </w:rPr>
        <w:t>typowym sprzętem biurowym</w:t>
      </w:r>
      <w:r w:rsidR="00236F93">
        <w:rPr>
          <w:rFonts w:ascii="Times New Roman" w:hAnsi="Times New Roman" w:cs="Times New Roman"/>
          <w:i/>
        </w:rPr>
        <w:t xml:space="preserve"> wykorzystywanym w </w:t>
      </w:r>
      <w:r w:rsidR="00236F93" w:rsidRPr="00236F93">
        <w:rPr>
          <w:rFonts w:ascii="Times New Roman" w:hAnsi="Times New Roman" w:cs="Times New Roman"/>
          <w:i/>
        </w:rPr>
        <w:t>administracji publicznej</w:t>
      </w:r>
      <w:r w:rsidR="00236F93">
        <w:rPr>
          <w:rFonts w:ascii="Times New Roman" w:hAnsi="Times New Roman" w:cs="Times New Roman"/>
          <w:i/>
        </w:rPr>
        <w:t>. W chwili obecnej standardem staje się centralne zarządzanie sprzętem i oprogramowaniem.</w:t>
      </w:r>
    </w:p>
    <w:p w:rsidR="0041729D" w:rsidRPr="0041729D" w:rsidRDefault="0041729D" w:rsidP="0041729D">
      <w:pPr>
        <w:spacing w:line="276" w:lineRule="auto"/>
        <w:jc w:val="both"/>
        <w:rPr>
          <w:rFonts w:ascii="Times New Roman" w:hAnsi="Times New Roman" w:cs="Times New Roman"/>
          <w:b/>
        </w:rPr>
      </w:pPr>
    </w:p>
    <w:p w:rsidR="0041729D" w:rsidRPr="0041729D" w:rsidRDefault="0041729D" w:rsidP="0041729D">
      <w:pPr>
        <w:spacing w:line="276" w:lineRule="auto"/>
        <w:jc w:val="both"/>
        <w:rPr>
          <w:rFonts w:ascii="Times New Roman" w:hAnsi="Times New Roman" w:cs="Times New Roman"/>
          <w:b/>
        </w:rPr>
      </w:pPr>
      <w:r w:rsidRPr="0041729D">
        <w:rPr>
          <w:rFonts w:ascii="Times New Roman" w:hAnsi="Times New Roman" w:cs="Times New Roman"/>
          <w:b/>
        </w:rPr>
        <w:t>Pytanie 8: Czy wobec powyższych pytań możliwe jest przesunięcie terminu składania ofert na późniejszy?</w:t>
      </w:r>
    </w:p>
    <w:p w:rsidR="0041729D" w:rsidRPr="0041729D" w:rsidRDefault="00236F93" w:rsidP="0041729D">
      <w:pPr>
        <w:spacing w:line="276" w:lineRule="auto"/>
        <w:jc w:val="both"/>
        <w:rPr>
          <w:rFonts w:ascii="Times New Roman" w:hAnsi="Times New Roman" w:cs="Times New Roman"/>
          <w:i/>
        </w:rPr>
      </w:pPr>
      <w:r>
        <w:rPr>
          <w:rFonts w:ascii="Times New Roman" w:hAnsi="Times New Roman" w:cs="Times New Roman"/>
          <w:i/>
        </w:rPr>
        <w:t>Odpowiedź: Zamawiający zmienia termin składania i otwarcia ofert.</w:t>
      </w:r>
    </w:p>
    <w:p w:rsidR="0041729D" w:rsidRPr="0041729D" w:rsidRDefault="0041729D" w:rsidP="00236F93">
      <w:pPr>
        <w:pBdr>
          <w:bottom w:val="single" w:sz="4" w:space="1" w:color="auto"/>
        </w:pBdr>
        <w:spacing w:line="276" w:lineRule="auto"/>
        <w:rPr>
          <w:rFonts w:ascii="Times New Roman" w:hAnsi="Times New Roman" w:cs="Times New Roman"/>
        </w:rPr>
      </w:pPr>
    </w:p>
    <w:p w:rsidR="00236F93" w:rsidRDefault="00236F93" w:rsidP="00236F93">
      <w:pPr>
        <w:spacing w:line="276" w:lineRule="auto"/>
        <w:jc w:val="both"/>
        <w:rPr>
          <w:rFonts w:ascii="Times New Roman" w:hAnsi="Times New Roman" w:cs="Times New Roman"/>
          <w:sz w:val="24"/>
          <w:szCs w:val="24"/>
        </w:rPr>
      </w:pPr>
      <w:r w:rsidRPr="002B15C8">
        <w:rPr>
          <w:rFonts w:ascii="Times New Roman" w:hAnsi="Times New Roman" w:cs="Times New Roman"/>
          <w:sz w:val="24"/>
          <w:szCs w:val="24"/>
        </w:rPr>
        <w:t>Działając na podstawie art. 28</w:t>
      </w:r>
      <w:r>
        <w:rPr>
          <w:rFonts w:ascii="Times New Roman" w:hAnsi="Times New Roman" w:cs="Times New Roman"/>
          <w:sz w:val="24"/>
          <w:szCs w:val="24"/>
        </w:rPr>
        <w:t>6</w:t>
      </w:r>
      <w:r w:rsidRPr="002B15C8">
        <w:rPr>
          <w:rFonts w:ascii="Times New Roman" w:hAnsi="Times New Roman" w:cs="Times New Roman"/>
          <w:sz w:val="24"/>
          <w:szCs w:val="24"/>
        </w:rPr>
        <w:t xml:space="preserve"> ust. </w:t>
      </w:r>
      <w:r>
        <w:rPr>
          <w:rFonts w:ascii="Times New Roman" w:hAnsi="Times New Roman" w:cs="Times New Roman"/>
          <w:sz w:val="24"/>
          <w:szCs w:val="24"/>
        </w:rPr>
        <w:t>1, w nawiązaniu do art. 286 ust. 3</w:t>
      </w:r>
      <w:r w:rsidRPr="002B15C8">
        <w:rPr>
          <w:rFonts w:ascii="Times New Roman" w:hAnsi="Times New Roman" w:cs="Times New Roman"/>
          <w:sz w:val="24"/>
          <w:szCs w:val="24"/>
        </w:rPr>
        <w:t xml:space="preserve"> </w:t>
      </w:r>
      <w:r>
        <w:rPr>
          <w:rFonts w:ascii="Times New Roman" w:hAnsi="Times New Roman" w:cs="Times New Roman"/>
          <w:sz w:val="24"/>
          <w:szCs w:val="24"/>
        </w:rPr>
        <w:t xml:space="preserve">oraz art. 271 ust 1 </w:t>
      </w:r>
      <w:r w:rsidRPr="002B15C8">
        <w:rPr>
          <w:rFonts w:ascii="Times New Roman" w:hAnsi="Times New Roman" w:cs="Times New Roman"/>
          <w:sz w:val="24"/>
          <w:szCs w:val="24"/>
        </w:rPr>
        <w:t xml:space="preserve">ustawy  z dnia 11 września 2019 r. Prawo zamówień publicznych (Dz. U. z 2021 r. poz. 1129 - zwanej dalej Pzp) Zamawiający informuje, </w:t>
      </w:r>
      <w:r>
        <w:rPr>
          <w:rFonts w:ascii="Times New Roman" w:hAnsi="Times New Roman" w:cs="Times New Roman"/>
          <w:sz w:val="24"/>
          <w:szCs w:val="24"/>
        </w:rPr>
        <w:t>że</w:t>
      </w:r>
      <w:r w:rsidRPr="002B15C8">
        <w:rPr>
          <w:rFonts w:ascii="Times New Roman" w:hAnsi="Times New Roman" w:cs="Times New Roman"/>
          <w:sz w:val="24"/>
          <w:szCs w:val="24"/>
        </w:rPr>
        <w:t xml:space="preserve"> </w:t>
      </w:r>
      <w:r>
        <w:rPr>
          <w:rFonts w:ascii="Times New Roman" w:hAnsi="Times New Roman" w:cs="Times New Roman"/>
          <w:sz w:val="24"/>
          <w:szCs w:val="24"/>
        </w:rPr>
        <w:t>zmienia w następujący sposób treść Specyfikacji Warunków Zamówienia i ogłoszenia o zamówieniu:</w:t>
      </w:r>
    </w:p>
    <w:p w:rsidR="00236F93" w:rsidRDefault="00236F93" w:rsidP="00236F93">
      <w:pPr>
        <w:pStyle w:val="Akapitzlist"/>
        <w:numPr>
          <w:ilvl w:val="0"/>
          <w:numId w:val="14"/>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Specyfikacja Warunków Zamowienia </w:t>
      </w:r>
    </w:p>
    <w:p w:rsidR="00FB7B4A" w:rsidRPr="00FB7B4A" w:rsidRDefault="00FB7B4A" w:rsidP="00FB7B4A">
      <w:pPr>
        <w:pStyle w:val="Akapitzlist"/>
        <w:numPr>
          <w:ilvl w:val="1"/>
          <w:numId w:val="14"/>
        </w:numPr>
        <w:spacing w:line="276" w:lineRule="auto"/>
        <w:jc w:val="both"/>
        <w:rPr>
          <w:rFonts w:ascii="Times New Roman" w:hAnsi="Times New Roman" w:cs="Times New Roman"/>
          <w:sz w:val="24"/>
          <w:szCs w:val="24"/>
        </w:rPr>
      </w:pPr>
      <w:r w:rsidRPr="00FB7B4A">
        <w:rPr>
          <w:rFonts w:ascii="Times New Roman" w:hAnsi="Times New Roman" w:cs="Times New Roman"/>
          <w:sz w:val="24"/>
          <w:szCs w:val="24"/>
        </w:rPr>
        <w:t>zał. nr 1a – Opis Przedmiotu Zamówienia</w:t>
      </w:r>
      <w:r w:rsidR="00211E02">
        <w:rPr>
          <w:rFonts w:ascii="Times New Roman" w:hAnsi="Times New Roman" w:cs="Times New Roman"/>
          <w:sz w:val="24"/>
          <w:szCs w:val="24"/>
        </w:rPr>
        <w:t xml:space="preserve"> - zmodyfikowany</w:t>
      </w:r>
      <w:r w:rsidRPr="00FB7B4A">
        <w:rPr>
          <w:rFonts w:ascii="Times New Roman" w:hAnsi="Times New Roman" w:cs="Times New Roman"/>
          <w:sz w:val="24"/>
          <w:szCs w:val="24"/>
        </w:rPr>
        <w:t xml:space="preserve"> w zakresie komputera AIO, laptopa i stacji graficznej</w:t>
      </w:r>
      <w:r>
        <w:rPr>
          <w:rFonts w:ascii="Times New Roman" w:hAnsi="Times New Roman" w:cs="Times New Roman"/>
          <w:sz w:val="24"/>
          <w:szCs w:val="24"/>
        </w:rPr>
        <w:t>.</w:t>
      </w:r>
    </w:p>
    <w:p w:rsidR="00FB7B4A" w:rsidRPr="00FB7B4A" w:rsidRDefault="00FB7B4A" w:rsidP="00FB7B4A">
      <w:pPr>
        <w:pStyle w:val="Akapitzlist"/>
        <w:numPr>
          <w:ilvl w:val="1"/>
          <w:numId w:val="14"/>
        </w:numPr>
        <w:spacing w:line="276" w:lineRule="auto"/>
        <w:jc w:val="both"/>
        <w:rPr>
          <w:rFonts w:ascii="Times New Roman" w:hAnsi="Times New Roman" w:cs="Times New Roman"/>
          <w:sz w:val="24"/>
          <w:szCs w:val="24"/>
        </w:rPr>
      </w:pPr>
      <w:r w:rsidRPr="00FB7B4A">
        <w:rPr>
          <w:rFonts w:ascii="Times New Roman" w:hAnsi="Times New Roman" w:cs="Times New Roman"/>
          <w:sz w:val="24"/>
          <w:szCs w:val="24"/>
        </w:rPr>
        <w:t>zał. nr 1 – Formularz ofertowy</w:t>
      </w:r>
      <w:r w:rsidR="00211E02">
        <w:rPr>
          <w:rFonts w:ascii="Times New Roman" w:hAnsi="Times New Roman" w:cs="Times New Roman"/>
          <w:sz w:val="24"/>
          <w:szCs w:val="24"/>
        </w:rPr>
        <w:t xml:space="preserve"> – zmodyfikowany.</w:t>
      </w:r>
    </w:p>
    <w:p w:rsidR="00236F93" w:rsidRDefault="00236F93" w:rsidP="00236F93">
      <w:pPr>
        <w:pStyle w:val="Akapitzlist"/>
        <w:numPr>
          <w:ilvl w:val="0"/>
          <w:numId w:val="14"/>
        </w:numPr>
        <w:spacing w:line="276" w:lineRule="auto"/>
        <w:jc w:val="both"/>
        <w:rPr>
          <w:rFonts w:ascii="Times New Roman" w:hAnsi="Times New Roman" w:cs="Times New Roman"/>
          <w:b/>
          <w:sz w:val="24"/>
          <w:szCs w:val="24"/>
        </w:rPr>
      </w:pPr>
      <w:r>
        <w:rPr>
          <w:rFonts w:ascii="Times New Roman" w:hAnsi="Times New Roman" w:cs="Times New Roman"/>
          <w:b/>
          <w:sz w:val="24"/>
          <w:szCs w:val="24"/>
        </w:rPr>
        <w:t>Ogłoszenie o zamówieniu:</w:t>
      </w:r>
    </w:p>
    <w:p w:rsidR="00236F93" w:rsidRPr="00FB7B4A" w:rsidRDefault="00236F93" w:rsidP="00236F93">
      <w:pPr>
        <w:pStyle w:val="Akapitzlist"/>
        <w:numPr>
          <w:ilvl w:val="1"/>
          <w:numId w:val="15"/>
        </w:numPr>
        <w:spacing w:line="276" w:lineRule="auto"/>
        <w:jc w:val="both"/>
        <w:rPr>
          <w:rFonts w:ascii="Times New Roman" w:hAnsi="Times New Roman" w:cs="Times New Roman"/>
          <w:sz w:val="24"/>
          <w:szCs w:val="24"/>
        </w:rPr>
      </w:pPr>
      <w:r w:rsidRPr="00FB7B4A">
        <w:rPr>
          <w:rFonts w:ascii="Times New Roman" w:hAnsi="Times New Roman" w:cs="Times New Roman"/>
          <w:sz w:val="24"/>
          <w:szCs w:val="24"/>
        </w:rPr>
        <w:t>termin składania ofert: 25.02.2022r. godz. 11:00</w:t>
      </w:r>
      <w:r w:rsidR="00211E02">
        <w:rPr>
          <w:rFonts w:ascii="Times New Roman" w:hAnsi="Times New Roman" w:cs="Times New Roman"/>
          <w:sz w:val="24"/>
          <w:szCs w:val="24"/>
        </w:rPr>
        <w:t>.</w:t>
      </w:r>
    </w:p>
    <w:p w:rsidR="00236F93" w:rsidRPr="00FB7B4A" w:rsidRDefault="00236F93" w:rsidP="00236F93">
      <w:pPr>
        <w:pStyle w:val="Akapitzlist"/>
        <w:numPr>
          <w:ilvl w:val="1"/>
          <w:numId w:val="15"/>
        </w:numPr>
        <w:spacing w:line="276" w:lineRule="auto"/>
        <w:jc w:val="both"/>
        <w:rPr>
          <w:rFonts w:ascii="Times New Roman" w:hAnsi="Times New Roman" w:cs="Times New Roman"/>
          <w:sz w:val="24"/>
          <w:szCs w:val="24"/>
        </w:rPr>
      </w:pPr>
      <w:r w:rsidRPr="00FB7B4A">
        <w:rPr>
          <w:rFonts w:ascii="Times New Roman" w:hAnsi="Times New Roman" w:cs="Times New Roman"/>
          <w:sz w:val="24"/>
          <w:szCs w:val="24"/>
        </w:rPr>
        <w:t>termin otwarcia ofert: 25.02.2022r. godz. 11:15</w:t>
      </w:r>
      <w:r w:rsidR="00211E02">
        <w:rPr>
          <w:rFonts w:ascii="Times New Roman" w:hAnsi="Times New Roman" w:cs="Times New Roman"/>
          <w:sz w:val="24"/>
          <w:szCs w:val="24"/>
        </w:rPr>
        <w:t>.</w:t>
      </w:r>
    </w:p>
    <w:p w:rsidR="00236F93" w:rsidRPr="00FB7B4A" w:rsidRDefault="00236F93" w:rsidP="00236F93">
      <w:pPr>
        <w:pStyle w:val="Akapitzlist"/>
        <w:numPr>
          <w:ilvl w:val="1"/>
          <w:numId w:val="15"/>
        </w:numPr>
        <w:spacing w:line="276" w:lineRule="auto"/>
        <w:jc w:val="both"/>
        <w:rPr>
          <w:rFonts w:ascii="Times New Roman" w:hAnsi="Times New Roman" w:cs="Times New Roman"/>
          <w:sz w:val="24"/>
          <w:szCs w:val="24"/>
        </w:rPr>
      </w:pPr>
      <w:r w:rsidRPr="00FB7B4A">
        <w:rPr>
          <w:rFonts w:ascii="Times New Roman" w:hAnsi="Times New Roman" w:cs="Times New Roman"/>
          <w:sz w:val="24"/>
          <w:szCs w:val="24"/>
        </w:rPr>
        <w:t>termin związania z ofertą: 26.03.2022r.</w:t>
      </w:r>
    </w:p>
    <w:p w:rsidR="0041729D" w:rsidRDefault="0041729D" w:rsidP="007962C4">
      <w:pPr>
        <w:spacing w:line="276" w:lineRule="auto"/>
        <w:rPr>
          <w:rFonts w:ascii="Times New Roman" w:hAnsi="Times New Roman" w:cs="Times New Roman"/>
        </w:rPr>
      </w:pPr>
    </w:p>
    <w:p w:rsidR="00236F93" w:rsidRDefault="00236F93" w:rsidP="007962C4">
      <w:pPr>
        <w:spacing w:line="276" w:lineRule="auto"/>
        <w:rPr>
          <w:rFonts w:ascii="Times New Roman" w:hAnsi="Times New Roman" w:cs="Times New Roman"/>
        </w:rPr>
      </w:pPr>
    </w:p>
    <w:p w:rsidR="00236F93" w:rsidRDefault="00236F93" w:rsidP="007962C4">
      <w:pPr>
        <w:spacing w:line="276" w:lineRule="auto"/>
        <w:rPr>
          <w:rFonts w:ascii="Times New Roman" w:hAnsi="Times New Roman" w:cs="Times New Roman"/>
        </w:rPr>
      </w:pPr>
    </w:p>
    <w:p w:rsidR="00236F93" w:rsidRPr="0041729D" w:rsidRDefault="00236F93" w:rsidP="007962C4">
      <w:pPr>
        <w:spacing w:line="276" w:lineRule="auto"/>
        <w:rPr>
          <w:rFonts w:ascii="Times New Roman" w:hAnsi="Times New Roman" w:cs="Times New Roman"/>
        </w:rPr>
      </w:pPr>
    </w:p>
    <w:p w:rsidR="0041729D" w:rsidRPr="0041729D" w:rsidRDefault="0041729D" w:rsidP="007962C4">
      <w:pPr>
        <w:spacing w:line="276" w:lineRule="auto"/>
        <w:rPr>
          <w:rFonts w:ascii="Times New Roman" w:hAnsi="Times New Roman" w:cs="Times New Roman"/>
        </w:rPr>
      </w:pPr>
    </w:p>
    <w:p w:rsidR="007D13EC" w:rsidRPr="0041729D" w:rsidRDefault="007D13EC" w:rsidP="00531101">
      <w:pPr>
        <w:spacing w:after="0" w:line="276" w:lineRule="auto"/>
        <w:jc w:val="both"/>
        <w:rPr>
          <w:rFonts w:ascii="Times New Roman" w:hAnsi="Times New Roman" w:cs="Times New Roman"/>
          <w:i/>
          <w:sz w:val="16"/>
          <w:szCs w:val="16"/>
        </w:rPr>
      </w:pPr>
      <w:r w:rsidRPr="0041729D">
        <w:rPr>
          <w:rFonts w:ascii="Times New Roman" w:hAnsi="Times New Roman" w:cs="Times New Roman"/>
          <w:i/>
          <w:sz w:val="16"/>
          <w:szCs w:val="16"/>
        </w:rPr>
        <w:t xml:space="preserve">Pismo sporządził: </w:t>
      </w:r>
    </w:p>
    <w:p w:rsidR="007D13EC" w:rsidRPr="0041729D" w:rsidRDefault="002B15C8" w:rsidP="00531101">
      <w:pPr>
        <w:spacing w:after="0" w:line="276" w:lineRule="auto"/>
        <w:jc w:val="both"/>
        <w:rPr>
          <w:rFonts w:ascii="Times New Roman" w:hAnsi="Times New Roman" w:cs="Times New Roman"/>
          <w:i/>
          <w:sz w:val="16"/>
          <w:szCs w:val="16"/>
        </w:rPr>
      </w:pPr>
      <w:r w:rsidRPr="0041729D">
        <w:rPr>
          <w:rFonts w:ascii="Times New Roman" w:hAnsi="Times New Roman" w:cs="Times New Roman"/>
          <w:i/>
          <w:sz w:val="16"/>
          <w:szCs w:val="16"/>
        </w:rPr>
        <w:t>Anna Witos</w:t>
      </w:r>
      <w:r w:rsidR="007D13EC" w:rsidRPr="0041729D">
        <w:rPr>
          <w:rFonts w:ascii="Times New Roman" w:hAnsi="Times New Roman" w:cs="Times New Roman"/>
          <w:i/>
          <w:sz w:val="16"/>
          <w:szCs w:val="16"/>
        </w:rPr>
        <w:t xml:space="preserve"> </w:t>
      </w:r>
      <w:r w:rsidR="007849B0" w:rsidRPr="0041729D">
        <w:rPr>
          <w:rFonts w:ascii="Times New Roman" w:hAnsi="Times New Roman" w:cs="Times New Roman"/>
          <w:i/>
          <w:sz w:val="16"/>
          <w:szCs w:val="16"/>
        </w:rPr>
        <w:t>–</w:t>
      </w:r>
      <w:r w:rsidR="007D13EC" w:rsidRPr="0041729D">
        <w:rPr>
          <w:rFonts w:ascii="Times New Roman" w:hAnsi="Times New Roman" w:cs="Times New Roman"/>
          <w:i/>
          <w:sz w:val="16"/>
          <w:szCs w:val="16"/>
        </w:rPr>
        <w:t xml:space="preserve"> </w:t>
      </w:r>
      <w:r w:rsidRPr="0041729D">
        <w:rPr>
          <w:rFonts w:ascii="Times New Roman" w:hAnsi="Times New Roman" w:cs="Times New Roman"/>
          <w:i/>
          <w:sz w:val="16"/>
          <w:szCs w:val="16"/>
        </w:rPr>
        <w:t>Insp.ds. ZP</w:t>
      </w:r>
    </w:p>
    <w:p w:rsidR="00D17A72" w:rsidRPr="0041729D" w:rsidRDefault="00B17B19" w:rsidP="00531101">
      <w:pPr>
        <w:spacing w:after="0" w:line="276" w:lineRule="auto"/>
        <w:jc w:val="both"/>
        <w:rPr>
          <w:rFonts w:ascii="Times New Roman" w:hAnsi="Times New Roman" w:cs="Times New Roman"/>
          <w:sz w:val="16"/>
          <w:szCs w:val="16"/>
          <w:lang w:val="en-AU"/>
        </w:rPr>
      </w:pPr>
      <w:hyperlink r:id="rId7" w:history="1">
        <w:r w:rsidR="002B15C8" w:rsidRPr="0041729D">
          <w:rPr>
            <w:rStyle w:val="Hipercze"/>
            <w:rFonts w:ascii="Times New Roman" w:hAnsi="Times New Roman" w:cs="Times New Roman"/>
            <w:i/>
            <w:sz w:val="16"/>
            <w:szCs w:val="16"/>
            <w:lang w:val="en-AU"/>
          </w:rPr>
          <w:t>zamowienia@ladek.pl</w:t>
        </w:r>
      </w:hyperlink>
      <w:r w:rsidR="002B15C8" w:rsidRPr="0041729D">
        <w:rPr>
          <w:rFonts w:ascii="Times New Roman" w:hAnsi="Times New Roman" w:cs="Times New Roman"/>
          <w:i/>
          <w:sz w:val="16"/>
          <w:szCs w:val="16"/>
          <w:lang w:val="en-AU"/>
        </w:rPr>
        <w:t xml:space="preserve"> 74-8117-884</w:t>
      </w:r>
    </w:p>
    <w:sectPr w:rsidR="00D17A72" w:rsidRPr="0041729D" w:rsidSect="007849B0">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EC" w:rsidRDefault="007D13EC" w:rsidP="007D13EC">
      <w:pPr>
        <w:spacing w:after="0" w:line="240" w:lineRule="auto"/>
      </w:pPr>
      <w:r>
        <w:separator/>
      </w:r>
    </w:p>
  </w:endnote>
  <w:endnote w:type="continuationSeparator" w:id="0">
    <w:p w:rsidR="007D13EC" w:rsidRDefault="007D13EC" w:rsidP="007D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EC" w:rsidRDefault="007D13EC" w:rsidP="007D13EC">
      <w:pPr>
        <w:spacing w:after="0" w:line="240" w:lineRule="auto"/>
      </w:pPr>
      <w:r>
        <w:separator/>
      </w:r>
    </w:p>
  </w:footnote>
  <w:footnote w:type="continuationSeparator" w:id="0">
    <w:p w:rsidR="007D13EC" w:rsidRDefault="007D13EC" w:rsidP="007D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19" w:rsidRDefault="00B17B19">
    <w:pPr>
      <w:pStyle w:val="Nagwek"/>
    </w:pPr>
    <w:r w:rsidRPr="00EA753D">
      <w:rPr>
        <w:i/>
        <w:noProof/>
        <w:sz w:val="18"/>
        <w:szCs w:val="18"/>
        <w:lang w:eastAsia="pl-PL"/>
      </w:rPr>
      <w:drawing>
        <wp:anchor distT="0" distB="0" distL="114300" distR="114300" simplePos="0" relativeHeight="251659264" behindDoc="0" locked="0" layoutInCell="1" allowOverlap="1" wp14:anchorId="6A11C387" wp14:editId="46870E20">
          <wp:simplePos x="0" y="0"/>
          <wp:positionH relativeFrom="margin">
            <wp:posOffset>0</wp:posOffset>
          </wp:positionH>
          <wp:positionV relativeFrom="margin">
            <wp:posOffset>-767080</wp:posOffset>
          </wp:positionV>
          <wp:extent cx="5760720" cy="59626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62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164"/>
    <w:multiLevelType w:val="hybridMultilevel"/>
    <w:tmpl w:val="C646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F59DF"/>
    <w:multiLevelType w:val="hybridMultilevel"/>
    <w:tmpl w:val="F566E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23624"/>
    <w:multiLevelType w:val="hybridMultilevel"/>
    <w:tmpl w:val="8DAA45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F53D6"/>
    <w:multiLevelType w:val="hybridMultilevel"/>
    <w:tmpl w:val="14AA2D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0C00BF"/>
    <w:multiLevelType w:val="hybridMultilevel"/>
    <w:tmpl w:val="B7EE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E052E6"/>
    <w:multiLevelType w:val="hybridMultilevel"/>
    <w:tmpl w:val="07189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B4721C"/>
    <w:multiLevelType w:val="hybridMultilevel"/>
    <w:tmpl w:val="F5CA0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9F37FA"/>
    <w:multiLevelType w:val="hybridMultilevel"/>
    <w:tmpl w:val="7EC4A6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9B1AC0"/>
    <w:multiLevelType w:val="hybridMultilevel"/>
    <w:tmpl w:val="F5B0FA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885C5E"/>
    <w:multiLevelType w:val="hybridMultilevel"/>
    <w:tmpl w:val="B80E6C4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637EC7"/>
    <w:multiLevelType w:val="hybridMultilevel"/>
    <w:tmpl w:val="F566E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2B7AEF"/>
    <w:multiLevelType w:val="hybridMultilevel"/>
    <w:tmpl w:val="C680A22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C277146"/>
    <w:multiLevelType w:val="hybridMultilevel"/>
    <w:tmpl w:val="9A6CB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8908D5"/>
    <w:multiLevelType w:val="hybridMultilevel"/>
    <w:tmpl w:val="7A58F7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4"/>
  </w:num>
  <w:num w:numId="5">
    <w:abstractNumId w:val="8"/>
  </w:num>
  <w:num w:numId="6">
    <w:abstractNumId w:val="4"/>
  </w:num>
  <w:num w:numId="7">
    <w:abstractNumId w:val="1"/>
  </w:num>
  <w:num w:numId="8">
    <w:abstractNumId w:val="0"/>
  </w:num>
  <w:num w:numId="9">
    <w:abstractNumId w:val="11"/>
  </w:num>
  <w:num w:numId="10">
    <w:abstractNumId w:val="3"/>
  </w:num>
  <w:num w:numId="11">
    <w:abstractNumId w:val="5"/>
  </w:num>
  <w:num w:numId="12">
    <w:abstractNumId w:val="13"/>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EC"/>
    <w:rsid w:val="00045463"/>
    <w:rsid w:val="000C0B8B"/>
    <w:rsid w:val="00157062"/>
    <w:rsid w:val="001D23E7"/>
    <w:rsid w:val="001E3F52"/>
    <w:rsid w:val="00211E02"/>
    <w:rsid w:val="00225FCF"/>
    <w:rsid w:val="00236F93"/>
    <w:rsid w:val="00291A38"/>
    <w:rsid w:val="002B15C8"/>
    <w:rsid w:val="002F2E02"/>
    <w:rsid w:val="0036121F"/>
    <w:rsid w:val="0038532A"/>
    <w:rsid w:val="00390FB5"/>
    <w:rsid w:val="00392C3F"/>
    <w:rsid w:val="0041729D"/>
    <w:rsid w:val="004814A4"/>
    <w:rsid w:val="004842CB"/>
    <w:rsid w:val="004A146C"/>
    <w:rsid w:val="00531101"/>
    <w:rsid w:val="0055179A"/>
    <w:rsid w:val="005D3601"/>
    <w:rsid w:val="005F69CF"/>
    <w:rsid w:val="00652309"/>
    <w:rsid w:val="006627B4"/>
    <w:rsid w:val="006F3665"/>
    <w:rsid w:val="00710DB6"/>
    <w:rsid w:val="007545E3"/>
    <w:rsid w:val="007849B0"/>
    <w:rsid w:val="00795FD4"/>
    <w:rsid w:val="007962C4"/>
    <w:rsid w:val="007D13EC"/>
    <w:rsid w:val="007D2A50"/>
    <w:rsid w:val="0081079E"/>
    <w:rsid w:val="0082212F"/>
    <w:rsid w:val="008B2074"/>
    <w:rsid w:val="008B448D"/>
    <w:rsid w:val="008F1F1C"/>
    <w:rsid w:val="009411AA"/>
    <w:rsid w:val="009552CA"/>
    <w:rsid w:val="00973469"/>
    <w:rsid w:val="0098202B"/>
    <w:rsid w:val="00A16AFB"/>
    <w:rsid w:val="00A358DD"/>
    <w:rsid w:val="00A36BFE"/>
    <w:rsid w:val="00A374C2"/>
    <w:rsid w:val="00AB1C4A"/>
    <w:rsid w:val="00AD58DC"/>
    <w:rsid w:val="00B17B19"/>
    <w:rsid w:val="00B55592"/>
    <w:rsid w:val="00B65647"/>
    <w:rsid w:val="00B72403"/>
    <w:rsid w:val="00C16914"/>
    <w:rsid w:val="00CA034E"/>
    <w:rsid w:val="00CB6F1E"/>
    <w:rsid w:val="00CF7E5D"/>
    <w:rsid w:val="00D002FE"/>
    <w:rsid w:val="00D17A72"/>
    <w:rsid w:val="00D26933"/>
    <w:rsid w:val="00D7516F"/>
    <w:rsid w:val="00E40230"/>
    <w:rsid w:val="00E50BA5"/>
    <w:rsid w:val="00E715FD"/>
    <w:rsid w:val="00EC527F"/>
    <w:rsid w:val="00F337FF"/>
    <w:rsid w:val="00F40AA2"/>
    <w:rsid w:val="00F447ED"/>
    <w:rsid w:val="00F6365E"/>
    <w:rsid w:val="00FB7B4A"/>
    <w:rsid w:val="00FC75D0"/>
    <w:rsid w:val="00FE0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43A47-CFBA-4FF0-8E5B-A5BB7B52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2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3EC"/>
  </w:style>
  <w:style w:type="character" w:customStyle="1" w:styleId="FontStyle27">
    <w:name w:val="Font Style27"/>
    <w:rsid w:val="007D13EC"/>
    <w:rPr>
      <w:rFonts w:ascii="Arial Unicode MS" w:eastAsia="Arial Unicode MS" w:hAnsi="Arial Unicode MS" w:cs="Arial Unicode MS"/>
      <w:color w:val="000000"/>
      <w:sz w:val="18"/>
      <w:szCs w:val="18"/>
    </w:rPr>
  </w:style>
  <w:style w:type="paragraph" w:customStyle="1" w:styleId="Zwykytekst1">
    <w:name w:val="Zwykły tekst1"/>
    <w:basedOn w:val="Normalny"/>
    <w:rsid w:val="007D13EC"/>
    <w:pPr>
      <w:suppressAutoHyphens/>
      <w:spacing w:after="0" w:line="240" w:lineRule="auto"/>
    </w:pPr>
    <w:rPr>
      <w:rFonts w:ascii="Courier New" w:eastAsia="Times New Roman" w:hAnsi="Courier New" w:cs="Courier New"/>
      <w:sz w:val="20"/>
      <w:szCs w:val="20"/>
      <w:lang w:eastAsia="ar-SA"/>
    </w:rPr>
  </w:style>
  <w:style w:type="character" w:styleId="Hipercze">
    <w:name w:val="Hyperlink"/>
    <w:basedOn w:val="Domylnaczcionkaakapitu"/>
    <w:uiPriority w:val="99"/>
    <w:unhideWhenUsed/>
    <w:rsid w:val="007D13EC"/>
    <w:rPr>
      <w:color w:val="0563C1" w:themeColor="hyperlink"/>
      <w:u w:val="single"/>
    </w:rPr>
  </w:style>
  <w:style w:type="paragraph" w:styleId="Stopka">
    <w:name w:val="footer"/>
    <w:basedOn w:val="Normalny"/>
    <w:link w:val="StopkaZnak"/>
    <w:uiPriority w:val="99"/>
    <w:unhideWhenUsed/>
    <w:rsid w:val="007D1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3EC"/>
  </w:style>
  <w:style w:type="paragraph" w:styleId="Tekstdymka">
    <w:name w:val="Balloon Text"/>
    <w:basedOn w:val="Normalny"/>
    <w:link w:val="TekstdymkaZnak"/>
    <w:uiPriority w:val="99"/>
    <w:semiHidden/>
    <w:unhideWhenUsed/>
    <w:rsid w:val="007D13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13EC"/>
    <w:rPr>
      <w:rFonts w:ascii="Segoe UI" w:hAnsi="Segoe UI" w:cs="Segoe UI"/>
      <w:sz w:val="18"/>
      <w:szCs w:val="18"/>
    </w:rPr>
  </w:style>
  <w:style w:type="paragraph" w:styleId="Akapitzlist">
    <w:name w:val="List Paragraph"/>
    <w:basedOn w:val="Normalny"/>
    <w:uiPriority w:val="34"/>
    <w:qFormat/>
    <w:rsid w:val="00AD58DC"/>
    <w:pPr>
      <w:ind w:left="720"/>
      <w:contextualSpacing/>
    </w:pPr>
  </w:style>
  <w:style w:type="paragraph" w:customStyle="1" w:styleId="Tekstpodstawowywcity31">
    <w:name w:val="Tekst podstawowy wcięty 31"/>
    <w:basedOn w:val="Normalny"/>
    <w:rsid w:val="004A146C"/>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Tekstpodstawowy31">
    <w:name w:val="Tekst podstawowy 31"/>
    <w:basedOn w:val="Normalny"/>
    <w:rsid w:val="009552CA"/>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4</Pages>
  <Words>1569</Words>
  <Characters>9420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25</cp:revision>
  <cp:lastPrinted>2021-08-25T11:27:00Z</cp:lastPrinted>
  <dcterms:created xsi:type="dcterms:W3CDTF">2020-02-24T09:48:00Z</dcterms:created>
  <dcterms:modified xsi:type="dcterms:W3CDTF">2022-02-17T09:50:00Z</dcterms:modified>
</cp:coreProperties>
</file>