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DAE4D" w14:textId="60CFD00F" w:rsidR="003D01BF" w:rsidRPr="00C54960" w:rsidRDefault="007A1709" w:rsidP="00FC0E0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11</w:t>
      </w:r>
      <w:r w:rsidR="00FC0E0C" w:rsidRPr="00C54960">
        <w:rPr>
          <w:rFonts w:ascii="Times New Roman" w:hAnsi="Times New Roman" w:cs="Times New Roman"/>
          <w:b/>
          <w:bCs/>
        </w:rPr>
        <w:t xml:space="preserve"> do SWZ</w:t>
      </w:r>
    </w:p>
    <w:p w14:paraId="5E248894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3A986FFB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0CBE5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54EEAE0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639712A4" w14:textId="77777777" w:rsid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B2FE16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25096">
        <w:rPr>
          <w:rFonts w:ascii="Times New Roman" w:eastAsia="Times New Roman" w:hAnsi="Times New Roman" w:cs="Times New Roman"/>
          <w:i/>
          <w:lang w:eastAsia="pl-PL"/>
        </w:rPr>
        <w:t>reprezentowany</w:t>
      </w:r>
      <w:proofErr w:type="gramEnd"/>
      <w:r w:rsidRPr="00725096">
        <w:rPr>
          <w:rFonts w:ascii="Times New Roman" w:eastAsia="Times New Roman" w:hAnsi="Times New Roman" w:cs="Times New Roman"/>
          <w:i/>
          <w:lang w:eastAsia="pl-PL"/>
        </w:rPr>
        <w:t xml:space="preserve"> przez:</w:t>
      </w:r>
    </w:p>
    <w:p w14:paraId="2ECA6A09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26529F28" w14:textId="77777777" w:rsid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250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4AB08ABC" w14:textId="77777777" w:rsid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C739E4" w14:textId="77777777" w:rsidR="00725096" w:rsidRP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04D9BE" w14:textId="77777777" w:rsidR="0023238E" w:rsidRPr="0023238E" w:rsidRDefault="0023238E" w:rsidP="00D759BB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14:paraId="6C21EF84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aktualności informacji zawartych w oświadczeniu, o którym mowa w art. 125 ust. 1</w:t>
      </w:r>
      <w:bookmarkStart w:id="1" w:name="_Hlk66265905"/>
    </w:p>
    <w:p w14:paraId="789B4C75" w14:textId="77777777" w:rsidR="007A1709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z dnia 11 września 2019 r. Prawo zamówień publicznych</w:t>
      </w:r>
      <w:bookmarkEnd w:id="1"/>
      <w:r w:rsidR="00D759B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CEE7C36" w14:textId="21453F54" w:rsidR="0023238E" w:rsidRPr="0023238E" w:rsidRDefault="00D759BB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zakresie podstaw wykluczenia</w:t>
      </w:r>
    </w:p>
    <w:p w14:paraId="14200BB2" w14:textId="77777777" w:rsidR="00D759BB" w:rsidRPr="00E57B10" w:rsidRDefault="00D759BB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C6D6AAE" w14:textId="690D918B" w:rsidR="0023238E" w:rsidRPr="00E57B10" w:rsidRDefault="0023238E" w:rsidP="00C5496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x-none"/>
        </w:rPr>
      </w:pPr>
      <w:r w:rsidRPr="00E57B10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E57B10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E57B10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 xml:space="preserve">w postępowaniu </w:t>
      </w:r>
      <w:bookmarkStart w:id="2" w:name="_Hlk98076843"/>
      <w:bookmarkStart w:id="3" w:name="_Hlk98077799"/>
      <w:r w:rsidR="007A1709" w:rsidRPr="00E57B10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na </w:t>
      </w:r>
      <w:bookmarkEnd w:id="2"/>
      <w:bookmarkEnd w:id="3"/>
      <w:r w:rsidR="00456A44" w:rsidRPr="00456A44">
        <w:rPr>
          <w:rFonts w:ascii="Times New Roman" w:eastAsia="Calibri" w:hAnsi="Times New Roman" w:cs="Times New Roman"/>
        </w:rPr>
        <w:t>świadczenie usługi pełnienia funkcji nadzoru inwestorskiego nad robotami budowlanymi prowadzonymi w systemie „zaprojektuj i wybuduj” dla Laboratorium Badania Jakości Produktów Pszczelich (LBJPP) w Puławach</w:t>
      </w:r>
      <w:r w:rsidRPr="00E57B10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E57B1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D759BB" w:rsidRPr="00E57B10">
        <w:rPr>
          <w:rFonts w:ascii="Times New Roman" w:eastAsia="Times New Roman" w:hAnsi="Times New Roman" w:cs="Times New Roman"/>
          <w:bCs/>
          <w:iCs/>
          <w:lang w:eastAsia="x-none"/>
        </w:rPr>
        <w:t xml:space="preserve">nr postępowania </w:t>
      </w:r>
      <w:r w:rsidR="00456A44">
        <w:rPr>
          <w:rFonts w:ascii="Times New Roman" w:eastAsia="Times New Roman" w:hAnsi="Times New Roman" w:cs="Times New Roman"/>
          <w:bCs/>
          <w:iCs/>
          <w:lang w:eastAsia="x-none"/>
        </w:rPr>
        <w:t>55</w:t>
      </w:r>
      <w:r w:rsidRPr="00E57B10">
        <w:rPr>
          <w:rFonts w:ascii="Times New Roman" w:eastAsia="Times New Roman" w:hAnsi="Times New Roman" w:cs="Times New Roman"/>
          <w:bCs/>
          <w:iCs/>
          <w:lang w:eastAsia="x-none"/>
        </w:rPr>
        <w:t>/ZP/2</w:t>
      </w:r>
      <w:r w:rsidRPr="00E57B10">
        <w:rPr>
          <w:rFonts w:ascii="Times New Roman" w:eastAsia="Times New Roman" w:hAnsi="Times New Roman" w:cs="Times New Roman"/>
          <w:iCs/>
          <w:lang w:eastAsia="x-none"/>
        </w:rPr>
        <w:t>023</w:t>
      </w:r>
      <w:r w:rsidR="00C54960" w:rsidRPr="00E57B10">
        <w:rPr>
          <w:rFonts w:ascii="Times New Roman" w:eastAsia="Times New Roman" w:hAnsi="Times New Roman" w:cs="Times New Roman"/>
          <w:iCs/>
          <w:lang w:eastAsia="x-none"/>
        </w:rPr>
        <w:t>,</w:t>
      </w:r>
      <w:r w:rsidRPr="00E57B10">
        <w:rPr>
          <w:rFonts w:ascii="Times New Roman" w:eastAsia="Times New Roman" w:hAnsi="Times New Roman" w:cs="Times New Roman"/>
          <w:b/>
          <w:iCs/>
          <w:lang w:eastAsia="x-none"/>
        </w:rPr>
        <w:t xml:space="preserve"> </w:t>
      </w:r>
      <w:r w:rsidRPr="00E57B1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E57B10">
        <w:rPr>
          <w:rFonts w:ascii="Times New Roman" w:eastAsia="Times New Roman" w:hAnsi="Times New Roman" w:cs="Times New Roman"/>
          <w:i/>
          <w:shd w:val="clear" w:color="auto" w:fill="FFFFFF"/>
          <w:lang w:val="x-none" w:eastAsia="x-none"/>
        </w:rPr>
        <w:t xml:space="preserve"> </w:t>
      </w:r>
    </w:p>
    <w:p w14:paraId="7CA265D5" w14:textId="22971556" w:rsidR="0023238E" w:rsidRPr="0023238E" w:rsidRDefault="0023238E" w:rsidP="007A1709">
      <w:pPr>
        <w:widowControl w:val="0"/>
        <w:numPr>
          <w:ilvl w:val="0"/>
          <w:numId w:val="1"/>
        </w:numPr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lang w:eastAsia="pl-PL"/>
        </w:rPr>
        <w:t>art</w:t>
      </w:r>
      <w:proofErr w:type="gramEnd"/>
      <w:r w:rsidRPr="0023238E">
        <w:rPr>
          <w:rFonts w:ascii="Times New Roman" w:eastAsia="Times New Roman" w:hAnsi="Times New Roman" w:cs="Times New Roman"/>
          <w:lang w:eastAsia="pl-PL"/>
        </w:rPr>
        <w:t xml:space="preserve">. 108 ust. 1 </w:t>
      </w:r>
      <w:r w:rsidR="007A1709">
        <w:rPr>
          <w:rFonts w:ascii="Times New Roman" w:eastAsia="Times New Roman" w:hAnsi="Times New Roman" w:cs="Times New Roman"/>
          <w:lang w:eastAsia="pl-PL"/>
        </w:rPr>
        <w:t>or</w:t>
      </w:r>
      <w:r w:rsidR="008D4429">
        <w:rPr>
          <w:rFonts w:ascii="Times New Roman" w:eastAsia="Times New Roman" w:hAnsi="Times New Roman" w:cs="Times New Roman"/>
          <w:lang w:eastAsia="pl-PL"/>
        </w:rPr>
        <w:t>az art. 109 ust. 1 pkt 1-4, 6-9</w:t>
      </w:r>
      <w:r w:rsidR="007A17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238E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23238E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="007A1709">
        <w:rPr>
          <w:rFonts w:ascii="Times New Roman" w:eastAsia="ArialMT" w:hAnsi="Times New Roman" w:cs="Times New Roman"/>
          <w:color w:val="000000"/>
        </w:rPr>
        <w:t xml:space="preserve">( </w:t>
      </w:r>
      <w:proofErr w:type="spellStart"/>
      <w:r w:rsidR="007A1709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7A1709">
        <w:rPr>
          <w:rFonts w:ascii="Times New Roman" w:eastAsia="ArialMT" w:hAnsi="Times New Roman" w:cs="Times New Roman"/>
          <w:color w:val="000000"/>
        </w:rPr>
        <w:t xml:space="preserve">. Dz. 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</w:t>
      </w:r>
      <w:r w:rsidR="007A1709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7A1709">
        <w:rPr>
          <w:rFonts w:ascii="Times New Roman" w:eastAsia="ArialMT" w:hAnsi="Times New Roman" w:cs="Times New Roman"/>
          <w:color w:val="000000"/>
        </w:rPr>
        <w:t>1605</w:t>
      </w:r>
      <w:r w:rsidR="008D4429">
        <w:rPr>
          <w:rFonts w:ascii="Times New Roman" w:eastAsia="ArialMT" w:hAnsi="Times New Roman" w:cs="Times New Roman"/>
          <w:color w:val="000000"/>
        </w:rPr>
        <w:t xml:space="preserve"> ze zm.</w:t>
      </w:r>
      <w:r w:rsidRPr="0023238E">
        <w:rPr>
          <w:rFonts w:ascii="Times New Roman" w:eastAsia="ArialMT" w:hAnsi="Times New Roman" w:cs="Times New Roman"/>
          <w:color w:val="000000"/>
        </w:rPr>
        <w:t>);</w:t>
      </w:r>
    </w:p>
    <w:p w14:paraId="7D29874C" w14:textId="1089B9AC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ArialMT" w:hAnsi="Times New Roman" w:cs="Times New Roman"/>
          <w:color w:val="000000"/>
        </w:rPr>
        <w:t>art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. 7 ust. 1 </w:t>
      </w:r>
      <w:r w:rsidR="007A1709">
        <w:rPr>
          <w:rFonts w:ascii="Times New Roman" w:eastAsia="ArialMT" w:hAnsi="Times New Roman" w:cs="Times New Roman"/>
          <w:color w:val="000000"/>
        </w:rPr>
        <w:t xml:space="preserve">pkt 1-3 </w:t>
      </w:r>
      <w:r w:rsidRPr="0023238E">
        <w:rPr>
          <w:rFonts w:ascii="Times New Roman" w:eastAsia="ArialMT" w:hAnsi="Times New Roman" w:cs="Times New Roman"/>
          <w:color w:val="000000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333CAD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333CAD">
        <w:rPr>
          <w:rFonts w:ascii="Times New Roman" w:eastAsia="ArialMT" w:hAnsi="Times New Roman" w:cs="Times New Roman"/>
          <w:color w:val="000000"/>
        </w:rPr>
        <w:t xml:space="preserve">. </w:t>
      </w:r>
      <w:r w:rsidRPr="0023238E">
        <w:rPr>
          <w:rFonts w:ascii="Times New Roman" w:eastAsia="ArialMT" w:hAnsi="Times New Roman" w:cs="Times New Roman"/>
          <w:color w:val="000000"/>
        </w:rPr>
        <w:t xml:space="preserve">Dz.U.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</w:t>
      </w:r>
      <w:r w:rsidR="00C54960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333CAD">
        <w:rPr>
          <w:rFonts w:ascii="Times New Roman" w:eastAsia="ArialMT" w:hAnsi="Times New Roman" w:cs="Times New Roman"/>
          <w:color w:val="000000"/>
        </w:rPr>
        <w:t>1497)</w:t>
      </w:r>
      <w:r w:rsidRPr="0023238E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14:paraId="3D38769B" w14:textId="77777777"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14:paraId="3A2AE5DC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AC102B0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990E4A3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46A0451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0D875136" w14:textId="77777777" w:rsidR="0023238E" w:rsidRPr="007A1709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vertAlign w:val="superscript"/>
          <w:lang w:eastAsia="x-none"/>
        </w:rPr>
      </w:pPr>
    </w:p>
    <w:p w14:paraId="1B432D88" w14:textId="77777777" w:rsidR="0023238E" w:rsidRPr="007A1709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vertAlign w:val="superscript"/>
          <w:lang w:eastAsia="x-none"/>
        </w:rPr>
      </w:pPr>
    </w:p>
    <w:p w14:paraId="7B36749F" w14:textId="77777777" w:rsidR="0023238E" w:rsidRPr="007A1709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</w:pPr>
      <w:r w:rsidRPr="007A1709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Niniejszy plik należy </w:t>
      </w:r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>opatrzyć kwalifikowanym podpisem elektronicznym lub pod</w:t>
      </w:r>
      <w:bookmarkStart w:id="4" w:name="_GoBack"/>
      <w:bookmarkEnd w:id="4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 xml:space="preserve">pisem zaufanym </w:t>
      </w:r>
    </w:p>
    <w:p w14:paraId="7324FD22" w14:textId="77777777" w:rsidR="0023238E" w:rsidRPr="007A1709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</w:pPr>
      <w:proofErr w:type="gramStart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>lub</w:t>
      </w:r>
      <w:proofErr w:type="gramEnd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 xml:space="preserve"> podpisem osobistym przez osobę uprawnioną do występowania w imieniu Wykonawcy</w:t>
      </w:r>
    </w:p>
    <w:p w14:paraId="6D0FE77A" w14:textId="77777777" w:rsidR="00AD5571" w:rsidRPr="000B2AB0" w:rsidRDefault="00AD5571" w:rsidP="002030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5571" w:rsidRPr="000B2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FE198" w14:textId="77777777" w:rsidR="00C764E2" w:rsidRDefault="00C764E2" w:rsidP="00AD5571">
      <w:pPr>
        <w:spacing w:after="0" w:line="240" w:lineRule="auto"/>
      </w:pPr>
      <w:r>
        <w:separator/>
      </w:r>
    </w:p>
  </w:endnote>
  <w:endnote w:type="continuationSeparator" w:id="0">
    <w:p w14:paraId="7BE711DF" w14:textId="77777777" w:rsidR="00C764E2" w:rsidRDefault="00C764E2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2357" w14:textId="77777777" w:rsidR="00C764E2" w:rsidRDefault="00C764E2" w:rsidP="00AD5571">
      <w:pPr>
        <w:spacing w:after="0" w:line="240" w:lineRule="auto"/>
      </w:pPr>
      <w:r>
        <w:separator/>
      </w:r>
    </w:p>
  </w:footnote>
  <w:footnote w:type="continuationSeparator" w:id="0">
    <w:p w14:paraId="5B4A7692" w14:textId="77777777" w:rsidR="00C764E2" w:rsidRDefault="00C764E2" w:rsidP="00A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5C8A" w14:textId="77356243" w:rsidR="00531E75" w:rsidRDefault="00E57B10" w:rsidP="00531E75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74FEE313" wp14:editId="666E66A0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07A3DE" w14:textId="0EFA93BE" w:rsidR="008D4429" w:rsidRPr="00BE2B25" w:rsidRDefault="00BE2B25" w:rsidP="00BE2B25">
    <w:pPr>
      <w:pStyle w:val="Nagwek"/>
      <w:jc w:val="center"/>
      <w:rPr>
        <w:rFonts w:cstheme="minorHAnsi"/>
        <w:sz w:val="18"/>
        <w:szCs w:val="18"/>
      </w:rPr>
    </w:pPr>
    <w:r w:rsidRPr="00794445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794445">
      <w:rPr>
        <w:rFonts w:cstheme="minorHAnsi"/>
        <w:color w:val="000000"/>
        <w:sz w:val="18"/>
        <w:szCs w:val="18"/>
      </w:rPr>
      <w:t xml:space="preserve">)” </w:t>
    </w:r>
    <w:r w:rsidRPr="00794445">
      <w:rPr>
        <w:rFonts w:cstheme="minorHAnsi"/>
        <w:sz w:val="18"/>
        <w:szCs w:val="18"/>
      </w:rPr>
      <w:t>dla</w:t>
    </w:r>
    <w:proofErr w:type="gramEnd"/>
    <w:r w:rsidRPr="00794445">
      <w:rPr>
        <w:rFonts w:cstheme="minorHAnsi"/>
        <w:sz w:val="18"/>
        <w:szCs w:val="18"/>
      </w:rPr>
      <w:t xml:space="preserve"> części inwestycji A2.4.1 „Inwestycje w rozbudowę potencjału badawczego dla części inwestycji: budowa lub modernizacja laboratoriów instytutów”.  </w:t>
    </w:r>
    <w:r>
      <w:rPr>
        <w:rFonts w:cstheme="minorHAnsi"/>
        <w:color w:val="000000"/>
        <w:sz w:val="18"/>
        <w:szCs w:val="18"/>
      </w:rPr>
      <w:t>Nr umowy</w:t>
    </w:r>
    <w:r w:rsidRPr="00794445">
      <w:rPr>
        <w:rFonts w:cstheme="minorHAnsi"/>
        <w:color w:val="000000"/>
        <w:sz w:val="18"/>
        <w:szCs w:val="18"/>
      </w:rPr>
      <w:t xml:space="preserve"> KPOD.01.19–IP.04-0035/23-00 </w:t>
    </w:r>
    <w:proofErr w:type="gramStart"/>
    <w:r w:rsidRPr="00794445">
      <w:rPr>
        <w:rFonts w:cstheme="minorHAnsi"/>
        <w:color w:val="000000"/>
        <w:sz w:val="18"/>
        <w:szCs w:val="18"/>
      </w:rPr>
      <w:t>z</w:t>
    </w:r>
    <w:proofErr w:type="gramEnd"/>
    <w:r w:rsidRPr="00794445">
      <w:rPr>
        <w:rFonts w:cstheme="minorHAnsi"/>
        <w:color w:val="000000"/>
        <w:sz w:val="18"/>
        <w:szCs w:val="18"/>
      </w:rPr>
      <w:t xml:space="preserve"> dnia 11.10.2023 </w:t>
    </w:r>
    <w:proofErr w:type="gramStart"/>
    <w:r w:rsidRPr="00794445">
      <w:rPr>
        <w:rFonts w:cstheme="minorHAnsi"/>
        <w:color w:val="000000"/>
        <w:sz w:val="18"/>
        <w:szCs w:val="18"/>
      </w:rPr>
      <w:t>r</w:t>
    </w:r>
    <w:proofErr w:type="gramEnd"/>
    <w:r w:rsidRPr="00794445">
      <w:rPr>
        <w:rFonts w:cstheme="minorHAnsi"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612C"/>
    <w:rsid w:val="000B2AB0"/>
    <w:rsid w:val="000E3BD0"/>
    <w:rsid w:val="0020306C"/>
    <w:rsid w:val="0022752C"/>
    <w:rsid w:val="0023238E"/>
    <w:rsid w:val="00284F56"/>
    <w:rsid w:val="003331BB"/>
    <w:rsid w:val="00333CAD"/>
    <w:rsid w:val="003D01BF"/>
    <w:rsid w:val="00456A44"/>
    <w:rsid w:val="00457DC5"/>
    <w:rsid w:val="00531E75"/>
    <w:rsid w:val="0057108F"/>
    <w:rsid w:val="005A5AD4"/>
    <w:rsid w:val="00642EC1"/>
    <w:rsid w:val="006745DE"/>
    <w:rsid w:val="00725096"/>
    <w:rsid w:val="007A1709"/>
    <w:rsid w:val="008668D5"/>
    <w:rsid w:val="008B1436"/>
    <w:rsid w:val="008D4429"/>
    <w:rsid w:val="00956D68"/>
    <w:rsid w:val="00A33A95"/>
    <w:rsid w:val="00AD5571"/>
    <w:rsid w:val="00B2473A"/>
    <w:rsid w:val="00BA5584"/>
    <w:rsid w:val="00BE2B25"/>
    <w:rsid w:val="00C54960"/>
    <w:rsid w:val="00C764E2"/>
    <w:rsid w:val="00C97727"/>
    <w:rsid w:val="00D015C6"/>
    <w:rsid w:val="00D61F67"/>
    <w:rsid w:val="00D759BB"/>
    <w:rsid w:val="00E57B10"/>
    <w:rsid w:val="00ED4E5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1ED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A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2023-03-31T08:55:00Z</cp:lastPrinted>
  <dcterms:created xsi:type="dcterms:W3CDTF">2023-11-16T10:31:00Z</dcterms:created>
  <dcterms:modified xsi:type="dcterms:W3CDTF">2023-11-16T10:31:00Z</dcterms:modified>
</cp:coreProperties>
</file>