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15510691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EF61F6">
        <w:rPr>
          <w:b/>
          <w:bCs/>
        </w:rPr>
        <w:t>4</w:t>
      </w:r>
      <w:r>
        <w:rPr>
          <w:b/>
          <w:bCs/>
        </w:rPr>
        <w:t>/202</w:t>
      </w:r>
      <w:r w:rsidR="00BD5141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35041682" w14:textId="77777777" w:rsidR="000F2975" w:rsidRDefault="00EF61F6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EF61F6">
        <w:rPr>
          <w:rFonts w:eastAsia="Arial"/>
          <w:b/>
          <w:bCs/>
          <w:color w:val="000000"/>
          <w:sz w:val="28"/>
          <w:szCs w:val="28"/>
        </w:rPr>
        <w:t>Przebudowa drogi powiatowej nr 1366 D polegająca na budowie chodnika przy ul. Stawowej w miejscowości Pęgów, gm. Oborniki Śląskie.</w:t>
      </w: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6518" w14:textId="77777777" w:rsidR="006420FA" w:rsidRDefault="006420FA" w:rsidP="002931EB">
      <w:r>
        <w:separator/>
      </w:r>
    </w:p>
  </w:endnote>
  <w:endnote w:type="continuationSeparator" w:id="0">
    <w:p w14:paraId="248BC5C5" w14:textId="77777777" w:rsidR="006420FA" w:rsidRDefault="006420FA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6CA8" w14:textId="77777777" w:rsidR="006420FA" w:rsidRDefault="006420FA" w:rsidP="002931EB">
      <w:r>
        <w:separator/>
      </w:r>
    </w:p>
  </w:footnote>
  <w:footnote w:type="continuationSeparator" w:id="0">
    <w:p w14:paraId="3E184A66" w14:textId="77777777" w:rsidR="006420FA" w:rsidRDefault="006420FA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931EB"/>
    <w:rsid w:val="003C4857"/>
    <w:rsid w:val="00406C7B"/>
    <w:rsid w:val="00540425"/>
    <w:rsid w:val="005B311F"/>
    <w:rsid w:val="005C634B"/>
    <w:rsid w:val="006420FA"/>
    <w:rsid w:val="006E0BFF"/>
    <w:rsid w:val="00A15A9B"/>
    <w:rsid w:val="00A31DF4"/>
    <w:rsid w:val="00BD5141"/>
    <w:rsid w:val="00BF49C1"/>
    <w:rsid w:val="00C84601"/>
    <w:rsid w:val="00EF61F6"/>
    <w:rsid w:val="00F1449A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2022-02-25T10:00:00Z</dcterms:created>
  <dcterms:modified xsi:type="dcterms:W3CDTF">2023-05-17T06:30:00Z</dcterms:modified>
</cp:coreProperties>
</file>