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9650" w14:textId="3BDFC0E4" w:rsidR="004E3995" w:rsidRPr="00DE401D" w:rsidRDefault="004E3995" w:rsidP="004E3995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69642D">
        <w:rPr>
          <w:rFonts w:ascii="Calibri" w:hAnsi="Calibri" w:cs="Calibri"/>
          <w:b/>
          <w:i/>
          <w:sz w:val="22"/>
          <w:szCs w:val="22"/>
        </w:rPr>
        <w:t>4</w:t>
      </w:r>
      <w:r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4E3995" w:rsidRPr="00967BF4" w14:paraId="7F98B9E7" w14:textId="77777777" w:rsidTr="00CB4FD1">
        <w:trPr>
          <w:trHeight w:val="567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1C5367B6" w14:textId="77777777" w:rsidR="004E3995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BE7321" w14:textId="77777777" w:rsidR="004E3995" w:rsidRPr="00967BF4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ZOBOWIĄZANIE PODMIOTU TRZECIEGO</w:t>
            </w:r>
          </w:p>
          <w:p w14:paraId="135393CE" w14:textId="77777777" w:rsidR="004E3995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do oddania do dyspozycji Wykonawcy niezbędnych zasobów na okres korzystania z nich przy wykonywaniu zamówienia</w:t>
            </w:r>
          </w:p>
          <w:p w14:paraId="0859FF03" w14:textId="77777777" w:rsidR="004E3995" w:rsidRPr="00967BF4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20CC61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4D69A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Cs/>
          <w:sz w:val="22"/>
          <w:szCs w:val="22"/>
        </w:rPr>
      </w:pPr>
    </w:p>
    <w:p w14:paraId="6EDAD8EC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W imieniu:</w:t>
      </w:r>
      <w:r w:rsidRPr="00967BF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C0CAD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………………………………………………………………………………………………...………….</w:t>
      </w:r>
    </w:p>
    <w:p w14:paraId="6B32D40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 wpisać nazwę Podmiotu, na zasobach którego polega Wykonawca)</w:t>
      </w:r>
    </w:p>
    <w:p w14:paraId="17FBF6C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383787B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455E334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Zobowiązuję się do oddania swoich zasobów</w:t>
      </w:r>
    </w:p>
    <w:p w14:paraId="49E1DC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CE121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(określenie zasobu – zdolność techniczna, zdolność zawodowa)</w:t>
      </w:r>
    </w:p>
    <w:p w14:paraId="149940E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565B55C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08F5884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do dyspozycji Wykonawcy:</w:t>
      </w:r>
    </w:p>
    <w:p w14:paraId="4E7B053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83992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(wpisać nazwę Wykonawcy)</w:t>
      </w:r>
    </w:p>
    <w:p w14:paraId="3397FB6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6895B1F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1D9D029" w14:textId="0B1172CF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przy wykonywaniu zamówienia </w:t>
      </w:r>
      <w:r w:rsidRPr="00967BF4">
        <w:rPr>
          <w:rFonts w:ascii="Calibri" w:hAnsi="Calibri" w:cs="Calibri"/>
          <w:sz w:val="22"/>
          <w:szCs w:val="22"/>
        </w:rPr>
        <w:t xml:space="preserve">pn. </w:t>
      </w:r>
      <w:r w:rsidR="0069642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 cateringowych</w:t>
      </w:r>
    </w:p>
    <w:p w14:paraId="2C1396E7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90E5E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color w:val="000000"/>
          <w:sz w:val="22"/>
          <w:szCs w:val="22"/>
        </w:rPr>
        <w:t>O</w:t>
      </w:r>
      <w:r w:rsidRPr="00967BF4">
        <w:rPr>
          <w:rFonts w:ascii="Calibri" w:eastAsia="Verdana,Italic" w:hAnsi="Calibri" w:cs="Calibri"/>
          <w:sz w:val="22"/>
          <w:szCs w:val="22"/>
        </w:rPr>
        <w:t>świadczam, iż:</w:t>
      </w:r>
    </w:p>
    <w:p w14:paraId="7FCF809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6840B5F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udostępniam Wykonawcy w/w zasoby, w następującym zakresie:</w:t>
      </w:r>
    </w:p>
    <w:p w14:paraId="22B52D7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B9E85BA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sposób wykorzystania udostępnionych przeze mnie zasobów będzie następujący:</w:t>
      </w:r>
    </w:p>
    <w:p w14:paraId="2B7CF35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38FD7A5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zakres mojego udziału przy wykonywaniu zamówienia będzie następujący:</w:t>
      </w:r>
    </w:p>
    <w:p w14:paraId="7050D7F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7AF946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okres mojego udziału przy wykonywaniu zamówienia będzie następujący:</w:t>
      </w:r>
    </w:p>
    <w:p w14:paraId="50B9CFB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627ECB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udostępniając wykonawcy zdolności w postaci wykształcenia, kwalifikacji zawodowych lub doświadczenia będę realizował roboty budowlane, których dotyczą  udostępnione zdolności: </w:t>
      </w:r>
      <w:r w:rsidRPr="00967BF4">
        <w:rPr>
          <w:rFonts w:ascii="Calibri" w:eastAsia="Verdana,Italic" w:hAnsi="Calibri" w:cs="Calibri"/>
          <w:b/>
          <w:bCs/>
          <w:sz w:val="22"/>
          <w:szCs w:val="22"/>
        </w:rPr>
        <w:t>TAK*/NIE *</w:t>
      </w:r>
    </w:p>
    <w:p w14:paraId="74A6E704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F98A46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 xml:space="preserve">Jeśli tak proszę wskazać w jakim zakresie: </w:t>
      </w:r>
    </w:p>
    <w:p w14:paraId="1D3A8928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</w:p>
    <w:p w14:paraId="69AC82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A1065D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220ECF0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E6D42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24E0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UWAGA:</w:t>
      </w:r>
    </w:p>
    <w:p w14:paraId="731927B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Zamiast niniejszego Formularza można przedstawić inne dokumenty, w szczególności:</w:t>
      </w:r>
    </w:p>
    <w:p w14:paraId="27161710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 xml:space="preserve">pisemne zobowiązanie podmiotu, o którym mowa w art. 118 ustawy z dnia 11 września 2019 roku Prawo zamówień publicznych – dalej zwaną ustawą </w:t>
      </w:r>
      <w:proofErr w:type="spellStart"/>
      <w:r w:rsidRPr="00967BF4">
        <w:rPr>
          <w:rFonts w:ascii="Calibri" w:eastAsia="Verdana,Italic" w:hAnsi="Calibri" w:cs="Calibri"/>
          <w:i/>
          <w:iCs/>
          <w:sz w:val="22"/>
          <w:szCs w:val="22"/>
        </w:rPr>
        <w:t>Pzp</w:t>
      </w:r>
      <w:proofErr w:type="spellEnd"/>
    </w:p>
    <w:p w14:paraId="157F8A78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dokumenty dotyczące:</w:t>
      </w:r>
    </w:p>
    <w:p w14:paraId="58EFE64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dostępnych wykonawcy zasobów innego podmiotu;</w:t>
      </w:r>
    </w:p>
    <w:p w14:paraId="0661EC9E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sposobu wykorzystania zasobów innego podmiotu, przez Wykonawcę przy wykonywaniu zamówienia publicznego;</w:t>
      </w:r>
    </w:p>
    <w:p w14:paraId="75BF0D10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i okresu udziału innego podmiotu przy wykonywaniu zamówienia;</w:t>
      </w:r>
    </w:p>
    <w:p w14:paraId="3D650A5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czy podmiot, na zdolnościach którego wykonawca polega w odniesieniu do warunków udziału w postępowaniu dotyczących wykształcenia, kwalifikacji zawodowych lub doświadczenia, zrealizuje roboty budowalne, których wskazane zdolności dotyczą.</w:t>
      </w:r>
    </w:p>
    <w:p w14:paraId="684A51E4" w14:textId="77777777" w:rsidR="004E3995" w:rsidRPr="00967BF4" w:rsidRDefault="004E3995" w:rsidP="004E3995">
      <w:pPr>
        <w:spacing w:line="271" w:lineRule="auto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____________________________</w:t>
      </w:r>
    </w:p>
    <w:p w14:paraId="07D950E7" w14:textId="376E1C62" w:rsidR="004E3995" w:rsidRPr="0069642D" w:rsidRDefault="004E3995" w:rsidP="0069642D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* </w:t>
      </w:r>
      <w:r w:rsidRPr="00967BF4">
        <w:rPr>
          <w:rFonts w:ascii="Calibri" w:hAnsi="Calibri" w:cs="Calibri"/>
          <w:i/>
          <w:sz w:val="22"/>
          <w:szCs w:val="22"/>
        </w:rPr>
        <w:t>- niepotrzebne skreślić</w:t>
      </w:r>
    </w:p>
    <w:p w14:paraId="370167E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BFC461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81A92A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E794C37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E6DA642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3F90085F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39DE88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BEF1A01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EC5555C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368585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5125BCD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B167" w14:textId="77777777" w:rsidR="00634460" w:rsidRDefault="00634460" w:rsidP="004E3995">
      <w:r>
        <w:separator/>
      </w:r>
    </w:p>
  </w:endnote>
  <w:endnote w:type="continuationSeparator" w:id="0">
    <w:p w14:paraId="03802B52" w14:textId="77777777" w:rsidR="00634460" w:rsidRDefault="00634460" w:rsidP="004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7850393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4A1C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E78E66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5B76F1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8507A7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B566D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DB34AD" w14:textId="1E185C31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279572EF" wp14:editId="2B66F7F8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7A6F2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427CE4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8EA231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B694C3" w14:textId="3F3755FA" w:rsidR="004E3995" w:rsidRPr="004E3995" w:rsidRDefault="004E3995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E399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E399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75F5DA" w14:textId="77777777" w:rsidR="004E3995" w:rsidRDefault="004E3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E96" w14:textId="77777777" w:rsidR="00634460" w:rsidRDefault="00634460" w:rsidP="004E3995">
      <w:r>
        <w:separator/>
      </w:r>
    </w:p>
  </w:footnote>
  <w:footnote w:type="continuationSeparator" w:id="0">
    <w:p w14:paraId="02AC9A17" w14:textId="77777777" w:rsidR="00634460" w:rsidRDefault="00634460" w:rsidP="004E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8A3F" w14:textId="17231A13" w:rsidR="00886278" w:rsidRDefault="009B702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82" wp14:editId="582C4BAE">
          <wp:simplePos x="0" y="0"/>
          <wp:positionH relativeFrom="margin">
            <wp:align>center</wp:align>
          </wp:positionH>
          <wp:positionV relativeFrom="paragraph">
            <wp:posOffset>98425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A7328" w14:textId="77777777" w:rsidR="009B702F" w:rsidRDefault="009B702F">
    <w:pPr>
      <w:pStyle w:val="Nagwek"/>
    </w:pPr>
  </w:p>
  <w:p w14:paraId="1847FDCC" w14:textId="77777777" w:rsidR="00886278" w:rsidRDefault="00886278">
    <w:pPr>
      <w:pStyle w:val="Nagwek"/>
    </w:pPr>
  </w:p>
  <w:p w14:paraId="63A6A848" w14:textId="77777777" w:rsidR="00886278" w:rsidRDefault="00886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72ACB"/>
    <w:multiLevelType w:val="hybridMultilevel"/>
    <w:tmpl w:val="041CF508"/>
    <w:lvl w:ilvl="0" w:tplc="F8883D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4358041">
    <w:abstractNumId w:val="1"/>
  </w:num>
  <w:num w:numId="2" w16cid:durableId="104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5"/>
    <w:rsid w:val="004E3995"/>
    <w:rsid w:val="00634460"/>
    <w:rsid w:val="0069642D"/>
    <w:rsid w:val="007E374A"/>
    <w:rsid w:val="00886278"/>
    <w:rsid w:val="009B702F"/>
    <w:rsid w:val="00A43E01"/>
    <w:rsid w:val="00AE32E0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E75"/>
  <w15:chartTrackingRefBased/>
  <w15:docId w15:val="{34BC05A1-3E1B-4786-BB5B-25E79ED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9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dcterms:created xsi:type="dcterms:W3CDTF">2024-02-26T08:04:00Z</dcterms:created>
  <dcterms:modified xsi:type="dcterms:W3CDTF">2024-02-26T08:04:00Z</dcterms:modified>
</cp:coreProperties>
</file>