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A4D" w14:textId="4F443D9A" w:rsidR="00D738B9" w:rsidRPr="00160508" w:rsidRDefault="00D738B9" w:rsidP="00D738B9">
      <w:pPr>
        <w:jc w:val="right"/>
      </w:pPr>
      <w:r w:rsidRPr="00160508">
        <w:t xml:space="preserve">Świnoujście, </w:t>
      </w:r>
      <w:r w:rsidR="00213FA2">
        <w:t>22</w:t>
      </w:r>
      <w:r w:rsidRPr="00160508">
        <w:t>.</w:t>
      </w:r>
      <w:r w:rsidR="00213FA2">
        <w:t>11</w:t>
      </w:r>
      <w:r w:rsidRPr="00160508">
        <w:t>.202</w:t>
      </w:r>
      <w:r>
        <w:t>3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4501A768" w:rsidR="00D738B9" w:rsidRPr="00160508" w:rsidRDefault="00D738B9" w:rsidP="00D738B9">
      <w:pPr>
        <w:jc w:val="both"/>
      </w:pPr>
      <w:r w:rsidRPr="00160508">
        <w:t>EA/PW/NI/</w:t>
      </w:r>
      <w:r>
        <w:t>1</w:t>
      </w:r>
      <w:r w:rsidR="00213FA2">
        <w:t>475</w:t>
      </w:r>
      <w:r w:rsidRPr="00160508">
        <w:t>/</w:t>
      </w:r>
      <w:r w:rsidR="00213FA2">
        <w:t>394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50425576" w14:textId="77777777" w:rsidR="00D738B9" w:rsidRDefault="00D738B9" w:rsidP="00D738B9">
      <w:pPr>
        <w:jc w:val="both"/>
      </w:pPr>
    </w:p>
    <w:p w14:paraId="29FD663F" w14:textId="77777777" w:rsidR="00213FA2" w:rsidRDefault="00213FA2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0E189B43" w14:textId="77777777" w:rsidR="00213FA2" w:rsidRPr="00E83DDA" w:rsidRDefault="00D738B9" w:rsidP="00213FA2">
      <w:pPr>
        <w:jc w:val="center"/>
        <w:rPr>
          <w:rFonts w:cs="Arial"/>
          <w:b/>
          <w:bCs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</w:t>
      </w:r>
      <w:r w:rsidR="00213FA2">
        <w:rPr>
          <w:color w:val="000000"/>
        </w:rPr>
        <w:t xml:space="preserve">pisemnego </w:t>
      </w:r>
      <w:r w:rsidRPr="00160508">
        <w:rPr>
          <w:color w:val="000000"/>
        </w:rPr>
        <w:t xml:space="preserve">przetargu nieograniczonego </w:t>
      </w:r>
      <w:r w:rsidR="00213FA2">
        <w:rPr>
          <w:rFonts w:cs="Arial"/>
          <w:b/>
          <w:bCs/>
          <w:color w:val="000000"/>
        </w:rPr>
        <w:t xml:space="preserve">na dzierżawę nieruchomości gruntowej niezabudowanej stanowiącej własność Zakładu Wodociągów i Kanalizacji Sp. z o.o. w Świnoujściu </w:t>
      </w:r>
    </w:p>
    <w:p w14:paraId="3A58E160" w14:textId="61091608" w:rsidR="00D738B9" w:rsidRDefault="00D738B9" w:rsidP="00213FA2">
      <w:pPr>
        <w:jc w:val="both"/>
        <w:rPr>
          <w:rFonts w:cs="Arial"/>
          <w:b/>
        </w:rPr>
      </w:pPr>
    </w:p>
    <w:p w14:paraId="24BE3456" w14:textId="77777777" w:rsidR="00213FA2" w:rsidRDefault="00213FA2" w:rsidP="00213FA2">
      <w:pPr>
        <w:jc w:val="both"/>
        <w:rPr>
          <w:rFonts w:cs="Arial"/>
          <w:b/>
        </w:rPr>
      </w:pPr>
    </w:p>
    <w:p w14:paraId="635BF8F6" w14:textId="77777777" w:rsidR="00213FA2" w:rsidRDefault="00213FA2" w:rsidP="00213FA2">
      <w:pPr>
        <w:jc w:val="both"/>
        <w:rPr>
          <w:rFonts w:cs="Arial"/>
          <w:b/>
        </w:rPr>
      </w:pPr>
    </w:p>
    <w:p w14:paraId="3E6E73B3" w14:textId="77777777" w:rsidR="00213FA2" w:rsidRDefault="00213FA2" w:rsidP="00D738B9">
      <w:pPr>
        <w:jc w:val="center"/>
        <w:rPr>
          <w:b/>
          <w:bCs/>
        </w:rPr>
      </w:pPr>
    </w:p>
    <w:p w14:paraId="61A6F1DF" w14:textId="71E867F4" w:rsidR="00D738B9" w:rsidRDefault="00D738B9" w:rsidP="00D738B9">
      <w:pPr>
        <w:jc w:val="center"/>
        <w:rPr>
          <w:b/>
          <w:bCs/>
        </w:rPr>
      </w:pPr>
      <w:r>
        <w:rPr>
          <w:b/>
          <w:bCs/>
        </w:rPr>
        <w:t xml:space="preserve">MODYFIKACJA TREŚCI SPECYFIKACJI </w:t>
      </w:r>
      <w:r w:rsidR="00213FA2">
        <w:rPr>
          <w:b/>
          <w:bCs/>
        </w:rPr>
        <w:t xml:space="preserve">ISTOTNYCH </w:t>
      </w:r>
      <w:r>
        <w:rPr>
          <w:b/>
          <w:bCs/>
        </w:rPr>
        <w:t xml:space="preserve">WARUNKÓW </w:t>
      </w:r>
    </w:p>
    <w:p w14:paraId="43E31C3F" w14:textId="77777777" w:rsidR="00D738B9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ACFD8F0" w14:textId="77777777" w:rsidR="00213FA2" w:rsidRDefault="00213FA2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6F90F5B" w14:textId="77777777" w:rsidR="00213FA2" w:rsidRDefault="00213FA2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5D37EF2" w14:textId="77777777" w:rsidR="00213FA2" w:rsidRDefault="00213FA2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5C552DF" w14:textId="3FDCAC02" w:rsidR="00DF2BAC" w:rsidRPr="00213FA2" w:rsidRDefault="00213FA2" w:rsidP="00213FA2">
      <w:pPr>
        <w:jc w:val="both"/>
      </w:pPr>
      <w:r>
        <w:t xml:space="preserve">Zamawiający w ramach autokorekty dokonuje modyfikacji </w:t>
      </w:r>
      <w:r w:rsidR="00DF3EA7" w:rsidRPr="0076604D">
        <w:t xml:space="preserve">treści specyfikacji istotnych warunków w </w:t>
      </w:r>
      <w:r w:rsidR="00D738B9" w:rsidRPr="0076604D">
        <w:t>ten sposób, że</w:t>
      </w:r>
      <w:r>
        <w:t xml:space="preserve"> w </w:t>
      </w:r>
      <w:r w:rsidR="00DF3EA7" w:rsidRPr="0076604D">
        <w:t xml:space="preserve">pkt. </w:t>
      </w:r>
      <w:r>
        <w:t xml:space="preserve">9.3) </w:t>
      </w:r>
      <w:r w:rsidR="00DF3EA7" w:rsidRPr="0076604D">
        <w:t xml:space="preserve">SWZ </w:t>
      </w:r>
      <w:r>
        <w:t>na końcu zdania po przecinku, wykreśla się treść: „</w:t>
      </w:r>
      <w:r w:rsidRPr="00213FA2">
        <w:rPr>
          <w:rFonts w:cs="Arial"/>
        </w:rPr>
        <w:t>a wpłacone wadium nie podlega zwrotowi.</w:t>
      </w:r>
      <w:r w:rsidRPr="00213FA2">
        <w:rPr>
          <w:rFonts w:cs="Arial"/>
        </w:rPr>
        <w:t>”.</w:t>
      </w:r>
    </w:p>
    <w:p w14:paraId="1C65AD00" w14:textId="77777777" w:rsidR="00D528BB" w:rsidRDefault="00D528BB" w:rsidP="00DF3EA7">
      <w:pPr>
        <w:jc w:val="both"/>
        <w:rPr>
          <w:rFonts w:cs="Arial"/>
          <w:bCs/>
        </w:rPr>
      </w:pPr>
    </w:p>
    <w:p w14:paraId="465607B2" w14:textId="77777777" w:rsidR="0076604D" w:rsidRDefault="0076604D" w:rsidP="00DF3EA7">
      <w:pPr>
        <w:jc w:val="both"/>
        <w:rPr>
          <w:rFonts w:cs="Arial"/>
          <w:bCs/>
        </w:rPr>
      </w:pPr>
    </w:p>
    <w:p w14:paraId="7920110F" w14:textId="77777777" w:rsidR="00213FA2" w:rsidRDefault="00213FA2" w:rsidP="00DF3EA7">
      <w:pPr>
        <w:jc w:val="both"/>
        <w:rPr>
          <w:rFonts w:cs="Arial"/>
          <w:bCs/>
        </w:rPr>
      </w:pPr>
    </w:p>
    <w:p w14:paraId="4ECF6423" w14:textId="77777777" w:rsidR="0076604D" w:rsidRDefault="0076604D" w:rsidP="00DF3EA7">
      <w:pPr>
        <w:jc w:val="both"/>
      </w:pPr>
    </w:p>
    <w:p w14:paraId="5A0B026E" w14:textId="77128E56" w:rsidR="00D738B9" w:rsidRDefault="00213FA2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Dyrektor Naczelny</w:t>
      </w:r>
    </w:p>
    <w:p w14:paraId="73691F88" w14:textId="30179C9F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213FA2">
        <w:rPr>
          <w:rFonts w:ascii="Arial" w:hAnsi="Arial" w:cs="Arial"/>
          <w:i/>
          <w:iCs/>
          <w:sz w:val="22"/>
          <w:szCs w:val="22"/>
        </w:rPr>
        <w:t>Małgorzata Bogdał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77777777" w:rsidR="00081169" w:rsidRDefault="00081169"/>
    <w:sectPr w:rsidR="00081169" w:rsidSect="0007225A">
      <w:headerReference w:type="default" r:id="rId7"/>
      <w:footerReference w:type="default" r:id="rId8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307" w14:textId="3EC0DBDA" w:rsidR="0017386F" w:rsidRPr="00213FA2" w:rsidRDefault="00213FA2" w:rsidP="00213FA2">
    <w:pPr>
      <w:pStyle w:val="Stopka"/>
      <w:rPr>
        <w:rFonts w:cs="Arial"/>
        <w:color w:val="808080"/>
        <w:sz w:val="12"/>
        <w:szCs w:val="12"/>
      </w:rPr>
    </w:pPr>
    <w:r w:rsidRPr="009E1877">
      <w:rPr>
        <w:rFonts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07BF0068" wp14:editId="5E228FA9">
              <wp:simplePos x="0" y="0"/>
              <wp:positionH relativeFrom="page">
                <wp:posOffset>7146</wp:posOffset>
              </wp:positionH>
              <wp:positionV relativeFrom="paragraph">
                <wp:posOffset>0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137A6" id="Łącznik prosty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.55pt,0" to="59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" strokecolor="#4472c4 [3204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Pr="00E83DDA">
      <w:rPr>
        <w:rFonts w:cs="Arial"/>
        <w:color w:val="808080"/>
        <w:sz w:val="12"/>
        <w:szCs w:val="12"/>
      </w:rPr>
      <w:t xml:space="preserve">Znak sprawy: </w:t>
    </w:r>
    <w:r>
      <w:rPr>
        <w:rFonts w:cs="Arial"/>
        <w:color w:val="808080"/>
        <w:sz w:val="12"/>
        <w:szCs w:val="12"/>
      </w:rPr>
      <w:t>49</w:t>
    </w:r>
    <w:r w:rsidRPr="00E83DDA">
      <w:rPr>
        <w:rFonts w:cs="Arial"/>
        <w:color w:val="808080"/>
        <w:sz w:val="12"/>
        <w:szCs w:val="12"/>
      </w:rPr>
      <w:t>/2023/</w:t>
    </w:r>
    <w:proofErr w:type="spellStart"/>
    <w:r w:rsidRPr="00E83DDA">
      <w:rPr>
        <w:rFonts w:cs="Arial"/>
        <w:color w:val="808080"/>
        <w:sz w:val="12"/>
        <w:szCs w:val="12"/>
      </w:rPr>
      <w:t>KSz</w:t>
    </w:r>
    <w:proofErr w:type="spellEnd"/>
    <w:r w:rsidRPr="00E83DDA">
      <w:rPr>
        <w:rFonts w:cs="Arial"/>
        <w:color w:val="808080"/>
        <w:sz w:val="12"/>
        <w:szCs w:val="12"/>
      </w:rPr>
      <w:tab/>
      <w:t xml:space="preserve">  </w:t>
    </w:r>
    <w:r>
      <w:rPr>
        <w:rFonts w:cs="Arial"/>
        <w:color w:val="808080"/>
        <w:sz w:val="12"/>
        <w:szCs w:val="12"/>
      </w:rPr>
      <w:t xml:space="preserve">    Dzierżawa</w:t>
    </w:r>
    <w:r w:rsidRPr="00E83DDA">
      <w:rPr>
        <w:rFonts w:cs="Arial"/>
        <w:color w:val="808080"/>
        <w:sz w:val="12"/>
        <w:szCs w:val="12"/>
      </w:rPr>
      <w:t xml:space="preserve"> nieruchomości gruntow</w:t>
    </w:r>
    <w:r>
      <w:rPr>
        <w:rFonts w:cs="Arial"/>
        <w:color w:val="808080"/>
        <w:sz w:val="12"/>
        <w:szCs w:val="12"/>
      </w:rPr>
      <w:t>ej</w:t>
    </w:r>
    <w:r w:rsidRPr="00E83DDA">
      <w:rPr>
        <w:rFonts w:cs="Arial"/>
        <w:color w:val="808080"/>
        <w:sz w:val="12"/>
        <w:szCs w:val="12"/>
      </w:rPr>
      <w:t xml:space="preserve"> niezabudowan</w:t>
    </w:r>
    <w:r>
      <w:rPr>
        <w:rFonts w:cs="Arial"/>
        <w:color w:val="808080"/>
        <w:sz w:val="12"/>
        <w:szCs w:val="12"/>
      </w:rPr>
      <w:t>ej</w:t>
    </w:r>
    <w:r w:rsidRPr="00E83DDA">
      <w:rPr>
        <w:rFonts w:cs="Arial"/>
        <w:color w:val="808080"/>
        <w:sz w:val="12"/>
        <w:szCs w:val="12"/>
      </w:rPr>
      <w:t xml:space="preserve"> stanowiąc</w:t>
    </w:r>
    <w:r>
      <w:rPr>
        <w:rFonts w:cs="Arial"/>
        <w:color w:val="808080"/>
        <w:sz w:val="12"/>
        <w:szCs w:val="12"/>
      </w:rPr>
      <w:t>ej</w:t>
    </w:r>
    <w:r w:rsidRPr="00E83DDA">
      <w:rPr>
        <w:rFonts w:cs="Arial"/>
        <w:color w:val="808080"/>
        <w:sz w:val="12"/>
        <w:szCs w:val="12"/>
      </w:rPr>
      <w:t xml:space="preserve"> własność Zakładu Wodociągów i Kanalizacji Sp. z o.o. w Świnoujściu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0CCE1C89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213FA2">
      <w:rPr>
        <w:sz w:val="18"/>
        <w:szCs w:val="18"/>
      </w:rPr>
      <w:t>812</w:t>
    </w:r>
    <w:r>
      <w:rPr>
        <w:sz w:val="18"/>
        <w:szCs w:val="18"/>
      </w:rPr>
      <w:t>.</w:t>
    </w:r>
    <w:r w:rsidR="00213FA2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536"/>
    <w:multiLevelType w:val="hybridMultilevel"/>
    <w:tmpl w:val="05AAA76C"/>
    <w:lvl w:ilvl="0" w:tplc="64A45D3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2DA4"/>
    <w:multiLevelType w:val="hybridMultilevel"/>
    <w:tmpl w:val="9D94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1"/>
  </w:num>
  <w:num w:numId="2" w16cid:durableId="653026181">
    <w:abstractNumId w:val="2"/>
  </w:num>
  <w:num w:numId="3" w16cid:durableId="8409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81169"/>
    <w:rsid w:val="0017386F"/>
    <w:rsid w:val="00213FA2"/>
    <w:rsid w:val="0076604D"/>
    <w:rsid w:val="00884A06"/>
    <w:rsid w:val="00A67671"/>
    <w:rsid w:val="00C147DB"/>
    <w:rsid w:val="00C440FE"/>
    <w:rsid w:val="00D00E10"/>
    <w:rsid w:val="00D528BB"/>
    <w:rsid w:val="00D738B9"/>
    <w:rsid w:val="00DF2BAC"/>
    <w:rsid w:val="00D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213FA2"/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2023-11-22T08:06:00Z</cp:lastPrinted>
  <dcterms:created xsi:type="dcterms:W3CDTF">2023-11-22T07:56:00Z</dcterms:created>
  <dcterms:modified xsi:type="dcterms:W3CDTF">2023-11-22T08:09:00Z</dcterms:modified>
</cp:coreProperties>
</file>