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13.02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>w zakresie zmiany terminu składania i otwarcia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 ze względu na brak i nie udzielenie odpowiedzi przez autor</w:t>
      </w:r>
      <w:r w:rsidR="0060675B">
        <w:rPr>
          <w:rFonts w:ascii="Arial" w:eastAsia="Times New Roman" w:hAnsi="Arial" w:cs="Arial"/>
          <w:sz w:val="20"/>
          <w:szCs w:val="20"/>
          <w:lang w:eastAsia="pl-PL"/>
        </w:rPr>
        <w:t>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dokumentacji projektowej</w:t>
      </w:r>
      <w:r w:rsidR="0060675B">
        <w:rPr>
          <w:rFonts w:ascii="Arial" w:eastAsia="Times New Roman" w:hAnsi="Arial" w:cs="Arial"/>
          <w:sz w:val="20"/>
          <w:szCs w:val="20"/>
          <w:lang w:eastAsia="pl-PL"/>
        </w:rPr>
        <w:t>/technicznej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zapytania Wykonawców.</w:t>
      </w:r>
    </w:p>
    <w:p w:rsidR="008863E9" w:rsidRDefault="008863E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powyższym:</w:t>
      </w:r>
    </w:p>
    <w:p w:rsidR="004B0789" w:rsidRDefault="004B0789" w:rsidP="004B078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Punkty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14, 15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16 SWZ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otrzymują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brzmienie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</w:t>
      </w: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ab/>
        <w:t>Termin związania ofertą.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14.1.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jest związany ofertą przez okres 30 dni od dnia upływu terminu składania ofert (art. 307 ust. 1 ustawy </w:t>
      </w:r>
      <w:proofErr w:type="spellStart"/>
      <w:r w:rsidRPr="004B07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). tj.: 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do dnia </w:t>
      </w:r>
      <w:r w:rsidR="005A3CA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30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.03.2024 r.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12CA" w:rsidRPr="00453A5C" w:rsidRDefault="008D12CA" w:rsidP="008D12CA">
      <w:pPr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15.</w:t>
      </w:r>
      <w:r w:rsidRPr="004F52EF">
        <w:rPr>
          <w:rFonts w:ascii="Arial" w:hAnsi="Arial" w:cs="Arial"/>
          <w:b/>
          <w:sz w:val="20"/>
          <w:szCs w:val="20"/>
        </w:rPr>
        <w:tab/>
      </w:r>
      <w:r w:rsidRPr="00453A5C">
        <w:rPr>
          <w:rFonts w:ascii="Arial" w:hAnsi="Arial" w:cs="Arial"/>
          <w:b/>
          <w:sz w:val="20"/>
          <w:szCs w:val="20"/>
        </w:rPr>
        <w:t>Sposób oraz termin składania ofert.</w:t>
      </w:r>
    </w:p>
    <w:p w:rsidR="008D12CA" w:rsidRPr="004F52EF" w:rsidRDefault="008D12CA" w:rsidP="008D12CA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53A5C">
        <w:rPr>
          <w:rFonts w:ascii="Arial" w:hAnsi="Arial" w:cs="Arial"/>
          <w:b/>
          <w:sz w:val="20"/>
          <w:szCs w:val="20"/>
        </w:rPr>
        <w:t>15.1.</w:t>
      </w:r>
      <w:r w:rsidRPr="00453A5C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t xml:space="preserve">do dnia </w:t>
      </w:r>
      <w:r w:rsidR="005A3CA6">
        <w:rPr>
          <w:rFonts w:ascii="Arial" w:hAnsi="Arial" w:cs="Arial"/>
          <w:b/>
          <w:sz w:val="20"/>
          <w:szCs w:val="20"/>
          <w:highlight w:val="yellow"/>
        </w:rPr>
        <w:t>01.03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t>.2024 r. do godz. 10:00.</w:t>
      </w:r>
    </w:p>
    <w:p w:rsidR="008D12CA" w:rsidRPr="004F52EF" w:rsidRDefault="008D12CA" w:rsidP="008D12CA">
      <w:pPr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</w:t>
      </w:r>
      <w:r w:rsidRPr="004F52EF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8D12CA" w:rsidRPr="004952D8" w:rsidRDefault="008D12CA" w:rsidP="008D12C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16.1.</w:t>
      </w:r>
      <w:r w:rsidRPr="004952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 w:rsidR="005A3CA6">
        <w:rPr>
          <w:rFonts w:ascii="Arial" w:hAnsi="Arial" w:cs="Arial"/>
          <w:b/>
          <w:sz w:val="20"/>
          <w:szCs w:val="20"/>
          <w:highlight w:val="yellow"/>
        </w:rPr>
        <w:t>01.03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t xml:space="preserve">.2024 r. </w:t>
      </w:r>
      <w:r w:rsidRPr="005A3CA6">
        <w:rPr>
          <w:rFonts w:ascii="Arial" w:hAnsi="Arial" w:cs="Arial"/>
          <w:b/>
          <w:sz w:val="20"/>
          <w:szCs w:val="20"/>
          <w:highlight w:val="yellow"/>
        </w:rPr>
        <w:br/>
        <w:t>o godz. 10:05.,</w:t>
      </w:r>
      <w:r w:rsidRPr="00E61388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E61388">
        <w:rPr>
          <w:rFonts w:ascii="Arial" w:hAnsi="Arial" w:cs="Arial"/>
          <w:sz w:val="20"/>
          <w:szCs w:val="20"/>
        </w:rPr>
        <w:t>Pzp</w:t>
      </w:r>
      <w:proofErr w:type="spellEnd"/>
      <w:r w:rsidRPr="00E61388">
        <w:rPr>
          <w:rFonts w:ascii="Arial" w:hAnsi="Arial" w:cs="Arial"/>
          <w:sz w:val="20"/>
          <w:szCs w:val="20"/>
        </w:rPr>
        <w:t>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65" w:rsidRDefault="007C7665" w:rsidP="0028607D">
      <w:pPr>
        <w:spacing w:after="0" w:line="240" w:lineRule="auto"/>
      </w:pPr>
      <w:r>
        <w:separator/>
      </w:r>
    </w:p>
  </w:endnote>
  <w:endnote w:type="continuationSeparator" w:id="0">
    <w:p w:rsidR="007C7665" w:rsidRDefault="007C766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C7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65" w:rsidRDefault="007C7665" w:rsidP="0028607D">
      <w:pPr>
        <w:spacing w:after="0" w:line="240" w:lineRule="auto"/>
      </w:pPr>
      <w:r>
        <w:separator/>
      </w:r>
    </w:p>
  </w:footnote>
  <w:footnote w:type="continuationSeparator" w:id="0">
    <w:p w:rsidR="007C7665" w:rsidRDefault="007C766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C7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C7665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2024-02-13T12:43:00Z</cp:lastPrinted>
  <dcterms:created xsi:type="dcterms:W3CDTF">2024-02-16T10:19:00Z</dcterms:created>
  <dcterms:modified xsi:type="dcterms:W3CDTF">2024-02-16T10:19:00Z</dcterms:modified>
</cp:coreProperties>
</file>