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3A6" w14:textId="77777777"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14:paraId="5A56C2D3" w14:textId="77777777"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14:paraId="4D7D0B98" w14:textId="77777777"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14:paraId="5132921F" w14:textId="77777777" w:rsidR="00F96BCB" w:rsidRPr="00913342" w:rsidRDefault="00F96BCB" w:rsidP="00913342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14:paraId="1C1C892E" w14:textId="77777777"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0DC75BFE" w14:textId="77777777"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3420CE2E" w14:textId="77777777"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6992894F" w14:textId="77777777"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br/>
      </w:r>
    </w:p>
    <w:p w14:paraId="35AA8A4B" w14:textId="77777777"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zgodnie z art. 125 ust. 1 ustawy z dnia 11 września 2019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6D6C5D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br/>
      </w:r>
      <w:r w:rsidR="006D6C5D">
        <w:rPr>
          <w:rFonts w:ascii="Arial" w:hAnsi="Arial" w:cs="Arial"/>
          <w:sz w:val="22"/>
          <w:szCs w:val="22"/>
        </w:rPr>
        <w:t>(</w:t>
      </w:r>
      <w:proofErr w:type="spellStart"/>
      <w:r w:rsidR="006D6C5D">
        <w:rPr>
          <w:rFonts w:ascii="Arial" w:hAnsi="Arial" w:cs="Arial"/>
          <w:sz w:val="22"/>
          <w:szCs w:val="22"/>
        </w:rPr>
        <w:t>t.j</w:t>
      </w:r>
      <w:proofErr w:type="spellEnd"/>
      <w:r w:rsidR="006D6C5D">
        <w:rPr>
          <w:rFonts w:ascii="Arial" w:hAnsi="Arial" w:cs="Arial"/>
          <w:sz w:val="22"/>
          <w:szCs w:val="22"/>
        </w:rPr>
        <w:t>. Dz. U. z 202</w:t>
      </w:r>
      <w:r w:rsidR="00405E8D">
        <w:rPr>
          <w:rFonts w:ascii="Arial" w:hAnsi="Arial" w:cs="Arial"/>
          <w:sz w:val="22"/>
          <w:szCs w:val="22"/>
        </w:rPr>
        <w:t>3</w:t>
      </w:r>
      <w:r w:rsidR="006D6C5D">
        <w:rPr>
          <w:rFonts w:ascii="Arial" w:hAnsi="Arial" w:cs="Arial"/>
          <w:sz w:val="22"/>
          <w:szCs w:val="22"/>
        </w:rPr>
        <w:t xml:space="preserve"> r. poz. </w:t>
      </w:r>
      <w:r w:rsidR="003F282E">
        <w:rPr>
          <w:rFonts w:ascii="Arial" w:hAnsi="Arial" w:cs="Arial"/>
          <w:sz w:val="22"/>
          <w:szCs w:val="22"/>
        </w:rPr>
        <w:t>1</w:t>
      </w:r>
      <w:r w:rsidR="00405E8D">
        <w:rPr>
          <w:rFonts w:ascii="Arial" w:hAnsi="Arial" w:cs="Arial"/>
          <w:sz w:val="22"/>
          <w:szCs w:val="22"/>
        </w:rPr>
        <w:t>605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art. 7 ust.1 pkt. 1-3 ustawy o szczególnych rozwiązaniach w zakresie przeciwdziałania wspieraniu agresji na Ukrainę oraz służących ochronie bezpieczeństwa narodowego (Dz.U. z 2022 r. poz. 835).</w:t>
      </w:r>
    </w:p>
    <w:p w14:paraId="6A883CFB" w14:textId="77777777"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14:paraId="07984BF1" w14:textId="77777777" w:rsidR="00111FE7" w:rsidRPr="003F282E" w:rsidRDefault="00111FE7" w:rsidP="00111FE7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Przystępując do udziału w postępowa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niu o zamówienie publiczne nr </w:t>
      </w:r>
      <w:r w:rsidR="00246BFD" w:rsidRPr="00246BFD">
        <w:rPr>
          <w:rFonts w:ascii="Arial" w:eastAsia="Calibri" w:hAnsi="Arial" w:cs="Arial"/>
          <w:sz w:val="22"/>
          <w:szCs w:val="22"/>
          <w:lang w:eastAsia="en-US"/>
        </w:rPr>
        <w:t>EZ.270.2.</w:t>
      </w:r>
      <w:r w:rsidR="00624921">
        <w:rPr>
          <w:rFonts w:ascii="Arial" w:eastAsia="Calibri" w:hAnsi="Arial" w:cs="Arial"/>
          <w:sz w:val="22"/>
          <w:szCs w:val="22"/>
          <w:lang w:eastAsia="en-US"/>
        </w:rPr>
        <w:t>6</w:t>
      </w:r>
      <w:r w:rsidR="00246BFD" w:rsidRPr="00246BFD">
        <w:rPr>
          <w:rFonts w:ascii="Arial" w:eastAsia="Calibri" w:hAnsi="Arial" w:cs="Arial"/>
          <w:sz w:val="22"/>
          <w:szCs w:val="22"/>
          <w:lang w:eastAsia="en-US"/>
        </w:rPr>
        <w:t>.2024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642AE7" w:rsidRPr="003F282E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936B0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5811CF">
        <w:rPr>
          <w:rFonts w:ascii="Arial" w:hAnsi="Arial" w:cs="Arial"/>
          <w:b/>
          <w:i/>
          <w:sz w:val="22"/>
          <w:szCs w:val="22"/>
        </w:rPr>
        <w:t xml:space="preserve">Dostawa komputerów </w:t>
      </w:r>
      <w:r w:rsidR="005811CF" w:rsidRPr="005811CF">
        <w:rPr>
          <w:rFonts w:ascii="Arial" w:hAnsi="Arial" w:cs="Arial"/>
          <w:b/>
          <w:i/>
          <w:sz w:val="22"/>
          <w:szCs w:val="22"/>
        </w:rPr>
        <w:t>i urządzeń dla pracowników Dyrekcji Generalnej Lasów Państwowych w Warszawie</w:t>
      </w:r>
      <w:r w:rsidR="007936B0">
        <w:rPr>
          <w:rFonts w:ascii="Arial" w:eastAsia="Calibri" w:hAnsi="Arial" w:cs="Arial"/>
          <w:i/>
          <w:sz w:val="22"/>
          <w:szCs w:val="22"/>
          <w:lang w:eastAsia="en-US"/>
        </w:rPr>
        <w:t xml:space="preserve">” </w:t>
      </w:r>
      <w:r w:rsidR="00F3407A">
        <w:rPr>
          <w:rFonts w:ascii="Arial" w:eastAsia="Calibri" w:hAnsi="Arial" w:cs="Arial"/>
          <w:i/>
          <w:sz w:val="22"/>
          <w:szCs w:val="22"/>
          <w:lang w:eastAsia="en-US"/>
        </w:rPr>
        <w:t xml:space="preserve">dla części ……………… 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14:paraId="78A61F75" w14:textId="77777777"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811D394" w14:textId="77777777"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EEE82D8" w14:textId="77777777"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14:paraId="1F1E8D82" w14:textId="77777777"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2278393" w14:textId="77777777" w:rsidR="00821769" w:rsidRDefault="00821769" w:rsidP="00821769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0EF85F3" w14:textId="77777777" w:rsidR="00821769" w:rsidRPr="0052797C" w:rsidRDefault="00821769" w:rsidP="00821769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797C">
        <w:rPr>
          <w:rFonts w:ascii="Arial" w:hAnsi="Arial" w:cs="Arial"/>
          <w:sz w:val="22"/>
          <w:szCs w:val="22"/>
        </w:rPr>
        <w:t>oświadczamy, że</w:t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 nie podlegam(y) wykluczeniu z postępowania w zakresie podstaw wykluczenia z postępowania, o których mowa w:</w:t>
      </w:r>
    </w:p>
    <w:p w14:paraId="2FF2BCAE" w14:textId="77777777" w:rsidR="00821769" w:rsidRPr="0052797C" w:rsidRDefault="00821769" w:rsidP="00821769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797C">
        <w:rPr>
          <w:rFonts w:ascii="Arial" w:eastAsia="Calibri" w:hAnsi="Arial" w:cs="Arial"/>
          <w:sz w:val="22"/>
          <w:szCs w:val="22"/>
          <w:lang w:eastAsia="en-US"/>
        </w:rPr>
        <w:t>art. 108 ust. 1 ustawy Pzp,</w:t>
      </w:r>
    </w:p>
    <w:p w14:paraId="0E3D2D5D" w14:textId="77777777" w:rsidR="00821769" w:rsidRPr="0052797C" w:rsidRDefault="00821769" w:rsidP="00821769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797C">
        <w:rPr>
          <w:rFonts w:ascii="Arial" w:eastAsia="Calibri" w:hAnsi="Arial" w:cs="Arial"/>
          <w:sz w:val="22"/>
          <w:szCs w:val="22"/>
          <w:lang w:eastAsia="en-US"/>
        </w:rPr>
        <w:t>art. 7 ust.1 pkt 1)-3) ustawy o szczególnych rozwiązaniach w zakresie przeciwdziałania wspieraniu agresji na Ukrainę oraz służących ochronie bezpieczeństwa narodowego.</w:t>
      </w:r>
    </w:p>
    <w:p w14:paraId="5C020D91" w14:textId="77777777" w:rsidR="00821769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CF6A23" w14:textId="77777777" w:rsidR="00821769" w:rsidRPr="00EC6786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52797C">
        <w:rPr>
          <w:rFonts w:ascii="Arial" w:eastAsia="Calibri" w:hAnsi="Arial" w:cs="Arial"/>
          <w:b/>
          <w:sz w:val="22"/>
          <w:szCs w:val="22"/>
          <w:lang w:eastAsia="en-US"/>
        </w:rPr>
        <w:t>Zachodzi w stosunku do mnie/nas podstawa wykluczenia, o której mowa w:</w:t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C6786">
        <w:rPr>
          <w:rFonts w:ascii="Arial" w:eastAsia="Calibri" w:hAnsi="Arial" w:cs="Arial"/>
          <w:i/>
          <w:lang w:eastAsia="en-US"/>
        </w:rPr>
        <w:t>(jeżeli dotyczy)</w:t>
      </w:r>
    </w:p>
    <w:p w14:paraId="1127A13A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* art. 108 ust.1 pkt 1 ustawy Pzp, jednocześnie oświadczam że w związku z tą okolicznością, na podstawie art. 110 ust. 2 ustawy Pzp podjąłem następujące środki naprawcze: …………………………………………………………………………………………… </w:t>
      </w:r>
    </w:p>
    <w:p w14:paraId="3860DFC0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2) ustawy Pzp, jednocześnie oświadczam że w związku z tą okolicznością, na podstawie art. 110 ust. 2 ustawy Pzp podjąłem następujące środki naprawcze: ……………………………………………………………………………………………</w:t>
      </w:r>
    </w:p>
    <w:p w14:paraId="77748CA2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3) ustawy Pzp</w:t>
      </w:r>
    </w:p>
    <w:p w14:paraId="4D44126B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4) ustawy Pzp</w:t>
      </w:r>
    </w:p>
    <w:p w14:paraId="47837E8B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5) ustawy Pzp, jednocześnie oświadczam że w związku z tą okolicznością, na podstawie art. 110 ust. 2 ustawy Pzp podjąłem następujące środki naprawcze: ……………………………………………………………………………………………</w:t>
      </w:r>
    </w:p>
    <w:p w14:paraId="1A9A7503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6) ustawy Pzp</w:t>
      </w:r>
    </w:p>
    <w:p w14:paraId="3287B7C0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1) ustawy o szczególnych rozwiązaniach w zakresie przeciwdziałania wspieraniu agresji na Ukrainę oraz służących ochronie bezpieczeństwa narodowego</w:t>
      </w:r>
    </w:p>
    <w:p w14:paraId="1BA11B6A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2) ustawy o szczególnych rozwiązaniach w zakresie przeciwdziałania wspieraniu agresji na Ukrainę oraz służących ochronie bezpieczeństwa narodowego</w:t>
      </w:r>
    </w:p>
    <w:p w14:paraId="0EA5831C" w14:textId="77777777"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6F58FE">
        <w:rPr>
          <w:rFonts w:ascii="Arial" w:hAnsi="Arial" w:cs="Arial"/>
          <w:b/>
          <w:sz w:val="22"/>
          <w:lang w:eastAsia="pl-PL"/>
        </w:rPr>
      </w:r>
      <w:r w:rsidR="006F58FE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3) ustawy o szczególnych rozwiązaniach w zakresie przeciwdziałania wspieraniu agresji na Ukrainę oraz służących ochronie bezpieczeństwa narodowego</w:t>
      </w:r>
    </w:p>
    <w:p w14:paraId="7EA3753A" w14:textId="77777777" w:rsidR="00821769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D52AC7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FORMCHECKBOX </w:instrText>
      </w:r>
      <w:r w:rsidR="006F58FE">
        <w:rPr>
          <w:rFonts w:ascii="Arial" w:eastAsia="Calibri" w:hAnsi="Arial" w:cs="Arial"/>
          <w:b/>
          <w:sz w:val="22"/>
          <w:szCs w:val="22"/>
          <w:lang w:eastAsia="en-US"/>
        </w:rPr>
      </w:r>
      <w:r w:rsidR="006F58FE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 w:rsidRPr="00F651C0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t xml:space="preserve">* </w:t>
      </w: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t xml:space="preserve">Spełniam(y) warunki udziału w postępowaniu określone przez Zamawiającego </w:t>
      </w: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br/>
        <w:t>w Specyfikacji Warunków Zamówienia.</w:t>
      </w:r>
    </w:p>
    <w:p w14:paraId="0FD7061D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1236A4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instrText xml:space="preserve"> FORMCHECKBOX </w:instrText>
      </w:r>
      <w:r w:rsidR="006F58FE">
        <w:rPr>
          <w:rFonts w:ascii="Arial" w:eastAsia="Calibri" w:hAnsi="Arial" w:cs="Arial"/>
          <w:b/>
          <w:strike/>
          <w:sz w:val="22"/>
          <w:szCs w:val="22"/>
          <w:lang w:eastAsia="en-US"/>
        </w:rPr>
      </w:r>
      <w:r w:rsidR="006F58FE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separate"/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fldChar w:fldCharType="end"/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t xml:space="preserve">*    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[</w:t>
      </w: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Wypełnia tylko wykonawca/ wykonawca wspólnie ubiegający się o zamówienie, </w:t>
      </w:r>
      <w:r w:rsidRPr="00B96D95">
        <w:rPr>
          <w:rFonts w:ascii="Arial" w:eastAsia="Calibri" w:hAnsi="Arial" w:cs="Arial"/>
          <w:i/>
          <w:strike/>
          <w:sz w:val="22"/>
          <w:szCs w:val="22"/>
          <w:u w:val="single"/>
          <w:lang w:eastAsia="en-US"/>
        </w:rPr>
        <w:t>który polega na zdolnościach lub sytuacji  podmiotów udostepniających zasoby</w:t>
      </w: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>, a jednocześnie samodzielnie w pewnym zakresie wykazuje spełnianie warunków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]</w:t>
      </w:r>
    </w:p>
    <w:p w14:paraId="20C6FC95" w14:textId="77777777" w:rsidR="00EB1327" w:rsidRPr="00B96D95" w:rsidRDefault="00EB1327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0CD4B327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Oświadczam, że spełniam warunki udziału w postępowaniu określone przez zamawiającego w pkt  7.1 Specyfikacji Warunków Zamówienia w następującym zakresie: </w:t>
      </w:r>
    </w:p>
    <w:p w14:paraId="56E99C88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…………..…………………………………………………..……………………………………</w:t>
      </w:r>
    </w:p>
    <w:p w14:paraId="5B27048A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02E61AFF" w14:textId="77777777" w:rsidR="00821769" w:rsidRPr="00B96D95" w:rsidRDefault="00821769" w:rsidP="00821769">
      <w:pPr>
        <w:suppressAutoHyphens w:val="0"/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instrText xml:space="preserve"> FORMCHECKBOX </w:instrText>
      </w:r>
      <w:r w:rsidR="006F58FE">
        <w:rPr>
          <w:rFonts w:ascii="Arial" w:eastAsia="Calibri" w:hAnsi="Arial" w:cs="Arial"/>
          <w:b/>
          <w:strike/>
          <w:sz w:val="22"/>
          <w:szCs w:val="22"/>
          <w:lang w:eastAsia="en-US"/>
        </w:rPr>
      </w:r>
      <w:r w:rsidR="006F58FE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separate"/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fldChar w:fldCharType="end"/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t xml:space="preserve">*  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Oświadczam, że w celu wykazania spełniania warunków udziału w postępowaniu, określonych przez Zamawiającego </w:t>
      </w:r>
      <w:bookmarkStart w:id="0" w:name="_Hlk63763867"/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pkt. 7.</w:t>
      </w:r>
      <w:r w:rsidR="00EB1327" w:rsidRPr="00B96D95">
        <w:rPr>
          <w:rFonts w:ascii="Arial" w:eastAsia="Calibri" w:hAnsi="Arial" w:cs="Arial"/>
          <w:strike/>
          <w:sz w:val="22"/>
          <w:szCs w:val="22"/>
          <w:lang w:eastAsia="en-US"/>
        </w:rPr>
        <w:t>1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 S</w:t>
      </w:r>
      <w:bookmarkEnd w:id="0"/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pecyfikacji Warunków Zamówienia, polegam na zdolnościach lub sytuacji następujących podmiotów udostępniających zasoby:</w:t>
      </w:r>
    </w:p>
    <w:p w14:paraId="50A65B96" w14:textId="77777777" w:rsidR="00821769" w:rsidRPr="00B96D95" w:rsidRDefault="00821769" w:rsidP="00821769">
      <w:pPr>
        <w:numPr>
          <w:ilvl w:val="0"/>
          <w:numId w:val="8"/>
        </w:numPr>
        <w:suppressAutoHyphens w:val="0"/>
        <w:spacing w:after="160" w:line="259" w:lineRule="auto"/>
        <w:ind w:left="567" w:firstLine="0"/>
        <w:contextualSpacing/>
        <w:jc w:val="both"/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……………………………………………………………</w:t>
      </w:r>
      <w:r w:rsidRPr="00B96D95"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  <w:t>(wskazać nazwę podmiotu)</w:t>
      </w:r>
    </w:p>
    <w:p w14:paraId="1914771E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następującym zakresie:……………………………………………………………………..</w:t>
      </w:r>
    </w:p>
    <w:p w14:paraId="412A7A69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(określić odpowiedni zakres udostępnianych zasobów dla wskazanego podmiotu). </w:t>
      </w:r>
    </w:p>
    <w:p w14:paraId="15A6F70C" w14:textId="77777777" w:rsidR="00821769" w:rsidRPr="00B96D95" w:rsidRDefault="00821769" w:rsidP="00821769">
      <w:pPr>
        <w:numPr>
          <w:ilvl w:val="0"/>
          <w:numId w:val="8"/>
        </w:numPr>
        <w:suppressAutoHyphens w:val="0"/>
        <w:spacing w:after="160" w:line="259" w:lineRule="auto"/>
        <w:ind w:left="567" w:firstLine="0"/>
        <w:contextualSpacing/>
        <w:jc w:val="both"/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……………………………………………………………</w:t>
      </w:r>
      <w:r w:rsidRPr="00B96D95"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  <w:t xml:space="preserve"> (wskazać nazwę podmiotu)</w:t>
      </w:r>
    </w:p>
    <w:p w14:paraId="41604639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następującym zakresie:……………………………………………………………………..</w:t>
      </w:r>
    </w:p>
    <w:p w14:paraId="2572E1C2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i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(określić odpowiedni zakres udostępnianych zasobów dla wskazanego podmiotu). </w:t>
      </w:r>
    </w:p>
    <w:p w14:paraId="434B9C47" w14:textId="77777777" w:rsidR="00821769" w:rsidRPr="00B96D95" w:rsidRDefault="00821769" w:rsidP="00821769">
      <w:pPr>
        <w:suppressAutoHyphens w:val="0"/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</w:p>
    <w:p w14:paraId="46B7309A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  <w:t>Informacja dotycząca dostępu do podmiotowych środków dowodowych:</w:t>
      </w:r>
    </w:p>
    <w:p w14:paraId="7CD0517E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t>Wskazuję następujące podmiotowe środki dowodowe, o których mowa w Specyfikacji Warunków Zamówienia, które można uzyskać za pomocą bezpłatnych i ogólnodostępnych baz danych oraz dane umożliwiające dostęp do tych środków:</w:t>
      </w:r>
    </w:p>
    <w:p w14:paraId="5ED34EE6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br/>
        <w:t>1) .............................................................................................................................................</w:t>
      </w:r>
    </w:p>
    <w:p w14:paraId="6B86BEC5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  <w:t>(wskazać podmiotowy środek dowodowy, adres strony internetowej, wydający urząd lub organ, dokładne dane referencyjne dokumentacji)</w:t>
      </w:r>
    </w:p>
    <w:p w14:paraId="2B517704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t>2) .............................................................................................................................................</w:t>
      </w:r>
    </w:p>
    <w:p w14:paraId="6F4F9A35" w14:textId="77777777"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  <w:t>(wskazać podmiotowy środek dowodowy, adres strony internetowej, wydający urząd lub organ, dokładne dane referencyjne dokumentacji)</w:t>
      </w:r>
    </w:p>
    <w:p w14:paraId="5BDBE793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</w:p>
    <w:p w14:paraId="1E4FEA37" w14:textId="77777777"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</w:p>
    <w:p w14:paraId="7AD90476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</w:p>
    <w:p w14:paraId="728D23D1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Oświadczam(y),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A3F9FF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CBA62DC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256F66BE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651C0">
        <w:rPr>
          <w:rFonts w:ascii="Arial" w:eastAsia="Calibri" w:hAnsi="Arial" w:cs="Arial"/>
          <w:bCs/>
          <w:sz w:val="18"/>
          <w:szCs w:val="18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3DC5522D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14:paraId="55EE694E" w14:textId="77777777"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UWAGA: </w:t>
      </w:r>
    </w:p>
    <w:p w14:paraId="364AB0D3" w14:textId="77777777" w:rsidR="00821769" w:rsidRPr="00F651C0" w:rsidRDefault="00821769" w:rsidP="00EB1327">
      <w:pPr>
        <w:numPr>
          <w:ilvl w:val="0"/>
          <w:numId w:val="2"/>
        </w:numPr>
        <w:tabs>
          <w:tab w:val="clear" w:pos="1350"/>
          <w:tab w:val="num" w:pos="0"/>
        </w:tabs>
        <w:suppressAutoHyphens w:val="0"/>
        <w:spacing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Oświadczenie należy złożyć wraz z ofertą. </w:t>
      </w:r>
    </w:p>
    <w:p w14:paraId="6A6E602C" w14:textId="77777777" w:rsidR="00821769" w:rsidRDefault="00821769" w:rsidP="00EB1327">
      <w:pPr>
        <w:numPr>
          <w:ilvl w:val="0"/>
          <w:numId w:val="2"/>
        </w:numPr>
        <w:tabs>
          <w:tab w:val="clear" w:pos="1350"/>
          <w:tab w:val="num" w:pos="0"/>
        </w:tabs>
        <w:suppressAutoHyphens w:val="0"/>
        <w:spacing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 W przypadku Wykonawców wspólnie ubiegających się o udzielenie zamówienia, oświadczenie składa każdy z członków Konsorcjum lub wspólników spółki cywilnej).</w:t>
      </w:r>
    </w:p>
    <w:p w14:paraId="276C69CD" w14:textId="77777777" w:rsidR="00EB1327" w:rsidRPr="00EB1327" w:rsidRDefault="00EB1327" w:rsidP="00EB1327">
      <w:pPr>
        <w:pStyle w:val="Akapitzlist"/>
        <w:numPr>
          <w:ilvl w:val="0"/>
          <w:numId w:val="2"/>
        </w:numPr>
        <w:suppressAutoHyphens w:val="0"/>
        <w:spacing w:line="259" w:lineRule="auto"/>
        <w:rPr>
          <w:rFonts w:ascii="Arial" w:hAnsi="Arial" w:cs="Arial"/>
          <w:i/>
          <w:iCs/>
          <w:sz w:val="16"/>
          <w:szCs w:val="16"/>
        </w:rPr>
      </w:pPr>
      <w:r w:rsidRPr="00EB1327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>* zaznaczyć właściwe</w:t>
      </w:r>
      <w:r w:rsidR="003D58FC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 lub wykreślić</w:t>
      </w:r>
    </w:p>
    <w:p w14:paraId="0523B3F2" w14:textId="77777777" w:rsidR="00EB1327" w:rsidRPr="00F651C0" w:rsidRDefault="00EB1327" w:rsidP="00EB1327">
      <w:pPr>
        <w:suppressAutoHyphens w:val="0"/>
        <w:spacing w:after="160" w:line="259" w:lineRule="auto"/>
        <w:ind w:left="1350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</w:p>
    <w:p w14:paraId="45BAEF8E" w14:textId="77777777" w:rsidR="00EB1327" w:rsidRPr="00F96BCB" w:rsidRDefault="00EB1327">
      <w:pPr>
        <w:suppressAutoHyphens w:val="0"/>
        <w:spacing w:line="259" w:lineRule="auto"/>
        <w:rPr>
          <w:rFonts w:ascii="Arial" w:hAnsi="Arial" w:cs="Arial"/>
          <w:i/>
          <w:iCs/>
          <w:sz w:val="16"/>
          <w:szCs w:val="16"/>
        </w:rPr>
      </w:pPr>
    </w:p>
    <w:sectPr w:rsidR="00EB1327" w:rsidRPr="00F96BCB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BAC6" w14:textId="77777777" w:rsidR="006F58FE" w:rsidRDefault="006F58FE" w:rsidP="001943A5">
      <w:r>
        <w:separator/>
      </w:r>
    </w:p>
  </w:endnote>
  <w:endnote w:type="continuationSeparator" w:id="0">
    <w:p w14:paraId="3578741B" w14:textId="77777777" w:rsidR="006F58FE" w:rsidRDefault="006F58FE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67EC" w14:textId="77777777" w:rsidR="006F58FE" w:rsidRDefault="006F58FE" w:rsidP="001943A5">
      <w:r>
        <w:separator/>
      </w:r>
    </w:p>
  </w:footnote>
  <w:footnote w:type="continuationSeparator" w:id="0">
    <w:p w14:paraId="564C20E9" w14:textId="77777777" w:rsidR="006F58FE" w:rsidRDefault="006F58FE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C574" w14:textId="77777777"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246BFD">
      <w:rPr>
        <w:rFonts w:ascii="Arial" w:hAnsi="Arial" w:cs="Arial"/>
      </w:rPr>
      <w:t>E</w:t>
    </w:r>
    <w:r w:rsidR="003F282E">
      <w:rPr>
        <w:rFonts w:ascii="Arial" w:hAnsi="Arial" w:cs="Arial"/>
      </w:rPr>
      <w:t>Z</w:t>
    </w:r>
    <w:r w:rsidR="005811CF">
      <w:rPr>
        <w:rFonts w:ascii="Arial" w:hAnsi="Arial" w:cs="Arial"/>
      </w:rPr>
      <w:t>.270.2.6</w:t>
    </w:r>
    <w:r w:rsidR="00246BFD">
      <w:rPr>
        <w:rFonts w:ascii="Arial" w:hAnsi="Arial" w:cs="Arial"/>
      </w:rPr>
      <w:t>.2024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5C5EC8">
      <w:rPr>
        <w:rFonts w:ascii="Arial" w:hAnsi="Arial" w:cs="Arial"/>
      </w:rPr>
      <w:t xml:space="preserve">3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5EC31EA2"/>
    <w:multiLevelType w:val="hybridMultilevel"/>
    <w:tmpl w:val="0B9238BE"/>
    <w:lvl w:ilvl="0" w:tplc="B56A1FF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4146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04AF5"/>
    <w:rsid w:val="00012336"/>
    <w:rsid w:val="0007742A"/>
    <w:rsid w:val="00095BAE"/>
    <w:rsid w:val="000A44E4"/>
    <w:rsid w:val="000B441B"/>
    <w:rsid w:val="000B6935"/>
    <w:rsid w:val="000E53C0"/>
    <w:rsid w:val="00111FE7"/>
    <w:rsid w:val="00127C82"/>
    <w:rsid w:val="00131FB4"/>
    <w:rsid w:val="00132F80"/>
    <w:rsid w:val="00137DA8"/>
    <w:rsid w:val="001811F2"/>
    <w:rsid w:val="001943A5"/>
    <w:rsid w:val="001E0B8C"/>
    <w:rsid w:val="001E2A5F"/>
    <w:rsid w:val="001E38B4"/>
    <w:rsid w:val="00235A5A"/>
    <w:rsid w:val="0024161B"/>
    <w:rsid w:val="00246BFD"/>
    <w:rsid w:val="002548CA"/>
    <w:rsid w:val="0028464E"/>
    <w:rsid w:val="002975F1"/>
    <w:rsid w:val="002C3643"/>
    <w:rsid w:val="002C688A"/>
    <w:rsid w:val="002C6FBF"/>
    <w:rsid w:val="002E4C3F"/>
    <w:rsid w:val="002F1C11"/>
    <w:rsid w:val="0030276F"/>
    <w:rsid w:val="003445AB"/>
    <w:rsid w:val="00352BB2"/>
    <w:rsid w:val="00353F80"/>
    <w:rsid w:val="00361DDC"/>
    <w:rsid w:val="00380095"/>
    <w:rsid w:val="00380822"/>
    <w:rsid w:val="003B0597"/>
    <w:rsid w:val="003B27DF"/>
    <w:rsid w:val="003D58FC"/>
    <w:rsid w:val="003F282E"/>
    <w:rsid w:val="003F4A99"/>
    <w:rsid w:val="00405E8D"/>
    <w:rsid w:val="004912C7"/>
    <w:rsid w:val="004A70F4"/>
    <w:rsid w:val="004D6EE6"/>
    <w:rsid w:val="004D70D7"/>
    <w:rsid w:val="0053447F"/>
    <w:rsid w:val="00536F0C"/>
    <w:rsid w:val="005811CF"/>
    <w:rsid w:val="00584E17"/>
    <w:rsid w:val="005A19B5"/>
    <w:rsid w:val="005A4847"/>
    <w:rsid w:val="005B55D4"/>
    <w:rsid w:val="005B6C20"/>
    <w:rsid w:val="005C23D0"/>
    <w:rsid w:val="005C5EC8"/>
    <w:rsid w:val="005E50AD"/>
    <w:rsid w:val="005F0AC3"/>
    <w:rsid w:val="00601FEB"/>
    <w:rsid w:val="00624921"/>
    <w:rsid w:val="00642AE7"/>
    <w:rsid w:val="006B0235"/>
    <w:rsid w:val="006B28BB"/>
    <w:rsid w:val="006B6AFE"/>
    <w:rsid w:val="006D4FE7"/>
    <w:rsid w:val="006D6C5D"/>
    <w:rsid w:val="006E55F0"/>
    <w:rsid w:val="006F1A05"/>
    <w:rsid w:val="006F58FE"/>
    <w:rsid w:val="006F6C0C"/>
    <w:rsid w:val="00712610"/>
    <w:rsid w:val="007164E4"/>
    <w:rsid w:val="00721BD3"/>
    <w:rsid w:val="007311A0"/>
    <w:rsid w:val="007610B2"/>
    <w:rsid w:val="007936B0"/>
    <w:rsid w:val="00794998"/>
    <w:rsid w:val="007D244C"/>
    <w:rsid w:val="007E7708"/>
    <w:rsid w:val="00821769"/>
    <w:rsid w:val="00841962"/>
    <w:rsid w:val="00855F1A"/>
    <w:rsid w:val="00874FBC"/>
    <w:rsid w:val="008A3EAE"/>
    <w:rsid w:val="008B0D84"/>
    <w:rsid w:val="008B59AD"/>
    <w:rsid w:val="008C1A5F"/>
    <w:rsid w:val="008E7980"/>
    <w:rsid w:val="00913342"/>
    <w:rsid w:val="00981F10"/>
    <w:rsid w:val="00983697"/>
    <w:rsid w:val="009A3F83"/>
    <w:rsid w:val="00A02E1A"/>
    <w:rsid w:val="00A167A4"/>
    <w:rsid w:val="00A46214"/>
    <w:rsid w:val="00A47355"/>
    <w:rsid w:val="00A56A64"/>
    <w:rsid w:val="00A62B54"/>
    <w:rsid w:val="00A97A35"/>
    <w:rsid w:val="00AA2145"/>
    <w:rsid w:val="00AB1E39"/>
    <w:rsid w:val="00AF60EC"/>
    <w:rsid w:val="00B057DE"/>
    <w:rsid w:val="00B16332"/>
    <w:rsid w:val="00B826B5"/>
    <w:rsid w:val="00B96D95"/>
    <w:rsid w:val="00BA3014"/>
    <w:rsid w:val="00BE7FC4"/>
    <w:rsid w:val="00C13269"/>
    <w:rsid w:val="00C176EA"/>
    <w:rsid w:val="00C1792A"/>
    <w:rsid w:val="00C21B27"/>
    <w:rsid w:val="00C30B41"/>
    <w:rsid w:val="00C63110"/>
    <w:rsid w:val="00C673C2"/>
    <w:rsid w:val="00C70266"/>
    <w:rsid w:val="00C87B23"/>
    <w:rsid w:val="00C9163B"/>
    <w:rsid w:val="00C91DB9"/>
    <w:rsid w:val="00C936B9"/>
    <w:rsid w:val="00C95DA2"/>
    <w:rsid w:val="00C9777F"/>
    <w:rsid w:val="00CB6E5D"/>
    <w:rsid w:val="00CD4118"/>
    <w:rsid w:val="00CD66D2"/>
    <w:rsid w:val="00CE6E40"/>
    <w:rsid w:val="00D235A9"/>
    <w:rsid w:val="00D41809"/>
    <w:rsid w:val="00D42934"/>
    <w:rsid w:val="00D56EF2"/>
    <w:rsid w:val="00D611F7"/>
    <w:rsid w:val="00DA2A33"/>
    <w:rsid w:val="00DB586D"/>
    <w:rsid w:val="00DB7490"/>
    <w:rsid w:val="00DC47C1"/>
    <w:rsid w:val="00DF4465"/>
    <w:rsid w:val="00E019DE"/>
    <w:rsid w:val="00E05F46"/>
    <w:rsid w:val="00E20938"/>
    <w:rsid w:val="00E278A8"/>
    <w:rsid w:val="00E57883"/>
    <w:rsid w:val="00EB1327"/>
    <w:rsid w:val="00ED52A6"/>
    <w:rsid w:val="00EE0F4F"/>
    <w:rsid w:val="00F05504"/>
    <w:rsid w:val="00F3407A"/>
    <w:rsid w:val="00F4262A"/>
    <w:rsid w:val="00F65934"/>
    <w:rsid w:val="00F96BCB"/>
    <w:rsid w:val="00FA1666"/>
    <w:rsid w:val="00FB2839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30963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08F8-6EBB-4EDD-82BB-8EDADF6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Ewa Słowikowska-Hajdas</cp:lastModifiedBy>
  <cp:revision>2</cp:revision>
  <cp:lastPrinted>2021-05-14T06:46:00Z</cp:lastPrinted>
  <dcterms:created xsi:type="dcterms:W3CDTF">2024-08-22T10:25:00Z</dcterms:created>
  <dcterms:modified xsi:type="dcterms:W3CDTF">2024-08-22T10:25:00Z</dcterms:modified>
</cp:coreProperties>
</file>