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517AA" w14:textId="77777777" w:rsidR="005C3E1B" w:rsidRPr="00345B72" w:rsidRDefault="005C3E1B" w:rsidP="00377EF8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4B9CA9F" w14:textId="199AE39A" w:rsidR="005C3E1B" w:rsidRPr="00345B72" w:rsidRDefault="001E1C83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3D8E2AFB" w14:textId="77777777" w:rsidR="005C3E1B" w:rsidRPr="00345B72" w:rsidRDefault="005C3E1B" w:rsidP="007172A9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2C722332" w:rsidR="00AA272F" w:rsidRPr="00345B72" w:rsidRDefault="00AA272F" w:rsidP="00103073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narodowego </w:t>
      </w:r>
      <w:bookmarkStart w:id="0" w:name="_Hlk125806703"/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t.j.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Dz.U. z 202</w:t>
      </w:r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 r. poz. </w:t>
      </w:r>
      <w:r w:rsidR="00A21078">
        <w:rPr>
          <w:rFonts w:ascii="Arial" w:hAnsi="Arial" w:cs="Arial"/>
          <w:b/>
          <w:color w:val="000000" w:themeColor="text1"/>
          <w:sz w:val="20"/>
          <w:szCs w:val="20"/>
        </w:rPr>
        <w:t>1497</w:t>
      </w:r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 z późn. zm.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103073" w:rsidRPr="00670AC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bookmarkEnd w:id="0"/>
      <w:r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w zakresie 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podstaw wykluczenia z postępowania wskazanych przez Zamawiającego</w:t>
      </w:r>
    </w:p>
    <w:p w14:paraId="7A0561DB" w14:textId="77777777" w:rsidR="00AA272F" w:rsidRPr="00345B7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3B88185A" w14:textId="77777777" w:rsidR="00AA272F" w:rsidRPr="00345B7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40C827ED" w14:textId="40ED59C9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bookmarkStart w:id="1" w:name="_Hlk153975033"/>
      <w:r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>„Dostaw</w:t>
      </w:r>
      <w:r w:rsidR="00CC1F98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172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leków i 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materiałów medycznych w podziale na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966B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5966B5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bookmarkEnd w:id="1"/>
    <w:p w14:paraId="410074AB" w14:textId="77777777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E856168" w14:textId="436771E4" w:rsidR="005C3E1B" w:rsidRPr="00345B7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345B7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701D8FD3" w:rsidR="00B372B9" w:rsidRPr="00345B72" w:rsidRDefault="003062B1" w:rsidP="00C75613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345B7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C75613"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>„Dostaw</w:t>
      </w:r>
      <w:r w:rsidR="007172A9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C75613"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172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leków i 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materiałów medycznych w podziale na </w:t>
      </w:r>
      <w:r w:rsidR="005966B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>.20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5966B5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="00C75613" w:rsidRPr="00345B72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350A8316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5966B5">
        <w:rPr>
          <w:rFonts w:ascii="Arial" w:hAnsi="Arial" w:cs="Arial"/>
          <w:color w:val="000000" w:themeColor="text1"/>
          <w:sz w:val="20"/>
          <w:szCs w:val="20"/>
        </w:rPr>
        <w:t>……………………………..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2D69F7EB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</w:t>
      </w: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rozwiązaniach w zakresie przeciwdziałania wspieraniu agresji na Ukrainę oraz służących ochronie bezpieczeństwa narodowego 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 xml:space="preserve">(t.j. Dz.U. z 2023 r. poz. </w:t>
      </w:r>
      <w:r w:rsidR="00A21078">
        <w:rPr>
          <w:rFonts w:ascii="Arial" w:hAnsi="Arial" w:cs="Arial"/>
          <w:color w:val="000000" w:themeColor="text1"/>
          <w:sz w:val="20"/>
          <w:szCs w:val="20"/>
        </w:rPr>
        <w:t>1497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 xml:space="preserve"> z późn. zm.),</w:t>
      </w:r>
    </w:p>
    <w:p w14:paraId="55AD0C05" w14:textId="77777777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3C16C641" w14:textId="77777777" w:rsidR="00331FCD" w:rsidRPr="00670AC8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C5AD4" w14:textId="77777777" w:rsidR="00323694" w:rsidRPr="00670AC8" w:rsidRDefault="00323694" w:rsidP="00377E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57545" w14:textId="77777777" w:rsidR="00323694" w:rsidRPr="00670AC8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670AC8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3E06287" w14:textId="77777777" w:rsidR="0085641F" w:rsidRPr="00670AC8" w:rsidRDefault="00F63F1A" w:rsidP="0085641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E84350" w:rsidRPr="00670AC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5641F" w:rsidRPr="00670AC8">
        <w:rPr>
          <w:rFonts w:ascii="Arial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365C77F4" w14:textId="22AC37AB" w:rsidR="0085641F" w:rsidRPr="00670AC8" w:rsidRDefault="0085641F" w:rsidP="0085641F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44079E8E" w14:textId="1472990B" w:rsidR="005C3E1B" w:rsidRPr="00670AC8" w:rsidRDefault="005C3E1B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D55B3B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A300" w14:textId="77777777" w:rsidR="000C47BF" w:rsidRDefault="000C47BF" w:rsidP="00AE550F">
      <w:r>
        <w:separator/>
      </w:r>
    </w:p>
  </w:endnote>
  <w:endnote w:type="continuationSeparator" w:id="0">
    <w:p w14:paraId="140FDBD9" w14:textId="77777777" w:rsidR="000C47BF" w:rsidRDefault="000C47BF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Klee One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180A" w14:textId="77777777" w:rsidR="000C47BF" w:rsidRDefault="000C47BF" w:rsidP="00AE550F">
      <w:r>
        <w:separator/>
      </w:r>
    </w:p>
  </w:footnote>
  <w:footnote w:type="continuationSeparator" w:id="0">
    <w:p w14:paraId="2192C453" w14:textId="77777777" w:rsidR="000C47BF" w:rsidRDefault="000C47BF" w:rsidP="00AE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B5ED" w14:textId="0AE2B811" w:rsidR="00CC1F98" w:rsidRDefault="00CC1F98" w:rsidP="00CC1F98">
    <w:pPr>
      <w:pStyle w:val="Nagwek10"/>
      <w:jc w:val="right"/>
      <w:rPr>
        <w:rFonts w:eastAsia="Calibri"/>
        <w:sz w:val="22"/>
        <w:szCs w:val="22"/>
      </w:rPr>
    </w:pPr>
    <w:r>
      <w:rPr>
        <w:rFonts w:cs="Arial"/>
        <w:sz w:val="20"/>
      </w:rPr>
      <w:t>Załącznik nr 5 do SWZ, sprawa NZP.3520.2.2024</w:t>
    </w:r>
  </w:p>
  <w:p w14:paraId="6B87C73E" w14:textId="77777777" w:rsidR="00CC1F98" w:rsidRDefault="00CC1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47BF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421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B8C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6C7C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77EF8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491E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5057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66B5"/>
    <w:rsid w:val="00597127"/>
    <w:rsid w:val="00597B35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4B34"/>
    <w:rsid w:val="006651BD"/>
    <w:rsid w:val="006667F9"/>
    <w:rsid w:val="006671C7"/>
    <w:rsid w:val="00670AC8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4BA"/>
    <w:rsid w:val="00694964"/>
    <w:rsid w:val="00695E7F"/>
    <w:rsid w:val="006966D0"/>
    <w:rsid w:val="00697E35"/>
    <w:rsid w:val="006A064F"/>
    <w:rsid w:val="006A203E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172A9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45B9"/>
    <w:rsid w:val="007F569D"/>
    <w:rsid w:val="007F74CF"/>
    <w:rsid w:val="007F7911"/>
    <w:rsid w:val="007F7D32"/>
    <w:rsid w:val="007F7D6B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641F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1BD5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1078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2702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14AE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1F98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25D6B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aelert</cp:lastModifiedBy>
  <cp:revision>2</cp:revision>
  <cp:lastPrinted>2022-02-22T10:34:00Z</cp:lastPrinted>
  <dcterms:created xsi:type="dcterms:W3CDTF">2024-01-08T07:20:00Z</dcterms:created>
  <dcterms:modified xsi:type="dcterms:W3CDTF">2024-01-08T07:20:00Z</dcterms:modified>
</cp:coreProperties>
</file>