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88A0" w14:textId="69C759A2" w:rsidR="009F191D" w:rsidRDefault="009F191D"/>
    <w:p w14:paraId="348984BA" w14:textId="77777777" w:rsidR="00F00881" w:rsidRDefault="00F00881" w:rsidP="00191815">
      <w:pPr>
        <w:widowControl w:val="0"/>
        <w:autoSpaceDE w:val="0"/>
        <w:autoSpaceDN w:val="0"/>
        <w:ind w:right="211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42A5B68A" w14:textId="77777777" w:rsidR="00F00881" w:rsidRDefault="00F00881" w:rsidP="00F00881">
      <w:pPr>
        <w:widowControl w:val="0"/>
        <w:autoSpaceDE w:val="0"/>
        <w:autoSpaceDN w:val="0"/>
        <w:ind w:left="108" w:right="211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63BF0BD4" w14:textId="77777777" w:rsidR="00F00881" w:rsidRDefault="00F00881" w:rsidP="00F00881">
      <w:pPr>
        <w:widowControl w:val="0"/>
        <w:autoSpaceDE w:val="0"/>
        <w:autoSpaceDN w:val="0"/>
        <w:ind w:left="108" w:right="211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66F57C3C" w14:textId="2D5DC7E7" w:rsidR="00F00881" w:rsidRPr="00F00881" w:rsidRDefault="00F00881" w:rsidP="00191815">
      <w:pPr>
        <w:widowControl w:val="0"/>
        <w:autoSpaceDE w:val="0"/>
        <w:autoSpaceDN w:val="0"/>
        <w:ind w:left="108" w:right="211"/>
        <w:jc w:val="both"/>
        <w:outlineLvl w:val="0"/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lang w:eastAsia="x-none"/>
        </w:rPr>
      </w:pPr>
      <w:r w:rsidRPr="00BE1544">
        <w:rPr>
          <w:rFonts w:ascii="Times New Roman" w:eastAsia="Arial" w:hAnsi="Times New Roman" w:cs="Times New Roman"/>
          <w:sz w:val="24"/>
          <w:szCs w:val="24"/>
        </w:rPr>
        <w:t xml:space="preserve">Dotyczy postępowania prowadzonego w  trybie </w:t>
      </w:r>
      <w:r w:rsidR="00191815" w:rsidRPr="00191815">
        <w:rPr>
          <w:rFonts w:ascii="Times New Roman" w:eastAsia="Arial" w:hAnsi="Times New Roman" w:cs="Times New Roman"/>
          <w:sz w:val="24"/>
          <w:szCs w:val="24"/>
        </w:rPr>
        <w:t xml:space="preserve">art. 2 ust. 1 pkt 1 </w:t>
      </w:r>
      <w:proofErr w:type="spellStart"/>
      <w:r w:rsidR="00191815">
        <w:rPr>
          <w:rFonts w:ascii="Times New Roman" w:eastAsia="Arial" w:hAnsi="Times New Roman" w:cs="Times New Roman"/>
          <w:sz w:val="24"/>
          <w:szCs w:val="24"/>
        </w:rPr>
        <w:t>Pz</w:t>
      </w:r>
      <w:r w:rsidR="00191815" w:rsidRPr="00191815">
        <w:rPr>
          <w:rFonts w:ascii="Times New Roman" w:eastAsia="Arial" w:hAnsi="Times New Roman" w:cs="Times New Roman"/>
          <w:sz w:val="24"/>
          <w:szCs w:val="24"/>
        </w:rPr>
        <w:t>p</w:t>
      </w:r>
      <w:proofErr w:type="spellEnd"/>
      <w:r w:rsidR="0019181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E1544">
        <w:rPr>
          <w:rFonts w:ascii="Times New Roman" w:eastAsia="Arial" w:hAnsi="Times New Roman" w:cs="Times New Roman"/>
          <w:sz w:val="24"/>
          <w:szCs w:val="24"/>
        </w:rPr>
        <w:t xml:space="preserve">na zadanie </w:t>
      </w:r>
      <w:proofErr w:type="spellStart"/>
      <w:r w:rsidRPr="00BE1544">
        <w:rPr>
          <w:rFonts w:ascii="Times New Roman" w:eastAsia="Arial" w:hAnsi="Times New Roman" w:cs="Times New Roman"/>
          <w:sz w:val="24"/>
          <w:szCs w:val="24"/>
        </w:rPr>
        <w:t>pn</w:t>
      </w:r>
      <w:proofErr w:type="spellEnd"/>
      <w:r w:rsidRPr="00BE1544">
        <w:rPr>
          <w:rFonts w:ascii="Times New Roman" w:eastAsia="Arial" w:hAnsi="Times New Roman" w:cs="Times New Roman"/>
          <w:sz w:val="24"/>
          <w:szCs w:val="24"/>
        </w:rPr>
        <w:t>:</w:t>
      </w:r>
      <w:r w:rsidRPr="00BE154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191815" w:rsidRPr="00F00881"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lang w:eastAsia="x-none"/>
        </w:rPr>
        <w:t>„</w:t>
      </w:r>
      <w:r w:rsidR="00191815" w:rsidRPr="00F00881"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lang w:val="x-none" w:eastAsia="x-none"/>
        </w:rPr>
        <w:t>Zaprojektowanie i uruchomienie strony internetowej oraz dostosowanie serwisu do standardów dostępności cyfrowej WCAG 2.1</w:t>
      </w:r>
      <w:r w:rsidR="00191815" w:rsidRPr="00F00881"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lang w:eastAsia="x-none"/>
        </w:rPr>
        <w:t>”</w:t>
      </w:r>
      <w:r w:rsidRPr="00BE154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, </w:t>
      </w:r>
      <w:r w:rsidRPr="00BE1544">
        <w:rPr>
          <w:rFonts w:ascii="Times New Roman" w:eastAsia="Arial" w:hAnsi="Times New Roman" w:cs="Times New Roman"/>
          <w:sz w:val="24"/>
          <w:szCs w:val="24"/>
        </w:rPr>
        <w:t>znak sprawy</w:t>
      </w:r>
      <w:r w:rsidR="00191815" w:rsidRPr="00191815"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lang w:val="x-none" w:eastAsia="x-none"/>
        </w:rPr>
        <w:t xml:space="preserve"> </w:t>
      </w:r>
      <w:r w:rsidR="00191815" w:rsidRPr="00CC3277"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lang w:val="x-none" w:eastAsia="x-none"/>
        </w:rPr>
        <w:t>IRG.271.</w:t>
      </w:r>
      <w:r w:rsidR="00191815" w:rsidRPr="00CC3277"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lang w:eastAsia="x-none"/>
        </w:rPr>
        <w:t>10</w:t>
      </w:r>
      <w:r w:rsidR="00191815" w:rsidRPr="00CC3277"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lang w:val="x-none" w:eastAsia="x-none"/>
        </w:rPr>
        <w:t>.2022.IRG</w:t>
      </w:r>
      <w:r w:rsidR="00191815" w:rsidRPr="00F00881"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lang w:eastAsia="x-none"/>
        </w:rPr>
        <w:t xml:space="preserve"> </w:t>
      </w:r>
      <w:bookmarkStart w:id="0" w:name="_Hlk118796505"/>
    </w:p>
    <w:bookmarkEnd w:id="0"/>
    <w:p w14:paraId="460FFEC1" w14:textId="77777777" w:rsidR="00B55600" w:rsidRDefault="00B55600" w:rsidP="00F00881">
      <w:pPr>
        <w:ind w:firstLine="708"/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szCs w:val="24"/>
          <w:lang w:eastAsia="x-none"/>
        </w:rPr>
      </w:pPr>
    </w:p>
    <w:p w14:paraId="58296DA3" w14:textId="5D8EB058" w:rsidR="00B55600" w:rsidRDefault="00B55600" w:rsidP="00F00881">
      <w:pPr>
        <w:ind w:firstLine="708"/>
      </w:pPr>
      <w:r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szCs w:val="24"/>
          <w:lang w:eastAsia="x-none"/>
        </w:rPr>
        <w:t>Pytanie nr 1:</w:t>
      </w:r>
    </w:p>
    <w:p w14:paraId="7DD12C13" w14:textId="309B7D7A" w:rsidR="00B55600" w:rsidRDefault="00191815" w:rsidP="00F00881">
      <w:pPr>
        <w:ind w:firstLine="708"/>
      </w:pPr>
      <w:r>
        <w:t>W nawiązaniu do opublikowanego zapytania ofertowego proszę o wyjaśnienie kilku kwestii:</w:t>
      </w:r>
      <w:r>
        <w:br/>
        <w:t xml:space="preserve">- w pkt 1, </w:t>
      </w:r>
      <w:proofErr w:type="spellStart"/>
      <w:r>
        <w:t>ppkt</w:t>
      </w:r>
      <w:proofErr w:type="spellEnd"/>
      <w:r>
        <w:t xml:space="preserve"> 3) w przedmiocie zamówienia jest mowa o świadczeniu usługi przez okres 36 miesięcy od dnia podpisania umowy, a w pozostałych pkt oferty jest już mowa o świadczeniu usługi przez 36 m-</w:t>
      </w:r>
      <w:proofErr w:type="spellStart"/>
      <w:r>
        <w:t>cy</w:t>
      </w:r>
      <w:proofErr w:type="spellEnd"/>
      <w:r>
        <w:t xml:space="preserve"> od dnia podpisania protokołu końcowego. Proszę o doprecyzowanie terminu świadczenia usługi.</w:t>
      </w:r>
    </w:p>
    <w:p w14:paraId="2E6F76F3" w14:textId="1412BD32" w:rsidR="00B55600" w:rsidRPr="00B55600" w:rsidRDefault="00B55600" w:rsidP="00B55600">
      <w:pPr>
        <w:rPr>
          <w:b/>
          <w:bCs/>
          <w:u w:val="single"/>
        </w:rPr>
      </w:pPr>
      <w:r w:rsidRPr="00B55600">
        <w:rPr>
          <w:b/>
          <w:bCs/>
          <w:u w:val="single"/>
        </w:rPr>
        <w:t>Odpowiedź:</w:t>
      </w:r>
    </w:p>
    <w:p w14:paraId="0AB54A02" w14:textId="55F15217" w:rsidR="00B55600" w:rsidRPr="00817685" w:rsidRDefault="00B55600" w:rsidP="00B55600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t>Zapis został zmieniony.</w:t>
      </w:r>
      <w:r w:rsidRPr="00B5560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8176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Usługi przeniesienia starej strony internetowej na serwer Wykonawcy w celu uruchomienia jej jako archiwum oraz z usługami utrzymania, serwisowania </w:t>
      </w:r>
      <w:r w:rsidRPr="008176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>i administrowania nowej strony przez okres 36 miesięcy licząc od dnia podpisania protokołu odbioru.</w:t>
      </w:r>
    </w:p>
    <w:p w14:paraId="5F19FBDE" w14:textId="77777777" w:rsidR="00B55600" w:rsidRDefault="00B55600" w:rsidP="00B55600">
      <w:pPr>
        <w:rPr>
          <w:b/>
          <w:bCs/>
        </w:rPr>
      </w:pPr>
    </w:p>
    <w:p w14:paraId="52D70AE1" w14:textId="4B3C3069" w:rsidR="00B55600" w:rsidRDefault="00B55600" w:rsidP="00B55600">
      <w:r w:rsidRPr="00B55600">
        <w:rPr>
          <w:b/>
          <w:bCs/>
        </w:rPr>
        <w:t>Pytanie nr 2:</w:t>
      </w:r>
      <w:r w:rsidR="00191815" w:rsidRPr="00B55600">
        <w:rPr>
          <w:b/>
          <w:bCs/>
        </w:rPr>
        <w:br/>
      </w:r>
      <w:r w:rsidR="00191815">
        <w:t xml:space="preserve">- w pkt 1, </w:t>
      </w:r>
      <w:proofErr w:type="spellStart"/>
      <w:r w:rsidR="00191815">
        <w:t>ppkt</w:t>
      </w:r>
      <w:proofErr w:type="spellEnd"/>
      <w:r w:rsidR="00191815">
        <w:t xml:space="preserve"> 4) w przedmiocie zamówienia jest mowa o "</w:t>
      </w:r>
      <w:proofErr w:type="spellStart"/>
      <w:r w:rsidR="00191815">
        <w:t>bezkosztowym</w:t>
      </w:r>
      <w:proofErr w:type="spellEnd"/>
      <w:r w:rsidR="00191815">
        <w:t>" przeniesieniu danych zarówno nowej jak i archiwizowanej strony na inny wskazany przez Zamawiającego serwer. Czy Zamawiający dopuszcza przeniesienie tych serwisów na zasadzie statycznych kopii obu serwisów?</w:t>
      </w:r>
    </w:p>
    <w:p w14:paraId="65AB79E5" w14:textId="77777777" w:rsidR="00B55600" w:rsidRPr="00B55600" w:rsidRDefault="00B55600" w:rsidP="00B55600">
      <w:pPr>
        <w:rPr>
          <w:b/>
          <w:bCs/>
          <w:u w:val="single"/>
        </w:rPr>
      </w:pPr>
      <w:r w:rsidRPr="00B55600">
        <w:rPr>
          <w:b/>
          <w:bCs/>
          <w:u w:val="single"/>
        </w:rPr>
        <w:t>Odpowiedź:</w:t>
      </w:r>
    </w:p>
    <w:p w14:paraId="46D54480" w14:textId="7EB1B25F" w:rsidR="00B55600" w:rsidRPr="00B55600" w:rsidRDefault="00B55600" w:rsidP="00B55600">
      <w:r>
        <w:rPr>
          <w:rFonts w:ascii="Times New Roman" w:hAnsi="Times New Roman" w:cs="Times New Roman"/>
        </w:rPr>
        <w:t>Nowa strona powinna być przeniesiona z kodem CMS w celu zarządzania stroną. Archiwum dopuszczamy w wersji statycznej.</w:t>
      </w:r>
    </w:p>
    <w:p w14:paraId="5D039721" w14:textId="43DC1634" w:rsidR="00B55600" w:rsidRDefault="00B55600" w:rsidP="00B55600">
      <w:r w:rsidRPr="00B55600">
        <w:rPr>
          <w:b/>
          <w:bCs/>
        </w:rPr>
        <w:t xml:space="preserve">Pytanie nr </w:t>
      </w:r>
      <w:r>
        <w:rPr>
          <w:b/>
          <w:bCs/>
        </w:rPr>
        <w:t>3</w:t>
      </w:r>
      <w:r w:rsidRPr="00B55600">
        <w:rPr>
          <w:b/>
          <w:bCs/>
        </w:rPr>
        <w:t>:</w:t>
      </w:r>
      <w:r w:rsidR="00191815">
        <w:br/>
        <w:t xml:space="preserve">- w pkt IV), </w:t>
      </w:r>
      <w:proofErr w:type="spellStart"/>
      <w:r w:rsidR="00191815">
        <w:t>ppkt</w:t>
      </w:r>
      <w:proofErr w:type="spellEnd"/>
      <w:r w:rsidR="00191815">
        <w:t xml:space="preserve"> 2e) w terminie realizacji zamówienia jest mowa, że w końcowym etapie Zamawiający otrzyma od Wykonawcy kopie strony internetowej, kody źródłowe oraz dokumentację posiadaną przez Wykonawcę. Czy Zamawiający, w związku z wcześniejszym zapisem tj. pkt II) w zakresie przedmiotu postepowania, pkt 6) "Przeniesienie majątkowych praw autorskich do treści i szaty graficznej nowej strony internetowej na wszystkich polach eksploatacji", dopuszcza przekazanie powyższych majątkowych praw autorskich bez przekazywania kodów źródłowych do Systemu Zarządzania Treścią (CMS) który jest własnością Wykonawcy?</w:t>
      </w:r>
    </w:p>
    <w:p w14:paraId="6CF7DA57" w14:textId="77777777" w:rsidR="00B55600" w:rsidRPr="00B55600" w:rsidRDefault="00B55600" w:rsidP="00B55600">
      <w:pPr>
        <w:rPr>
          <w:b/>
          <w:bCs/>
          <w:u w:val="single"/>
        </w:rPr>
      </w:pPr>
      <w:r w:rsidRPr="00B55600">
        <w:rPr>
          <w:b/>
          <w:bCs/>
          <w:u w:val="single"/>
        </w:rPr>
        <w:t>Odpowiedź:</w:t>
      </w:r>
    </w:p>
    <w:p w14:paraId="23221DA3" w14:textId="7C10D871" w:rsidR="008B43FA" w:rsidRDefault="00B55600" w:rsidP="00B55600">
      <w:pPr>
        <w:rPr>
          <w:b/>
          <w:bCs/>
        </w:rPr>
      </w:pPr>
      <w:r>
        <w:t>Zamawiający nie dopuszcza takiej możliwości.</w:t>
      </w:r>
      <w:r w:rsidR="00191815">
        <w:br/>
      </w:r>
    </w:p>
    <w:p w14:paraId="31FA1B5D" w14:textId="36BC979B" w:rsidR="00B55600" w:rsidRDefault="008B43FA" w:rsidP="00B55600">
      <w:r w:rsidRPr="00B55600">
        <w:rPr>
          <w:b/>
          <w:bCs/>
        </w:rPr>
        <w:lastRenderedPageBreak/>
        <w:t xml:space="preserve">Pytanie nr </w:t>
      </w:r>
      <w:r>
        <w:rPr>
          <w:b/>
          <w:bCs/>
        </w:rPr>
        <w:t>4</w:t>
      </w:r>
      <w:r w:rsidRPr="00B55600">
        <w:rPr>
          <w:b/>
          <w:bCs/>
        </w:rPr>
        <w:t>:</w:t>
      </w:r>
    </w:p>
    <w:p w14:paraId="464BB22E" w14:textId="6D4CAF9D" w:rsidR="00F00881" w:rsidRDefault="00191815" w:rsidP="00B55600">
      <w:r>
        <w:t xml:space="preserve">- w pkt V), </w:t>
      </w:r>
      <w:proofErr w:type="spellStart"/>
      <w:r>
        <w:t>ppkt</w:t>
      </w:r>
      <w:proofErr w:type="spellEnd"/>
      <w:r>
        <w:t xml:space="preserve"> i) jest mowa, że „po wykonaniu przedmiotu zamówienia Zamawiający nabywa od Wykonawcy autorskie prawa majątkowe do strony internetowej, bezterminowo, na zasadzie wyłączności”. Czy Zamawiający w związku z wcześniejszym zapisem tj. pkt II) w zakresie przedmiotu postepowania, pkt 6) "Przeniesienie majątkowych praw autorskich do treści i szaty graficznej nowej strony internetowej na wszystkich polach eksploatacji" miał namyśli przekazanie jedynie majątkowych praw autorskich do treści i szaty graficznej nowej strony internetowej a nie do całej strony wraz do Systemu Zarządzania Treścią (CMS) ?</w:t>
      </w:r>
    </w:p>
    <w:p w14:paraId="114284C4" w14:textId="72A7E853" w:rsidR="00B55600" w:rsidRPr="00B55600" w:rsidRDefault="00B55600" w:rsidP="00B55600">
      <w:pPr>
        <w:rPr>
          <w:b/>
          <w:bCs/>
          <w:u w:val="single"/>
        </w:rPr>
      </w:pPr>
      <w:r w:rsidRPr="00B55600">
        <w:rPr>
          <w:b/>
          <w:bCs/>
          <w:u w:val="single"/>
        </w:rPr>
        <w:t>Odpowiedź:</w:t>
      </w:r>
    </w:p>
    <w:p w14:paraId="4C3A509A" w14:textId="77777777" w:rsidR="00B55600" w:rsidRPr="00014628" w:rsidRDefault="00B55600" w:rsidP="00B55600">
      <w:pPr>
        <w:rPr>
          <w:rFonts w:ascii="Times New Roman" w:hAnsi="Times New Roman" w:cs="Times New Roman"/>
        </w:rPr>
      </w:pPr>
      <w:r w:rsidRPr="00014628">
        <w:rPr>
          <w:rFonts w:ascii="Times New Roman" w:hAnsi="Times New Roman" w:cs="Times New Roman"/>
        </w:rPr>
        <w:t>Zgodnie z zapytaniem po wykonaniu przedmiotu zamówienia Zamawiający nabywa od Wykonawcy autorskie prawa majątkowe do strony internetowej, bezterminowo, na zasadzie wyłączności</w:t>
      </w:r>
      <w:r>
        <w:rPr>
          <w:rFonts w:ascii="Times New Roman" w:hAnsi="Times New Roman" w:cs="Times New Roman"/>
        </w:rPr>
        <w:t>.</w:t>
      </w:r>
    </w:p>
    <w:p w14:paraId="5D7E2ABC" w14:textId="246E3EBF" w:rsidR="00B55600" w:rsidRDefault="00B55600" w:rsidP="00B55600">
      <w:pPr>
        <w:rPr>
          <w:rFonts w:ascii="Times New Roman" w:hAnsi="Times New Roman" w:cs="Times New Roman"/>
        </w:rPr>
      </w:pPr>
    </w:p>
    <w:p w14:paraId="3469EF1E" w14:textId="5F07218C" w:rsidR="008B43FA" w:rsidRDefault="008B43FA" w:rsidP="008B43FA">
      <w:pPr>
        <w:rPr>
          <w:rFonts w:ascii="Times New Roman" w:hAnsi="Times New Roman" w:cs="Times New Roman"/>
        </w:rPr>
      </w:pPr>
    </w:p>
    <w:p w14:paraId="73B922B6" w14:textId="77777777" w:rsidR="008B43FA" w:rsidRPr="008B43FA" w:rsidRDefault="008B43FA" w:rsidP="008B43FA">
      <w:pPr>
        <w:tabs>
          <w:tab w:val="left" w:pos="6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B43FA">
        <w:rPr>
          <w:rFonts w:ascii="Times New Roman" w:hAnsi="Times New Roman" w:cs="Times New Roman"/>
        </w:rPr>
        <w:t xml:space="preserve">Oryginał podpisał </w:t>
      </w:r>
    </w:p>
    <w:p w14:paraId="2075A4D1" w14:textId="77777777" w:rsidR="008B43FA" w:rsidRPr="008B43FA" w:rsidRDefault="008B43FA" w:rsidP="008B43FA">
      <w:pPr>
        <w:tabs>
          <w:tab w:val="left" w:pos="6694"/>
        </w:tabs>
        <w:spacing w:line="256" w:lineRule="auto"/>
        <w:rPr>
          <w:rFonts w:ascii="Times New Roman" w:hAnsi="Times New Roman" w:cs="Times New Roman"/>
        </w:rPr>
      </w:pPr>
      <w:r w:rsidRPr="008B43FA">
        <w:rPr>
          <w:rFonts w:ascii="Times New Roman" w:hAnsi="Times New Roman" w:cs="Times New Roman"/>
        </w:rPr>
        <w:t xml:space="preserve">                                                                                                            Burmistrz Gminy Trzcińsko-Zdrój</w:t>
      </w:r>
    </w:p>
    <w:p w14:paraId="5C40B3C6" w14:textId="77777777" w:rsidR="008B43FA" w:rsidRPr="008B43FA" w:rsidRDefault="008B43FA" w:rsidP="008B43FA">
      <w:pPr>
        <w:spacing w:line="256" w:lineRule="auto"/>
      </w:pPr>
      <w:r w:rsidRPr="008B43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p w14:paraId="2F9ED4EC" w14:textId="393DA891" w:rsidR="008B43FA" w:rsidRPr="008B43FA" w:rsidRDefault="008B43FA" w:rsidP="008B43FA">
      <w:pPr>
        <w:tabs>
          <w:tab w:val="left" w:pos="6510"/>
        </w:tabs>
        <w:rPr>
          <w:rFonts w:ascii="Times New Roman" w:hAnsi="Times New Roman" w:cs="Times New Roman"/>
        </w:rPr>
      </w:pPr>
    </w:p>
    <w:sectPr w:rsidR="008B43FA" w:rsidRPr="008B43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23BA" w14:textId="77777777" w:rsidR="00A476A3" w:rsidRDefault="00A476A3" w:rsidP="00F00881">
      <w:pPr>
        <w:spacing w:after="0" w:line="240" w:lineRule="auto"/>
      </w:pPr>
      <w:r>
        <w:separator/>
      </w:r>
    </w:p>
  </w:endnote>
  <w:endnote w:type="continuationSeparator" w:id="0">
    <w:p w14:paraId="10E157BE" w14:textId="77777777" w:rsidR="00A476A3" w:rsidRDefault="00A476A3" w:rsidP="00F0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5D3F" w14:textId="77777777" w:rsidR="00A476A3" w:rsidRDefault="00A476A3" w:rsidP="00F00881">
      <w:pPr>
        <w:spacing w:after="0" w:line="240" w:lineRule="auto"/>
      </w:pPr>
      <w:r>
        <w:separator/>
      </w:r>
    </w:p>
  </w:footnote>
  <w:footnote w:type="continuationSeparator" w:id="0">
    <w:p w14:paraId="721CF366" w14:textId="77777777" w:rsidR="00A476A3" w:rsidRDefault="00A476A3" w:rsidP="00F0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A671" w14:textId="3CD570F3" w:rsidR="00F00881" w:rsidRDefault="00F0088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5AFE60" wp14:editId="34DD94D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760720" cy="63055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81"/>
    <w:rsid w:val="00191815"/>
    <w:rsid w:val="008B43FA"/>
    <w:rsid w:val="009F191D"/>
    <w:rsid w:val="00A476A3"/>
    <w:rsid w:val="00B55600"/>
    <w:rsid w:val="00F0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B98B"/>
  <w15:chartTrackingRefBased/>
  <w15:docId w15:val="{380350FA-8874-4297-88DC-589A25AA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881"/>
  </w:style>
  <w:style w:type="paragraph" w:styleId="Stopka">
    <w:name w:val="footer"/>
    <w:basedOn w:val="Normalny"/>
    <w:link w:val="StopkaZnak"/>
    <w:uiPriority w:val="99"/>
    <w:unhideWhenUsed/>
    <w:rsid w:val="00F0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1</cp:revision>
  <dcterms:created xsi:type="dcterms:W3CDTF">2022-11-14T13:23:00Z</dcterms:created>
  <dcterms:modified xsi:type="dcterms:W3CDTF">2022-11-14T14:09:00Z</dcterms:modified>
</cp:coreProperties>
</file>