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739" w14:textId="404E59D0" w:rsidR="001007AC" w:rsidRDefault="00000000">
      <w:pPr>
        <w:widowControl w:val="0"/>
        <w:spacing w:after="0"/>
        <w:ind w:left="-284"/>
        <w:jc w:val="right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Janikowo, dnia </w:t>
      </w:r>
      <w:r w:rsidR="00C87112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D45F2E">
        <w:rPr>
          <w:rFonts w:ascii="Arial" w:eastAsia="Times New Roman" w:hAnsi="Arial" w:cs="Arial"/>
          <w:sz w:val="20"/>
          <w:szCs w:val="20"/>
          <w:lang w:eastAsia="pl-PL"/>
        </w:rPr>
        <w:t>.10</w:t>
      </w:r>
      <w:r>
        <w:rPr>
          <w:rFonts w:ascii="Arial" w:eastAsia="Times New Roman" w:hAnsi="Arial" w:cs="Arial"/>
          <w:sz w:val="20"/>
          <w:szCs w:val="20"/>
          <w:lang w:eastAsia="pl-PL"/>
        </w:rPr>
        <w:t>.2023 r.</w:t>
      </w:r>
    </w:p>
    <w:p w14:paraId="1F6A09F8" w14:textId="77777777" w:rsidR="001007AC" w:rsidRDefault="001007AC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D34C7" w14:textId="77777777" w:rsidR="001007AC" w:rsidRDefault="00000000">
      <w:pPr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</w:p>
    <w:p w14:paraId="0FAE8D4A" w14:textId="77777777" w:rsidR="001007AC" w:rsidRDefault="00000000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JANIKOWO</w:t>
      </w:r>
    </w:p>
    <w:p w14:paraId="366EFEF0" w14:textId="77777777" w:rsidR="001007AC" w:rsidRDefault="00000000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Przemysłowa 6</w:t>
      </w:r>
    </w:p>
    <w:p w14:paraId="5B3719B9" w14:textId="77777777" w:rsidR="001007AC" w:rsidRDefault="00000000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88-160 Janikowo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</w:t>
      </w:r>
    </w:p>
    <w:p w14:paraId="6BE2B48F" w14:textId="77777777" w:rsidR="001007AC" w:rsidRDefault="00000000">
      <w:p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</w:t>
      </w:r>
      <w:r>
        <w:rPr>
          <w:rFonts w:ascii="Arial" w:eastAsia="Calibri" w:hAnsi="Arial" w:cs="Arial"/>
          <w:b/>
          <w:sz w:val="20"/>
          <w:szCs w:val="20"/>
        </w:rPr>
        <w:t xml:space="preserve">   </w:t>
      </w:r>
    </w:p>
    <w:p w14:paraId="7335B06E" w14:textId="7D89BF45" w:rsidR="001007AC" w:rsidRDefault="00000000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  <w:lang w:eastAsia="pl-PL"/>
        </w:rPr>
        <w:t>Wyjaśnienie treści SWZ</w:t>
      </w:r>
      <w:r w:rsidR="00C87112">
        <w:rPr>
          <w:rFonts w:ascii="Arial" w:hAnsi="Arial" w:cs="Times New Roman"/>
          <w:b/>
          <w:bCs/>
          <w:sz w:val="20"/>
          <w:szCs w:val="20"/>
          <w:lang w:eastAsia="pl-PL"/>
        </w:rPr>
        <w:t xml:space="preserve"> 2</w:t>
      </w:r>
    </w:p>
    <w:p w14:paraId="6DBE6E1C" w14:textId="77777777" w:rsidR="001007AC" w:rsidRDefault="001007AC">
      <w:pPr>
        <w:spacing w:after="0"/>
        <w:jc w:val="center"/>
        <w:rPr>
          <w:rFonts w:ascii="Arial" w:hAnsi="Arial"/>
          <w:sz w:val="20"/>
          <w:szCs w:val="20"/>
        </w:rPr>
      </w:pPr>
    </w:p>
    <w:p w14:paraId="3D9315A5" w14:textId="77777777" w:rsidR="001007AC" w:rsidRDefault="001007A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B21CF4" w14:textId="5A852F8A" w:rsidR="001007AC" w:rsidRDefault="00000000">
      <w:pPr>
        <w:spacing w:after="0"/>
      </w:pPr>
      <w:r>
        <w:rPr>
          <w:rFonts w:ascii="Arial" w:eastAsia="Calibri" w:hAnsi="Arial" w:cs="Arial"/>
          <w:b/>
          <w:sz w:val="20"/>
          <w:szCs w:val="20"/>
        </w:rPr>
        <w:t xml:space="preserve">Nr postępowania: </w:t>
      </w:r>
      <w:r>
        <w:rPr>
          <w:rFonts w:ascii="Arial" w:hAnsi="Arial" w:cs="Arial"/>
          <w:b/>
          <w:color w:val="000000"/>
        </w:rPr>
        <w:t>RIT.ZP.271.</w:t>
      </w:r>
      <w:r w:rsidR="00D45F2E">
        <w:rPr>
          <w:rFonts w:ascii="Arial" w:hAnsi="Arial" w:cs="Arial"/>
          <w:b/>
          <w:color w:val="000000"/>
        </w:rPr>
        <w:t>14</w:t>
      </w:r>
      <w:r>
        <w:rPr>
          <w:rFonts w:ascii="Arial" w:hAnsi="Arial" w:cs="Arial"/>
          <w:b/>
          <w:color w:val="000000"/>
        </w:rPr>
        <w:t>.2023</w:t>
      </w:r>
    </w:p>
    <w:p w14:paraId="7E781CAC" w14:textId="47D862E5" w:rsidR="001007AC" w:rsidRDefault="00000000" w:rsidP="00D45F2E">
      <w:pPr>
        <w:spacing w:after="0"/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</w:pPr>
      <w:r>
        <w:rPr>
          <w:rStyle w:val="Domylnaczcionkaakapitu2"/>
          <w:rFonts w:ascii="Arial" w:eastAsia="Calibri" w:hAnsi="Arial" w:cs="Arial"/>
          <w:b/>
          <w:color w:val="000000"/>
          <w:sz w:val="20"/>
          <w:szCs w:val="20"/>
        </w:rPr>
        <w:t xml:space="preserve">Nazwa zamówienia: </w:t>
      </w:r>
      <w:bookmarkStart w:id="0" w:name="_Hlk77674960"/>
      <w:bookmarkEnd w:id="0"/>
      <w:r w:rsidR="00D45F2E" w:rsidRPr="00D45F2E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Efektywne sieci ciepłownicze. Modernizacja ciepłociągu na terenie Gminy Janikowo etap 1</w:t>
      </w:r>
    </w:p>
    <w:p w14:paraId="14D0A8CA" w14:textId="77777777" w:rsidR="00D45F2E" w:rsidRDefault="00D45F2E" w:rsidP="00D45F2E">
      <w:pPr>
        <w:spacing w:after="0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33CC61AE" w14:textId="4AAEDD5A" w:rsidR="00C87112" w:rsidRDefault="00C87112">
      <w:pPr>
        <w:spacing w:after="0" w:line="240" w:lineRule="auto"/>
        <w:jc w:val="both"/>
        <w:rPr>
          <w:rFonts w:ascii="Arial" w:eastAsia="NSimSun" w:hAnsi="Arial" w:cs="Lucida Sans"/>
          <w:kern w:val="2"/>
          <w:sz w:val="20"/>
          <w:szCs w:val="20"/>
          <w:lang w:eastAsia="zh-CN" w:bidi="hi-IN"/>
        </w:rPr>
      </w:pPr>
      <w:r w:rsidRPr="00C87112">
        <w:rPr>
          <w:rFonts w:ascii="Arial" w:eastAsia="NSimSun" w:hAnsi="Arial" w:cs="Lucida Sans"/>
          <w:kern w:val="2"/>
          <w:sz w:val="20"/>
          <w:szCs w:val="20"/>
          <w:lang w:eastAsia="zh-CN" w:bidi="hi-IN"/>
        </w:rPr>
        <w:t>Zamawiający informuje, że w terminie określonym zgodnie z art. 284 ust. 2 ustawy z 11 września 2019 r. – Prawo zamówień publicznych (</w:t>
      </w:r>
      <w:r w:rsidRPr="00D45F2E">
        <w:rPr>
          <w:rStyle w:val="Domylnaczcionkaakapitu1"/>
          <w:rFonts w:ascii="Arial" w:eastAsia="NSimSun" w:hAnsi="Arial" w:cs="Arial"/>
          <w:color w:val="000000"/>
          <w:kern w:val="2"/>
          <w:sz w:val="20"/>
          <w:szCs w:val="20"/>
          <w:lang w:eastAsia="zh-CN" w:bidi="hi-IN"/>
        </w:rPr>
        <w:t>Dz. U. z 2023 r. poz. 1605 t.j.</w:t>
      </w:r>
      <w:r w:rsidRPr="00C87112">
        <w:rPr>
          <w:rFonts w:ascii="Arial" w:eastAsia="NSimSun" w:hAnsi="Arial" w:cs="Lucida Sans"/>
          <w:kern w:val="2"/>
          <w:sz w:val="20"/>
          <w:szCs w:val="20"/>
          <w:lang w:eastAsia="zh-CN" w:bidi="hi-IN"/>
        </w:rPr>
        <w:t>) – dalej: ustawa Pzp, Zamawiający udziela odpowiedzi niezwłocznie, jednak nie później niż na 2 dni przed upływem terminu składania ofert, mimo że wniosek wykonawcy nie wpłynął w terminie, o którym mowa w art. 284 ust. 2.</w:t>
      </w:r>
    </w:p>
    <w:p w14:paraId="144256CB" w14:textId="77777777" w:rsidR="001007AC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500855A7" w14:textId="77777777" w:rsidR="001007AC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W związku z powyższym, zamawiający udziela następujących wyjaśnień:</w:t>
      </w:r>
    </w:p>
    <w:p w14:paraId="6ACAD270" w14:textId="77777777" w:rsidR="001007AC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01F80CAD" w14:textId="3E087EFD" w:rsidR="001007AC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Pytanie </w:t>
      </w:r>
      <w:r w:rsidR="00C87112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3</w:t>
      </w:r>
    </w:p>
    <w:p w14:paraId="43CEBACA" w14:textId="36D09E1A" w:rsidR="00D45F2E" w:rsidRPr="007A6B2E" w:rsidRDefault="00C87112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Zwracamy się z prośbą o odpowiedź na pytanie: Kto ponosi opłatę za zajęcie działek 5, 1/16, 1/17 podczas realizowania prac?</w:t>
      </w:r>
    </w:p>
    <w:p w14:paraId="01499CE9" w14:textId="77777777" w:rsidR="00D45F2E" w:rsidRPr="007A6B2E" w:rsidRDefault="00D45F2E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52D560F7" w14:textId="79BB1440" w:rsidR="001007AC" w:rsidRDefault="00000000" w:rsidP="00F9787A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Odpowiedź </w:t>
      </w:r>
      <w:r w:rsidR="00C87112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3</w:t>
      </w:r>
    </w:p>
    <w:p w14:paraId="58809434" w14:textId="2EF024DD" w:rsidR="002679A8" w:rsidRPr="00C87112" w:rsidRDefault="00C87112" w:rsidP="007A6B2E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C87112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Zamawiający informuje, że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realizacja prac na wskazanych w pytaniu działkach nie jest objęta opłatą za zajęcie działek.</w:t>
      </w:r>
    </w:p>
    <w:p w14:paraId="58BA4876" w14:textId="77777777" w:rsidR="007A6B2E" w:rsidRPr="00CC0191" w:rsidRDefault="007A6B2E">
      <w:pPr>
        <w:spacing w:after="0"/>
        <w:rPr>
          <w:rFonts w:ascii="Arial" w:eastAsia="Calibri" w:hAnsi="Arial" w:cs="Arial"/>
          <w:sz w:val="20"/>
          <w:szCs w:val="20"/>
        </w:rPr>
      </w:pPr>
    </w:p>
    <w:p w14:paraId="3E2B8900" w14:textId="77777777" w:rsidR="003B5F17" w:rsidRPr="003B5F17" w:rsidRDefault="003B5F17" w:rsidP="003B5F17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B5F17">
        <w:rPr>
          <w:rFonts w:ascii="Arial" w:eastAsia="Calibri" w:hAnsi="Arial" w:cs="Arial"/>
          <w:b/>
          <w:bCs/>
          <w:sz w:val="20"/>
          <w:szCs w:val="20"/>
        </w:rPr>
        <w:t>Pozostałe zapisy SWZ pozostają bez zmian.</w:t>
      </w:r>
    </w:p>
    <w:p w14:paraId="0DCE2330" w14:textId="77777777" w:rsidR="003B5F17" w:rsidRDefault="003B5F17" w:rsidP="003B5F17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B5F17">
        <w:rPr>
          <w:rFonts w:ascii="Arial" w:eastAsia="Calibri" w:hAnsi="Arial" w:cs="Arial"/>
          <w:b/>
          <w:bCs/>
          <w:sz w:val="20"/>
          <w:szCs w:val="20"/>
        </w:rPr>
        <w:t>Powyższe wyjaśnienia są wiążące dla wszystkich wykonawców i stanowią integralną część SWZ.</w:t>
      </w:r>
    </w:p>
    <w:p w14:paraId="0782423D" w14:textId="77777777" w:rsidR="003B5F17" w:rsidRDefault="003B5F17" w:rsidP="003B5F17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299FB47E" w14:textId="38289253" w:rsidR="003B5F17" w:rsidRDefault="00000000" w:rsidP="003B5F1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A740137" w14:textId="77777777" w:rsidR="003B5F17" w:rsidRDefault="003B5F17">
      <w:pPr>
        <w:spacing w:after="0"/>
        <w:rPr>
          <w:rFonts w:ascii="Arial" w:hAnsi="Arial" w:cs="Arial"/>
          <w:i/>
        </w:rPr>
      </w:pPr>
    </w:p>
    <w:p w14:paraId="6113B547" w14:textId="0572E372" w:rsidR="00C87112" w:rsidRDefault="003B5F17" w:rsidP="00045BDC">
      <w:pPr>
        <w:widowControl w:val="0"/>
        <w:spacing w:after="0"/>
        <w:jc w:val="both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3F0BB2F" w14:textId="4C1E57E2" w:rsidR="001007AC" w:rsidRDefault="003B5F17" w:rsidP="004D06F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1EEE5FFA" w14:textId="77777777" w:rsidR="004D06FB" w:rsidRDefault="004D06FB" w:rsidP="004D06FB">
      <w:pPr>
        <w:spacing w:after="0"/>
        <w:rPr>
          <w:rFonts w:ascii="Arial" w:hAnsi="Arial" w:cs="Arial"/>
          <w:i/>
        </w:rPr>
      </w:pPr>
    </w:p>
    <w:p w14:paraId="1740329C" w14:textId="77777777" w:rsidR="004D06FB" w:rsidRDefault="004D06FB" w:rsidP="004D06FB">
      <w:pPr>
        <w:spacing w:after="0"/>
        <w:rPr>
          <w:rFonts w:ascii="Arial" w:hAnsi="Arial" w:cs="Arial"/>
          <w:i/>
        </w:rPr>
      </w:pPr>
    </w:p>
    <w:p w14:paraId="4677097A" w14:textId="77777777" w:rsidR="004D06FB" w:rsidRDefault="004D06FB" w:rsidP="004D06FB">
      <w:pPr>
        <w:spacing w:after="0"/>
        <w:rPr>
          <w:sz w:val="16"/>
          <w:szCs w:val="16"/>
        </w:rPr>
      </w:pPr>
    </w:p>
    <w:sectPr w:rsidR="004D06FB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72EC" w14:textId="77777777" w:rsidR="00AB69B4" w:rsidRDefault="00AB69B4">
      <w:pPr>
        <w:spacing w:after="0" w:line="240" w:lineRule="auto"/>
      </w:pPr>
      <w:r>
        <w:separator/>
      </w:r>
    </w:p>
  </w:endnote>
  <w:endnote w:type="continuationSeparator" w:id="0">
    <w:p w14:paraId="02783610" w14:textId="77777777" w:rsidR="00AB69B4" w:rsidRDefault="00AB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2D6A8EB5" w14:textId="77777777" w:rsidR="001007AC" w:rsidRDefault="00000000">
        <w:pPr>
          <w:pStyle w:val="Stopka"/>
          <w:jc w:val="right"/>
        </w:pPr>
      </w:p>
    </w:sdtContent>
  </w:sdt>
  <w:p w14:paraId="6BF180FB" w14:textId="77777777" w:rsidR="001007AC" w:rsidRDefault="0010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6ECE" w14:textId="77777777" w:rsidR="00AB69B4" w:rsidRDefault="00AB69B4">
      <w:pPr>
        <w:spacing w:after="0" w:line="240" w:lineRule="auto"/>
      </w:pPr>
      <w:r>
        <w:separator/>
      </w:r>
    </w:p>
  </w:footnote>
  <w:footnote w:type="continuationSeparator" w:id="0">
    <w:p w14:paraId="5C54F9E1" w14:textId="77777777" w:rsidR="00AB69B4" w:rsidRDefault="00AB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E43" w14:textId="77777777" w:rsidR="001007AC" w:rsidRDefault="00100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6FA"/>
    <w:multiLevelType w:val="hybridMultilevel"/>
    <w:tmpl w:val="F05C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C"/>
    <w:rsid w:val="00045BDC"/>
    <w:rsid w:val="001007AC"/>
    <w:rsid w:val="002679A8"/>
    <w:rsid w:val="00336503"/>
    <w:rsid w:val="003B5F17"/>
    <w:rsid w:val="004D06FB"/>
    <w:rsid w:val="005002C1"/>
    <w:rsid w:val="00540BCD"/>
    <w:rsid w:val="00574D2C"/>
    <w:rsid w:val="006A5340"/>
    <w:rsid w:val="007A6B2E"/>
    <w:rsid w:val="00A848A8"/>
    <w:rsid w:val="00AB69B4"/>
    <w:rsid w:val="00C87112"/>
    <w:rsid w:val="00C87A46"/>
    <w:rsid w:val="00CC0191"/>
    <w:rsid w:val="00D45F2E"/>
    <w:rsid w:val="00F8614E"/>
    <w:rsid w:val="00F9787A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EBA"/>
  <w15:docId w15:val="{DBE245E6-A4B9-44AF-B449-2F1ED0A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22</cp:revision>
  <cp:lastPrinted>2023-02-21T11:37:00Z</cp:lastPrinted>
  <dcterms:created xsi:type="dcterms:W3CDTF">2022-03-29T09:04:00Z</dcterms:created>
  <dcterms:modified xsi:type="dcterms:W3CDTF">2023-10-10T08:45:00Z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