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0006FE38"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640A4C" w:rsidRPr="00640A4C">
        <w:rPr>
          <w:rFonts w:asciiTheme="majorHAnsi" w:eastAsiaTheme="majorEastAsia" w:hAnsiTheme="majorHAnsi" w:cstheme="majorBidi"/>
          <w:caps/>
          <w:spacing w:val="20"/>
          <w:lang w:eastAsia="en-US"/>
        </w:rPr>
        <w:t>8</w:t>
      </w:r>
      <w:r w:rsidR="00DA08DD" w:rsidRPr="00640A4C">
        <w:rPr>
          <w:rFonts w:asciiTheme="majorHAnsi" w:eastAsiaTheme="majorEastAsia" w:hAnsiTheme="majorHAnsi" w:cstheme="majorBidi"/>
          <w:caps/>
          <w:spacing w:val="20"/>
          <w:lang w:eastAsia="en-US"/>
        </w:rPr>
        <w:t>.202</w:t>
      </w:r>
      <w:r w:rsidR="00735F7E" w:rsidRPr="00640A4C">
        <w:rPr>
          <w:rFonts w:asciiTheme="majorHAnsi" w:eastAsiaTheme="majorEastAsia" w:hAnsiTheme="majorHAnsi" w:cstheme="majorBidi"/>
          <w:caps/>
          <w:spacing w:val="20"/>
          <w:lang w:eastAsia="en-US"/>
        </w:rPr>
        <w:t>2</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06267A94" w:rsidR="00735F7E" w:rsidRPr="00355F15" w:rsidRDefault="00355F15" w:rsidP="00355F15">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 </w:t>
      </w:r>
      <w:r w:rsidR="005C3B7B">
        <w:rPr>
          <w:rFonts w:eastAsia="Calibri"/>
          <w:b/>
          <w:sz w:val="28"/>
          <w:szCs w:val="28"/>
          <w:lang w:eastAsia="en-US"/>
        </w:rPr>
        <w:t xml:space="preserve">Budowa wodociągu </w:t>
      </w:r>
      <w:r>
        <w:rPr>
          <w:rFonts w:eastAsia="Calibri"/>
          <w:b/>
          <w:sz w:val="28"/>
          <w:szCs w:val="28"/>
          <w:lang w:eastAsia="en-US"/>
        </w:rPr>
        <w:t>w miejscowości</w:t>
      </w:r>
      <w:r w:rsidR="005C3B7B">
        <w:rPr>
          <w:rFonts w:eastAsia="Calibri"/>
          <w:b/>
          <w:sz w:val="28"/>
          <w:szCs w:val="28"/>
          <w:lang w:eastAsia="en-US"/>
        </w:rPr>
        <w:t xml:space="preserve"> Bądków Pierwszy</w:t>
      </w:r>
      <w:r>
        <w:rPr>
          <w:rFonts w:eastAsia="Calibri"/>
          <w:b/>
          <w:sz w:val="28"/>
          <w:szCs w:val="28"/>
          <w:lang w:eastAsia="en-US"/>
        </w:rPr>
        <w:t xml:space="preserve"> „</w:t>
      </w:r>
    </w:p>
    <w:bookmarkEnd w:id="1"/>
    <w:p w14:paraId="243AA5E4" w14:textId="77777777" w:rsidR="00735F7E" w:rsidRDefault="00735F7E" w:rsidP="00735F7E">
      <w:pPr>
        <w:pStyle w:val="Standard"/>
        <w:tabs>
          <w:tab w:val="left" w:pos="851"/>
        </w:tabs>
        <w:ind w:left="851"/>
        <w:rPr>
          <w:rFonts w:eastAsia="Calibri"/>
          <w:b/>
          <w:sz w:val="24"/>
          <w:szCs w:val="24"/>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63274911"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21</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1129</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p>
    <w:p w14:paraId="4E57BEF5" w14:textId="319E5F0E"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67E36E87"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640A4C">
        <w:rPr>
          <w:rFonts w:asciiTheme="majorHAnsi" w:eastAsiaTheme="majorEastAsia" w:hAnsiTheme="majorHAnsi" w:cs="Arial"/>
          <w:b/>
          <w:bCs/>
          <w:i/>
          <w:lang w:eastAsia="en-US"/>
        </w:rPr>
        <w:t>Roman Marciniak</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xml:space="preserve">– </w:t>
      </w:r>
      <w:r w:rsidR="00640A4C">
        <w:rPr>
          <w:rFonts w:asciiTheme="majorHAnsi" w:eastAsiaTheme="majorEastAsia" w:hAnsiTheme="majorHAnsi" w:cs="Arial"/>
          <w:b/>
          <w:bCs/>
          <w:i/>
          <w:lang w:eastAsia="en-US"/>
        </w:rPr>
        <w:t xml:space="preserve">Zastępca </w:t>
      </w:r>
      <w:r w:rsidRPr="00414084">
        <w:rPr>
          <w:rFonts w:asciiTheme="majorHAnsi" w:eastAsiaTheme="majorEastAsia" w:hAnsiTheme="majorHAnsi" w:cs="Arial"/>
          <w:b/>
          <w:bCs/>
          <w:i/>
          <w:lang w:eastAsia="en-US"/>
        </w:rPr>
        <w:t>Wój</w:t>
      </w:r>
      <w:r w:rsidR="006714B7">
        <w:rPr>
          <w:rFonts w:asciiTheme="majorHAnsi" w:eastAsiaTheme="majorEastAsia" w:hAnsiTheme="majorHAnsi" w:cs="Arial"/>
          <w:b/>
          <w:bCs/>
          <w:i/>
          <w:lang w:eastAsia="en-US"/>
        </w:rPr>
        <w:t>t</w:t>
      </w:r>
      <w:r w:rsidR="00640A4C">
        <w:rPr>
          <w:rFonts w:asciiTheme="majorHAnsi" w:eastAsiaTheme="majorEastAsia" w:hAnsiTheme="majorHAnsi" w:cs="Arial"/>
          <w:b/>
          <w:bCs/>
          <w:i/>
          <w:lang w:eastAsia="en-US"/>
        </w:rPr>
        <w:t>a</w:t>
      </w:r>
      <w:r w:rsidRPr="00414084">
        <w:rPr>
          <w:rFonts w:asciiTheme="majorHAnsi" w:eastAsiaTheme="majorEastAsia" w:hAnsiTheme="majorHAnsi" w:cs="Arial"/>
          <w:b/>
          <w:bCs/>
          <w:i/>
          <w:lang w:eastAsia="en-US"/>
        </w:rPr>
        <w:t xml:space="preserve">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52947FA1" w14:textId="77777777" w:rsidR="00902D55" w:rsidRPr="00902D55"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4273BFF0"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21</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1129</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6D95D361"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640A4C" w:rsidRPr="00640A4C">
        <w:rPr>
          <w:rFonts w:asciiTheme="majorHAnsi" w:eastAsiaTheme="majorEastAsia" w:hAnsiTheme="majorHAnsi" w:cs="Arial"/>
          <w:lang w:eastAsia="en-US"/>
        </w:rPr>
        <w:t>8</w:t>
      </w:r>
      <w:r w:rsidR="00DA3957" w:rsidRPr="00640A4C">
        <w:rPr>
          <w:rFonts w:asciiTheme="majorHAnsi" w:eastAsiaTheme="majorEastAsia" w:hAnsiTheme="majorHAnsi" w:cs="Arial"/>
          <w:lang w:eastAsia="en-US"/>
        </w:rPr>
        <w:t>.202</w:t>
      </w:r>
      <w:r w:rsidR="00735F7E" w:rsidRPr="00640A4C">
        <w:rPr>
          <w:rFonts w:asciiTheme="majorHAnsi" w:eastAsiaTheme="majorEastAsia" w:hAnsiTheme="majorHAnsi" w:cs="Arial"/>
          <w:lang w:eastAsia="en-US"/>
        </w:rPr>
        <w:t>2</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7777777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 oraz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 xml:space="preserve">p.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 wg wzoru stanowiącego załącznik nr </w:t>
      </w:r>
      <w:r w:rsidR="001D6FAD">
        <w:rPr>
          <w:rFonts w:asciiTheme="majorHAnsi" w:eastAsiaTheme="majorEastAsia" w:hAnsiTheme="majorHAnsi" w:cstheme="majorBidi"/>
          <w:lang w:eastAsia="en-US"/>
        </w:rPr>
        <w:t>3 i 4</w:t>
      </w:r>
      <w:r w:rsidR="002C3D90" w:rsidRPr="002C3D90">
        <w:rPr>
          <w:rFonts w:asciiTheme="majorHAnsi" w:eastAsiaTheme="majorEastAsia" w:hAnsiTheme="majorHAnsi" w:cstheme="majorBidi"/>
          <w:lang w:eastAsia="en-US"/>
        </w:rPr>
        <w:t xml:space="preserve"> 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07F0A46C" w14:textId="7C2C26C2" w:rsidR="001260E3" w:rsidRDefault="001260E3" w:rsidP="001260E3">
      <w:pPr>
        <w:spacing w:after="200" w:line="252" w:lineRule="auto"/>
        <w:contextualSpacing/>
        <w:jc w:val="both"/>
        <w:rPr>
          <w:rFonts w:asciiTheme="majorHAnsi" w:hAnsiTheme="majorHAnsi"/>
        </w:rPr>
      </w:pPr>
      <w:r w:rsidRPr="00583640">
        <w:rPr>
          <w:rFonts w:asciiTheme="majorHAnsi" w:eastAsiaTheme="majorEastAsia" w:hAnsiTheme="majorHAnsi" w:cstheme="majorBidi"/>
          <w:bCs/>
          <w:lang w:eastAsia="en-US"/>
        </w:rPr>
        <w:t xml:space="preserve">Zamówienie ma </w:t>
      </w:r>
      <w:r w:rsidR="00945B07">
        <w:rPr>
          <w:rFonts w:asciiTheme="majorHAnsi" w:eastAsiaTheme="majorEastAsia" w:hAnsiTheme="majorHAnsi" w:cstheme="majorBidi"/>
          <w:bCs/>
          <w:lang w:eastAsia="en-US"/>
        </w:rPr>
        <w:t xml:space="preserve">charakter jednorodny i charakteryzuje się bardzo małym zakresem. </w:t>
      </w:r>
      <w:r w:rsidR="005C3B7B">
        <w:rPr>
          <w:rFonts w:asciiTheme="majorHAnsi" w:eastAsiaTheme="majorEastAsia" w:hAnsiTheme="majorHAnsi" w:cstheme="majorBidi"/>
          <w:bCs/>
          <w:lang w:eastAsia="en-US"/>
        </w:rPr>
        <w:t xml:space="preserve"> </w:t>
      </w:r>
      <w:r>
        <w:rPr>
          <w:rFonts w:asciiTheme="majorHAnsi" w:eastAsiaTheme="majorEastAsia" w:hAnsiTheme="majorHAnsi" w:cstheme="majorBidi"/>
          <w:bCs/>
          <w:lang w:eastAsia="en-US"/>
        </w:rPr>
        <w:t xml:space="preserve"> </w:t>
      </w:r>
    </w:p>
    <w:p w14:paraId="39EA0510" w14:textId="1CA921F1" w:rsidR="001260E3" w:rsidRPr="00583640" w:rsidRDefault="005C3B7B"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N</w:t>
      </w:r>
      <w:r w:rsidR="001260E3" w:rsidRPr="00583640">
        <w:rPr>
          <w:rFonts w:asciiTheme="majorHAnsi" w:hAnsiTheme="majorHAnsi"/>
        </w:rPr>
        <w:t xml:space="preserve">ie ma ryzyka ograniczenia konkurencji, gdyż zamówienie jest stosunkowo nieduże i o zamówienie mogą ubiegać się samodzielnie </w:t>
      </w:r>
      <w:r>
        <w:rPr>
          <w:rFonts w:asciiTheme="majorHAnsi" w:hAnsiTheme="majorHAnsi"/>
        </w:rPr>
        <w:t xml:space="preserve">mikro, </w:t>
      </w:r>
      <w:r w:rsidR="001260E3" w:rsidRPr="00583640">
        <w:rPr>
          <w:rFonts w:asciiTheme="majorHAnsi" w:hAnsiTheme="majorHAnsi"/>
        </w:rPr>
        <w:t>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lastRenderedPageBreak/>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1DBF660B" w14:textId="07DDF395" w:rsidR="001550AE" w:rsidRPr="001F17D3" w:rsidRDefault="00A92EB8" w:rsidP="001550AE">
      <w:pPr>
        <w:pStyle w:val="Default"/>
        <w:numPr>
          <w:ilvl w:val="3"/>
          <w:numId w:val="29"/>
        </w:numPr>
        <w:spacing w:line="276" w:lineRule="auto"/>
        <w:ind w:left="284" w:hanging="284"/>
        <w:jc w:val="both"/>
        <w:rPr>
          <w:rFonts w:asciiTheme="majorHAnsi" w:hAnsiTheme="majorHAnsi"/>
          <w:color w:val="auto"/>
        </w:rPr>
      </w:pPr>
      <w:r w:rsidRPr="003D31C6">
        <w:rPr>
          <w:rFonts w:asciiTheme="majorHAnsi" w:hAnsiTheme="majorHAnsi"/>
          <w:color w:val="auto"/>
        </w:rPr>
        <w:t xml:space="preserve">Przedmiotem </w:t>
      </w:r>
      <w:r w:rsidR="00E46E93" w:rsidRPr="003D31C6">
        <w:rPr>
          <w:rFonts w:asciiTheme="majorHAnsi" w:hAnsiTheme="majorHAnsi"/>
          <w:color w:val="auto"/>
        </w:rPr>
        <w:t xml:space="preserve">powyższego </w:t>
      </w:r>
      <w:r w:rsidRPr="003D31C6">
        <w:rPr>
          <w:rFonts w:asciiTheme="majorHAnsi" w:hAnsiTheme="majorHAnsi"/>
          <w:color w:val="auto"/>
        </w:rPr>
        <w:t>zamówienia jest realizacja</w:t>
      </w:r>
      <w:r w:rsidR="00730503" w:rsidRPr="003D31C6">
        <w:rPr>
          <w:rFonts w:asciiTheme="majorHAnsi" w:hAnsiTheme="majorHAnsi"/>
          <w:color w:val="auto"/>
        </w:rPr>
        <w:t xml:space="preserve"> zadania pn. </w:t>
      </w:r>
      <w:r w:rsidR="00730503" w:rsidRPr="003D31C6">
        <w:rPr>
          <w:rFonts w:asciiTheme="majorHAnsi" w:hAnsiTheme="majorHAnsi"/>
          <w:b/>
          <w:bCs/>
          <w:color w:val="auto"/>
        </w:rPr>
        <w:t xml:space="preserve">„ </w:t>
      </w:r>
      <w:r w:rsidR="005C3B7B">
        <w:rPr>
          <w:rFonts w:asciiTheme="majorHAnsi" w:hAnsiTheme="majorHAnsi"/>
          <w:b/>
          <w:bCs/>
          <w:color w:val="auto"/>
        </w:rPr>
        <w:t>Budowa</w:t>
      </w:r>
      <w:r w:rsidR="001550AE">
        <w:rPr>
          <w:rFonts w:asciiTheme="majorHAnsi" w:hAnsiTheme="majorHAnsi"/>
          <w:b/>
          <w:bCs/>
          <w:color w:val="auto"/>
        </w:rPr>
        <w:t xml:space="preserve"> wodociągu w miejscowości Bądków Pierwszy </w:t>
      </w:r>
      <w:r w:rsidR="000F7DB1" w:rsidRPr="003D31C6">
        <w:rPr>
          <w:rFonts w:asciiTheme="majorHAnsi" w:hAnsiTheme="majorHAnsi"/>
          <w:b/>
          <w:bCs/>
          <w:color w:val="auto"/>
        </w:rPr>
        <w:t xml:space="preserve">„ </w:t>
      </w:r>
    </w:p>
    <w:p w14:paraId="52BA63E0" w14:textId="4C256123" w:rsidR="001550AE" w:rsidRPr="001550AE" w:rsidRDefault="001550AE" w:rsidP="001550AE">
      <w:pPr>
        <w:autoSpaceDE w:val="0"/>
        <w:autoSpaceDN w:val="0"/>
        <w:adjustRightInd w:val="0"/>
        <w:spacing w:line="276" w:lineRule="auto"/>
        <w:rPr>
          <w:rFonts w:asciiTheme="majorHAnsi" w:hAnsiTheme="majorHAnsi" w:cs="BookmanOldStyle"/>
        </w:rPr>
      </w:pPr>
      <w:r w:rsidRPr="001550AE">
        <w:rPr>
          <w:rFonts w:asciiTheme="majorHAnsi" w:hAnsiTheme="majorHAnsi" w:cs="BookmanOldStyle"/>
        </w:rPr>
        <w:t>2. Niniejsze zamówienie obejmuje następujący zakres robót:</w:t>
      </w:r>
    </w:p>
    <w:p w14:paraId="5BCC2BA7" w14:textId="4029BB2A" w:rsidR="000F7DB1" w:rsidRPr="001F17D3" w:rsidRDefault="001F17D3" w:rsidP="001F17D3">
      <w:pPr>
        <w:autoSpaceDE w:val="0"/>
        <w:autoSpaceDN w:val="0"/>
        <w:adjustRightInd w:val="0"/>
        <w:spacing w:line="276" w:lineRule="auto"/>
        <w:rPr>
          <w:rFonts w:asciiTheme="majorHAnsi" w:hAnsiTheme="majorHAnsi" w:cs="BookmanOldStyle"/>
        </w:rPr>
      </w:pPr>
      <w:r>
        <w:rPr>
          <w:rFonts w:asciiTheme="majorHAnsi" w:hAnsiTheme="majorHAnsi" w:cs="BookmanOldStyle"/>
        </w:rPr>
        <w:t xml:space="preserve">     </w:t>
      </w:r>
      <w:r w:rsidR="001550AE" w:rsidRPr="001550AE">
        <w:rPr>
          <w:rFonts w:asciiTheme="majorHAnsi" w:hAnsiTheme="majorHAnsi" w:cs="BookmanOldStyle"/>
        </w:rPr>
        <w:t xml:space="preserve">- rurociągi wodociągowe PVC-U SN </w:t>
      </w:r>
      <w:r w:rsidR="001550AE" w:rsidRPr="00AD3ED4">
        <w:rPr>
          <w:rFonts w:asciiTheme="majorHAnsi" w:hAnsiTheme="majorHAnsi" w:cs="BookmanOldStyle"/>
        </w:rPr>
        <w:t xml:space="preserve">10 </w:t>
      </w:r>
      <w:r w:rsidR="00AD3ED4" w:rsidRPr="00AD3ED4">
        <w:rPr>
          <w:sz w:val="20"/>
        </w:rPr>
        <w:t xml:space="preserve"> Ø</w:t>
      </w:r>
      <w:r w:rsidR="001550AE" w:rsidRPr="00AD3ED4">
        <w:rPr>
          <w:rFonts w:asciiTheme="majorHAnsi" w:hAnsiTheme="majorHAnsi" w:cs="BookmanOldStyle"/>
        </w:rPr>
        <w:t xml:space="preserve"> </w:t>
      </w:r>
      <w:r w:rsidR="001550AE" w:rsidRPr="001550AE">
        <w:rPr>
          <w:rFonts w:asciiTheme="majorHAnsi" w:hAnsiTheme="majorHAnsi" w:cs="BookmanOldStyle"/>
        </w:rPr>
        <w:t xml:space="preserve">110 mm o długości - </w:t>
      </w:r>
      <w:r w:rsidR="001550AE" w:rsidRPr="001550AE">
        <w:rPr>
          <w:rFonts w:asciiTheme="majorHAnsi" w:hAnsiTheme="majorHAnsi" w:cs="BookmanOldStyle,Bold"/>
          <w:b/>
          <w:bCs/>
        </w:rPr>
        <w:t>48 m</w:t>
      </w:r>
      <w:r w:rsidR="001550AE" w:rsidRPr="001550AE">
        <w:rPr>
          <w:rFonts w:asciiTheme="majorHAnsi" w:hAnsiTheme="majorHAnsi" w:cs="BookmanOldStyle"/>
        </w:rPr>
        <w:t>.</w:t>
      </w:r>
    </w:p>
    <w:p w14:paraId="049D2C7A" w14:textId="5758FD17" w:rsidR="00E9363F" w:rsidRPr="006F2D99" w:rsidRDefault="00CD783E" w:rsidP="00AD3ED4">
      <w:pPr>
        <w:ind w:left="284" w:hanging="284"/>
        <w:jc w:val="both"/>
        <w:rPr>
          <w:rFonts w:asciiTheme="majorHAnsi" w:hAnsiTheme="majorHAnsi"/>
          <w:b/>
          <w:bCs/>
        </w:rPr>
      </w:pPr>
      <w:bookmarkStart w:id="3" w:name="_Hlk62219153"/>
      <w:r w:rsidRPr="00C24074">
        <w:rPr>
          <w:rFonts w:asciiTheme="majorHAnsi" w:hAnsiTheme="majorHAnsi"/>
        </w:rPr>
        <w:t>3</w:t>
      </w:r>
      <w:r w:rsidR="008B796A" w:rsidRPr="00C24074">
        <w:rPr>
          <w:rFonts w:asciiTheme="majorHAnsi" w:hAnsiTheme="majorHAnsi"/>
        </w:rPr>
        <w:t xml:space="preserve">. </w:t>
      </w:r>
      <w:r w:rsidR="00D71E0C" w:rsidRPr="00C24074">
        <w:rPr>
          <w:rFonts w:asciiTheme="majorHAnsi" w:eastAsiaTheme="majorEastAsia" w:hAnsiTheme="majorHAnsi" w:cstheme="majorBidi"/>
          <w:bCs/>
          <w:lang w:eastAsia="en-US"/>
        </w:rPr>
        <w:t xml:space="preserve">Szczegółowy opis przedmiotu zamówienia </w:t>
      </w:r>
      <w:r w:rsidR="006D6456" w:rsidRPr="00C24074">
        <w:rPr>
          <w:rFonts w:asciiTheme="majorHAnsi" w:eastAsiaTheme="majorEastAsia" w:hAnsiTheme="majorHAnsi" w:cstheme="majorBidi"/>
          <w:bCs/>
          <w:lang w:eastAsia="en-US"/>
        </w:rPr>
        <w:t xml:space="preserve">( zakres robót ) oraz  warunki ich realizacji </w:t>
      </w:r>
      <w:r w:rsidR="00D71E0C" w:rsidRPr="00C24074">
        <w:rPr>
          <w:rFonts w:asciiTheme="majorHAnsi" w:eastAsiaTheme="majorEastAsia" w:hAnsiTheme="majorHAnsi" w:cstheme="majorBidi"/>
          <w:bCs/>
          <w:lang w:eastAsia="en-US"/>
        </w:rPr>
        <w:t>określają także</w:t>
      </w:r>
      <w:bookmarkEnd w:id="3"/>
      <w:r w:rsidR="00D71E0C" w:rsidRPr="00C24074">
        <w:rPr>
          <w:rFonts w:asciiTheme="majorHAnsi" w:eastAsiaTheme="majorEastAsia" w:hAnsiTheme="majorHAnsi" w:cstheme="majorBidi"/>
          <w:bCs/>
          <w:lang w:eastAsia="en-US"/>
        </w:rPr>
        <w:t xml:space="preserve"> </w:t>
      </w:r>
      <w:r w:rsidR="00DC5E5A" w:rsidRPr="00C24074">
        <w:rPr>
          <w:rFonts w:asciiTheme="majorHAnsi" w:hAnsiTheme="majorHAnsi"/>
          <w:bCs/>
        </w:rPr>
        <w:t>(</w:t>
      </w:r>
      <w:r w:rsidR="002C2041" w:rsidRPr="00C24074">
        <w:rPr>
          <w:rFonts w:asciiTheme="majorHAnsi" w:hAnsiTheme="majorHAnsi"/>
          <w:bCs/>
        </w:rPr>
        <w:t xml:space="preserve"> </w:t>
      </w:r>
      <w:r w:rsidR="006D6456" w:rsidRPr="00C24074">
        <w:rPr>
          <w:rFonts w:asciiTheme="majorHAnsi" w:hAnsiTheme="majorHAnsi"/>
          <w:bCs/>
        </w:rPr>
        <w:t xml:space="preserve">dokumentacja projektowa, </w:t>
      </w:r>
      <w:r w:rsidR="00E9363F" w:rsidRPr="00C24074">
        <w:rPr>
          <w:rFonts w:asciiTheme="majorHAnsi" w:hAnsiTheme="majorHAnsi"/>
          <w:bCs/>
        </w:rPr>
        <w:t>przedmiar</w:t>
      </w:r>
      <w:r w:rsidR="002C2041" w:rsidRPr="00C24074">
        <w:rPr>
          <w:rFonts w:asciiTheme="majorHAnsi" w:hAnsiTheme="majorHAnsi"/>
          <w:bCs/>
        </w:rPr>
        <w:t>y</w:t>
      </w:r>
      <w:r w:rsidR="00E9363F" w:rsidRPr="00C24074">
        <w:rPr>
          <w:rFonts w:asciiTheme="majorHAnsi" w:hAnsiTheme="majorHAnsi"/>
          <w:bCs/>
        </w:rPr>
        <w:t xml:space="preserve"> robót</w:t>
      </w:r>
      <w:r w:rsidR="002C2041" w:rsidRPr="00C24074">
        <w:rPr>
          <w:rFonts w:asciiTheme="majorHAnsi" w:hAnsiTheme="majorHAnsi"/>
          <w:bCs/>
        </w:rPr>
        <w:t>, oraz specyfik</w:t>
      </w:r>
      <w:r w:rsidR="00DC5E5A" w:rsidRPr="00C24074">
        <w:rPr>
          <w:rFonts w:asciiTheme="majorHAnsi" w:hAnsiTheme="majorHAnsi"/>
          <w:bCs/>
        </w:rPr>
        <w:t>acja techniczna</w:t>
      </w:r>
      <w:r w:rsidR="008B796A" w:rsidRPr="00C24074">
        <w:rPr>
          <w:rFonts w:asciiTheme="majorHAnsi" w:hAnsiTheme="majorHAnsi"/>
          <w:bCs/>
        </w:rPr>
        <w:t xml:space="preserve"> </w:t>
      </w:r>
      <w:r w:rsidR="00E9363F" w:rsidRPr="00C24074">
        <w:rPr>
          <w:rFonts w:asciiTheme="majorHAnsi" w:hAnsiTheme="majorHAnsi"/>
          <w:bCs/>
        </w:rPr>
        <w:t xml:space="preserve">) </w:t>
      </w:r>
      <w:r w:rsidR="00D71E0C" w:rsidRPr="00C24074">
        <w:rPr>
          <w:rFonts w:asciiTheme="majorHAnsi" w:hAnsiTheme="majorHAnsi"/>
          <w:bCs/>
        </w:rPr>
        <w:t>nazwane dokumentacją techniczną która stanowi</w:t>
      </w:r>
      <w:r w:rsidR="00E9363F" w:rsidRPr="00C24074">
        <w:rPr>
          <w:rFonts w:asciiTheme="majorHAnsi" w:hAnsiTheme="majorHAnsi"/>
          <w:bCs/>
        </w:rPr>
        <w:t xml:space="preserve"> załącznik </w:t>
      </w:r>
      <w:r w:rsidR="00D71E0C" w:rsidRPr="006F2D99">
        <w:rPr>
          <w:rFonts w:asciiTheme="majorHAnsi" w:hAnsiTheme="majorHAnsi"/>
          <w:bCs/>
        </w:rPr>
        <w:t xml:space="preserve">nr 1 do SWZ. </w:t>
      </w:r>
    </w:p>
    <w:p w14:paraId="1CBFF793" w14:textId="6A1C57D8" w:rsidR="00E9363F" w:rsidRPr="00C24074" w:rsidRDefault="00CD783E" w:rsidP="00AD3ED4">
      <w:pPr>
        <w:autoSpaceDE w:val="0"/>
        <w:autoSpaceDN w:val="0"/>
        <w:adjustRightInd w:val="0"/>
        <w:spacing w:before="40"/>
        <w:ind w:left="284" w:right="-20" w:hanging="284"/>
        <w:jc w:val="both"/>
        <w:rPr>
          <w:rFonts w:asciiTheme="majorHAnsi" w:hAnsiTheme="majorHAnsi"/>
          <w:bCs/>
        </w:rPr>
      </w:pPr>
      <w:r w:rsidRPr="00C24074">
        <w:rPr>
          <w:rFonts w:asciiTheme="majorHAnsi" w:hAnsiTheme="majorHAnsi"/>
          <w:bCs/>
        </w:rPr>
        <w:t>4</w:t>
      </w:r>
      <w:r w:rsidR="008B796A" w:rsidRPr="00C24074">
        <w:rPr>
          <w:rFonts w:asciiTheme="majorHAnsi" w:hAnsiTheme="majorHAnsi"/>
          <w:bCs/>
        </w:rPr>
        <w:t xml:space="preserve">. </w:t>
      </w:r>
      <w:r w:rsidR="008B796A" w:rsidRPr="00C24074">
        <w:rPr>
          <w:rFonts w:asciiTheme="majorHAnsi" w:hAnsiTheme="majorHAnsi"/>
          <w:bCs/>
        </w:rPr>
        <w:tab/>
      </w:r>
      <w:r w:rsidR="00F01A06">
        <w:rPr>
          <w:rFonts w:asciiTheme="majorHAnsi" w:hAnsiTheme="majorHAnsi"/>
          <w:bCs/>
        </w:rPr>
        <w:t>D</w:t>
      </w:r>
      <w:r w:rsidR="00E9363F" w:rsidRPr="00C24074">
        <w:rPr>
          <w:rFonts w:asciiTheme="majorHAnsi" w:hAnsiTheme="majorHAnsi"/>
          <w:bCs/>
        </w:rPr>
        <w:t xml:space="preserve">okumenty </w:t>
      </w:r>
      <w:r w:rsidR="00F01A06">
        <w:rPr>
          <w:rFonts w:asciiTheme="majorHAnsi" w:hAnsiTheme="majorHAnsi"/>
          <w:bCs/>
        </w:rPr>
        <w:t xml:space="preserve">o których mowa w ust. 3 </w:t>
      </w:r>
      <w:r w:rsidR="00E9363F" w:rsidRPr="00C24074">
        <w:rPr>
          <w:rFonts w:asciiTheme="majorHAnsi" w:hAnsiTheme="majorHAnsi"/>
          <w:bCs/>
        </w:rPr>
        <w:t xml:space="preserve">stanowią materiały pomocnicze dla przygotowania oferty. </w:t>
      </w:r>
    </w:p>
    <w:p w14:paraId="0B897F2C" w14:textId="2AE7A1DB" w:rsidR="00AA4F20" w:rsidRPr="00E46E93" w:rsidRDefault="00CD783E" w:rsidP="00A964D5">
      <w:pPr>
        <w:spacing w:after="200"/>
        <w:ind w:left="284" w:hanging="284"/>
        <w:contextualSpacing/>
        <w:jc w:val="both"/>
        <w:rPr>
          <w:rFonts w:asciiTheme="majorHAnsi" w:eastAsiaTheme="majorEastAsia" w:hAnsiTheme="majorHAnsi" w:cstheme="majorBidi"/>
          <w:b/>
          <w:lang w:eastAsia="en-US"/>
        </w:rPr>
      </w:pPr>
      <w:r w:rsidRPr="00E46E93">
        <w:rPr>
          <w:rFonts w:asciiTheme="majorHAnsi" w:eastAsiaTheme="majorEastAsia" w:hAnsiTheme="majorHAnsi" w:cstheme="majorBidi"/>
          <w:bCs/>
          <w:lang w:eastAsia="en-US"/>
        </w:rPr>
        <w:t>5</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załącznik </w:t>
      </w:r>
      <w:r w:rsidR="00952B99" w:rsidRPr="006F2D99">
        <w:rPr>
          <w:rFonts w:asciiTheme="majorHAnsi" w:hAnsiTheme="majorHAnsi"/>
        </w:rPr>
        <w:t xml:space="preserve">nr </w:t>
      </w:r>
      <w:r w:rsidR="00074304" w:rsidRPr="006F2D99">
        <w:rPr>
          <w:rFonts w:asciiTheme="majorHAnsi" w:hAnsiTheme="majorHAnsi"/>
        </w:rPr>
        <w:t>5</w:t>
      </w:r>
      <w:r w:rsidR="005F4C2F" w:rsidRPr="006F2D99">
        <w:rPr>
          <w:rFonts w:asciiTheme="majorHAnsi" w:hAnsiTheme="majorHAnsi"/>
        </w:rPr>
        <w:t xml:space="preserve"> do SWZ.</w:t>
      </w:r>
    </w:p>
    <w:p w14:paraId="22C381FA" w14:textId="63028550" w:rsidR="00D73E85" w:rsidRPr="00E46E93" w:rsidRDefault="009320CF" w:rsidP="00A964D5">
      <w:pPr>
        <w:spacing w:after="200"/>
        <w:ind w:left="284" w:hanging="284"/>
        <w:contextualSpacing/>
        <w:jc w:val="both"/>
        <w:rPr>
          <w:rFonts w:asciiTheme="majorHAnsi" w:hAnsiTheme="majorHAnsi"/>
        </w:rPr>
      </w:pPr>
      <w:r w:rsidRPr="00E46E93">
        <w:rPr>
          <w:rFonts w:asciiTheme="majorHAnsi" w:hAnsiTheme="majorHAnsi"/>
        </w:rPr>
        <w:t>6</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415E2A23" w14:textId="0C9B55FB" w:rsidR="00815063" w:rsidRPr="002E6000" w:rsidRDefault="00D73E85" w:rsidP="00A964D5">
      <w:pPr>
        <w:spacing w:after="200"/>
        <w:ind w:left="3402" w:hanging="3402"/>
        <w:contextualSpacing/>
        <w:jc w:val="both"/>
        <w:rPr>
          <w:rFonts w:asciiTheme="majorHAnsi" w:eastAsiaTheme="majorEastAsia" w:hAnsiTheme="majorHAnsi" w:cstheme="majorBidi"/>
          <w:b/>
          <w:lang w:eastAsia="en-US"/>
        </w:rPr>
      </w:pPr>
      <w:r w:rsidRPr="002E6000">
        <w:rPr>
          <w:rFonts w:asciiTheme="majorHAnsi" w:hAnsiTheme="majorHAnsi"/>
        </w:rPr>
        <w:t xml:space="preserve">      </w:t>
      </w:r>
      <w:r w:rsidR="00815063" w:rsidRPr="002E6000">
        <w:rPr>
          <w:rFonts w:asciiTheme="majorHAnsi" w:hAnsiTheme="majorHAnsi"/>
        </w:rPr>
        <w:t>Kod CVP –</w:t>
      </w:r>
      <w:r w:rsidR="001F17D3">
        <w:rPr>
          <w:rFonts w:asciiTheme="majorHAnsi" w:hAnsiTheme="majorHAnsi"/>
        </w:rPr>
        <w:t xml:space="preserve"> </w:t>
      </w:r>
      <w:r w:rsidR="00E10326" w:rsidRPr="002E6000">
        <w:rPr>
          <w:rFonts w:asciiTheme="majorHAnsi" w:hAnsiTheme="majorHAnsi"/>
        </w:rPr>
        <w:t>4523</w:t>
      </w:r>
      <w:r w:rsidR="00A926D8">
        <w:rPr>
          <w:rFonts w:asciiTheme="majorHAnsi" w:hAnsiTheme="majorHAnsi"/>
        </w:rPr>
        <w:t>2</w:t>
      </w:r>
      <w:r w:rsidR="001F17D3">
        <w:rPr>
          <w:rFonts w:asciiTheme="majorHAnsi" w:hAnsiTheme="majorHAnsi"/>
        </w:rPr>
        <w:t>15</w:t>
      </w:r>
      <w:r w:rsidR="00A926D8">
        <w:rPr>
          <w:rFonts w:asciiTheme="majorHAnsi" w:hAnsiTheme="majorHAnsi"/>
        </w:rPr>
        <w:t xml:space="preserve">0 </w:t>
      </w:r>
      <w:r w:rsidR="00E10326" w:rsidRPr="002E6000">
        <w:rPr>
          <w:rFonts w:asciiTheme="majorHAnsi" w:hAnsiTheme="majorHAnsi"/>
        </w:rPr>
        <w:t>–</w:t>
      </w:r>
      <w:r w:rsidR="001C0A3A">
        <w:rPr>
          <w:rFonts w:asciiTheme="majorHAnsi" w:hAnsiTheme="majorHAnsi"/>
        </w:rPr>
        <w:t xml:space="preserve"> 8 </w:t>
      </w:r>
      <w:r w:rsidR="00E10326" w:rsidRPr="002E6000">
        <w:rPr>
          <w:rFonts w:asciiTheme="majorHAnsi" w:hAnsiTheme="majorHAnsi"/>
        </w:rPr>
        <w:t xml:space="preserve"> Roboty </w:t>
      </w:r>
      <w:r w:rsidR="001F17D3">
        <w:rPr>
          <w:rFonts w:asciiTheme="majorHAnsi" w:hAnsiTheme="majorHAnsi"/>
        </w:rPr>
        <w:t>w zakresie rurociągów do przesyłu wody</w:t>
      </w:r>
    </w:p>
    <w:p w14:paraId="174FA814" w14:textId="7C9026C1" w:rsidR="00DA267D" w:rsidRPr="00DC5E5A" w:rsidRDefault="00EC2017" w:rsidP="00A964D5">
      <w:pPr>
        <w:ind w:left="284" w:hanging="284"/>
        <w:jc w:val="both"/>
        <w:rPr>
          <w:rFonts w:asciiTheme="majorHAnsi" w:eastAsiaTheme="majorEastAsia" w:hAnsiTheme="majorHAnsi" w:cstheme="majorBidi"/>
          <w:lang w:eastAsia="en-US"/>
        </w:rPr>
      </w:pPr>
      <w:r w:rsidRPr="002E6000">
        <w:rPr>
          <w:rFonts w:asciiTheme="majorHAnsi" w:eastAsiaTheme="majorEastAsia" w:hAnsiTheme="majorHAnsi" w:cstheme="majorBidi"/>
          <w:lang w:eastAsia="en-US"/>
        </w:rPr>
        <w:t xml:space="preserve">7.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rsidP="00074304">
      <w:pPr>
        <w:pStyle w:val="Akapitzlist"/>
        <w:numPr>
          <w:ilvl w:val="3"/>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Arial"/>
        </w:rPr>
      </w:pPr>
      <w:r w:rsidRPr="009E162B">
        <w:rPr>
          <w:rFonts w:asciiTheme="majorHAnsi" w:hAnsiTheme="majorHAnsi" w:cs="Calibri"/>
        </w:rPr>
        <w:lastRenderedPageBreak/>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74BB8C42"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1F17D3">
        <w:rPr>
          <w:rFonts w:asciiTheme="majorHAnsi" w:eastAsiaTheme="majorEastAsia" w:hAnsiTheme="majorHAnsi" w:cstheme="majorBidi"/>
          <w:b/>
          <w:bCs/>
          <w:color w:val="FF0000"/>
          <w:lang w:eastAsia="en-US"/>
        </w:rPr>
        <w:t xml:space="preserve">30 dni od dnia podpisania umowy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685D70A6" w:rsidR="00BA5CB8" w:rsidRDefault="00BA5CB8" w:rsidP="00BA5CB8">
      <w:pPr>
        <w:pStyle w:val="Akapitzlist"/>
        <w:numPr>
          <w:ilvl w:val="1"/>
          <w:numId w:val="1"/>
        </w:numPr>
        <w:ind w:left="284" w:right="419" w:hanging="284"/>
        <w:jc w:val="both"/>
        <w:rPr>
          <w:rFonts w:asciiTheme="majorHAnsi" w:hAnsiTheme="majorHAnsi"/>
          <w:bCs/>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w:t>
      </w:r>
      <w:r w:rsidRPr="00144ED3">
        <w:rPr>
          <w:rFonts w:asciiTheme="majorHAnsi" w:hAnsiTheme="majorHAnsi"/>
          <w:b/>
        </w:rPr>
        <w:t xml:space="preserve">budowlanymi o specjalności </w:t>
      </w:r>
      <w:r w:rsidR="00A44D03" w:rsidRPr="00144ED3">
        <w:rPr>
          <w:rFonts w:asciiTheme="majorHAnsi" w:hAnsiTheme="majorHAnsi"/>
          <w:b/>
        </w:rPr>
        <w:t>instalacyjnej</w:t>
      </w:r>
      <w:r w:rsidR="001C0A3A" w:rsidRPr="00144ED3">
        <w:rPr>
          <w:rFonts w:asciiTheme="majorHAnsi" w:hAnsiTheme="majorHAnsi"/>
          <w:b/>
        </w:rPr>
        <w:t xml:space="preserve"> w zakresie sieci, instalacji i </w:t>
      </w:r>
      <w:r w:rsidR="00A44D03" w:rsidRPr="00144ED3">
        <w:rPr>
          <w:rFonts w:asciiTheme="majorHAnsi" w:hAnsiTheme="majorHAnsi"/>
          <w:b/>
        </w:rPr>
        <w:t xml:space="preserve">urządzeń </w:t>
      </w:r>
      <w:r w:rsidR="006F51E8">
        <w:rPr>
          <w:rFonts w:asciiTheme="majorHAnsi" w:hAnsiTheme="majorHAnsi"/>
          <w:b/>
        </w:rPr>
        <w:t>wodociągowych</w:t>
      </w:r>
      <w:r w:rsidRPr="006F51E8">
        <w:rPr>
          <w:rFonts w:asciiTheme="majorHAnsi" w:hAnsiTheme="majorHAnsi"/>
          <w:bCs/>
          <w:color w:val="FF0000"/>
        </w:rPr>
        <w:t xml:space="preserve"> </w:t>
      </w:r>
      <w:r w:rsidRPr="00593801">
        <w:rPr>
          <w:rFonts w:asciiTheme="majorHAnsi" w:hAnsiTheme="majorHAnsi"/>
          <w:bCs/>
        </w:rPr>
        <w:t>potwierdzone stosownymi decyzjami, o których mowa w ustawie z dnia 7 lipca 1994 r. Prawo budowlane (t.j. w Dz. U. z 2021r. poz. 2</w:t>
      </w:r>
      <w:r w:rsidR="008E6087">
        <w:rPr>
          <w:rFonts w:asciiTheme="majorHAnsi" w:hAnsiTheme="majorHAnsi"/>
          <w:bCs/>
        </w:rPr>
        <w:t>351</w:t>
      </w:r>
      <w:r w:rsidRPr="00593801">
        <w:rPr>
          <w:rFonts w:asciiTheme="majorHAnsi" w:hAnsiTheme="majorHAnsi"/>
          <w:bCs/>
        </w:rPr>
        <w:t xml:space="preserve"> ze zm.) lub inne ważne uprawnienia do kierowania robotami budowlanymi w w/w specjalności wydane na podstawie wcześniej obowiązujących </w:t>
      </w:r>
      <w:r w:rsidRPr="007B52DB">
        <w:rPr>
          <w:rFonts w:asciiTheme="majorHAnsi" w:hAnsiTheme="majorHAnsi"/>
          <w:bCs/>
        </w:rPr>
        <w:t>przepisów</w:t>
      </w:r>
      <w:r w:rsidR="007B52DB" w:rsidRPr="007B52DB">
        <w:rPr>
          <w:rFonts w:asciiTheme="majorHAnsi" w:hAnsiTheme="majorHAnsi"/>
          <w:bCs/>
        </w:rPr>
        <w:t xml:space="preserve"> ( </w:t>
      </w:r>
      <w:r w:rsidR="007B52DB">
        <w:rPr>
          <w:rFonts w:asciiTheme="majorHAnsi" w:hAnsiTheme="majorHAnsi"/>
          <w:bCs/>
        </w:rPr>
        <w:t xml:space="preserve">patrz </w:t>
      </w:r>
      <w:r w:rsidR="007B52DB" w:rsidRPr="007B52DB">
        <w:rPr>
          <w:rFonts w:asciiTheme="majorHAnsi" w:hAnsiTheme="majorHAnsi"/>
          <w:bCs/>
        </w:rPr>
        <w:t xml:space="preserve"> załącznik nr 7</w:t>
      </w:r>
      <w:r w:rsidR="007B52DB">
        <w:rPr>
          <w:rFonts w:asciiTheme="majorHAnsi" w:hAnsiTheme="majorHAnsi"/>
          <w:bCs/>
        </w:rPr>
        <w:t xml:space="preserve"> do SWZ</w:t>
      </w:r>
      <w:r w:rsidR="007B52DB" w:rsidRPr="007B52DB">
        <w:rPr>
          <w:rFonts w:asciiTheme="majorHAnsi" w:hAnsiTheme="majorHAnsi"/>
          <w:bCs/>
        </w:rPr>
        <w:t xml:space="preserve"> ).</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6548DB9F" w:rsidR="00BA5CB8" w:rsidRPr="00D7141E" w:rsidRDefault="00BA5CB8" w:rsidP="00BA5CB8">
      <w:pPr>
        <w:spacing w:after="240"/>
        <w:ind w:left="291" w:right="411"/>
        <w:jc w:val="both"/>
        <w:rPr>
          <w:rFonts w:asciiTheme="majorHAnsi" w:hAnsiTheme="majorHAnsi"/>
          <w:i/>
        </w:rPr>
      </w:pPr>
      <w:r w:rsidRPr="00593801">
        <w:rPr>
          <w:rFonts w:asciiTheme="majorHAnsi" w:hAnsiTheme="majorHAnsi"/>
          <w:i/>
        </w:rPr>
        <w:lastRenderedPageBreak/>
        <w:t xml:space="preserve">Przez uprawnienia należy rozumieć: uprawnienia budowlane, o których mowa </w:t>
      </w:r>
      <w:r w:rsidRPr="00593801">
        <w:rPr>
          <w:rFonts w:asciiTheme="majorHAnsi" w:hAnsiTheme="majorHAnsi"/>
          <w:i/>
        </w:rPr>
        <w:br/>
        <w:t xml:space="preserve"> w ustawie z dnia 7 lipca 1994 r. Prawo budowlane (Dz. U. z 2021r poz. 2</w:t>
      </w:r>
      <w:r w:rsidR="008E6087">
        <w:rPr>
          <w:rFonts w:asciiTheme="majorHAnsi" w:hAnsiTheme="majorHAnsi"/>
          <w:i/>
        </w:rPr>
        <w:t>351</w:t>
      </w:r>
      <w:r w:rsidRPr="00593801">
        <w:rPr>
          <w:rFonts w:asciiTheme="majorHAnsi" w:hAnsiTheme="majorHAnsi"/>
          <w:i/>
        </w:rPr>
        <w:t xml:space="preserve"> ze zm.) </w:t>
      </w:r>
      <w:r w:rsidRPr="00D7141E">
        <w:rPr>
          <w:rFonts w:asciiTheme="majorHAnsi" w:hAnsiTheme="majorHAnsi"/>
          <w:i/>
        </w:rPr>
        <w:t xml:space="preserve">oraz  w Rozporządzeniu Ministra </w:t>
      </w:r>
      <w:r w:rsidR="00494838" w:rsidRPr="00D7141E">
        <w:rPr>
          <w:rFonts w:asciiTheme="majorHAnsi" w:hAnsiTheme="majorHAnsi"/>
          <w:i/>
        </w:rPr>
        <w:t>Inwestycji i Rozwoju</w:t>
      </w:r>
      <w:r w:rsidRPr="00D7141E">
        <w:rPr>
          <w:rFonts w:asciiTheme="majorHAnsi" w:hAnsiTheme="majorHAnsi"/>
          <w:i/>
        </w:rPr>
        <w:t xml:space="preserve"> z dnia 2</w:t>
      </w:r>
      <w:r w:rsidR="00494838" w:rsidRPr="00D7141E">
        <w:rPr>
          <w:rFonts w:asciiTheme="majorHAnsi" w:hAnsiTheme="majorHAnsi"/>
          <w:i/>
        </w:rPr>
        <w:t>9</w:t>
      </w:r>
      <w:r w:rsidRPr="00D7141E">
        <w:rPr>
          <w:rFonts w:asciiTheme="majorHAnsi" w:hAnsiTheme="majorHAnsi"/>
          <w:i/>
        </w:rPr>
        <w:t xml:space="preserve"> kwietnia 20</w:t>
      </w:r>
      <w:r w:rsidR="00494838" w:rsidRPr="00D7141E">
        <w:rPr>
          <w:rFonts w:asciiTheme="majorHAnsi" w:hAnsiTheme="majorHAnsi"/>
          <w:i/>
        </w:rPr>
        <w:t>19</w:t>
      </w:r>
      <w:r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Pr="00D7141E">
        <w:rPr>
          <w:rFonts w:asciiTheme="majorHAnsi" w:hAnsiTheme="majorHAnsi"/>
          <w:i/>
        </w:rPr>
        <w:t>samodzielnych funkcji technicznych w budownictwie (</w:t>
      </w:r>
      <w:r w:rsidR="00494838" w:rsidRPr="00D7141E">
        <w:rPr>
          <w:rFonts w:asciiTheme="majorHAnsi" w:hAnsiTheme="majorHAnsi"/>
          <w:i/>
        </w:rPr>
        <w:t xml:space="preserve">tj. </w:t>
      </w:r>
      <w:r w:rsidRPr="00D7141E">
        <w:rPr>
          <w:rFonts w:asciiTheme="majorHAnsi" w:hAnsiTheme="majorHAnsi"/>
          <w:i/>
        </w:rPr>
        <w:t>Dz. U. z 20</w:t>
      </w:r>
      <w:r w:rsidR="00494838" w:rsidRPr="00D7141E">
        <w:rPr>
          <w:rFonts w:asciiTheme="majorHAnsi" w:hAnsiTheme="majorHAnsi"/>
          <w:i/>
        </w:rPr>
        <w:t>19</w:t>
      </w:r>
      <w:r w:rsidRPr="00D7141E">
        <w:rPr>
          <w:rFonts w:asciiTheme="majorHAnsi" w:hAnsiTheme="majorHAnsi"/>
          <w:i/>
        </w:rPr>
        <w:t xml:space="preserve"> r.  poz.</w:t>
      </w:r>
      <w:r w:rsidR="00494838" w:rsidRPr="00D7141E">
        <w:rPr>
          <w:rFonts w:asciiTheme="majorHAnsi" w:hAnsiTheme="majorHAnsi"/>
          <w:i/>
        </w:rPr>
        <w:t xml:space="preserve"> 831</w:t>
      </w:r>
      <w:r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Pr="00D7141E">
        <w:rPr>
          <w:rFonts w:asciiTheme="majorHAnsi" w:hAnsiTheme="majorHAnsi"/>
          <w:i/>
        </w:rPr>
        <w:t xml:space="preserve">r. o zasadach uznawania kwalifikacji zawodowych nabytych  w państwach członkowskich Unii Europejskiej (tj. w Dz.U. z 2020r. poz. 220 ze zm.) do pełnienia samodzielnej funkcji w budownictwie.  </w:t>
      </w:r>
    </w:p>
    <w:p w14:paraId="51162DEC" w14:textId="48A10CED" w:rsidR="00BA5CB8" w:rsidRPr="00144ED3" w:rsidRDefault="00BA5CB8" w:rsidP="00145ED8">
      <w:pPr>
        <w:pStyle w:val="Akapitzlist"/>
        <w:numPr>
          <w:ilvl w:val="1"/>
          <w:numId w:val="1"/>
        </w:numPr>
        <w:ind w:left="284" w:right="416" w:hanging="284"/>
        <w:jc w:val="both"/>
        <w:rPr>
          <w:rFonts w:asciiTheme="majorHAnsi" w:hAnsiTheme="majorHAnsi"/>
          <w:b/>
        </w:rPr>
      </w:pPr>
      <w:r w:rsidRPr="009E162B">
        <w:rPr>
          <w:rFonts w:asciiTheme="majorHAnsi" w:hAnsiTheme="majorHAnsi"/>
          <w:b/>
        </w:rPr>
        <w:t xml:space="preserve">w okresie ostatnich 5 lat </w:t>
      </w:r>
      <w:r w:rsidRPr="00D7141E">
        <w:rPr>
          <w:rFonts w:asciiTheme="majorHAnsi" w:hAnsiTheme="majorHAnsi"/>
          <w:bCs/>
        </w:rPr>
        <w:t xml:space="preserve">przed upływem terminu składania ofert o udzielenie zamówienia, a jeżeli okres prowadzenia działalności jest krótszy - w tym okresie, </w:t>
      </w:r>
      <w:r w:rsidR="00145ED8" w:rsidRPr="00D7141E">
        <w:rPr>
          <w:rFonts w:asciiTheme="majorHAnsi" w:hAnsiTheme="majorHAnsi"/>
          <w:bCs/>
        </w:rPr>
        <w:t>wykonali co najmniej</w:t>
      </w:r>
      <w:r w:rsidR="00145ED8" w:rsidRPr="009E162B">
        <w:rPr>
          <w:rFonts w:asciiTheme="majorHAnsi" w:hAnsiTheme="majorHAnsi"/>
        </w:rPr>
        <w:t xml:space="preserve"> </w:t>
      </w:r>
      <w:r w:rsidR="00145ED8" w:rsidRPr="009E162B">
        <w:rPr>
          <w:rFonts w:asciiTheme="majorHAnsi" w:hAnsiTheme="majorHAnsi"/>
          <w:b/>
        </w:rPr>
        <w:t xml:space="preserve">dwie roboty o charakterze podobnym do objętych </w:t>
      </w:r>
      <w:r w:rsidR="00145ED8" w:rsidRPr="00144ED3">
        <w:rPr>
          <w:rFonts w:asciiTheme="majorHAnsi" w:hAnsiTheme="majorHAnsi"/>
          <w:b/>
        </w:rPr>
        <w:t xml:space="preserve">zamówieniem w tym jednej o wartości nie mniejszej niż </w:t>
      </w:r>
      <w:r w:rsidR="006F51E8">
        <w:rPr>
          <w:rFonts w:asciiTheme="majorHAnsi" w:hAnsiTheme="majorHAnsi"/>
          <w:b/>
        </w:rPr>
        <w:t>4</w:t>
      </w:r>
      <w:r w:rsidR="00376ECA" w:rsidRPr="00144ED3">
        <w:rPr>
          <w:rFonts w:asciiTheme="majorHAnsi" w:hAnsiTheme="majorHAnsi"/>
          <w:b/>
        </w:rPr>
        <w:t>0</w:t>
      </w:r>
      <w:r w:rsidR="00145ED8" w:rsidRPr="00144ED3">
        <w:rPr>
          <w:rFonts w:asciiTheme="majorHAnsi" w:hAnsiTheme="majorHAnsi"/>
          <w:b/>
        </w:rPr>
        <w:t xml:space="preserve"> 000,00</w:t>
      </w:r>
      <w:r w:rsidR="0090016E" w:rsidRPr="00144ED3">
        <w:rPr>
          <w:rFonts w:asciiTheme="majorHAnsi" w:hAnsiTheme="majorHAnsi"/>
          <w:b/>
        </w:rPr>
        <w:t xml:space="preserve"> </w:t>
      </w:r>
      <w:r w:rsidR="00145ED8" w:rsidRPr="00144ED3">
        <w:rPr>
          <w:rFonts w:asciiTheme="majorHAnsi" w:hAnsiTheme="majorHAnsi"/>
          <w:b/>
        </w:rPr>
        <w:t>zł</w:t>
      </w:r>
      <w:r w:rsidRPr="00144ED3">
        <w:rPr>
          <w:rFonts w:asciiTheme="majorHAnsi" w:hAnsiTheme="majorHAnsi"/>
          <w:b/>
        </w:rPr>
        <w:t xml:space="preserve"> brutto polegając</w:t>
      </w:r>
      <w:r w:rsidR="00016E74" w:rsidRPr="00144ED3">
        <w:rPr>
          <w:rFonts w:asciiTheme="majorHAnsi" w:hAnsiTheme="majorHAnsi"/>
          <w:b/>
        </w:rPr>
        <w:t>e</w:t>
      </w:r>
      <w:r w:rsidR="00386714">
        <w:rPr>
          <w:rFonts w:asciiTheme="majorHAnsi" w:hAnsiTheme="majorHAnsi"/>
          <w:b/>
        </w:rPr>
        <w:t>j</w:t>
      </w:r>
      <w:r w:rsidRPr="00144ED3">
        <w:rPr>
          <w:rFonts w:asciiTheme="majorHAnsi" w:hAnsiTheme="majorHAnsi"/>
          <w:b/>
        </w:rPr>
        <w:t xml:space="preserve"> na budowie</w:t>
      </w:r>
      <w:r w:rsidR="00A44D03" w:rsidRPr="00144ED3">
        <w:rPr>
          <w:rFonts w:asciiTheme="majorHAnsi" w:hAnsiTheme="majorHAnsi"/>
          <w:b/>
        </w:rPr>
        <w:t xml:space="preserve"> sieci </w:t>
      </w:r>
      <w:r w:rsidR="006F51E8">
        <w:rPr>
          <w:rFonts w:asciiTheme="majorHAnsi" w:hAnsiTheme="majorHAnsi"/>
          <w:b/>
        </w:rPr>
        <w:t>wodociągowej.</w:t>
      </w:r>
    </w:p>
    <w:p w14:paraId="5AEC8BB4" w14:textId="77777777" w:rsidR="00BA5CB8" w:rsidRPr="00144ED3" w:rsidRDefault="00BA5CB8" w:rsidP="00BA5CB8">
      <w:pPr>
        <w:ind w:left="291" w:right="416"/>
        <w:jc w:val="both"/>
        <w:rPr>
          <w:rFonts w:asciiTheme="majorHAnsi" w:hAnsiTheme="majorHAnsi"/>
          <w:b/>
        </w:rPr>
      </w:pPr>
    </w:p>
    <w:p w14:paraId="3FB8517B" w14:textId="68CBAA9E"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ykaz ww. robót powinien zawierać informacje o ich rodzaju, wartości, dacie i miejscu ich wykonania oraz podmiocie na rzecz którego zostały one wykonane</w:t>
      </w:r>
      <w:r w:rsidR="004C6D90">
        <w:rPr>
          <w:rFonts w:asciiTheme="majorHAnsi" w:hAnsiTheme="majorHAnsi"/>
          <w:bCs/>
        </w:rPr>
        <w:t xml:space="preserve"> ( patrz załącznik nr 6 do SWZ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386714"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wzoru stanowiącego</w:t>
      </w:r>
      <w:r w:rsidRPr="00A567AD">
        <w:rPr>
          <w:rFonts w:asciiTheme="majorHAnsi" w:eastAsia="TimesNewRoman,Bold" w:hAnsiTheme="majorHAnsi"/>
          <w:b/>
          <w:bCs/>
        </w:rPr>
        <w:t xml:space="preserve">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60E1CC81"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w:t>
      </w:r>
      <w:r w:rsidR="00A33FF3" w:rsidRPr="005E0E3C">
        <w:rPr>
          <w:rFonts w:asciiTheme="majorHAnsi" w:hAnsiTheme="majorHAnsi"/>
          <w:shd w:val="clear" w:color="auto" w:fill="FFFFFF"/>
        </w:rPr>
        <w:lastRenderedPageBreak/>
        <w:t>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 zakresie</w:t>
      </w:r>
      <w:r w:rsidR="00386714">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1"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2"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3"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4"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5"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6"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7"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8"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0"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2"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3"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5"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6"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8"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29"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0"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1"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2"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3"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lastRenderedPageBreak/>
        <w:t xml:space="preserve">6) jeżeli, w przypadkach, o których mowa w </w:t>
      </w:r>
      <w:hyperlink r:id="rId34"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77777777"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4" w:name="mip63236837"/>
      <w:bookmarkEnd w:id="4"/>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5" w:name="mip63236839"/>
      <w:bookmarkEnd w:id="5"/>
      <w:r w:rsidRPr="00154C53">
        <w:rPr>
          <w:rFonts w:asciiTheme="majorHAnsi" w:hAnsiTheme="majorHAnsi"/>
        </w:rPr>
        <w:t xml:space="preserve">1) wykonawcę wymienionego w wykazach określonych w rozporządzeniu </w:t>
      </w:r>
      <w:hyperlink r:id="rId35"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6"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7"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6" w:name="mip63236840"/>
      <w:bookmarkEnd w:id="6"/>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154C53">
          <w:rPr>
            <w:rStyle w:val="Hipercze"/>
            <w:rFonts w:asciiTheme="majorHAnsi" w:hAnsiTheme="majorHAnsi"/>
          </w:rPr>
          <w:t>poz. 593</w:t>
        </w:r>
      </w:hyperlink>
      <w:r w:rsidRPr="00154C53">
        <w:rPr>
          <w:rFonts w:asciiTheme="majorHAnsi" w:hAnsiTheme="majorHAnsi"/>
        </w:rPr>
        <w:t xml:space="preserve"> i </w:t>
      </w:r>
      <w:hyperlink r:id="rId39"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0"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1"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7" w:name="mip63236841"/>
      <w:bookmarkEnd w:id="7"/>
      <w:r w:rsidRPr="00154C53">
        <w:rPr>
          <w:rFonts w:asciiTheme="majorHAnsi" w:hAnsiTheme="majorHAnsi"/>
        </w:rPr>
        <w:t xml:space="preserve">3) wykonawcę, którego jednostką dominującą w rozumieniu </w:t>
      </w:r>
      <w:hyperlink r:id="rId43"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4" w:history="1">
        <w:r w:rsidRPr="00154C53">
          <w:rPr>
            <w:rStyle w:val="Hipercze"/>
            <w:rFonts w:asciiTheme="majorHAnsi" w:hAnsiTheme="majorHAnsi"/>
          </w:rPr>
          <w:t>poz. 217</w:t>
        </w:r>
      </w:hyperlink>
      <w:r w:rsidRPr="00154C53">
        <w:rPr>
          <w:rFonts w:asciiTheme="majorHAnsi" w:hAnsiTheme="majorHAnsi"/>
        </w:rPr>
        <w:t xml:space="preserve">, </w:t>
      </w:r>
      <w:hyperlink r:id="rId45" w:history="1">
        <w:r w:rsidRPr="00154C53">
          <w:rPr>
            <w:rStyle w:val="Hipercze"/>
            <w:rFonts w:asciiTheme="majorHAnsi" w:hAnsiTheme="majorHAnsi"/>
          </w:rPr>
          <w:t>2105</w:t>
        </w:r>
      </w:hyperlink>
      <w:r w:rsidRPr="00154C53">
        <w:rPr>
          <w:rFonts w:asciiTheme="majorHAnsi" w:hAnsiTheme="majorHAnsi"/>
        </w:rPr>
        <w:t xml:space="preserve"> i </w:t>
      </w:r>
      <w:hyperlink r:id="rId46"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7"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8"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154C53">
          <w:rPr>
            <w:rStyle w:val="Hipercze"/>
            <w:rFonts w:asciiTheme="majorHAnsi" w:hAnsiTheme="majorHAnsi"/>
          </w:rPr>
          <w:t>art. 1 pkt 3</w:t>
        </w:r>
      </w:hyperlink>
      <w:r w:rsidRPr="00154C53">
        <w:rPr>
          <w:rFonts w:asciiTheme="majorHAnsi" w:hAnsiTheme="majorHAnsi"/>
        </w:rPr>
        <w:t>.</w:t>
      </w:r>
      <w:bookmarkStart w:id="8" w:name="mip63236842"/>
      <w:bookmarkEnd w:id="8"/>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9" w:name="mip63236843"/>
      <w:bookmarkEnd w:id="9"/>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25C71C55"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lastRenderedPageBreak/>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Pr="00BC26EB">
        <w:rPr>
          <w:rFonts w:ascii="Cambria" w:hAnsi="Cambria"/>
        </w:rPr>
        <w:t xml:space="preserve"> </w:t>
      </w:r>
      <w:r w:rsidR="00A567AD">
        <w:rPr>
          <w:rFonts w:ascii="Cambria" w:hAnsi="Cambria"/>
        </w:rPr>
        <w:t>/ przedmiary</w:t>
      </w:r>
      <w:r>
        <w:rPr>
          <w:rFonts w:ascii="Cambria" w:hAnsi="Cambria"/>
        </w:rPr>
        <w:t xml:space="preserve"> stanowią integralną część dokumentacji technicznej, stanowiącej załącznik nr 1 do SW</w:t>
      </w:r>
      <w:r w:rsidR="00A567AD">
        <w:rPr>
          <w:rFonts w:ascii="Cambria" w:hAnsi="Cambria"/>
        </w:rPr>
        <w:t>Z /</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Oświadczenie to składa także podmiot na którego zasoby powołuje się Wykonawca.  </w:t>
      </w:r>
    </w:p>
    <w:p w14:paraId="089281F0" w14:textId="077FE13B"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77777777"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 5 i 6 lub art. 109 ust. 1 pkt 2</w:t>
      </w:r>
      <w:r>
        <w:rPr>
          <w:rFonts w:ascii="Cambria" w:hAnsi="Cambria"/>
        </w:rPr>
        <w:t>–</w:t>
      </w:r>
      <w:r w:rsidRPr="00773D17">
        <w:rPr>
          <w:rFonts w:ascii="Cambria" w:hAnsi="Cambria"/>
        </w:rPr>
        <w:t xml:space="preserve">10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lastRenderedPageBreak/>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77777777"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77777777"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 xml:space="preserve">opatrzone podpisem kwalifikowanym </w:t>
      </w:r>
      <w:r w:rsidRPr="00773D17">
        <w:rPr>
          <w:rFonts w:ascii="Cambria" w:hAnsi="Cambria" w:cs="Arial"/>
        </w:rPr>
        <w:t xml:space="preserve">lub w postaci elektronicznej opatrzonej podpisem zaufanym, lub podpisem osobistym.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77777777" w:rsidR="0059090E" w:rsidRPr="00CB5BF5" w:rsidRDefault="0059090E" w:rsidP="0059090E">
      <w:pPr>
        <w:numPr>
          <w:ilvl w:val="0"/>
          <w:numId w:val="17"/>
        </w:numPr>
        <w:spacing w:before="240"/>
        <w:ind w:right="-108"/>
        <w:jc w:val="both"/>
        <w:rPr>
          <w:rFonts w:ascii="Cambria" w:hAnsi="Cambria"/>
          <w:b/>
        </w:rPr>
      </w:pPr>
      <w:r w:rsidRPr="00CB5BF5">
        <w:rPr>
          <w:rFonts w:ascii="Cambria" w:hAnsi="Cambria"/>
          <w:b/>
        </w:rPr>
        <w:t>Oświadczenia wykonawców wspólnie ubiegających się o udzielenie zamówienia</w:t>
      </w:r>
    </w:p>
    <w:p w14:paraId="7E76FADC" w14:textId="77777777" w:rsidR="0059090E" w:rsidRPr="00CB5BF5" w:rsidRDefault="0059090E" w:rsidP="0059090E">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2F34731E"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r w:rsidR="000B3FA0" w:rsidRPr="000B3FA0">
        <w:rPr>
          <w:rFonts w:ascii="Cambria" w:hAnsi="Cambria"/>
        </w:rPr>
        <w:t>( wg. wzoru stanowiącego załącznik nr 10 do SWZ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t>
      </w:r>
      <w:r w:rsidRPr="00773D17">
        <w:rPr>
          <w:rFonts w:ascii="Cambria" w:hAnsi="Cambria"/>
        </w:rPr>
        <w:lastRenderedPageBreak/>
        <w:t>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77777777" w:rsidR="0059090E" w:rsidRPr="000B3FA0"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714E88">
      <w:pPr>
        <w:pStyle w:val="Akapitzlist"/>
        <w:numPr>
          <w:ilvl w:val="6"/>
          <w:numId w:val="53"/>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rsidP="00025E10">
      <w:pPr>
        <w:pStyle w:val="Akapitzlist"/>
        <w:numPr>
          <w:ilvl w:val="1"/>
          <w:numId w:val="57"/>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rsidP="00411150">
      <w:pPr>
        <w:pStyle w:val="Akapitzlist"/>
        <w:numPr>
          <w:ilvl w:val="1"/>
          <w:numId w:val="57"/>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w:t>
      </w:r>
      <w:r w:rsidRPr="00411150">
        <w:rPr>
          <w:rFonts w:asciiTheme="majorHAnsi" w:hAnsiTheme="majorHAnsi"/>
        </w:rPr>
        <w:lastRenderedPageBreak/>
        <w:t xml:space="preserve">sporządzone przez podmiot, na rzecz którego roboty budowlane zostały wykonane, a jeżeli wykonawca z przyczyn niezależnych od niego nie jest wstanie uzyskać tych dokumentów – inne odpowiednie dokumenty; </w:t>
      </w:r>
      <w:r w:rsidRPr="00411150">
        <w:rPr>
          <w:rFonts w:asciiTheme="majorHAnsi" w:hAnsiTheme="majorHAnsi"/>
          <w:i/>
        </w:rPr>
        <w:t xml:space="preserve">wg wzoru stanowiącego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3965150C" w:rsidR="00025E10" w:rsidRPr="00025E10" w:rsidRDefault="00025E10" w:rsidP="00025E10">
      <w:pPr>
        <w:pStyle w:val="Akapitzlist"/>
        <w:numPr>
          <w:ilvl w:val="1"/>
          <w:numId w:val="57"/>
        </w:numPr>
        <w:tabs>
          <w:tab w:val="left" w:pos="0"/>
          <w:tab w:val="left" w:pos="8647"/>
        </w:tabs>
        <w:spacing w:after="5"/>
        <w:ind w:left="284" w:hanging="284"/>
        <w:jc w:val="both"/>
        <w:rPr>
          <w:rFonts w:asciiTheme="majorHAnsi" w:hAnsiTheme="majorHAnsi"/>
        </w:rPr>
      </w:pPr>
      <w:r w:rsidRPr="00411150">
        <w:rPr>
          <w:rFonts w:asciiTheme="majorHAnsi" w:hAnsiTheme="majorHAnsi"/>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rsidP="00714E88">
      <w:pPr>
        <w:pStyle w:val="Akapitzlist"/>
        <w:numPr>
          <w:ilvl w:val="3"/>
          <w:numId w:val="53"/>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714E88">
      <w:pPr>
        <w:pStyle w:val="Akapitzlist"/>
        <w:numPr>
          <w:ilvl w:val="3"/>
          <w:numId w:val="53"/>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 xml:space="preserve">23 grudnia 2020 r.  w sprawie podmiotowych środków dowodowych oraz innych dokumentów i oświadczeń, jakich może żądać zamawiający od wykonawcy oraz rozporządzenia Prezesa Rady Ministrów z dnia 30 grudnia 2020 r. w sprawie </w:t>
      </w:r>
      <w:r w:rsidRPr="00F31191">
        <w:rPr>
          <w:rFonts w:ascii="Cambria" w:hAnsi="Cambria" w:cs="Arial"/>
        </w:rPr>
        <w:lastRenderedPageBreak/>
        <w:t>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rsidP="00350AA5">
      <w:pPr>
        <w:pStyle w:val="Akapitzlist"/>
        <w:numPr>
          <w:ilvl w:val="0"/>
          <w:numId w:val="44"/>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rsidP="00A229F0">
      <w:pPr>
        <w:numPr>
          <w:ilvl w:val="0"/>
          <w:numId w:val="44"/>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rsidP="00A229F0">
      <w:pPr>
        <w:numPr>
          <w:ilvl w:val="0"/>
          <w:numId w:val="44"/>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w:t>
      </w:r>
      <w:r w:rsidRPr="00701707">
        <w:rPr>
          <w:rFonts w:asciiTheme="majorHAnsi" w:hAnsiTheme="majorHAnsi"/>
        </w:rPr>
        <w:lastRenderedPageBreak/>
        <w:t xml:space="preserve">poniesioną przez Zamawiającego powstałą wskutek nieudostępnienia tych zasobów, chyba że za nieudostępnienie zasobów podmiot ten nie ponosi winy.  </w:t>
      </w:r>
    </w:p>
    <w:p w14:paraId="4B23F251"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rsidP="00A229F0">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rsidP="00ED0CCE">
      <w:pPr>
        <w:pStyle w:val="Akapitzlist"/>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3B5C4B0B" w:rsidR="00BA21BD" w:rsidRPr="00BE58EC" w:rsidRDefault="00B11B58" w:rsidP="00BE58EC">
      <w:pPr>
        <w:numPr>
          <w:ilvl w:val="0"/>
          <w:numId w:val="49"/>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BE58EC">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BE58EC">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rsidP="00BE58EC">
      <w:pPr>
        <w:numPr>
          <w:ilvl w:val="0"/>
          <w:numId w:val="49"/>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rsidP="00813D74">
      <w:pPr>
        <w:numPr>
          <w:ilvl w:val="0"/>
          <w:numId w:val="50"/>
        </w:numPr>
        <w:spacing w:after="5"/>
        <w:ind w:right="419" w:hanging="259"/>
        <w:jc w:val="both"/>
        <w:rPr>
          <w:rFonts w:asciiTheme="majorHAnsi" w:hAnsiTheme="majorHAnsi"/>
        </w:rPr>
      </w:pPr>
      <w:r w:rsidRPr="00E56752">
        <w:rPr>
          <w:rFonts w:asciiTheme="majorHAnsi" w:hAnsiTheme="majorHAnsi"/>
        </w:rPr>
        <w:lastRenderedPageBreak/>
        <w:t xml:space="preserve">zamówień na roboty budowlane lub usługi;  </w:t>
      </w:r>
    </w:p>
    <w:p w14:paraId="3FC0C60F" w14:textId="01E2EBEA" w:rsidR="00B11B58" w:rsidRPr="00B11B58" w:rsidRDefault="00B11B58" w:rsidP="00813D74">
      <w:pPr>
        <w:numPr>
          <w:ilvl w:val="0"/>
          <w:numId w:val="50"/>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6B02DCE0" w14:textId="7D0F243B" w:rsidR="00B6471E" w:rsidRPr="00B6471E" w:rsidRDefault="00B6471E" w:rsidP="00B6471E">
      <w:pPr>
        <w:pStyle w:val="Akapitzlist"/>
        <w:ind w:hanging="708"/>
        <w:rPr>
          <w:rFonts w:asciiTheme="majorHAnsi" w:hAnsiTheme="majorHAnsi" w:cstheme="majorBidi"/>
          <w:bCs/>
          <w:iCs/>
          <w:lang w:eastAsia="en-US"/>
        </w:rPr>
      </w:pPr>
      <w:r w:rsidRPr="00B6471E">
        <w:rPr>
          <w:rFonts w:asciiTheme="majorHAnsi" w:hAnsiTheme="majorHAnsi" w:cstheme="majorBidi"/>
          <w:bCs/>
          <w:iCs/>
          <w:lang w:eastAsia="en-US"/>
        </w:rPr>
        <w:t xml:space="preserve">Zamawiający nie wymaga złożenia wadium </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lastRenderedPageBreak/>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0"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7777777"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0904D5" w:rsidRPr="000904D5">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 xml:space="preserve">Oświadczenie to powinno zawierać w szczególności: dokładne określenie podmiotu </w:t>
      </w:r>
      <w:r w:rsidRPr="00DE62A4">
        <w:rPr>
          <w:rFonts w:asciiTheme="majorHAnsi" w:eastAsia="Calibri" w:hAnsiTheme="majorHAnsi"/>
          <w:lang w:eastAsia="en-US"/>
        </w:rPr>
        <w:lastRenderedPageBreak/>
        <w:t>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0"/>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77777777"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 </w:t>
      </w:r>
      <w:r w:rsidR="00D74F9A" w:rsidRPr="00D2726A">
        <w:rPr>
          <w:rFonts w:asciiTheme="majorHAnsi" w:hAnsiTheme="majorHAnsi"/>
        </w:rPr>
        <w:t xml:space="preserve">oraz opisu przedmiotu zamówienia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część składową dokumentacji technicznej.</w:t>
      </w:r>
      <w:r w:rsidR="00D74F9A" w:rsidRPr="00D2726A">
        <w:rPr>
          <w:rFonts w:asciiTheme="majorHAnsi" w:hAnsiTheme="majorHAnsi"/>
        </w:rPr>
        <w:t xml:space="preserve"> </w:t>
      </w:r>
      <w:r w:rsidR="00F425A9" w:rsidRPr="00D2726A">
        <w:rPr>
          <w:rFonts w:asciiTheme="majorHAnsi" w:hAnsiTheme="majorHAnsi"/>
        </w:rPr>
        <w:t>Kosztorys ofertowy stanowi załącznik do Formularza ofertowego</w:t>
      </w:r>
      <w:r w:rsidR="003C2B58" w:rsidRPr="00D2726A">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D2726A">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lastRenderedPageBreak/>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16329976"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ostateczną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04A7DDA1"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Pr>
          <w:rFonts w:asciiTheme="majorHAnsi" w:hAnsiTheme="majorHAnsi" w:cs="Calibri"/>
        </w:rPr>
        <w:t xml:space="preserve">Krystyna </w:t>
      </w:r>
      <w:proofErr w:type="spellStart"/>
      <w:r w:rsidR="0059090E">
        <w:rPr>
          <w:rFonts w:asciiTheme="majorHAnsi" w:hAnsiTheme="majorHAnsi" w:cs="Calibri"/>
        </w:rPr>
        <w:t>Kużnicka</w:t>
      </w:r>
      <w:proofErr w:type="spellEnd"/>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lastRenderedPageBreak/>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 xml:space="preserve">Taka oferta zostanie uznana przez Zamawiającego za ofertę handlową i nie będzie brana </w:t>
      </w:r>
      <w:r w:rsidRPr="00DF585D">
        <w:rPr>
          <w:rFonts w:asciiTheme="majorHAnsi" w:hAnsiTheme="majorHAnsi" w:cs="Calibri"/>
          <w:color w:val="000000"/>
        </w:rPr>
        <w:lastRenderedPageBreak/>
        <w:t>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7771DA18"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D2726A">
        <w:rPr>
          <w:rFonts w:asciiTheme="majorHAnsi" w:hAnsiTheme="majorHAnsi" w:cs="Calibri"/>
          <w:b/>
          <w:color w:val="FF0000"/>
        </w:rPr>
        <w:t>1</w:t>
      </w:r>
      <w:r w:rsidR="00B6471E">
        <w:rPr>
          <w:rFonts w:asciiTheme="majorHAnsi" w:hAnsiTheme="majorHAnsi" w:cs="Calibri"/>
          <w:b/>
          <w:color w:val="FF0000"/>
        </w:rPr>
        <w:t>5 września</w:t>
      </w:r>
      <w:r w:rsidR="008F1B78"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160D3BF6"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59090E">
        <w:rPr>
          <w:rFonts w:asciiTheme="majorHAnsi" w:hAnsiTheme="majorHAnsi" w:cs="Calibri"/>
          <w:b/>
          <w:color w:val="FF0000"/>
        </w:rPr>
        <w:t xml:space="preserve"> </w:t>
      </w:r>
      <w:r w:rsidR="00D2726A">
        <w:rPr>
          <w:rFonts w:asciiTheme="majorHAnsi" w:hAnsiTheme="majorHAnsi" w:cs="Calibri"/>
          <w:b/>
          <w:color w:val="FF0000"/>
        </w:rPr>
        <w:t>1</w:t>
      </w:r>
      <w:r w:rsidR="00AD3ED4">
        <w:rPr>
          <w:rFonts w:asciiTheme="majorHAnsi" w:hAnsiTheme="majorHAnsi" w:cs="Calibri"/>
          <w:b/>
          <w:color w:val="FF0000"/>
        </w:rPr>
        <w:t xml:space="preserve">5 września </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8A0C74" w:rsidRPr="008A0C74">
        <w:rPr>
          <w:rFonts w:asciiTheme="majorHAnsi" w:hAnsiTheme="majorHAnsi" w:cs="Calibri"/>
          <w:b/>
          <w:color w:val="FF0000"/>
        </w:rPr>
        <w:t>2</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lastRenderedPageBreak/>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6BFF46DD"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D807DF">
        <w:rPr>
          <w:rFonts w:ascii="Cambria" w:hAnsi="Cambria"/>
          <w:b/>
          <w:bCs/>
          <w:color w:val="FF0000"/>
        </w:rPr>
        <w:t>14 p</w:t>
      </w:r>
      <w:r w:rsidR="00AD3ED4">
        <w:rPr>
          <w:rFonts w:ascii="Cambria" w:hAnsi="Cambria"/>
          <w:b/>
          <w:bCs/>
          <w:color w:val="FF0000"/>
        </w:rPr>
        <w:t xml:space="preserve">aździernika </w:t>
      </w:r>
      <w:r w:rsidR="00CA0924" w:rsidRPr="008A0C74">
        <w:rPr>
          <w:rFonts w:ascii="Cambria" w:hAnsi="Cambria"/>
          <w:b/>
          <w:bCs/>
          <w:color w:val="FF0000"/>
        </w:rPr>
        <w:t>202</w:t>
      </w:r>
      <w:r w:rsidR="008A0C74" w:rsidRPr="008A0C74">
        <w:rPr>
          <w:rFonts w:ascii="Cambria" w:hAnsi="Cambria"/>
          <w:b/>
          <w:bCs/>
          <w:color w:val="FF0000"/>
        </w:rPr>
        <w:t>2</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6"/>
        <w:gridCol w:w="3196"/>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lastRenderedPageBreak/>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lastRenderedPageBreak/>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1" w:name="_Toc42045493"/>
    </w:p>
    <w:p w14:paraId="48881BB6" w14:textId="6ADF58D8"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7FFF8913" w14:textId="1B825A97"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 xml:space="preserve">kierowania </w:t>
      </w:r>
      <w:r w:rsidR="00D807DF" w:rsidRPr="00395B43">
        <w:rPr>
          <w:rFonts w:asciiTheme="majorHAnsi" w:hAnsiTheme="majorHAnsi"/>
          <w:bCs/>
        </w:rPr>
        <w:t xml:space="preserve">budową lub </w:t>
      </w:r>
      <w:r w:rsidR="00607C63" w:rsidRPr="00395B43">
        <w:rPr>
          <w:rFonts w:asciiTheme="majorHAnsi" w:hAnsiTheme="majorHAnsi"/>
          <w:bCs/>
        </w:rPr>
        <w:t xml:space="preserve">robotami budowlanymi  </w:t>
      </w:r>
      <w:r w:rsidR="00492B89" w:rsidRPr="00395B43">
        <w:rPr>
          <w:rFonts w:asciiTheme="majorHAnsi" w:hAnsiTheme="majorHAnsi"/>
          <w:bCs/>
        </w:rPr>
        <w:t xml:space="preserve">a posiadającymi uprawnienia </w:t>
      </w:r>
      <w:r w:rsidR="00607C63" w:rsidRPr="00395B43">
        <w:rPr>
          <w:rFonts w:asciiTheme="majorHAnsi" w:hAnsiTheme="majorHAnsi"/>
          <w:bCs/>
        </w:rPr>
        <w:t>w specjalności instalacyjnej w zakresie sieci, instalacji i urządzeń wodociągowych</w:t>
      </w:r>
      <w:r w:rsidR="00492B89" w:rsidRPr="00395B43">
        <w:rPr>
          <w:rFonts w:ascii="Cambria" w:hAnsi="Cambria"/>
        </w:rPr>
        <w:t>.</w:t>
      </w:r>
    </w:p>
    <w:p w14:paraId="289BE22F" w14:textId="463F5CCE" w:rsidR="00DB1A25" w:rsidRPr="00607C63" w:rsidRDefault="00263B56" w:rsidP="00607C63">
      <w:pPr>
        <w:pStyle w:val="Akapitzlist"/>
        <w:numPr>
          <w:ilvl w:val="0"/>
          <w:numId w:val="10"/>
        </w:numPr>
        <w:ind w:right="-108"/>
        <w:jc w:val="both"/>
        <w:rPr>
          <w:rFonts w:ascii="Cambria" w:hAnsi="Cambria"/>
        </w:rPr>
      </w:pPr>
      <w:r w:rsidRPr="00607C63">
        <w:rPr>
          <w:rFonts w:ascii="Cambria" w:hAnsi="Cambria"/>
        </w:rPr>
        <w:t>J</w:t>
      </w:r>
      <w:r w:rsidR="00A23B70" w:rsidRPr="00607C63">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 z z</w:t>
      </w:r>
      <w:r w:rsidR="00DB1A25" w:rsidRPr="00607C63">
        <w:rPr>
          <w:rFonts w:ascii="Cambria" w:hAnsi="Cambria"/>
        </w:rPr>
        <w:t>amawiającym oraz do wystawiania dokumentów związanych</w:t>
      </w:r>
      <w:r w:rsidR="0075496F" w:rsidRPr="00607C63">
        <w:rPr>
          <w:rFonts w:ascii="Cambria" w:hAnsi="Cambria"/>
        </w:rPr>
        <w:t xml:space="preserve"> </w:t>
      </w:r>
      <w:r w:rsidR="00DB1A25" w:rsidRPr="00607C63">
        <w:rPr>
          <w:rFonts w:ascii="Cambria" w:hAnsi="Cambria"/>
        </w:rPr>
        <w:t xml:space="preserve">z płatnościami, przy czym termin, na jaki została zawarta umowa, nie może być krótszy niż termin realizacji zamówienia.  </w:t>
      </w:r>
      <w:bookmarkEnd w:id="11"/>
    </w:p>
    <w:p w14:paraId="7F40E4C2" w14:textId="77777777" w:rsidR="00DB1A25" w:rsidRPr="00773D17"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D2726A">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B6795E">
      <w:footerReference w:type="default" r:id="rId74"/>
      <w:pgSz w:w="11906" w:h="16838"/>
      <w:pgMar w:top="709"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417A" w14:textId="77777777" w:rsidR="009D4958" w:rsidRDefault="009D4958" w:rsidP="000F1DCF">
      <w:r>
        <w:separator/>
      </w:r>
    </w:p>
  </w:endnote>
  <w:endnote w:type="continuationSeparator" w:id="0">
    <w:p w14:paraId="45B7C892" w14:textId="77777777" w:rsidR="009D4958" w:rsidRDefault="009D4958" w:rsidP="000F1DCF">
      <w:r>
        <w:continuationSeparator/>
      </w:r>
    </w:p>
  </w:endnote>
  <w:endnote w:type="continuationNotice" w:id="1">
    <w:p w14:paraId="424DC40F" w14:textId="77777777" w:rsidR="009D4958" w:rsidRDefault="009D4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BookmanOldStyle,Bold">
    <w:altName w:val="Calibri"/>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4D9F" w14:textId="77777777" w:rsidR="009D4958" w:rsidRDefault="009D4958" w:rsidP="000F1DCF">
      <w:r>
        <w:separator/>
      </w:r>
    </w:p>
  </w:footnote>
  <w:footnote w:type="continuationSeparator" w:id="0">
    <w:p w14:paraId="337DFCDC" w14:textId="77777777" w:rsidR="009D4958" w:rsidRDefault="009D4958" w:rsidP="000F1DCF">
      <w:r>
        <w:continuationSeparator/>
      </w:r>
    </w:p>
  </w:footnote>
  <w:footnote w:type="continuationNotice" w:id="1">
    <w:p w14:paraId="3AA3EC58" w14:textId="77777777" w:rsidR="009D4958" w:rsidRDefault="009D49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B37ED"/>
    <w:multiLevelType w:val="hybridMultilevel"/>
    <w:tmpl w:val="CCBCC674"/>
    <w:lvl w:ilvl="0" w:tplc="04150017">
      <w:start w:val="1"/>
      <w:numFmt w:val="lowerLetter"/>
      <w:lvlText w:val="%1)"/>
      <w:lvlJc w:val="left"/>
      <w:pPr>
        <w:ind w:left="720" w:hanging="360"/>
      </w:pPr>
    </w:lvl>
    <w:lvl w:ilvl="1" w:tplc="E17E1E2A">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D0797E"/>
    <w:multiLevelType w:val="hybridMultilevel"/>
    <w:tmpl w:val="269ED38C"/>
    <w:lvl w:ilvl="0" w:tplc="7ADCEC5E">
      <w:start w:val="1"/>
      <w:numFmt w:val="lowerLetter"/>
      <w:lvlText w:val="%1)"/>
      <w:lvlJc w:val="left"/>
      <w:pPr>
        <w:ind w:left="360" w:hanging="360"/>
      </w:pPr>
      <w:rPr>
        <w:rFonts w:hint="default"/>
      </w:rPr>
    </w:lvl>
    <w:lvl w:ilvl="1" w:tplc="5FEA23A0">
      <w:start w:val="1"/>
      <w:numFmt w:val="lowerLetter"/>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3"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21"/>
  </w:num>
  <w:num w:numId="2" w16cid:durableId="786974127">
    <w:abstractNumId w:val="35"/>
  </w:num>
  <w:num w:numId="3" w16cid:durableId="1397046280">
    <w:abstractNumId w:val="46"/>
  </w:num>
  <w:num w:numId="4" w16cid:durableId="1111969560">
    <w:abstractNumId w:val="6"/>
  </w:num>
  <w:num w:numId="5" w16cid:durableId="446002620">
    <w:abstractNumId w:val="22"/>
  </w:num>
  <w:num w:numId="6" w16cid:durableId="1617326156">
    <w:abstractNumId w:val="32"/>
  </w:num>
  <w:num w:numId="7" w16cid:durableId="1301576854">
    <w:abstractNumId w:val="17"/>
  </w:num>
  <w:num w:numId="8" w16cid:durableId="722368008">
    <w:abstractNumId w:val="24"/>
  </w:num>
  <w:num w:numId="9" w16cid:durableId="1345978854">
    <w:abstractNumId w:val="44"/>
  </w:num>
  <w:num w:numId="10" w16cid:durableId="2017950616">
    <w:abstractNumId w:val="33"/>
  </w:num>
  <w:num w:numId="11" w16cid:durableId="38358614">
    <w:abstractNumId w:val="23"/>
  </w:num>
  <w:num w:numId="12" w16cid:durableId="1798982863">
    <w:abstractNumId w:val="12"/>
  </w:num>
  <w:num w:numId="13" w16cid:durableId="657422519">
    <w:abstractNumId w:val="14"/>
  </w:num>
  <w:num w:numId="14" w16cid:durableId="2116635751">
    <w:abstractNumId w:val="27"/>
  </w:num>
  <w:num w:numId="15" w16cid:durableId="737166922">
    <w:abstractNumId w:val="39"/>
  </w:num>
  <w:num w:numId="16" w16cid:durableId="832375189">
    <w:abstractNumId w:val="16"/>
  </w:num>
  <w:num w:numId="17" w16cid:durableId="52586698">
    <w:abstractNumId w:val="26"/>
  </w:num>
  <w:num w:numId="18" w16cid:durableId="1401055883">
    <w:abstractNumId w:val="25"/>
  </w:num>
  <w:num w:numId="19" w16cid:durableId="1260404834">
    <w:abstractNumId w:val="19"/>
  </w:num>
  <w:num w:numId="20" w16cid:durableId="412969988">
    <w:abstractNumId w:val="19"/>
    <w:lvlOverride w:ilvl="0">
      <w:lvl w:ilvl="0">
        <w:numFmt w:val="decimal"/>
        <w:lvlText w:val=""/>
        <w:lvlJc w:val="left"/>
      </w:lvl>
    </w:lvlOverride>
    <w:lvlOverride w:ilvl="1">
      <w:lvl w:ilvl="1">
        <w:numFmt w:val="lowerLetter"/>
        <w:lvlText w:val="%2."/>
        <w:lvlJc w:val="left"/>
      </w:lvl>
    </w:lvlOverride>
  </w:num>
  <w:num w:numId="21" w16cid:durableId="471336708">
    <w:abstractNumId w:val="31"/>
    <w:lvlOverride w:ilvl="0">
      <w:lvl w:ilvl="0">
        <w:numFmt w:val="decimal"/>
        <w:lvlText w:val="%1."/>
        <w:lvlJc w:val="left"/>
      </w:lvl>
    </w:lvlOverride>
  </w:num>
  <w:num w:numId="22" w16cid:durableId="1460299479">
    <w:abstractNumId w:val="31"/>
    <w:lvlOverride w:ilvl="0">
      <w:lvl w:ilvl="0">
        <w:numFmt w:val="decimal"/>
        <w:lvlText w:val="%1."/>
        <w:lvlJc w:val="left"/>
      </w:lvl>
    </w:lvlOverride>
  </w:num>
  <w:num w:numId="23" w16cid:durableId="331107231">
    <w:abstractNumId w:val="31"/>
    <w:lvlOverride w:ilvl="0">
      <w:lvl w:ilvl="0">
        <w:numFmt w:val="decimal"/>
        <w:lvlText w:val="%1."/>
        <w:lvlJc w:val="left"/>
      </w:lvl>
    </w:lvlOverride>
  </w:num>
  <w:num w:numId="24" w16cid:durableId="1091587855">
    <w:abstractNumId w:val="31"/>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9"/>
  </w:num>
  <w:num w:numId="28" w16cid:durableId="2034765957">
    <w:abstractNumId w:val="36"/>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7"/>
  </w:num>
  <w:num w:numId="31" w16cid:durableId="81217840">
    <w:abstractNumId w:val="40"/>
  </w:num>
  <w:num w:numId="32" w16cid:durableId="1293292035">
    <w:abstractNumId w:val="43"/>
  </w:num>
  <w:num w:numId="33" w16cid:durableId="1302155438">
    <w:abstractNumId w:val="10"/>
  </w:num>
  <w:num w:numId="34" w16cid:durableId="1785807044">
    <w:abstractNumId w:val="49"/>
  </w:num>
  <w:num w:numId="35" w16cid:durableId="17973357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8"/>
  </w:num>
  <w:num w:numId="37" w16cid:durableId="76993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2"/>
  </w:num>
  <w:num w:numId="39" w16cid:durableId="1047920658">
    <w:abstractNumId w:val="5"/>
  </w:num>
  <w:num w:numId="40" w16cid:durableId="1577402706">
    <w:abstractNumId w:val="15"/>
  </w:num>
  <w:num w:numId="41" w16cid:durableId="1296372281">
    <w:abstractNumId w:val="47"/>
  </w:num>
  <w:num w:numId="42" w16cid:durableId="985427099">
    <w:abstractNumId w:val="30"/>
  </w:num>
  <w:num w:numId="43" w16cid:durableId="233976406">
    <w:abstractNumId w:val="2"/>
  </w:num>
  <w:num w:numId="44" w16cid:durableId="1799372279">
    <w:abstractNumId w:val="9"/>
  </w:num>
  <w:num w:numId="45" w16cid:durableId="1722900960">
    <w:abstractNumId w:val="28"/>
  </w:num>
  <w:num w:numId="46" w16cid:durableId="611516484">
    <w:abstractNumId w:val="41"/>
  </w:num>
  <w:num w:numId="47" w16cid:durableId="1662855889">
    <w:abstractNumId w:val="38"/>
  </w:num>
  <w:num w:numId="48" w16cid:durableId="1284340647">
    <w:abstractNumId w:val="34"/>
  </w:num>
  <w:num w:numId="49" w16cid:durableId="339704452">
    <w:abstractNumId w:val="7"/>
  </w:num>
  <w:num w:numId="50" w16cid:durableId="1800759691">
    <w:abstractNumId w:val="50"/>
  </w:num>
  <w:num w:numId="51" w16cid:durableId="617225546">
    <w:abstractNumId w:val="48"/>
  </w:num>
  <w:num w:numId="52" w16cid:durableId="849374856">
    <w:abstractNumId w:val="0"/>
  </w:num>
  <w:num w:numId="53" w16cid:durableId="1675300489">
    <w:abstractNumId w:val="11"/>
  </w:num>
  <w:num w:numId="54" w16cid:durableId="1522472934">
    <w:abstractNumId w:val="8"/>
  </w:num>
  <w:num w:numId="55" w16cid:durableId="351609681">
    <w:abstractNumId w:val="4"/>
  </w:num>
  <w:num w:numId="56" w16cid:durableId="1933658454">
    <w:abstractNumId w:val="13"/>
  </w:num>
  <w:num w:numId="57" w16cid:durableId="2018538010">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A8A"/>
    <w:rsid w:val="000151F9"/>
    <w:rsid w:val="00015B95"/>
    <w:rsid w:val="00016E74"/>
    <w:rsid w:val="00016F35"/>
    <w:rsid w:val="000179DD"/>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3B5E"/>
    <w:rsid w:val="00033FF9"/>
    <w:rsid w:val="00034138"/>
    <w:rsid w:val="00035C62"/>
    <w:rsid w:val="00036A89"/>
    <w:rsid w:val="00041944"/>
    <w:rsid w:val="000436EE"/>
    <w:rsid w:val="0004373B"/>
    <w:rsid w:val="00043BCE"/>
    <w:rsid w:val="000450C6"/>
    <w:rsid w:val="00045936"/>
    <w:rsid w:val="00046CE9"/>
    <w:rsid w:val="000521B3"/>
    <w:rsid w:val="000530B3"/>
    <w:rsid w:val="0005502D"/>
    <w:rsid w:val="0005623C"/>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3C22"/>
    <w:rsid w:val="00093EAA"/>
    <w:rsid w:val="00094B4F"/>
    <w:rsid w:val="000974F9"/>
    <w:rsid w:val="00097C94"/>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657"/>
    <w:rsid w:val="000F1DCF"/>
    <w:rsid w:val="000F3CDB"/>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A1B"/>
    <w:rsid w:val="00142F98"/>
    <w:rsid w:val="0014357B"/>
    <w:rsid w:val="00144ED3"/>
    <w:rsid w:val="00145ED8"/>
    <w:rsid w:val="00150742"/>
    <w:rsid w:val="001512BA"/>
    <w:rsid w:val="001515DD"/>
    <w:rsid w:val="00153332"/>
    <w:rsid w:val="001537D4"/>
    <w:rsid w:val="0015398B"/>
    <w:rsid w:val="00154C53"/>
    <w:rsid w:val="001550AE"/>
    <w:rsid w:val="00155272"/>
    <w:rsid w:val="00162512"/>
    <w:rsid w:val="001628D0"/>
    <w:rsid w:val="001637DD"/>
    <w:rsid w:val="0016477E"/>
    <w:rsid w:val="001648A5"/>
    <w:rsid w:val="00164971"/>
    <w:rsid w:val="00170250"/>
    <w:rsid w:val="00170449"/>
    <w:rsid w:val="0017194A"/>
    <w:rsid w:val="00173278"/>
    <w:rsid w:val="001734FC"/>
    <w:rsid w:val="001747B8"/>
    <w:rsid w:val="00177863"/>
    <w:rsid w:val="00177AAF"/>
    <w:rsid w:val="00180145"/>
    <w:rsid w:val="0018257D"/>
    <w:rsid w:val="0018285D"/>
    <w:rsid w:val="00187357"/>
    <w:rsid w:val="00187847"/>
    <w:rsid w:val="00190571"/>
    <w:rsid w:val="00192868"/>
    <w:rsid w:val="00194316"/>
    <w:rsid w:val="001950E9"/>
    <w:rsid w:val="00195887"/>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46B2"/>
    <w:rsid w:val="001C4861"/>
    <w:rsid w:val="001C4A2D"/>
    <w:rsid w:val="001C5024"/>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42490"/>
    <w:rsid w:val="002431BA"/>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6ECA"/>
    <w:rsid w:val="0038352A"/>
    <w:rsid w:val="00383625"/>
    <w:rsid w:val="003836FC"/>
    <w:rsid w:val="00384C06"/>
    <w:rsid w:val="00384D62"/>
    <w:rsid w:val="00384E07"/>
    <w:rsid w:val="00386714"/>
    <w:rsid w:val="003867FC"/>
    <w:rsid w:val="00386CBE"/>
    <w:rsid w:val="0038744B"/>
    <w:rsid w:val="00387C05"/>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2B89"/>
    <w:rsid w:val="00493561"/>
    <w:rsid w:val="00493828"/>
    <w:rsid w:val="004939A6"/>
    <w:rsid w:val="00493BC9"/>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C63"/>
    <w:rsid w:val="00607D4C"/>
    <w:rsid w:val="00611077"/>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7233A"/>
    <w:rsid w:val="00773D17"/>
    <w:rsid w:val="00775762"/>
    <w:rsid w:val="00775E5E"/>
    <w:rsid w:val="00777B35"/>
    <w:rsid w:val="007805F4"/>
    <w:rsid w:val="007836CD"/>
    <w:rsid w:val="0078379C"/>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8CF"/>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D5F"/>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7114F"/>
    <w:rsid w:val="00871E1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E6087"/>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7000"/>
    <w:rsid w:val="00910EE4"/>
    <w:rsid w:val="009130E2"/>
    <w:rsid w:val="00914132"/>
    <w:rsid w:val="0091494F"/>
    <w:rsid w:val="0091533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D92"/>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B0B"/>
    <w:rsid w:val="00A476DE"/>
    <w:rsid w:val="00A514B6"/>
    <w:rsid w:val="00A51B3F"/>
    <w:rsid w:val="00A5234B"/>
    <w:rsid w:val="00A5424C"/>
    <w:rsid w:val="00A5577D"/>
    <w:rsid w:val="00A567AD"/>
    <w:rsid w:val="00A5798B"/>
    <w:rsid w:val="00A60B12"/>
    <w:rsid w:val="00A60EAD"/>
    <w:rsid w:val="00A622D6"/>
    <w:rsid w:val="00A6282E"/>
    <w:rsid w:val="00A63E6C"/>
    <w:rsid w:val="00A645EB"/>
    <w:rsid w:val="00A655B9"/>
    <w:rsid w:val="00A67961"/>
    <w:rsid w:val="00A70A36"/>
    <w:rsid w:val="00A71B19"/>
    <w:rsid w:val="00A73B0F"/>
    <w:rsid w:val="00A753D5"/>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6D8"/>
    <w:rsid w:val="00A92EB8"/>
    <w:rsid w:val="00A9405B"/>
    <w:rsid w:val="00A964D5"/>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D21"/>
    <w:rsid w:val="00B763A0"/>
    <w:rsid w:val="00B76AA1"/>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60D4"/>
    <w:rsid w:val="00C26557"/>
    <w:rsid w:val="00C269AE"/>
    <w:rsid w:val="00C3043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2170"/>
    <w:rsid w:val="00C92A33"/>
    <w:rsid w:val="00C93045"/>
    <w:rsid w:val="00C93666"/>
    <w:rsid w:val="00C938B8"/>
    <w:rsid w:val="00C944AE"/>
    <w:rsid w:val="00C9532A"/>
    <w:rsid w:val="00C956EE"/>
    <w:rsid w:val="00C95E55"/>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26A"/>
    <w:rsid w:val="00D27F94"/>
    <w:rsid w:val="00D30BF5"/>
    <w:rsid w:val="00D312A6"/>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3BAF"/>
    <w:rsid w:val="00D8473C"/>
    <w:rsid w:val="00D84AAB"/>
    <w:rsid w:val="00D852E4"/>
    <w:rsid w:val="00D8541D"/>
    <w:rsid w:val="00D91D7B"/>
    <w:rsid w:val="00D91E00"/>
    <w:rsid w:val="00D93D35"/>
    <w:rsid w:val="00D940FF"/>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A8D"/>
    <w:rsid w:val="00DF2F56"/>
    <w:rsid w:val="00DF36E8"/>
    <w:rsid w:val="00DF585D"/>
    <w:rsid w:val="00DF6ABA"/>
    <w:rsid w:val="00E0124C"/>
    <w:rsid w:val="00E01355"/>
    <w:rsid w:val="00E02416"/>
    <w:rsid w:val="00E02451"/>
    <w:rsid w:val="00E0334E"/>
    <w:rsid w:val="00E0443A"/>
    <w:rsid w:val="00E04698"/>
    <w:rsid w:val="00E0546D"/>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F3F"/>
    <w:rsid w:val="00E3713E"/>
    <w:rsid w:val="00E4164C"/>
    <w:rsid w:val="00E419B8"/>
    <w:rsid w:val="00E422D6"/>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0F67"/>
    <w:rsid w:val="00E6218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64D7"/>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2E5A"/>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12273</Words>
  <Characters>73644</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85746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21</cp:revision>
  <cp:lastPrinted>2022-08-30T07:13:00Z</cp:lastPrinted>
  <dcterms:created xsi:type="dcterms:W3CDTF">2022-08-03T06:52:00Z</dcterms:created>
  <dcterms:modified xsi:type="dcterms:W3CDTF">2022-08-30T08:03:00Z</dcterms:modified>
</cp:coreProperties>
</file>