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992CB" w14:textId="77777777" w:rsidR="00F81D8C" w:rsidRDefault="00F81D8C">
      <w:pPr>
        <w:pStyle w:val="Standard"/>
      </w:pPr>
    </w:p>
    <w:p w14:paraId="34B15BA6" w14:textId="77777777" w:rsidR="00F81D8C" w:rsidRDefault="00CE4BE1">
      <w:pPr>
        <w:pStyle w:val="Standard"/>
        <w:jc w:val="center"/>
      </w:pPr>
      <w:r>
        <w:rPr>
          <w:b/>
          <w:bCs/>
        </w:rPr>
        <w:t>WZÓR -</w:t>
      </w:r>
      <w:r>
        <w:t xml:space="preserve">  </w:t>
      </w:r>
      <w:r>
        <w:rPr>
          <w:b/>
          <w:sz w:val="23"/>
        </w:rPr>
        <w:t>UMOWA nr 1/COVID-19/21</w:t>
      </w:r>
    </w:p>
    <w:p w14:paraId="1315CA58" w14:textId="77777777" w:rsidR="00F81D8C" w:rsidRDefault="00CE4BE1">
      <w:pPr>
        <w:pStyle w:val="Standard"/>
        <w:jc w:val="center"/>
      </w:pPr>
      <w:r>
        <w:rPr>
          <w:sz w:val="22"/>
        </w:rPr>
        <w:t>zawarta w wyniku postępowania z dnia………... przeprowadzonego w trybie zaproszenia do składania ofert oraz na podstawie art. 46c Ustawy z dnia 5 grudnia 2008 roku o zapobieganiu oraz zwalczaniu zakażeń                         i chorób zakaźnych u ludzi r.</w:t>
      </w:r>
    </w:p>
    <w:p w14:paraId="4600600B" w14:textId="77777777" w:rsidR="00F81D8C" w:rsidRDefault="00F81D8C">
      <w:pPr>
        <w:pStyle w:val="Standard"/>
        <w:jc w:val="center"/>
        <w:rPr>
          <w:i/>
          <w:sz w:val="22"/>
        </w:rPr>
      </w:pPr>
    </w:p>
    <w:p w14:paraId="17716A2E" w14:textId="77777777" w:rsidR="00F81D8C" w:rsidRDefault="00F81D8C">
      <w:pPr>
        <w:pStyle w:val="Standard"/>
        <w:jc w:val="center"/>
        <w:rPr>
          <w:i/>
          <w:sz w:val="22"/>
        </w:rPr>
      </w:pPr>
    </w:p>
    <w:p w14:paraId="75031490" w14:textId="77777777" w:rsidR="00F81D8C" w:rsidRDefault="00CE4BE1">
      <w:pPr>
        <w:pStyle w:val="Standard"/>
        <w:rPr>
          <w:sz w:val="23"/>
        </w:rPr>
      </w:pPr>
      <w:r>
        <w:rPr>
          <w:sz w:val="23"/>
        </w:rPr>
        <w:t>w dniu ……………… pomiędzy:</w:t>
      </w:r>
    </w:p>
    <w:p w14:paraId="1238DED0" w14:textId="77777777" w:rsidR="00F81D8C" w:rsidRDefault="00CE4BE1">
      <w:pPr>
        <w:pStyle w:val="Standard"/>
        <w:rPr>
          <w:sz w:val="23"/>
        </w:rPr>
      </w:pPr>
      <w:r>
        <w:rPr>
          <w:sz w:val="23"/>
        </w:rPr>
        <w:t>………………………………………………… ,</w:t>
      </w:r>
    </w:p>
    <w:p w14:paraId="2AC886D7" w14:textId="77777777" w:rsidR="00F81D8C" w:rsidRDefault="00CE4BE1">
      <w:pPr>
        <w:pStyle w:val="Standard"/>
        <w:rPr>
          <w:sz w:val="23"/>
        </w:rPr>
      </w:pPr>
      <w:r>
        <w:rPr>
          <w:sz w:val="23"/>
        </w:rPr>
        <w:t>reprezentowaną przez: ………………………………………………………………</w:t>
      </w:r>
    </w:p>
    <w:p w14:paraId="69E99F33" w14:textId="77777777" w:rsidR="00F81D8C" w:rsidRDefault="00CE4BE1">
      <w:pPr>
        <w:pStyle w:val="Standard"/>
        <w:rPr>
          <w:sz w:val="23"/>
        </w:rPr>
      </w:pPr>
      <w:r>
        <w:rPr>
          <w:sz w:val="23"/>
        </w:rPr>
        <w:t>zwanym w dalszej części umowy „Zamawiającym”</w:t>
      </w:r>
    </w:p>
    <w:p w14:paraId="428D511A" w14:textId="77777777" w:rsidR="00F81D8C" w:rsidRDefault="00CE4BE1">
      <w:pPr>
        <w:pStyle w:val="Standard"/>
        <w:rPr>
          <w:sz w:val="23"/>
        </w:rPr>
      </w:pPr>
      <w:r>
        <w:rPr>
          <w:sz w:val="23"/>
        </w:rPr>
        <w:t>a …………………………………………………….,</w:t>
      </w:r>
    </w:p>
    <w:p w14:paraId="426D29A9" w14:textId="77777777" w:rsidR="00F81D8C" w:rsidRDefault="00CE4BE1">
      <w:pPr>
        <w:pStyle w:val="Standard"/>
        <w:rPr>
          <w:sz w:val="23"/>
        </w:rPr>
      </w:pPr>
      <w:r>
        <w:rPr>
          <w:sz w:val="23"/>
        </w:rPr>
        <w:t>reprezentowanym/ą przez: ……………………………………………………………</w:t>
      </w:r>
    </w:p>
    <w:p w14:paraId="70E422B7" w14:textId="77777777" w:rsidR="00F81D8C" w:rsidRDefault="00CE4BE1">
      <w:pPr>
        <w:pStyle w:val="Standard"/>
        <w:rPr>
          <w:sz w:val="23"/>
        </w:rPr>
      </w:pPr>
      <w:r>
        <w:rPr>
          <w:sz w:val="23"/>
        </w:rPr>
        <w:t>zwanym w dalszej części umowy „Wykonawcą” o następującej treści:</w:t>
      </w:r>
    </w:p>
    <w:p w14:paraId="7B14BD04" w14:textId="77777777" w:rsidR="00F81D8C" w:rsidRDefault="00F81D8C">
      <w:pPr>
        <w:pStyle w:val="Standard"/>
        <w:rPr>
          <w:sz w:val="23"/>
        </w:rPr>
      </w:pPr>
    </w:p>
    <w:p w14:paraId="65A42A14" w14:textId="77777777" w:rsidR="00F81D8C" w:rsidRDefault="00F81D8C">
      <w:pPr>
        <w:pStyle w:val="Standard"/>
        <w:rPr>
          <w:sz w:val="23"/>
        </w:rPr>
      </w:pPr>
    </w:p>
    <w:p w14:paraId="65EF2332" w14:textId="77777777" w:rsidR="00F81D8C" w:rsidRDefault="00CE4BE1">
      <w:pPr>
        <w:pStyle w:val="Standard"/>
        <w:jc w:val="center"/>
        <w:rPr>
          <w:b/>
          <w:sz w:val="23"/>
        </w:rPr>
      </w:pPr>
      <w:r>
        <w:rPr>
          <w:b/>
          <w:sz w:val="23"/>
        </w:rPr>
        <w:t>§ 1 PRZEDMIOT UMOWY</w:t>
      </w:r>
    </w:p>
    <w:p w14:paraId="22261E84" w14:textId="77777777" w:rsidR="00F81D8C" w:rsidRDefault="00F81D8C" w:rsidP="00A013FA">
      <w:pPr>
        <w:pStyle w:val="Standard"/>
        <w:tabs>
          <w:tab w:val="left" w:pos="284"/>
        </w:tabs>
        <w:rPr>
          <w:b/>
          <w:sz w:val="23"/>
        </w:rPr>
      </w:pPr>
    </w:p>
    <w:p w14:paraId="2B6D7044" w14:textId="1402B4D4" w:rsidR="00F81D8C" w:rsidRDefault="00CE4BE1" w:rsidP="00A013FA">
      <w:pPr>
        <w:pStyle w:val="Standard"/>
        <w:numPr>
          <w:ilvl w:val="0"/>
          <w:numId w:val="7"/>
        </w:numPr>
        <w:tabs>
          <w:tab w:val="left" w:pos="284"/>
        </w:tabs>
        <w:jc w:val="both"/>
      </w:pPr>
      <w:r>
        <w:rPr>
          <w:sz w:val="23"/>
        </w:rPr>
        <w:t xml:space="preserve">Przedmiotem niniejszej umowy jest dostawa sprzętu medycznego i niemedycznego oraz </w:t>
      </w:r>
      <w:r w:rsidR="008D31D2">
        <w:rPr>
          <w:sz w:val="23"/>
        </w:rPr>
        <w:t xml:space="preserve">wyposażenia do </w:t>
      </w:r>
      <w:r w:rsidR="008D31D2">
        <w:rPr>
          <w:rFonts w:hint="eastAsia"/>
          <w:sz w:val="23"/>
        </w:rPr>
        <w:t>sterylizatorni</w:t>
      </w:r>
      <w:r w:rsidR="008D31D2">
        <w:rPr>
          <w:sz w:val="23"/>
        </w:rPr>
        <w:t xml:space="preserve"> oraz </w:t>
      </w:r>
      <w:r w:rsidRPr="008D31D2">
        <w:rPr>
          <w:sz w:val="23"/>
        </w:rPr>
        <w:t>dostosowanie pomieszczeń Centralnej Sterylizatorni Szpitala Og</w:t>
      </w:r>
      <w:r w:rsidR="00AE13E8">
        <w:rPr>
          <w:sz w:val="23"/>
        </w:rPr>
        <w:t>ólnego im. dr W. Ginela</w:t>
      </w:r>
      <w:r w:rsidRPr="008D31D2">
        <w:rPr>
          <w:sz w:val="23"/>
        </w:rPr>
        <w:t xml:space="preserve"> w Grajewie do obowiązujących przepis</w:t>
      </w:r>
      <w:r w:rsidRPr="008D31D2">
        <w:rPr>
          <w:rFonts w:hint="eastAsia"/>
          <w:sz w:val="23"/>
        </w:rPr>
        <w:t>ó</w:t>
      </w:r>
      <w:r w:rsidRPr="008D31D2">
        <w:rPr>
          <w:sz w:val="23"/>
        </w:rPr>
        <w:t>w sanitarnych.</w:t>
      </w:r>
      <w:r w:rsidR="00B6270B">
        <w:rPr>
          <w:sz w:val="23"/>
        </w:rPr>
        <w:t xml:space="preserve"> </w:t>
      </w:r>
    </w:p>
    <w:p w14:paraId="2078B107" w14:textId="46DFDB38" w:rsidR="00F81D8C" w:rsidRPr="00A013FA" w:rsidRDefault="00CE4BE1" w:rsidP="00A013FA">
      <w:pPr>
        <w:pStyle w:val="Standard"/>
        <w:numPr>
          <w:ilvl w:val="0"/>
          <w:numId w:val="7"/>
        </w:numPr>
        <w:tabs>
          <w:tab w:val="left" w:pos="284"/>
        </w:tabs>
        <w:jc w:val="both"/>
      </w:pPr>
      <w:r>
        <w:rPr>
          <w:sz w:val="23"/>
        </w:rPr>
        <w:t xml:space="preserve">Przedmiot umowy jest zgodny z Formularzem ofertowym z dnia …………………………. r. wraz </w:t>
      </w:r>
      <w:r w:rsidR="00AE13E8">
        <w:rPr>
          <w:sz w:val="23"/>
        </w:rPr>
        <w:br/>
      </w:r>
      <w:r>
        <w:rPr>
          <w:sz w:val="23"/>
        </w:rPr>
        <w:t>z Opisem przedmiotu zamówienia oraz Formularzem asortymentowo-cenowym (załącznik nr 2 do umowy), przy czym obowiązkiem Wykonawcy jest wykonanie pomiarów pomieszczeń „z natury”</w:t>
      </w:r>
      <w:r w:rsidR="00A013FA">
        <w:rPr>
          <w:sz w:val="23"/>
        </w:rPr>
        <w:t xml:space="preserve"> </w:t>
      </w:r>
      <w:r>
        <w:rPr>
          <w:sz w:val="23"/>
        </w:rPr>
        <w:t>celem prawidłowego usadowienia sprzętów medycznych i niemedycznych w</w:t>
      </w:r>
      <w:r>
        <w:rPr>
          <w:color w:val="C9211E"/>
          <w:sz w:val="23"/>
        </w:rPr>
        <w:t xml:space="preserve"> </w:t>
      </w:r>
      <w:r>
        <w:rPr>
          <w:sz w:val="23"/>
        </w:rPr>
        <w:t xml:space="preserve">sterylizatorni wskazanych w Formularzu asortymentowo-cenowym i Opisie przedmiotu zamówienia do dokonanych pomiarów. Zakres prac dostosowawczych obejmuje prace ogólnobudowlane, elektryczne, sanitarne (w tym instalacja ZW, kanalizacja, wentylacja) zgodnie z Załącznikiem nr </w:t>
      </w:r>
      <w:r>
        <w:rPr>
          <w:color w:val="000000"/>
          <w:sz w:val="23"/>
        </w:rPr>
        <w:t>3</w:t>
      </w:r>
      <w:r>
        <w:rPr>
          <w:sz w:val="23"/>
        </w:rPr>
        <w:t xml:space="preserve"> do umowy</w:t>
      </w:r>
      <w:r w:rsidRPr="00A013FA">
        <w:rPr>
          <w:sz w:val="23"/>
        </w:rPr>
        <w:t xml:space="preserve">,  poglądową Koncepcją Centralnej Sterylizatorni – </w:t>
      </w:r>
      <w:r w:rsidRPr="00A013FA">
        <w:rPr>
          <w:sz w:val="23"/>
          <w:shd w:val="clear" w:color="auto" w:fill="FFFFFF"/>
        </w:rPr>
        <w:t>Załącznik nr 5 do umowy, Opis pomieszczeń Centralnej Sterylizatorni według poglądowej koncepcji – Załącznik nr 6 do umowy. Załącznik nr 5</w:t>
      </w:r>
      <w:r w:rsidR="00A013FA">
        <w:rPr>
          <w:sz w:val="23"/>
          <w:shd w:val="clear" w:color="auto" w:fill="FFFFFF"/>
        </w:rPr>
        <w:t xml:space="preserve"> zawiera koncepcję poglądową. </w:t>
      </w:r>
      <w:r w:rsidRPr="00A013FA">
        <w:rPr>
          <w:sz w:val="23"/>
          <w:shd w:val="clear" w:color="auto" w:fill="FFFFFF"/>
        </w:rPr>
        <w:t>W przypadkach uzasadnionych zastosowaną technologią i po uzgodnieniu z Wykonawcą możliwe są odstępstwa od koncepcji.</w:t>
      </w:r>
    </w:p>
    <w:p w14:paraId="512C2897" w14:textId="14E9C1A6" w:rsidR="00F81D8C" w:rsidRDefault="00CE4BE1" w:rsidP="00A013FA">
      <w:pPr>
        <w:pStyle w:val="Standard"/>
        <w:numPr>
          <w:ilvl w:val="0"/>
          <w:numId w:val="7"/>
        </w:numPr>
        <w:tabs>
          <w:tab w:val="left" w:pos="284"/>
        </w:tabs>
        <w:jc w:val="both"/>
      </w:pPr>
      <w:r w:rsidRPr="00A013FA">
        <w:rPr>
          <w:sz w:val="23"/>
        </w:rPr>
        <w:t xml:space="preserve">Umowa realizowana jest w ramach projektu: </w:t>
      </w:r>
      <w:r w:rsidRPr="00A013FA">
        <w:rPr>
          <w:b/>
          <w:sz w:val="22"/>
          <w:szCs w:val="22"/>
        </w:rPr>
        <w:t>„</w:t>
      </w:r>
      <w:r w:rsidRPr="00A013FA">
        <w:rPr>
          <w:rFonts w:eastAsia="SimSun"/>
          <w:b/>
          <w:kern w:val="0"/>
          <w:sz w:val="22"/>
          <w:szCs w:val="22"/>
        </w:rPr>
        <w:t xml:space="preserve">Poprawa sytuacji epidemiologicznej w związku </w:t>
      </w:r>
      <w:r w:rsidR="00AE13E8">
        <w:rPr>
          <w:rFonts w:eastAsia="SimSun"/>
          <w:b/>
          <w:kern w:val="0"/>
          <w:sz w:val="22"/>
          <w:szCs w:val="22"/>
        </w:rPr>
        <w:br/>
      </w:r>
      <w:r w:rsidRPr="00A013FA">
        <w:rPr>
          <w:rFonts w:eastAsia="SimSun"/>
          <w:b/>
          <w:kern w:val="0"/>
          <w:sz w:val="22"/>
          <w:szCs w:val="22"/>
        </w:rPr>
        <w:t>z zagrożeniem spowodowanym przez koronawirus SARS-CoV-2 na</w:t>
      </w:r>
      <w:r>
        <w:rPr>
          <w:rFonts w:eastAsia="SimSun"/>
          <w:b/>
          <w:color w:val="00000A"/>
          <w:kern w:val="0"/>
          <w:sz w:val="22"/>
          <w:szCs w:val="22"/>
        </w:rPr>
        <w:t xml:space="preserve"> terenie województwa podlaskiego</w:t>
      </w:r>
      <w:r>
        <w:rPr>
          <w:b/>
          <w:sz w:val="22"/>
          <w:szCs w:val="22"/>
        </w:rPr>
        <w:t>”</w:t>
      </w:r>
      <w:r>
        <w:rPr>
          <w:sz w:val="23"/>
        </w:rPr>
        <w:t>, współfinansowanego ze środków Unii Europejskiej z Regionalnego Programu Operacyjnego Województwa Podlaskiego na lata 2014-2020 w ramach Osi Priorytetowej VIII. Infrastruktura dla użyteczności publicznej, Działanie 8.4 Infrastruktura społeczna, Poddziałanie 8.4.1 Infrastruktura ochrony zdrowia.</w:t>
      </w:r>
    </w:p>
    <w:p w14:paraId="261E1AE6" w14:textId="77777777" w:rsidR="00F81D8C" w:rsidRDefault="00CE4BE1" w:rsidP="00A013FA">
      <w:pPr>
        <w:pStyle w:val="Standard"/>
        <w:numPr>
          <w:ilvl w:val="0"/>
          <w:numId w:val="7"/>
        </w:numPr>
        <w:tabs>
          <w:tab w:val="left" w:pos="284"/>
        </w:tabs>
        <w:jc w:val="both"/>
        <w:rPr>
          <w:sz w:val="23"/>
        </w:rPr>
      </w:pPr>
      <w:r>
        <w:rPr>
          <w:sz w:val="23"/>
        </w:rPr>
        <w:t>Wykonawca oświadcza, że dostarczany sprzęt i materiały oraz wyposażenie spełniają warunki zgodności wynikające z normy CE – jeżeli są wymagane odrębnymi przepisami oraz spełniają wszelkie parametry stawiane przez normy obowiązujące na terenie Polski, a ponadto są:</w:t>
      </w:r>
    </w:p>
    <w:p w14:paraId="6BFAAE90" w14:textId="77777777" w:rsidR="00F81D8C" w:rsidRDefault="00CE4BE1" w:rsidP="00A013FA">
      <w:pPr>
        <w:pStyle w:val="Standard"/>
        <w:tabs>
          <w:tab w:val="left" w:pos="284"/>
        </w:tabs>
        <w:jc w:val="both"/>
        <w:rPr>
          <w:sz w:val="23"/>
        </w:rPr>
      </w:pPr>
      <w:r>
        <w:rPr>
          <w:sz w:val="23"/>
        </w:rPr>
        <w:t>a) fabrycznie nowe i należytej jakości;</w:t>
      </w:r>
    </w:p>
    <w:p w14:paraId="0B07AF52" w14:textId="77777777" w:rsidR="00F81D8C" w:rsidRDefault="00CE4BE1" w:rsidP="00A013FA">
      <w:pPr>
        <w:pStyle w:val="Standard"/>
        <w:tabs>
          <w:tab w:val="left" w:pos="284"/>
        </w:tabs>
        <w:jc w:val="both"/>
        <w:rPr>
          <w:sz w:val="23"/>
        </w:rPr>
      </w:pPr>
      <w:r>
        <w:rPr>
          <w:sz w:val="23"/>
        </w:rPr>
        <w:t>b) nieużywane do prezentacji oraz oryginalnie zapakowane w sposób zabezpieczający przed przypadkowym uszkodzeniem,</w:t>
      </w:r>
    </w:p>
    <w:p w14:paraId="40DD8A92" w14:textId="66B6A9A9" w:rsidR="00F81D8C" w:rsidRDefault="00CE4BE1" w:rsidP="00A013FA">
      <w:pPr>
        <w:pStyle w:val="Standard"/>
        <w:tabs>
          <w:tab w:val="left" w:pos="284"/>
        </w:tabs>
        <w:jc w:val="both"/>
        <w:rPr>
          <w:sz w:val="23"/>
        </w:rPr>
      </w:pPr>
      <w:r>
        <w:rPr>
          <w:sz w:val="23"/>
        </w:rPr>
        <w:t xml:space="preserve">c) wyposażone we wszelkie parametry techniczne oraz funkcje niezbędne do korzystania zgodnie </w:t>
      </w:r>
      <w:r w:rsidR="00AE13E8">
        <w:rPr>
          <w:sz w:val="23"/>
        </w:rPr>
        <w:br/>
      </w:r>
      <w:r>
        <w:rPr>
          <w:sz w:val="23"/>
        </w:rPr>
        <w:t>z przeznaczeniem,</w:t>
      </w:r>
    </w:p>
    <w:p w14:paraId="0E19DC35" w14:textId="77777777" w:rsidR="00F81D8C" w:rsidRDefault="00CE4BE1" w:rsidP="00A013FA">
      <w:pPr>
        <w:pStyle w:val="Standard"/>
        <w:tabs>
          <w:tab w:val="left" w:pos="284"/>
        </w:tabs>
        <w:jc w:val="both"/>
        <w:rPr>
          <w:sz w:val="23"/>
        </w:rPr>
      </w:pPr>
      <w:r>
        <w:rPr>
          <w:sz w:val="23"/>
        </w:rPr>
        <w:t>d) wolne od wad fizycznych i prawnych.</w:t>
      </w:r>
    </w:p>
    <w:p w14:paraId="11219694" w14:textId="77777777" w:rsidR="00F81D8C" w:rsidRDefault="00CE4BE1" w:rsidP="00A013FA">
      <w:pPr>
        <w:pStyle w:val="Standard"/>
        <w:numPr>
          <w:ilvl w:val="0"/>
          <w:numId w:val="7"/>
        </w:numPr>
        <w:tabs>
          <w:tab w:val="left" w:pos="284"/>
        </w:tabs>
        <w:jc w:val="both"/>
        <w:rPr>
          <w:sz w:val="23"/>
        </w:rPr>
      </w:pPr>
      <w:r>
        <w:rPr>
          <w:sz w:val="23"/>
        </w:rPr>
        <w:t>Wykonawca oświadcza, że wszelkie prace budowlane wykona zgodnie z dokumentami wymienionymi powyżej, sztuką budowlaną i prawem budowlanym oraz z należytą starannością.</w:t>
      </w:r>
    </w:p>
    <w:p w14:paraId="509A5D84" w14:textId="77777777" w:rsidR="00F81D8C" w:rsidRDefault="00CE4BE1" w:rsidP="00A013FA">
      <w:pPr>
        <w:pStyle w:val="Standard"/>
        <w:numPr>
          <w:ilvl w:val="0"/>
          <w:numId w:val="7"/>
        </w:numPr>
        <w:tabs>
          <w:tab w:val="left" w:pos="284"/>
        </w:tabs>
        <w:jc w:val="both"/>
        <w:rPr>
          <w:sz w:val="23"/>
        </w:rPr>
      </w:pPr>
      <w:r>
        <w:rPr>
          <w:sz w:val="23"/>
        </w:rPr>
        <w:t>Wykonawca oświadcza, że dysponuje odpowiednim sprzętem i wykwalifikowaną kadrą pracowników, aby należycie wykonać przedmiot umowy.</w:t>
      </w:r>
    </w:p>
    <w:p w14:paraId="4D02822B" w14:textId="77777777" w:rsidR="00F81D8C" w:rsidRDefault="00F81D8C">
      <w:pPr>
        <w:pStyle w:val="Standard"/>
        <w:jc w:val="both"/>
      </w:pPr>
    </w:p>
    <w:p w14:paraId="74489711" w14:textId="2B43DBF8" w:rsidR="00F81D8C" w:rsidRDefault="00F81D8C">
      <w:pPr>
        <w:pStyle w:val="Standard"/>
      </w:pPr>
    </w:p>
    <w:p w14:paraId="655A93E8" w14:textId="77777777" w:rsidR="00B6270B" w:rsidRDefault="00B6270B">
      <w:pPr>
        <w:pStyle w:val="Standard"/>
      </w:pPr>
    </w:p>
    <w:p w14:paraId="1FD85326" w14:textId="77777777" w:rsidR="00F81D8C" w:rsidRDefault="00CE4BE1">
      <w:pPr>
        <w:pStyle w:val="Standard"/>
        <w:jc w:val="center"/>
        <w:rPr>
          <w:b/>
          <w:sz w:val="23"/>
        </w:rPr>
      </w:pPr>
      <w:r>
        <w:rPr>
          <w:b/>
          <w:sz w:val="23"/>
        </w:rPr>
        <w:lastRenderedPageBreak/>
        <w:t>§ 2</w:t>
      </w:r>
    </w:p>
    <w:p w14:paraId="48FAA8E7" w14:textId="77777777" w:rsidR="00F81D8C" w:rsidRDefault="00CE4BE1">
      <w:pPr>
        <w:pStyle w:val="Standard"/>
        <w:jc w:val="center"/>
        <w:rPr>
          <w:b/>
          <w:sz w:val="23"/>
        </w:rPr>
      </w:pPr>
      <w:r>
        <w:rPr>
          <w:b/>
          <w:sz w:val="23"/>
        </w:rPr>
        <w:t>WARUNKI REALIZACJI UMOWY</w:t>
      </w:r>
    </w:p>
    <w:p w14:paraId="532E866D" w14:textId="77777777" w:rsidR="00F81D8C" w:rsidRDefault="00F81D8C">
      <w:pPr>
        <w:pStyle w:val="Standard"/>
      </w:pPr>
    </w:p>
    <w:p w14:paraId="3AE7DBA4" w14:textId="77777777" w:rsidR="00F81D8C" w:rsidRDefault="00F81D8C">
      <w:pPr>
        <w:pStyle w:val="Standard"/>
      </w:pPr>
    </w:p>
    <w:p w14:paraId="6BE1E676" w14:textId="77777777" w:rsidR="00F81D8C" w:rsidRDefault="00CE4BE1" w:rsidP="00A013FA">
      <w:pPr>
        <w:pStyle w:val="Standard"/>
        <w:numPr>
          <w:ilvl w:val="0"/>
          <w:numId w:val="8"/>
        </w:numPr>
        <w:tabs>
          <w:tab w:val="left" w:pos="284"/>
        </w:tabs>
        <w:jc w:val="both"/>
      </w:pPr>
      <w:r>
        <w:rPr>
          <w:sz w:val="23"/>
        </w:rPr>
        <w:t>Strony ustalają termin realizacji umowy</w:t>
      </w:r>
      <w:r>
        <w:rPr>
          <w:b/>
          <w:bCs/>
          <w:sz w:val="23"/>
        </w:rPr>
        <w:t xml:space="preserve"> 120 dni kalendarzowych </w:t>
      </w:r>
      <w:r>
        <w:rPr>
          <w:sz w:val="23"/>
        </w:rPr>
        <w:t>od dnia zawarcia umowy,                 tj. do dnia ………………..………….</w:t>
      </w:r>
    </w:p>
    <w:p w14:paraId="54532C6F" w14:textId="77777777" w:rsidR="00F81D8C" w:rsidRDefault="00CE4BE1" w:rsidP="00A013FA">
      <w:pPr>
        <w:pStyle w:val="Standard"/>
        <w:numPr>
          <w:ilvl w:val="0"/>
          <w:numId w:val="8"/>
        </w:numPr>
        <w:tabs>
          <w:tab w:val="left" w:pos="284"/>
        </w:tabs>
        <w:jc w:val="both"/>
      </w:pPr>
      <w:r>
        <w:rPr>
          <w:sz w:val="23"/>
        </w:rPr>
        <w:t xml:space="preserve"> Miejscem dostawy przedmiotu umowy, montażu i dostosowania pomieszczeń są pomieszczenia Centralnej Sterylizatorni Szpitala Ogólnego im. dr W. Ginela w Grajewie, ul. Konstytucji                       3 Maja 34, 19-200 Grajewo.  </w:t>
      </w:r>
    </w:p>
    <w:p w14:paraId="15DC8A00" w14:textId="77777777" w:rsidR="00F81D8C" w:rsidRDefault="00CE4BE1" w:rsidP="00A013FA">
      <w:pPr>
        <w:pStyle w:val="Standard"/>
        <w:numPr>
          <w:ilvl w:val="0"/>
          <w:numId w:val="8"/>
        </w:numPr>
        <w:tabs>
          <w:tab w:val="left" w:pos="284"/>
        </w:tabs>
        <w:jc w:val="both"/>
        <w:rPr>
          <w:rFonts w:cs="Arial"/>
          <w:sz w:val="23"/>
          <w:szCs w:val="23"/>
        </w:rPr>
      </w:pPr>
      <w:r>
        <w:rPr>
          <w:rFonts w:cs="Arial"/>
          <w:sz w:val="23"/>
          <w:szCs w:val="23"/>
        </w:rPr>
        <w:t>Wykonawca potwierdza, iż przed podpisaniem niniejszej Umowy, przy zachowaniu należytej staranności, miał możliwość zweryfikowania udostępnionych przez Zamawiającego danych, dokumentów oraz innych informacji przedstawianych przez Zamawiającego, mających wpływ na wykonanie przedmiotu Umowy.</w:t>
      </w:r>
    </w:p>
    <w:p w14:paraId="48A6D626" w14:textId="77777777" w:rsidR="00F81D8C" w:rsidRDefault="00CE4BE1" w:rsidP="00A013FA">
      <w:pPr>
        <w:pStyle w:val="Akapitzlist"/>
        <w:numPr>
          <w:ilvl w:val="0"/>
          <w:numId w:val="8"/>
        </w:numPr>
        <w:tabs>
          <w:tab w:val="left" w:pos="284"/>
        </w:tabs>
        <w:spacing w:after="0" w:line="240" w:lineRule="auto"/>
        <w:ind w:left="0"/>
        <w:jc w:val="both"/>
        <w:rPr>
          <w:rFonts w:cs="Arial"/>
          <w:sz w:val="23"/>
          <w:szCs w:val="23"/>
          <w:lang w:eastAsia="pl-PL"/>
        </w:rPr>
      </w:pPr>
      <w:r>
        <w:rPr>
          <w:rFonts w:cs="Arial"/>
          <w:sz w:val="23"/>
          <w:szCs w:val="23"/>
          <w:lang w:eastAsia="pl-PL"/>
        </w:rPr>
        <w:t>Wykonawca oświadcza, że posiada wiedzę i doświadczenie wymagane do realizacji przedmiotu Umowy.</w:t>
      </w:r>
    </w:p>
    <w:p w14:paraId="437259D4" w14:textId="77777777" w:rsidR="00F81D8C" w:rsidRDefault="00CE4BE1" w:rsidP="00A013FA">
      <w:pPr>
        <w:pStyle w:val="Standard"/>
        <w:numPr>
          <w:ilvl w:val="0"/>
          <w:numId w:val="8"/>
        </w:numPr>
        <w:tabs>
          <w:tab w:val="left" w:pos="284"/>
        </w:tabs>
        <w:jc w:val="both"/>
      </w:pPr>
      <w:r>
        <w:rPr>
          <w:sz w:val="23"/>
        </w:rPr>
        <w:t>Przez prawidłowe wykonanie przedmiotu umowy należy rozumieć wykonanie wszelkich prac,          o których mowa wyżej i w załącznikach do umowy oraz dostarczenie sprzętu i wyposażenia do wskazanego przez Zamawiającego pomieszczenia, wniesienie, rozładowanie, a także złożenie, ustawienie, przymocowanie (jeśli jest to wymagane) zainstalowanie i podłączenie tak, aby możliwe było prawidłowe, zgodne z przeznaczeniem i bezpieczne użytkowanie przedmiotu umowy.</w:t>
      </w:r>
    </w:p>
    <w:p w14:paraId="14ECF4AF" w14:textId="77777777" w:rsidR="00F81D8C" w:rsidRDefault="00CE4BE1" w:rsidP="00A013FA">
      <w:pPr>
        <w:pStyle w:val="Standard"/>
        <w:numPr>
          <w:ilvl w:val="0"/>
          <w:numId w:val="8"/>
        </w:numPr>
        <w:tabs>
          <w:tab w:val="left" w:pos="284"/>
        </w:tabs>
        <w:jc w:val="both"/>
        <w:rPr>
          <w:sz w:val="23"/>
        </w:rPr>
      </w:pPr>
      <w:r>
        <w:rPr>
          <w:sz w:val="23"/>
        </w:rPr>
        <w:t xml:space="preserve"> Wykonawca zobowiązany jest do powiadomienia Zamawiającego o planowanym zakończeniu przedmiotu umowy celem dokonania odbioru i spisania protokołu odbioru realizacji zadania.</w:t>
      </w:r>
    </w:p>
    <w:p w14:paraId="617388CE" w14:textId="77777777" w:rsidR="00F81D8C" w:rsidRDefault="00CE4BE1" w:rsidP="00A013FA">
      <w:pPr>
        <w:pStyle w:val="Standard"/>
        <w:numPr>
          <w:ilvl w:val="0"/>
          <w:numId w:val="8"/>
        </w:numPr>
        <w:tabs>
          <w:tab w:val="left" w:pos="284"/>
        </w:tabs>
        <w:jc w:val="both"/>
        <w:rPr>
          <w:sz w:val="23"/>
        </w:rPr>
      </w:pPr>
      <w:r>
        <w:rPr>
          <w:sz w:val="23"/>
        </w:rPr>
        <w:t>Wykonawca jest zobowiązany dokonać instalacji przedmiotu umowy w terminie ustalonym                  z Zamawiającym, z zachowaniem terminów określonych w ust.1.</w:t>
      </w:r>
    </w:p>
    <w:p w14:paraId="28543F9F" w14:textId="77777777" w:rsidR="00F81D8C" w:rsidRDefault="00CE4BE1" w:rsidP="00A013FA">
      <w:pPr>
        <w:pStyle w:val="Standard"/>
        <w:numPr>
          <w:ilvl w:val="0"/>
          <w:numId w:val="8"/>
        </w:numPr>
        <w:tabs>
          <w:tab w:val="left" w:pos="284"/>
        </w:tabs>
        <w:jc w:val="both"/>
        <w:rPr>
          <w:sz w:val="23"/>
        </w:rPr>
      </w:pPr>
      <w:r>
        <w:rPr>
          <w:sz w:val="23"/>
        </w:rPr>
        <w:t xml:space="preserve"> Wykonawca zobowiązany jest do pozostawienia posprzątanego i czystego miejsca pracy.</w:t>
      </w:r>
    </w:p>
    <w:p w14:paraId="4319891C" w14:textId="094B796E" w:rsidR="00F81D8C" w:rsidRDefault="00CE4BE1" w:rsidP="00A013FA">
      <w:pPr>
        <w:pStyle w:val="Standard"/>
        <w:numPr>
          <w:ilvl w:val="0"/>
          <w:numId w:val="8"/>
        </w:numPr>
        <w:tabs>
          <w:tab w:val="left" w:pos="284"/>
        </w:tabs>
        <w:jc w:val="both"/>
      </w:pPr>
      <w:r>
        <w:rPr>
          <w:sz w:val="23"/>
        </w:rPr>
        <w:t xml:space="preserve"> Wykonawca dostarczy sprzęt medyczny i niemedyczny oraz wyposażenie</w:t>
      </w:r>
      <w:r w:rsidR="00B6270B">
        <w:rPr>
          <w:sz w:val="23"/>
        </w:rPr>
        <w:t>,</w:t>
      </w:r>
      <w:r>
        <w:rPr>
          <w:sz w:val="23"/>
        </w:rPr>
        <w:t xml:space="preserve"> a także wszelkie materiały niezbędne do wykonania prac budowlanych i instalacyjnych własnym środkiem transportu bądź za pośrednictwem profesjonalnej firmy transportowej na własny koszt i ryzyko. W przypadku powierzenia transportu osobom trzecim odpowiada za ich działania i zaniechania jak za własne.</w:t>
      </w:r>
    </w:p>
    <w:p w14:paraId="45ADC28D" w14:textId="77777777" w:rsidR="00F81D8C" w:rsidRDefault="00CE4BE1" w:rsidP="00A013FA">
      <w:pPr>
        <w:pStyle w:val="Standard"/>
        <w:numPr>
          <w:ilvl w:val="0"/>
          <w:numId w:val="8"/>
        </w:numPr>
        <w:tabs>
          <w:tab w:val="left" w:pos="284"/>
          <w:tab w:val="left" w:pos="426"/>
        </w:tabs>
        <w:jc w:val="both"/>
        <w:rPr>
          <w:sz w:val="23"/>
        </w:rPr>
      </w:pPr>
      <w:r>
        <w:rPr>
          <w:sz w:val="23"/>
        </w:rPr>
        <w:t xml:space="preserve"> Wykonawca zobowiązany jest dostarczyć w dniu odbioru: instrukcję obsługi w języku polskim (jeśli dotyczy) i kartę gwarancyjną.</w:t>
      </w:r>
    </w:p>
    <w:p w14:paraId="360D6AB9" w14:textId="77777777" w:rsidR="00F81D8C" w:rsidRDefault="00CE4BE1" w:rsidP="00A013FA">
      <w:pPr>
        <w:pStyle w:val="Standard"/>
        <w:numPr>
          <w:ilvl w:val="0"/>
          <w:numId w:val="8"/>
        </w:numPr>
        <w:tabs>
          <w:tab w:val="left" w:pos="284"/>
          <w:tab w:val="left" w:pos="426"/>
        </w:tabs>
        <w:jc w:val="both"/>
        <w:rPr>
          <w:sz w:val="23"/>
        </w:rPr>
      </w:pPr>
      <w:r>
        <w:rPr>
          <w:sz w:val="23"/>
        </w:rPr>
        <w:t>Jeżeli w toku czynności odbiorowych stwierdzone zostaną okoliczności uniemożliwiające dokonanie odbioru z przyczyn leżących po stronie Wykonawcy, Zamawiający przedstawi je Wykonawcy na piśmie w protokole odbioru. Do czasu usunięcia przeszkód w odbiorze Zamawiający przerwie czynności odbiorowe, a Wykonawca zobowiązany jest do niezwłocznego usunięcia przeszkód w realizacji odbioru.</w:t>
      </w:r>
    </w:p>
    <w:p w14:paraId="3BC40A55" w14:textId="0897A69E" w:rsidR="00F81D8C" w:rsidRDefault="00CE4BE1" w:rsidP="00A013FA">
      <w:pPr>
        <w:pStyle w:val="Standard"/>
        <w:numPr>
          <w:ilvl w:val="0"/>
          <w:numId w:val="8"/>
        </w:numPr>
        <w:tabs>
          <w:tab w:val="left" w:pos="284"/>
          <w:tab w:val="left" w:pos="426"/>
        </w:tabs>
        <w:jc w:val="both"/>
        <w:rPr>
          <w:sz w:val="23"/>
        </w:rPr>
      </w:pPr>
      <w:r>
        <w:rPr>
          <w:sz w:val="23"/>
        </w:rPr>
        <w:t xml:space="preserve">Po usunięciu przeszkód w realizacji odbioru Wykonawca ponownie powiadomi Zamawiającego </w:t>
      </w:r>
      <w:r w:rsidR="00AE13E8">
        <w:rPr>
          <w:sz w:val="23"/>
        </w:rPr>
        <w:br/>
      </w:r>
      <w:r>
        <w:rPr>
          <w:sz w:val="23"/>
        </w:rPr>
        <w:t>o gotowości do odbioru.</w:t>
      </w:r>
    </w:p>
    <w:p w14:paraId="6ACD3186" w14:textId="79019BCB" w:rsidR="00F81D8C" w:rsidRDefault="00CE4BE1" w:rsidP="00A013FA">
      <w:pPr>
        <w:pStyle w:val="Standard"/>
        <w:numPr>
          <w:ilvl w:val="0"/>
          <w:numId w:val="8"/>
        </w:numPr>
        <w:tabs>
          <w:tab w:val="left" w:pos="284"/>
          <w:tab w:val="left" w:pos="426"/>
        </w:tabs>
        <w:jc w:val="both"/>
        <w:rPr>
          <w:sz w:val="23"/>
        </w:rPr>
      </w:pPr>
      <w:r>
        <w:rPr>
          <w:sz w:val="23"/>
        </w:rPr>
        <w:t>Z odbioru przedmiotu umowy strony sporządzą Protokół odbioru.</w:t>
      </w:r>
    </w:p>
    <w:p w14:paraId="55795878" w14:textId="77777777" w:rsidR="00B6270B" w:rsidRDefault="00B6270B" w:rsidP="00A013FA">
      <w:pPr>
        <w:pStyle w:val="Standard"/>
        <w:numPr>
          <w:ilvl w:val="0"/>
          <w:numId w:val="8"/>
        </w:numPr>
        <w:tabs>
          <w:tab w:val="left" w:pos="284"/>
          <w:tab w:val="left" w:pos="426"/>
        </w:tabs>
        <w:jc w:val="both"/>
      </w:pPr>
      <w:r>
        <w:rPr>
          <w:sz w:val="23"/>
        </w:rPr>
        <w:t>Z chwilą dostawy własność przedmiotu zamówienia przechodzi na Zamawiającego.</w:t>
      </w:r>
    </w:p>
    <w:p w14:paraId="304B57F0" w14:textId="77777777" w:rsidR="00B6270B" w:rsidRDefault="00B6270B" w:rsidP="00A013FA">
      <w:pPr>
        <w:pStyle w:val="Standard"/>
        <w:jc w:val="both"/>
        <w:rPr>
          <w:sz w:val="23"/>
        </w:rPr>
      </w:pPr>
    </w:p>
    <w:p w14:paraId="5CF1C8EE" w14:textId="77777777" w:rsidR="00F81D8C" w:rsidRDefault="00F81D8C">
      <w:pPr>
        <w:pStyle w:val="Standard"/>
      </w:pPr>
    </w:p>
    <w:p w14:paraId="42B637FD" w14:textId="77777777" w:rsidR="00F81D8C" w:rsidRDefault="00F81D8C">
      <w:pPr>
        <w:pStyle w:val="Standard"/>
      </w:pPr>
    </w:p>
    <w:p w14:paraId="638EC378" w14:textId="77777777" w:rsidR="00F81D8C" w:rsidRDefault="00CE4BE1">
      <w:pPr>
        <w:pStyle w:val="Standard"/>
        <w:jc w:val="center"/>
        <w:rPr>
          <w:b/>
          <w:sz w:val="23"/>
        </w:rPr>
      </w:pPr>
      <w:r>
        <w:rPr>
          <w:b/>
          <w:sz w:val="23"/>
        </w:rPr>
        <w:t>§ 3</w:t>
      </w:r>
    </w:p>
    <w:p w14:paraId="76EDB545" w14:textId="77777777" w:rsidR="00F81D8C" w:rsidRDefault="00CE4BE1">
      <w:pPr>
        <w:pStyle w:val="Standard"/>
        <w:jc w:val="center"/>
        <w:rPr>
          <w:b/>
          <w:sz w:val="23"/>
        </w:rPr>
      </w:pPr>
      <w:r>
        <w:rPr>
          <w:b/>
          <w:sz w:val="23"/>
        </w:rPr>
        <w:t>GWARANCJA I NAPRAWY</w:t>
      </w:r>
    </w:p>
    <w:p w14:paraId="185020BD" w14:textId="77777777" w:rsidR="00F81D8C" w:rsidRDefault="00F81D8C">
      <w:pPr>
        <w:pStyle w:val="Standard"/>
        <w:jc w:val="both"/>
      </w:pPr>
    </w:p>
    <w:p w14:paraId="5504B220" w14:textId="77777777" w:rsidR="00F81D8C" w:rsidRDefault="00CE4BE1" w:rsidP="00A013FA">
      <w:pPr>
        <w:pStyle w:val="Standard"/>
        <w:numPr>
          <w:ilvl w:val="0"/>
          <w:numId w:val="9"/>
        </w:numPr>
        <w:tabs>
          <w:tab w:val="left" w:pos="284"/>
        </w:tabs>
        <w:jc w:val="both"/>
        <w:rPr>
          <w:sz w:val="23"/>
        </w:rPr>
      </w:pPr>
      <w:r>
        <w:rPr>
          <w:sz w:val="23"/>
        </w:rPr>
        <w:t>Wykonawca udziela Zamawiającemu gwarancji jakości i rękojmi na wykonany przedmiot umowy na okres …….. miesięcy od jego protokolarnego odbioru.</w:t>
      </w:r>
    </w:p>
    <w:p w14:paraId="303249B2" w14:textId="77777777" w:rsidR="00F81D8C" w:rsidRDefault="00CE4BE1" w:rsidP="00A013FA">
      <w:pPr>
        <w:pStyle w:val="Standard"/>
        <w:numPr>
          <w:ilvl w:val="0"/>
          <w:numId w:val="9"/>
        </w:numPr>
        <w:tabs>
          <w:tab w:val="left" w:pos="284"/>
        </w:tabs>
        <w:jc w:val="both"/>
        <w:rPr>
          <w:sz w:val="23"/>
        </w:rPr>
      </w:pPr>
      <w:r>
        <w:rPr>
          <w:sz w:val="23"/>
        </w:rPr>
        <w:t>Wykonawca oświadcza, że przedmiot umowy jest fabrycznie nowy i wolny od wad, że może być użytkowany zgodnie z przeznaczeniem opisanym w ofercie i w instrukcji obsługi.</w:t>
      </w:r>
    </w:p>
    <w:p w14:paraId="144203DD" w14:textId="77777777" w:rsidR="00F81D8C" w:rsidRDefault="00CE4BE1" w:rsidP="00A013FA">
      <w:pPr>
        <w:pStyle w:val="Standard"/>
        <w:numPr>
          <w:ilvl w:val="0"/>
          <w:numId w:val="9"/>
        </w:numPr>
        <w:tabs>
          <w:tab w:val="left" w:pos="284"/>
        </w:tabs>
        <w:jc w:val="both"/>
        <w:rPr>
          <w:sz w:val="23"/>
        </w:rPr>
      </w:pPr>
      <w:r>
        <w:rPr>
          <w:sz w:val="23"/>
        </w:rPr>
        <w:t xml:space="preserve"> Zgłoszenia awarii i wad Zamawiający będzie dokonywał za pośrednictwem poczty elektronicznej na adres …………………….…….., przy czym potwierdzenie wysłania wiadomości elektronicznej jest jednocześnie potwierdzeniem przyjęcia zgłoszenia.</w:t>
      </w:r>
    </w:p>
    <w:p w14:paraId="439AF2BA" w14:textId="77777777" w:rsidR="00F81D8C" w:rsidRDefault="00CE4BE1" w:rsidP="00A013FA">
      <w:pPr>
        <w:pStyle w:val="Standard"/>
        <w:numPr>
          <w:ilvl w:val="0"/>
          <w:numId w:val="9"/>
        </w:numPr>
        <w:tabs>
          <w:tab w:val="left" w:pos="284"/>
        </w:tabs>
        <w:jc w:val="both"/>
        <w:rPr>
          <w:color w:val="000000"/>
          <w:sz w:val="23"/>
        </w:rPr>
      </w:pPr>
      <w:r>
        <w:rPr>
          <w:color w:val="000000"/>
          <w:sz w:val="23"/>
        </w:rPr>
        <w:lastRenderedPageBreak/>
        <w:t>W okresie gwarancji, o którym mowa w ust. 1, Wykonawca zapewnia serwis gwarancyjny, świadczony w dni robocze (od poniedziałku do piątku) z wyłączeniem dni ustawowo wolnych od pracy.</w:t>
      </w:r>
    </w:p>
    <w:p w14:paraId="2A5EA150" w14:textId="07C08349" w:rsidR="00F81D8C" w:rsidRDefault="00CE4BE1" w:rsidP="00A013FA">
      <w:pPr>
        <w:pStyle w:val="Standard"/>
        <w:numPr>
          <w:ilvl w:val="0"/>
          <w:numId w:val="9"/>
        </w:numPr>
        <w:tabs>
          <w:tab w:val="left" w:pos="284"/>
        </w:tabs>
        <w:jc w:val="both"/>
        <w:rPr>
          <w:color w:val="000000"/>
          <w:sz w:val="23"/>
        </w:rPr>
      </w:pPr>
      <w:r>
        <w:rPr>
          <w:color w:val="000000"/>
          <w:sz w:val="23"/>
        </w:rPr>
        <w:t xml:space="preserve">Naprawy wykonywane będą w miejscu, w którym przedmiot umowy jest używany, chyba, że usunięcie wad w tym miejscu nie będzie możliwe. Wtedy Wykonawca na własny koszt odbierze sprzęt </w:t>
      </w:r>
      <w:r w:rsidR="00EC5165">
        <w:rPr>
          <w:color w:val="000000"/>
          <w:sz w:val="23"/>
        </w:rPr>
        <w:br/>
      </w:r>
      <w:r>
        <w:rPr>
          <w:color w:val="000000"/>
          <w:sz w:val="23"/>
        </w:rPr>
        <w:t>i dostarczy go do miejsca naprawy, a następnie po dokonanej naprawie dostarczy go do Zamawiającego i zainstaluje w miejscu do tego przeznaczonym.</w:t>
      </w:r>
    </w:p>
    <w:p w14:paraId="0B5F4871" w14:textId="7F7943AF" w:rsidR="00F81D8C" w:rsidRDefault="00CE4BE1" w:rsidP="00A013FA">
      <w:pPr>
        <w:pStyle w:val="Standard"/>
        <w:numPr>
          <w:ilvl w:val="0"/>
          <w:numId w:val="9"/>
        </w:numPr>
        <w:tabs>
          <w:tab w:val="left" w:pos="284"/>
        </w:tabs>
        <w:jc w:val="both"/>
      </w:pPr>
      <w:r>
        <w:rPr>
          <w:color w:val="000000"/>
          <w:sz w:val="23"/>
        </w:rPr>
        <w:t xml:space="preserve">Naprawa gwarancyjna lub wymiana wadliwego elementu na wolny od wad musi być wykonana </w:t>
      </w:r>
      <w:r w:rsidR="00EC5165">
        <w:rPr>
          <w:color w:val="000000"/>
          <w:sz w:val="23"/>
        </w:rPr>
        <w:br/>
      </w:r>
      <w:r>
        <w:rPr>
          <w:color w:val="000000"/>
          <w:sz w:val="23"/>
        </w:rPr>
        <w:t>w terminie 5 dni roboczych od daty zgłoszenia wady liczonej od dnia przekazania zgłoszenia za pośrednictwem poczty elektronicznej, o której mow</w:t>
      </w:r>
      <w:r>
        <w:rPr>
          <w:color w:val="000000"/>
          <w:sz w:val="23"/>
          <w:shd w:val="clear" w:color="auto" w:fill="FFFFFF"/>
        </w:rPr>
        <w:t>a w ust. 3.</w:t>
      </w:r>
    </w:p>
    <w:p w14:paraId="616ACA60" w14:textId="77777777" w:rsidR="00AB5B4F" w:rsidRDefault="00CE4BE1" w:rsidP="00A013FA">
      <w:pPr>
        <w:pStyle w:val="Standard"/>
        <w:numPr>
          <w:ilvl w:val="0"/>
          <w:numId w:val="9"/>
        </w:numPr>
        <w:tabs>
          <w:tab w:val="left" w:pos="284"/>
        </w:tabs>
        <w:jc w:val="both"/>
      </w:pPr>
      <w:r>
        <w:rPr>
          <w:color w:val="000000"/>
          <w:sz w:val="23"/>
        </w:rPr>
        <w:t>Jeżeli Wykonawca opóźni się z wykonaniem naprawy lub wymiany wadliwego elementu na wolny od wad z przyczyn za które po</w:t>
      </w:r>
      <w:r>
        <w:rPr>
          <w:color w:val="000000"/>
          <w:sz w:val="23"/>
          <w:szCs w:val="23"/>
        </w:rPr>
        <w:t>n</w:t>
      </w:r>
      <w:r>
        <w:rPr>
          <w:sz w:val="23"/>
          <w:szCs w:val="23"/>
        </w:rPr>
        <w:t>osi odpowiedzialność, o co najmniej 14 dni roboczych po upływie terminu wskazanego w ust. 5.</w:t>
      </w:r>
      <w:r>
        <w:rPr>
          <w:sz w:val="23"/>
        </w:rPr>
        <w:t xml:space="preserve"> </w:t>
      </w:r>
      <w:r w:rsidR="00AB5B4F">
        <w:rPr>
          <w:sz w:val="23"/>
        </w:rPr>
        <w:t>Wykonawca ma obowiązek w ramach udzielonej gwarancji do dostarczenia zamiast wadliwego sprzętu/elementu przedmiotu umowy, nowy sprzęt także wówczas gdy w tym sprzęcie/elemencie przedmiotu umowy, wada ujawni się dwukrotnie</w:t>
      </w:r>
    </w:p>
    <w:p w14:paraId="58E2AEF9" w14:textId="77777777" w:rsidR="00385507" w:rsidRDefault="00385507" w:rsidP="00A013FA">
      <w:pPr>
        <w:pStyle w:val="Standard"/>
        <w:tabs>
          <w:tab w:val="left" w:pos="284"/>
        </w:tabs>
        <w:jc w:val="both"/>
      </w:pPr>
    </w:p>
    <w:p w14:paraId="662907D4" w14:textId="77777777" w:rsidR="00F81D8C" w:rsidRDefault="00F81D8C" w:rsidP="00A013FA">
      <w:pPr>
        <w:pStyle w:val="Standard"/>
        <w:tabs>
          <w:tab w:val="left" w:pos="284"/>
        </w:tabs>
        <w:jc w:val="both"/>
      </w:pPr>
    </w:p>
    <w:p w14:paraId="4F1E492D" w14:textId="77777777" w:rsidR="00F81D8C" w:rsidRDefault="00CE4BE1" w:rsidP="00EC5165">
      <w:pPr>
        <w:pStyle w:val="Standard"/>
        <w:numPr>
          <w:ilvl w:val="0"/>
          <w:numId w:val="9"/>
        </w:numPr>
        <w:tabs>
          <w:tab w:val="left" w:pos="284"/>
        </w:tabs>
        <w:jc w:val="both"/>
        <w:rPr>
          <w:sz w:val="23"/>
        </w:rPr>
      </w:pPr>
      <w:r>
        <w:rPr>
          <w:sz w:val="23"/>
        </w:rPr>
        <w:t>Naprawa gwarancyjna powoduje przedłużenie okresu gwarancji o cały czas niesprawności wadliwego elementu przedmiotu umowy, a biegnie na nowo w przypadku wymiany sprzętu na nowy.</w:t>
      </w:r>
    </w:p>
    <w:p w14:paraId="57EA122C" w14:textId="18657830" w:rsidR="00F81D8C" w:rsidRDefault="00CE4BE1" w:rsidP="00EC5165">
      <w:pPr>
        <w:pStyle w:val="Standard"/>
        <w:numPr>
          <w:ilvl w:val="0"/>
          <w:numId w:val="9"/>
        </w:numPr>
        <w:tabs>
          <w:tab w:val="left" w:pos="284"/>
          <w:tab w:val="left" w:pos="426"/>
        </w:tabs>
        <w:jc w:val="both"/>
      </w:pPr>
      <w:r>
        <w:rPr>
          <w:sz w:val="23"/>
        </w:rPr>
        <w:t>Jeżeli wady nie da się usunąć lub naprawić albo w razie wystąpienia konieczności dokonania ich drugiej naprawy, Zamawiający może żądać wymiany wadliwego elementu przedmiotu umowy na wolny od wad. Wykonawca obowiązany jest dostarczyć nowy element przedmiotu umowy,</w:t>
      </w:r>
      <w:r w:rsidR="00EC5165">
        <w:rPr>
          <w:sz w:val="23"/>
        </w:rPr>
        <w:t xml:space="preserve"> </w:t>
      </w:r>
      <w:r>
        <w:rPr>
          <w:sz w:val="23"/>
        </w:rPr>
        <w:t>w terminie ustalonym przez strony, jednak nie później niż 30 dni od dnia zgłoszenia żądania. W takim przypadku okres gwarancji na wymieniony element przedmiotu umowy rozpoczyna się od dnia jego dostarczenia.</w:t>
      </w:r>
    </w:p>
    <w:p w14:paraId="49C7FF1F" w14:textId="77777777" w:rsidR="00F81D8C" w:rsidRDefault="00CE4BE1" w:rsidP="00EC5165">
      <w:pPr>
        <w:pStyle w:val="Standard"/>
        <w:numPr>
          <w:ilvl w:val="0"/>
          <w:numId w:val="9"/>
        </w:numPr>
        <w:tabs>
          <w:tab w:val="left" w:pos="284"/>
          <w:tab w:val="left" w:pos="426"/>
        </w:tabs>
        <w:jc w:val="both"/>
        <w:rPr>
          <w:sz w:val="23"/>
        </w:rPr>
      </w:pPr>
      <w:r>
        <w:rPr>
          <w:sz w:val="23"/>
        </w:rPr>
        <w:t>Wykonawca nie odpowiada w ramach gwarancji za uszkodzenia przedmiotu umowy, powstałe                z winy Zamawiającego.</w:t>
      </w:r>
    </w:p>
    <w:p w14:paraId="189319A3" w14:textId="77777777" w:rsidR="00F81D8C" w:rsidRDefault="00CE4BE1" w:rsidP="00A013FA">
      <w:pPr>
        <w:pStyle w:val="Standard"/>
        <w:numPr>
          <w:ilvl w:val="0"/>
          <w:numId w:val="9"/>
        </w:numPr>
        <w:tabs>
          <w:tab w:val="left" w:pos="284"/>
          <w:tab w:val="left" w:pos="426"/>
        </w:tabs>
      </w:pPr>
      <w:r>
        <w:rPr>
          <w:sz w:val="23"/>
        </w:rPr>
        <w:t>Naprawy gwarancyjne prowadzi: …......................................................... Adres:………………… …............................................................................................................. tel.:…………………….. …........................................ faks : …........................................................... w godzinach…… do …………., w dniach: …………………………………………………….. e-mail:……………… ….....................................................................................................................................………….</w:t>
      </w:r>
    </w:p>
    <w:p w14:paraId="5E4B3FBB" w14:textId="77777777" w:rsidR="00F81D8C" w:rsidRDefault="00CE4BE1" w:rsidP="00A013FA">
      <w:pPr>
        <w:pStyle w:val="Standard"/>
        <w:numPr>
          <w:ilvl w:val="0"/>
          <w:numId w:val="9"/>
        </w:numPr>
        <w:tabs>
          <w:tab w:val="left" w:pos="284"/>
          <w:tab w:val="left" w:pos="426"/>
        </w:tabs>
        <w:jc w:val="both"/>
        <w:rPr>
          <w:sz w:val="23"/>
        </w:rPr>
      </w:pPr>
      <w:r>
        <w:rPr>
          <w:sz w:val="23"/>
        </w:rPr>
        <w:t>Niezależnie od uprawnień wynikających z udzielonej gwarancji, Zamawiającemu przysługują uprawnienia wynikające z rękojmi zgodnie z przepisami Kodeksu cywilnego, z zastrzeżeniem, że bieg terminu rękojmi rozpoczyna się w dacie podpisania protokołu odbioru.</w:t>
      </w:r>
    </w:p>
    <w:p w14:paraId="07D8C7A6" w14:textId="77777777" w:rsidR="00F81D8C" w:rsidRDefault="00CE4BE1" w:rsidP="00A013FA">
      <w:pPr>
        <w:pStyle w:val="Standard"/>
        <w:numPr>
          <w:ilvl w:val="0"/>
          <w:numId w:val="9"/>
        </w:numPr>
        <w:tabs>
          <w:tab w:val="left" w:pos="284"/>
          <w:tab w:val="left" w:pos="426"/>
        </w:tabs>
        <w:jc w:val="both"/>
        <w:rPr>
          <w:sz w:val="23"/>
        </w:rPr>
      </w:pPr>
      <w:r>
        <w:rPr>
          <w:sz w:val="23"/>
        </w:rPr>
        <w:t xml:space="preserve"> Jeżeli z powodu wady prawnej przedmiotu umowy Zamawiający będzie zmuszony wydać przedmiot umowy osobie trzeciej, Wykonawca jest obowiązany do bezzwłocznego zwrotu otrzymanej kwoty wynagrodzenia bez względu na inne postanowienia umowy.</w:t>
      </w:r>
    </w:p>
    <w:p w14:paraId="226FCF33" w14:textId="77777777" w:rsidR="00F81D8C" w:rsidRDefault="00F81D8C">
      <w:pPr>
        <w:pStyle w:val="Standard"/>
        <w:rPr>
          <w:b/>
          <w:sz w:val="23"/>
        </w:rPr>
      </w:pPr>
    </w:p>
    <w:p w14:paraId="366C8B3B" w14:textId="77777777" w:rsidR="00F81D8C" w:rsidRDefault="00F81D8C">
      <w:pPr>
        <w:pStyle w:val="Standard"/>
        <w:rPr>
          <w:b/>
          <w:sz w:val="23"/>
        </w:rPr>
      </w:pPr>
    </w:p>
    <w:p w14:paraId="7D2616A5" w14:textId="77777777" w:rsidR="00F81D8C" w:rsidRDefault="00CE4BE1">
      <w:pPr>
        <w:pStyle w:val="Standard"/>
        <w:jc w:val="center"/>
        <w:rPr>
          <w:b/>
          <w:sz w:val="23"/>
        </w:rPr>
      </w:pPr>
      <w:r>
        <w:rPr>
          <w:b/>
          <w:sz w:val="23"/>
        </w:rPr>
        <w:t>§ 4</w:t>
      </w:r>
    </w:p>
    <w:p w14:paraId="393FAB55" w14:textId="77777777" w:rsidR="00F81D8C" w:rsidRDefault="00CE4BE1">
      <w:pPr>
        <w:pStyle w:val="Standard"/>
        <w:jc w:val="center"/>
        <w:rPr>
          <w:b/>
          <w:sz w:val="23"/>
        </w:rPr>
      </w:pPr>
      <w:r>
        <w:rPr>
          <w:b/>
          <w:sz w:val="23"/>
        </w:rPr>
        <w:t>WYNAGRODZENIE I WARUNKI PŁATNOŚCI</w:t>
      </w:r>
    </w:p>
    <w:p w14:paraId="5A9CAB3A" w14:textId="77777777" w:rsidR="00F81D8C" w:rsidRDefault="00F81D8C">
      <w:pPr>
        <w:pStyle w:val="Standard"/>
      </w:pPr>
    </w:p>
    <w:p w14:paraId="4761B79F" w14:textId="77777777" w:rsidR="00F81D8C" w:rsidRDefault="00F81D8C">
      <w:pPr>
        <w:pStyle w:val="Standard"/>
      </w:pPr>
    </w:p>
    <w:p w14:paraId="0ACE29A7" w14:textId="77777777" w:rsidR="00F81D8C" w:rsidRDefault="00CE4BE1" w:rsidP="00A013FA">
      <w:pPr>
        <w:pStyle w:val="Standard"/>
        <w:numPr>
          <w:ilvl w:val="0"/>
          <w:numId w:val="10"/>
        </w:numPr>
        <w:tabs>
          <w:tab w:val="left" w:pos="426"/>
        </w:tabs>
      </w:pPr>
      <w:r>
        <w:rPr>
          <w:sz w:val="23"/>
        </w:rPr>
        <w:t>Za kompleksowe wykonanie Przedmiotu umowy strony ustalają wynagrodzenie ryczałtowe w wysokości ………………. złotych netto (słownie: ……………………………….) VAT …. % tj. …… (słownie………………….), ……….złotych brutto (słownie…………………..).</w:t>
      </w:r>
    </w:p>
    <w:p w14:paraId="2220ABCF" w14:textId="77777777" w:rsidR="00F81D8C" w:rsidRDefault="00CE4BE1" w:rsidP="00A013FA">
      <w:pPr>
        <w:pStyle w:val="Standard"/>
        <w:numPr>
          <w:ilvl w:val="0"/>
          <w:numId w:val="10"/>
        </w:numPr>
        <w:tabs>
          <w:tab w:val="left" w:pos="426"/>
        </w:tabs>
      </w:pPr>
      <w:r>
        <w:rPr>
          <w:sz w:val="23"/>
        </w:rPr>
        <w:t>Kwota wynagrodzenia wymieniona w ust. 1 zawiera wszystkie koszty związane z realizacją przedmiotu umowy oraz podatek VAT.</w:t>
      </w:r>
    </w:p>
    <w:p w14:paraId="5A6BEA42" w14:textId="77777777" w:rsidR="00F81D8C" w:rsidRDefault="00CE4BE1" w:rsidP="00A013FA">
      <w:pPr>
        <w:pStyle w:val="Standard"/>
        <w:numPr>
          <w:ilvl w:val="0"/>
          <w:numId w:val="10"/>
        </w:numPr>
        <w:tabs>
          <w:tab w:val="left" w:pos="426"/>
        </w:tabs>
        <w:jc w:val="both"/>
        <w:rPr>
          <w:sz w:val="23"/>
        </w:rPr>
      </w:pPr>
      <w:r>
        <w:rPr>
          <w:sz w:val="23"/>
        </w:rPr>
        <w:t xml:space="preserve">Wynagrodzenie ryczałtowe obejmuje także wynagrodzenie za przeniesienie autorskich praw majątkowych do wszelkich opracowań będących przedmiotem umowy oraz wszelkich egzemplarzy tych opracowań na następujących polach eksploatacji: wykorzystania, utrwalania, zwielokrotniania, wprowadzenia zmian, wprowadzenia do pamięci komputera, wyświetlania, wykonywania autorskich praw zależnych oraz powielania dokumentacji projektowej lub jej części dowolną techniką na </w:t>
      </w:r>
      <w:r>
        <w:rPr>
          <w:sz w:val="23"/>
        </w:rPr>
        <w:lastRenderedPageBreak/>
        <w:t>terytorium Rzeczypospolitej Polskiej, które na mocy niniejszej umowy Wykonawca przenosi na Zamawiającego.</w:t>
      </w:r>
    </w:p>
    <w:p w14:paraId="7906B972" w14:textId="77777777" w:rsidR="00F81D8C" w:rsidRDefault="00CE4BE1" w:rsidP="00A013FA">
      <w:pPr>
        <w:pStyle w:val="Standard"/>
        <w:numPr>
          <w:ilvl w:val="0"/>
          <w:numId w:val="10"/>
        </w:numPr>
        <w:tabs>
          <w:tab w:val="left" w:pos="284"/>
        </w:tabs>
        <w:jc w:val="both"/>
      </w:pPr>
      <w:r>
        <w:rPr>
          <w:sz w:val="23"/>
        </w:rPr>
        <w:t>Zamawiający dokona płatności faktury w terminie do 30 dni od daty jej wpływu do Szpitala Ogólnego im. dr W. Ginela, ul. Konstytucji 3 Maja 34, 19-200 Grajewo, pok. 110 Sekretariat.</w:t>
      </w:r>
    </w:p>
    <w:p w14:paraId="12053198" w14:textId="4A119D49" w:rsidR="00F81D8C" w:rsidRDefault="00CE4BE1" w:rsidP="00A013FA">
      <w:pPr>
        <w:pStyle w:val="Standard"/>
        <w:numPr>
          <w:ilvl w:val="0"/>
          <w:numId w:val="10"/>
        </w:numPr>
        <w:tabs>
          <w:tab w:val="left" w:pos="284"/>
        </w:tabs>
        <w:jc w:val="both"/>
      </w:pPr>
      <w:r>
        <w:rPr>
          <w:sz w:val="23"/>
        </w:rPr>
        <w:t>Termin zapłaty może być wydłużony w stosunku do zapisów ust.</w:t>
      </w:r>
      <w:r w:rsidRPr="00A013FA">
        <w:rPr>
          <w:sz w:val="23"/>
        </w:rPr>
        <w:t xml:space="preserve"> 4</w:t>
      </w:r>
      <w:r>
        <w:rPr>
          <w:sz w:val="23"/>
        </w:rPr>
        <w:t xml:space="preserve"> w przypadku nieotrzymania przez Zamawiającego transzy zaliczki z Instytucji Pośredniczącej. W takim przypadku płatność nastąpi </w:t>
      </w:r>
      <w:r w:rsidR="00AE13E8">
        <w:rPr>
          <w:sz w:val="23"/>
        </w:rPr>
        <w:br/>
      </w:r>
      <w:r>
        <w:rPr>
          <w:sz w:val="23"/>
        </w:rPr>
        <w:t xml:space="preserve">w terminie 5 dni roboczych od dnia otrzymania środków przez Zamawiającego, </w:t>
      </w:r>
      <w:r w:rsidR="00AE13E8">
        <w:rPr>
          <w:sz w:val="23"/>
        </w:rPr>
        <w:br/>
      </w:r>
      <w:r>
        <w:rPr>
          <w:sz w:val="23"/>
        </w:rPr>
        <w:t>a Wykonawcy rezygnuje z odsetek za opóźnienia w zapłacie. Na powyższe Wykonawca wyraża zgodę, zrzekając się jednocześnie odsetek ustawowych za opóźnienie.</w:t>
      </w:r>
    </w:p>
    <w:p w14:paraId="6C4C4C56" w14:textId="20CBCB1E" w:rsidR="00F81D8C" w:rsidRDefault="00CE4BE1" w:rsidP="00A013FA">
      <w:pPr>
        <w:pStyle w:val="Standard"/>
        <w:numPr>
          <w:ilvl w:val="0"/>
          <w:numId w:val="10"/>
        </w:numPr>
        <w:tabs>
          <w:tab w:val="left" w:pos="284"/>
        </w:tabs>
        <w:jc w:val="both"/>
        <w:rPr>
          <w:sz w:val="23"/>
        </w:rPr>
      </w:pPr>
      <w:r>
        <w:rPr>
          <w:sz w:val="23"/>
        </w:rPr>
        <w:t xml:space="preserve">Płatność zostanie przekazana na rachunek bankowy Wykonawcy wskazany na fakturze, ujawniony </w:t>
      </w:r>
      <w:r w:rsidR="00AE13E8">
        <w:rPr>
          <w:sz w:val="23"/>
        </w:rPr>
        <w:br/>
      </w:r>
      <w:r>
        <w:rPr>
          <w:sz w:val="23"/>
        </w:rPr>
        <w:t>w wykazie podmiotów zarejestrowanych jako podatnicy VAT. Zmiana numeru rachunku bankowego nie wymaga aneksu do umowy z zastrzeżeniem, że rachunek bankowy Wykonawcy, na który dokonywana będzie płatność, musi być w chwili jej dokonywania ujawniony w ww. wykazie.</w:t>
      </w:r>
    </w:p>
    <w:p w14:paraId="46198151" w14:textId="77777777" w:rsidR="00F81D8C" w:rsidRDefault="00CE4BE1" w:rsidP="00A013FA">
      <w:pPr>
        <w:pStyle w:val="Standard"/>
        <w:numPr>
          <w:ilvl w:val="0"/>
          <w:numId w:val="10"/>
        </w:numPr>
        <w:tabs>
          <w:tab w:val="left" w:pos="284"/>
        </w:tabs>
        <w:jc w:val="both"/>
        <w:rPr>
          <w:sz w:val="23"/>
        </w:rPr>
      </w:pPr>
      <w:r>
        <w:rPr>
          <w:sz w:val="23"/>
        </w:rPr>
        <w:t>Płatność uważana będzie za zrealizowaną w dniu, w którym bank obciąży konto Zamawiającego.</w:t>
      </w:r>
    </w:p>
    <w:p w14:paraId="5B82E6DA" w14:textId="77777777" w:rsidR="00F81D8C" w:rsidRDefault="00CE4BE1" w:rsidP="00A013FA">
      <w:pPr>
        <w:pStyle w:val="Standard"/>
        <w:numPr>
          <w:ilvl w:val="0"/>
          <w:numId w:val="10"/>
        </w:numPr>
        <w:tabs>
          <w:tab w:val="left" w:pos="284"/>
        </w:tabs>
        <w:jc w:val="both"/>
        <w:rPr>
          <w:sz w:val="23"/>
        </w:rPr>
      </w:pPr>
      <w:r>
        <w:rPr>
          <w:sz w:val="23"/>
        </w:rPr>
        <w:t>Podstawą wystawienia faktury jest protokół odbioru podpisany bez zastrzeżeń, którego oryginał stanowi integralną część faktury.</w:t>
      </w:r>
    </w:p>
    <w:p w14:paraId="47DF1EA6" w14:textId="77777777" w:rsidR="00F81D8C" w:rsidRDefault="00F81D8C">
      <w:pPr>
        <w:pStyle w:val="Standard"/>
      </w:pPr>
    </w:p>
    <w:p w14:paraId="55A79DE5" w14:textId="77777777" w:rsidR="00F81D8C" w:rsidRDefault="00F81D8C">
      <w:pPr>
        <w:pStyle w:val="Standard"/>
      </w:pPr>
    </w:p>
    <w:p w14:paraId="1A6140FF" w14:textId="77777777" w:rsidR="00F81D8C" w:rsidRDefault="00F81D8C">
      <w:pPr>
        <w:pStyle w:val="Standard"/>
      </w:pPr>
    </w:p>
    <w:p w14:paraId="20073235" w14:textId="77777777" w:rsidR="00F81D8C" w:rsidRDefault="00CE4BE1">
      <w:pPr>
        <w:pStyle w:val="Standard"/>
        <w:jc w:val="center"/>
        <w:rPr>
          <w:b/>
          <w:sz w:val="23"/>
        </w:rPr>
      </w:pPr>
      <w:r>
        <w:rPr>
          <w:b/>
          <w:sz w:val="23"/>
        </w:rPr>
        <w:t>§5</w:t>
      </w:r>
    </w:p>
    <w:p w14:paraId="4F1DDE3D" w14:textId="77777777" w:rsidR="00F81D8C" w:rsidRDefault="00CE4BE1">
      <w:pPr>
        <w:pStyle w:val="Standard"/>
        <w:jc w:val="center"/>
        <w:rPr>
          <w:b/>
          <w:sz w:val="23"/>
        </w:rPr>
      </w:pPr>
      <w:r>
        <w:rPr>
          <w:b/>
          <w:sz w:val="23"/>
        </w:rPr>
        <w:t>KARY UMOWNE I PRAWO ODSTĄPIENIA</w:t>
      </w:r>
    </w:p>
    <w:p w14:paraId="47E3B2D6" w14:textId="77777777" w:rsidR="00F81D8C" w:rsidRDefault="00F81D8C">
      <w:pPr>
        <w:pStyle w:val="Standard"/>
      </w:pPr>
    </w:p>
    <w:p w14:paraId="05508C12" w14:textId="77777777" w:rsidR="00F81D8C" w:rsidRDefault="00F81D8C">
      <w:pPr>
        <w:pStyle w:val="Standard"/>
      </w:pPr>
    </w:p>
    <w:p w14:paraId="7E1A3739" w14:textId="77777777" w:rsidR="00F81D8C" w:rsidRDefault="00CE4BE1" w:rsidP="00A013FA">
      <w:pPr>
        <w:pStyle w:val="Standard"/>
        <w:numPr>
          <w:ilvl w:val="0"/>
          <w:numId w:val="11"/>
        </w:numPr>
        <w:tabs>
          <w:tab w:val="left" w:pos="284"/>
        </w:tabs>
        <w:jc w:val="both"/>
        <w:rPr>
          <w:sz w:val="23"/>
        </w:rPr>
      </w:pPr>
      <w:r>
        <w:rPr>
          <w:sz w:val="23"/>
        </w:rPr>
        <w:t>W przypadku niewykonania lub nienależytego wykonania umowy Zamawiający ma prawo do naliczenia następujących kar umownych:</w:t>
      </w:r>
    </w:p>
    <w:p w14:paraId="4EC577BF" w14:textId="77777777" w:rsidR="00F81D8C" w:rsidRDefault="00CE4BE1" w:rsidP="00A013FA">
      <w:pPr>
        <w:pStyle w:val="Standard"/>
        <w:tabs>
          <w:tab w:val="left" w:pos="284"/>
        </w:tabs>
        <w:jc w:val="both"/>
      </w:pPr>
      <w:r>
        <w:rPr>
          <w:sz w:val="22"/>
        </w:rPr>
        <w:t xml:space="preserve">a) </w:t>
      </w:r>
      <w:r>
        <w:rPr>
          <w:sz w:val="23"/>
        </w:rPr>
        <w:t>za zwłokę w wykonaniu przedmiotu umowy - w wysokości 0,1% wynagrodzenia określonego w § 4 ust. 1 za każdy rozpoczęty dzień zwłoki w odniesieniu do terminu, o którym mowa w § 2 ust. 1, nie więcej jednak niż 10% tego wynagrodzenia;</w:t>
      </w:r>
    </w:p>
    <w:p w14:paraId="088FC5EA" w14:textId="77777777" w:rsidR="00F81D8C" w:rsidRDefault="00CE4BE1" w:rsidP="00A013FA">
      <w:pPr>
        <w:pStyle w:val="Standard"/>
        <w:tabs>
          <w:tab w:val="left" w:pos="284"/>
        </w:tabs>
        <w:jc w:val="both"/>
      </w:pPr>
      <w:r>
        <w:rPr>
          <w:sz w:val="22"/>
        </w:rPr>
        <w:t xml:space="preserve">b) </w:t>
      </w:r>
      <w:r>
        <w:rPr>
          <w:sz w:val="23"/>
        </w:rPr>
        <w:t>za zwłokę w wykonaniu napraw lub wymiany wadliwego elementu przedmiotu umowy na wolny od wad w okresie gwarancji – w wysokości 0,05% wynagrodzenia określonego w § 4 ust. 1 za każdy rozpoczęty dzień zwłoki w odniesieniu do terminu, o którym mowa w § 3 ust. 5, nie więcej jednak niż 5% tego wynagrodzenia;</w:t>
      </w:r>
    </w:p>
    <w:p w14:paraId="0EA84839" w14:textId="5151C618" w:rsidR="00F81D8C" w:rsidRDefault="00CE4BE1" w:rsidP="00A013FA">
      <w:pPr>
        <w:pStyle w:val="Standard"/>
        <w:numPr>
          <w:ilvl w:val="0"/>
          <w:numId w:val="11"/>
        </w:numPr>
        <w:tabs>
          <w:tab w:val="left" w:pos="284"/>
        </w:tabs>
        <w:jc w:val="both"/>
      </w:pPr>
      <w:r>
        <w:rPr>
          <w:sz w:val="23"/>
        </w:rPr>
        <w:t xml:space="preserve"> Wykonawca zapłaci Zamawiającemu karę umowną za odstąpienie od umowy lub rozwiązanie umowy przez którąkolwiek ze stron z przyczyn występujących po stronie Wykonawcy </w:t>
      </w:r>
      <w:r w:rsidR="00AE13E8">
        <w:rPr>
          <w:sz w:val="23"/>
        </w:rPr>
        <w:br/>
      </w:r>
      <w:r>
        <w:rPr>
          <w:sz w:val="23"/>
        </w:rPr>
        <w:t>w wysokości 20% wynagrodzenia określonego w § 4 ust. 1.</w:t>
      </w:r>
    </w:p>
    <w:p w14:paraId="68E77E9B" w14:textId="77777777" w:rsidR="00F81D8C" w:rsidRDefault="00CE4BE1" w:rsidP="00A013FA">
      <w:pPr>
        <w:pStyle w:val="Standard"/>
        <w:numPr>
          <w:ilvl w:val="0"/>
          <w:numId w:val="11"/>
        </w:numPr>
        <w:tabs>
          <w:tab w:val="left" w:pos="284"/>
        </w:tabs>
        <w:jc w:val="both"/>
      </w:pPr>
      <w:r>
        <w:rPr>
          <w:sz w:val="23"/>
        </w:rPr>
        <w:t>Maksymalna wysokość kar umownych nie może przekroczyć 20% wynagrodzenia określonego w §4 ust. 1.</w:t>
      </w:r>
    </w:p>
    <w:p w14:paraId="13F10097" w14:textId="77777777" w:rsidR="00F81D8C" w:rsidRDefault="00CE4BE1" w:rsidP="00A013FA">
      <w:pPr>
        <w:pStyle w:val="Standard"/>
        <w:numPr>
          <w:ilvl w:val="0"/>
          <w:numId w:val="11"/>
        </w:numPr>
        <w:tabs>
          <w:tab w:val="left" w:pos="284"/>
        </w:tabs>
        <w:jc w:val="both"/>
        <w:rPr>
          <w:sz w:val="23"/>
        </w:rPr>
      </w:pPr>
      <w:r>
        <w:rPr>
          <w:sz w:val="23"/>
        </w:rPr>
        <w:t>Zapłata kar umownych nie wyłącza odpowiedzialności odszkodowawczej (uzupełniającej) Wykonawcy wobec Zamawiającego, na zasadach określonych w Kodeksie Cywilnym.</w:t>
      </w:r>
    </w:p>
    <w:p w14:paraId="1FB05322" w14:textId="77777777" w:rsidR="00F81D8C" w:rsidRDefault="00CE4BE1" w:rsidP="00A013FA">
      <w:pPr>
        <w:pStyle w:val="Standard"/>
        <w:numPr>
          <w:ilvl w:val="0"/>
          <w:numId w:val="11"/>
        </w:numPr>
        <w:tabs>
          <w:tab w:val="left" w:pos="284"/>
        </w:tabs>
        <w:jc w:val="both"/>
        <w:rPr>
          <w:sz w:val="23"/>
        </w:rPr>
      </w:pPr>
      <w:r>
        <w:rPr>
          <w:sz w:val="23"/>
        </w:rPr>
        <w:t>Za nienależyte wykonanie przedmiotu umowy Zamawiający ma prawo dochodzenia odszkodowania przenoszącego wysokość zastrzeżonych kar umownych, na zasadach ogólnych prawa cywilnego.</w:t>
      </w:r>
    </w:p>
    <w:p w14:paraId="4A72149F" w14:textId="77777777" w:rsidR="00F81D8C" w:rsidRDefault="00F81D8C">
      <w:pPr>
        <w:pStyle w:val="Standard"/>
      </w:pPr>
    </w:p>
    <w:p w14:paraId="158DE65D" w14:textId="77777777" w:rsidR="00F81D8C" w:rsidRDefault="00F81D8C">
      <w:pPr>
        <w:pStyle w:val="Standard"/>
      </w:pPr>
    </w:p>
    <w:p w14:paraId="7FCB4603" w14:textId="77777777" w:rsidR="00F81D8C" w:rsidRDefault="00CE4BE1">
      <w:pPr>
        <w:pStyle w:val="Standard"/>
        <w:jc w:val="center"/>
        <w:rPr>
          <w:b/>
          <w:sz w:val="23"/>
        </w:rPr>
      </w:pPr>
      <w:r>
        <w:rPr>
          <w:b/>
          <w:sz w:val="23"/>
        </w:rPr>
        <w:t>§6</w:t>
      </w:r>
    </w:p>
    <w:p w14:paraId="3449E531" w14:textId="77777777" w:rsidR="00F81D8C" w:rsidRDefault="00CE4BE1">
      <w:pPr>
        <w:pStyle w:val="Standard"/>
        <w:jc w:val="center"/>
        <w:rPr>
          <w:b/>
          <w:sz w:val="23"/>
        </w:rPr>
      </w:pPr>
      <w:r>
        <w:rPr>
          <w:b/>
          <w:sz w:val="23"/>
        </w:rPr>
        <w:t>POSTANOWIENIA KOŃCOWE</w:t>
      </w:r>
    </w:p>
    <w:p w14:paraId="11EA4545" w14:textId="77777777" w:rsidR="00F81D8C" w:rsidRDefault="00F81D8C">
      <w:pPr>
        <w:pStyle w:val="Standard"/>
      </w:pPr>
    </w:p>
    <w:p w14:paraId="637031F2" w14:textId="5966C2C4" w:rsidR="00F81D8C" w:rsidRDefault="00CE4BE1" w:rsidP="00A013FA">
      <w:pPr>
        <w:pStyle w:val="Standard"/>
        <w:numPr>
          <w:ilvl w:val="0"/>
          <w:numId w:val="12"/>
        </w:numPr>
        <w:tabs>
          <w:tab w:val="left" w:pos="284"/>
          <w:tab w:val="left" w:pos="851"/>
        </w:tabs>
        <w:jc w:val="both"/>
        <w:rPr>
          <w:sz w:val="23"/>
        </w:rPr>
      </w:pPr>
      <w:r>
        <w:rPr>
          <w:sz w:val="23"/>
        </w:rPr>
        <w:t>W przypadku wystąpienia przeszkód w realizacji umowy spowodowanej działaniem siły wyższej, Wykonawca niezwłocznie zawiadomi Zamawiającego o zaistniałej przeszkodzie  i Strony uzgodnią tryb dalszego postępowania i ewentualnie nowe warunki realizacji przedmiotu umowy.</w:t>
      </w:r>
    </w:p>
    <w:p w14:paraId="6238EE7F" w14:textId="6A268B4E" w:rsidR="00F81D8C" w:rsidRDefault="00CE4BE1" w:rsidP="00A013FA">
      <w:pPr>
        <w:pStyle w:val="Standard"/>
        <w:numPr>
          <w:ilvl w:val="0"/>
          <w:numId w:val="12"/>
        </w:numPr>
        <w:tabs>
          <w:tab w:val="left" w:pos="284"/>
          <w:tab w:val="left" w:pos="851"/>
        </w:tabs>
        <w:jc w:val="both"/>
      </w:pPr>
      <w:r>
        <w:rPr>
          <w:sz w:val="23"/>
        </w:rPr>
        <w:t xml:space="preserve"> Mając na uwadze, że przedmiot Umowy realizowany będzie w ramach projektu współfinansowanego przez Unię Europejską w ramach Regionalnego Programu Operacyjnego oraz wynagrodzenie Wykonawcy współfinansowane będzie przez Unię Europejską w ramach Regionalnego Programu Operacyjnego, Wykonawca oświadcza, że zapewni Zamawiającemu lub podmiotowi upoważnionemu przez Zamawiającego prawo wglądu we wszystkie dokumenty, w tym finansowe, </w:t>
      </w:r>
      <w:r>
        <w:rPr>
          <w:sz w:val="23"/>
        </w:rPr>
        <w:lastRenderedPageBreak/>
        <w:t xml:space="preserve">przechowywane w każdej formie, a związane z realizacją przedmiotu niniejszej Umowy jednakowoż </w:t>
      </w:r>
      <w:r w:rsidR="00EC5165">
        <w:rPr>
          <w:sz w:val="23"/>
        </w:rPr>
        <w:br/>
      </w:r>
      <w:r>
        <w:rPr>
          <w:sz w:val="23"/>
        </w:rPr>
        <w:t>w niezbędnym tylko zakresie.</w:t>
      </w:r>
    </w:p>
    <w:p w14:paraId="3D227952" w14:textId="77777777" w:rsidR="00F81D8C" w:rsidRDefault="00CE4BE1" w:rsidP="00A013FA">
      <w:pPr>
        <w:pStyle w:val="Standard"/>
        <w:numPr>
          <w:ilvl w:val="0"/>
          <w:numId w:val="12"/>
        </w:numPr>
        <w:tabs>
          <w:tab w:val="left" w:pos="284"/>
        </w:tabs>
        <w:jc w:val="both"/>
        <w:rPr>
          <w:sz w:val="23"/>
        </w:rPr>
      </w:pPr>
      <w:r>
        <w:rPr>
          <w:sz w:val="23"/>
        </w:rPr>
        <w:t>W imieniu Zamawiającego osobą do bezpośredniego kontaktu w sprawach związanych                        z realizacją niniejszej Umowy będzie .…, tel. (+48) …………., e-mail: …..…….</w:t>
      </w:r>
    </w:p>
    <w:p w14:paraId="6E9509F1" w14:textId="77777777" w:rsidR="00F81D8C" w:rsidRDefault="00CE4BE1" w:rsidP="00A013FA">
      <w:pPr>
        <w:pStyle w:val="Standard"/>
        <w:numPr>
          <w:ilvl w:val="0"/>
          <w:numId w:val="12"/>
        </w:numPr>
        <w:tabs>
          <w:tab w:val="left" w:pos="284"/>
        </w:tabs>
        <w:jc w:val="both"/>
        <w:rPr>
          <w:sz w:val="23"/>
        </w:rPr>
      </w:pPr>
      <w:r>
        <w:rPr>
          <w:sz w:val="23"/>
        </w:rPr>
        <w:t>W imieniu Wykonawcy osobą do bezpośredniego kontaktu w sprawach związanych z realizacją niniejszej Umowy będzie ……….…., tel. (+48) ……….., e-mail: …………..………....</w:t>
      </w:r>
    </w:p>
    <w:p w14:paraId="66AB4382" w14:textId="77777777" w:rsidR="00F81D8C" w:rsidRDefault="00CE4BE1" w:rsidP="00A013FA">
      <w:pPr>
        <w:pStyle w:val="Standard"/>
        <w:numPr>
          <w:ilvl w:val="0"/>
          <w:numId w:val="12"/>
        </w:numPr>
        <w:tabs>
          <w:tab w:val="left" w:pos="284"/>
        </w:tabs>
        <w:jc w:val="both"/>
        <w:rPr>
          <w:sz w:val="23"/>
        </w:rPr>
      </w:pPr>
      <w:r>
        <w:rPr>
          <w:sz w:val="23"/>
        </w:rPr>
        <w:t xml:space="preserve"> Adresy do doręczeń pism drogą pocztową:</w:t>
      </w:r>
    </w:p>
    <w:p w14:paraId="5349ADDD" w14:textId="77777777" w:rsidR="00F81D8C" w:rsidRDefault="00CE4BE1" w:rsidP="00A013FA">
      <w:pPr>
        <w:pStyle w:val="Standard"/>
        <w:tabs>
          <w:tab w:val="left" w:pos="284"/>
        </w:tabs>
        <w:jc w:val="both"/>
      </w:pPr>
      <w:r>
        <w:rPr>
          <w:sz w:val="23"/>
        </w:rPr>
        <w:t xml:space="preserve"> a) Zamawiający – Szpital Ogólny im. dr Witolda Ginela, ul. Konstytucji 3 Maja 34, 19-200 Grajewo</w:t>
      </w:r>
    </w:p>
    <w:p w14:paraId="4C9FD6BE" w14:textId="77777777" w:rsidR="00F81D8C" w:rsidRDefault="00CE4BE1" w:rsidP="00A013FA">
      <w:pPr>
        <w:pStyle w:val="Standard"/>
        <w:tabs>
          <w:tab w:val="left" w:pos="284"/>
        </w:tabs>
        <w:jc w:val="both"/>
        <w:rPr>
          <w:sz w:val="23"/>
        </w:rPr>
      </w:pPr>
      <w:r>
        <w:rPr>
          <w:sz w:val="23"/>
        </w:rPr>
        <w:t>b) Wykonawca – ………………………………………………..…………</w:t>
      </w:r>
    </w:p>
    <w:p w14:paraId="2AFE2099" w14:textId="77777777" w:rsidR="00F81D8C" w:rsidRDefault="00CE4BE1" w:rsidP="00A013FA">
      <w:pPr>
        <w:pStyle w:val="Standard"/>
        <w:numPr>
          <w:ilvl w:val="0"/>
          <w:numId w:val="12"/>
        </w:numPr>
        <w:tabs>
          <w:tab w:val="left" w:pos="284"/>
        </w:tabs>
        <w:jc w:val="both"/>
        <w:rPr>
          <w:sz w:val="23"/>
        </w:rPr>
      </w:pPr>
      <w:r>
        <w:rPr>
          <w:sz w:val="23"/>
        </w:rPr>
        <w:t xml:space="preserve"> W sprawach nieuregulowanych niniejszą umową mają zastosowanie przepisy Kodeksu Cywilnego.</w:t>
      </w:r>
    </w:p>
    <w:p w14:paraId="723564CC" w14:textId="77777777" w:rsidR="00F81D8C" w:rsidRDefault="00CE4BE1" w:rsidP="00A013FA">
      <w:pPr>
        <w:pStyle w:val="Standard"/>
        <w:numPr>
          <w:ilvl w:val="0"/>
          <w:numId w:val="12"/>
        </w:numPr>
        <w:tabs>
          <w:tab w:val="left" w:pos="284"/>
        </w:tabs>
        <w:jc w:val="both"/>
        <w:rPr>
          <w:sz w:val="23"/>
        </w:rPr>
      </w:pPr>
      <w:r>
        <w:rPr>
          <w:sz w:val="23"/>
        </w:rPr>
        <w:t>Wszystkie zmiany dotyczące ustaleń zawartych w niniejszej umowie wymagają każdorazowo formy pisemnej w postaci aneksu pod rygorem nieważności.</w:t>
      </w:r>
    </w:p>
    <w:p w14:paraId="0568D070" w14:textId="77777777" w:rsidR="00F81D8C" w:rsidRDefault="00CE4BE1" w:rsidP="00A013FA">
      <w:pPr>
        <w:pStyle w:val="Standard"/>
        <w:numPr>
          <w:ilvl w:val="0"/>
          <w:numId w:val="12"/>
        </w:numPr>
        <w:tabs>
          <w:tab w:val="left" w:pos="284"/>
        </w:tabs>
        <w:jc w:val="both"/>
        <w:rPr>
          <w:sz w:val="23"/>
        </w:rPr>
      </w:pPr>
      <w:r>
        <w:rPr>
          <w:sz w:val="23"/>
        </w:rPr>
        <w:t>Wszelkie spory wynikające z niniejszej umowy rozstrzygane będą przez sąd właściwy dla siedziby Zamawiającego.</w:t>
      </w:r>
    </w:p>
    <w:p w14:paraId="21110293" w14:textId="77777777" w:rsidR="00F81D8C" w:rsidRDefault="00CE4BE1" w:rsidP="00A013FA">
      <w:pPr>
        <w:pStyle w:val="Standard"/>
        <w:numPr>
          <w:ilvl w:val="0"/>
          <w:numId w:val="12"/>
        </w:numPr>
        <w:tabs>
          <w:tab w:val="left" w:pos="284"/>
        </w:tabs>
        <w:jc w:val="both"/>
        <w:rPr>
          <w:sz w:val="23"/>
        </w:rPr>
      </w:pPr>
      <w:r>
        <w:rPr>
          <w:sz w:val="23"/>
        </w:rPr>
        <w:t>Umowę sporządzono w dwóch jednobrzmiących egzemplarzach, po jednym dla każdej ze stron.</w:t>
      </w:r>
    </w:p>
    <w:p w14:paraId="249C897C" w14:textId="77777777" w:rsidR="00F81D8C" w:rsidRDefault="00F81D8C">
      <w:pPr>
        <w:pStyle w:val="Standard"/>
      </w:pPr>
    </w:p>
    <w:p w14:paraId="245329D9" w14:textId="77777777" w:rsidR="00F81D8C" w:rsidRDefault="00F81D8C">
      <w:pPr>
        <w:pStyle w:val="Standard"/>
      </w:pPr>
    </w:p>
    <w:p w14:paraId="25792E78" w14:textId="77777777" w:rsidR="00F81D8C" w:rsidRDefault="00CE4BE1">
      <w:pPr>
        <w:pStyle w:val="Standard"/>
        <w:rPr>
          <w:b/>
          <w:sz w:val="23"/>
        </w:rPr>
      </w:pPr>
      <w:r>
        <w:rPr>
          <w:b/>
          <w:sz w:val="23"/>
        </w:rPr>
        <w:t xml:space="preserve">ZAMAWIAJĄCY </w:t>
      </w:r>
      <w:r>
        <w:rPr>
          <w:b/>
          <w:sz w:val="23"/>
        </w:rPr>
        <w:tab/>
        <w:t xml:space="preserve">                                                                   WYKONAWCA </w:t>
      </w:r>
    </w:p>
    <w:p w14:paraId="34F873C2" w14:textId="77777777" w:rsidR="00F81D8C" w:rsidRDefault="00F81D8C">
      <w:pPr>
        <w:pStyle w:val="Standard"/>
        <w:rPr>
          <w:b/>
          <w:sz w:val="23"/>
        </w:rPr>
      </w:pPr>
    </w:p>
    <w:p w14:paraId="3A7D9BDD" w14:textId="77777777" w:rsidR="00F81D8C" w:rsidRDefault="00CE4BE1">
      <w:pPr>
        <w:pStyle w:val="Standard"/>
      </w:pPr>
      <w:r>
        <w:rPr>
          <w:sz w:val="23"/>
        </w:rPr>
        <w:t>……………………………………………</w:t>
      </w:r>
      <w:r>
        <w:rPr>
          <w:sz w:val="23"/>
        </w:rPr>
        <w:tab/>
        <w:t xml:space="preserve">                     ……………………………………………</w:t>
      </w:r>
    </w:p>
    <w:p w14:paraId="7FD14493" w14:textId="77777777" w:rsidR="00F81D8C" w:rsidRDefault="00F81D8C">
      <w:pPr>
        <w:pStyle w:val="Standard"/>
      </w:pPr>
    </w:p>
    <w:p w14:paraId="1A40ACB2" w14:textId="77777777" w:rsidR="00F81D8C" w:rsidRDefault="00F81D8C">
      <w:pPr>
        <w:pStyle w:val="Standard"/>
      </w:pPr>
    </w:p>
    <w:p w14:paraId="3E2DF4B7" w14:textId="77777777" w:rsidR="00F81D8C" w:rsidRDefault="00F81D8C">
      <w:pPr>
        <w:pStyle w:val="Standard"/>
      </w:pPr>
    </w:p>
    <w:p w14:paraId="0411F856" w14:textId="77777777" w:rsidR="00F81D8C" w:rsidRDefault="00CE4BE1">
      <w:pPr>
        <w:pStyle w:val="Standard"/>
        <w:rPr>
          <w:sz w:val="23"/>
        </w:rPr>
      </w:pPr>
      <w:r>
        <w:rPr>
          <w:sz w:val="23"/>
        </w:rPr>
        <w:t>Załączniki:</w:t>
      </w:r>
    </w:p>
    <w:p w14:paraId="4070A547" w14:textId="77777777" w:rsidR="00F81D8C" w:rsidRDefault="00CE4BE1">
      <w:pPr>
        <w:pStyle w:val="Standard"/>
        <w:rPr>
          <w:sz w:val="23"/>
        </w:rPr>
      </w:pPr>
      <w:r>
        <w:rPr>
          <w:sz w:val="23"/>
        </w:rPr>
        <w:t>1) Formularz ofertowy</w:t>
      </w:r>
    </w:p>
    <w:p w14:paraId="3C816AD0" w14:textId="77777777" w:rsidR="00F81D8C" w:rsidRDefault="00CE4BE1">
      <w:pPr>
        <w:pStyle w:val="Standard"/>
        <w:rPr>
          <w:sz w:val="23"/>
        </w:rPr>
      </w:pPr>
      <w:r>
        <w:rPr>
          <w:sz w:val="23"/>
        </w:rPr>
        <w:t>2) Formularz asortymentowo-cenowy</w:t>
      </w:r>
    </w:p>
    <w:p w14:paraId="4BEB751E" w14:textId="77777777" w:rsidR="00F81D8C" w:rsidRDefault="00CE4BE1">
      <w:pPr>
        <w:pStyle w:val="Standard"/>
        <w:rPr>
          <w:sz w:val="23"/>
        </w:rPr>
      </w:pPr>
      <w:r>
        <w:rPr>
          <w:sz w:val="23"/>
        </w:rPr>
        <w:t>3) Opis prac dostosowawczych</w:t>
      </w:r>
    </w:p>
    <w:p w14:paraId="22F8EBA6" w14:textId="77777777" w:rsidR="00F81D8C" w:rsidRDefault="00CE4BE1">
      <w:pPr>
        <w:pStyle w:val="Standard"/>
        <w:rPr>
          <w:sz w:val="23"/>
        </w:rPr>
      </w:pPr>
      <w:r>
        <w:rPr>
          <w:sz w:val="23"/>
        </w:rPr>
        <w:t>4) Koncepcja Centralnej Sterylizatorni</w:t>
      </w:r>
    </w:p>
    <w:p w14:paraId="4274FA6C" w14:textId="77777777" w:rsidR="00F81D8C" w:rsidRDefault="00CE4BE1">
      <w:pPr>
        <w:pStyle w:val="Standard"/>
      </w:pPr>
      <w:r>
        <w:rPr>
          <w:sz w:val="23"/>
        </w:rPr>
        <w:t xml:space="preserve">5) Opis pomieszczeń Centralnej Sterylizatorni </w:t>
      </w:r>
      <w:r w:rsidRPr="00A013FA">
        <w:rPr>
          <w:sz w:val="23"/>
        </w:rPr>
        <w:t>w</w:t>
      </w:r>
      <w:bookmarkStart w:id="0" w:name="_GoBack"/>
      <w:bookmarkEnd w:id="0"/>
      <w:r w:rsidRPr="00A013FA">
        <w:rPr>
          <w:sz w:val="23"/>
        </w:rPr>
        <w:t>edług poglądowej koncepcji</w:t>
      </w:r>
      <w:r>
        <w:rPr>
          <w:sz w:val="23"/>
        </w:rPr>
        <w:t xml:space="preserve"> Załącznika nr 5</w:t>
      </w:r>
    </w:p>
    <w:p w14:paraId="1CB7E724" w14:textId="77777777" w:rsidR="00F81D8C" w:rsidRDefault="00F81D8C">
      <w:pPr>
        <w:pStyle w:val="Standard"/>
      </w:pPr>
    </w:p>
    <w:p w14:paraId="562B04C0" w14:textId="77777777" w:rsidR="00F81D8C" w:rsidRDefault="00F81D8C">
      <w:pPr>
        <w:pStyle w:val="Standard"/>
      </w:pPr>
    </w:p>
    <w:p w14:paraId="4B622E30" w14:textId="77777777" w:rsidR="00F81D8C" w:rsidRDefault="00F81D8C">
      <w:pPr>
        <w:pStyle w:val="Standard"/>
      </w:pPr>
    </w:p>
    <w:p w14:paraId="1092CB9F" w14:textId="77777777" w:rsidR="00F81D8C" w:rsidRDefault="00F81D8C">
      <w:pPr>
        <w:pStyle w:val="Standard"/>
      </w:pPr>
    </w:p>
    <w:p w14:paraId="6A9A409E" w14:textId="77777777" w:rsidR="00F81D8C" w:rsidRDefault="00F81D8C">
      <w:pPr>
        <w:pStyle w:val="Standard"/>
      </w:pPr>
    </w:p>
    <w:p w14:paraId="3AADCD88" w14:textId="77777777" w:rsidR="00F81D8C" w:rsidRDefault="00F81D8C">
      <w:pPr>
        <w:pStyle w:val="Standard"/>
      </w:pPr>
    </w:p>
    <w:p w14:paraId="38B2B5F8" w14:textId="77777777" w:rsidR="00F81D8C" w:rsidRDefault="00F81D8C">
      <w:pPr>
        <w:pStyle w:val="Standard"/>
      </w:pPr>
    </w:p>
    <w:p w14:paraId="3AFBC396" w14:textId="77777777" w:rsidR="00F81D8C" w:rsidRDefault="00F81D8C">
      <w:pPr>
        <w:pStyle w:val="Standard"/>
      </w:pPr>
    </w:p>
    <w:p w14:paraId="678B18D2" w14:textId="77777777" w:rsidR="00F81D8C" w:rsidRDefault="00F81D8C">
      <w:pPr>
        <w:pStyle w:val="Standard"/>
      </w:pPr>
    </w:p>
    <w:p w14:paraId="5E442D7E" w14:textId="77777777" w:rsidR="00F81D8C" w:rsidRDefault="00F81D8C">
      <w:pPr>
        <w:pStyle w:val="Standard"/>
      </w:pPr>
    </w:p>
    <w:sectPr w:rsidR="00F81D8C" w:rsidSect="00F81D8C">
      <w:head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6571E" w14:textId="77777777" w:rsidR="00BC227D" w:rsidRDefault="00BC227D" w:rsidP="00F81D8C">
      <w:r>
        <w:separator/>
      </w:r>
    </w:p>
  </w:endnote>
  <w:endnote w:type="continuationSeparator" w:id="0">
    <w:p w14:paraId="0BC5C24D" w14:textId="77777777" w:rsidR="00BC227D" w:rsidRDefault="00BC227D" w:rsidP="00F8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8A7A7" w14:textId="77777777" w:rsidR="00BC227D" w:rsidRDefault="00BC227D" w:rsidP="00F81D8C">
      <w:r w:rsidRPr="00F81D8C">
        <w:rPr>
          <w:color w:val="000000"/>
        </w:rPr>
        <w:separator/>
      </w:r>
    </w:p>
  </w:footnote>
  <w:footnote w:type="continuationSeparator" w:id="0">
    <w:p w14:paraId="7CC2AABB" w14:textId="77777777" w:rsidR="00BC227D" w:rsidRDefault="00BC227D" w:rsidP="00F81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9F57" w14:textId="77777777" w:rsidR="00F81D8C" w:rsidRDefault="00F81D8C">
    <w:pPr>
      <w:pStyle w:val="Nagwek1"/>
    </w:pPr>
    <w:r>
      <w:rPr>
        <w:noProof/>
        <w:lang w:eastAsia="pl-PL" w:bidi="ar-SA"/>
      </w:rPr>
      <w:drawing>
        <wp:anchor distT="0" distB="0" distL="114300" distR="114300" simplePos="0" relativeHeight="251659264" behindDoc="0" locked="0" layoutInCell="1" allowOverlap="1" wp14:anchorId="04F2013B" wp14:editId="5325F77E">
          <wp:simplePos x="0" y="0"/>
          <wp:positionH relativeFrom="column">
            <wp:posOffset>0</wp:posOffset>
          </wp:positionH>
          <wp:positionV relativeFrom="paragraph">
            <wp:posOffset>-424080</wp:posOffset>
          </wp:positionV>
          <wp:extent cx="6119996" cy="531357"/>
          <wp:effectExtent l="0" t="0" r="0" b="0"/>
          <wp:wrapSquare wrapText="bothSides"/>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6119996" cy="531357"/>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BC5"/>
    <w:multiLevelType w:val="multilevel"/>
    <w:tmpl w:val="7A186D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312620"/>
    <w:multiLevelType w:val="multilevel"/>
    <w:tmpl w:val="980EE15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17266F1"/>
    <w:multiLevelType w:val="multilevel"/>
    <w:tmpl w:val="D79E7EE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A3A2DE6"/>
    <w:multiLevelType w:val="multilevel"/>
    <w:tmpl w:val="2B920256"/>
    <w:styleLink w:val="WWNum1"/>
    <w:lvl w:ilvl="0">
      <w:start w:val="1"/>
      <w:numFmt w:val="non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BA50B5E"/>
    <w:multiLevelType w:val="multilevel"/>
    <w:tmpl w:val="843C8402"/>
    <w:styleLink w:val="WWNum5"/>
    <w:lvl w:ilvl="0">
      <w:start w:val="1"/>
      <w:numFmt w:val="non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E184FFE"/>
    <w:multiLevelType w:val="multilevel"/>
    <w:tmpl w:val="198206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F7A7209"/>
    <w:multiLevelType w:val="multilevel"/>
    <w:tmpl w:val="057CD9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49A17AE8"/>
    <w:multiLevelType w:val="multilevel"/>
    <w:tmpl w:val="BAC82524"/>
    <w:styleLink w:val="WWNum4"/>
    <w:lvl w:ilvl="0">
      <w:start w:val="1"/>
      <w:numFmt w:val="non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54976DE2"/>
    <w:multiLevelType w:val="multilevel"/>
    <w:tmpl w:val="90FA62D2"/>
    <w:styleLink w:val="WWNum3"/>
    <w:lvl w:ilvl="0">
      <w:start w:val="1"/>
      <w:numFmt w:val="non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59265358"/>
    <w:multiLevelType w:val="multilevel"/>
    <w:tmpl w:val="42C63030"/>
    <w:styleLink w:val="WW8Num21"/>
    <w:lvl w:ilvl="0">
      <w:start w:val="1"/>
      <w:numFmt w:val="decimal"/>
      <w:lvlText w:val="%1."/>
      <w:lvlJc w:val="left"/>
      <w:rPr>
        <w:rFonts w:ascii="Times New Roman" w:hAnsi="Times New Roman" w:cs="Times New Roman"/>
        <w:b/>
        <w:bCs/>
        <w:i w:val="0"/>
        <w:iCs w:val="0"/>
        <w:strike w:val="0"/>
        <w:dstrike w:val="0"/>
        <w:color w:val="000000"/>
        <w:sz w:val="22"/>
        <w:szCs w:val="24"/>
        <w:u w:val="none"/>
        <w:lang w:eastAsia="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7406632E"/>
    <w:multiLevelType w:val="multilevel"/>
    <w:tmpl w:val="5FD25D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7BF1140A"/>
    <w:multiLevelType w:val="multilevel"/>
    <w:tmpl w:val="F78C463A"/>
    <w:styleLink w:val="WWNum2"/>
    <w:lvl w:ilvl="0">
      <w:start w:val="1"/>
      <w:numFmt w:val="non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11"/>
  </w:num>
  <w:num w:numId="3">
    <w:abstractNumId w:val="8"/>
  </w:num>
  <w:num w:numId="4">
    <w:abstractNumId w:val="7"/>
  </w:num>
  <w:num w:numId="5">
    <w:abstractNumId w:val="4"/>
  </w:num>
  <w:num w:numId="6">
    <w:abstractNumId w:val="9"/>
  </w:num>
  <w:num w:numId="7">
    <w:abstractNumId w:val="5"/>
  </w:num>
  <w:num w:numId="8">
    <w:abstractNumId w:val="10"/>
  </w:num>
  <w:num w:numId="9">
    <w:abstractNumId w:val="1"/>
  </w:num>
  <w:num w:numId="10">
    <w:abstractNumId w:val="2"/>
  </w:num>
  <w:num w:numId="11">
    <w:abstractNumId w:val="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weł">
    <w15:presenceInfo w15:providerId="None" w15:userId="Pawe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44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8C"/>
    <w:rsid w:val="002A5764"/>
    <w:rsid w:val="00385507"/>
    <w:rsid w:val="0084680E"/>
    <w:rsid w:val="008667D1"/>
    <w:rsid w:val="008D31D2"/>
    <w:rsid w:val="00A013FA"/>
    <w:rsid w:val="00A23CA6"/>
    <w:rsid w:val="00AB5B4F"/>
    <w:rsid w:val="00AE13E8"/>
    <w:rsid w:val="00B6270B"/>
    <w:rsid w:val="00BC227D"/>
    <w:rsid w:val="00CE4BE1"/>
    <w:rsid w:val="00EC5165"/>
    <w:rsid w:val="00F81D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81D8C"/>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81D8C"/>
    <w:pPr>
      <w:suppressAutoHyphens/>
    </w:pPr>
  </w:style>
  <w:style w:type="paragraph" w:customStyle="1" w:styleId="Heading">
    <w:name w:val="Heading"/>
    <w:basedOn w:val="Standard"/>
    <w:next w:val="Textbody"/>
    <w:rsid w:val="00F81D8C"/>
    <w:pPr>
      <w:keepNext/>
      <w:spacing w:before="240" w:after="120"/>
    </w:pPr>
    <w:rPr>
      <w:rFonts w:ascii="Liberation Sans" w:eastAsia="Microsoft YaHei" w:hAnsi="Liberation Sans"/>
      <w:sz w:val="28"/>
      <w:szCs w:val="28"/>
    </w:rPr>
  </w:style>
  <w:style w:type="paragraph" w:customStyle="1" w:styleId="Textbody">
    <w:name w:val="Text body"/>
    <w:basedOn w:val="Standard"/>
    <w:rsid w:val="00F81D8C"/>
    <w:pPr>
      <w:spacing w:after="140" w:line="276" w:lineRule="auto"/>
    </w:pPr>
  </w:style>
  <w:style w:type="paragraph" w:styleId="Lista">
    <w:name w:val="List"/>
    <w:basedOn w:val="Textbody"/>
    <w:rsid w:val="00F81D8C"/>
  </w:style>
  <w:style w:type="paragraph" w:customStyle="1" w:styleId="Legenda1">
    <w:name w:val="Legenda1"/>
    <w:basedOn w:val="Standard"/>
    <w:rsid w:val="00F81D8C"/>
    <w:pPr>
      <w:suppressLineNumbers/>
      <w:spacing w:before="120" w:after="120"/>
    </w:pPr>
    <w:rPr>
      <w:i/>
      <w:iCs/>
    </w:rPr>
  </w:style>
  <w:style w:type="paragraph" w:customStyle="1" w:styleId="Index">
    <w:name w:val="Index"/>
    <w:basedOn w:val="Standard"/>
    <w:rsid w:val="00F81D8C"/>
    <w:pPr>
      <w:suppressLineNumbers/>
    </w:pPr>
  </w:style>
  <w:style w:type="paragraph" w:customStyle="1" w:styleId="HeaderandFooter">
    <w:name w:val="Header and Footer"/>
    <w:basedOn w:val="Standard"/>
    <w:rsid w:val="00F81D8C"/>
    <w:pPr>
      <w:suppressLineNumbers/>
      <w:tabs>
        <w:tab w:val="center" w:pos="4819"/>
        <w:tab w:val="right" w:pos="9638"/>
      </w:tabs>
    </w:pPr>
  </w:style>
  <w:style w:type="paragraph" w:customStyle="1" w:styleId="Nagwek1">
    <w:name w:val="Nagłówek1"/>
    <w:basedOn w:val="HeaderandFooter"/>
    <w:rsid w:val="00F81D8C"/>
  </w:style>
  <w:style w:type="paragraph" w:styleId="Akapitzlist">
    <w:name w:val="List Paragraph"/>
    <w:basedOn w:val="Standard"/>
    <w:rsid w:val="00F81D8C"/>
    <w:pPr>
      <w:spacing w:after="200" w:line="249" w:lineRule="auto"/>
      <w:ind w:left="720"/>
    </w:pPr>
    <w:rPr>
      <w:szCs w:val="20"/>
    </w:rPr>
  </w:style>
  <w:style w:type="paragraph" w:customStyle="1" w:styleId="Quotations">
    <w:name w:val="Quotations"/>
    <w:basedOn w:val="Standard"/>
    <w:rsid w:val="00F81D8C"/>
    <w:pPr>
      <w:spacing w:after="283"/>
      <w:ind w:left="567" w:right="567"/>
    </w:pPr>
  </w:style>
  <w:style w:type="paragraph" w:styleId="Tytu">
    <w:name w:val="Title"/>
    <w:basedOn w:val="Heading"/>
    <w:next w:val="Textbody"/>
    <w:rsid w:val="00F81D8C"/>
    <w:pPr>
      <w:jc w:val="center"/>
    </w:pPr>
    <w:rPr>
      <w:b/>
      <w:bCs/>
      <w:sz w:val="56"/>
      <w:szCs w:val="56"/>
    </w:rPr>
  </w:style>
  <w:style w:type="paragraph" w:styleId="Podtytu">
    <w:name w:val="Subtitle"/>
    <w:basedOn w:val="Heading"/>
    <w:next w:val="Textbody"/>
    <w:rsid w:val="00F81D8C"/>
    <w:pPr>
      <w:spacing w:before="60"/>
      <w:jc w:val="center"/>
    </w:pPr>
    <w:rPr>
      <w:sz w:val="36"/>
      <w:szCs w:val="36"/>
    </w:rPr>
  </w:style>
  <w:style w:type="paragraph" w:customStyle="1" w:styleId="Nagwek11">
    <w:name w:val="Nagłówek 11"/>
    <w:basedOn w:val="Heading"/>
    <w:next w:val="Textbody"/>
    <w:rsid w:val="00F81D8C"/>
    <w:pPr>
      <w:outlineLvl w:val="0"/>
    </w:pPr>
    <w:rPr>
      <w:b/>
      <w:bCs/>
    </w:rPr>
  </w:style>
  <w:style w:type="paragraph" w:customStyle="1" w:styleId="Nagwek21">
    <w:name w:val="Nagłówek 21"/>
    <w:basedOn w:val="Heading"/>
    <w:next w:val="Textbody"/>
    <w:rsid w:val="00F81D8C"/>
    <w:pPr>
      <w:spacing w:before="200"/>
      <w:outlineLvl w:val="1"/>
    </w:pPr>
    <w:rPr>
      <w:b/>
      <w:bCs/>
    </w:rPr>
  </w:style>
  <w:style w:type="paragraph" w:customStyle="1" w:styleId="Nagwek31">
    <w:name w:val="Nagłówek 31"/>
    <w:basedOn w:val="Heading"/>
    <w:next w:val="Textbody"/>
    <w:rsid w:val="00F81D8C"/>
    <w:pPr>
      <w:spacing w:before="140"/>
      <w:outlineLvl w:val="2"/>
    </w:pPr>
    <w:rPr>
      <w:b/>
      <w:bCs/>
    </w:rPr>
  </w:style>
  <w:style w:type="character" w:customStyle="1" w:styleId="NumberingSymbols">
    <w:name w:val="Numbering Symbols"/>
    <w:rsid w:val="00F81D8C"/>
  </w:style>
  <w:style w:type="character" w:customStyle="1" w:styleId="WW8Num21z0">
    <w:name w:val="WW8Num21z0"/>
    <w:rsid w:val="00F81D8C"/>
    <w:rPr>
      <w:rFonts w:ascii="Times New Roman" w:hAnsi="Times New Roman" w:cs="Times New Roman"/>
      <w:b/>
      <w:bCs/>
      <w:i w:val="0"/>
      <w:iCs w:val="0"/>
      <w:strike w:val="0"/>
      <w:dstrike w:val="0"/>
      <w:color w:val="000000"/>
      <w:sz w:val="22"/>
      <w:szCs w:val="24"/>
      <w:u w:val="none"/>
      <w:lang w:eastAsia="en-US"/>
    </w:rPr>
  </w:style>
  <w:style w:type="character" w:customStyle="1" w:styleId="WW8Num21z1">
    <w:name w:val="WW8Num21z1"/>
    <w:rsid w:val="00F81D8C"/>
  </w:style>
  <w:style w:type="character" w:customStyle="1" w:styleId="WW8Num21z2">
    <w:name w:val="WW8Num21z2"/>
    <w:rsid w:val="00F81D8C"/>
  </w:style>
  <w:style w:type="character" w:customStyle="1" w:styleId="WW8Num21z3">
    <w:name w:val="WW8Num21z3"/>
    <w:rsid w:val="00F81D8C"/>
  </w:style>
  <w:style w:type="character" w:customStyle="1" w:styleId="WW8Num21z4">
    <w:name w:val="WW8Num21z4"/>
    <w:rsid w:val="00F81D8C"/>
  </w:style>
  <w:style w:type="character" w:customStyle="1" w:styleId="WW8Num21z5">
    <w:name w:val="WW8Num21z5"/>
    <w:rsid w:val="00F81D8C"/>
  </w:style>
  <w:style w:type="character" w:customStyle="1" w:styleId="WW8Num21z6">
    <w:name w:val="WW8Num21z6"/>
    <w:rsid w:val="00F81D8C"/>
  </w:style>
  <w:style w:type="character" w:customStyle="1" w:styleId="WW8Num21z7">
    <w:name w:val="WW8Num21z7"/>
    <w:rsid w:val="00F81D8C"/>
  </w:style>
  <w:style w:type="character" w:customStyle="1" w:styleId="WW8Num21z8">
    <w:name w:val="WW8Num21z8"/>
    <w:rsid w:val="00F81D8C"/>
  </w:style>
  <w:style w:type="paragraph" w:styleId="Nagwek">
    <w:name w:val="header"/>
    <w:basedOn w:val="Normalny"/>
    <w:rsid w:val="00F81D8C"/>
    <w:pPr>
      <w:tabs>
        <w:tab w:val="center" w:pos="4536"/>
        <w:tab w:val="right" w:pos="9072"/>
      </w:tabs>
    </w:pPr>
    <w:rPr>
      <w:szCs w:val="21"/>
    </w:rPr>
  </w:style>
  <w:style w:type="character" w:customStyle="1" w:styleId="NagwekZnak">
    <w:name w:val="Nagłówek Znak"/>
    <w:basedOn w:val="Domylnaczcionkaakapitu"/>
    <w:rsid w:val="00F81D8C"/>
    <w:rPr>
      <w:szCs w:val="21"/>
    </w:rPr>
  </w:style>
  <w:style w:type="character" w:styleId="Odwoaniedokomentarza">
    <w:name w:val="annotation reference"/>
    <w:basedOn w:val="Domylnaczcionkaakapitu"/>
    <w:rsid w:val="00F81D8C"/>
    <w:rPr>
      <w:sz w:val="16"/>
      <w:szCs w:val="16"/>
    </w:rPr>
  </w:style>
  <w:style w:type="paragraph" w:styleId="Tekstkomentarza">
    <w:name w:val="annotation text"/>
    <w:basedOn w:val="Normalny"/>
    <w:rsid w:val="00F81D8C"/>
    <w:rPr>
      <w:sz w:val="20"/>
      <w:szCs w:val="18"/>
    </w:rPr>
  </w:style>
  <w:style w:type="character" w:customStyle="1" w:styleId="TekstkomentarzaZnak">
    <w:name w:val="Tekst komentarza Znak"/>
    <w:basedOn w:val="Domylnaczcionkaakapitu"/>
    <w:rsid w:val="00F81D8C"/>
    <w:rPr>
      <w:sz w:val="20"/>
      <w:szCs w:val="18"/>
    </w:rPr>
  </w:style>
  <w:style w:type="paragraph" w:styleId="Tematkomentarza">
    <w:name w:val="annotation subject"/>
    <w:basedOn w:val="Tekstkomentarza"/>
    <w:next w:val="Tekstkomentarza"/>
    <w:rsid w:val="00F81D8C"/>
    <w:rPr>
      <w:b/>
      <w:bCs/>
    </w:rPr>
  </w:style>
  <w:style w:type="character" w:customStyle="1" w:styleId="TematkomentarzaZnak">
    <w:name w:val="Temat komentarza Znak"/>
    <w:basedOn w:val="TekstkomentarzaZnak"/>
    <w:rsid w:val="00F81D8C"/>
    <w:rPr>
      <w:b/>
      <w:bCs/>
      <w:sz w:val="20"/>
      <w:szCs w:val="18"/>
    </w:rPr>
  </w:style>
  <w:style w:type="paragraph" w:styleId="Tekstdymka">
    <w:name w:val="Balloon Text"/>
    <w:basedOn w:val="Normalny"/>
    <w:rsid w:val="00F81D8C"/>
    <w:rPr>
      <w:rFonts w:ascii="Tahoma" w:hAnsi="Tahoma"/>
      <w:sz w:val="16"/>
      <w:szCs w:val="14"/>
    </w:rPr>
  </w:style>
  <w:style w:type="character" w:customStyle="1" w:styleId="TekstdymkaZnak">
    <w:name w:val="Tekst dymka Znak"/>
    <w:basedOn w:val="Domylnaczcionkaakapitu"/>
    <w:rsid w:val="00F81D8C"/>
    <w:rPr>
      <w:rFonts w:ascii="Tahoma" w:hAnsi="Tahoma"/>
      <w:sz w:val="16"/>
      <w:szCs w:val="14"/>
    </w:rPr>
  </w:style>
  <w:style w:type="numbering" w:customStyle="1" w:styleId="WWNum1">
    <w:name w:val="WWNum1"/>
    <w:basedOn w:val="Bezlisty"/>
    <w:rsid w:val="00F81D8C"/>
    <w:pPr>
      <w:numPr>
        <w:numId w:val="1"/>
      </w:numPr>
    </w:pPr>
  </w:style>
  <w:style w:type="numbering" w:customStyle="1" w:styleId="WWNum2">
    <w:name w:val="WWNum2"/>
    <w:basedOn w:val="Bezlisty"/>
    <w:rsid w:val="00F81D8C"/>
    <w:pPr>
      <w:numPr>
        <w:numId w:val="2"/>
      </w:numPr>
    </w:pPr>
  </w:style>
  <w:style w:type="numbering" w:customStyle="1" w:styleId="WWNum3">
    <w:name w:val="WWNum3"/>
    <w:basedOn w:val="Bezlisty"/>
    <w:rsid w:val="00F81D8C"/>
    <w:pPr>
      <w:numPr>
        <w:numId w:val="3"/>
      </w:numPr>
    </w:pPr>
  </w:style>
  <w:style w:type="numbering" w:customStyle="1" w:styleId="WWNum4">
    <w:name w:val="WWNum4"/>
    <w:basedOn w:val="Bezlisty"/>
    <w:rsid w:val="00F81D8C"/>
    <w:pPr>
      <w:numPr>
        <w:numId w:val="4"/>
      </w:numPr>
    </w:pPr>
  </w:style>
  <w:style w:type="numbering" w:customStyle="1" w:styleId="WWNum5">
    <w:name w:val="WWNum5"/>
    <w:basedOn w:val="Bezlisty"/>
    <w:rsid w:val="00F81D8C"/>
    <w:pPr>
      <w:numPr>
        <w:numId w:val="5"/>
      </w:numPr>
    </w:pPr>
  </w:style>
  <w:style w:type="numbering" w:customStyle="1" w:styleId="WW8Num21">
    <w:name w:val="WW8Num21"/>
    <w:basedOn w:val="Bezlisty"/>
    <w:rsid w:val="00F81D8C"/>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81D8C"/>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81D8C"/>
    <w:pPr>
      <w:suppressAutoHyphens/>
    </w:pPr>
  </w:style>
  <w:style w:type="paragraph" w:customStyle="1" w:styleId="Heading">
    <w:name w:val="Heading"/>
    <w:basedOn w:val="Standard"/>
    <w:next w:val="Textbody"/>
    <w:rsid w:val="00F81D8C"/>
    <w:pPr>
      <w:keepNext/>
      <w:spacing w:before="240" w:after="120"/>
    </w:pPr>
    <w:rPr>
      <w:rFonts w:ascii="Liberation Sans" w:eastAsia="Microsoft YaHei" w:hAnsi="Liberation Sans"/>
      <w:sz w:val="28"/>
      <w:szCs w:val="28"/>
    </w:rPr>
  </w:style>
  <w:style w:type="paragraph" w:customStyle="1" w:styleId="Textbody">
    <w:name w:val="Text body"/>
    <w:basedOn w:val="Standard"/>
    <w:rsid w:val="00F81D8C"/>
    <w:pPr>
      <w:spacing w:after="140" w:line="276" w:lineRule="auto"/>
    </w:pPr>
  </w:style>
  <w:style w:type="paragraph" w:styleId="Lista">
    <w:name w:val="List"/>
    <w:basedOn w:val="Textbody"/>
    <w:rsid w:val="00F81D8C"/>
  </w:style>
  <w:style w:type="paragraph" w:customStyle="1" w:styleId="Legenda1">
    <w:name w:val="Legenda1"/>
    <w:basedOn w:val="Standard"/>
    <w:rsid w:val="00F81D8C"/>
    <w:pPr>
      <w:suppressLineNumbers/>
      <w:spacing w:before="120" w:after="120"/>
    </w:pPr>
    <w:rPr>
      <w:i/>
      <w:iCs/>
    </w:rPr>
  </w:style>
  <w:style w:type="paragraph" w:customStyle="1" w:styleId="Index">
    <w:name w:val="Index"/>
    <w:basedOn w:val="Standard"/>
    <w:rsid w:val="00F81D8C"/>
    <w:pPr>
      <w:suppressLineNumbers/>
    </w:pPr>
  </w:style>
  <w:style w:type="paragraph" w:customStyle="1" w:styleId="HeaderandFooter">
    <w:name w:val="Header and Footer"/>
    <w:basedOn w:val="Standard"/>
    <w:rsid w:val="00F81D8C"/>
    <w:pPr>
      <w:suppressLineNumbers/>
      <w:tabs>
        <w:tab w:val="center" w:pos="4819"/>
        <w:tab w:val="right" w:pos="9638"/>
      </w:tabs>
    </w:pPr>
  </w:style>
  <w:style w:type="paragraph" w:customStyle="1" w:styleId="Nagwek1">
    <w:name w:val="Nagłówek1"/>
    <w:basedOn w:val="HeaderandFooter"/>
    <w:rsid w:val="00F81D8C"/>
  </w:style>
  <w:style w:type="paragraph" w:styleId="Akapitzlist">
    <w:name w:val="List Paragraph"/>
    <w:basedOn w:val="Standard"/>
    <w:rsid w:val="00F81D8C"/>
    <w:pPr>
      <w:spacing w:after="200" w:line="249" w:lineRule="auto"/>
      <w:ind w:left="720"/>
    </w:pPr>
    <w:rPr>
      <w:szCs w:val="20"/>
    </w:rPr>
  </w:style>
  <w:style w:type="paragraph" w:customStyle="1" w:styleId="Quotations">
    <w:name w:val="Quotations"/>
    <w:basedOn w:val="Standard"/>
    <w:rsid w:val="00F81D8C"/>
    <w:pPr>
      <w:spacing w:after="283"/>
      <w:ind w:left="567" w:right="567"/>
    </w:pPr>
  </w:style>
  <w:style w:type="paragraph" w:styleId="Tytu">
    <w:name w:val="Title"/>
    <w:basedOn w:val="Heading"/>
    <w:next w:val="Textbody"/>
    <w:rsid w:val="00F81D8C"/>
    <w:pPr>
      <w:jc w:val="center"/>
    </w:pPr>
    <w:rPr>
      <w:b/>
      <w:bCs/>
      <w:sz w:val="56"/>
      <w:szCs w:val="56"/>
    </w:rPr>
  </w:style>
  <w:style w:type="paragraph" w:styleId="Podtytu">
    <w:name w:val="Subtitle"/>
    <w:basedOn w:val="Heading"/>
    <w:next w:val="Textbody"/>
    <w:rsid w:val="00F81D8C"/>
    <w:pPr>
      <w:spacing w:before="60"/>
      <w:jc w:val="center"/>
    </w:pPr>
    <w:rPr>
      <w:sz w:val="36"/>
      <w:szCs w:val="36"/>
    </w:rPr>
  </w:style>
  <w:style w:type="paragraph" w:customStyle="1" w:styleId="Nagwek11">
    <w:name w:val="Nagłówek 11"/>
    <w:basedOn w:val="Heading"/>
    <w:next w:val="Textbody"/>
    <w:rsid w:val="00F81D8C"/>
    <w:pPr>
      <w:outlineLvl w:val="0"/>
    </w:pPr>
    <w:rPr>
      <w:b/>
      <w:bCs/>
    </w:rPr>
  </w:style>
  <w:style w:type="paragraph" w:customStyle="1" w:styleId="Nagwek21">
    <w:name w:val="Nagłówek 21"/>
    <w:basedOn w:val="Heading"/>
    <w:next w:val="Textbody"/>
    <w:rsid w:val="00F81D8C"/>
    <w:pPr>
      <w:spacing w:before="200"/>
      <w:outlineLvl w:val="1"/>
    </w:pPr>
    <w:rPr>
      <w:b/>
      <w:bCs/>
    </w:rPr>
  </w:style>
  <w:style w:type="paragraph" w:customStyle="1" w:styleId="Nagwek31">
    <w:name w:val="Nagłówek 31"/>
    <w:basedOn w:val="Heading"/>
    <w:next w:val="Textbody"/>
    <w:rsid w:val="00F81D8C"/>
    <w:pPr>
      <w:spacing w:before="140"/>
      <w:outlineLvl w:val="2"/>
    </w:pPr>
    <w:rPr>
      <w:b/>
      <w:bCs/>
    </w:rPr>
  </w:style>
  <w:style w:type="character" w:customStyle="1" w:styleId="NumberingSymbols">
    <w:name w:val="Numbering Symbols"/>
    <w:rsid w:val="00F81D8C"/>
  </w:style>
  <w:style w:type="character" w:customStyle="1" w:styleId="WW8Num21z0">
    <w:name w:val="WW8Num21z0"/>
    <w:rsid w:val="00F81D8C"/>
    <w:rPr>
      <w:rFonts w:ascii="Times New Roman" w:hAnsi="Times New Roman" w:cs="Times New Roman"/>
      <w:b/>
      <w:bCs/>
      <w:i w:val="0"/>
      <w:iCs w:val="0"/>
      <w:strike w:val="0"/>
      <w:dstrike w:val="0"/>
      <w:color w:val="000000"/>
      <w:sz w:val="22"/>
      <w:szCs w:val="24"/>
      <w:u w:val="none"/>
      <w:lang w:eastAsia="en-US"/>
    </w:rPr>
  </w:style>
  <w:style w:type="character" w:customStyle="1" w:styleId="WW8Num21z1">
    <w:name w:val="WW8Num21z1"/>
    <w:rsid w:val="00F81D8C"/>
  </w:style>
  <w:style w:type="character" w:customStyle="1" w:styleId="WW8Num21z2">
    <w:name w:val="WW8Num21z2"/>
    <w:rsid w:val="00F81D8C"/>
  </w:style>
  <w:style w:type="character" w:customStyle="1" w:styleId="WW8Num21z3">
    <w:name w:val="WW8Num21z3"/>
    <w:rsid w:val="00F81D8C"/>
  </w:style>
  <w:style w:type="character" w:customStyle="1" w:styleId="WW8Num21z4">
    <w:name w:val="WW8Num21z4"/>
    <w:rsid w:val="00F81D8C"/>
  </w:style>
  <w:style w:type="character" w:customStyle="1" w:styleId="WW8Num21z5">
    <w:name w:val="WW8Num21z5"/>
    <w:rsid w:val="00F81D8C"/>
  </w:style>
  <w:style w:type="character" w:customStyle="1" w:styleId="WW8Num21z6">
    <w:name w:val="WW8Num21z6"/>
    <w:rsid w:val="00F81D8C"/>
  </w:style>
  <w:style w:type="character" w:customStyle="1" w:styleId="WW8Num21z7">
    <w:name w:val="WW8Num21z7"/>
    <w:rsid w:val="00F81D8C"/>
  </w:style>
  <w:style w:type="character" w:customStyle="1" w:styleId="WW8Num21z8">
    <w:name w:val="WW8Num21z8"/>
    <w:rsid w:val="00F81D8C"/>
  </w:style>
  <w:style w:type="paragraph" w:styleId="Nagwek">
    <w:name w:val="header"/>
    <w:basedOn w:val="Normalny"/>
    <w:rsid w:val="00F81D8C"/>
    <w:pPr>
      <w:tabs>
        <w:tab w:val="center" w:pos="4536"/>
        <w:tab w:val="right" w:pos="9072"/>
      </w:tabs>
    </w:pPr>
    <w:rPr>
      <w:szCs w:val="21"/>
    </w:rPr>
  </w:style>
  <w:style w:type="character" w:customStyle="1" w:styleId="NagwekZnak">
    <w:name w:val="Nagłówek Znak"/>
    <w:basedOn w:val="Domylnaczcionkaakapitu"/>
    <w:rsid w:val="00F81D8C"/>
    <w:rPr>
      <w:szCs w:val="21"/>
    </w:rPr>
  </w:style>
  <w:style w:type="character" w:styleId="Odwoaniedokomentarza">
    <w:name w:val="annotation reference"/>
    <w:basedOn w:val="Domylnaczcionkaakapitu"/>
    <w:rsid w:val="00F81D8C"/>
    <w:rPr>
      <w:sz w:val="16"/>
      <w:szCs w:val="16"/>
    </w:rPr>
  </w:style>
  <w:style w:type="paragraph" w:styleId="Tekstkomentarza">
    <w:name w:val="annotation text"/>
    <w:basedOn w:val="Normalny"/>
    <w:rsid w:val="00F81D8C"/>
    <w:rPr>
      <w:sz w:val="20"/>
      <w:szCs w:val="18"/>
    </w:rPr>
  </w:style>
  <w:style w:type="character" w:customStyle="1" w:styleId="TekstkomentarzaZnak">
    <w:name w:val="Tekst komentarza Znak"/>
    <w:basedOn w:val="Domylnaczcionkaakapitu"/>
    <w:rsid w:val="00F81D8C"/>
    <w:rPr>
      <w:sz w:val="20"/>
      <w:szCs w:val="18"/>
    </w:rPr>
  </w:style>
  <w:style w:type="paragraph" w:styleId="Tematkomentarza">
    <w:name w:val="annotation subject"/>
    <w:basedOn w:val="Tekstkomentarza"/>
    <w:next w:val="Tekstkomentarza"/>
    <w:rsid w:val="00F81D8C"/>
    <w:rPr>
      <w:b/>
      <w:bCs/>
    </w:rPr>
  </w:style>
  <w:style w:type="character" w:customStyle="1" w:styleId="TematkomentarzaZnak">
    <w:name w:val="Temat komentarza Znak"/>
    <w:basedOn w:val="TekstkomentarzaZnak"/>
    <w:rsid w:val="00F81D8C"/>
    <w:rPr>
      <w:b/>
      <w:bCs/>
      <w:sz w:val="20"/>
      <w:szCs w:val="18"/>
    </w:rPr>
  </w:style>
  <w:style w:type="paragraph" w:styleId="Tekstdymka">
    <w:name w:val="Balloon Text"/>
    <w:basedOn w:val="Normalny"/>
    <w:rsid w:val="00F81D8C"/>
    <w:rPr>
      <w:rFonts w:ascii="Tahoma" w:hAnsi="Tahoma"/>
      <w:sz w:val="16"/>
      <w:szCs w:val="14"/>
    </w:rPr>
  </w:style>
  <w:style w:type="character" w:customStyle="1" w:styleId="TekstdymkaZnak">
    <w:name w:val="Tekst dymka Znak"/>
    <w:basedOn w:val="Domylnaczcionkaakapitu"/>
    <w:rsid w:val="00F81D8C"/>
    <w:rPr>
      <w:rFonts w:ascii="Tahoma" w:hAnsi="Tahoma"/>
      <w:sz w:val="16"/>
      <w:szCs w:val="14"/>
    </w:rPr>
  </w:style>
  <w:style w:type="numbering" w:customStyle="1" w:styleId="WWNum1">
    <w:name w:val="WWNum1"/>
    <w:basedOn w:val="Bezlisty"/>
    <w:rsid w:val="00F81D8C"/>
    <w:pPr>
      <w:numPr>
        <w:numId w:val="1"/>
      </w:numPr>
    </w:pPr>
  </w:style>
  <w:style w:type="numbering" w:customStyle="1" w:styleId="WWNum2">
    <w:name w:val="WWNum2"/>
    <w:basedOn w:val="Bezlisty"/>
    <w:rsid w:val="00F81D8C"/>
    <w:pPr>
      <w:numPr>
        <w:numId w:val="2"/>
      </w:numPr>
    </w:pPr>
  </w:style>
  <w:style w:type="numbering" w:customStyle="1" w:styleId="WWNum3">
    <w:name w:val="WWNum3"/>
    <w:basedOn w:val="Bezlisty"/>
    <w:rsid w:val="00F81D8C"/>
    <w:pPr>
      <w:numPr>
        <w:numId w:val="3"/>
      </w:numPr>
    </w:pPr>
  </w:style>
  <w:style w:type="numbering" w:customStyle="1" w:styleId="WWNum4">
    <w:name w:val="WWNum4"/>
    <w:basedOn w:val="Bezlisty"/>
    <w:rsid w:val="00F81D8C"/>
    <w:pPr>
      <w:numPr>
        <w:numId w:val="4"/>
      </w:numPr>
    </w:pPr>
  </w:style>
  <w:style w:type="numbering" w:customStyle="1" w:styleId="WWNum5">
    <w:name w:val="WWNum5"/>
    <w:basedOn w:val="Bezlisty"/>
    <w:rsid w:val="00F81D8C"/>
    <w:pPr>
      <w:numPr>
        <w:numId w:val="5"/>
      </w:numPr>
    </w:pPr>
  </w:style>
  <w:style w:type="numbering" w:customStyle="1" w:styleId="WW8Num21">
    <w:name w:val="WW8Num21"/>
    <w:basedOn w:val="Bezlisty"/>
    <w:rsid w:val="00F81D8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92543-52C4-46F8-A7FD-EC128EEC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2163</Words>
  <Characters>12984</Characters>
  <Application>Microsoft Office Word</Application>
  <DocSecurity>0</DocSecurity>
  <Lines>108</Lines>
  <Paragraphs>30</Paragraphs>
  <ScaleCrop>false</ScaleCrop>
  <Company/>
  <LinksUpToDate>false</LinksUpToDate>
  <CharactersWithSpaces>15117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(Pieczęć oferenta)</dc:title>
  <dc:creator>Dorota Górdak</dc:creator>
  <cp:lastModifiedBy>mromanowska</cp:lastModifiedBy>
  <cp:revision>4</cp:revision>
  <dcterms:created xsi:type="dcterms:W3CDTF">2021-07-09T07:48:00Z</dcterms:created>
  <dcterms:modified xsi:type="dcterms:W3CDTF">2021-07-09T08:03:00Z</dcterms:modified>
</cp:coreProperties>
</file>