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ind w:left="6372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ZAŁĄCZNIK NR </w:t>
      </w:r>
      <w:r w:rsidR="002A240B">
        <w:rPr>
          <w:rFonts w:ascii="Calibri" w:eastAsia="Arial Unicode MS" w:hAnsi="Calibri" w:cs="Times New Roman"/>
          <w:b/>
          <w:bCs/>
          <w:kern w:val="1"/>
          <w:lang w:eastAsia="ar-SA"/>
        </w:rPr>
        <w:t>8</w:t>
      </w: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 DO SWZ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</w:t>
      </w:r>
      <w:r w:rsidR="002B3EA4">
        <w:rPr>
          <w:rFonts w:ascii="Calibri" w:eastAsia="Arial Unicode MS" w:hAnsi="Calibri" w:cs="Times New Roman"/>
          <w:kern w:val="1"/>
          <w:lang w:eastAsia="ar-SA"/>
        </w:rPr>
        <w:t>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……….…</w:t>
      </w:r>
    </w:p>
    <w:p w:rsidR="00762556" w:rsidRPr="00762556" w:rsidRDefault="00065A49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  <w:r w:rsidRPr="00065A49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pełna nazwa/firma, adres Wykonawcy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</w:p>
    <w:p w:rsidR="00762556" w:rsidRPr="00762556" w:rsidRDefault="005207F9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  <w:r>
        <w:rPr>
          <w:rFonts w:eastAsia="Arial Unicode MS" w:cs="Times New Roman"/>
          <w:b/>
          <w:kern w:val="1"/>
          <w:lang w:eastAsia="ar-SA"/>
        </w:rPr>
        <w:t>WYKAZ ROBÓT BUDOWLANYCH</w:t>
      </w:r>
      <w:r w:rsidR="00AF59B1">
        <w:rPr>
          <w:rFonts w:eastAsia="Arial Unicode MS" w:cs="Times New Roman"/>
          <w:b/>
          <w:kern w:val="1"/>
          <w:lang w:eastAsia="ar-SA"/>
        </w:rPr>
        <w:t xml:space="preserve"> i USŁUG</w:t>
      </w:r>
    </w:p>
    <w:p w:rsidR="00762556" w:rsidRPr="005207F9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color w:val="FF0000"/>
          <w:kern w:val="1"/>
          <w:lang w:eastAsia="ar-SA"/>
        </w:rPr>
      </w:pPr>
      <w:r w:rsidRPr="00762556">
        <w:rPr>
          <w:rFonts w:eastAsia="Arial Unicode MS" w:cs="Times New Roman"/>
          <w:b/>
          <w:kern w:val="1"/>
          <w:lang w:eastAsia="ar-SA"/>
        </w:rPr>
        <w:t xml:space="preserve">WYKONANYCH PRZEZ WYKONAWCĘ W OKRESIE OSTATNICH </w:t>
      </w:r>
      <w:r w:rsidR="00CE6901">
        <w:rPr>
          <w:rFonts w:eastAsia="Arial Unicode MS" w:cs="Times New Roman"/>
          <w:b/>
          <w:kern w:val="1"/>
          <w:lang w:eastAsia="ar-SA"/>
        </w:rPr>
        <w:t>5</w:t>
      </w:r>
      <w:r w:rsidRPr="00CE6901">
        <w:rPr>
          <w:rFonts w:eastAsia="Arial Unicode MS" w:cs="Times New Roman"/>
          <w:b/>
          <w:kern w:val="1"/>
          <w:lang w:eastAsia="ar-SA"/>
        </w:rPr>
        <w:t xml:space="preserve"> LAT</w:t>
      </w:r>
    </w:p>
    <w:p w:rsidR="00762556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</w:p>
    <w:p w:rsidR="009549CD" w:rsidRDefault="009549CD" w:rsidP="009549CD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5D0D88">
        <w:rPr>
          <w:rFonts w:eastAsia="Times New Roman" w:cstheme="minorHAnsi"/>
          <w:b/>
          <w:lang w:eastAsia="pl-PL"/>
        </w:rPr>
        <w:t>składany w po</w:t>
      </w:r>
      <w:bookmarkStart w:id="0" w:name="_GoBack"/>
      <w:bookmarkEnd w:id="0"/>
      <w:r w:rsidRPr="005D0D88">
        <w:rPr>
          <w:rFonts w:eastAsia="Times New Roman" w:cstheme="minorHAnsi"/>
          <w:b/>
          <w:lang w:eastAsia="pl-PL"/>
        </w:rPr>
        <w:t xml:space="preserve">stępowaniu </w:t>
      </w:r>
      <w:r w:rsidR="00C12DEC">
        <w:rPr>
          <w:rFonts w:ascii="Calibri" w:eastAsia="HG Mincho Light J" w:hAnsi="Calibri" w:cs="Times New Roman"/>
          <w:b/>
          <w:iCs/>
          <w:lang w:eastAsia="pl-PL"/>
        </w:rPr>
        <w:t>znak sprawy: PPZP.271.</w:t>
      </w:r>
      <w:r w:rsidR="00B202CC">
        <w:rPr>
          <w:rFonts w:ascii="Calibri" w:eastAsia="HG Mincho Light J" w:hAnsi="Calibri" w:cs="Times New Roman"/>
          <w:b/>
          <w:iCs/>
          <w:lang w:eastAsia="pl-PL"/>
        </w:rPr>
        <w:t>13</w:t>
      </w:r>
      <w:r>
        <w:rPr>
          <w:rFonts w:ascii="Calibri" w:eastAsia="HG Mincho Light J" w:hAnsi="Calibri" w:cs="Times New Roman"/>
          <w:b/>
          <w:iCs/>
          <w:lang w:eastAsia="pl-PL"/>
        </w:rPr>
        <w:t>.202</w:t>
      </w:r>
      <w:r w:rsidR="006F32BB">
        <w:rPr>
          <w:rFonts w:ascii="Calibri" w:eastAsia="HG Mincho Light J" w:hAnsi="Calibri" w:cs="Times New Roman"/>
          <w:b/>
          <w:iCs/>
          <w:lang w:eastAsia="pl-PL"/>
        </w:rPr>
        <w:t>4</w:t>
      </w:r>
      <w:r>
        <w:rPr>
          <w:rFonts w:ascii="Calibri" w:eastAsia="HG Mincho Light J" w:hAnsi="Calibri" w:cs="Times New Roman"/>
          <w:b/>
          <w:iCs/>
          <w:lang w:eastAsia="pl-PL"/>
        </w:rPr>
        <w:t xml:space="preserve"> </w:t>
      </w:r>
      <w:r w:rsidRPr="005D0D88">
        <w:rPr>
          <w:rFonts w:eastAsia="Times New Roman" w:cstheme="minorHAnsi"/>
          <w:b/>
          <w:lang w:eastAsia="pl-PL"/>
        </w:rPr>
        <w:t>na:</w:t>
      </w:r>
    </w:p>
    <w:p w:rsidR="0013460F" w:rsidRDefault="0013460F" w:rsidP="009549CD">
      <w:pPr>
        <w:spacing w:after="0"/>
        <w:jc w:val="center"/>
        <w:rPr>
          <w:rFonts w:eastAsia="Arial Unicode MS" w:cstheme="minorHAnsi"/>
          <w:b/>
          <w:kern w:val="3"/>
          <w:lang w:eastAsia="pl-PL"/>
        </w:rPr>
      </w:pPr>
    </w:p>
    <w:p w:rsidR="0075519A" w:rsidRDefault="002A240B" w:rsidP="0075519A">
      <w:pPr>
        <w:spacing w:after="120" w:line="240" w:lineRule="auto"/>
        <w:jc w:val="center"/>
        <w:rPr>
          <w:rFonts w:cstheme="minorHAnsi"/>
          <w:b/>
          <w:szCs w:val="24"/>
        </w:rPr>
      </w:pPr>
      <w:r w:rsidRPr="00244159">
        <w:rPr>
          <w:rFonts w:cstheme="minorHAnsi"/>
          <w:b/>
          <w:szCs w:val="24"/>
          <w:lang w:eastAsia="pl-PL"/>
        </w:rPr>
        <w:t>„</w:t>
      </w:r>
      <w:r w:rsidRPr="00244159">
        <w:rPr>
          <w:rFonts w:cstheme="minorHAnsi"/>
          <w:b/>
          <w:szCs w:val="24"/>
        </w:rPr>
        <w:t>Budowa oświetlenia ulicznego w/m Ropczyce ul. Rolnicza” w ramach zadania budżetowego ,,Budowa nowych punktów oświetleniowych na terenie Gminy Ropczyce”</w:t>
      </w:r>
    </w:p>
    <w:p w:rsidR="00762556" w:rsidRPr="00762556" w:rsidRDefault="00762556" w:rsidP="00E71FFC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………………………………………………………………………………………………………….....................................................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(nazwa i adres wykonawcy)</w:t>
      </w: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b/>
          <w:bCs/>
          <w:color w:val="000000"/>
          <w:kern w:val="1"/>
          <w:lang w:eastAsia="ar-SA"/>
        </w:rPr>
      </w:pPr>
    </w:p>
    <w:tbl>
      <w:tblPr>
        <w:tblStyle w:val="Tabela-Siatka1"/>
        <w:tblW w:w="9526" w:type="dxa"/>
        <w:tblInd w:w="-5" w:type="dxa"/>
        <w:tblLook w:val="04A0" w:firstRow="1" w:lastRow="0" w:firstColumn="1" w:lastColumn="0" w:noHBand="0" w:noVBand="1"/>
      </w:tblPr>
      <w:tblGrid>
        <w:gridCol w:w="564"/>
        <w:gridCol w:w="2555"/>
        <w:gridCol w:w="1560"/>
        <w:gridCol w:w="2296"/>
        <w:gridCol w:w="1275"/>
        <w:gridCol w:w="1276"/>
      </w:tblGrid>
      <w:tr w:rsidR="00762556" w:rsidRPr="00762556" w:rsidTr="006D525E">
        <w:trPr>
          <w:trHeight w:val="478"/>
        </w:trPr>
        <w:tc>
          <w:tcPr>
            <w:tcW w:w="564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555" w:type="dxa"/>
            <w:vMerge w:val="restart"/>
            <w:vAlign w:val="center"/>
          </w:tcPr>
          <w:p w:rsidR="00762556" w:rsidRPr="00762556" w:rsidRDefault="00CE6901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Przedmiot robót</w:t>
            </w:r>
          </w:p>
        </w:tc>
        <w:tc>
          <w:tcPr>
            <w:tcW w:w="1560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Wartość </w:t>
            </w:r>
            <w:r w:rsidR="005207F9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robót</w:t>
            </w:r>
          </w:p>
        </w:tc>
        <w:tc>
          <w:tcPr>
            <w:tcW w:w="2296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Nazwa i adres podmiotu, </w:t>
            </w:r>
            <w:r w:rsidR="005207F9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na rzecz którego wykonano roboty</w:t>
            </w:r>
          </w:p>
        </w:tc>
        <w:tc>
          <w:tcPr>
            <w:tcW w:w="2551" w:type="dxa"/>
            <w:gridSpan w:val="2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Okres realizacji</w:t>
            </w:r>
          </w:p>
        </w:tc>
      </w:tr>
      <w:tr w:rsidR="00762556" w:rsidRPr="00762556" w:rsidTr="006D525E">
        <w:tc>
          <w:tcPr>
            <w:tcW w:w="564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5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Od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Do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</w:tr>
      <w:tr w:rsidR="00762556" w:rsidRPr="00762556" w:rsidTr="006D525E">
        <w:trPr>
          <w:trHeight w:hRule="exact" w:val="645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0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692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7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762556" w:rsidRPr="00762556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u w:val="single"/>
          <w:lang w:eastAsia="ar-SA"/>
        </w:rPr>
      </w:pPr>
    </w:p>
    <w:p w:rsidR="00762556" w:rsidRPr="000642CF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  <w:t>UWAGA: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1. 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Wypełnić zgodnie z postanowieniami rozdz. XI ust.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2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pkt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4a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SWZ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2. Do wykazu należy dołączyć dokumenty po</w:t>
      </w:r>
      <w:r w:rsidR="00CE6901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twierdzające, że wykazane roboty</w:t>
      </w: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 zostały wykonane w sposób należyty lub są wykonywane należycie.</w:t>
      </w:r>
    </w:p>
    <w:p w:rsidR="00762556" w:rsidRPr="000642CF" w:rsidRDefault="00762556" w:rsidP="007767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Calibri"/>
          <w:i/>
          <w:color w:val="000000"/>
          <w:kern w:val="1"/>
          <w:sz w:val="18"/>
          <w:szCs w:val="18"/>
          <w:lang w:eastAsia="ar-SA"/>
        </w:rPr>
        <w:t>3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W sytuacji, gdy Wykonawca polega na potencjale technicznym innych podmiotów, na zasadach określonych w art. </w:t>
      </w:r>
      <w:r w:rsidR="00482FED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118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ustawy </w:t>
      </w:r>
      <w:proofErr w:type="spellStart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Pzp</w:t>
      </w:r>
      <w:proofErr w:type="spellEnd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, zobowiązany jest udowodnić, iż będzie dysponował niezbędnymi zasobami w stopniu umożliwiającym należyte wykonanie zamówienia oraz oceny, czy stosunek łączący wykonawcę z tymi podmiotami gwarantuje rzeczywisty dostęp do ich zasobów oraz żąda dokumentów, które określają w szczególności: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1) zakres dostępnych wykonawcy zasobów podmiotu udostępniającego zasoby;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2) sposób i okres udostępnienia wykonawcy i wykorzystania przez niego zasobów podmiotu udostępniającego te zasoby przy wykonywaniu zamówienia;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642CF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0642CF" w:rsidRPr="00762556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color w:val="000000"/>
          <w:kern w:val="1"/>
          <w:lang w:eastAsia="ar-SA"/>
        </w:rPr>
      </w:pPr>
      <w:r w:rsidRPr="00762556">
        <w:rPr>
          <w:rFonts w:ascii="Calibri" w:eastAsia="Arial Unicode MS" w:hAnsi="Calibri" w:cs="Times New Roman"/>
          <w:color w:val="000000"/>
          <w:kern w:val="1"/>
          <w:lang w:eastAsia="ar-SA"/>
        </w:rPr>
        <w:t xml:space="preserve"> 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………………………dn.  ………………………..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  <w:t xml:space="preserve">                                             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……………………………………………………………………………………………..……</w:t>
      </w:r>
    </w:p>
    <w:p w:rsidR="00065A49" w:rsidRPr="00065A49" w:rsidRDefault="00762556" w:rsidP="00065A49">
      <w:pPr>
        <w:widowControl w:val="0"/>
        <w:suppressAutoHyphens/>
        <w:spacing w:after="0" w:line="240" w:lineRule="auto"/>
        <w:ind w:left="4536"/>
        <w:jc w:val="center"/>
        <w:rPr>
          <w:rFonts w:ascii="Calibri" w:eastAsia="Arial Unicode MS" w:hAnsi="Calibri" w:cs="Times New Roman"/>
          <w:bCs/>
          <w:kern w:val="1"/>
          <w:sz w:val="16"/>
          <w:szCs w:val="16"/>
          <w:lang w:eastAsia="ar-SA"/>
        </w:rPr>
      </w:pP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="00065A49"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ind w:left="4536"/>
        <w:jc w:val="right"/>
        <w:rPr>
          <w:rFonts w:ascii="Calibri" w:eastAsia="Arial Unicode MS" w:hAnsi="Calibri" w:cs="Times New Roman"/>
          <w:kern w:val="1"/>
          <w:sz w:val="24"/>
          <w:szCs w:val="24"/>
          <w:lang w:eastAsia="ar-SA"/>
        </w:rPr>
      </w:pPr>
    </w:p>
    <w:p w:rsidR="00B507D0" w:rsidRPr="00B507D0" w:rsidRDefault="00B507D0" w:rsidP="00B507D0"/>
    <w:sectPr w:rsidR="00B507D0" w:rsidRPr="00B507D0" w:rsidSect="00A564A9">
      <w:pgSz w:w="11905" w:h="16837"/>
      <w:pgMar w:top="426" w:right="1699" w:bottom="851" w:left="1134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4C"/>
    <w:rsid w:val="0000385E"/>
    <w:rsid w:val="00017B5F"/>
    <w:rsid w:val="000642CF"/>
    <w:rsid w:val="00065A49"/>
    <w:rsid w:val="00087CC3"/>
    <w:rsid w:val="000C014C"/>
    <w:rsid w:val="0013460F"/>
    <w:rsid w:val="001C23E8"/>
    <w:rsid w:val="00203E47"/>
    <w:rsid w:val="00283619"/>
    <w:rsid w:val="002A240B"/>
    <w:rsid w:val="002B3EA4"/>
    <w:rsid w:val="002D0D0B"/>
    <w:rsid w:val="00322F9C"/>
    <w:rsid w:val="00381B1E"/>
    <w:rsid w:val="00482FED"/>
    <w:rsid w:val="004A1920"/>
    <w:rsid w:val="005207F9"/>
    <w:rsid w:val="005338BD"/>
    <w:rsid w:val="00646C97"/>
    <w:rsid w:val="00670A42"/>
    <w:rsid w:val="006B1654"/>
    <w:rsid w:val="006C319E"/>
    <w:rsid w:val="006F32BB"/>
    <w:rsid w:val="00710D8F"/>
    <w:rsid w:val="0075519A"/>
    <w:rsid w:val="00760699"/>
    <w:rsid w:val="00762556"/>
    <w:rsid w:val="0077678B"/>
    <w:rsid w:val="00855E3B"/>
    <w:rsid w:val="00862185"/>
    <w:rsid w:val="008A210E"/>
    <w:rsid w:val="008D5FD5"/>
    <w:rsid w:val="00952BA3"/>
    <w:rsid w:val="009549CD"/>
    <w:rsid w:val="009921EE"/>
    <w:rsid w:val="009C13AA"/>
    <w:rsid w:val="009F0F6C"/>
    <w:rsid w:val="00A36AD7"/>
    <w:rsid w:val="00AF59B1"/>
    <w:rsid w:val="00B202CC"/>
    <w:rsid w:val="00B41272"/>
    <w:rsid w:val="00B4230B"/>
    <w:rsid w:val="00B507D0"/>
    <w:rsid w:val="00BB195E"/>
    <w:rsid w:val="00C12DEC"/>
    <w:rsid w:val="00C95A0D"/>
    <w:rsid w:val="00CD095B"/>
    <w:rsid w:val="00CE6901"/>
    <w:rsid w:val="00DD7329"/>
    <w:rsid w:val="00E71FFC"/>
    <w:rsid w:val="00E7338B"/>
    <w:rsid w:val="00F75808"/>
    <w:rsid w:val="00FC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177A6-F684-464A-8B9F-8A3F8C63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07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625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Mariusz Wośko</cp:lastModifiedBy>
  <cp:revision>50</cp:revision>
  <cp:lastPrinted>2018-01-24T08:17:00Z</cp:lastPrinted>
  <dcterms:created xsi:type="dcterms:W3CDTF">2017-02-15T07:24:00Z</dcterms:created>
  <dcterms:modified xsi:type="dcterms:W3CDTF">2024-03-22T08:17:00Z</dcterms:modified>
</cp:coreProperties>
</file>