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1D3949DB" w:rsidR="00DA7903" w:rsidRPr="00425B52" w:rsidRDefault="00AD7F28" w:rsidP="00AD7F28">
      <w:pPr>
        <w:spacing w:line="276" w:lineRule="auto"/>
        <w:ind w:left="284"/>
        <w:rPr>
          <w:rFonts w:ascii="Arial" w:hAnsi="Arial" w:cs="Arial"/>
          <w:b/>
          <w:caps/>
          <w:sz w:val="22"/>
          <w:szCs w:val="22"/>
        </w:rPr>
      </w:pPr>
      <w:r w:rsidRPr="007B1A6C">
        <w:rPr>
          <w:rFonts w:ascii="Arial" w:hAnsi="Arial" w:cs="Arial"/>
          <w:noProof/>
        </w:rPr>
        <w:drawing>
          <wp:inline distT="0" distB="0" distL="0" distR="0" wp14:anchorId="2D035F5D" wp14:editId="2B6A0472">
            <wp:extent cx="2276475" cy="9048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DE4EC0" w:rsidRDefault="007C7FBC" w:rsidP="002F3373">
      <w:pPr>
        <w:spacing w:line="276" w:lineRule="auto"/>
        <w:ind w:left="284"/>
        <w:jc w:val="center"/>
        <w:rPr>
          <w:rFonts w:ascii="Arial" w:hAnsi="Arial" w:cs="Arial"/>
          <w:b/>
          <w:caps/>
          <w:sz w:val="36"/>
          <w:szCs w:val="22"/>
        </w:rPr>
      </w:pPr>
      <w:r w:rsidRPr="00DE4EC0">
        <w:rPr>
          <w:rFonts w:ascii="Arial" w:hAnsi="Arial" w:cs="Arial"/>
          <w:b/>
          <w:caps/>
          <w:sz w:val="36"/>
          <w:szCs w:val="22"/>
        </w:rPr>
        <w:t>specyfikacja warunkÓ</w:t>
      </w:r>
      <w:r w:rsidR="002F3373" w:rsidRPr="00DE4EC0">
        <w:rPr>
          <w:rFonts w:ascii="Arial" w:hAnsi="Arial" w:cs="Arial"/>
          <w:b/>
          <w:caps/>
          <w:sz w:val="36"/>
          <w:szCs w:val="22"/>
        </w:rPr>
        <w:t>w zamówienia</w:t>
      </w:r>
    </w:p>
    <w:p w14:paraId="5D9471B9" w14:textId="77777777" w:rsidR="002F3373" w:rsidRPr="00AC0B80" w:rsidRDefault="002F3373" w:rsidP="002F3373">
      <w:pPr>
        <w:spacing w:before="480" w:after="480" w:line="276" w:lineRule="auto"/>
        <w:jc w:val="center"/>
        <w:rPr>
          <w:rFonts w:ascii="Arial" w:hAnsi="Arial" w:cs="Arial"/>
          <w:b/>
          <w:caps/>
          <w:szCs w:val="22"/>
        </w:rPr>
      </w:pPr>
      <w:r w:rsidRPr="00AC0B80">
        <w:rPr>
          <w:rFonts w:ascii="Arial" w:hAnsi="Arial" w:cs="Arial"/>
          <w:b/>
          <w:caps/>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00FF092D" w:rsidR="002F3373" w:rsidRPr="00425B52" w:rsidRDefault="002F3373" w:rsidP="00AC0B80">
      <w:pPr>
        <w:spacing w:before="480" w:after="480" w:line="276" w:lineRule="auto"/>
        <w:jc w:val="both"/>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Pzp.</w:t>
      </w:r>
    </w:p>
    <w:p w14:paraId="67E1B9D5" w14:textId="14D122A6" w:rsidR="00460426" w:rsidRPr="00AC0B80" w:rsidRDefault="007B1736" w:rsidP="00460426">
      <w:pPr>
        <w:jc w:val="center"/>
        <w:rPr>
          <w:rFonts w:ascii="Arial" w:hAnsi="Arial" w:cs="Arial"/>
          <w:b/>
          <w:sz w:val="32"/>
          <w:szCs w:val="22"/>
        </w:rPr>
      </w:pPr>
      <w:r w:rsidRPr="00AC0B80">
        <w:rPr>
          <w:rFonts w:ascii="Arial" w:eastAsia="Calibri" w:hAnsi="Arial" w:cs="Arial"/>
          <w:b/>
          <w:bCs/>
          <w:iCs/>
          <w:color w:val="000000"/>
          <w:sz w:val="32"/>
          <w:szCs w:val="22"/>
          <w:lang w:eastAsia="en-US"/>
        </w:rPr>
        <w:t>Zakup i dostawa nici i staplerów.</w:t>
      </w: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425B52">
          <w:rPr>
            <w:rStyle w:val="Hipercze"/>
            <w:rFonts w:ascii="Arial" w:hAnsi="Arial" w:cs="Arial"/>
            <w:b/>
            <w:sz w:val="22"/>
            <w:szCs w:val="22"/>
          </w:rPr>
          <w:t>www.platformazakupowa.pl</w:t>
        </w:r>
      </w:hyperlink>
    </w:p>
    <w:p w14:paraId="09C9D7F0" w14:textId="1D50721A"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DE4EC0">
        <w:rPr>
          <w:rFonts w:ascii="Arial" w:hAnsi="Arial" w:cs="Arial"/>
          <w:b/>
          <w:sz w:val="22"/>
          <w:szCs w:val="22"/>
        </w:rPr>
        <w:t>112/2023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6F188451"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C67F9E">
        <w:rPr>
          <w:rFonts w:cs="Arial"/>
          <w:szCs w:val="22"/>
        </w:rPr>
        <w:t>23-10-2023 r.</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10"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1"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AC0B80">
      <w:pPr>
        <w:pStyle w:val="pkt"/>
        <w:pBdr>
          <w:bottom w:val="double" w:sz="4" w:space="3"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18608211" w14:textId="2889537B"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7B1736">
        <w:rPr>
          <w:rFonts w:ascii="Arial" w:eastAsia="Calibri" w:hAnsi="Arial" w:cs="Arial"/>
          <w:b/>
          <w:bCs/>
          <w:iCs/>
          <w:color w:val="000000"/>
          <w:sz w:val="22"/>
          <w:szCs w:val="22"/>
          <w:lang w:eastAsia="en-US"/>
        </w:rPr>
        <w:t>Zakup i dostawa nici i staplerów.</w:t>
      </w:r>
      <w:r w:rsidR="00191F8E" w:rsidRPr="00425B52">
        <w:rPr>
          <w:rFonts w:ascii="Arial" w:hAnsi="Arial" w:cs="Arial"/>
          <w:sz w:val="22"/>
          <w:szCs w:val="22"/>
        </w:rPr>
        <w:t>.</w:t>
      </w:r>
    </w:p>
    <w:p w14:paraId="496A8A6F" w14:textId="11D0FF60"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C6E64" w:rsidRPr="00F07BAE">
        <w:rPr>
          <w:rFonts w:ascii="Arial" w:eastAsiaTheme="minorHAnsi" w:hAnsi="Arial" w:cs="Arial"/>
          <w:sz w:val="22"/>
          <w:szCs w:val="22"/>
          <w:lang w:eastAsia="en-US"/>
        </w:rPr>
        <w:t>33690000-3 Różne produkty lecznicze.</w:t>
      </w:r>
    </w:p>
    <w:p w14:paraId="219987B4" w14:textId="77777777" w:rsidR="00DE4EC0" w:rsidRDefault="00460426"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p>
    <w:p w14:paraId="174DB060" w14:textId="3A26CF96" w:rsidR="00707DC7" w:rsidRPr="00425B52" w:rsidRDefault="007862B3" w:rsidP="002F3373">
      <w:pPr>
        <w:spacing w:line="276" w:lineRule="auto"/>
        <w:ind w:left="284" w:hanging="284"/>
        <w:jc w:val="both"/>
        <w:rPr>
          <w:rFonts w:ascii="Arial" w:hAnsi="Arial" w:cs="Arial"/>
          <w:b/>
          <w:sz w:val="22"/>
          <w:szCs w:val="22"/>
        </w:rPr>
      </w:pPr>
      <w:r>
        <w:rPr>
          <w:rFonts w:ascii="Arial" w:hAnsi="Arial" w:cs="Arial"/>
          <w:sz w:val="22"/>
          <w:szCs w:val="22"/>
        </w:rPr>
        <w:t xml:space="preserve">4. </w:t>
      </w:r>
      <w:r w:rsidR="00D13212" w:rsidRPr="00425B52">
        <w:rPr>
          <w:rFonts w:ascii="Arial" w:hAnsi="Arial" w:cs="Arial"/>
          <w:sz w:val="22"/>
          <w:szCs w:val="22"/>
        </w:rPr>
        <w:t xml:space="preserve">Szczegółowy </w:t>
      </w:r>
      <w:r w:rsidR="00460426" w:rsidRPr="00425B52">
        <w:rPr>
          <w:rFonts w:ascii="Arial" w:hAnsi="Arial" w:cs="Arial"/>
          <w:sz w:val="22"/>
          <w:szCs w:val="22"/>
        </w:rPr>
        <w:t xml:space="preserve">wykaz </w:t>
      </w:r>
      <w:r w:rsidR="00DE4EC0">
        <w:rPr>
          <w:rFonts w:ascii="Arial" w:hAnsi="Arial" w:cs="Arial"/>
          <w:sz w:val="22"/>
          <w:szCs w:val="22"/>
        </w:rPr>
        <w:t xml:space="preserve">przedmiotu zamowienia </w:t>
      </w:r>
      <w:r w:rsidR="00BA556C">
        <w:rPr>
          <w:rFonts w:ascii="Arial" w:hAnsi="Arial" w:cs="Arial"/>
          <w:sz w:val="22"/>
          <w:szCs w:val="22"/>
        </w:rPr>
        <w:t>dla każdego pakietu</w:t>
      </w:r>
      <w:r w:rsidR="00460426"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5C3D8C6" w:rsidR="002F3373" w:rsidRPr="00425B52" w:rsidRDefault="007862B3" w:rsidP="002F3373">
      <w:pPr>
        <w:spacing w:line="276" w:lineRule="auto"/>
        <w:ind w:left="284" w:hanging="284"/>
        <w:jc w:val="both"/>
        <w:rPr>
          <w:rFonts w:ascii="Arial" w:hAnsi="Arial" w:cs="Arial"/>
          <w:sz w:val="22"/>
          <w:szCs w:val="22"/>
        </w:rPr>
      </w:pPr>
      <w:r>
        <w:rPr>
          <w:rFonts w:ascii="Arial" w:hAnsi="Arial" w:cs="Arial"/>
          <w:b/>
          <w:sz w:val="22"/>
          <w:szCs w:val="22"/>
        </w:rPr>
        <w:t>5</w:t>
      </w:r>
      <w:r w:rsidR="00887D49" w:rsidRPr="00425B52">
        <w:rPr>
          <w:rFonts w:ascii="Arial" w:hAnsi="Arial" w:cs="Arial"/>
          <w:b/>
          <w:sz w:val="22"/>
          <w:szCs w:val="22"/>
        </w:rPr>
        <w:t xml:space="preserve">.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0091298E" w:rsidR="002F3373" w:rsidRPr="00425B52" w:rsidRDefault="007862B3"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7E604E76" w14:textId="1693AA58" w:rsidR="00D17655" w:rsidRPr="00D17655" w:rsidRDefault="00D17655" w:rsidP="00D17655">
      <w:pPr>
        <w:pStyle w:val="Tiret0"/>
        <w:numPr>
          <w:ilvl w:val="0"/>
          <w:numId w:val="72"/>
        </w:numPr>
        <w:ind w:left="284" w:hanging="283"/>
        <w:rPr>
          <w:rFonts w:ascii="Arial" w:hAnsi="Arial" w:cs="Arial"/>
          <w:sz w:val="22"/>
        </w:rPr>
      </w:pPr>
      <w:r w:rsidRPr="00D17655">
        <w:rPr>
          <w:rFonts w:ascii="Arial" w:hAnsi="Arial" w:cs="Arial"/>
          <w:sz w:val="22"/>
        </w:rPr>
        <w:t>Przedmiotowe środki dowodowe opisane zostały w części XIX pkt. 4 niniejszej SWZ.</w:t>
      </w:r>
    </w:p>
    <w:p w14:paraId="4FAEEE11" w14:textId="77777777" w:rsidR="00D17655" w:rsidRPr="00D17655" w:rsidRDefault="00D17655" w:rsidP="00D17655">
      <w:pPr>
        <w:pStyle w:val="Tiret0"/>
        <w:numPr>
          <w:ilvl w:val="0"/>
          <w:numId w:val="72"/>
        </w:numPr>
        <w:ind w:left="284" w:hanging="283"/>
        <w:rPr>
          <w:rFonts w:ascii="Arial" w:hAnsi="Arial" w:cs="Arial"/>
          <w:sz w:val="22"/>
        </w:rPr>
      </w:pPr>
      <w:r w:rsidRPr="00D17655">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04EFDCEB" w14:textId="77777777" w:rsidR="00D17655" w:rsidRPr="00D17655" w:rsidRDefault="00D17655" w:rsidP="00D17655">
      <w:pPr>
        <w:pStyle w:val="Tiret0"/>
        <w:numPr>
          <w:ilvl w:val="0"/>
          <w:numId w:val="72"/>
        </w:numPr>
        <w:ind w:left="284" w:hanging="283"/>
        <w:rPr>
          <w:rFonts w:ascii="Arial" w:hAnsi="Arial" w:cs="Arial"/>
          <w:sz w:val="22"/>
        </w:rPr>
      </w:pPr>
      <w:r w:rsidRPr="00D17655">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16B3EF9" w:rsidR="002F3373" w:rsidRPr="00425B52" w:rsidRDefault="00AD7F28" w:rsidP="002F3373">
      <w:pPr>
        <w:pStyle w:val="arimr"/>
        <w:tabs>
          <w:tab w:val="left" w:pos="284"/>
        </w:tabs>
        <w:suppressAutoHyphens/>
        <w:spacing w:line="276" w:lineRule="auto"/>
        <w:ind w:left="284" w:hanging="284"/>
        <w:jc w:val="both"/>
        <w:rPr>
          <w:rFonts w:ascii="Arial" w:hAnsi="Arial" w:cs="Arial"/>
          <w:sz w:val="22"/>
          <w:szCs w:val="22"/>
          <w:lang w:val="pl-PL"/>
        </w:rPr>
      </w:pPr>
      <w:r>
        <w:rPr>
          <w:rFonts w:ascii="Arial" w:hAnsi="Arial" w:cs="Arial"/>
          <w:b/>
          <w:sz w:val="22"/>
          <w:szCs w:val="22"/>
          <w:lang w:val="pl-PL"/>
        </w:rPr>
        <w:t xml:space="preserve">1. </w:t>
      </w:r>
      <w:r w:rsidR="002F3373"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5553409C" w14:textId="60B24C3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realizacji zamówienia: </w:t>
      </w:r>
      <w:r w:rsidRPr="007862B3">
        <w:rPr>
          <w:rFonts w:ascii="Arial" w:hAnsi="Arial" w:cs="Arial"/>
          <w:sz w:val="22"/>
          <w:szCs w:val="22"/>
          <w:u w:val="single"/>
        </w:rPr>
        <w:t xml:space="preserve">umowa na </w:t>
      </w:r>
      <w:r w:rsidR="00D17655" w:rsidRPr="007862B3">
        <w:rPr>
          <w:rFonts w:ascii="Arial" w:hAnsi="Arial" w:cs="Arial"/>
          <w:sz w:val="22"/>
          <w:szCs w:val="22"/>
          <w:u w:val="single"/>
        </w:rPr>
        <w:t>24 miesiące</w:t>
      </w:r>
      <w:r w:rsidRPr="007862B3">
        <w:rPr>
          <w:rFonts w:ascii="Arial" w:hAnsi="Arial" w:cs="Arial"/>
          <w:sz w:val="22"/>
          <w:szCs w:val="22"/>
          <w:u w:val="single"/>
        </w:rPr>
        <w:t xml:space="preserve">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2"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3"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r w:rsidRPr="00425B5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1"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4"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5"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6"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8"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9"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20"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1"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2"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6"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7"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1"/>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795E0CE9"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7862B3">
        <w:rPr>
          <w:rFonts w:ascii="Arial" w:hAnsi="Arial" w:cs="Arial"/>
          <w:caps/>
          <w:sz w:val="22"/>
          <w:szCs w:val="22"/>
          <w:u w:val="single"/>
        </w:rPr>
        <w:t>…</w:t>
      </w:r>
      <w:r w:rsidR="00B51602" w:rsidRPr="00B51602">
        <w:rPr>
          <w:rFonts w:ascii="Arial" w:hAnsi="Arial" w:cs="Arial"/>
          <w:b/>
          <w:caps/>
          <w:sz w:val="22"/>
          <w:szCs w:val="22"/>
          <w:u w:val="single"/>
        </w:rPr>
        <w:t xml:space="preserve">04-03-2024 </w:t>
      </w:r>
      <w:r w:rsidR="00B51602" w:rsidRPr="00B51602">
        <w:rPr>
          <w:rFonts w:ascii="Arial" w:hAnsi="Arial" w:cs="Arial"/>
          <w:b/>
          <w:sz w:val="22"/>
          <w:szCs w:val="22"/>
          <w:u w:val="single"/>
        </w:rPr>
        <w:t>r...</w:t>
      </w:r>
      <w:r w:rsidR="00B51602"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 xml:space="preserve">Na </w:t>
      </w:r>
      <w:r w:rsidR="00397C1E" w:rsidRPr="00D374C6">
        <w:rPr>
          <w:rFonts w:ascii="Arial" w:hAnsi="Arial" w:cs="Arial"/>
          <w:sz w:val="22"/>
          <w:szCs w:val="22"/>
          <w:u w:val="single"/>
        </w:rPr>
        <w:t>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D374C6"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w:t>
      </w:r>
      <w:r w:rsidRPr="00D374C6">
        <w:rPr>
          <w:rFonts w:ascii="Arial" w:hAnsi="Arial" w:cs="Arial"/>
          <w:sz w:val="22"/>
          <w:szCs w:val="22"/>
          <w:u w:val="single"/>
        </w:rPr>
        <w:t>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625F83"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496A396A" w14:textId="3F2C1D60" w:rsidR="00635373" w:rsidRPr="00D374C6" w:rsidRDefault="00625F83" w:rsidP="00635373">
      <w:pPr>
        <w:pStyle w:val="Akapitzlist"/>
        <w:numPr>
          <w:ilvl w:val="0"/>
          <w:numId w:val="70"/>
        </w:numPr>
        <w:spacing w:line="276" w:lineRule="auto"/>
        <w:ind w:right="20"/>
        <w:jc w:val="both"/>
        <w:rPr>
          <w:rFonts w:ascii="Arial" w:hAnsi="Arial" w:cs="Arial"/>
          <w:b/>
          <w:sz w:val="22"/>
          <w:szCs w:val="22"/>
        </w:rPr>
      </w:pPr>
      <w:r w:rsidRPr="00D374C6">
        <w:rPr>
          <w:rFonts w:ascii="Arial" w:hAnsi="Arial" w:cs="Arial"/>
          <w:b/>
          <w:sz w:val="22"/>
          <w:szCs w:val="22"/>
        </w:rPr>
        <w:t xml:space="preserve">dla pakietów: </w:t>
      </w:r>
      <w:r w:rsidR="00635373" w:rsidRPr="00D374C6">
        <w:rPr>
          <w:rFonts w:ascii="Arial" w:hAnsi="Arial" w:cs="Arial"/>
          <w:b/>
          <w:sz w:val="22"/>
          <w:szCs w:val="22"/>
        </w:rPr>
        <w:t>1,2,3,4,5,</w:t>
      </w:r>
      <w:r w:rsidRPr="00D374C6">
        <w:rPr>
          <w:rFonts w:ascii="Arial" w:hAnsi="Arial" w:cs="Arial"/>
          <w:b/>
          <w:sz w:val="22"/>
          <w:szCs w:val="22"/>
        </w:rPr>
        <w:t xml:space="preserve"> </w:t>
      </w:r>
      <w:r w:rsidR="00896910" w:rsidRPr="00D374C6">
        <w:rPr>
          <w:rFonts w:ascii="Arial" w:hAnsi="Arial" w:cs="Arial"/>
          <w:b/>
          <w:sz w:val="22"/>
          <w:szCs w:val="22"/>
        </w:rPr>
        <w:t xml:space="preserve">potwierdzenie oferowanego produktu - </w:t>
      </w:r>
      <w:r w:rsidRPr="00D374C6">
        <w:rPr>
          <w:rFonts w:ascii="Arial" w:hAnsi="Arial" w:cs="Arial"/>
          <w:sz w:val="22"/>
          <w:szCs w:val="22"/>
        </w:rPr>
        <w:t xml:space="preserve">karty danych technicznych, </w:t>
      </w:r>
      <w:r w:rsidRPr="00D374C6">
        <w:rPr>
          <w:rFonts w:ascii="Arial" w:hAnsi="Arial" w:cs="Arial"/>
          <w:b/>
          <w:sz w:val="22"/>
          <w:szCs w:val="22"/>
        </w:rPr>
        <w:t>karty katalogowe,</w:t>
      </w:r>
      <w:r w:rsidRPr="00D374C6">
        <w:rPr>
          <w:rFonts w:ascii="Arial" w:hAnsi="Arial" w:cs="Arial"/>
          <w:sz w:val="22"/>
          <w:szCs w:val="22"/>
        </w:rPr>
        <w:t xml:space="preserve"> instrukcje obsługi lub inne dokumenty potwierdzające opisane wymogi. </w:t>
      </w:r>
    </w:p>
    <w:p w14:paraId="17E5586E" w14:textId="38EBDE82" w:rsidR="00625F83" w:rsidRDefault="00625F83" w:rsidP="00635373">
      <w:pPr>
        <w:spacing w:line="276" w:lineRule="auto"/>
        <w:ind w:left="720" w:right="20"/>
        <w:jc w:val="both"/>
        <w:rPr>
          <w:rFonts w:ascii="Arial" w:hAnsi="Arial" w:cs="Arial"/>
          <w:sz w:val="22"/>
          <w:szCs w:val="22"/>
        </w:rPr>
      </w:pPr>
      <w:r w:rsidRPr="00D374C6">
        <w:rPr>
          <w:rFonts w:ascii="Arial" w:hAnsi="Arial" w:cs="Arial"/>
          <w:sz w:val="22"/>
          <w:szCs w:val="22"/>
        </w:rPr>
        <w:t>Szczegóły dotyczące wymagań opisane</w:t>
      </w:r>
      <w:r w:rsidR="00E61E2B">
        <w:rPr>
          <w:rFonts w:ascii="Arial" w:hAnsi="Arial" w:cs="Arial"/>
          <w:sz w:val="22"/>
          <w:szCs w:val="22"/>
        </w:rPr>
        <w:t xml:space="preserve"> są</w:t>
      </w:r>
      <w:r w:rsidRPr="00D374C6">
        <w:rPr>
          <w:rFonts w:ascii="Arial" w:hAnsi="Arial" w:cs="Arial"/>
          <w:sz w:val="22"/>
          <w:szCs w:val="22"/>
        </w:rPr>
        <w:t xml:space="preserve"> </w:t>
      </w:r>
      <w:r w:rsidR="00E61E2B" w:rsidRPr="00D374C6">
        <w:rPr>
          <w:rFonts w:ascii="Arial" w:hAnsi="Arial" w:cs="Arial"/>
          <w:sz w:val="22"/>
          <w:szCs w:val="22"/>
        </w:rPr>
        <w:t>przy poszczególnych pakietach</w:t>
      </w:r>
      <w:r w:rsidR="00E61E2B">
        <w:rPr>
          <w:rFonts w:ascii="Arial" w:hAnsi="Arial" w:cs="Arial"/>
          <w:sz w:val="22"/>
          <w:szCs w:val="22"/>
        </w:rPr>
        <w:t xml:space="preserve"> w zał.</w:t>
      </w:r>
      <w:r w:rsidRPr="00D374C6">
        <w:rPr>
          <w:rFonts w:ascii="Arial" w:hAnsi="Arial" w:cs="Arial"/>
          <w:sz w:val="22"/>
          <w:szCs w:val="22"/>
        </w:rPr>
        <w:t xml:space="preserve"> 2</w:t>
      </w:r>
      <w:r w:rsidR="00E61E2B">
        <w:rPr>
          <w:rFonts w:ascii="Arial" w:hAnsi="Arial" w:cs="Arial"/>
          <w:sz w:val="22"/>
          <w:szCs w:val="22"/>
        </w:rPr>
        <w:t xml:space="preserve"> – OPZ Opis przedmiotu zamówienia stanowiący jednoczenie</w:t>
      </w:r>
      <w:r w:rsidRPr="00D374C6">
        <w:rPr>
          <w:rFonts w:ascii="Arial" w:hAnsi="Arial" w:cs="Arial"/>
          <w:sz w:val="22"/>
          <w:szCs w:val="22"/>
        </w:rPr>
        <w:t xml:space="preserve"> – Formularz Cenowy </w:t>
      </w:r>
    </w:p>
    <w:p w14:paraId="6844F741" w14:textId="77777777" w:rsidR="00625F83" w:rsidRPr="00D374C6" w:rsidRDefault="00625F83" w:rsidP="00625F83">
      <w:pPr>
        <w:spacing w:line="276" w:lineRule="auto"/>
        <w:ind w:right="20"/>
        <w:jc w:val="both"/>
        <w:rPr>
          <w:rFonts w:ascii="Arial" w:hAnsi="Arial" w:cs="Arial"/>
          <w:b/>
          <w:sz w:val="22"/>
          <w:szCs w:val="22"/>
          <w:u w:val="single"/>
        </w:rPr>
      </w:pPr>
      <w:r w:rsidRPr="00D374C6">
        <w:rPr>
          <w:rFonts w:ascii="Arial" w:hAnsi="Arial" w:cs="Arial"/>
          <w:b/>
          <w:sz w:val="22"/>
          <w:szCs w:val="22"/>
        </w:rPr>
        <w:t xml:space="preserve">5. </w:t>
      </w:r>
      <w:r w:rsidRPr="00D374C6">
        <w:rPr>
          <w:rFonts w:ascii="Arial" w:hAnsi="Arial" w:cs="Arial"/>
          <w:sz w:val="22"/>
          <w:szCs w:val="22"/>
        </w:rPr>
        <w:t xml:space="preserve">Do oferty </w:t>
      </w:r>
      <w:r w:rsidRPr="00D374C6">
        <w:rPr>
          <w:rFonts w:ascii="Arial" w:hAnsi="Arial" w:cs="Arial"/>
          <w:sz w:val="22"/>
          <w:szCs w:val="22"/>
          <w:u w:val="single"/>
        </w:rPr>
        <w:t>zaleca się dołączyć:</w:t>
      </w:r>
    </w:p>
    <w:p w14:paraId="38CE66E9" w14:textId="77777777" w:rsidR="00625F83" w:rsidRDefault="00625F83" w:rsidP="00625F83">
      <w:pPr>
        <w:numPr>
          <w:ilvl w:val="4"/>
          <w:numId w:val="14"/>
        </w:numPr>
        <w:tabs>
          <w:tab w:val="num" w:pos="993"/>
        </w:tabs>
        <w:spacing w:line="276" w:lineRule="auto"/>
        <w:ind w:left="709" w:hanging="283"/>
        <w:jc w:val="both"/>
        <w:rPr>
          <w:rFonts w:ascii="Arial" w:hAnsi="Arial" w:cs="Arial"/>
          <w:sz w:val="22"/>
          <w:szCs w:val="22"/>
        </w:rPr>
      </w:pPr>
      <w:r w:rsidRPr="00D374C6">
        <w:rPr>
          <w:rFonts w:ascii="Arial" w:hAnsi="Arial" w:cs="Arial"/>
          <w:sz w:val="22"/>
          <w:szCs w:val="22"/>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46655CAB" w14:textId="77777777" w:rsidR="00635373" w:rsidRPr="00D374C6" w:rsidRDefault="00C920C1" w:rsidP="00D374C6">
      <w:pPr>
        <w:numPr>
          <w:ilvl w:val="4"/>
          <w:numId w:val="14"/>
        </w:numPr>
        <w:ind w:left="0" w:firstLine="426"/>
        <w:jc w:val="both"/>
        <w:rPr>
          <w:rFonts w:ascii="Arial" w:hAnsi="Arial" w:cs="Arial"/>
          <w:b/>
          <w:sz w:val="22"/>
          <w:szCs w:val="22"/>
        </w:rPr>
      </w:pPr>
      <w:r w:rsidRPr="00D374C6">
        <w:rPr>
          <w:rFonts w:ascii="Arial" w:hAnsi="Arial" w:cs="Arial"/>
          <w:b/>
          <w:sz w:val="22"/>
          <w:szCs w:val="22"/>
        </w:rPr>
        <w:t>W celu oceny wymagane próbki</w:t>
      </w:r>
      <w:r w:rsidRPr="00D374C6">
        <w:rPr>
          <w:rFonts w:ascii="Arial" w:hAnsi="Arial" w:cs="Arial"/>
          <w:b/>
          <w:sz w:val="22"/>
          <w:szCs w:val="22"/>
        </w:rPr>
        <w:tab/>
        <w:t xml:space="preserve"> </w:t>
      </w:r>
    </w:p>
    <w:p w14:paraId="66D2C9D6" w14:textId="2CB83A6E" w:rsidR="00C920C1" w:rsidRPr="00D374C6" w:rsidRDefault="00D374C6" w:rsidP="00D374C6">
      <w:pPr>
        <w:ind w:left="708" w:firstLine="426"/>
        <w:jc w:val="both"/>
        <w:rPr>
          <w:rFonts w:ascii="Arial" w:hAnsi="Arial" w:cs="Arial"/>
          <w:b/>
          <w:sz w:val="22"/>
          <w:szCs w:val="22"/>
        </w:rPr>
      </w:pPr>
      <w:r>
        <w:rPr>
          <w:rFonts w:ascii="Arial" w:hAnsi="Arial" w:cs="Arial"/>
          <w:b/>
          <w:sz w:val="22"/>
          <w:szCs w:val="22"/>
        </w:rPr>
        <w:t xml:space="preserve"> </w:t>
      </w:r>
      <w:r w:rsidR="00635373" w:rsidRPr="00D374C6">
        <w:rPr>
          <w:rFonts w:ascii="Arial" w:hAnsi="Arial" w:cs="Arial"/>
          <w:b/>
          <w:sz w:val="22"/>
          <w:szCs w:val="22"/>
        </w:rPr>
        <w:t>D</w:t>
      </w:r>
      <w:r w:rsidR="00C920C1" w:rsidRPr="00D374C6">
        <w:rPr>
          <w:rFonts w:ascii="Arial" w:hAnsi="Arial" w:cs="Arial"/>
          <w:b/>
          <w:sz w:val="22"/>
          <w:szCs w:val="22"/>
        </w:rPr>
        <w:t>la pakietu</w:t>
      </w:r>
      <w:r>
        <w:rPr>
          <w:rFonts w:ascii="Arial" w:hAnsi="Arial" w:cs="Arial"/>
          <w:b/>
          <w:sz w:val="22"/>
          <w:szCs w:val="22"/>
        </w:rPr>
        <w:t xml:space="preserve"> </w:t>
      </w:r>
      <w:r w:rsidR="00C920C1" w:rsidRPr="00D374C6">
        <w:rPr>
          <w:rFonts w:ascii="Arial" w:hAnsi="Arial" w:cs="Arial"/>
          <w:b/>
          <w:sz w:val="22"/>
          <w:szCs w:val="22"/>
        </w:rPr>
        <w:t>1</w:t>
      </w:r>
      <w:r w:rsidR="00635373" w:rsidRPr="00D374C6">
        <w:rPr>
          <w:rFonts w:ascii="Arial" w:hAnsi="Arial" w:cs="Arial"/>
          <w:b/>
          <w:sz w:val="22"/>
          <w:szCs w:val="22"/>
        </w:rPr>
        <w:t xml:space="preserve">  - </w:t>
      </w:r>
      <w:r w:rsidR="00635373" w:rsidRPr="00D374C6">
        <w:rPr>
          <w:rFonts w:ascii="Arial" w:eastAsia="Times New Roman" w:hAnsi="Arial" w:cs="Arial"/>
          <w:color w:val="222222"/>
          <w:sz w:val="22"/>
          <w:szCs w:val="22"/>
        </w:rPr>
        <w:t>wymagane próbki</w:t>
      </w:r>
      <w:r w:rsidR="00981315" w:rsidRPr="00D374C6">
        <w:rPr>
          <w:rFonts w:ascii="Arial" w:eastAsia="Times New Roman" w:hAnsi="Arial" w:cs="Arial"/>
          <w:color w:val="222222"/>
          <w:sz w:val="22"/>
          <w:szCs w:val="22"/>
        </w:rPr>
        <w:t xml:space="preserve"> - </w:t>
      </w:r>
      <w:r w:rsidR="00981315" w:rsidRPr="00D374C6">
        <w:rPr>
          <w:rFonts w:ascii="Arial" w:hAnsi="Arial" w:cs="Arial"/>
          <w:b/>
          <w:sz w:val="22"/>
          <w:szCs w:val="22"/>
        </w:rPr>
        <w:t xml:space="preserve"> </w:t>
      </w:r>
      <w:r w:rsidR="00635373" w:rsidRPr="00D374C6">
        <w:rPr>
          <w:rFonts w:ascii="Arial" w:eastAsia="Times New Roman" w:hAnsi="Arial" w:cs="Arial"/>
          <w:sz w:val="22"/>
          <w:szCs w:val="22"/>
        </w:rPr>
        <w:t xml:space="preserve">poz. 7 i poz. 13  </w:t>
      </w:r>
      <w:r w:rsidR="00896910" w:rsidRPr="00D374C6">
        <w:rPr>
          <w:rFonts w:ascii="Arial" w:eastAsia="Times New Roman" w:hAnsi="Arial" w:cs="Arial"/>
          <w:sz w:val="22"/>
          <w:szCs w:val="22"/>
        </w:rPr>
        <w:t xml:space="preserve">- </w:t>
      </w:r>
      <w:r w:rsidR="00981315" w:rsidRPr="00D374C6">
        <w:rPr>
          <w:rFonts w:ascii="Arial" w:eastAsia="Times New Roman" w:hAnsi="Arial" w:cs="Arial"/>
          <w:sz w:val="22"/>
          <w:szCs w:val="22"/>
        </w:rPr>
        <w:t>po jednej saszetce</w:t>
      </w:r>
      <w:r>
        <w:rPr>
          <w:rFonts w:ascii="Arial" w:eastAsia="Times New Roman" w:hAnsi="Arial" w:cs="Arial"/>
          <w:sz w:val="22"/>
          <w:szCs w:val="22"/>
        </w:rPr>
        <w:t xml:space="preserve"> </w:t>
      </w:r>
    </w:p>
    <w:tbl>
      <w:tblPr>
        <w:tblW w:w="9356" w:type="dxa"/>
        <w:tblInd w:w="708" w:type="dxa"/>
        <w:tblCellMar>
          <w:left w:w="70" w:type="dxa"/>
          <w:right w:w="70" w:type="dxa"/>
        </w:tblCellMar>
        <w:tblLook w:val="04A0" w:firstRow="1" w:lastRow="0" w:firstColumn="1" w:lastColumn="0" w:noHBand="0" w:noVBand="1"/>
      </w:tblPr>
      <w:tblGrid>
        <w:gridCol w:w="9356"/>
      </w:tblGrid>
      <w:tr w:rsidR="00C920C1" w:rsidRPr="00D374C6" w14:paraId="6238F953" w14:textId="77777777" w:rsidTr="00D374C6">
        <w:trPr>
          <w:trHeight w:val="315"/>
        </w:trPr>
        <w:tc>
          <w:tcPr>
            <w:tcW w:w="9356" w:type="dxa"/>
            <w:tcBorders>
              <w:top w:val="nil"/>
              <w:left w:val="nil"/>
              <w:bottom w:val="nil"/>
              <w:right w:val="nil"/>
            </w:tcBorders>
            <w:shd w:val="clear" w:color="auto" w:fill="auto"/>
            <w:noWrap/>
            <w:vAlign w:val="bottom"/>
          </w:tcPr>
          <w:p w14:paraId="46D48682" w14:textId="3CCDA62F" w:rsidR="00C920C1" w:rsidRPr="00D374C6" w:rsidRDefault="00C920C1" w:rsidP="00D374C6">
            <w:pPr>
              <w:ind w:firstLine="426"/>
              <w:rPr>
                <w:rFonts w:ascii="Arial" w:eastAsia="Times New Roman" w:hAnsi="Arial" w:cs="Arial"/>
                <w:color w:val="FF0000"/>
                <w:sz w:val="22"/>
                <w:szCs w:val="22"/>
              </w:rPr>
            </w:pPr>
            <w:r w:rsidRPr="00D374C6">
              <w:rPr>
                <w:rFonts w:ascii="Arial" w:eastAsia="Times New Roman" w:hAnsi="Arial" w:cs="Arial"/>
                <w:b/>
                <w:sz w:val="22"/>
                <w:szCs w:val="22"/>
              </w:rPr>
              <w:t>Dla pakietu 2</w:t>
            </w:r>
            <w:r w:rsidRPr="00D374C6">
              <w:rPr>
                <w:rFonts w:ascii="Arial" w:eastAsia="Times New Roman" w:hAnsi="Arial" w:cs="Arial"/>
                <w:sz w:val="22"/>
                <w:szCs w:val="22"/>
              </w:rPr>
              <w:t xml:space="preserve">  </w:t>
            </w:r>
            <w:r w:rsidRPr="00D374C6">
              <w:rPr>
                <w:rFonts w:ascii="Arial" w:eastAsia="Times New Roman" w:hAnsi="Arial" w:cs="Arial"/>
                <w:color w:val="FF0000"/>
                <w:sz w:val="22"/>
                <w:szCs w:val="22"/>
              </w:rPr>
              <w:t>-</w:t>
            </w:r>
            <w:r w:rsidR="00635373" w:rsidRPr="00D374C6">
              <w:rPr>
                <w:rFonts w:ascii="Arial" w:eastAsia="Times New Roman" w:hAnsi="Arial" w:cs="Arial"/>
                <w:color w:val="FF0000"/>
                <w:sz w:val="22"/>
                <w:szCs w:val="22"/>
              </w:rPr>
              <w:t xml:space="preserve"> </w:t>
            </w:r>
            <w:r w:rsidR="00635373" w:rsidRPr="00D374C6">
              <w:rPr>
                <w:rFonts w:ascii="Arial" w:eastAsia="Times New Roman" w:hAnsi="Arial" w:cs="Arial"/>
                <w:color w:val="222222"/>
                <w:sz w:val="22"/>
                <w:szCs w:val="22"/>
              </w:rPr>
              <w:t>wymagane próbki</w:t>
            </w:r>
            <w:r w:rsidR="00981315" w:rsidRPr="00D374C6">
              <w:rPr>
                <w:rFonts w:ascii="Arial" w:eastAsia="Times New Roman" w:hAnsi="Arial" w:cs="Arial"/>
                <w:color w:val="222222"/>
                <w:sz w:val="22"/>
                <w:szCs w:val="22"/>
              </w:rPr>
              <w:t xml:space="preserve"> - poz. 3 i poz. 8 – po jednej saszetce</w:t>
            </w:r>
          </w:p>
        </w:tc>
      </w:tr>
    </w:tbl>
    <w:p w14:paraId="5633619C" w14:textId="75DA1EAB" w:rsidR="00635373" w:rsidRPr="00D374C6" w:rsidRDefault="00D374C6" w:rsidP="00D374C6">
      <w:pPr>
        <w:ind w:left="708" w:firstLine="426"/>
        <w:jc w:val="both"/>
        <w:rPr>
          <w:rFonts w:ascii="Arial" w:eastAsia="Times New Roman" w:hAnsi="Arial" w:cs="Arial"/>
          <w:color w:val="222222"/>
          <w:sz w:val="22"/>
          <w:szCs w:val="22"/>
        </w:rPr>
      </w:pPr>
      <w:r>
        <w:rPr>
          <w:rFonts w:ascii="Arial" w:eastAsia="Times New Roman" w:hAnsi="Arial" w:cs="Arial"/>
          <w:color w:val="222222"/>
          <w:sz w:val="22"/>
          <w:szCs w:val="22"/>
        </w:rPr>
        <w:t xml:space="preserve"> </w:t>
      </w:r>
      <w:r w:rsidR="00635373" w:rsidRPr="00D374C6">
        <w:rPr>
          <w:rFonts w:ascii="Arial" w:eastAsia="Times New Roman" w:hAnsi="Arial" w:cs="Arial"/>
          <w:b/>
          <w:color w:val="222222"/>
          <w:sz w:val="22"/>
          <w:szCs w:val="22"/>
        </w:rPr>
        <w:t>Dla pakietu 3</w:t>
      </w:r>
      <w:r w:rsidR="00635373" w:rsidRPr="00D374C6">
        <w:rPr>
          <w:rFonts w:ascii="Arial" w:eastAsia="Times New Roman" w:hAnsi="Arial" w:cs="Arial"/>
          <w:color w:val="222222"/>
          <w:sz w:val="22"/>
          <w:szCs w:val="22"/>
        </w:rPr>
        <w:t xml:space="preserve"> - wymagane próbki</w:t>
      </w:r>
      <w:r w:rsidR="00981315" w:rsidRPr="00D374C6">
        <w:rPr>
          <w:rFonts w:ascii="Arial" w:eastAsia="Times New Roman" w:hAnsi="Arial" w:cs="Arial"/>
          <w:color w:val="222222"/>
          <w:sz w:val="22"/>
          <w:szCs w:val="22"/>
        </w:rPr>
        <w:t xml:space="preserve"> - poz. 8 ,   poz. 9 -  po jednej saszetce</w:t>
      </w:r>
    </w:p>
    <w:p w14:paraId="14B311C9" w14:textId="3A6E9628" w:rsidR="00981315" w:rsidRPr="00D374C6" w:rsidRDefault="00D374C6" w:rsidP="00D374C6">
      <w:pPr>
        <w:jc w:val="both"/>
        <w:rPr>
          <w:rFonts w:ascii="Arial" w:eastAsia="Times New Roman" w:hAnsi="Arial" w:cs="Arial"/>
          <w:color w:val="222222"/>
          <w:sz w:val="22"/>
          <w:szCs w:val="22"/>
        </w:rPr>
      </w:pPr>
      <w:r>
        <w:rPr>
          <w:rFonts w:ascii="Arial" w:eastAsia="Times New Roman" w:hAnsi="Arial" w:cs="Arial"/>
          <w:color w:val="222222"/>
          <w:sz w:val="22"/>
          <w:szCs w:val="22"/>
        </w:rPr>
        <w:t xml:space="preserve">            </w:t>
      </w:r>
      <w:r w:rsidR="00981315" w:rsidRPr="00D374C6">
        <w:rPr>
          <w:rFonts w:ascii="Arial" w:eastAsia="Times New Roman" w:hAnsi="Arial" w:cs="Arial"/>
          <w:color w:val="222222"/>
          <w:sz w:val="22"/>
          <w:szCs w:val="22"/>
        </w:rPr>
        <w:t xml:space="preserve">Próbki należy złożyć w  siedzibie Zamawiającego  ul. Garbary 15 w  Aptece IV p. </w:t>
      </w:r>
    </w:p>
    <w:p w14:paraId="5CF83B5C" w14:textId="3F83620F" w:rsidR="00625F83" w:rsidRPr="00D374C6" w:rsidRDefault="00D374C6" w:rsidP="00D374C6">
      <w:pPr>
        <w:jc w:val="both"/>
        <w:rPr>
          <w:rFonts w:ascii="Arial" w:hAnsi="Arial" w:cs="Arial"/>
          <w:sz w:val="22"/>
          <w:szCs w:val="22"/>
        </w:rPr>
      </w:pPr>
      <w:r>
        <w:rPr>
          <w:rFonts w:ascii="Arial" w:eastAsia="Times New Roman" w:hAnsi="Arial" w:cs="Arial"/>
          <w:sz w:val="22"/>
          <w:szCs w:val="22"/>
        </w:rPr>
        <w:t xml:space="preserve">       </w:t>
      </w:r>
      <w:r w:rsidR="00635373" w:rsidRPr="00D374C6">
        <w:rPr>
          <w:rFonts w:ascii="Arial" w:eastAsia="Times New Roman" w:hAnsi="Arial" w:cs="Arial"/>
          <w:sz w:val="22"/>
          <w:szCs w:val="22"/>
        </w:rPr>
        <w:t xml:space="preserve">W przypadku </w:t>
      </w:r>
      <w:r w:rsidR="00625F83" w:rsidRPr="00D374C6">
        <w:rPr>
          <w:rFonts w:ascii="Arial" w:eastAsia="Times New Roman" w:hAnsi="Arial" w:cs="Arial"/>
          <w:sz w:val="22"/>
          <w:szCs w:val="22"/>
        </w:rPr>
        <w:t xml:space="preserve">niezłożenia </w:t>
      </w:r>
      <w:r w:rsidR="00635373" w:rsidRPr="00D374C6">
        <w:rPr>
          <w:rFonts w:ascii="Arial" w:eastAsia="Times New Roman" w:hAnsi="Arial" w:cs="Arial"/>
          <w:sz w:val="22"/>
          <w:szCs w:val="22"/>
        </w:rPr>
        <w:t xml:space="preserve">próbek </w:t>
      </w:r>
      <w:r w:rsidR="00625F83" w:rsidRPr="00D374C6">
        <w:rPr>
          <w:rFonts w:ascii="Arial" w:eastAsia="Times New Roman" w:hAnsi="Arial" w:cs="Arial"/>
          <w:sz w:val="22"/>
          <w:szCs w:val="22"/>
        </w:rPr>
        <w:t xml:space="preserve">wraz z ofertą Zamawiający przyzna Wykonawcy 0 pkt w kryterium jakość, do którego odnoszą się wymagane próbki </w:t>
      </w:r>
    </w:p>
    <w:p w14:paraId="7C3D55A5" w14:textId="77777777" w:rsidR="00C920C1" w:rsidRDefault="00C920C1" w:rsidP="00C920C1">
      <w:pPr>
        <w:spacing w:line="276" w:lineRule="auto"/>
        <w:jc w:val="both"/>
        <w:rPr>
          <w:rFonts w:ascii="Arial" w:hAnsi="Arial" w:cs="Arial"/>
          <w:sz w:val="22"/>
          <w:szCs w:val="22"/>
          <w:highlight w:val="yellow"/>
        </w:rPr>
      </w:pPr>
    </w:p>
    <w:p w14:paraId="568EFF38" w14:textId="368BF993" w:rsidR="0050122F" w:rsidRPr="00D374C6" w:rsidRDefault="0050122F" w:rsidP="00D374C6">
      <w:pPr>
        <w:pStyle w:val="Akapitzlist"/>
        <w:numPr>
          <w:ilvl w:val="0"/>
          <w:numId w:val="73"/>
        </w:numPr>
        <w:spacing w:line="276" w:lineRule="auto"/>
        <w:ind w:left="284" w:right="23"/>
        <w:jc w:val="both"/>
        <w:rPr>
          <w:rFonts w:ascii="Arial" w:hAnsi="Arial" w:cs="Arial"/>
          <w:b/>
          <w:sz w:val="22"/>
          <w:szCs w:val="22"/>
        </w:rPr>
      </w:pPr>
      <w:r w:rsidRPr="00D374C6">
        <w:rPr>
          <w:rFonts w:ascii="Arial" w:hAnsi="Arial" w:cs="Arial"/>
          <w:b/>
          <w:sz w:val="22"/>
          <w:szCs w:val="22"/>
        </w:rPr>
        <w:t>Ofertę, w tym Jednolity Europejski Dokument Zamówienia (ESPD), sporządza się, pod rygorem nieważności, w formie elektronicznej (podpisanej kwalifikowanym podpisem elektronicznym).</w:t>
      </w:r>
    </w:p>
    <w:p w14:paraId="1174CAFA" w14:textId="484843C1" w:rsidR="00D374C6" w:rsidRPr="00D374C6" w:rsidRDefault="006917DA" w:rsidP="00D374C6">
      <w:pPr>
        <w:pStyle w:val="Akapitzlist"/>
        <w:numPr>
          <w:ilvl w:val="0"/>
          <w:numId w:val="73"/>
        </w:numPr>
        <w:tabs>
          <w:tab w:val="num" w:pos="1437"/>
        </w:tabs>
        <w:spacing w:line="276" w:lineRule="auto"/>
        <w:ind w:left="284" w:right="23"/>
        <w:jc w:val="both"/>
        <w:textAlignment w:val="baseline"/>
        <w:rPr>
          <w:rFonts w:ascii="Arial" w:hAnsi="Arial" w:cs="Arial"/>
          <w:color w:val="000000"/>
          <w:sz w:val="22"/>
          <w:szCs w:val="22"/>
        </w:rPr>
      </w:pPr>
      <w:r w:rsidRPr="00D374C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D374C6">
        <w:rPr>
          <w:rFonts w:ascii="Arial" w:hAnsi="Arial" w:cs="Arial"/>
          <w:sz w:val="22"/>
          <w:szCs w:val="22"/>
        </w:rPr>
        <w:t>oryginał pełnomocnictwa</w:t>
      </w:r>
      <w:r w:rsidRPr="00D374C6">
        <w:rPr>
          <w:rFonts w:ascii="Arial" w:hAnsi="Arial" w:cs="Arial"/>
          <w:sz w:val="22"/>
          <w:szCs w:val="22"/>
        </w:rPr>
        <w:t>, opatrzony kwalifikowanym podpisem elektronicznym lub elektroniczną kopię poświadczoną kwalifikowanym podpisem elektronicznym przez notariusza.</w:t>
      </w:r>
      <w:r w:rsidR="00D374C6" w:rsidRPr="00D374C6">
        <w:rPr>
          <w:rFonts w:ascii="Arial" w:hAnsi="Arial" w:cs="Arial"/>
          <w:sz w:val="22"/>
          <w:szCs w:val="22"/>
        </w:rPr>
        <w:t xml:space="preserve"> </w:t>
      </w:r>
    </w:p>
    <w:p w14:paraId="3F16897C" w14:textId="77777777" w:rsidR="00D374C6" w:rsidRDefault="00D374C6" w:rsidP="00D374C6">
      <w:pPr>
        <w:pStyle w:val="Akapitzlist"/>
        <w:numPr>
          <w:ilvl w:val="0"/>
          <w:numId w:val="73"/>
        </w:numPr>
        <w:spacing w:line="276" w:lineRule="auto"/>
        <w:ind w:left="284" w:right="23" w:hanging="284"/>
        <w:jc w:val="both"/>
        <w:textAlignment w:val="baseline"/>
        <w:rPr>
          <w:rFonts w:ascii="Arial" w:hAnsi="Arial" w:cs="Arial"/>
          <w:color w:val="000000"/>
          <w:sz w:val="22"/>
          <w:szCs w:val="22"/>
        </w:rPr>
      </w:pPr>
      <w:r w:rsidRPr="00D374C6">
        <w:rPr>
          <w:rFonts w:ascii="Arial" w:hAnsi="Arial" w:cs="Arial"/>
          <w:color w:val="000000"/>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0710ACC" w14:textId="5EA529B2" w:rsidR="006917DA" w:rsidRPr="00D374C6" w:rsidRDefault="006917DA" w:rsidP="00D374C6">
      <w:pPr>
        <w:pStyle w:val="Akapitzlist"/>
        <w:numPr>
          <w:ilvl w:val="0"/>
          <w:numId w:val="73"/>
        </w:numPr>
        <w:tabs>
          <w:tab w:val="num" w:pos="1437"/>
        </w:tabs>
        <w:spacing w:line="276" w:lineRule="auto"/>
        <w:ind w:left="284" w:right="23" w:hanging="284"/>
        <w:jc w:val="both"/>
        <w:textAlignment w:val="baseline"/>
        <w:rPr>
          <w:rFonts w:ascii="Arial" w:hAnsi="Arial" w:cs="Arial"/>
          <w:color w:val="000000"/>
          <w:sz w:val="22"/>
          <w:szCs w:val="22"/>
        </w:rPr>
      </w:pPr>
      <w:r w:rsidRPr="00D374C6">
        <w:rPr>
          <w:rFonts w:ascii="Arial" w:hAnsi="Arial" w:cs="Arial"/>
          <w:color w:val="000000"/>
          <w:sz w:val="22"/>
          <w:szCs w:val="22"/>
        </w:rPr>
        <w:t xml:space="preserve">Poświadczenia za zgodność z oryginałem dokonuje odpowiednio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podmiot, na którego zdolnościach lub sytuacji polega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cy wspólnie ubiegający się </w:t>
      </w:r>
      <w:r w:rsidR="001A2680" w:rsidRPr="00D374C6">
        <w:rPr>
          <w:rFonts w:ascii="Arial" w:hAnsi="Arial" w:cs="Arial"/>
          <w:color w:val="000000"/>
          <w:sz w:val="22"/>
          <w:szCs w:val="22"/>
        </w:rPr>
        <w:t xml:space="preserve">         </w:t>
      </w:r>
      <w:r w:rsidRPr="00D374C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E7F491"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w:t>
      </w:r>
      <w:r w:rsidR="00896910">
        <w:rPr>
          <w:rFonts w:ascii="Arial" w:hAnsi="Arial" w:cs="Arial"/>
          <w:color w:val="000000"/>
          <w:sz w:val="22"/>
          <w:szCs w:val="22"/>
        </w:rPr>
        <w:t xml:space="preserve"> </w:t>
      </w:r>
      <w:r w:rsidRPr="00425B52">
        <w:rPr>
          <w:rFonts w:ascii="Arial" w:hAnsi="Arial" w:cs="Arial"/>
          <w:color w:val="000000"/>
          <w:sz w:val="22"/>
          <w:szCs w:val="22"/>
        </w:rPr>
        <w:t>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BC95E90"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9"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składania ofert wycofać ofertę. Sposób dokonywania wycofania oferty zamieszczono</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30"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103A05EA" w14:textId="0E10D82E"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1"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2" w:history="1">
        <w:r w:rsidR="00B51602" w:rsidRPr="00CE0D4B">
          <w:rPr>
            <w:rStyle w:val="Hipercze"/>
            <w:rFonts w:ascii="Arial" w:hAnsi="Arial" w:cs="Arial"/>
            <w:sz w:val="22"/>
            <w:szCs w:val="22"/>
          </w:rPr>
          <w:t xml:space="preserve">www.platformazakupowa.pl/pn/wco </w:t>
        </w:r>
        <w:r w:rsidR="00B51602" w:rsidRPr="00CE0D4B">
          <w:rPr>
            <w:rStyle w:val="Hipercze"/>
            <w:rFonts w:ascii="Arial" w:hAnsi="Arial" w:cs="Arial"/>
            <w:b/>
            <w:sz w:val="22"/>
            <w:szCs w:val="22"/>
          </w:rPr>
          <w:t>do dnia __06-12-2023</w:t>
        </w:r>
      </w:hyperlink>
      <w:r w:rsidR="00B51602">
        <w:rPr>
          <w:rStyle w:val="Hipercze"/>
          <w:rFonts w:ascii="Arial" w:hAnsi="Arial" w:cs="Arial"/>
          <w:b/>
          <w:sz w:val="22"/>
          <w:szCs w:val="22"/>
        </w:rPr>
        <w:t xml:space="preserve"> r.</w:t>
      </w:r>
      <w:r w:rsidR="00D374C6">
        <w:rPr>
          <w:rStyle w:val="Hipercze"/>
          <w:rFonts w:ascii="Arial" w:hAnsi="Arial" w:cs="Arial"/>
          <w:b/>
          <w:sz w:val="22"/>
          <w:szCs w:val="22"/>
        </w:rPr>
        <w:t>__</w:t>
      </w:r>
      <w:r w:rsidRPr="00425B52">
        <w:rPr>
          <w:rFonts w:ascii="Arial" w:hAnsi="Arial" w:cs="Arial"/>
          <w:b/>
          <w:sz w:val="22"/>
          <w:szCs w:val="22"/>
        </w:rPr>
        <w:t xml:space="preserve">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5"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66E2C844"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DE4EC0">
        <w:rPr>
          <w:rFonts w:ascii="Arial" w:hAnsi="Arial" w:cs="Arial"/>
          <w:b/>
          <w:caps/>
          <w:sz w:val="22"/>
          <w:szCs w:val="22"/>
        </w:rPr>
        <w:t>___</w:t>
      </w:r>
      <w:r w:rsidR="00B51602">
        <w:rPr>
          <w:rFonts w:ascii="Arial" w:hAnsi="Arial" w:cs="Arial"/>
          <w:b/>
          <w:caps/>
          <w:sz w:val="22"/>
          <w:szCs w:val="22"/>
        </w:rPr>
        <w:t xml:space="preserve">06-12-2023 </w:t>
      </w:r>
      <w:r w:rsidR="00B51602">
        <w:rPr>
          <w:rFonts w:ascii="Arial" w:hAnsi="Arial" w:cs="Arial"/>
          <w:b/>
          <w:sz w:val="22"/>
          <w:szCs w:val="22"/>
        </w:rPr>
        <w:t>r.___</w:t>
      </w:r>
      <w:r w:rsidR="00B51602" w:rsidRPr="00425B52">
        <w:rPr>
          <w:rFonts w:ascii="Arial" w:hAnsi="Arial" w:cs="Arial"/>
          <w:b/>
          <w:sz w:val="22"/>
          <w:szCs w:val="22"/>
        </w:rPr>
        <w:t xml:space="preserve">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5EAF545F"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1. Wykonawca podaje cenę ofertową brutto na Formularzu Ofertowym, stanowiącym Załącznik nr 1 do SWZ</w:t>
      </w:r>
      <w:r w:rsidR="00286B97" w:rsidRPr="00D374C6">
        <w:rPr>
          <w:rFonts w:ascii="Arial" w:hAnsi="Arial" w:cs="Arial"/>
          <w:sz w:val="22"/>
          <w:szCs w:val="22"/>
        </w:rPr>
        <w:t>, obliczoną na podstawie oferowanych pakietów.</w:t>
      </w:r>
    </w:p>
    <w:p w14:paraId="074498B5"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2.</w:t>
      </w:r>
      <w:r w:rsidRPr="00D374C6">
        <w:rPr>
          <w:rFonts w:ascii="Arial" w:hAnsi="Arial" w:cs="Arial"/>
          <w:sz w:val="22"/>
          <w:szCs w:val="22"/>
        </w:rPr>
        <w:tab/>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D374C6">
        <w:rPr>
          <w:rFonts w:ascii="Arial" w:hAnsi="Arial" w:cs="Arial"/>
          <w:sz w:val="22"/>
          <w:szCs w:val="22"/>
        </w:rPr>
        <w:t>wytworzenia przedmiotu zamówienia, zapakowania, ubezpieczenia i dostarczenia do siedziby Zamawiającego</w:t>
      </w:r>
      <w:r w:rsidRPr="00D374C6">
        <w:rPr>
          <w:rFonts w:ascii="Arial" w:hAnsi="Arial" w:cs="Arial"/>
          <w:sz w:val="22"/>
          <w:szCs w:val="22"/>
        </w:rPr>
        <w:t xml:space="preserve">. </w:t>
      </w:r>
    </w:p>
    <w:p w14:paraId="6DA30336"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3.</w:t>
      </w:r>
      <w:r w:rsidRPr="00D374C6">
        <w:rPr>
          <w:rFonts w:ascii="Arial" w:hAnsi="Arial" w:cs="Arial"/>
          <w:sz w:val="22"/>
          <w:szCs w:val="22"/>
        </w:rPr>
        <w:tab/>
        <w:t>Cena oferty powinna być wyrażona w złotych polskich (PLN) z dokładnością do dwóch miejsc po przecinku.</w:t>
      </w:r>
    </w:p>
    <w:p w14:paraId="21BF15F2"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4.</w:t>
      </w:r>
      <w:r w:rsidRPr="00D374C6">
        <w:rPr>
          <w:rFonts w:ascii="Arial" w:hAnsi="Arial" w:cs="Arial"/>
          <w:sz w:val="22"/>
          <w:szCs w:val="22"/>
        </w:rPr>
        <w:tab/>
        <w:t>Zamawiający nie przewiduje rozliczeń w walucie obcej.</w:t>
      </w:r>
    </w:p>
    <w:p w14:paraId="3AB9AAF9"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5.</w:t>
      </w:r>
      <w:r w:rsidRPr="00D374C6">
        <w:rPr>
          <w:rFonts w:ascii="Arial" w:hAnsi="Arial" w:cs="Arial"/>
          <w:sz w:val="22"/>
          <w:szCs w:val="22"/>
        </w:rPr>
        <w:tab/>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6.</w:t>
      </w:r>
      <w:r w:rsidRPr="00D374C6">
        <w:rPr>
          <w:rFonts w:ascii="Arial" w:hAnsi="Arial" w:cs="Arial"/>
          <w:sz w:val="22"/>
          <w:szCs w:val="22"/>
        </w:rPr>
        <w:tab/>
        <w:t xml:space="preserve">Jeżeli w postępowaniu złożona będzie oferta, której wybór prowadziłby do </w:t>
      </w:r>
      <w:r w:rsidR="00024183" w:rsidRPr="00D374C6">
        <w:rPr>
          <w:rFonts w:ascii="Arial" w:hAnsi="Arial" w:cs="Arial"/>
          <w:sz w:val="22"/>
          <w:szCs w:val="22"/>
        </w:rPr>
        <w:t>powstania</w:t>
      </w:r>
      <w:r w:rsidR="00024183" w:rsidRPr="00425B52">
        <w:rPr>
          <w:rFonts w:ascii="Arial" w:hAnsi="Arial" w:cs="Arial"/>
          <w:sz w:val="22"/>
          <w:szCs w:val="22"/>
        </w:rPr>
        <w:t xml:space="preserve">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C8563B2" w14:textId="77777777" w:rsidR="006D3EFB" w:rsidRDefault="006D3EFB" w:rsidP="00460426">
      <w:pPr>
        <w:ind w:left="567" w:hanging="283"/>
        <w:rPr>
          <w:rFonts w:ascii="Arial" w:hAnsi="Arial" w:cs="Arial"/>
          <w:sz w:val="22"/>
          <w:szCs w:val="22"/>
        </w:rPr>
      </w:pPr>
    </w:p>
    <w:p w14:paraId="07E5A19E" w14:textId="1D6B6CF7" w:rsidR="007862B3" w:rsidRPr="00D374C6" w:rsidRDefault="00BD2D9D" w:rsidP="00AC0B80">
      <w:pPr>
        <w:spacing w:line="276" w:lineRule="auto"/>
        <w:ind w:left="708"/>
        <w:jc w:val="both"/>
        <w:rPr>
          <w:rFonts w:ascii="Arial" w:hAnsi="Arial" w:cs="Arial"/>
          <w:sz w:val="22"/>
          <w:szCs w:val="22"/>
          <w:u w:val="single"/>
        </w:rPr>
      </w:pPr>
      <w:r w:rsidRPr="00D374C6">
        <w:rPr>
          <w:rFonts w:ascii="Arial" w:hAnsi="Arial" w:cs="Arial"/>
          <w:sz w:val="22"/>
          <w:szCs w:val="22"/>
          <w:u w:val="single"/>
        </w:rPr>
        <w:t>Pakiet nr 1</w:t>
      </w:r>
      <w:r w:rsidR="007862B3" w:rsidRPr="00D374C6">
        <w:rPr>
          <w:rFonts w:ascii="Arial" w:hAnsi="Arial" w:cs="Arial"/>
          <w:sz w:val="22"/>
          <w:szCs w:val="22"/>
          <w:u w:val="single"/>
        </w:rPr>
        <w:t>, 2, 3, 4</w:t>
      </w:r>
    </w:p>
    <w:p w14:paraId="2F6662FB" w14:textId="77777777" w:rsidR="007862B3" w:rsidRDefault="007862B3" w:rsidP="00AC0B80">
      <w:pPr>
        <w:spacing w:line="276" w:lineRule="auto"/>
        <w:ind w:left="708"/>
        <w:jc w:val="both"/>
        <w:rPr>
          <w:rFonts w:ascii="Arial" w:hAnsi="Arial" w:cs="Arial"/>
          <w:sz w:val="22"/>
          <w:szCs w:val="22"/>
        </w:rPr>
      </w:pPr>
    </w:p>
    <w:p w14:paraId="3618BFB5" w14:textId="33F26810" w:rsidR="007862B3" w:rsidRDefault="00BD2D9D" w:rsidP="00AC0B80">
      <w:pPr>
        <w:spacing w:line="276" w:lineRule="auto"/>
        <w:ind w:left="708"/>
        <w:jc w:val="both"/>
        <w:rPr>
          <w:rFonts w:ascii="Arial" w:hAnsi="Arial" w:cs="Arial"/>
          <w:b/>
          <w:sz w:val="22"/>
          <w:szCs w:val="22"/>
        </w:rPr>
      </w:pPr>
      <w:r w:rsidRPr="007862B3">
        <w:rPr>
          <w:rFonts w:ascii="Arial" w:hAnsi="Arial" w:cs="Arial"/>
          <w:sz w:val="22"/>
          <w:szCs w:val="22"/>
        </w:rPr>
        <w:t xml:space="preserve"> </w:t>
      </w:r>
      <w:r w:rsidR="008C541A" w:rsidRPr="007862B3">
        <w:rPr>
          <w:rFonts w:ascii="Arial" w:hAnsi="Arial" w:cs="Arial"/>
          <w:sz w:val="22"/>
          <w:szCs w:val="22"/>
        </w:rPr>
        <w:t>kryterium</w:t>
      </w:r>
      <w:r w:rsidR="008C541A" w:rsidRPr="007862B3">
        <w:rPr>
          <w:rFonts w:ascii="Arial" w:hAnsi="Arial" w:cs="Arial"/>
          <w:b/>
          <w:sz w:val="22"/>
          <w:szCs w:val="22"/>
        </w:rPr>
        <w:t xml:space="preserve"> cena (C) </w:t>
      </w:r>
      <w:r w:rsidR="00AC0B80">
        <w:rPr>
          <w:rFonts w:ascii="Arial" w:hAnsi="Arial" w:cs="Arial"/>
          <w:b/>
          <w:sz w:val="22"/>
          <w:szCs w:val="22"/>
        </w:rPr>
        <w:t xml:space="preserve">   -</w:t>
      </w:r>
      <w:r w:rsidR="007862B3">
        <w:rPr>
          <w:rFonts w:ascii="Arial" w:hAnsi="Arial" w:cs="Arial"/>
          <w:b/>
          <w:sz w:val="22"/>
          <w:szCs w:val="22"/>
        </w:rPr>
        <w:t xml:space="preserve"> </w:t>
      </w:r>
      <w:r w:rsidR="00D374C6">
        <w:rPr>
          <w:rFonts w:ascii="Arial" w:hAnsi="Arial" w:cs="Arial"/>
          <w:b/>
          <w:sz w:val="22"/>
          <w:szCs w:val="22"/>
        </w:rPr>
        <w:t xml:space="preserve"> waga </w:t>
      </w:r>
      <w:r w:rsidR="008C541A" w:rsidRPr="007862B3">
        <w:rPr>
          <w:rFonts w:ascii="Arial" w:hAnsi="Arial" w:cs="Arial"/>
          <w:b/>
          <w:sz w:val="22"/>
          <w:szCs w:val="22"/>
        </w:rPr>
        <w:t xml:space="preserve">55% </w:t>
      </w:r>
    </w:p>
    <w:p w14:paraId="6DF32399" w14:textId="758F0B8B" w:rsidR="007862B3" w:rsidRDefault="008C541A" w:rsidP="00AC0B80">
      <w:pPr>
        <w:spacing w:line="276" w:lineRule="auto"/>
        <w:ind w:left="708"/>
        <w:jc w:val="both"/>
        <w:rPr>
          <w:rFonts w:ascii="Arial" w:hAnsi="Arial" w:cs="Arial"/>
          <w:b/>
          <w:sz w:val="22"/>
          <w:szCs w:val="22"/>
        </w:rPr>
      </w:pPr>
      <w:r w:rsidRPr="007862B3">
        <w:rPr>
          <w:rFonts w:ascii="Arial" w:hAnsi="Arial" w:cs="Arial"/>
          <w:b/>
          <w:sz w:val="22"/>
          <w:szCs w:val="22"/>
        </w:rPr>
        <w:t xml:space="preserve"> </w:t>
      </w:r>
      <w:r w:rsidRPr="007862B3">
        <w:rPr>
          <w:rFonts w:ascii="Arial" w:hAnsi="Arial" w:cs="Arial"/>
          <w:sz w:val="22"/>
          <w:szCs w:val="22"/>
        </w:rPr>
        <w:t xml:space="preserve">kryterium </w:t>
      </w:r>
      <w:r w:rsidRPr="007862B3">
        <w:rPr>
          <w:rFonts w:ascii="Arial" w:hAnsi="Arial" w:cs="Arial"/>
          <w:b/>
          <w:sz w:val="22"/>
          <w:szCs w:val="22"/>
        </w:rPr>
        <w:t xml:space="preserve">jakość (J) </w:t>
      </w:r>
      <w:r w:rsidR="00AC0B80">
        <w:rPr>
          <w:rFonts w:ascii="Arial" w:hAnsi="Arial" w:cs="Arial"/>
          <w:b/>
          <w:sz w:val="22"/>
          <w:szCs w:val="22"/>
        </w:rPr>
        <w:t>-</w:t>
      </w:r>
      <w:r w:rsidRPr="007862B3">
        <w:rPr>
          <w:rFonts w:ascii="Arial" w:hAnsi="Arial" w:cs="Arial"/>
          <w:b/>
          <w:sz w:val="22"/>
          <w:szCs w:val="22"/>
        </w:rPr>
        <w:t xml:space="preserve"> </w:t>
      </w:r>
      <w:r w:rsidR="00D374C6">
        <w:rPr>
          <w:rFonts w:ascii="Arial" w:hAnsi="Arial" w:cs="Arial"/>
          <w:b/>
          <w:sz w:val="22"/>
          <w:szCs w:val="22"/>
        </w:rPr>
        <w:t xml:space="preserve"> waga </w:t>
      </w:r>
      <w:r w:rsidRPr="007862B3">
        <w:rPr>
          <w:rFonts w:ascii="Arial" w:hAnsi="Arial" w:cs="Arial"/>
          <w:b/>
          <w:sz w:val="22"/>
          <w:szCs w:val="22"/>
        </w:rPr>
        <w:t>45%</w:t>
      </w:r>
    </w:p>
    <w:p w14:paraId="18FD3095" w14:textId="443D8431" w:rsidR="00AC0B80" w:rsidRDefault="00AC0B80" w:rsidP="00AC0B80">
      <w:pPr>
        <w:spacing w:line="276" w:lineRule="auto"/>
        <w:ind w:left="708"/>
        <w:jc w:val="both"/>
        <w:rPr>
          <w:rFonts w:ascii="Arial" w:hAnsi="Arial" w:cs="Arial"/>
          <w:b/>
          <w:sz w:val="22"/>
          <w:szCs w:val="22"/>
        </w:rPr>
      </w:pPr>
      <w:r>
        <w:rPr>
          <w:rFonts w:ascii="Arial" w:hAnsi="Arial" w:cs="Arial"/>
          <w:b/>
          <w:sz w:val="22"/>
          <w:szCs w:val="22"/>
        </w:rPr>
        <w:t>___________________________</w:t>
      </w:r>
    </w:p>
    <w:p w14:paraId="3743C05F" w14:textId="0BBADC9E" w:rsidR="008C541A" w:rsidRPr="007862B3" w:rsidRDefault="00AC0B80" w:rsidP="00AC0B80">
      <w:pPr>
        <w:spacing w:line="276" w:lineRule="auto"/>
        <w:ind w:left="708"/>
        <w:jc w:val="both"/>
        <w:rPr>
          <w:rFonts w:ascii="Arial" w:hAnsi="Arial" w:cs="Arial"/>
          <w:b/>
          <w:sz w:val="22"/>
          <w:szCs w:val="22"/>
        </w:rPr>
      </w:pPr>
      <w:r>
        <w:rPr>
          <w:rFonts w:ascii="Arial" w:hAnsi="Arial" w:cs="Arial"/>
          <w:b/>
          <w:sz w:val="22"/>
          <w:szCs w:val="22"/>
        </w:rPr>
        <w:t xml:space="preserve"> </w:t>
      </w:r>
      <w:r w:rsidR="007862B3">
        <w:rPr>
          <w:rFonts w:ascii="Arial" w:hAnsi="Arial" w:cs="Arial"/>
          <w:b/>
          <w:sz w:val="22"/>
          <w:szCs w:val="22"/>
        </w:rPr>
        <w:t xml:space="preserve">razem                   </w:t>
      </w:r>
      <w:r w:rsidR="00D374C6">
        <w:rPr>
          <w:rFonts w:ascii="Arial" w:hAnsi="Arial" w:cs="Arial"/>
          <w:b/>
          <w:sz w:val="22"/>
          <w:szCs w:val="22"/>
        </w:rPr>
        <w:t xml:space="preserve">          </w:t>
      </w:r>
      <w:r w:rsidR="007862B3">
        <w:rPr>
          <w:rFonts w:ascii="Arial" w:hAnsi="Arial" w:cs="Arial"/>
          <w:b/>
          <w:sz w:val="22"/>
          <w:szCs w:val="22"/>
        </w:rPr>
        <w:t xml:space="preserve">   </w:t>
      </w:r>
      <w:r>
        <w:rPr>
          <w:rFonts w:ascii="Arial" w:hAnsi="Arial" w:cs="Arial"/>
          <w:b/>
          <w:sz w:val="22"/>
          <w:szCs w:val="22"/>
        </w:rPr>
        <w:t xml:space="preserve"> </w:t>
      </w:r>
      <w:r w:rsidR="007862B3">
        <w:rPr>
          <w:rFonts w:ascii="Arial" w:hAnsi="Arial" w:cs="Arial"/>
          <w:b/>
          <w:sz w:val="22"/>
          <w:szCs w:val="22"/>
        </w:rPr>
        <w:t xml:space="preserve"> 100%</w:t>
      </w:r>
    </w:p>
    <w:p w14:paraId="3D37D5E7" w14:textId="77777777" w:rsidR="008C541A" w:rsidRDefault="008C541A" w:rsidP="008C541A">
      <w:pPr>
        <w:spacing w:line="276" w:lineRule="auto"/>
        <w:jc w:val="both"/>
        <w:rPr>
          <w:rFonts w:ascii="Arial" w:hAnsi="Arial" w:cs="Arial"/>
          <w:sz w:val="22"/>
          <w:szCs w:val="22"/>
        </w:rPr>
      </w:pPr>
      <w:r>
        <w:rPr>
          <w:rFonts w:ascii="Arial" w:hAnsi="Arial" w:cs="Arial"/>
          <w:sz w:val="22"/>
          <w:szCs w:val="22"/>
        </w:rPr>
        <w:t xml:space="preserve">         </w:t>
      </w:r>
    </w:p>
    <w:p w14:paraId="2215CD25" w14:textId="77777777" w:rsidR="008C541A" w:rsidRPr="00632885" w:rsidRDefault="008C541A" w:rsidP="008C541A">
      <w:pPr>
        <w:spacing w:line="276" w:lineRule="auto"/>
        <w:ind w:firstLine="708"/>
        <w:jc w:val="both"/>
        <w:rPr>
          <w:rFonts w:ascii="Arial" w:hAnsi="Arial" w:cs="Arial"/>
          <w:sz w:val="22"/>
          <w:szCs w:val="22"/>
        </w:rPr>
      </w:pPr>
      <w:r>
        <w:rPr>
          <w:rFonts w:ascii="Arial" w:hAnsi="Arial" w:cs="Arial"/>
          <w:sz w:val="22"/>
          <w:szCs w:val="22"/>
        </w:rPr>
        <w:t xml:space="preserve"> </w:t>
      </w:r>
      <w:r w:rsidRPr="00EA446A">
        <w:rPr>
          <w:rFonts w:ascii="Arial" w:hAnsi="Arial" w:cs="Arial"/>
          <w:sz w:val="22"/>
          <w:szCs w:val="22"/>
        </w:rPr>
        <w:t>Zasady oceny ofert</w:t>
      </w:r>
      <w:r>
        <w:rPr>
          <w:rFonts w:ascii="Arial" w:hAnsi="Arial" w:cs="Arial"/>
          <w:sz w:val="22"/>
          <w:szCs w:val="22"/>
        </w:rPr>
        <w:t>: kryterium cena 55%</w:t>
      </w:r>
    </w:p>
    <w:p w14:paraId="396BD032" w14:textId="77777777" w:rsidR="008C541A" w:rsidRPr="00EA446A" w:rsidRDefault="008C541A" w:rsidP="008C541A">
      <w:pPr>
        <w:pStyle w:val="Akapitzlist"/>
        <w:spacing w:line="276" w:lineRule="auto"/>
        <w:ind w:left="2124"/>
        <w:jc w:val="both"/>
        <w:rPr>
          <w:rFonts w:ascii="Arial" w:hAnsi="Arial" w:cs="Arial"/>
          <w:b/>
          <w:sz w:val="22"/>
          <w:szCs w:val="22"/>
        </w:rPr>
      </w:pPr>
      <w:r>
        <w:rPr>
          <w:rFonts w:ascii="Arial" w:hAnsi="Arial" w:cs="Arial"/>
          <w:b/>
          <w:sz w:val="22"/>
          <w:szCs w:val="22"/>
        </w:rPr>
        <w:t>cena najniższa brutto</w:t>
      </w:r>
    </w:p>
    <w:p w14:paraId="781EDA23" w14:textId="77777777" w:rsidR="008C541A" w:rsidRPr="00EA446A" w:rsidRDefault="008C541A" w:rsidP="008C541A">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waga x </w:t>
      </w:r>
      <w:r>
        <w:rPr>
          <w:rFonts w:ascii="Arial" w:hAnsi="Arial" w:cs="Arial"/>
          <w:b/>
          <w:sz w:val="22"/>
          <w:szCs w:val="22"/>
        </w:rPr>
        <w:t>100</w:t>
      </w:r>
    </w:p>
    <w:p w14:paraId="52A377F6" w14:textId="77777777" w:rsidR="008C541A" w:rsidRDefault="008C541A" w:rsidP="008C541A">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643DECF6" w14:textId="77777777" w:rsidR="008C541A" w:rsidRDefault="008C541A" w:rsidP="008C541A">
      <w:pPr>
        <w:pStyle w:val="Akapitzlist"/>
        <w:spacing w:line="276" w:lineRule="auto"/>
        <w:ind w:left="1080"/>
        <w:jc w:val="both"/>
        <w:rPr>
          <w:rFonts w:ascii="Arial" w:hAnsi="Arial" w:cs="Arial"/>
          <w:b/>
          <w:sz w:val="22"/>
          <w:szCs w:val="22"/>
        </w:rPr>
      </w:pPr>
    </w:p>
    <w:p w14:paraId="36B875FB" w14:textId="77777777" w:rsidR="008C541A" w:rsidRPr="00EA446A" w:rsidRDefault="008C541A" w:rsidP="008C541A">
      <w:pPr>
        <w:pStyle w:val="Akapitzlist"/>
        <w:spacing w:line="276" w:lineRule="auto"/>
        <w:ind w:left="1080"/>
        <w:jc w:val="both"/>
        <w:rPr>
          <w:rFonts w:ascii="Arial" w:hAnsi="Arial" w:cs="Arial"/>
          <w:b/>
          <w:sz w:val="22"/>
          <w:szCs w:val="22"/>
        </w:rPr>
      </w:pPr>
      <w:r w:rsidRPr="00EA446A">
        <w:rPr>
          <w:rFonts w:ascii="Arial" w:hAnsi="Arial" w:cs="Arial"/>
          <w:sz w:val="22"/>
          <w:szCs w:val="22"/>
        </w:rPr>
        <w:t>Zasady oceny ofert</w:t>
      </w:r>
      <w:r>
        <w:rPr>
          <w:rFonts w:ascii="Arial" w:hAnsi="Arial" w:cs="Arial"/>
          <w:sz w:val="22"/>
          <w:szCs w:val="22"/>
        </w:rPr>
        <w:t>: kryterium jakość 45%</w:t>
      </w:r>
    </w:p>
    <w:p w14:paraId="5D92E524" w14:textId="77777777" w:rsidR="008C541A" w:rsidRPr="001905FC" w:rsidRDefault="008C541A" w:rsidP="008C541A">
      <w:pPr>
        <w:spacing w:line="276" w:lineRule="auto"/>
        <w:jc w:val="both"/>
        <w:rPr>
          <w:rFonts w:ascii="Arial" w:hAnsi="Arial" w:cs="Arial"/>
          <w:b/>
          <w:sz w:val="22"/>
          <w:szCs w:val="22"/>
        </w:rPr>
      </w:pPr>
      <w:r>
        <w:rPr>
          <w:rFonts w:ascii="Arial" w:hAnsi="Arial" w:cs="Arial"/>
          <w:b/>
          <w:sz w:val="22"/>
          <w:szCs w:val="22"/>
        </w:rPr>
        <w:t xml:space="preserve">                          ilość punktów w badanej ofercie</w:t>
      </w:r>
    </w:p>
    <w:p w14:paraId="676D7071" w14:textId="77777777" w:rsidR="008C541A" w:rsidRPr="00EA446A" w:rsidRDefault="008C541A" w:rsidP="008C541A">
      <w:pPr>
        <w:pStyle w:val="Akapitzlist"/>
        <w:spacing w:line="276" w:lineRule="auto"/>
        <w:ind w:left="1080"/>
        <w:jc w:val="both"/>
        <w:rPr>
          <w:rFonts w:ascii="Arial" w:hAnsi="Arial" w:cs="Arial"/>
          <w:b/>
          <w:sz w:val="22"/>
          <w:szCs w:val="22"/>
        </w:rPr>
      </w:pPr>
      <w:r>
        <w:rPr>
          <w:rFonts w:ascii="Arial" w:hAnsi="Arial" w:cs="Arial"/>
          <w:b/>
          <w:sz w:val="22"/>
          <w:szCs w:val="22"/>
        </w:rPr>
        <w:t>J</w:t>
      </w:r>
      <w:r w:rsidRPr="00EA446A">
        <w:rPr>
          <w:rFonts w:ascii="Arial" w:hAnsi="Arial" w:cs="Arial"/>
          <w:b/>
          <w:sz w:val="22"/>
          <w:szCs w:val="22"/>
        </w:rPr>
        <w:t xml:space="preserve">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Pr>
          <w:rFonts w:ascii="Arial" w:hAnsi="Arial" w:cs="Arial"/>
          <w:sz w:val="22"/>
          <w:szCs w:val="22"/>
        </w:rPr>
        <w:t xml:space="preserve">    </w:t>
      </w:r>
      <w:r w:rsidRPr="00EA446A">
        <w:rPr>
          <w:rFonts w:ascii="Arial" w:hAnsi="Arial" w:cs="Arial"/>
          <w:b/>
          <w:sz w:val="22"/>
          <w:szCs w:val="22"/>
        </w:rPr>
        <w:t xml:space="preserve">x waga x </w:t>
      </w:r>
      <w:r>
        <w:rPr>
          <w:rFonts w:ascii="Arial" w:hAnsi="Arial" w:cs="Arial"/>
          <w:b/>
          <w:sz w:val="22"/>
          <w:szCs w:val="22"/>
        </w:rPr>
        <w:t>100</w:t>
      </w:r>
    </w:p>
    <w:p w14:paraId="6C7F7B23" w14:textId="77777777" w:rsidR="008C541A" w:rsidRDefault="008C541A" w:rsidP="008C541A">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Pr>
          <w:rFonts w:ascii="Arial" w:hAnsi="Arial" w:cs="Arial"/>
          <w:sz w:val="22"/>
          <w:szCs w:val="22"/>
        </w:rPr>
        <w:t xml:space="preserve"> </w:t>
      </w:r>
      <w:r>
        <w:rPr>
          <w:rFonts w:ascii="Arial" w:hAnsi="Arial" w:cs="Arial"/>
          <w:b/>
          <w:sz w:val="22"/>
          <w:szCs w:val="22"/>
        </w:rPr>
        <w:t>maksymalna ilość punktów wg SWZ</w:t>
      </w:r>
    </w:p>
    <w:p w14:paraId="71A3D09E" w14:textId="77777777" w:rsidR="008C541A" w:rsidRDefault="008C541A" w:rsidP="008C541A">
      <w:pPr>
        <w:spacing w:line="276" w:lineRule="auto"/>
        <w:jc w:val="both"/>
        <w:rPr>
          <w:rFonts w:ascii="Arial" w:hAnsi="Arial" w:cs="Arial"/>
          <w:sz w:val="22"/>
          <w:szCs w:val="22"/>
        </w:rPr>
      </w:pPr>
    </w:p>
    <w:p w14:paraId="544A63A5" w14:textId="01DA0F91" w:rsidR="00AF4193" w:rsidRPr="00D374C6" w:rsidRDefault="00AF4193" w:rsidP="00AF4193">
      <w:pPr>
        <w:spacing w:line="276" w:lineRule="auto"/>
        <w:ind w:left="708"/>
        <w:jc w:val="both"/>
        <w:rPr>
          <w:rFonts w:ascii="Arial" w:hAnsi="Arial" w:cs="Arial"/>
          <w:sz w:val="22"/>
          <w:szCs w:val="22"/>
          <w:u w:val="single"/>
        </w:rPr>
      </w:pPr>
      <w:r w:rsidRPr="00D374C6">
        <w:rPr>
          <w:rFonts w:ascii="Arial" w:hAnsi="Arial" w:cs="Arial"/>
          <w:sz w:val="22"/>
          <w:szCs w:val="22"/>
          <w:u w:val="single"/>
        </w:rPr>
        <w:t>Pakiet nr 5</w:t>
      </w:r>
    </w:p>
    <w:p w14:paraId="357769E6" w14:textId="77777777" w:rsidR="00AF4193" w:rsidRDefault="00AF4193" w:rsidP="008C541A">
      <w:pPr>
        <w:spacing w:line="276" w:lineRule="auto"/>
        <w:jc w:val="both"/>
        <w:rPr>
          <w:rFonts w:ascii="Arial" w:hAnsi="Arial" w:cs="Arial"/>
          <w:sz w:val="22"/>
          <w:szCs w:val="22"/>
        </w:rPr>
      </w:pPr>
    </w:p>
    <w:p w14:paraId="3BF82908" w14:textId="2593D4A4" w:rsidR="00AF4193" w:rsidRPr="00AF4193" w:rsidRDefault="00AF4193" w:rsidP="00AF4193">
      <w:pPr>
        <w:spacing w:line="276" w:lineRule="auto"/>
        <w:ind w:left="567" w:hanging="283"/>
        <w:rPr>
          <w:rFonts w:ascii="Arial" w:hAnsi="Arial" w:cs="Arial"/>
          <w:sz w:val="22"/>
          <w:szCs w:val="22"/>
        </w:rPr>
      </w:pPr>
      <w:r>
        <w:rPr>
          <w:rFonts w:ascii="Arial" w:hAnsi="Arial" w:cs="Arial"/>
          <w:sz w:val="22"/>
          <w:szCs w:val="22"/>
        </w:rPr>
        <w:t xml:space="preserve">       </w:t>
      </w:r>
      <w:r w:rsidRPr="00AF4193">
        <w:rPr>
          <w:rFonts w:ascii="Arial" w:hAnsi="Arial" w:cs="Arial"/>
          <w:sz w:val="22"/>
          <w:szCs w:val="22"/>
        </w:rPr>
        <w:t xml:space="preserve">kryterium </w:t>
      </w:r>
      <w:r w:rsidRPr="00AF4193">
        <w:rPr>
          <w:rFonts w:ascii="Arial" w:hAnsi="Arial" w:cs="Arial"/>
          <w:b/>
          <w:sz w:val="22"/>
          <w:szCs w:val="22"/>
        </w:rPr>
        <w:t xml:space="preserve">Cena (C) - waga 100% </w:t>
      </w:r>
    </w:p>
    <w:p w14:paraId="3A4AE23C" w14:textId="77777777" w:rsidR="00AF4193" w:rsidRPr="00AF4193" w:rsidRDefault="00AF4193" w:rsidP="00AF4193">
      <w:pPr>
        <w:spacing w:line="276" w:lineRule="auto"/>
        <w:ind w:left="284" w:hanging="284"/>
        <w:jc w:val="both"/>
        <w:rPr>
          <w:rFonts w:ascii="Arial" w:hAnsi="Arial" w:cs="Arial"/>
          <w:b/>
          <w:sz w:val="22"/>
          <w:szCs w:val="22"/>
        </w:rPr>
      </w:pPr>
      <w:r w:rsidRPr="00AF4193">
        <w:rPr>
          <w:rFonts w:ascii="Arial" w:hAnsi="Arial" w:cs="Arial"/>
          <w:b/>
          <w:sz w:val="22"/>
          <w:szCs w:val="22"/>
        </w:rPr>
        <w:t xml:space="preserve">         </w:t>
      </w:r>
    </w:p>
    <w:p w14:paraId="65D5F8D4" w14:textId="33515C71" w:rsidR="00AF4193" w:rsidRPr="00AF4193" w:rsidRDefault="00AF4193" w:rsidP="00AF4193">
      <w:pPr>
        <w:spacing w:line="276" w:lineRule="auto"/>
        <w:ind w:left="284" w:firstLine="283"/>
        <w:jc w:val="both"/>
        <w:rPr>
          <w:rFonts w:ascii="Arial" w:hAnsi="Arial" w:cs="Arial"/>
          <w:sz w:val="22"/>
          <w:szCs w:val="22"/>
        </w:rPr>
      </w:pPr>
      <w:r>
        <w:rPr>
          <w:rFonts w:ascii="Arial" w:hAnsi="Arial" w:cs="Arial"/>
          <w:sz w:val="22"/>
          <w:szCs w:val="22"/>
        </w:rPr>
        <w:t xml:space="preserve">   </w:t>
      </w:r>
      <w:r w:rsidRPr="00AF4193">
        <w:rPr>
          <w:rFonts w:ascii="Arial" w:hAnsi="Arial" w:cs="Arial"/>
          <w:sz w:val="22"/>
          <w:szCs w:val="22"/>
        </w:rPr>
        <w:t>Zasady oceny ofert:</w:t>
      </w:r>
    </w:p>
    <w:p w14:paraId="5CB7BF78" w14:textId="77777777" w:rsidR="00AF4193" w:rsidRPr="00AF4193" w:rsidRDefault="00AF4193" w:rsidP="00AF4193">
      <w:pPr>
        <w:spacing w:line="276" w:lineRule="auto"/>
        <w:ind w:left="2124"/>
        <w:jc w:val="both"/>
        <w:rPr>
          <w:rFonts w:ascii="Arial" w:hAnsi="Arial" w:cs="Arial"/>
          <w:b/>
          <w:sz w:val="22"/>
          <w:szCs w:val="22"/>
        </w:rPr>
      </w:pPr>
      <w:r w:rsidRPr="00AF4193">
        <w:rPr>
          <w:rFonts w:ascii="Arial" w:hAnsi="Arial" w:cs="Arial"/>
          <w:b/>
          <w:sz w:val="22"/>
          <w:szCs w:val="22"/>
        </w:rPr>
        <w:t>cena najniższa brutto*</w:t>
      </w:r>
    </w:p>
    <w:p w14:paraId="1039525C" w14:textId="77777777" w:rsidR="00AF4193" w:rsidRPr="00AF4193" w:rsidRDefault="00AF4193" w:rsidP="00AF4193">
      <w:pPr>
        <w:spacing w:line="276" w:lineRule="auto"/>
        <w:ind w:left="1080"/>
        <w:jc w:val="both"/>
        <w:rPr>
          <w:rFonts w:ascii="Arial" w:hAnsi="Arial" w:cs="Arial"/>
          <w:b/>
          <w:sz w:val="22"/>
          <w:szCs w:val="22"/>
        </w:rPr>
      </w:pPr>
      <w:r w:rsidRPr="00AF4193">
        <w:rPr>
          <w:rFonts w:ascii="Arial" w:hAnsi="Arial" w:cs="Arial"/>
          <w:b/>
          <w:sz w:val="22"/>
          <w:szCs w:val="22"/>
        </w:rPr>
        <w:t>C =</w:t>
      </w:r>
      <w:r w:rsidRPr="00AF4193">
        <w:rPr>
          <w:rFonts w:ascii="Arial" w:hAnsi="Arial" w:cs="Arial"/>
          <w:sz w:val="22"/>
          <w:szCs w:val="22"/>
        </w:rPr>
        <w:t xml:space="preserve"> </w:t>
      </w:r>
      <w:r w:rsidRPr="00AF4193">
        <w:rPr>
          <w:rFonts w:ascii="Arial" w:hAnsi="Arial" w:cs="Arial"/>
          <w:strike/>
          <w:sz w:val="22"/>
          <w:szCs w:val="22"/>
        </w:rPr>
        <w:t xml:space="preserve">------------------------------------------------ </w:t>
      </w:r>
      <w:r w:rsidRPr="00AF4193">
        <w:rPr>
          <w:rFonts w:ascii="Arial" w:hAnsi="Arial" w:cs="Arial"/>
          <w:sz w:val="22"/>
          <w:szCs w:val="22"/>
        </w:rPr>
        <w:t xml:space="preserve">  </w:t>
      </w:r>
      <w:r w:rsidRPr="00AF4193">
        <w:rPr>
          <w:rFonts w:ascii="Arial" w:hAnsi="Arial" w:cs="Arial"/>
          <w:b/>
          <w:sz w:val="22"/>
          <w:szCs w:val="22"/>
        </w:rPr>
        <w:t>x waga x 100</w:t>
      </w:r>
    </w:p>
    <w:p w14:paraId="02195F41" w14:textId="77777777" w:rsidR="00AF4193" w:rsidRPr="00AF4193" w:rsidRDefault="00AF4193" w:rsidP="00AF4193">
      <w:pPr>
        <w:spacing w:line="276" w:lineRule="auto"/>
        <w:ind w:left="1080"/>
        <w:jc w:val="both"/>
        <w:rPr>
          <w:rFonts w:ascii="Arial" w:hAnsi="Arial" w:cs="Arial"/>
          <w:b/>
          <w:sz w:val="22"/>
          <w:szCs w:val="22"/>
        </w:rPr>
      </w:pPr>
      <w:r w:rsidRPr="00AF4193">
        <w:rPr>
          <w:rFonts w:ascii="Arial" w:hAnsi="Arial" w:cs="Arial"/>
          <w:sz w:val="22"/>
          <w:szCs w:val="22"/>
        </w:rPr>
        <w:tab/>
      </w:r>
      <w:r w:rsidRPr="00AF4193">
        <w:rPr>
          <w:rFonts w:ascii="Arial" w:hAnsi="Arial" w:cs="Arial"/>
          <w:sz w:val="22"/>
          <w:szCs w:val="22"/>
        </w:rPr>
        <w:tab/>
      </w:r>
      <w:r w:rsidRPr="00AF4193">
        <w:rPr>
          <w:rFonts w:ascii="Arial" w:hAnsi="Arial" w:cs="Arial"/>
          <w:b/>
          <w:sz w:val="22"/>
          <w:szCs w:val="22"/>
        </w:rPr>
        <w:t>cena oferty ocenianej brutto</w:t>
      </w:r>
    </w:p>
    <w:p w14:paraId="2267ED33" w14:textId="77777777" w:rsidR="00AF4193" w:rsidRPr="00AF4193" w:rsidRDefault="00AF4193" w:rsidP="00AF4193">
      <w:pPr>
        <w:spacing w:line="276" w:lineRule="auto"/>
        <w:ind w:left="372" w:firstLine="708"/>
        <w:jc w:val="both"/>
        <w:rPr>
          <w:rFonts w:ascii="Arial" w:hAnsi="Arial" w:cs="Arial"/>
          <w:i/>
          <w:sz w:val="22"/>
          <w:szCs w:val="22"/>
          <w:vertAlign w:val="subscript"/>
        </w:rPr>
      </w:pPr>
      <w:r w:rsidRPr="00AF4193">
        <w:rPr>
          <w:rFonts w:ascii="Arial" w:hAnsi="Arial" w:cs="Arial"/>
          <w:i/>
          <w:sz w:val="22"/>
          <w:szCs w:val="22"/>
          <w:vertAlign w:val="subscript"/>
        </w:rPr>
        <w:t>* spośród wszystkich złożonych ofert niepodlegających odrzuceniu</w:t>
      </w:r>
    </w:p>
    <w:p w14:paraId="41265AD2" w14:textId="77777777" w:rsidR="00AF4193" w:rsidRDefault="00AF4193" w:rsidP="008C541A">
      <w:pPr>
        <w:spacing w:line="276" w:lineRule="auto"/>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589A0489" w14:textId="77777777" w:rsidR="00A51BFC" w:rsidRDefault="00A51BFC" w:rsidP="00D93A72">
      <w:pPr>
        <w:tabs>
          <w:tab w:val="left" w:pos="6521"/>
          <w:tab w:val="left" w:pos="6804"/>
        </w:tabs>
        <w:suppressAutoHyphens/>
        <w:spacing w:after="40" w:line="276" w:lineRule="auto"/>
        <w:ind w:left="709" w:hanging="709"/>
        <w:rPr>
          <w:rFonts w:ascii="Arial" w:hAnsi="Arial" w:cs="Arial"/>
          <w:b/>
          <w:sz w:val="22"/>
          <w:szCs w:val="22"/>
        </w:rPr>
      </w:pPr>
    </w:p>
    <w:p w14:paraId="5C0702A0" w14:textId="77777777" w:rsidR="00B51602" w:rsidRPr="007A576E" w:rsidRDefault="00B51602" w:rsidP="00B51602">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13FCAA37" w14:textId="77777777" w:rsidR="00B51602" w:rsidRPr="00285C16" w:rsidRDefault="00B51602" w:rsidP="00B51602">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5F1ABDA5" w14:textId="77777777" w:rsidR="00B51602" w:rsidRPr="00285C16" w:rsidRDefault="00B51602" w:rsidP="00B51602">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1FEA4F97" w14:textId="77777777" w:rsidR="00B51602" w:rsidRDefault="00B51602" w:rsidP="00B51602"/>
    <w:p w14:paraId="7AFC15DD" w14:textId="77777777" w:rsidR="00B51602" w:rsidRDefault="00B51602" w:rsidP="00B51602">
      <w:pPr>
        <w:ind w:left="4820" w:firstLine="3"/>
      </w:pPr>
      <w:r>
        <w:rPr>
          <w:rFonts w:ascii="Arial" w:hAnsi="Arial" w:cs="Arial"/>
          <w:b/>
          <w:sz w:val="22"/>
          <w:szCs w:val="22"/>
          <w:lang w:eastAsia="x-none"/>
        </w:rPr>
        <w:t>ZATWIERDZAM:</w:t>
      </w:r>
    </w:p>
    <w:p w14:paraId="33DFC076" w14:textId="77777777" w:rsidR="00B51602" w:rsidRDefault="00B51602" w:rsidP="00B51602">
      <w:pPr>
        <w:ind w:left="4820" w:firstLine="3"/>
      </w:pPr>
      <w:r w:rsidRPr="00285C16">
        <w:rPr>
          <w:rFonts w:ascii="Arial" w:hAnsi="Arial" w:cs="Arial"/>
          <w:i/>
          <w:sz w:val="22"/>
          <w:szCs w:val="22"/>
        </w:rPr>
        <w:t>Z-ca Dyrektora ds. Lecznictwa</w:t>
      </w:r>
    </w:p>
    <w:p w14:paraId="29E74E67" w14:textId="77777777" w:rsidR="00B51602" w:rsidRDefault="00B51602" w:rsidP="00B51602">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05289B32" w14:textId="69E6F30C" w:rsidR="00164FB2" w:rsidRPr="00425B52" w:rsidRDefault="000F2158" w:rsidP="00183DE4">
      <w:pPr>
        <w:pStyle w:val="Akapitzlist"/>
        <w:suppressAutoHyphens/>
        <w:ind w:left="0"/>
        <w:jc w:val="both"/>
        <w:rPr>
          <w:rFonts w:ascii="Arial" w:eastAsia="Times New Roman" w:hAnsi="Arial" w:cs="Arial"/>
          <w:sz w:val="22"/>
          <w:szCs w:val="22"/>
        </w:rPr>
      </w:pPr>
      <w:r w:rsidRPr="00425B52">
        <w:rPr>
          <w:rFonts w:ascii="Arial" w:eastAsia="Times New Roman" w:hAnsi="Arial" w:cs="Arial"/>
          <w:sz w:val="22"/>
          <w:szCs w:val="22"/>
        </w:rPr>
        <w:tab/>
      </w:r>
      <w:r w:rsidRPr="00425B52">
        <w:rPr>
          <w:rFonts w:ascii="Arial" w:eastAsia="Times New Roman" w:hAnsi="Arial" w:cs="Arial"/>
          <w:sz w:val="22"/>
          <w:szCs w:val="22"/>
        </w:rPr>
        <w:tab/>
      </w:r>
      <w:r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446F2CCA" w14:textId="41BC92F6" w:rsidR="005D613F" w:rsidRDefault="005D613F" w:rsidP="000E7125">
      <w:pPr>
        <w:suppressAutoHyphens/>
        <w:ind w:left="709" w:hanging="709"/>
        <w:jc w:val="both"/>
        <w:rPr>
          <w:rFonts w:ascii="Arial" w:hAnsi="Arial" w:cs="Arial"/>
          <w:bCs/>
          <w:sz w:val="22"/>
          <w:szCs w:val="22"/>
        </w:rPr>
      </w:pPr>
    </w:p>
    <w:p w14:paraId="728987BC" w14:textId="77777777" w:rsidR="004E2228" w:rsidRDefault="004E2228" w:rsidP="000E7125">
      <w:pPr>
        <w:suppressAutoHyphens/>
        <w:ind w:left="709" w:hanging="709"/>
        <w:jc w:val="both"/>
        <w:rPr>
          <w:rFonts w:ascii="Arial" w:hAnsi="Arial" w:cs="Arial"/>
          <w:bCs/>
          <w:sz w:val="22"/>
          <w:szCs w:val="22"/>
        </w:rPr>
      </w:pPr>
    </w:p>
    <w:p w14:paraId="21293CBF" w14:textId="77777777" w:rsidR="004E2228" w:rsidRDefault="004E2228" w:rsidP="000E7125">
      <w:pPr>
        <w:suppressAutoHyphens/>
        <w:ind w:left="709" w:hanging="709"/>
        <w:jc w:val="both"/>
        <w:rPr>
          <w:rFonts w:ascii="Arial" w:hAnsi="Arial" w:cs="Arial"/>
          <w:bCs/>
          <w:sz w:val="22"/>
          <w:szCs w:val="22"/>
        </w:rPr>
      </w:pPr>
    </w:p>
    <w:p w14:paraId="460C3232" w14:textId="77777777" w:rsidR="004E2228" w:rsidRDefault="004E2228" w:rsidP="000E7125">
      <w:pPr>
        <w:suppressAutoHyphens/>
        <w:ind w:left="709" w:hanging="709"/>
        <w:jc w:val="both"/>
        <w:rPr>
          <w:rFonts w:ascii="Arial" w:hAnsi="Arial" w:cs="Arial"/>
          <w:bCs/>
          <w:sz w:val="22"/>
          <w:szCs w:val="22"/>
        </w:rPr>
      </w:pPr>
    </w:p>
    <w:p w14:paraId="5228B8FE" w14:textId="77777777" w:rsidR="009D32E1" w:rsidRDefault="009D32E1" w:rsidP="00D93A72">
      <w:pPr>
        <w:spacing w:line="276" w:lineRule="auto"/>
        <w:jc w:val="right"/>
        <w:rPr>
          <w:rFonts w:ascii="Arial" w:hAnsi="Arial" w:cs="Arial"/>
          <w:b/>
          <w:sz w:val="22"/>
          <w:szCs w:val="22"/>
        </w:rPr>
      </w:pPr>
    </w:p>
    <w:p w14:paraId="2532B9B0" w14:textId="77777777" w:rsidR="00A51BFC" w:rsidRDefault="00A51BFC" w:rsidP="00D93A72">
      <w:pPr>
        <w:spacing w:line="276" w:lineRule="auto"/>
        <w:jc w:val="right"/>
        <w:rPr>
          <w:rFonts w:ascii="Arial" w:hAnsi="Arial" w:cs="Arial"/>
          <w:b/>
          <w:sz w:val="22"/>
          <w:szCs w:val="22"/>
        </w:rPr>
      </w:pPr>
    </w:p>
    <w:p w14:paraId="260A4A10" w14:textId="77777777" w:rsidR="00A51BFC" w:rsidRDefault="00A51BFC" w:rsidP="00D93A72">
      <w:pPr>
        <w:spacing w:line="276" w:lineRule="auto"/>
        <w:jc w:val="right"/>
        <w:rPr>
          <w:rFonts w:ascii="Arial" w:hAnsi="Arial" w:cs="Arial"/>
          <w:b/>
          <w:sz w:val="22"/>
          <w:szCs w:val="22"/>
        </w:rPr>
      </w:pPr>
    </w:p>
    <w:p w14:paraId="6AD7C19F" w14:textId="77777777" w:rsidR="00A51BFC" w:rsidRDefault="00A51BFC" w:rsidP="00B51602">
      <w:pPr>
        <w:spacing w:line="276" w:lineRule="auto"/>
        <w:rPr>
          <w:rFonts w:ascii="Arial" w:hAnsi="Arial" w:cs="Arial"/>
          <w:b/>
          <w:sz w:val="22"/>
          <w:szCs w:val="22"/>
        </w:rPr>
      </w:pPr>
    </w:p>
    <w:p w14:paraId="29B78F99" w14:textId="77777777" w:rsidR="00B51602" w:rsidRDefault="00B51602" w:rsidP="00B51602">
      <w:pPr>
        <w:spacing w:line="276" w:lineRule="auto"/>
        <w:rPr>
          <w:rFonts w:ascii="Arial" w:hAnsi="Arial" w:cs="Arial"/>
          <w:b/>
          <w:sz w:val="22"/>
          <w:szCs w:val="22"/>
        </w:rPr>
      </w:pPr>
      <w:bookmarkStart w:id="3" w:name="_GoBack"/>
      <w:bookmarkEnd w:id="3"/>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22503CA9"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7B1736">
        <w:rPr>
          <w:rFonts w:ascii="Arial" w:eastAsia="Calibri" w:hAnsi="Arial" w:cs="Arial"/>
          <w:b/>
          <w:bCs/>
          <w:iCs/>
          <w:color w:val="000000"/>
          <w:sz w:val="22"/>
          <w:szCs w:val="22"/>
          <w:lang w:eastAsia="en-US"/>
        </w:rPr>
        <w:t>Zakup i dostawa nici i staplerów</w:t>
      </w:r>
      <w:r w:rsidR="00617C67">
        <w:rPr>
          <w:rFonts w:ascii="Arial" w:eastAsia="Calibri" w:hAnsi="Arial" w:cs="Arial"/>
          <w:b/>
          <w:bCs/>
          <w:iCs/>
          <w:color w:val="000000"/>
          <w:sz w:val="22"/>
          <w:szCs w:val="22"/>
          <w:lang w:eastAsia="en-US"/>
        </w:rPr>
        <w:t xml:space="preserve"> -</w:t>
      </w:r>
      <w:r w:rsidRPr="00425B52">
        <w:rPr>
          <w:rFonts w:ascii="Arial" w:hAnsi="Arial" w:cs="Arial"/>
          <w:b/>
          <w:sz w:val="22"/>
          <w:szCs w:val="22"/>
        </w:rPr>
        <w:t xml:space="preserve"> </w:t>
      </w:r>
      <w:r w:rsidR="0035309A" w:rsidRPr="00425B52">
        <w:rPr>
          <w:rFonts w:ascii="Arial" w:hAnsi="Arial" w:cs="Arial"/>
          <w:b/>
          <w:sz w:val="22"/>
          <w:szCs w:val="22"/>
        </w:rPr>
        <w:t>postępo</w:t>
      </w:r>
      <w:r w:rsidR="00617C67">
        <w:rPr>
          <w:rFonts w:ascii="Arial" w:hAnsi="Arial" w:cs="Arial"/>
          <w:b/>
          <w:sz w:val="22"/>
          <w:szCs w:val="22"/>
        </w:rPr>
        <w:t>wanie</w:t>
      </w:r>
      <w:r w:rsidR="0035309A" w:rsidRPr="00425B52">
        <w:rPr>
          <w:rFonts w:ascii="Arial" w:hAnsi="Arial" w:cs="Arial"/>
          <w:b/>
          <w:sz w:val="22"/>
          <w:szCs w:val="22"/>
        </w:rPr>
        <w:t xml:space="preserve"> </w:t>
      </w:r>
      <w:r w:rsidR="00DE4EC0">
        <w:rPr>
          <w:rFonts w:ascii="Arial" w:hAnsi="Arial" w:cs="Arial"/>
          <w:b/>
          <w:sz w:val="22"/>
          <w:szCs w:val="22"/>
        </w:rPr>
        <w:t>112/2023</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D374C6">
      <w:pPr>
        <w:numPr>
          <w:ilvl w:val="0"/>
          <w:numId w:val="73"/>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0EF451C6" w14:textId="77777777" w:rsidR="00617C67" w:rsidRDefault="00D93A72" w:rsidP="00617C67">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0BF1AF93" w:rsidR="00D93A72" w:rsidRPr="00425B52" w:rsidRDefault="00617C67" w:rsidP="00617C67">
      <w:pPr>
        <w:tabs>
          <w:tab w:val="left" w:pos="5812"/>
        </w:tabs>
        <w:ind w:left="357" w:firstLine="66"/>
        <w:jc w:val="both"/>
        <w:rPr>
          <w:rFonts w:ascii="Arial" w:hAnsi="Arial" w:cs="Arial"/>
          <w:sz w:val="22"/>
          <w:szCs w:val="22"/>
        </w:rPr>
      </w:pPr>
      <w:r>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D374C6">
      <w:pPr>
        <w:numPr>
          <w:ilvl w:val="0"/>
          <w:numId w:val="73"/>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D374C6">
      <w:pPr>
        <w:numPr>
          <w:ilvl w:val="0"/>
          <w:numId w:val="73"/>
        </w:numPr>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D374C6">
      <w:pPr>
        <w:numPr>
          <w:ilvl w:val="0"/>
          <w:numId w:val="73"/>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D374C6">
      <w:pPr>
        <w:numPr>
          <w:ilvl w:val="0"/>
          <w:numId w:val="73"/>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D374C6">
      <w:pPr>
        <w:numPr>
          <w:ilvl w:val="0"/>
          <w:numId w:val="73"/>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D374C6">
      <w:pPr>
        <w:numPr>
          <w:ilvl w:val="0"/>
          <w:numId w:val="73"/>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D374C6">
      <w:pPr>
        <w:pStyle w:val="Akapitzlist"/>
        <w:numPr>
          <w:ilvl w:val="0"/>
          <w:numId w:val="73"/>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B51602">
        <w:rPr>
          <w:rFonts w:ascii="Arial" w:hAnsi="Arial" w:cs="Arial"/>
          <w:sz w:val="22"/>
          <w:szCs w:val="22"/>
          <w:lang w:eastAsia="en-US"/>
        </w:rPr>
      </w:r>
      <w:r w:rsidR="00B51602">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B51602">
        <w:rPr>
          <w:rFonts w:ascii="Arial" w:hAnsi="Arial" w:cs="Arial"/>
          <w:sz w:val="22"/>
          <w:szCs w:val="22"/>
          <w:lang w:eastAsia="en-US"/>
        </w:rPr>
      </w:r>
      <w:r w:rsidR="00B51602">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D374C6">
      <w:pPr>
        <w:pStyle w:val="Akapitzlist"/>
        <w:numPr>
          <w:ilvl w:val="0"/>
          <w:numId w:val="73"/>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D374C6">
      <w:pPr>
        <w:numPr>
          <w:ilvl w:val="0"/>
          <w:numId w:val="73"/>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D374C6">
      <w:pPr>
        <w:pStyle w:val="Nagwek1"/>
        <w:numPr>
          <w:ilvl w:val="0"/>
          <w:numId w:val="73"/>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D374C6">
      <w:pPr>
        <w:numPr>
          <w:ilvl w:val="0"/>
          <w:numId w:val="73"/>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D374C6">
      <w:pPr>
        <w:pStyle w:val="Akapitzlist"/>
        <w:numPr>
          <w:ilvl w:val="0"/>
          <w:numId w:val="73"/>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D374C6">
      <w:pPr>
        <w:pStyle w:val="Akapitzlist"/>
        <w:numPr>
          <w:ilvl w:val="0"/>
          <w:numId w:val="73"/>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D374C6">
      <w:pPr>
        <w:numPr>
          <w:ilvl w:val="0"/>
          <w:numId w:val="73"/>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7"/>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24BD9B52" w14:textId="77777777" w:rsidR="000A40A5" w:rsidRDefault="000A40A5" w:rsidP="004279F4">
      <w:pPr>
        <w:rPr>
          <w:rFonts w:asciiTheme="minorHAnsi" w:hAnsiTheme="minorHAnsi" w:cstheme="minorHAnsi"/>
        </w:rPr>
      </w:pPr>
    </w:p>
    <w:tbl>
      <w:tblPr>
        <w:tblW w:w="16612" w:type="dxa"/>
        <w:tblCellMar>
          <w:left w:w="70" w:type="dxa"/>
          <w:right w:w="70" w:type="dxa"/>
        </w:tblCellMar>
        <w:tblLook w:val="04A0" w:firstRow="1" w:lastRow="0" w:firstColumn="1" w:lastColumn="0" w:noHBand="0" w:noVBand="1"/>
      </w:tblPr>
      <w:tblGrid>
        <w:gridCol w:w="520"/>
        <w:gridCol w:w="3260"/>
        <w:gridCol w:w="1342"/>
        <w:gridCol w:w="991"/>
        <w:gridCol w:w="516"/>
        <w:gridCol w:w="960"/>
        <w:gridCol w:w="1130"/>
        <w:gridCol w:w="960"/>
        <w:gridCol w:w="353"/>
        <w:gridCol w:w="607"/>
        <w:gridCol w:w="353"/>
        <w:gridCol w:w="607"/>
        <w:gridCol w:w="353"/>
        <w:gridCol w:w="1127"/>
        <w:gridCol w:w="353"/>
        <w:gridCol w:w="387"/>
        <w:gridCol w:w="353"/>
        <w:gridCol w:w="1421"/>
        <w:gridCol w:w="353"/>
        <w:gridCol w:w="313"/>
        <w:gridCol w:w="353"/>
      </w:tblGrid>
      <w:tr w:rsidR="000B29AE" w:rsidRPr="000B29AE" w14:paraId="46ED4A81"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7F6EE53E"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C5D79C7"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915A3AF"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E3522A1"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77E3AD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0A49829"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056E242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D6DBC0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5D3BD9A" w14:textId="77777777" w:rsidR="000B29AE" w:rsidRPr="000B29AE" w:rsidRDefault="000B29AE" w:rsidP="000B29AE">
            <w:pPr>
              <w:rPr>
                <w:rFonts w:eastAsia="Times New Roman"/>
                <w:sz w:val="20"/>
                <w:szCs w:val="20"/>
              </w:rPr>
            </w:pPr>
          </w:p>
        </w:tc>
        <w:tc>
          <w:tcPr>
            <w:tcW w:w="3180" w:type="dxa"/>
            <w:gridSpan w:val="6"/>
            <w:tcBorders>
              <w:top w:val="nil"/>
              <w:left w:val="nil"/>
              <w:bottom w:val="nil"/>
              <w:right w:val="nil"/>
            </w:tcBorders>
            <w:shd w:val="clear" w:color="auto" w:fill="auto"/>
            <w:noWrap/>
            <w:vAlign w:val="bottom"/>
            <w:hideMark/>
          </w:tcPr>
          <w:p w14:paraId="471D7B10" w14:textId="55F2E2C1" w:rsidR="000B29AE" w:rsidRPr="000B29AE" w:rsidRDefault="000B29AE" w:rsidP="000B29AE">
            <w:pPr>
              <w:rPr>
                <w:rFonts w:ascii="Calibri" w:eastAsia="Times New Roman" w:hAnsi="Calibri" w:cs="Calibri"/>
                <w:b/>
                <w:bCs/>
                <w:color w:val="000000"/>
                <w:sz w:val="22"/>
                <w:szCs w:val="22"/>
              </w:rPr>
            </w:pPr>
          </w:p>
        </w:tc>
        <w:tc>
          <w:tcPr>
            <w:tcW w:w="1774" w:type="dxa"/>
            <w:gridSpan w:val="2"/>
            <w:tcBorders>
              <w:top w:val="nil"/>
              <w:left w:val="nil"/>
              <w:bottom w:val="nil"/>
              <w:right w:val="nil"/>
            </w:tcBorders>
            <w:shd w:val="clear" w:color="auto" w:fill="auto"/>
            <w:noWrap/>
            <w:vAlign w:val="bottom"/>
            <w:hideMark/>
          </w:tcPr>
          <w:p w14:paraId="5106DE8B" w14:textId="77777777" w:rsidR="000B29AE" w:rsidRPr="000B29AE" w:rsidRDefault="000B29AE" w:rsidP="000B29AE">
            <w:pPr>
              <w:rPr>
                <w:rFonts w:ascii="Calibri" w:eastAsia="Times New Roman" w:hAnsi="Calibri" w:cs="Calibri"/>
                <w:b/>
                <w:bCs/>
                <w:color w:val="000000"/>
                <w:sz w:val="22"/>
                <w:szCs w:val="22"/>
              </w:rPr>
            </w:pPr>
          </w:p>
        </w:tc>
        <w:tc>
          <w:tcPr>
            <w:tcW w:w="666" w:type="dxa"/>
            <w:gridSpan w:val="2"/>
            <w:tcBorders>
              <w:top w:val="nil"/>
              <w:left w:val="nil"/>
              <w:bottom w:val="nil"/>
              <w:right w:val="nil"/>
            </w:tcBorders>
            <w:shd w:val="clear" w:color="auto" w:fill="auto"/>
            <w:noWrap/>
            <w:vAlign w:val="bottom"/>
            <w:hideMark/>
          </w:tcPr>
          <w:p w14:paraId="0F944A26" w14:textId="77777777" w:rsidR="000B29AE" w:rsidRPr="000B29AE" w:rsidRDefault="000B29AE" w:rsidP="000B29AE">
            <w:pPr>
              <w:rPr>
                <w:rFonts w:eastAsia="Times New Roman"/>
                <w:sz w:val="20"/>
                <w:szCs w:val="20"/>
              </w:rPr>
            </w:pPr>
          </w:p>
        </w:tc>
      </w:tr>
      <w:tr w:rsidR="000B29AE" w:rsidRPr="000B29AE" w14:paraId="15B2FB5F"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18500145"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04D75B4" w14:textId="77777777" w:rsidR="000B29AE" w:rsidRPr="000B29AE" w:rsidRDefault="000B29AE" w:rsidP="000B29AE">
            <w:pPr>
              <w:rPr>
                <w:rFonts w:ascii="Calibri" w:eastAsia="Times New Roman" w:hAnsi="Calibri" w:cs="Calibri"/>
                <w:b/>
                <w:bCs/>
                <w:color w:val="000000"/>
                <w:sz w:val="22"/>
                <w:szCs w:val="22"/>
              </w:rPr>
            </w:pPr>
            <w:r w:rsidRPr="000B29AE">
              <w:rPr>
                <w:rFonts w:ascii="Calibri" w:eastAsia="Times New Roman" w:hAnsi="Calibri" w:cs="Calibri"/>
                <w:b/>
                <w:bCs/>
                <w:color w:val="000000"/>
                <w:sz w:val="22"/>
                <w:szCs w:val="22"/>
              </w:rPr>
              <w:t>Formularz cenowy /wzór/</w:t>
            </w:r>
          </w:p>
        </w:tc>
        <w:tc>
          <w:tcPr>
            <w:tcW w:w="1342" w:type="dxa"/>
            <w:tcBorders>
              <w:top w:val="nil"/>
              <w:left w:val="nil"/>
              <w:bottom w:val="nil"/>
              <w:right w:val="nil"/>
            </w:tcBorders>
            <w:shd w:val="clear" w:color="auto" w:fill="auto"/>
            <w:noWrap/>
            <w:vAlign w:val="bottom"/>
            <w:hideMark/>
          </w:tcPr>
          <w:p w14:paraId="46A958BA" w14:textId="77777777" w:rsidR="000B29AE" w:rsidRPr="000B29AE" w:rsidRDefault="000B29AE" w:rsidP="000B29AE">
            <w:pPr>
              <w:rPr>
                <w:rFonts w:ascii="Calibri" w:eastAsia="Times New Roman" w:hAnsi="Calibri" w:cs="Calibri"/>
                <w:b/>
                <w:bCs/>
                <w:color w:val="000000"/>
                <w:sz w:val="22"/>
                <w:szCs w:val="22"/>
              </w:rPr>
            </w:pPr>
          </w:p>
        </w:tc>
        <w:tc>
          <w:tcPr>
            <w:tcW w:w="991" w:type="dxa"/>
            <w:tcBorders>
              <w:top w:val="nil"/>
              <w:left w:val="nil"/>
              <w:bottom w:val="nil"/>
              <w:right w:val="nil"/>
            </w:tcBorders>
            <w:shd w:val="clear" w:color="auto" w:fill="auto"/>
            <w:noWrap/>
            <w:vAlign w:val="bottom"/>
            <w:hideMark/>
          </w:tcPr>
          <w:p w14:paraId="69BDA558"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2B7D0FA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CDC4EA"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C084A0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50BF21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6531B2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D453C85"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42FB19A"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4BD416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B81F750"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3F98013" w14:textId="77777777" w:rsidR="000B29AE" w:rsidRPr="000B29AE" w:rsidRDefault="000B29AE" w:rsidP="000B29AE">
            <w:pPr>
              <w:rPr>
                <w:rFonts w:eastAsia="Times New Roman"/>
                <w:sz w:val="20"/>
                <w:szCs w:val="20"/>
              </w:rPr>
            </w:pPr>
          </w:p>
        </w:tc>
      </w:tr>
      <w:tr w:rsidR="000B29AE" w:rsidRPr="000B29AE" w14:paraId="63E69769"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0E623445"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87BFCDA" w14:textId="77777777" w:rsidR="000B29AE" w:rsidRPr="000B29AE" w:rsidRDefault="000B29AE" w:rsidP="000B29AE">
            <w:pPr>
              <w:rPr>
                <w:rFonts w:ascii="Calibri" w:eastAsia="Times New Roman" w:hAnsi="Calibri" w:cs="Calibri"/>
                <w:b/>
                <w:bCs/>
                <w:color w:val="000000"/>
                <w:sz w:val="22"/>
                <w:szCs w:val="22"/>
              </w:rPr>
            </w:pPr>
            <w:r w:rsidRPr="000B29AE">
              <w:rPr>
                <w:rFonts w:ascii="Calibri" w:eastAsia="Times New Roman" w:hAnsi="Calibri" w:cs="Calibri"/>
                <w:b/>
                <w:bCs/>
                <w:color w:val="000000"/>
                <w:sz w:val="22"/>
                <w:szCs w:val="22"/>
              </w:rPr>
              <w:t>Przetarg na  2 lata</w:t>
            </w:r>
          </w:p>
        </w:tc>
        <w:tc>
          <w:tcPr>
            <w:tcW w:w="1342" w:type="dxa"/>
            <w:tcBorders>
              <w:top w:val="nil"/>
              <w:left w:val="nil"/>
              <w:bottom w:val="nil"/>
              <w:right w:val="nil"/>
            </w:tcBorders>
            <w:shd w:val="clear" w:color="auto" w:fill="auto"/>
            <w:noWrap/>
            <w:vAlign w:val="bottom"/>
            <w:hideMark/>
          </w:tcPr>
          <w:p w14:paraId="77A02377" w14:textId="77777777" w:rsidR="000B29AE" w:rsidRPr="000B29AE" w:rsidRDefault="000B29AE" w:rsidP="000B29AE">
            <w:pPr>
              <w:rPr>
                <w:rFonts w:ascii="Calibri" w:eastAsia="Times New Roman" w:hAnsi="Calibri" w:cs="Calibri"/>
                <w:b/>
                <w:bCs/>
                <w:color w:val="000000"/>
                <w:sz w:val="22"/>
                <w:szCs w:val="22"/>
              </w:rPr>
            </w:pPr>
          </w:p>
        </w:tc>
        <w:tc>
          <w:tcPr>
            <w:tcW w:w="991" w:type="dxa"/>
            <w:tcBorders>
              <w:top w:val="nil"/>
              <w:left w:val="nil"/>
              <w:bottom w:val="nil"/>
              <w:right w:val="nil"/>
            </w:tcBorders>
            <w:shd w:val="clear" w:color="auto" w:fill="auto"/>
            <w:noWrap/>
            <w:vAlign w:val="bottom"/>
            <w:hideMark/>
          </w:tcPr>
          <w:p w14:paraId="557D7820"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976530B"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5CAAA8"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0D0BCAD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870A15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3E9A81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5E3853B"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47AE55A"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9BD7B0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5255A0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4FC08B3" w14:textId="77777777" w:rsidR="000B29AE" w:rsidRPr="000B29AE" w:rsidRDefault="000B29AE" w:rsidP="000B29AE">
            <w:pPr>
              <w:rPr>
                <w:rFonts w:eastAsia="Times New Roman"/>
                <w:sz w:val="20"/>
                <w:szCs w:val="20"/>
              </w:rPr>
            </w:pPr>
          </w:p>
        </w:tc>
      </w:tr>
      <w:tr w:rsidR="000B29AE" w:rsidRPr="000B29AE" w14:paraId="576C0622"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204B95ED"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EC36577"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9183AD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3195C47D"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599FB16C"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66570C"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72646E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7A895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1F4D49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88D290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A6AFE6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5ADA21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130E1F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B5999BF" w14:textId="77777777" w:rsidR="000B29AE" w:rsidRPr="000B29AE" w:rsidRDefault="000B29AE" w:rsidP="000B29AE">
            <w:pPr>
              <w:rPr>
                <w:rFonts w:eastAsia="Times New Roman"/>
                <w:sz w:val="20"/>
                <w:szCs w:val="20"/>
              </w:rPr>
            </w:pPr>
          </w:p>
        </w:tc>
      </w:tr>
      <w:tr w:rsidR="000B29AE" w:rsidRPr="000B29AE" w14:paraId="597F35D6" w14:textId="77777777" w:rsidTr="00617C67">
        <w:trPr>
          <w:gridAfter w:val="1"/>
          <w:wAfter w:w="353" w:type="dxa"/>
          <w:trHeight w:val="315"/>
        </w:trPr>
        <w:tc>
          <w:tcPr>
            <w:tcW w:w="3780" w:type="dxa"/>
            <w:gridSpan w:val="2"/>
            <w:tcBorders>
              <w:top w:val="nil"/>
              <w:left w:val="nil"/>
              <w:bottom w:val="nil"/>
              <w:right w:val="nil"/>
            </w:tcBorders>
            <w:shd w:val="clear" w:color="auto" w:fill="auto"/>
            <w:noWrap/>
            <w:vAlign w:val="center"/>
            <w:hideMark/>
          </w:tcPr>
          <w:p w14:paraId="663426B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Pakiet nr 1</w:t>
            </w:r>
          </w:p>
        </w:tc>
        <w:tc>
          <w:tcPr>
            <w:tcW w:w="1342" w:type="dxa"/>
            <w:tcBorders>
              <w:top w:val="nil"/>
              <w:left w:val="nil"/>
              <w:bottom w:val="nil"/>
              <w:right w:val="nil"/>
            </w:tcBorders>
            <w:shd w:val="clear" w:color="auto" w:fill="auto"/>
            <w:noWrap/>
            <w:vAlign w:val="bottom"/>
            <w:hideMark/>
          </w:tcPr>
          <w:p w14:paraId="79BDDE38" w14:textId="77777777" w:rsidR="000B29AE" w:rsidRPr="000B29AE" w:rsidRDefault="000B29AE" w:rsidP="000B29AE">
            <w:pPr>
              <w:rPr>
                <w:rFonts w:ascii="Calibri" w:eastAsia="Times New Roman" w:hAnsi="Calibri" w:cs="Calibri"/>
                <w:b/>
                <w:bCs/>
                <w:color w:val="000000"/>
              </w:rPr>
            </w:pPr>
          </w:p>
        </w:tc>
        <w:tc>
          <w:tcPr>
            <w:tcW w:w="991" w:type="dxa"/>
            <w:tcBorders>
              <w:top w:val="nil"/>
              <w:left w:val="nil"/>
              <w:bottom w:val="nil"/>
              <w:right w:val="nil"/>
            </w:tcBorders>
            <w:shd w:val="clear" w:color="auto" w:fill="auto"/>
            <w:noWrap/>
            <w:vAlign w:val="bottom"/>
            <w:hideMark/>
          </w:tcPr>
          <w:p w14:paraId="0402FCD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1AA663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1F7ECF"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0507B3B"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A946178"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96BF38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D6A4358"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0A65918"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8B4A43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50BC7A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FF79E42" w14:textId="77777777" w:rsidR="000B29AE" w:rsidRPr="000B29AE" w:rsidRDefault="000B29AE" w:rsidP="000B29AE">
            <w:pPr>
              <w:rPr>
                <w:rFonts w:eastAsia="Times New Roman"/>
                <w:sz w:val="20"/>
                <w:szCs w:val="20"/>
              </w:rPr>
            </w:pPr>
          </w:p>
        </w:tc>
      </w:tr>
      <w:tr w:rsidR="000B29AE" w:rsidRPr="000B29AE" w14:paraId="08F5C759"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00412B89" w14:textId="77777777" w:rsidR="000B29AE" w:rsidRPr="000B29AE" w:rsidRDefault="000B29AE" w:rsidP="000B29AE">
            <w:pPr>
              <w:rPr>
                <w:rFonts w:eastAsia="Times New Roman"/>
                <w:sz w:val="20"/>
                <w:szCs w:val="20"/>
              </w:rPr>
            </w:pPr>
          </w:p>
        </w:tc>
        <w:tc>
          <w:tcPr>
            <w:tcW w:w="13299" w:type="dxa"/>
            <w:gridSpan w:val="15"/>
            <w:vMerge w:val="restart"/>
            <w:tcBorders>
              <w:top w:val="nil"/>
              <w:left w:val="nil"/>
              <w:bottom w:val="nil"/>
              <w:right w:val="nil"/>
            </w:tcBorders>
            <w:shd w:val="clear" w:color="auto" w:fill="auto"/>
            <w:hideMark/>
          </w:tcPr>
          <w:p w14:paraId="5F2FE39C" w14:textId="77777777" w:rsidR="000B29AE" w:rsidRPr="000B29AE" w:rsidRDefault="000B29AE" w:rsidP="000B29AE">
            <w:pPr>
              <w:rPr>
                <w:rFonts w:eastAsia="Times New Roman"/>
                <w:color w:val="000000"/>
              </w:rPr>
            </w:pPr>
            <w:r w:rsidRPr="000B29AE">
              <w:rPr>
                <w:rFonts w:eastAsia="Times New Roman"/>
                <w:color w:val="000000"/>
              </w:rPr>
              <w:t xml:space="preserve"> Nici syntetyczne niewchłanialne, jednowłóknowe, polipropylenowe, hydrofobowe, posiadające kontrolowane rozciągania i plastyczne odkształcenie węzła, bez pamięci skrętu nici po wyjęciu z opakowania.</w:t>
            </w:r>
          </w:p>
        </w:tc>
        <w:tc>
          <w:tcPr>
            <w:tcW w:w="1774" w:type="dxa"/>
            <w:gridSpan w:val="2"/>
            <w:tcBorders>
              <w:top w:val="nil"/>
              <w:left w:val="nil"/>
              <w:bottom w:val="nil"/>
              <w:right w:val="nil"/>
            </w:tcBorders>
            <w:shd w:val="clear" w:color="auto" w:fill="auto"/>
            <w:noWrap/>
            <w:vAlign w:val="bottom"/>
            <w:hideMark/>
          </w:tcPr>
          <w:p w14:paraId="4B3BC465" w14:textId="77777777" w:rsidR="000B29AE" w:rsidRPr="000B29AE" w:rsidRDefault="000B29AE" w:rsidP="000B29AE">
            <w:pPr>
              <w:rPr>
                <w:rFonts w:eastAsia="Times New Roman"/>
                <w:color w:val="000000"/>
              </w:rPr>
            </w:pPr>
          </w:p>
        </w:tc>
        <w:tc>
          <w:tcPr>
            <w:tcW w:w="666" w:type="dxa"/>
            <w:gridSpan w:val="2"/>
            <w:tcBorders>
              <w:top w:val="nil"/>
              <w:left w:val="nil"/>
              <w:bottom w:val="nil"/>
              <w:right w:val="nil"/>
            </w:tcBorders>
            <w:shd w:val="clear" w:color="auto" w:fill="auto"/>
            <w:noWrap/>
            <w:vAlign w:val="bottom"/>
            <w:hideMark/>
          </w:tcPr>
          <w:p w14:paraId="4EEA2E0F" w14:textId="77777777" w:rsidR="000B29AE" w:rsidRPr="000B29AE" w:rsidRDefault="000B29AE" w:rsidP="000B29AE">
            <w:pPr>
              <w:rPr>
                <w:rFonts w:eastAsia="Times New Roman"/>
                <w:sz w:val="20"/>
                <w:szCs w:val="20"/>
              </w:rPr>
            </w:pPr>
          </w:p>
        </w:tc>
      </w:tr>
      <w:tr w:rsidR="000B29AE" w:rsidRPr="000B29AE" w14:paraId="611B806E"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57ED6943" w14:textId="77777777" w:rsidR="000B29AE" w:rsidRPr="000B29AE" w:rsidRDefault="000B29AE" w:rsidP="000B29AE">
            <w:pPr>
              <w:rPr>
                <w:rFonts w:eastAsia="Times New Roman"/>
                <w:sz w:val="20"/>
                <w:szCs w:val="20"/>
              </w:rPr>
            </w:pPr>
          </w:p>
        </w:tc>
        <w:tc>
          <w:tcPr>
            <w:tcW w:w="13299" w:type="dxa"/>
            <w:gridSpan w:val="15"/>
            <w:vMerge/>
            <w:tcBorders>
              <w:top w:val="nil"/>
              <w:left w:val="nil"/>
              <w:bottom w:val="nil"/>
              <w:right w:val="nil"/>
            </w:tcBorders>
            <w:vAlign w:val="center"/>
            <w:hideMark/>
          </w:tcPr>
          <w:p w14:paraId="49EC1791" w14:textId="77777777" w:rsidR="000B29AE" w:rsidRPr="000B29AE" w:rsidRDefault="000B29AE" w:rsidP="000B29AE">
            <w:pPr>
              <w:rPr>
                <w:rFonts w:eastAsia="Times New Roman"/>
                <w:color w:val="000000"/>
              </w:rPr>
            </w:pPr>
          </w:p>
        </w:tc>
        <w:tc>
          <w:tcPr>
            <w:tcW w:w="1774" w:type="dxa"/>
            <w:gridSpan w:val="2"/>
            <w:tcBorders>
              <w:top w:val="nil"/>
              <w:left w:val="nil"/>
              <w:bottom w:val="nil"/>
              <w:right w:val="nil"/>
            </w:tcBorders>
            <w:shd w:val="clear" w:color="auto" w:fill="auto"/>
            <w:noWrap/>
            <w:vAlign w:val="bottom"/>
            <w:hideMark/>
          </w:tcPr>
          <w:p w14:paraId="0150E28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7102300" w14:textId="77777777" w:rsidR="000B29AE" w:rsidRPr="000B29AE" w:rsidRDefault="000B29AE" w:rsidP="000B29AE">
            <w:pPr>
              <w:rPr>
                <w:rFonts w:eastAsia="Times New Roman"/>
                <w:sz w:val="20"/>
                <w:szCs w:val="20"/>
              </w:rPr>
            </w:pPr>
          </w:p>
        </w:tc>
      </w:tr>
      <w:tr w:rsidR="000B29AE" w:rsidRPr="000B29AE" w14:paraId="3389D290"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771AE199" w14:textId="77777777" w:rsidR="000B29AE" w:rsidRPr="000B29AE" w:rsidRDefault="000B29AE" w:rsidP="000B29AE">
            <w:pPr>
              <w:rPr>
                <w:rFonts w:eastAsia="Times New Roman"/>
                <w:sz w:val="20"/>
                <w:szCs w:val="20"/>
              </w:rPr>
            </w:pPr>
          </w:p>
        </w:tc>
        <w:tc>
          <w:tcPr>
            <w:tcW w:w="13299" w:type="dxa"/>
            <w:gridSpan w:val="15"/>
            <w:vMerge/>
            <w:tcBorders>
              <w:top w:val="nil"/>
              <w:left w:val="nil"/>
              <w:bottom w:val="nil"/>
              <w:right w:val="nil"/>
            </w:tcBorders>
            <w:vAlign w:val="center"/>
            <w:hideMark/>
          </w:tcPr>
          <w:p w14:paraId="5D4DA6D0" w14:textId="77777777" w:rsidR="000B29AE" w:rsidRPr="000B29AE" w:rsidRDefault="000B29AE" w:rsidP="000B29AE">
            <w:pPr>
              <w:rPr>
                <w:rFonts w:eastAsia="Times New Roman"/>
                <w:color w:val="000000"/>
              </w:rPr>
            </w:pPr>
          </w:p>
        </w:tc>
        <w:tc>
          <w:tcPr>
            <w:tcW w:w="1774" w:type="dxa"/>
            <w:gridSpan w:val="2"/>
            <w:tcBorders>
              <w:top w:val="nil"/>
              <w:left w:val="nil"/>
              <w:bottom w:val="nil"/>
              <w:right w:val="nil"/>
            </w:tcBorders>
            <w:shd w:val="clear" w:color="auto" w:fill="auto"/>
            <w:noWrap/>
            <w:vAlign w:val="bottom"/>
            <w:hideMark/>
          </w:tcPr>
          <w:p w14:paraId="070559B3"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34EDD39" w14:textId="77777777" w:rsidR="000B29AE" w:rsidRPr="000B29AE" w:rsidRDefault="000B29AE" w:rsidP="000B29AE">
            <w:pPr>
              <w:rPr>
                <w:rFonts w:eastAsia="Times New Roman"/>
                <w:sz w:val="20"/>
                <w:szCs w:val="20"/>
              </w:rPr>
            </w:pPr>
          </w:p>
        </w:tc>
      </w:tr>
      <w:tr w:rsidR="000B29AE" w:rsidRPr="000B29AE" w14:paraId="13E02F86" w14:textId="77777777" w:rsidTr="00617C67">
        <w:trPr>
          <w:gridAfter w:val="1"/>
          <w:wAfter w:w="353" w:type="dxa"/>
          <w:trHeight w:val="330"/>
        </w:trPr>
        <w:tc>
          <w:tcPr>
            <w:tcW w:w="520" w:type="dxa"/>
            <w:tcBorders>
              <w:top w:val="nil"/>
              <w:left w:val="nil"/>
              <w:bottom w:val="nil"/>
              <w:right w:val="nil"/>
            </w:tcBorders>
            <w:shd w:val="clear" w:color="auto" w:fill="auto"/>
            <w:noWrap/>
            <w:vAlign w:val="bottom"/>
            <w:hideMark/>
          </w:tcPr>
          <w:p w14:paraId="495FA5B8"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center"/>
            <w:hideMark/>
          </w:tcPr>
          <w:p w14:paraId="756561A7"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4D602D6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DBA3A8E"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C6542A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BA342C"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9701E1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3EB18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92DF7E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38BA9F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0033A4C"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6E054D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723B72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0359D4C" w14:textId="77777777" w:rsidR="000B29AE" w:rsidRPr="000B29AE" w:rsidRDefault="000B29AE" w:rsidP="000B29AE">
            <w:pPr>
              <w:rPr>
                <w:rFonts w:eastAsia="Times New Roman"/>
                <w:sz w:val="20"/>
                <w:szCs w:val="20"/>
              </w:rPr>
            </w:pPr>
          </w:p>
        </w:tc>
      </w:tr>
      <w:tr w:rsidR="000B29AE" w:rsidRPr="000B29AE" w14:paraId="02C744AA" w14:textId="77777777" w:rsidTr="00617C67">
        <w:trPr>
          <w:gridAfter w:val="1"/>
          <w:wAfter w:w="353" w:type="dxa"/>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8BE30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single" w:sz="8" w:space="0" w:color="auto"/>
              <w:left w:val="nil"/>
              <w:bottom w:val="nil"/>
              <w:right w:val="single" w:sz="8" w:space="0" w:color="auto"/>
            </w:tcBorders>
            <w:shd w:val="clear" w:color="auto" w:fill="auto"/>
            <w:vAlign w:val="center"/>
            <w:hideMark/>
          </w:tcPr>
          <w:p w14:paraId="039131A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2.</w:t>
            </w:r>
          </w:p>
        </w:tc>
        <w:tc>
          <w:tcPr>
            <w:tcW w:w="1342" w:type="dxa"/>
            <w:tcBorders>
              <w:top w:val="single" w:sz="8" w:space="0" w:color="auto"/>
              <w:left w:val="nil"/>
              <w:bottom w:val="nil"/>
              <w:right w:val="single" w:sz="8" w:space="0" w:color="auto"/>
            </w:tcBorders>
            <w:shd w:val="clear" w:color="auto" w:fill="auto"/>
            <w:vAlign w:val="center"/>
            <w:hideMark/>
          </w:tcPr>
          <w:p w14:paraId="742995C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3.</w:t>
            </w:r>
          </w:p>
        </w:tc>
        <w:tc>
          <w:tcPr>
            <w:tcW w:w="991" w:type="dxa"/>
            <w:tcBorders>
              <w:top w:val="single" w:sz="8" w:space="0" w:color="auto"/>
              <w:left w:val="nil"/>
              <w:bottom w:val="nil"/>
              <w:right w:val="single" w:sz="8" w:space="0" w:color="auto"/>
            </w:tcBorders>
            <w:shd w:val="clear" w:color="auto" w:fill="auto"/>
            <w:vAlign w:val="center"/>
            <w:hideMark/>
          </w:tcPr>
          <w:p w14:paraId="7A64A8A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4.</w:t>
            </w:r>
          </w:p>
        </w:tc>
        <w:tc>
          <w:tcPr>
            <w:tcW w:w="516" w:type="dxa"/>
            <w:tcBorders>
              <w:top w:val="single" w:sz="8" w:space="0" w:color="auto"/>
              <w:left w:val="nil"/>
              <w:bottom w:val="nil"/>
              <w:right w:val="single" w:sz="8" w:space="0" w:color="auto"/>
            </w:tcBorders>
            <w:shd w:val="clear" w:color="auto" w:fill="auto"/>
            <w:vAlign w:val="center"/>
            <w:hideMark/>
          </w:tcPr>
          <w:p w14:paraId="02A7A82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74EB8A2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6.</w:t>
            </w:r>
          </w:p>
        </w:tc>
        <w:tc>
          <w:tcPr>
            <w:tcW w:w="1130" w:type="dxa"/>
            <w:tcBorders>
              <w:top w:val="single" w:sz="8" w:space="0" w:color="auto"/>
              <w:left w:val="nil"/>
              <w:bottom w:val="nil"/>
              <w:right w:val="single" w:sz="8" w:space="0" w:color="auto"/>
            </w:tcBorders>
            <w:shd w:val="clear" w:color="auto" w:fill="auto"/>
            <w:vAlign w:val="center"/>
            <w:hideMark/>
          </w:tcPr>
          <w:p w14:paraId="0B20092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7.</w:t>
            </w:r>
          </w:p>
        </w:tc>
        <w:tc>
          <w:tcPr>
            <w:tcW w:w="960" w:type="dxa"/>
            <w:tcBorders>
              <w:top w:val="single" w:sz="8" w:space="0" w:color="auto"/>
              <w:left w:val="nil"/>
              <w:bottom w:val="nil"/>
              <w:right w:val="single" w:sz="8" w:space="0" w:color="auto"/>
            </w:tcBorders>
            <w:shd w:val="clear" w:color="auto" w:fill="auto"/>
            <w:vAlign w:val="center"/>
            <w:hideMark/>
          </w:tcPr>
          <w:p w14:paraId="670B3DC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354E191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9.</w:t>
            </w:r>
          </w:p>
        </w:tc>
        <w:tc>
          <w:tcPr>
            <w:tcW w:w="960" w:type="dxa"/>
            <w:gridSpan w:val="2"/>
            <w:tcBorders>
              <w:top w:val="single" w:sz="8" w:space="0" w:color="auto"/>
              <w:left w:val="nil"/>
              <w:bottom w:val="nil"/>
              <w:right w:val="single" w:sz="8" w:space="0" w:color="auto"/>
            </w:tcBorders>
            <w:shd w:val="clear" w:color="auto" w:fill="auto"/>
            <w:vAlign w:val="center"/>
            <w:hideMark/>
          </w:tcPr>
          <w:p w14:paraId="102575B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10.</w:t>
            </w:r>
          </w:p>
        </w:tc>
        <w:tc>
          <w:tcPr>
            <w:tcW w:w="1480" w:type="dxa"/>
            <w:gridSpan w:val="2"/>
            <w:tcBorders>
              <w:top w:val="single" w:sz="8" w:space="0" w:color="auto"/>
              <w:left w:val="nil"/>
              <w:bottom w:val="nil"/>
              <w:right w:val="single" w:sz="8" w:space="0" w:color="auto"/>
            </w:tcBorders>
            <w:shd w:val="clear" w:color="auto" w:fill="auto"/>
            <w:vAlign w:val="center"/>
            <w:hideMark/>
          </w:tcPr>
          <w:p w14:paraId="0822296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11.</w:t>
            </w:r>
          </w:p>
        </w:tc>
        <w:tc>
          <w:tcPr>
            <w:tcW w:w="740" w:type="dxa"/>
            <w:gridSpan w:val="2"/>
            <w:tcBorders>
              <w:top w:val="single" w:sz="8" w:space="0" w:color="auto"/>
              <w:left w:val="nil"/>
              <w:bottom w:val="nil"/>
              <w:right w:val="single" w:sz="8" w:space="0" w:color="auto"/>
            </w:tcBorders>
            <w:shd w:val="clear" w:color="auto" w:fill="auto"/>
            <w:vAlign w:val="center"/>
            <w:hideMark/>
          </w:tcPr>
          <w:p w14:paraId="219B1D2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12.</w:t>
            </w:r>
          </w:p>
        </w:tc>
        <w:tc>
          <w:tcPr>
            <w:tcW w:w="1774" w:type="dxa"/>
            <w:gridSpan w:val="2"/>
            <w:tcBorders>
              <w:top w:val="single" w:sz="8" w:space="0" w:color="auto"/>
              <w:left w:val="nil"/>
              <w:bottom w:val="nil"/>
              <w:right w:val="single" w:sz="8" w:space="0" w:color="auto"/>
            </w:tcBorders>
            <w:shd w:val="clear" w:color="auto" w:fill="auto"/>
            <w:vAlign w:val="center"/>
            <w:hideMark/>
          </w:tcPr>
          <w:p w14:paraId="56BB092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13.</w:t>
            </w:r>
          </w:p>
        </w:tc>
        <w:tc>
          <w:tcPr>
            <w:tcW w:w="666" w:type="dxa"/>
            <w:gridSpan w:val="2"/>
            <w:tcBorders>
              <w:top w:val="nil"/>
              <w:left w:val="nil"/>
              <w:bottom w:val="nil"/>
              <w:right w:val="nil"/>
            </w:tcBorders>
            <w:shd w:val="clear" w:color="auto" w:fill="auto"/>
            <w:noWrap/>
            <w:vAlign w:val="bottom"/>
            <w:hideMark/>
          </w:tcPr>
          <w:p w14:paraId="605A499F" w14:textId="77777777" w:rsidR="000B29AE" w:rsidRPr="000B29AE" w:rsidRDefault="000B29AE" w:rsidP="000B29AE">
            <w:pPr>
              <w:rPr>
                <w:rFonts w:ascii="Calibri" w:eastAsia="Times New Roman" w:hAnsi="Calibri" w:cs="Calibri"/>
                <w:b/>
                <w:bCs/>
                <w:color w:val="000000"/>
              </w:rPr>
            </w:pPr>
          </w:p>
        </w:tc>
      </w:tr>
      <w:tr w:rsidR="000B29AE" w:rsidRPr="000B29AE" w14:paraId="0D924097" w14:textId="77777777" w:rsidTr="00617C67">
        <w:trPr>
          <w:gridAfter w:val="1"/>
          <w:wAfter w:w="353" w:type="dxa"/>
          <w:trHeight w:val="2430"/>
        </w:trPr>
        <w:tc>
          <w:tcPr>
            <w:tcW w:w="520" w:type="dxa"/>
            <w:tcBorders>
              <w:top w:val="nil"/>
              <w:left w:val="single" w:sz="8" w:space="0" w:color="auto"/>
              <w:bottom w:val="single" w:sz="4" w:space="0" w:color="auto"/>
              <w:right w:val="nil"/>
            </w:tcBorders>
            <w:shd w:val="clear" w:color="auto" w:fill="auto"/>
            <w:vAlign w:val="center"/>
            <w:hideMark/>
          </w:tcPr>
          <w:p w14:paraId="31A1D07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LP.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A97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NAZWA                                        Igła/nić/rozmiar</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0B5F207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j.m.</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6DCCA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 xml:space="preserve">ilość szacunkowa </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50DE7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732CC3"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handlowa /ref</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88EACA"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producenta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A418D5"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netto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55967DE"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jednostkowa VAT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1F263E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brutto ( zł)</w:t>
            </w:r>
          </w:p>
        </w:tc>
        <w:tc>
          <w:tcPr>
            <w:tcW w:w="14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AEE530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netto ( zł)</w:t>
            </w:r>
          </w:p>
        </w:tc>
        <w:tc>
          <w:tcPr>
            <w:tcW w:w="7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3F323E8"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VAT ( zł)</w:t>
            </w:r>
          </w:p>
        </w:tc>
        <w:tc>
          <w:tcPr>
            <w:tcW w:w="177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1B54D54"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wartośc całkowita brutto ( zł)</w:t>
            </w:r>
          </w:p>
        </w:tc>
        <w:tc>
          <w:tcPr>
            <w:tcW w:w="666" w:type="dxa"/>
            <w:gridSpan w:val="2"/>
            <w:tcBorders>
              <w:top w:val="nil"/>
              <w:left w:val="nil"/>
              <w:bottom w:val="nil"/>
              <w:right w:val="nil"/>
            </w:tcBorders>
            <w:shd w:val="clear" w:color="auto" w:fill="auto"/>
            <w:noWrap/>
            <w:vAlign w:val="bottom"/>
            <w:hideMark/>
          </w:tcPr>
          <w:p w14:paraId="13646563" w14:textId="77777777" w:rsidR="000B29AE" w:rsidRPr="000B29AE" w:rsidRDefault="000B29AE" w:rsidP="000B29AE">
            <w:pPr>
              <w:jc w:val="right"/>
              <w:rPr>
                <w:rFonts w:ascii="Calibri" w:eastAsia="Times New Roman" w:hAnsi="Calibri" w:cs="Calibri"/>
                <w:b/>
                <w:bCs/>
                <w:color w:val="000000"/>
              </w:rPr>
            </w:pPr>
          </w:p>
        </w:tc>
      </w:tr>
      <w:tr w:rsidR="000B29AE" w:rsidRPr="000B29AE" w14:paraId="36F528A9" w14:textId="77777777" w:rsidTr="00617C67">
        <w:trPr>
          <w:gridAfter w:val="1"/>
          <w:wAfter w:w="353" w:type="dxa"/>
          <w:trHeight w:val="96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C4881E" w14:textId="77777777" w:rsidR="000B29AE" w:rsidRPr="000B29AE" w:rsidRDefault="000B29AE" w:rsidP="000B29AE">
            <w:pPr>
              <w:rPr>
                <w:rFonts w:eastAsia="Times New Roman"/>
                <w:color w:val="000000"/>
              </w:rPr>
            </w:pPr>
            <w:r w:rsidRPr="000B29AE">
              <w:rPr>
                <w:rFonts w:eastAsia="Times New Roman"/>
                <w:color w:val="000000"/>
              </w:rPr>
              <w:t>1.</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14A6C7A2" w14:textId="77777777" w:rsidR="000B29AE" w:rsidRPr="000B29AE" w:rsidRDefault="000B29AE" w:rsidP="000B29AE">
            <w:pPr>
              <w:jc w:val="center"/>
              <w:rPr>
                <w:rFonts w:eastAsia="Times New Roman"/>
                <w:color w:val="000000"/>
              </w:rPr>
            </w:pPr>
            <w:r w:rsidRPr="000B29AE">
              <w:rPr>
                <w:rFonts w:eastAsia="Times New Roman"/>
                <w:color w:val="000000"/>
              </w:rPr>
              <w:t>3/8 koła szpatułkowa z mikroostrzem typu Micro Point 6,5 mm/23cm/9/0</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5D45586F"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485E783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24</w:t>
            </w:r>
          </w:p>
        </w:tc>
        <w:tc>
          <w:tcPr>
            <w:tcW w:w="516" w:type="dxa"/>
            <w:tcBorders>
              <w:top w:val="nil"/>
              <w:left w:val="nil"/>
              <w:bottom w:val="single" w:sz="4" w:space="0" w:color="auto"/>
              <w:right w:val="single" w:sz="4" w:space="0" w:color="auto"/>
            </w:tcBorders>
            <w:shd w:val="clear" w:color="auto" w:fill="auto"/>
            <w:vAlign w:val="center"/>
            <w:hideMark/>
          </w:tcPr>
          <w:p w14:paraId="6B3679F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23F119F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737D3B7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265E58C9" w14:textId="4D9654C4"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C80DEE1" w14:textId="47A98669"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46F318A2" w14:textId="6C77B6B7"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7704CFD9" w14:textId="653990DF"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0EA69F3D" w14:textId="78941D6B"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29378DC0" w14:textId="42FCD56A"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5345C721" w14:textId="77777777" w:rsidR="000B29AE" w:rsidRPr="000B29AE" w:rsidRDefault="000B29AE" w:rsidP="000B29AE">
            <w:pPr>
              <w:jc w:val="right"/>
              <w:rPr>
                <w:rFonts w:ascii="Calibri" w:eastAsia="Times New Roman" w:hAnsi="Calibri" w:cs="Calibri"/>
                <w:b/>
                <w:bCs/>
                <w:color w:val="000000"/>
              </w:rPr>
            </w:pPr>
          </w:p>
        </w:tc>
      </w:tr>
      <w:tr w:rsidR="000B29AE" w:rsidRPr="000B29AE" w14:paraId="4FF53A6B" w14:textId="77777777" w:rsidTr="00617C67">
        <w:trPr>
          <w:gridAfter w:val="1"/>
          <w:wAfter w:w="353" w:type="dxa"/>
          <w:trHeight w:val="96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7625B5E8" w14:textId="77777777" w:rsidR="000B29AE" w:rsidRPr="000B29AE" w:rsidRDefault="000B29AE" w:rsidP="000B29AE">
            <w:pPr>
              <w:rPr>
                <w:rFonts w:eastAsia="Times New Roman"/>
                <w:color w:val="000000"/>
              </w:rPr>
            </w:pPr>
            <w:r w:rsidRPr="000B29AE">
              <w:rPr>
                <w:rFonts w:eastAsia="Times New Roman"/>
                <w:color w:val="000000"/>
              </w:rPr>
              <w:t>2.</w:t>
            </w:r>
          </w:p>
        </w:tc>
        <w:tc>
          <w:tcPr>
            <w:tcW w:w="3260" w:type="dxa"/>
            <w:tcBorders>
              <w:top w:val="nil"/>
              <w:left w:val="nil"/>
              <w:bottom w:val="single" w:sz="8" w:space="0" w:color="auto"/>
              <w:right w:val="single" w:sz="8" w:space="0" w:color="auto"/>
            </w:tcBorders>
            <w:shd w:val="clear" w:color="auto" w:fill="auto"/>
            <w:vAlign w:val="center"/>
            <w:hideMark/>
          </w:tcPr>
          <w:p w14:paraId="1FC06F4F" w14:textId="77777777" w:rsidR="000B29AE" w:rsidRPr="000B29AE" w:rsidRDefault="000B29AE" w:rsidP="000B29AE">
            <w:pPr>
              <w:jc w:val="center"/>
              <w:rPr>
                <w:rFonts w:eastAsia="Times New Roman"/>
                <w:color w:val="000000"/>
              </w:rPr>
            </w:pPr>
            <w:r w:rsidRPr="000B29AE">
              <w:rPr>
                <w:rFonts w:eastAsia="Times New Roman"/>
                <w:color w:val="000000"/>
              </w:rPr>
              <w:t>3/8 koła okrągła z mikroostrzem podwójna typu CC, 9,3 mm/60cm/8/0</w:t>
            </w:r>
          </w:p>
        </w:tc>
        <w:tc>
          <w:tcPr>
            <w:tcW w:w="1342" w:type="dxa"/>
            <w:tcBorders>
              <w:top w:val="nil"/>
              <w:left w:val="nil"/>
              <w:bottom w:val="single" w:sz="8" w:space="0" w:color="auto"/>
              <w:right w:val="single" w:sz="8" w:space="0" w:color="auto"/>
            </w:tcBorders>
            <w:shd w:val="clear" w:color="auto" w:fill="auto"/>
            <w:noWrap/>
            <w:vAlign w:val="center"/>
            <w:hideMark/>
          </w:tcPr>
          <w:p w14:paraId="347ADE13"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8A6577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24</w:t>
            </w:r>
          </w:p>
        </w:tc>
        <w:tc>
          <w:tcPr>
            <w:tcW w:w="516" w:type="dxa"/>
            <w:tcBorders>
              <w:top w:val="nil"/>
              <w:left w:val="nil"/>
              <w:bottom w:val="single" w:sz="4" w:space="0" w:color="auto"/>
              <w:right w:val="single" w:sz="4" w:space="0" w:color="auto"/>
            </w:tcBorders>
            <w:shd w:val="clear" w:color="auto" w:fill="auto"/>
            <w:vAlign w:val="center"/>
            <w:hideMark/>
          </w:tcPr>
          <w:p w14:paraId="507664E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690977E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2B4A13D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3E8E68B" w14:textId="2AD36E53"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28E1337F" w14:textId="1628806C"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6281502C" w14:textId="5798A616"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15ED9B4D" w14:textId="7AB39CF0"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576BA15A" w14:textId="53A1A13E"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719E55E" w14:textId="1B3ECF41"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178121AA" w14:textId="77777777" w:rsidR="000B29AE" w:rsidRPr="000B29AE" w:rsidRDefault="000B29AE" w:rsidP="000B29AE">
            <w:pPr>
              <w:jc w:val="right"/>
              <w:rPr>
                <w:rFonts w:ascii="Calibri" w:eastAsia="Times New Roman" w:hAnsi="Calibri" w:cs="Calibri"/>
                <w:b/>
                <w:bCs/>
                <w:color w:val="000000"/>
              </w:rPr>
            </w:pPr>
          </w:p>
        </w:tc>
      </w:tr>
      <w:tr w:rsidR="000B29AE" w:rsidRPr="000B29AE" w14:paraId="1F73E526" w14:textId="77777777" w:rsidTr="00617C67">
        <w:trPr>
          <w:gridAfter w:val="1"/>
          <w:wAfter w:w="353" w:type="dxa"/>
          <w:trHeight w:val="96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0DCEF58A" w14:textId="77777777" w:rsidR="000B29AE" w:rsidRPr="000B29AE" w:rsidRDefault="000B29AE" w:rsidP="000B29AE">
            <w:pPr>
              <w:rPr>
                <w:rFonts w:eastAsia="Times New Roman"/>
                <w:color w:val="000000"/>
              </w:rPr>
            </w:pPr>
            <w:r w:rsidRPr="000B29AE">
              <w:rPr>
                <w:rFonts w:eastAsia="Times New Roman"/>
                <w:color w:val="000000"/>
              </w:rPr>
              <w:t>3.</w:t>
            </w:r>
          </w:p>
        </w:tc>
        <w:tc>
          <w:tcPr>
            <w:tcW w:w="3260" w:type="dxa"/>
            <w:tcBorders>
              <w:top w:val="nil"/>
              <w:left w:val="nil"/>
              <w:bottom w:val="single" w:sz="8" w:space="0" w:color="auto"/>
              <w:right w:val="single" w:sz="8" w:space="0" w:color="auto"/>
            </w:tcBorders>
            <w:shd w:val="clear" w:color="auto" w:fill="auto"/>
            <w:vAlign w:val="center"/>
            <w:hideMark/>
          </w:tcPr>
          <w:p w14:paraId="57AE5A5E" w14:textId="77777777" w:rsidR="000B29AE" w:rsidRPr="000B29AE" w:rsidRDefault="000B29AE" w:rsidP="000B29AE">
            <w:pPr>
              <w:jc w:val="center"/>
              <w:rPr>
                <w:rFonts w:eastAsia="Times New Roman"/>
                <w:color w:val="000000"/>
              </w:rPr>
            </w:pPr>
            <w:r w:rsidRPr="000B29AE">
              <w:rPr>
                <w:rFonts w:eastAsia="Times New Roman"/>
                <w:color w:val="000000"/>
              </w:rPr>
              <w:t>3/8 koła okrągła z mikroostrzem podwójna typu CC, 13 mm 60cm/7/0</w:t>
            </w:r>
          </w:p>
        </w:tc>
        <w:tc>
          <w:tcPr>
            <w:tcW w:w="1342" w:type="dxa"/>
            <w:tcBorders>
              <w:top w:val="nil"/>
              <w:left w:val="nil"/>
              <w:bottom w:val="single" w:sz="8" w:space="0" w:color="auto"/>
              <w:right w:val="single" w:sz="8" w:space="0" w:color="auto"/>
            </w:tcBorders>
            <w:shd w:val="clear" w:color="auto" w:fill="auto"/>
            <w:noWrap/>
            <w:vAlign w:val="center"/>
            <w:hideMark/>
          </w:tcPr>
          <w:p w14:paraId="56CD9A92"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28AFA563"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24</w:t>
            </w:r>
          </w:p>
        </w:tc>
        <w:tc>
          <w:tcPr>
            <w:tcW w:w="516" w:type="dxa"/>
            <w:tcBorders>
              <w:top w:val="nil"/>
              <w:left w:val="nil"/>
              <w:bottom w:val="single" w:sz="4" w:space="0" w:color="auto"/>
              <w:right w:val="single" w:sz="4" w:space="0" w:color="auto"/>
            </w:tcBorders>
            <w:shd w:val="clear" w:color="auto" w:fill="auto"/>
            <w:vAlign w:val="center"/>
            <w:hideMark/>
          </w:tcPr>
          <w:p w14:paraId="7568925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47C3097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204F0FC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141DB85D" w14:textId="090015EB"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336848D" w14:textId="73792151"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6D87FAF9" w14:textId="21DE97FA"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14B415ED" w14:textId="11E1E36D"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5BB9D520" w14:textId="283B9C24"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03321707" w14:textId="74A2E517"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33AA1853" w14:textId="77777777" w:rsidR="000B29AE" w:rsidRPr="000B29AE" w:rsidRDefault="000B29AE" w:rsidP="000B29AE">
            <w:pPr>
              <w:jc w:val="right"/>
              <w:rPr>
                <w:rFonts w:ascii="Calibri" w:eastAsia="Times New Roman" w:hAnsi="Calibri" w:cs="Calibri"/>
                <w:b/>
                <w:bCs/>
                <w:color w:val="000000"/>
              </w:rPr>
            </w:pPr>
          </w:p>
        </w:tc>
      </w:tr>
      <w:tr w:rsidR="000B29AE" w:rsidRPr="000B29AE" w14:paraId="412B4A0A" w14:textId="77777777" w:rsidTr="00617C67">
        <w:trPr>
          <w:gridAfter w:val="1"/>
          <w:wAfter w:w="353" w:type="dxa"/>
          <w:trHeight w:val="96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3C2AA7BD" w14:textId="77777777" w:rsidR="000B29AE" w:rsidRPr="000B29AE" w:rsidRDefault="000B29AE" w:rsidP="000B29AE">
            <w:pPr>
              <w:rPr>
                <w:rFonts w:eastAsia="Times New Roman"/>
                <w:color w:val="000000"/>
              </w:rPr>
            </w:pPr>
            <w:r w:rsidRPr="000B29AE">
              <w:rPr>
                <w:rFonts w:eastAsia="Times New Roman"/>
                <w:color w:val="000000"/>
              </w:rPr>
              <w:t>4.</w:t>
            </w:r>
          </w:p>
        </w:tc>
        <w:tc>
          <w:tcPr>
            <w:tcW w:w="3260" w:type="dxa"/>
            <w:tcBorders>
              <w:top w:val="nil"/>
              <w:left w:val="nil"/>
              <w:bottom w:val="single" w:sz="8" w:space="0" w:color="auto"/>
              <w:right w:val="single" w:sz="8" w:space="0" w:color="auto"/>
            </w:tcBorders>
            <w:shd w:val="clear" w:color="auto" w:fill="auto"/>
            <w:vAlign w:val="center"/>
            <w:hideMark/>
          </w:tcPr>
          <w:p w14:paraId="4B71DBB2" w14:textId="77777777" w:rsidR="000B29AE" w:rsidRPr="000B29AE" w:rsidRDefault="000B29AE" w:rsidP="000B29AE">
            <w:pPr>
              <w:jc w:val="center"/>
              <w:rPr>
                <w:rFonts w:eastAsia="Times New Roman"/>
                <w:color w:val="000000"/>
              </w:rPr>
            </w:pPr>
            <w:r w:rsidRPr="000B29AE">
              <w:rPr>
                <w:rFonts w:eastAsia="Times New Roman"/>
                <w:color w:val="000000"/>
              </w:rPr>
              <w:t>3/8 koła okrągła z mikroostrzem podwójna typu CC, 9,3 mm/60cm/6/0</w:t>
            </w:r>
          </w:p>
        </w:tc>
        <w:tc>
          <w:tcPr>
            <w:tcW w:w="1342" w:type="dxa"/>
            <w:tcBorders>
              <w:top w:val="nil"/>
              <w:left w:val="nil"/>
              <w:bottom w:val="single" w:sz="8" w:space="0" w:color="auto"/>
              <w:right w:val="single" w:sz="8" w:space="0" w:color="auto"/>
            </w:tcBorders>
            <w:shd w:val="clear" w:color="auto" w:fill="auto"/>
            <w:noWrap/>
            <w:vAlign w:val="center"/>
            <w:hideMark/>
          </w:tcPr>
          <w:p w14:paraId="6A0613ED"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06376A41"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16F3FC7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2928DAD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1F61194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6B131C65" w14:textId="2666B1E2"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7352E99" w14:textId="67BF066F"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2E49909B" w14:textId="4F576B5F"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573D48CC" w14:textId="35BDD9C0"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651EA6AE" w14:textId="62CEE1EB"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63ED429E" w14:textId="635584A7"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20218656" w14:textId="77777777" w:rsidR="000B29AE" w:rsidRPr="000B29AE" w:rsidRDefault="000B29AE" w:rsidP="000B29AE">
            <w:pPr>
              <w:jc w:val="right"/>
              <w:rPr>
                <w:rFonts w:ascii="Calibri" w:eastAsia="Times New Roman" w:hAnsi="Calibri" w:cs="Calibri"/>
                <w:b/>
                <w:bCs/>
                <w:color w:val="000000"/>
              </w:rPr>
            </w:pPr>
          </w:p>
        </w:tc>
      </w:tr>
      <w:tr w:rsidR="000B29AE" w:rsidRPr="000B29AE" w14:paraId="677923CB" w14:textId="77777777" w:rsidTr="00617C67">
        <w:trPr>
          <w:gridAfter w:val="1"/>
          <w:wAfter w:w="353" w:type="dxa"/>
          <w:trHeight w:val="96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34C42F56" w14:textId="77777777" w:rsidR="000B29AE" w:rsidRPr="000B29AE" w:rsidRDefault="000B29AE" w:rsidP="000B29AE">
            <w:pPr>
              <w:rPr>
                <w:rFonts w:eastAsia="Times New Roman"/>
                <w:color w:val="000000"/>
              </w:rPr>
            </w:pPr>
            <w:r w:rsidRPr="000B29AE">
              <w:rPr>
                <w:rFonts w:eastAsia="Times New Roman"/>
                <w:color w:val="000000"/>
              </w:rPr>
              <w:t>5.</w:t>
            </w:r>
          </w:p>
        </w:tc>
        <w:tc>
          <w:tcPr>
            <w:tcW w:w="3260" w:type="dxa"/>
            <w:tcBorders>
              <w:top w:val="nil"/>
              <w:left w:val="nil"/>
              <w:bottom w:val="single" w:sz="8" w:space="0" w:color="auto"/>
              <w:right w:val="single" w:sz="8" w:space="0" w:color="auto"/>
            </w:tcBorders>
            <w:shd w:val="clear" w:color="auto" w:fill="auto"/>
            <w:vAlign w:val="center"/>
            <w:hideMark/>
          </w:tcPr>
          <w:p w14:paraId="6558B794" w14:textId="77777777" w:rsidR="000B29AE" w:rsidRPr="000B29AE" w:rsidRDefault="000B29AE" w:rsidP="000B29AE">
            <w:pPr>
              <w:jc w:val="center"/>
              <w:rPr>
                <w:rFonts w:eastAsia="Times New Roman"/>
                <w:color w:val="000000"/>
              </w:rPr>
            </w:pPr>
            <w:r w:rsidRPr="000B29AE">
              <w:rPr>
                <w:rFonts w:eastAsia="Times New Roman"/>
                <w:color w:val="000000"/>
              </w:rPr>
              <w:t>1/2 koła okrągła z mikroostrzem podwójna typu CC, 26 mm/90cm/2/0</w:t>
            </w:r>
          </w:p>
        </w:tc>
        <w:tc>
          <w:tcPr>
            <w:tcW w:w="1342" w:type="dxa"/>
            <w:tcBorders>
              <w:top w:val="nil"/>
              <w:left w:val="nil"/>
              <w:bottom w:val="single" w:sz="8" w:space="0" w:color="auto"/>
              <w:right w:val="single" w:sz="8" w:space="0" w:color="auto"/>
            </w:tcBorders>
            <w:shd w:val="clear" w:color="auto" w:fill="auto"/>
            <w:noWrap/>
            <w:vAlign w:val="center"/>
            <w:hideMark/>
          </w:tcPr>
          <w:p w14:paraId="17879198"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46E92C1D"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7A4E41B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273B892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20A8E0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9F7F7CA" w14:textId="298D8026"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18E9D847" w14:textId="4312211F"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5E1AD1BD" w14:textId="3D92C812"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5ED3778" w14:textId="5771A34E"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3875E171" w14:textId="6DBBC496"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1D5686A4" w14:textId="4CC2F19C"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1B780C36" w14:textId="77777777" w:rsidR="000B29AE" w:rsidRPr="000B29AE" w:rsidRDefault="000B29AE" w:rsidP="000B29AE">
            <w:pPr>
              <w:jc w:val="right"/>
              <w:rPr>
                <w:rFonts w:ascii="Calibri" w:eastAsia="Times New Roman" w:hAnsi="Calibri" w:cs="Calibri"/>
                <w:b/>
                <w:bCs/>
                <w:color w:val="000000"/>
              </w:rPr>
            </w:pPr>
          </w:p>
        </w:tc>
      </w:tr>
      <w:tr w:rsidR="000B29AE" w:rsidRPr="000B29AE" w14:paraId="398629E6" w14:textId="77777777" w:rsidTr="00617C67">
        <w:trPr>
          <w:gridAfter w:val="1"/>
          <w:wAfter w:w="353" w:type="dxa"/>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2D5F1B15" w14:textId="77777777" w:rsidR="000B29AE" w:rsidRPr="000B29AE" w:rsidRDefault="000B29AE" w:rsidP="000B29AE">
            <w:pPr>
              <w:rPr>
                <w:rFonts w:eastAsia="Times New Roman"/>
                <w:color w:val="000000"/>
              </w:rPr>
            </w:pPr>
            <w:r w:rsidRPr="000B29AE">
              <w:rPr>
                <w:rFonts w:eastAsia="Times New Roman"/>
                <w:color w:val="000000"/>
              </w:rPr>
              <w:t>6.</w:t>
            </w:r>
          </w:p>
        </w:tc>
        <w:tc>
          <w:tcPr>
            <w:tcW w:w="3260" w:type="dxa"/>
            <w:tcBorders>
              <w:top w:val="nil"/>
              <w:left w:val="nil"/>
              <w:bottom w:val="single" w:sz="8" w:space="0" w:color="auto"/>
              <w:right w:val="single" w:sz="8" w:space="0" w:color="auto"/>
            </w:tcBorders>
            <w:shd w:val="clear" w:color="auto" w:fill="auto"/>
            <w:vAlign w:val="center"/>
            <w:hideMark/>
          </w:tcPr>
          <w:p w14:paraId="349EC388" w14:textId="77777777" w:rsidR="000B29AE" w:rsidRPr="000B29AE" w:rsidRDefault="000B29AE" w:rsidP="000B29AE">
            <w:pPr>
              <w:jc w:val="center"/>
              <w:rPr>
                <w:rFonts w:eastAsia="Times New Roman"/>
                <w:color w:val="000000"/>
              </w:rPr>
            </w:pPr>
            <w:r w:rsidRPr="000B29AE">
              <w:rPr>
                <w:rFonts w:eastAsia="Times New Roman"/>
                <w:color w:val="000000"/>
              </w:rPr>
              <w:t>½ koła okrągła 22 mm/75cm/3/0</w:t>
            </w:r>
          </w:p>
        </w:tc>
        <w:tc>
          <w:tcPr>
            <w:tcW w:w="1342" w:type="dxa"/>
            <w:tcBorders>
              <w:top w:val="nil"/>
              <w:left w:val="nil"/>
              <w:bottom w:val="single" w:sz="8" w:space="0" w:color="auto"/>
              <w:right w:val="single" w:sz="8" w:space="0" w:color="auto"/>
            </w:tcBorders>
            <w:shd w:val="clear" w:color="auto" w:fill="auto"/>
            <w:noWrap/>
            <w:vAlign w:val="center"/>
            <w:hideMark/>
          </w:tcPr>
          <w:p w14:paraId="49BFF626"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452DD0E"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180</w:t>
            </w:r>
          </w:p>
        </w:tc>
        <w:tc>
          <w:tcPr>
            <w:tcW w:w="516" w:type="dxa"/>
            <w:tcBorders>
              <w:top w:val="nil"/>
              <w:left w:val="nil"/>
              <w:bottom w:val="single" w:sz="4" w:space="0" w:color="auto"/>
              <w:right w:val="single" w:sz="4" w:space="0" w:color="auto"/>
            </w:tcBorders>
            <w:shd w:val="clear" w:color="auto" w:fill="auto"/>
            <w:vAlign w:val="center"/>
            <w:hideMark/>
          </w:tcPr>
          <w:p w14:paraId="59F7465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7E5252C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73F11C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09991B6B" w14:textId="575BCF20"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1BD867A" w14:textId="75B90E05"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6EDCCF68" w14:textId="5FF283D9"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280DC7DD" w14:textId="626BE30E"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33B91F29" w14:textId="46CA8562"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FED325F" w14:textId="3479FC22"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29B2557B" w14:textId="77777777" w:rsidR="000B29AE" w:rsidRPr="000B29AE" w:rsidRDefault="000B29AE" w:rsidP="000B29AE">
            <w:pPr>
              <w:jc w:val="right"/>
              <w:rPr>
                <w:rFonts w:ascii="Calibri" w:eastAsia="Times New Roman" w:hAnsi="Calibri" w:cs="Calibri"/>
                <w:b/>
                <w:bCs/>
                <w:color w:val="000000"/>
              </w:rPr>
            </w:pPr>
          </w:p>
        </w:tc>
      </w:tr>
      <w:tr w:rsidR="000B29AE" w:rsidRPr="000B29AE" w14:paraId="590C4DC5" w14:textId="77777777" w:rsidTr="00617C67">
        <w:trPr>
          <w:gridAfter w:val="1"/>
          <w:wAfter w:w="353" w:type="dxa"/>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6B022AB4" w14:textId="77777777" w:rsidR="000B29AE" w:rsidRPr="000B29AE" w:rsidRDefault="000B29AE" w:rsidP="000B29AE">
            <w:pPr>
              <w:rPr>
                <w:rFonts w:eastAsia="Times New Roman"/>
                <w:color w:val="000000"/>
              </w:rPr>
            </w:pPr>
            <w:r w:rsidRPr="000B29AE">
              <w:rPr>
                <w:rFonts w:eastAsia="Times New Roman"/>
                <w:color w:val="000000"/>
              </w:rPr>
              <w:t>7.</w:t>
            </w:r>
          </w:p>
        </w:tc>
        <w:tc>
          <w:tcPr>
            <w:tcW w:w="3260" w:type="dxa"/>
            <w:tcBorders>
              <w:top w:val="nil"/>
              <w:left w:val="nil"/>
              <w:bottom w:val="single" w:sz="8" w:space="0" w:color="auto"/>
              <w:right w:val="single" w:sz="8" w:space="0" w:color="auto"/>
            </w:tcBorders>
            <w:shd w:val="clear" w:color="auto" w:fill="auto"/>
            <w:vAlign w:val="center"/>
            <w:hideMark/>
          </w:tcPr>
          <w:p w14:paraId="4D2D268A" w14:textId="77777777" w:rsidR="000B29AE" w:rsidRPr="000B29AE" w:rsidRDefault="000B29AE" w:rsidP="000B29AE">
            <w:pPr>
              <w:jc w:val="center"/>
              <w:rPr>
                <w:rFonts w:eastAsia="Times New Roman"/>
                <w:color w:val="000000"/>
              </w:rPr>
            </w:pPr>
            <w:r w:rsidRPr="000B29AE">
              <w:rPr>
                <w:rFonts w:eastAsia="Times New Roman"/>
                <w:color w:val="000000"/>
              </w:rPr>
              <w:t>2 igły proste, 70 mm/75cm/2/0</w:t>
            </w:r>
          </w:p>
        </w:tc>
        <w:tc>
          <w:tcPr>
            <w:tcW w:w="1342" w:type="dxa"/>
            <w:tcBorders>
              <w:top w:val="nil"/>
              <w:left w:val="nil"/>
              <w:bottom w:val="single" w:sz="8" w:space="0" w:color="auto"/>
              <w:right w:val="single" w:sz="8" w:space="0" w:color="auto"/>
            </w:tcBorders>
            <w:shd w:val="clear" w:color="auto" w:fill="auto"/>
            <w:noWrap/>
            <w:vAlign w:val="center"/>
            <w:hideMark/>
          </w:tcPr>
          <w:p w14:paraId="582C4C61"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367B13AF"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840</w:t>
            </w:r>
          </w:p>
        </w:tc>
        <w:tc>
          <w:tcPr>
            <w:tcW w:w="516" w:type="dxa"/>
            <w:tcBorders>
              <w:top w:val="nil"/>
              <w:left w:val="nil"/>
              <w:bottom w:val="single" w:sz="4" w:space="0" w:color="auto"/>
              <w:right w:val="single" w:sz="4" w:space="0" w:color="auto"/>
            </w:tcBorders>
            <w:shd w:val="clear" w:color="auto" w:fill="auto"/>
            <w:vAlign w:val="center"/>
            <w:hideMark/>
          </w:tcPr>
          <w:p w14:paraId="2AAEF06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1448578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651FEC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02A6F481" w14:textId="11D1D3D7"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9FEA9CA" w14:textId="49606364"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19C49BAE" w14:textId="420EB5C7"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26951EE8" w14:textId="2B24E916"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41CF62B4" w14:textId="5F6119BA"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4C0A649D" w14:textId="7825DB75"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45C2B0FA" w14:textId="77777777" w:rsidR="000B29AE" w:rsidRPr="000B29AE" w:rsidRDefault="000B29AE" w:rsidP="000B29AE">
            <w:pPr>
              <w:jc w:val="right"/>
              <w:rPr>
                <w:rFonts w:ascii="Calibri" w:eastAsia="Times New Roman" w:hAnsi="Calibri" w:cs="Calibri"/>
                <w:b/>
                <w:bCs/>
                <w:color w:val="000000"/>
              </w:rPr>
            </w:pPr>
          </w:p>
        </w:tc>
      </w:tr>
      <w:tr w:rsidR="000B29AE" w:rsidRPr="000B29AE" w14:paraId="42BFED02" w14:textId="77777777" w:rsidTr="00617C67">
        <w:trPr>
          <w:gridAfter w:val="1"/>
          <w:wAfter w:w="353" w:type="dxa"/>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48106E6F" w14:textId="77777777" w:rsidR="000B29AE" w:rsidRPr="000B29AE" w:rsidRDefault="000B29AE" w:rsidP="000B29AE">
            <w:pPr>
              <w:rPr>
                <w:rFonts w:eastAsia="Times New Roman"/>
                <w:color w:val="000000"/>
              </w:rPr>
            </w:pPr>
            <w:r w:rsidRPr="000B29AE">
              <w:rPr>
                <w:rFonts w:eastAsia="Times New Roman"/>
                <w:color w:val="000000"/>
              </w:rPr>
              <w:t>8.</w:t>
            </w:r>
          </w:p>
        </w:tc>
        <w:tc>
          <w:tcPr>
            <w:tcW w:w="3260" w:type="dxa"/>
            <w:tcBorders>
              <w:top w:val="nil"/>
              <w:left w:val="nil"/>
              <w:bottom w:val="single" w:sz="8" w:space="0" w:color="auto"/>
              <w:right w:val="single" w:sz="8" w:space="0" w:color="auto"/>
            </w:tcBorders>
            <w:shd w:val="clear" w:color="auto" w:fill="auto"/>
            <w:vAlign w:val="center"/>
            <w:hideMark/>
          </w:tcPr>
          <w:p w14:paraId="3969796F" w14:textId="77777777" w:rsidR="000B29AE" w:rsidRPr="000B29AE" w:rsidRDefault="000B29AE" w:rsidP="000B29AE">
            <w:pPr>
              <w:jc w:val="center"/>
              <w:rPr>
                <w:rFonts w:eastAsia="Times New Roman"/>
                <w:color w:val="000000"/>
              </w:rPr>
            </w:pPr>
            <w:r w:rsidRPr="000B29AE">
              <w:rPr>
                <w:rFonts w:eastAsia="Times New Roman"/>
                <w:color w:val="000000"/>
              </w:rPr>
              <w:t>3/8 koła okrągła, podwójna, czarna, 6,5 mm/75cm/8/0</w:t>
            </w:r>
          </w:p>
        </w:tc>
        <w:tc>
          <w:tcPr>
            <w:tcW w:w="1342" w:type="dxa"/>
            <w:tcBorders>
              <w:top w:val="nil"/>
              <w:left w:val="nil"/>
              <w:bottom w:val="single" w:sz="8" w:space="0" w:color="auto"/>
              <w:right w:val="single" w:sz="8" w:space="0" w:color="auto"/>
            </w:tcBorders>
            <w:shd w:val="clear" w:color="auto" w:fill="auto"/>
            <w:noWrap/>
            <w:vAlign w:val="center"/>
            <w:hideMark/>
          </w:tcPr>
          <w:p w14:paraId="1E645A63"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0AEC514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240</w:t>
            </w:r>
          </w:p>
        </w:tc>
        <w:tc>
          <w:tcPr>
            <w:tcW w:w="516" w:type="dxa"/>
            <w:tcBorders>
              <w:top w:val="nil"/>
              <w:left w:val="nil"/>
              <w:bottom w:val="single" w:sz="4" w:space="0" w:color="auto"/>
              <w:right w:val="single" w:sz="4" w:space="0" w:color="auto"/>
            </w:tcBorders>
            <w:shd w:val="clear" w:color="auto" w:fill="auto"/>
            <w:vAlign w:val="center"/>
            <w:hideMark/>
          </w:tcPr>
          <w:p w14:paraId="26F5AA1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98B03C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251CD7D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E901D54" w14:textId="73D73914"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9C20664" w14:textId="790C9C5B"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037C133B" w14:textId="26F3FBB8"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9FA7D4C" w14:textId="5B88B77C"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29A5B5A9" w14:textId="789732E7"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536E132" w14:textId="39B890C9"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356A1BF9" w14:textId="77777777" w:rsidR="000B29AE" w:rsidRPr="000B29AE" w:rsidRDefault="000B29AE" w:rsidP="000B29AE">
            <w:pPr>
              <w:jc w:val="right"/>
              <w:rPr>
                <w:rFonts w:ascii="Calibri" w:eastAsia="Times New Roman" w:hAnsi="Calibri" w:cs="Calibri"/>
                <w:b/>
                <w:bCs/>
                <w:color w:val="000000"/>
              </w:rPr>
            </w:pPr>
          </w:p>
        </w:tc>
      </w:tr>
      <w:tr w:rsidR="000B29AE" w:rsidRPr="000B29AE" w14:paraId="61DBDCCE" w14:textId="77777777" w:rsidTr="00617C67">
        <w:trPr>
          <w:gridAfter w:val="1"/>
          <w:wAfter w:w="353" w:type="dxa"/>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57F43F7D" w14:textId="77777777" w:rsidR="000B29AE" w:rsidRPr="000B29AE" w:rsidRDefault="000B29AE" w:rsidP="000B29AE">
            <w:pPr>
              <w:rPr>
                <w:rFonts w:eastAsia="Times New Roman"/>
                <w:color w:val="000000"/>
              </w:rPr>
            </w:pPr>
            <w:r w:rsidRPr="000B29AE">
              <w:rPr>
                <w:rFonts w:eastAsia="Times New Roman"/>
                <w:color w:val="000000"/>
              </w:rPr>
              <w:t>9.</w:t>
            </w:r>
          </w:p>
        </w:tc>
        <w:tc>
          <w:tcPr>
            <w:tcW w:w="3260" w:type="dxa"/>
            <w:tcBorders>
              <w:top w:val="nil"/>
              <w:left w:val="nil"/>
              <w:bottom w:val="single" w:sz="8" w:space="0" w:color="auto"/>
              <w:right w:val="single" w:sz="8" w:space="0" w:color="auto"/>
            </w:tcBorders>
            <w:shd w:val="clear" w:color="auto" w:fill="auto"/>
            <w:vAlign w:val="center"/>
            <w:hideMark/>
          </w:tcPr>
          <w:p w14:paraId="50348F7A" w14:textId="77777777" w:rsidR="000B29AE" w:rsidRPr="000B29AE" w:rsidRDefault="000B29AE" w:rsidP="000B29AE">
            <w:pPr>
              <w:jc w:val="center"/>
              <w:rPr>
                <w:rFonts w:eastAsia="Times New Roman"/>
                <w:color w:val="000000"/>
              </w:rPr>
            </w:pPr>
            <w:r w:rsidRPr="000B29AE">
              <w:rPr>
                <w:rFonts w:eastAsia="Times New Roman"/>
                <w:color w:val="000000"/>
              </w:rPr>
              <w:t>½ koła, okrągła, podwójna, czarna, 17 mm/90cm/5/0</w:t>
            </w:r>
          </w:p>
        </w:tc>
        <w:tc>
          <w:tcPr>
            <w:tcW w:w="1342" w:type="dxa"/>
            <w:tcBorders>
              <w:top w:val="nil"/>
              <w:left w:val="nil"/>
              <w:bottom w:val="single" w:sz="8" w:space="0" w:color="auto"/>
              <w:right w:val="single" w:sz="8" w:space="0" w:color="auto"/>
            </w:tcBorders>
            <w:shd w:val="clear" w:color="auto" w:fill="auto"/>
            <w:noWrap/>
            <w:vAlign w:val="center"/>
            <w:hideMark/>
          </w:tcPr>
          <w:p w14:paraId="0B7118D6"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0CD2713C"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004EB3B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6651075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4D934D4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270784C4" w14:textId="7D182257"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667D17FC" w14:textId="701F554B"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680E1502" w14:textId="6D79AE44"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7F48CE3B" w14:textId="6593ADA6"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271CABD7" w14:textId="2FFBAFCA"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11F91B12" w14:textId="22B5B55F"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1C902B5A" w14:textId="77777777" w:rsidR="000B29AE" w:rsidRPr="000B29AE" w:rsidRDefault="000B29AE" w:rsidP="000B29AE">
            <w:pPr>
              <w:jc w:val="right"/>
              <w:rPr>
                <w:rFonts w:ascii="Calibri" w:eastAsia="Times New Roman" w:hAnsi="Calibri" w:cs="Calibri"/>
                <w:b/>
                <w:bCs/>
                <w:color w:val="000000"/>
              </w:rPr>
            </w:pPr>
          </w:p>
        </w:tc>
      </w:tr>
      <w:tr w:rsidR="000B29AE" w:rsidRPr="000B29AE" w14:paraId="1DB6D1D4" w14:textId="77777777" w:rsidTr="00617C67">
        <w:trPr>
          <w:gridAfter w:val="1"/>
          <w:wAfter w:w="353" w:type="dxa"/>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4AB2C51E" w14:textId="77777777" w:rsidR="000B29AE" w:rsidRPr="000B29AE" w:rsidRDefault="000B29AE" w:rsidP="000B29AE">
            <w:pPr>
              <w:rPr>
                <w:rFonts w:eastAsia="Times New Roman"/>
                <w:color w:val="000000"/>
              </w:rPr>
            </w:pPr>
            <w:r w:rsidRPr="000B29AE">
              <w:rPr>
                <w:rFonts w:eastAsia="Times New Roman"/>
                <w:color w:val="000000"/>
              </w:rPr>
              <w:t>10.</w:t>
            </w:r>
          </w:p>
        </w:tc>
        <w:tc>
          <w:tcPr>
            <w:tcW w:w="3260" w:type="dxa"/>
            <w:tcBorders>
              <w:top w:val="nil"/>
              <w:left w:val="nil"/>
              <w:bottom w:val="single" w:sz="8" w:space="0" w:color="auto"/>
              <w:right w:val="single" w:sz="8" w:space="0" w:color="auto"/>
            </w:tcBorders>
            <w:shd w:val="clear" w:color="auto" w:fill="auto"/>
            <w:vAlign w:val="center"/>
            <w:hideMark/>
          </w:tcPr>
          <w:p w14:paraId="4740FA85" w14:textId="77777777" w:rsidR="000B29AE" w:rsidRPr="000B29AE" w:rsidRDefault="000B29AE" w:rsidP="000B29AE">
            <w:pPr>
              <w:jc w:val="center"/>
              <w:rPr>
                <w:rFonts w:eastAsia="Times New Roman"/>
                <w:color w:val="000000"/>
              </w:rPr>
            </w:pPr>
            <w:r w:rsidRPr="000B29AE">
              <w:rPr>
                <w:rFonts w:eastAsia="Times New Roman"/>
                <w:color w:val="000000"/>
              </w:rPr>
              <w:t>½ koła, okrągła, podwójna, czarna, 17 mm/90cm/4/0</w:t>
            </w:r>
          </w:p>
        </w:tc>
        <w:tc>
          <w:tcPr>
            <w:tcW w:w="1342" w:type="dxa"/>
            <w:tcBorders>
              <w:top w:val="nil"/>
              <w:left w:val="nil"/>
              <w:bottom w:val="single" w:sz="8" w:space="0" w:color="auto"/>
              <w:right w:val="single" w:sz="8" w:space="0" w:color="auto"/>
            </w:tcBorders>
            <w:shd w:val="clear" w:color="auto" w:fill="auto"/>
            <w:noWrap/>
            <w:vAlign w:val="center"/>
            <w:hideMark/>
          </w:tcPr>
          <w:p w14:paraId="22D7AC5D"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46FC42C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569AA1B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053A9FA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50BB00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1C6C8E4E" w14:textId="40E893C9"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B9BFBB0" w14:textId="06E9582E"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7A134EFF" w14:textId="0F63E8DE"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51CA9874" w14:textId="36024027"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644771E1" w14:textId="395CBE6D"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23E8B97B" w14:textId="21EA6CCD"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32205703" w14:textId="77777777" w:rsidR="000B29AE" w:rsidRPr="000B29AE" w:rsidRDefault="000B29AE" w:rsidP="000B29AE">
            <w:pPr>
              <w:jc w:val="right"/>
              <w:rPr>
                <w:rFonts w:ascii="Calibri" w:eastAsia="Times New Roman" w:hAnsi="Calibri" w:cs="Calibri"/>
                <w:b/>
                <w:bCs/>
                <w:color w:val="000000"/>
              </w:rPr>
            </w:pPr>
          </w:p>
        </w:tc>
      </w:tr>
      <w:tr w:rsidR="000B29AE" w:rsidRPr="000B29AE" w14:paraId="76E16A4D" w14:textId="77777777" w:rsidTr="00617C67">
        <w:trPr>
          <w:gridAfter w:val="1"/>
          <w:wAfter w:w="353" w:type="dxa"/>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099C6D4A" w14:textId="77777777" w:rsidR="000B29AE" w:rsidRPr="000B29AE" w:rsidRDefault="000B29AE" w:rsidP="000B29AE">
            <w:pPr>
              <w:rPr>
                <w:rFonts w:eastAsia="Times New Roman"/>
                <w:color w:val="000000"/>
              </w:rPr>
            </w:pPr>
            <w:r w:rsidRPr="000B29AE">
              <w:rPr>
                <w:rFonts w:eastAsia="Times New Roman"/>
                <w:color w:val="000000"/>
              </w:rPr>
              <w:t>11.</w:t>
            </w:r>
          </w:p>
        </w:tc>
        <w:tc>
          <w:tcPr>
            <w:tcW w:w="3260" w:type="dxa"/>
            <w:tcBorders>
              <w:top w:val="nil"/>
              <w:left w:val="nil"/>
              <w:bottom w:val="single" w:sz="8" w:space="0" w:color="auto"/>
              <w:right w:val="single" w:sz="8" w:space="0" w:color="auto"/>
            </w:tcBorders>
            <w:shd w:val="clear" w:color="auto" w:fill="auto"/>
            <w:vAlign w:val="center"/>
            <w:hideMark/>
          </w:tcPr>
          <w:p w14:paraId="511956FF" w14:textId="77777777" w:rsidR="000B29AE" w:rsidRPr="000B29AE" w:rsidRDefault="000B29AE" w:rsidP="000B29AE">
            <w:pPr>
              <w:jc w:val="center"/>
              <w:rPr>
                <w:rFonts w:eastAsia="Times New Roman"/>
                <w:color w:val="000000"/>
              </w:rPr>
            </w:pPr>
            <w:r w:rsidRPr="000B29AE">
              <w:rPr>
                <w:rFonts w:eastAsia="Times New Roman"/>
                <w:color w:val="000000"/>
              </w:rPr>
              <w:t>½ koła, okrągła, podwójna,         17 mm90cm/5/0</w:t>
            </w:r>
          </w:p>
        </w:tc>
        <w:tc>
          <w:tcPr>
            <w:tcW w:w="1342" w:type="dxa"/>
            <w:tcBorders>
              <w:top w:val="nil"/>
              <w:left w:val="nil"/>
              <w:bottom w:val="single" w:sz="8" w:space="0" w:color="auto"/>
              <w:right w:val="single" w:sz="8" w:space="0" w:color="auto"/>
            </w:tcBorders>
            <w:shd w:val="clear" w:color="auto" w:fill="auto"/>
            <w:noWrap/>
            <w:vAlign w:val="center"/>
            <w:hideMark/>
          </w:tcPr>
          <w:p w14:paraId="542B476E"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1B603C2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55F05AF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00DDA0E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5173619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274A2BF" w14:textId="34842FD9"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F944F1A" w14:textId="02593CF5"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57AB90DB" w14:textId="0C5DB79A"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BE0F76D" w14:textId="013C9646"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3080F095" w14:textId="2FE50D51"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D9A51D4" w14:textId="357A4CE7"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044219B8" w14:textId="77777777" w:rsidR="000B29AE" w:rsidRPr="000B29AE" w:rsidRDefault="000B29AE" w:rsidP="000B29AE">
            <w:pPr>
              <w:jc w:val="right"/>
              <w:rPr>
                <w:rFonts w:ascii="Calibri" w:eastAsia="Times New Roman" w:hAnsi="Calibri" w:cs="Calibri"/>
                <w:b/>
                <w:bCs/>
                <w:color w:val="000000"/>
              </w:rPr>
            </w:pPr>
          </w:p>
        </w:tc>
      </w:tr>
      <w:tr w:rsidR="000B29AE" w:rsidRPr="000B29AE" w14:paraId="6DB750A2" w14:textId="77777777" w:rsidTr="00617C67">
        <w:trPr>
          <w:gridAfter w:val="1"/>
          <w:wAfter w:w="353" w:type="dxa"/>
          <w:trHeight w:val="96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40B81099" w14:textId="77777777" w:rsidR="000B29AE" w:rsidRPr="000B29AE" w:rsidRDefault="000B29AE" w:rsidP="000B29AE">
            <w:pPr>
              <w:rPr>
                <w:rFonts w:eastAsia="Times New Roman"/>
                <w:color w:val="000000"/>
              </w:rPr>
            </w:pPr>
            <w:r w:rsidRPr="000B29AE">
              <w:rPr>
                <w:rFonts w:eastAsia="Times New Roman"/>
                <w:color w:val="000000"/>
              </w:rPr>
              <w:t>12.</w:t>
            </w:r>
          </w:p>
        </w:tc>
        <w:tc>
          <w:tcPr>
            <w:tcW w:w="3260" w:type="dxa"/>
            <w:tcBorders>
              <w:top w:val="nil"/>
              <w:left w:val="nil"/>
              <w:bottom w:val="single" w:sz="8" w:space="0" w:color="auto"/>
              <w:right w:val="single" w:sz="8" w:space="0" w:color="auto"/>
            </w:tcBorders>
            <w:shd w:val="clear" w:color="auto" w:fill="auto"/>
            <w:vAlign w:val="center"/>
            <w:hideMark/>
          </w:tcPr>
          <w:p w14:paraId="70618489" w14:textId="77777777" w:rsidR="000B29AE" w:rsidRPr="000B29AE" w:rsidRDefault="000B29AE" w:rsidP="000B29AE">
            <w:pPr>
              <w:jc w:val="center"/>
              <w:rPr>
                <w:rFonts w:eastAsia="Times New Roman"/>
                <w:color w:val="000000"/>
              </w:rPr>
            </w:pPr>
            <w:r w:rsidRPr="000B29AE">
              <w:rPr>
                <w:rFonts w:eastAsia="Times New Roman"/>
                <w:color w:val="000000"/>
              </w:rPr>
              <w:t>½ koła, okrągła z mikroostrzem, podwójna, czarna, 13 mm/75cm/5/0</w:t>
            </w:r>
          </w:p>
        </w:tc>
        <w:tc>
          <w:tcPr>
            <w:tcW w:w="1342" w:type="dxa"/>
            <w:tcBorders>
              <w:top w:val="nil"/>
              <w:left w:val="nil"/>
              <w:bottom w:val="single" w:sz="8" w:space="0" w:color="auto"/>
              <w:right w:val="single" w:sz="8" w:space="0" w:color="auto"/>
            </w:tcBorders>
            <w:shd w:val="clear" w:color="auto" w:fill="auto"/>
            <w:noWrap/>
            <w:vAlign w:val="center"/>
            <w:hideMark/>
          </w:tcPr>
          <w:p w14:paraId="68267C7F"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2782F06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654C5D5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DA634A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2C3F37F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1053199C" w14:textId="2F79DAA4"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F0A3A74" w14:textId="0C65910A"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26716A9B" w14:textId="3AE55E75"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8137673" w14:textId="72442250"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4DB4182E" w14:textId="1B499E21"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111086F6" w14:textId="4E2C79CD"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42165493" w14:textId="77777777" w:rsidR="000B29AE" w:rsidRPr="000B29AE" w:rsidRDefault="000B29AE" w:rsidP="000B29AE">
            <w:pPr>
              <w:jc w:val="right"/>
              <w:rPr>
                <w:rFonts w:ascii="Calibri" w:eastAsia="Times New Roman" w:hAnsi="Calibri" w:cs="Calibri"/>
                <w:b/>
                <w:bCs/>
                <w:color w:val="000000"/>
              </w:rPr>
            </w:pPr>
          </w:p>
        </w:tc>
      </w:tr>
      <w:tr w:rsidR="000B29AE" w:rsidRPr="000B29AE" w14:paraId="6A0768F6" w14:textId="77777777" w:rsidTr="00617C67">
        <w:trPr>
          <w:gridAfter w:val="1"/>
          <w:wAfter w:w="353" w:type="dxa"/>
          <w:trHeight w:val="96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2C9D50C3" w14:textId="77777777" w:rsidR="000B29AE" w:rsidRPr="000B29AE" w:rsidRDefault="000B29AE" w:rsidP="000B29AE">
            <w:pPr>
              <w:rPr>
                <w:rFonts w:eastAsia="Times New Roman"/>
                <w:color w:val="000000"/>
              </w:rPr>
            </w:pPr>
            <w:r w:rsidRPr="000B29AE">
              <w:rPr>
                <w:rFonts w:eastAsia="Times New Roman"/>
                <w:color w:val="000000"/>
              </w:rPr>
              <w:t>13.</w:t>
            </w:r>
          </w:p>
        </w:tc>
        <w:tc>
          <w:tcPr>
            <w:tcW w:w="3260" w:type="dxa"/>
            <w:tcBorders>
              <w:top w:val="nil"/>
              <w:left w:val="nil"/>
              <w:bottom w:val="single" w:sz="8" w:space="0" w:color="auto"/>
              <w:right w:val="single" w:sz="8" w:space="0" w:color="auto"/>
            </w:tcBorders>
            <w:shd w:val="clear" w:color="auto" w:fill="auto"/>
            <w:vAlign w:val="center"/>
            <w:hideMark/>
          </w:tcPr>
          <w:p w14:paraId="2A3010B3" w14:textId="77777777" w:rsidR="000B29AE" w:rsidRPr="000B29AE" w:rsidRDefault="000B29AE" w:rsidP="000B29AE">
            <w:pPr>
              <w:jc w:val="center"/>
              <w:rPr>
                <w:rFonts w:eastAsia="Times New Roman"/>
                <w:color w:val="000000"/>
              </w:rPr>
            </w:pPr>
            <w:r w:rsidRPr="000B29AE">
              <w:rPr>
                <w:rFonts w:eastAsia="Times New Roman"/>
                <w:color w:val="000000"/>
              </w:rPr>
              <w:t>½ koła, okrągła z mikroostrzem, podwójna, czarna, 13 mm/75cm/6/0</w:t>
            </w:r>
          </w:p>
        </w:tc>
        <w:tc>
          <w:tcPr>
            <w:tcW w:w="1342" w:type="dxa"/>
            <w:tcBorders>
              <w:top w:val="nil"/>
              <w:left w:val="nil"/>
              <w:bottom w:val="single" w:sz="8" w:space="0" w:color="auto"/>
              <w:right w:val="single" w:sz="8" w:space="0" w:color="auto"/>
            </w:tcBorders>
            <w:shd w:val="clear" w:color="auto" w:fill="auto"/>
            <w:noWrap/>
            <w:vAlign w:val="center"/>
            <w:hideMark/>
          </w:tcPr>
          <w:p w14:paraId="10FD5DED"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308F7BB"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6A14A85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58AB83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25C91E8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2FA5A62B" w14:textId="7A71DFB4"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0E49A23" w14:textId="1BA3EAC2"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5CF9F460" w14:textId="39A21F9F"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7C20E189" w14:textId="10F59D59"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14794832" w14:textId="65C9FCD6"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0BD370B9" w14:textId="70C58D48"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4998126B" w14:textId="77777777" w:rsidR="000B29AE" w:rsidRPr="000B29AE" w:rsidRDefault="000B29AE" w:rsidP="000B29AE">
            <w:pPr>
              <w:jc w:val="right"/>
              <w:rPr>
                <w:rFonts w:ascii="Calibri" w:eastAsia="Times New Roman" w:hAnsi="Calibri" w:cs="Calibri"/>
                <w:b/>
                <w:bCs/>
                <w:color w:val="000000"/>
              </w:rPr>
            </w:pPr>
          </w:p>
        </w:tc>
      </w:tr>
      <w:tr w:rsidR="000B29AE" w:rsidRPr="000B29AE" w14:paraId="76DF4DE0" w14:textId="77777777" w:rsidTr="00617C67">
        <w:trPr>
          <w:gridAfter w:val="1"/>
          <w:wAfter w:w="353" w:type="dxa"/>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39529A42" w14:textId="77777777" w:rsidR="000B29AE" w:rsidRPr="000B29AE" w:rsidRDefault="000B29AE" w:rsidP="000B29AE">
            <w:pPr>
              <w:rPr>
                <w:rFonts w:eastAsia="Times New Roman"/>
                <w:color w:val="000000"/>
              </w:rPr>
            </w:pPr>
            <w:r w:rsidRPr="000B29AE">
              <w:rPr>
                <w:rFonts w:eastAsia="Times New Roman"/>
                <w:color w:val="000000"/>
              </w:rPr>
              <w:t>14.</w:t>
            </w:r>
          </w:p>
        </w:tc>
        <w:tc>
          <w:tcPr>
            <w:tcW w:w="3260" w:type="dxa"/>
            <w:tcBorders>
              <w:top w:val="nil"/>
              <w:left w:val="nil"/>
              <w:bottom w:val="single" w:sz="8" w:space="0" w:color="auto"/>
              <w:right w:val="single" w:sz="8" w:space="0" w:color="auto"/>
            </w:tcBorders>
            <w:shd w:val="clear" w:color="auto" w:fill="auto"/>
            <w:vAlign w:val="center"/>
            <w:hideMark/>
          </w:tcPr>
          <w:p w14:paraId="30F4973E" w14:textId="77777777" w:rsidR="000B29AE" w:rsidRPr="000B29AE" w:rsidRDefault="000B29AE" w:rsidP="000B29AE">
            <w:pPr>
              <w:jc w:val="center"/>
              <w:rPr>
                <w:rFonts w:eastAsia="Times New Roman"/>
                <w:color w:val="000000"/>
              </w:rPr>
            </w:pPr>
            <w:r w:rsidRPr="000B29AE">
              <w:rPr>
                <w:rFonts w:eastAsia="Times New Roman"/>
                <w:color w:val="000000"/>
              </w:rPr>
              <w:t>½ koła, okrągła tnąca, podwójna, 22 mm/90cm/3/0</w:t>
            </w:r>
          </w:p>
        </w:tc>
        <w:tc>
          <w:tcPr>
            <w:tcW w:w="1342" w:type="dxa"/>
            <w:tcBorders>
              <w:top w:val="nil"/>
              <w:left w:val="nil"/>
              <w:bottom w:val="single" w:sz="8" w:space="0" w:color="auto"/>
              <w:right w:val="single" w:sz="8" w:space="0" w:color="auto"/>
            </w:tcBorders>
            <w:shd w:val="clear" w:color="auto" w:fill="auto"/>
            <w:noWrap/>
            <w:vAlign w:val="center"/>
            <w:hideMark/>
          </w:tcPr>
          <w:p w14:paraId="325AE105"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37738D5"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6FCC302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0760FE4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2F087C4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7393B0DD" w14:textId="4612315F"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3F4F3AB" w14:textId="3B97B547"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67349174" w14:textId="5A9FB2B5"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6BD0108" w14:textId="723AF396"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7BDD6D57" w14:textId="7A06CEDD"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78B88FD9" w14:textId="7D9FE450"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5B7371BD" w14:textId="77777777" w:rsidR="000B29AE" w:rsidRPr="000B29AE" w:rsidRDefault="000B29AE" w:rsidP="000B29AE">
            <w:pPr>
              <w:jc w:val="right"/>
              <w:rPr>
                <w:rFonts w:ascii="Calibri" w:eastAsia="Times New Roman" w:hAnsi="Calibri" w:cs="Calibri"/>
                <w:b/>
                <w:bCs/>
                <w:color w:val="000000"/>
              </w:rPr>
            </w:pPr>
          </w:p>
        </w:tc>
      </w:tr>
      <w:tr w:rsidR="000B29AE" w:rsidRPr="000B29AE" w14:paraId="19BBDB6C" w14:textId="77777777" w:rsidTr="00617C67">
        <w:trPr>
          <w:gridAfter w:val="1"/>
          <w:wAfter w:w="353" w:type="dxa"/>
          <w:trHeight w:val="645"/>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6FBB91FE" w14:textId="77777777" w:rsidR="000B29AE" w:rsidRPr="000B29AE" w:rsidRDefault="000B29AE" w:rsidP="000B29AE">
            <w:pPr>
              <w:rPr>
                <w:rFonts w:eastAsia="Times New Roman"/>
                <w:color w:val="000000"/>
              </w:rPr>
            </w:pPr>
            <w:r w:rsidRPr="000B29AE">
              <w:rPr>
                <w:rFonts w:eastAsia="Times New Roman"/>
                <w:color w:val="000000"/>
              </w:rPr>
              <w:t>15.</w:t>
            </w:r>
          </w:p>
        </w:tc>
        <w:tc>
          <w:tcPr>
            <w:tcW w:w="3260" w:type="dxa"/>
            <w:tcBorders>
              <w:top w:val="nil"/>
              <w:left w:val="nil"/>
              <w:bottom w:val="single" w:sz="8" w:space="0" w:color="auto"/>
              <w:right w:val="single" w:sz="8" w:space="0" w:color="auto"/>
            </w:tcBorders>
            <w:shd w:val="clear" w:color="auto" w:fill="auto"/>
            <w:vAlign w:val="center"/>
            <w:hideMark/>
          </w:tcPr>
          <w:p w14:paraId="09DCB4CA" w14:textId="77777777" w:rsidR="000B29AE" w:rsidRPr="000B29AE" w:rsidRDefault="000B29AE" w:rsidP="000B29AE">
            <w:pPr>
              <w:jc w:val="center"/>
              <w:rPr>
                <w:rFonts w:eastAsia="Times New Roman"/>
                <w:color w:val="000000"/>
              </w:rPr>
            </w:pPr>
            <w:r w:rsidRPr="000B29AE">
              <w:rPr>
                <w:rFonts w:eastAsia="Times New Roman"/>
                <w:color w:val="000000"/>
              </w:rPr>
              <w:t>½ koła, okrągła tnąca, podwójna, 22 mm/90cm/4/0</w:t>
            </w:r>
          </w:p>
        </w:tc>
        <w:tc>
          <w:tcPr>
            <w:tcW w:w="1342" w:type="dxa"/>
            <w:tcBorders>
              <w:top w:val="nil"/>
              <w:left w:val="nil"/>
              <w:bottom w:val="single" w:sz="8" w:space="0" w:color="auto"/>
              <w:right w:val="single" w:sz="8" w:space="0" w:color="auto"/>
            </w:tcBorders>
            <w:shd w:val="clear" w:color="auto" w:fill="auto"/>
            <w:noWrap/>
            <w:vAlign w:val="center"/>
            <w:hideMark/>
          </w:tcPr>
          <w:p w14:paraId="73105211"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5429483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4EC4518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5C778E7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71A050F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2E4E7A8E" w14:textId="5F104DD9"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13C0723B" w14:textId="632D61DD"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58EAF056" w14:textId="68C1858D"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8130835" w14:textId="34A2E896"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1D2EA17D" w14:textId="7E1988D2"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20F5EFC9" w14:textId="0C3C3DBF"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15FCAE6A" w14:textId="77777777" w:rsidR="000B29AE" w:rsidRPr="000B29AE" w:rsidRDefault="000B29AE" w:rsidP="000B29AE">
            <w:pPr>
              <w:jc w:val="right"/>
              <w:rPr>
                <w:rFonts w:ascii="Calibri" w:eastAsia="Times New Roman" w:hAnsi="Calibri" w:cs="Calibri"/>
                <w:b/>
                <w:bCs/>
                <w:color w:val="000000"/>
              </w:rPr>
            </w:pPr>
          </w:p>
        </w:tc>
      </w:tr>
      <w:tr w:rsidR="000B29AE" w:rsidRPr="000B29AE" w14:paraId="198553AD" w14:textId="77777777" w:rsidTr="00617C67">
        <w:trPr>
          <w:gridAfter w:val="1"/>
          <w:wAfter w:w="353" w:type="dxa"/>
          <w:trHeight w:val="330"/>
        </w:trPr>
        <w:tc>
          <w:tcPr>
            <w:tcW w:w="11599" w:type="dxa"/>
            <w:gridSpan w:val="12"/>
            <w:tcBorders>
              <w:top w:val="nil"/>
              <w:left w:val="single" w:sz="8" w:space="0" w:color="auto"/>
              <w:bottom w:val="single" w:sz="8" w:space="0" w:color="auto"/>
              <w:right w:val="single" w:sz="8" w:space="0" w:color="000000"/>
            </w:tcBorders>
            <w:shd w:val="clear" w:color="auto" w:fill="auto"/>
            <w:vAlign w:val="center"/>
          </w:tcPr>
          <w:p w14:paraId="56DD7994" w14:textId="01452D98" w:rsidR="000B29AE" w:rsidRPr="000B29AE" w:rsidRDefault="000B29AE" w:rsidP="000B29AE">
            <w:pPr>
              <w:jc w:val="right"/>
              <w:rPr>
                <w:rFonts w:ascii="Calibri" w:eastAsia="Times New Roman" w:hAnsi="Calibri" w:cs="Calibri"/>
                <w:b/>
                <w:bCs/>
                <w:color w:val="000000"/>
              </w:rPr>
            </w:pPr>
          </w:p>
        </w:tc>
        <w:tc>
          <w:tcPr>
            <w:tcW w:w="1480" w:type="dxa"/>
            <w:gridSpan w:val="2"/>
            <w:tcBorders>
              <w:top w:val="nil"/>
              <w:left w:val="nil"/>
              <w:bottom w:val="single" w:sz="8" w:space="0" w:color="auto"/>
              <w:right w:val="single" w:sz="8" w:space="0" w:color="auto"/>
            </w:tcBorders>
            <w:shd w:val="clear" w:color="auto" w:fill="auto"/>
            <w:vAlign w:val="center"/>
          </w:tcPr>
          <w:p w14:paraId="098DF737" w14:textId="64BEA823" w:rsidR="000B29AE" w:rsidRPr="000B29AE" w:rsidRDefault="000B29AE" w:rsidP="000B29AE">
            <w:pPr>
              <w:jc w:val="right"/>
              <w:rPr>
                <w:rFonts w:ascii="Calibri" w:eastAsia="Times New Roman" w:hAnsi="Calibri" w:cs="Calibri"/>
                <w:b/>
                <w:bCs/>
                <w:color w:val="000000"/>
              </w:rPr>
            </w:pPr>
          </w:p>
        </w:tc>
        <w:tc>
          <w:tcPr>
            <w:tcW w:w="740" w:type="dxa"/>
            <w:gridSpan w:val="2"/>
            <w:tcBorders>
              <w:top w:val="nil"/>
              <w:left w:val="nil"/>
              <w:bottom w:val="single" w:sz="8" w:space="0" w:color="auto"/>
              <w:right w:val="single" w:sz="8" w:space="0" w:color="auto"/>
            </w:tcBorders>
            <w:shd w:val="clear" w:color="auto" w:fill="auto"/>
            <w:vAlign w:val="center"/>
          </w:tcPr>
          <w:p w14:paraId="2651A14B" w14:textId="5A6B62EB"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8" w:space="0" w:color="auto"/>
              <w:right w:val="single" w:sz="8" w:space="0" w:color="auto"/>
            </w:tcBorders>
            <w:shd w:val="clear" w:color="auto" w:fill="auto"/>
            <w:vAlign w:val="center"/>
          </w:tcPr>
          <w:p w14:paraId="24A58973" w14:textId="0F87739F"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7D96B406" w14:textId="77777777" w:rsidR="000B29AE" w:rsidRPr="000B29AE" w:rsidRDefault="000B29AE" w:rsidP="000B29AE">
            <w:pPr>
              <w:jc w:val="right"/>
              <w:rPr>
                <w:rFonts w:ascii="Calibri" w:eastAsia="Times New Roman" w:hAnsi="Calibri" w:cs="Calibri"/>
                <w:b/>
                <w:bCs/>
                <w:color w:val="000000"/>
              </w:rPr>
            </w:pPr>
          </w:p>
        </w:tc>
      </w:tr>
      <w:tr w:rsidR="000B29AE" w:rsidRPr="000B29AE" w14:paraId="1805C1CA"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2AE7D350"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1AA27822"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65E7828C" w14:textId="77777777" w:rsidR="000B29AE" w:rsidRPr="000B29AE" w:rsidRDefault="000B29AE" w:rsidP="000B29AE">
            <w:pPr>
              <w:jc w:val="right"/>
              <w:rPr>
                <w:rFonts w:eastAsia="Times New Roman"/>
                <w:sz w:val="20"/>
                <w:szCs w:val="20"/>
              </w:rPr>
            </w:pPr>
          </w:p>
        </w:tc>
        <w:tc>
          <w:tcPr>
            <w:tcW w:w="991" w:type="dxa"/>
            <w:tcBorders>
              <w:top w:val="nil"/>
              <w:left w:val="nil"/>
              <w:bottom w:val="nil"/>
              <w:right w:val="nil"/>
            </w:tcBorders>
            <w:shd w:val="clear" w:color="auto" w:fill="auto"/>
            <w:vAlign w:val="center"/>
            <w:hideMark/>
          </w:tcPr>
          <w:p w14:paraId="7D8818A9"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6927097F"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19A441F4"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4D82E7EF"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208A1CE"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034177B"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397593A3"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6EADB8C4"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19962E44"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3179B24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4BA3EBE" w14:textId="77777777" w:rsidR="000B29AE" w:rsidRPr="000B29AE" w:rsidRDefault="000B29AE" w:rsidP="000B29AE">
            <w:pPr>
              <w:rPr>
                <w:rFonts w:eastAsia="Times New Roman"/>
                <w:sz w:val="20"/>
                <w:szCs w:val="20"/>
              </w:rPr>
            </w:pPr>
          </w:p>
        </w:tc>
      </w:tr>
      <w:tr w:rsidR="000B29AE" w:rsidRPr="000B29AE" w14:paraId="67C275A3"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2FE80FCA"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bottom"/>
            <w:hideMark/>
          </w:tcPr>
          <w:p w14:paraId="74B29511" w14:textId="77777777" w:rsidR="000B29AE" w:rsidRPr="000B29AE" w:rsidRDefault="000B29AE" w:rsidP="000B29AE">
            <w:pPr>
              <w:rPr>
                <w:rFonts w:eastAsia="Times New Roman"/>
                <w:color w:val="222222"/>
              </w:rPr>
            </w:pPr>
            <w:r w:rsidRPr="000B29AE">
              <w:rPr>
                <w:rFonts w:eastAsia="Times New Roman"/>
                <w:color w:val="222222"/>
              </w:rPr>
              <w:t>Jakość   -  45%</w:t>
            </w:r>
          </w:p>
        </w:tc>
        <w:tc>
          <w:tcPr>
            <w:tcW w:w="1342" w:type="dxa"/>
            <w:tcBorders>
              <w:top w:val="nil"/>
              <w:left w:val="nil"/>
              <w:bottom w:val="nil"/>
              <w:right w:val="nil"/>
            </w:tcBorders>
            <w:shd w:val="clear" w:color="auto" w:fill="auto"/>
            <w:vAlign w:val="center"/>
            <w:hideMark/>
          </w:tcPr>
          <w:p w14:paraId="020DA178"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vAlign w:val="center"/>
            <w:hideMark/>
          </w:tcPr>
          <w:p w14:paraId="5FF82879"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4E35866C"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672AD41"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286D9685"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F342231"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5E107C47"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397C9EC3"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7CE3790D"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3DA7DC3D"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6BB8D504"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CD0F7E2" w14:textId="77777777" w:rsidR="000B29AE" w:rsidRPr="000B29AE" w:rsidRDefault="000B29AE" w:rsidP="000B29AE">
            <w:pPr>
              <w:rPr>
                <w:rFonts w:eastAsia="Times New Roman"/>
                <w:sz w:val="20"/>
                <w:szCs w:val="20"/>
              </w:rPr>
            </w:pPr>
          </w:p>
        </w:tc>
      </w:tr>
      <w:tr w:rsidR="000B29AE" w:rsidRPr="000B29AE" w14:paraId="2827DE40"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2A27D49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5129D29" w14:textId="77777777" w:rsidR="000B29AE" w:rsidRPr="000B29AE" w:rsidRDefault="000B29AE" w:rsidP="000B29AE">
            <w:pPr>
              <w:rPr>
                <w:rFonts w:eastAsia="Times New Roman"/>
                <w:color w:val="222222"/>
              </w:rPr>
            </w:pPr>
            <w:r w:rsidRPr="000B29AE">
              <w:rPr>
                <w:rFonts w:eastAsia="Times New Roman"/>
                <w:color w:val="222222"/>
              </w:rPr>
              <w:t>Cena     -  55%</w:t>
            </w:r>
          </w:p>
        </w:tc>
        <w:tc>
          <w:tcPr>
            <w:tcW w:w="1342" w:type="dxa"/>
            <w:tcBorders>
              <w:top w:val="nil"/>
              <w:left w:val="nil"/>
              <w:bottom w:val="nil"/>
              <w:right w:val="nil"/>
            </w:tcBorders>
            <w:shd w:val="clear" w:color="auto" w:fill="auto"/>
            <w:vAlign w:val="center"/>
            <w:hideMark/>
          </w:tcPr>
          <w:p w14:paraId="4624099B"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vAlign w:val="center"/>
            <w:hideMark/>
          </w:tcPr>
          <w:p w14:paraId="6F9165BC"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37F8C2C0"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5D54177D"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7E160B25"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2EB68A7F"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2BEBEDF3"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5144584"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45BBA24F"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4A4E83DF"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4125CD5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24264F4" w14:textId="77777777" w:rsidR="000B29AE" w:rsidRPr="000B29AE" w:rsidRDefault="000B29AE" w:rsidP="000B29AE">
            <w:pPr>
              <w:rPr>
                <w:rFonts w:eastAsia="Times New Roman"/>
                <w:sz w:val="20"/>
                <w:szCs w:val="20"/>
              </w:rPr>
            </w:pPr>
          </w:p>
        </w:tc>
      </w:tr>
      <w:tr w:rsidR="000B29AE" w:rsidRPr="000B29AE" w14:paraId="7C125DC5"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1C860F86"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5E0E4C16"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6589E1F9" w14:textId="77777777" w:rsidR="000B29AE" w:rsidRPr="000B29AE" w:rsidRDefault="000B29AE" w:rsidP="000B29AE">
            <w:pPr>
              <w:jc w:val="right"/>
              <w:rPr>
                <w:rFonts w:eastAsia="Times New Roman"/>
                <w:sz w:val="20"/>
                <w:szCs w:val="20"/>
              </w:rPr>
            </w:pPr>
          </w:p>
        </w:tc>
        <w:tc>
          <w:tcPr>
            <w:tcW w:w="991" w:type="dxa"/>
            <w:tcBorders>
              <w:top w:val="nil"/>
              <w:left w:val="nil"/>
              <w:bottom w:val="nil"/>
              <w:right w:val="nil"/>
            </w:tcBorders>
            <w:shd w:val="clear" w:color="auto" w:fill="auto"/>
            <w:vAlign w:val="center"/>
            <w:hideMark/>
          </w:tcPr>
          <w:p w14:paraId="75AF0291"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56027135"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6BDD3E6"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2B76E9A2"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BEDC5D8"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3BCBA8B7"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0F1445A2"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17C00077"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3BDE99F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65C47BA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DC9A6D7" w14:textId="77777777" w:rsidR="000B29AE" w:rsidRPr="000B29AE" w:rsidRDefault="000B29AE" w:rsidP="000B29AE">
            <w:pPr>
              <w:rPr>
                <w:rFonts w:eastAsia="Times New Roman"/>
                <w:sz w:val="20"/>
                <w:szCs w:val="20"/>
              </w:rPr>
            </w:pPr>
          </w:p>
        </w:tc>
      </w:tr>
      <w:tr w:rsidR="000B29AE" w:rsidRPr="000B29AE" w14:paraId="4EA4DDA3"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67A43C56"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22AB8D21" w14:textId="77777777" w:rsidR="000B29AE" w:rsidRPr="000B29AE" w:rsidRDefault="000B29AE" w:rsidP="000B29AE">
            <w:pPr>
              <w:rPr>
                <w:rFonts w:eastAsia="Times New Roman"/>
                <w:color w:val="000000"/>
              </w:rPr>
            </w:pPr>
            <w:r w:rsidRPr="000B29AE">
              <w:rPr>
                <w:rFonts w:eastAsia="Times New Roman"/>
                <w:color w:val="000000"/>
              </w:rPr>
              <w:t xml:space="preserve">Wymagania do pakietu </w:t>
            </w:r>
          </w:p>
        </w:tc>
        <w:tc>
          <w:tcPr>
            <w:tcW w:w="1342" w:type="dxa"/>
            <w:tcBorders>
              <w:top w:val="nil"/>
              <w:left w:val="nil"/>
              <w:bottom w:val="nil"/>
              <w:right w:val="nil"/>
            </w:tcBorders>
            <w:shd w:val="clear" w:color="auto" w:fill="auto"/>
            <w:vAlign w:val="center"/>
            <w:hideMark/>
          </w:tcPr>
          <w:p w14:paraId="2A51F552" w14:textId="77777777" w:rsidR="000B29AE" w:rsidRPr="000B29AE" w:rsidRDefault="000B29AE" w:rsidP="000B29AE">
            <w:pPr>
              <w:rPr>
                <w:rFonts w:eastAsia="Times New Roman"/>
                <w:color w:val="000000"/>
              </w:rPr>
            </w:pPr>
          </w:p>
        </w:tc>
        <w:tc>
          <w:tcPr>
            <w:tcW w:w="991" w:type="dxa"/>
            <w:tcBorders>
              <w:top w:val="nil"/>
              <w:left w:val="nil"/>
              <w:bottom w:val="nil"/>
              <w:right w:val="nil"/>
            </w:tcBorders>
            <w:shd w:val="clear" w:color="auto" w:fill="auto"/>
            <w:vAlign w:val="center"/>
            <w:hideMark/>
          </w:tcPr>
          <w:p w14:paraId="253D0576"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31073BF6"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D9419C4"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35AD6665"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583E03A3"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5E1E60F9"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4E7B2BB7"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6648DD9A"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146A39C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4A37898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FA38151" w14:textId="77777777" w:rsidR="000B29AE" w:rsidRPr="000B29AE" w:rsidRDefault="000B29AE" w:rsidP="000B29AE">
            <w:pPr>
              <w:rPr>
                <w:rFonts w:eastAsia="Times New Roman"/>
                <w:sz w:val="20"/>
                <w:szCs w:val="20"/>
              </w:rPr>
            </w:pPr>
          </w:p>
        </w:tc>
      </w:tr>
      <w:tr w:rsidR="000B29AE" w:rsidRPr="000B29AE" w14:paraId="6F3A556E"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25D78E8F"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5984BD58"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5460B80D" w14:textId="77777777" w:rsidR="000B29AE" w:rsidRPr="000B29AE" w:rsidRDefault="000B29AE" w:rsidP="000B29AE">
            <w:pPr>
              <w:jc w:val="right"/>
              <w:rPr>
                <w:rFonts w:eastAsia="Times New Roman"/>
                <w:sz w:val="20"/>
                <w:szCs w:val="20"/>
              </w:rPr>
            </w:pPr>
          </w:p>
        </w:tc>
        <w:tc>
          <w:tcPr>
            <w:tcW w:w="991" w:type="dxa"/>
            <w:tcBorders>
              <w:top w:val="nil"/>
              <w:left w:val="nil"/>
              <w:bottom w:val="nil"/>
              <w:right w:val="nil"/>
            </w:tcBorders>
            <w:shd w:val="clear" w:color="auto" w:fill="auto"/>
            <w:vAlign w:val="center"/>
            <w:hideMark/>
          </w:tcPr>
          <w:p w14:paraId="1D81B7D2"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1475B8C0"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33D5FD7"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64927686"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61D9CE18"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7BC45046"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35487A4D"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3888B2F7"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6F46832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7F22255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BFF6108" w14:textId="77777777" w:rsidR="000B29AE" w:rsidRPr="000B29AE" w:rsidRDefault="000B29AE" w:rsidP="000B29AE">
            <w:pPr>
              <w:rPr>
                <w:rFonts w:eastAsia="Times New Roman"/>
                <w:sz w:val="20"/>
                <w:szCs w:val="20"/>
              </w:rPr>
            </w:pPr>
          </w:p>
        </w:tc>
      </w:tr>
      <w:tr w:rsidR="000B29AE" w:rsidRPr="000B29AE" w14:paraId="5856B111"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2BEC61E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2673FDEF" w14:textId="77777777" w:rsidR="000B29AE" w:rsidRPr="000B29AE" w:rsidRDefault="000B29AE" w:rsidP="000B29AE">
            <w:pPr>
              <w:rPr>
                <w:rFonts w:eastAsia="Times New Roman"/>
                <w:color w:val="000000"/>
              </w:rPr>
            </w:pPr>
            <w:r w:rsidRPr="000B29AE">
              <w:rPr>
                <w:rFonts w:eastAsia="Times New Roman"/>
                <w:color w:val="000000"/>
              </w:rPr>
              <w:t xml:space="preserve">Opakowanie sterylizacyjne </w:t>
            </w:r>
          </w:p>
        </w:tc>
        <w:tc>
          <w:tcPr>
            <w:tcW w:w="2849" w:type="dxa"/>
            <w:gridSpan w:val="3"/>
            <w:tcBorders>
              <w:top w:val="nil"/>
              <w:left w:val="nil"/>
              <w:bottom w:val="nil"/>
              <w:right w:val="nil"/>
            </w:tcBorders>
            <w:shd w:val="clear" w:color="auto" w:fill="auto"/>
            <w:vAlign w:val="center"/>
            <w:hideMark/>
          </w:tcPr>
          <w:p w14:paraId="4AE183B4" w14:textId="77777777" w:rsidR="000B29AE" w:rsidRPr="000B29AE" w:rsidRDefault="000B29AE" w:rsidP="000B29AE">
            <w:pPr>
              <w:rPr>
                <w:rFonts w:eastAsia="Times New Roman"/>
                <w:color w:val="000000"/>
              </w:rPr>
            </w:pPr>
            <w:r w:rsidRPr="000B29AE">
              <w:rPr>
                <w:rFonts w:eastAsia="Times New Roman"/>
                <w:color w:val="000000"/>
              </w:rPr>
              <w:t>:  saszetka papier - folia</w:t>
            </w:r>
          </w:p>
        </w:tc>
        <w:tc>
          <w:tcPr>
            <w:tcW w:w="960" w:type="dxa"/>
            <w:tcBorders>
              <w:top w:val="nil"/>
              <w:left w:val="nil"/>
              <w:bottom w:val="nil"/>
              <w:right w:val="nil"/>
            </w:tcBorders>
            <w:shd w:val="clear" w:color="auto" w:fill="auto"/>
            <w:vAlign w:val="center"/>
            <w:hideMark/>
          </w:tcPr>
          <w:p w14:paraId="48866DFA" w14:textId="77777777" w:rsidR="000B29AE" w:rsidRPr="000B29AE" w:rsidRDefault="000B29AE" w:rsidP="000B29AE">
            <w:pPr>
              <w:rPr>
                <w:rFonts w:eastAsia="Times New Roman"/>
                <w:color w:val="000000"/>
              </w:rPr>
            </w:pPr>
          </w:p>
        </w:tc>
        <w:tc>
          <w:tcPr>
            <w:tcW w:w="1130" w:type="dxa"/>
            <w:tcBorders>
              <w:top w:val="nil"/>
              <w:left w:val="nil"/>
              <w:bottom w:val="nil"/>
              <w:right w:val="nil"/>
            </w:tcBorders>
            <w:shd w:val="clear" w:color="auto" w:fill="auto"/>
            <w:vAlign w:val="center"/>
            <w:hideMark/>
          </w:tcPr>
          <w:p w14:paraId="6835E4A3"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69132BA"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3B5410E4"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2318D678"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0AE872B1"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1284B384"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07E77FC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71EEC28" w14:textId="77777777" w:rsidR="000B29AE" w:rsidRPr="000B29AE" w:rsidRDefault="000B29AE" w:rsidP="000B29AE">
            <w:pPr>
              <w:rPr>
                <w:rFonts w:eastAsia="Times New Roman"/>
                <w:sz w:val="20"/>
                <w:szCs w:val="20"/>
              </w:rPr>
            </w:pPr>
          </w:p>
        </w:tc>
      </w:tr>
      <w:tr w:rsidR="000B29AE" w:rsidRPr="000B29AE" w14:paraId="03092E20"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10D3C0A8" w14:textId="77777777" w:rsidR="000B29AE" w:rsidRPr="000B29AE" w:rsidRDefault="000B29AE" w:rsidP="000B29AE">
            <w:pPr>
              <w:rPr>
                <w:rFonts w:eastAsia="Times New Roman"/>
                <w:sz w:val="20"/>
                <w:szCs w:val="20"/>
              </w:rPr>
            </w:pPr>
          </w:p>
        </w:tc>
        <w:tc>
          <w:tcPr>
            <w:tcW w:w="13299" w:type="dxa"/>
            <w:gridSpan w:val="15"/>
            <w:tcBorders>
              <w:top w:val="nil"/>
              <w:left w:val="nil"/>
              <w:bottom w:val="nil"/>
              <w:right w:val="nil"/>
            </w:tcBorders>
            <w:shd w:val="clear" w:color="auto" w:fill="auto"/>
            <w:hideMark/>
          </w:tcPr>
          <w:p w14:paraId="26929A97" w14:textId="77777777" w:rsidR="000B29AE" w:rsidRPr="000B29AE" w:rsidRDefault="000B29AE" w:rsidP="000B29AE">
            <w:pPr>
              <w:rPr>
                <w:rFonts w:eastAsia="Times New Roman"/>
                <w:color w:val="000000"/>
              </w:rPr>
            </w:pPr>
            <w:r w:rsidRPr="000B29AE">
              <w:rPr>
                <w:rFonts w:eastAsia="Times New Roman"/>
                <w:color w:val="000000"/>
              </w:rPr>
              <w:t>Pełna identyfikacja tj. nazwa handlowa, USP, dł. I krzywizna igły, rodzaj ostrza, dł. nitki , nr ref, lot, data przydatności do użycia na każdym etapie otwarcia, informacja na opakowaniu sterylizacyjnym na temat sposobu sterylizacji oraz daty ważności.</w:t>
            </w:r>
            <w:r w:rsidRPr="000B29AE">
              <w:rPr>
                <w:rFonts w:eastAsia="Times New Roman"/>
                <w:color w:val="000000"/>
              </w:rPr>
              <w:br/>
              <w:t xml:space="preserve"> </w:t>
            </w:r>
          </w:p>
        </w:tc>
        <w:tc>
          <w:tcPr>
            <w:tcW w:w="1774" w:type="dxa"/>
            <w:gridSpan w:val="2"/>
            <w:tcBorders>
              <w:top w:val="nil"/>
              <w:left w:val="nil"/>
              <w:bottom w:val="nil"/>
              <w:right w:val="nil"/>
            </w:tcBorders>
            <w:shd w:val="clear" w:color="auto" w:fill="auto"/>
            <w:vAlign w:val="center"/>
            <w:hideMark/>
          </w:tcPr>
          <w:p w14:paraId="6141571D" w14:textId="77777777" w:rsidR="000B29AE" w:rsidRPr="000B29AE" w:rsidRDefault="000B29AE" w:rsidP="000B29AE">
            <w:pPr>
              <w:rPr>
                <w:rFonts w:eastAsia="Times New Roman"/>
                <w:color w:val="000000"/>
              </w:rPr>
            </w:pPr>
          </w:p>
        </w:tc>
        <w:tc>
          <w:tcPr>
            <w:tcW w:w="666" w:type="dxa"/>
            <w:gridSpan w:val="2"/>
            <w:tcBorders>
              <w:top w:val="nil"/>
              <w:left w:val="nil"/>
              <w:bottom w:val="nil"/>
              <w:right w:val="nil"/>
            </w:tcBorders>
            <w:shd w:val="clear" w:color="auto" w:fill="auto"/>
            <w:noWrap/>
            <w:vAlign w:val="bottom"/>
            <w:hideMark/>
          </w:tcPr>
          <w:p w14:paraId="22B7DF95" w14:textId="77777777" w:rsidR="000B29AE" w:rsidRPr="000B29AE" w:rsidRDefault="000B29AE" w:rsidP="000B29AE">
            <w:pPr>
              <w:rPr>
                <w:rFonts w:eastAsia="Times New Roman"/>
                <w:sz w:val="20"/>
                <w:szCs w:val="20"/>
              </w:rPr>
            </w:pPr>
          </w:p>
        </w:tc>
      </w:tr>
      <w:tr w:rsidR="000B29AE" w:rsidRPr="000B29AE" w14:paraId="42624A6D"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74D55760" w14:textId="77777777" w:rsidR="000B29AE" w:rsidRPr="000B29AE" w:rsidRDefault="000B29AE" w:rsidP="000B29AE">
            <w:pPr>
              <w:rPr>
                <w:rFonts w:eastAsia="Times New Roman"/>
                <w:sz w:val="20"/>
                <w:szCs w:val="20"/>
              </w:rPr>
            </w:pPr>
          </w:p>
        </w:tc>
        <w:tc>
          <w:tcPr>
            <w:tcW w:w="10119" w:type="dxa"/>
            <w:gridSpan w:val="9"/>
            <w:tcBorders>
              <w:top w:val="nil"/>
              <w:left w:val="nil"/>
              <w:bottom w:val="nil"/>
              <w:right w:val="nil"/>
            </w:tcBorders>
            <w:shd w:val="clear" w:color="auto" w:fill="auto"/>
            <w:noWrap/>
            <w:vAlign w:val="bottom"/>
            <w:hideMark/>
          </w:tcPr>
          <w:p w14:paraId="3785F5FC" w14:textId="77777777" w:rsidR="000B29AE" w:rsidRPr="000B29AE" w:rsidRDefault="000B29AE" w:rsidP="000B29AE">
            <w:pPr>
              <w:rPr>
                <w:rFonts w:eastAsia="Times New Roman"/>
                <w:color w:val="000000"/>
              </w:rPr>
            </w:pPr>
            <w:r w:rsidRPr="000B29AE">
              <w:rPr>
                <w:rFonts w:eastAsia="Times New Roman"/>
                <w:color w:val="000000"/>
              </w:rPr>
              <w:t xml:space="preserve">Zestawienie parametrów podlegających ocenie jakościowej – weryfikacja na podstawie próbek </w:t>
            </w:r>
          </w:p>
        </w:tc>
        <w:tc>
          <w:tcPr>
            <w:tcW w:w="960" w:type="dxa"/>
            <w:gridSpan w:val="2"/>
            <w:tcBorders>
              <w:top w:val="nil"/>
              <w:left w:val="nil"/>
              <w:bottom w:val="nil"/>
              <w:right w:val="nil"/>
            </w:tcBorders>
            <w:shd w:val="clear" w:color="auto" w:fill="auto"/>
            <w:noWrap/>
            <w:vAlign w:val="bottom"/>
            <w:hideMark/>
          </w:tcPr>
          <w:p w14:paraId="293AA4FB" w14:textId="77777777" w:rsidR="000B29AE" w:rsidRPr="000B29AE" w:rsidRDefault="000B29AE" w:rsidP="000B29AE">
            <w:pPr>
              <w:rPr>
                <w:rFonts w:eastAsia="Times New Roman"/>
                <w:color w:val="000000"/>
              </w:rPr>
            </w:pPr>
          </w:p>
        </w:tc>
        <w:tc>
          <w:tcPr>
            <w:tcW w:w="1480" w:type="dxa"/>
            <w:gridSpan w:val="2"/>
            <w:tcBorders>
              <w:top w:val="nil"/>
              <w:left w:val="nil"/>
              <w:bottom w:val="nil"/>
              <w:right w:val="nil"/>
            </w:tcBorders>
            <w:shd w:val="clear" w:color="auto" w:fill="auto"/>
            <w:noWrap/>
            <w:vAlign w:val="bottom"/>
            <w:hideMark/>
          </w:tcPr>
          <w:p w14:paraId="49D8024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EDB65FB"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1E43D6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C137AFE" w14:textId="77777777" w:rsidR="000B29AE" w:rsidRPr="000B29AE" w:rsidRDefault="000B29AE" w:rsidP="000B29AE">
            <w:pPr>
              <w:rPr>
                <w:rFonts w:eastAsia="Times New Roman"/>
                <w:sz w:val="20"/>
                <w:szCs w:val="20"/>
              </w:rPr>
            </w:pPr>
          </w:p>
        </w:tc>
      </w:tr>
      <w:tr w:rsidR="000B29AE" w:rsidRPr="000B29AE" w14:paraId="4031E3C0"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FCDFDA8"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C88E981"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B72BAAE"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B705D43"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0B681B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9B5A65"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46E7936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D0ED7E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D7D413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93C7ADB"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041F84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DDF8C8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41EAF6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83B90E2" w14:textId="77777777" w:rsidR="000B29AE" w:rsidRPr="000B29AE" w:rsidRDefault="000B29AE" w:rsidP="000B29AE">
            <w:pPr>
              <w:rPr>
                <w:rFonts w:eastAsia="Times New Roman"/>
                <w:sz w:val="20"/>
                <w:szCs w:val="20"/>
              </w:rPr>
            </w:pPr>
          </w:p>
        </w:tc>
      </w:tr>
      <w:tr w:rsidR="000B29AE" w:rsidRPr="000B29AE" w14:paraId="3056C2A2" w14:textId="77777777" w:rsidTr="00617C67">
        <w:trPr>
          <w:trHeight w:val="315"/>
        </w:trPr>
        <w:tc>
          <w:tcPr>
            <w:tcW w:w="520" w:type="dxa"/>
            <w:tcBorders>
              <w:top w:val="nil"/>
              <w:left w:val="nil"/>
              <w:bottom w:val="nil"/>
              <w:right w:val="nil"/>
            </w:tcBorders>
            <w:shd w:val="clear" w:color="auto" w:fill="auto"/>
            <w:noWrap/>
            <w:vAlign w:val="center"/>
            <w:hideMark/>
          </w:tcPr>
          <w:p w14:paraId="21C7EE1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nil"/>
              <w:left w:val="nil"/>
              <w:bottom w:val="nil"/>
              <w:right w:val="nil"/>
            </w:tcBorders>
            <w:shd w:val="clear" w:color="auto" w:fill="auto"/>
            <w:noWrap/>
            <w:vAlign w:val="bottom"/>
            <w:hideMark/>
          </w:tcPr>
          <w:p w14:paraId="0E06E957" w14:textId="27BD3CCE" w:rsidR="000B29AE" w:rsidRPr="000B29AE" w:rsidRDefault="000B29AE" w:rsidP="000B29AE">
            <w:pPr>
              <w:rPr>
                <w:rFonts w:eastAsia="Times New Roman"/>
                <w:color w:val="000000"/>
              </w:rPr>
            </w:pPr>
            <w:r w:rsidRPr="000B29AE">
              <w:rPr>
                <w:rFonts w:eastAsia="Times New Roman"/>
                <w:color w:val="000000"/>
              </w:rPr>
              <w:t xml:space="preserve">Stabilność igły w imadle </w:t>
            </w:r>
          </w:p>
        </w:tc>
        <w:tc>
          <w:tcPr>
            <w:tcW w:w="1342" w:type="dxa"/>
            <w:tcBorders>
              <w:top w:val="nil"/>
              <w:left w:val="nil"/>
              <w:bottom w:val="nil"/>
              <w:right w:val="nil"/>
            </w:tcBorders>
            <w:shd w:val="clear" w:color="auto" w:fill="auto"/>
            <w:noWrap/>
            <w:vAlign w:val="bottom"/>
            <w:hideMark/>
          </w:tcPr>
          <w:p w14:paraId="3A326C6C" w14:textId="77777777" w:rsidR="000B29AE" w:rsidRPr="000B29AE" w:rsidRDefault="000B29AE" w:rsidP="000B29AE">
            <w:pPr>
              <w:rPr>
                <w:rFonts w:eastAsia="Times New Roman"/>
                <w:color w:val="000000"/>
              </w:rPr>
            </w:pPr>
          </w:p>
        </w:tc>
        <w:tc>
          <w:tcPr>
            <w:tcW w:w="991" w:type="dxa"/>
            <w:tcBorders>
              <w:top w:val="nil"/>
              <w:left w:val="nil"/>
              <w:bottom w:val="nil"/>
              <w:right w:val="nil"/>
            </w:tcBorders>
            <w:shd w:val="clear" w:color="auto" w:fill="auto"/>
            <w:noWrap/>
            <w:vAlign w:val="bottom"/>
            <w:hideMark/>
          </w:tcPr>
          <w:p w14:paraId="3B763F74"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26D254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03BC9FD" w14:textId="77777777" w:rsidR="000B29AE" w:rsidRPr="000B29AE" w:rsidRDefault="000B29AE" w:rsidP="000B29AE">
            <w:pPr>
              <w:rPr>
                <w:rFonts w:eastAsia="Times New Roman"/>
                <w:sz w:val="20"/>
                <w:szCs w:val="20"/>
              </w:rPr>
            </w:pPr>
          </w:p>
        </w:tc>
        <w:tc>
          <w:tcPr>
            <w:tcW w:w="2090" w:type="dxa"/>
            <w:gridSpan w:val="2"/>
            <w:tcBorders>
              <w:top w:val="nil"/>
              <w:left w:val="nil"/>
              <w:bottom w:val="nil"/>
              <w:right w:val="nil"/>
            </w:tcBorders>
            <w:shd w:val="clear" w:color="auto" w:fill="auto"/>
            <w:noWrap/>
            <w:vAlign w:val="bottom"/>
            <w:hideMark/>
          </w:tcPr>
          <w:p w14:paraId="40C0EDC4"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353" w:type="dxa"/>
            <w:tcBorders>
              <w:top w:val="nil"/>
              <w:left w:val="nil"/>
              <w:bottom w:val="nil"/>
              <w:right w:val="nil"/>
            </w:tcBorders>
            <w:shd w:val="clear" w:color="auto" w:fill="auto"/>
            <w:noWrap/>
            <w:vAlign w:val="bottom"/>
            <w:hideMark/>
          </w:tcPr>
          <w:p w14:paraId="446E3F9C"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548B217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8905567"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4295BEF"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1B8C20E"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7F971F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795291A" w14:textId="77777777" w:rsidR="000B29AE" w:rsidRPr="000B29AE" w:rsidRDefault="000B29AE" w:rsidP="000B29AE">
            <w:pPr>
              <w:rPr>
                <w:rFonts w:eastAsia="Times New Roman"/>
                <w:sz w:val="20"/>
                <w:szCs w:val="20"/>
              </w:rPr>
            </w:pPr>
          </w:p>
        </w:tc>
      </w:tr>
      <w:tr w:rsidR="000B29AE" w:rsidRPr="000B29AE" w14:paraId="78D34ED2" w14:textId="77777777" w:rsidTr="00617C67">
        <w:trPr>
          <w:trHeight w:val="315"/>
        </w:trPr>
        <w:tc>
          <w:tcPr>
            <w:tcW w:w="520" w:type="dxa"/>
            <w:tcBorders>
              <w:top w:val="nil"/>
              <w:left w:val="nil"/>
              <w:bottom w:val="nil"/>
              <w:right w:val="nil"/>
            </w:tcBorders>
            <w:shd w:val="clear" w:color="auto" w:fill="auto"/>
            <w:noWrap/>
            <w:vAlign w:val="center"/>
            <w:hideMark/>
          </w:tcPr>
          <w:p w14:paraId="0B7581D1"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3601F4E9"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41D5B26"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53E85BC"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A9D81B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7856202" w14:textId="77777777" w:rsidR="000B29AE" w:rsidRPr="000B29AE" w:rsidRDefault="000B29AE" w:rsidP="000B29AE">
            <w:pPr>
              <w:rPr>
                <w:rFonts w:eastAsia="Times New Roman"/>
                <w:sz w:val="20"/>
                <w:szCs w:val="20"/>
              </w:rPr>
            </w:pPr>
          </w:p>
        </w:tc>
        <w:tc>
          <w:tcPr>
            <w:tcW w:w="2090" w:type="dxa"/>
            <w:gridSpan w:val="2"/>
            <w:tcBorders>
              <w:top w:val="nil"/>
              <w:left w:val="nil"/>
              <w:bottom w:val="nil"/>
              <w:right w:val="nil"/>
            </w:tcBorders>
            <w:shd w:val="clear" w:color="auto" w:fill="auto"/>
            <w:noWrap/>
            <w:vAlign w:val="bottom"/>
            <w:hideMark/>
          </w:tcPr>
          <w:p w14:paraId="230DA033"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353" w:type="dxa"/>
            <w:tcBorders>
              <w:top w:val="nil"/>
              <w:left w:val="nil"/>
              <w:bottom w:val="nil"/>
              <w:right w:val="nil"/>
            </w:tcBorders>
            <w:shd w:val="clear" w:color="auto" w:fill="auto"/>
            <w:noWrap/>
            <w:vAlign w:val="bottom"/>
            <w:hideMark/>
          </w:tcPr>
          <w:p w14:paraId="5CC78437"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6D281AF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69EEED7"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A3D6CAD"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17ECFA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8F163A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F89E998" w14:textId="77777777" w:rsidR="000B29AE" w:rsidRPr="000B29AE" w:rsidRDefault="000B29AE" w:rsidP="000B29AE">
            <w:pPr>
              <w:rPr>
                <w:rFonts w:eastAsia="Times New Roman"/>
                <w:sz w:val="20"/>
                <w:szCs w:val="20"/>
              </w:rPr>
            </w:pPr>
          </w:p>
        </w:tc>
      </w:tr>
      <w:tr w:rsidR="000B29AE" w:rsidRPr="000B29AE" w14:paraId="23ACA0E1" w14:textId="77777777" w:rsidTr="00617C67">
        <w:trPr>
          <w:trHeight w:val="315"/>
        </w:trPr>
        <w:tc>
          <w:tcPr>
            <w:tcW w:w="520" w:type="dxa"/>
            <w:tcBorders>
              <w:top w:val="nil"/>
              <w:left w:val="nil"/>
              <w:bottom w:val="nil"/>
              <w:right w:val="nil"/>
            </w:tcBorders>
            <w:shd w:val="clear" w:color="auto" w:fill="auto"/>
            <w:noWrap/>
            <w:vAlign w:val="center"/>
            <w:hideMark/>
          </w:tcPr>
          <w:p w14:paraId="5D83CFF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2.</w:t>
            </w:r>
          </w:p>
        </w:tc>
        <w:tc>
          <w:tcPr>
            <w:tcW w:w="7069" w:type="dxa"/>
            <w:gridSpan w:val="5"/>
            <w:tcBorders>
              <w:top w:val="nil"/>
              <w:left w:val="nil"/>
              <w:bottom w:val="nil"/>
              <w:right w:val="nil"/>
            </w:tcBorders>
            <w:shd w:val="clear" w:color="auto" w:fill="auto"/>
            <w:hideMark/>
          </w:tcPr>
          <w:p w14:paraId="24CF06F0" w14:textId="77777777" w:rsidR="000B29AE" w:rsidRPr="000B29AE" w:rsidRDefault="000B29AE" w:rsidP="000B29AE">
            <w:pPr>
              <w:rPr>
                <w:rFonts w:eastAsia="Times New Roman"/>
                <w:color w:val="222222"/>
              </w:rPr>
            </w:pPr>
            <w:r w:rsidRPr="000B29AE">
              <w:rPr>
                <w:rFonts w:eastAsia="Times New Roman"/>
                <w:color w:val="222222"/>
              </w:rPr>
              <w:t xml:space="preserve">Wytrzymałość igły </w:t>
            </w:r>
          </w:p>
        </w:tc>
        <w:tc>
          <w:tcPr>
            <w:tcW w:w="2090" w:type="dxa"/>
            <w:gridSpan w:val="2"/>
            <w:tcBorders>
              <w:top w:val="nil"/>
              <w:left w:val="nil"/>
              <w:bottom w:val="nil"/>
              <w:right w:val="nil"/>
            </w:tcBorders>
            <w:shd w:val="clear" w:color="auto" w:fill="auto"/>
            <w:noWrap/>
            <w:vAlign w:val="bottom"/>
            <w:hideMark/>
          </w:tcPr>
          <w:p w14:paraId="3549D97D"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353" w:type="dxa"/>
            <w:tcBorders>
              <w:top w:val="nil"/>
              <w:left w:val="nil"/>
              <w:bottom w:val="nil"/>
              <w:right w:val="nil"/>
            </w:tcBorders>
            <w:shd w:val="clear" w:color="auto" w:fill="auto"/>
            <w:noWrap/>
            <w:vAlign w:val="bottom"/>
            <w:hideMark/>
          </w:tcPr>
          <w:p w14:paraId="6D296201"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67A1B92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248B927"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AF3D88B"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7C7425B"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249929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B8AB773" w14:textId="77777777" w:rsidR="000B29AE" w:rsidRPr="000B29AE" w:rsidRDefault="000B29AE" w:rsidP="000B29AE">
            <w:pPr>
              <w:rPr>
                <w:rFonts w:eastAsia="Times New Roman"/>
                <w:sz w:val="20"/>
                <w:szCs w:val="20"/>
              </w:rPr>
            </w:pPr>
          </w:p>
        </w:tc>
      </w:tr>
      <w:tr w:rsidR="000B29AE" w:rsidRPr="000B29AE" w14:paraId="2D1DB6F3" w14:textId="77777777" w:rsidTr="00617C67">
        <w:trPr>
          <w:trHeight w:val="315"/>
        </w:trPr>
        <w:tc>
          <w:tcPr>
            <w:tcW w:w="520" w:type="dxa"/>
            <w:tcBorders>
              <w:top w:val="nil"/>
              <w:left w:val="nil"/>
              <w:bottom w:val="nil"/>
              <w:right w:val="nil"/>
            </w:tcBorders>
            <w:shd w:val="clear" w:color="auto" w:fill="auto"/>
            <w:noWrap/>
            <w:vAlign w:val="center"/>
            <w:hideMark/>
          </w:tcPr>
          <w:p w14:paraId="30A4930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34A88134"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3F717AB0"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F7C80C2"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66495F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BDA6945" w14:textId="77777777" w:rsidR="000B29AE" w:rsidRPr="000B29AE" w:rsidRDefault="000B29AE" w:rsidP="000B29AE">
            <w:pPr>
              <w:rPr>
                <w:rFonts w:eastAsia="Times New Roman"/>
                <w:sz w:val="20"/>
                <w:szCs w:val="20"/>
              </w:rPr>
            </w:pPr>
          </w:p>
        </w:tc>
        <w:tc>
          <w:tcPr>
            <w:tcW w:w="2090" w:type="dxa"/>
            <w:gridSpan w:val="2"/>
            <w:tcBorders>
              <w:top w:val="nil"/>
              <w:left w:val="nil"/>
              <w:bottom w:val="nil"/>
              <w:right w:val="nil"/>
            </w:tcBorders>
            <w:shd w:val="clear" w:color="auto" w:fill="auto"/>
            <w:noWrap/>
            <w:vAlign w:val="bottom"/>
            <w:hideMark/>
          </w:tcPr>
          <w:p w14:paraId="4505408D"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353" w:type="dxa"/>
            <w:tcBorders>
              <w:top w:val="nil"/>
              <w:left w:val="nil"/>
              <w:bottom w:val="nil"/>
              <w:right w:val="nil"/>
            </w:tcBorders>
            <w:shd w:val="clear" w:color="auto" w:fill="auto"/>
            <w:noWrap/>
            <w:vAlign w:val="bottom"/>
            <w:hideMark/>
          </w:tcPr>
          <w:p w14:paraId="758A3BCF"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5325653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CA7DF57"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F3004F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03A607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A92FFE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46F4E5B" w14:textId="77777777" w:rsidR="000B29AE" w:rsidRPr="000B29AE" w:rsidRDefault="000B29AE" w:rsidP="000B29AE">
            <w:pPr>
              <w:rPr>
                <w:rFonts w:eastAsia="Times New Roman"/>
                <w:sz w:val="20"/>
                <w:szCs w:val="20"/>
              </w:rPr>
            </w:pPr>
          </w:p>
        </w:tc>
      </w:tr>
      <w:tr w:rsidR="000B29AE" w:rsidRPr="000B29AE" w14:paraId="491BAE35" w14:textId="77777777" w:rsidTr="00617C67">
        <w:trPr>
          <w:trHeight w:val="315"/>
        </w:trPr>
        <w:tc>
          <w:tcPr>
            <w:tcW w:w="520" w:type="dxa"/>
            <w:tcBorders>
              <w:top w:val="nil"/>
              <w:left w:val="nil"/>
              <w:bottom w:val="nil"/>
              <w:right w:val="nil"/>
            </w:tcBorders>
            <w:shd w:val="clear" w:color="auto" w:fill="auto"/>
            <w:noWrap/>
            <w:vAlign w:val="center"/>
            <w:hideMark/>
          </w:tcPr>
          <w:p w14:paraId="6800637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3.</w:t>
            </w:r>
          </w:p>
        </w:tc>
        <w:tc>
          <w:tcPr>
            <w:tcW w:w="3260" w:type="dxa"/>
            <w:tcBorders>
              <w:top w:val="nil"/>
              <w:left w:val="nil"/>
              <w:bottom w:val="nil"/>
              <w:right w:val="nil"/>
            </w:tcBorders>
            <w:shd w:val="clear" w:color="auto" w:fill="auto"/>
            <w:noWrap/>
            <w:vAlign w:val="bottom"/>
            <w:hideMark/>
          </w:tcPr>
          <w:p w14:paraId="71F4A83D" w14:textId="77777777" w:rsidR="000B29AE" w:rsidRPr="000B29AE" w:rsidRDefault="000B29AE" w:rsidP="000B29AE">
            <w:pPr>
              <w:rPr>
                <w:rFonts w:eastAsia="Times New Roman"/>
                <w:color w:val="222222"/>
              </w:rPr>
            </w:pPr>
            <w:r w:rsidRPr="000B29AE">
              <w:rPr>
                <w:rFonts w:eastAsia="Times New Roman"/>
                <w:color w:val="222222"/>
              </w:rPr>
              <w:t>Wytrzymałość nitki na zrywanie</w:t>
            </w:r>
          </w:p>
        </w:tc>
        <w:tc>
          <w:tcPr>
            <w:tcW w:w="1342" w:type="dxa"/>
            <w:tcBorders>
              <w:top w:val="nil"/>
              <w:left w:val="nil"/>
              <w:bottom w:val="nil"/>
              <w:right w:val="nil"/>
            </w:tcBorders>
            <w:shd w:val="clear" w:color="auto" w:fill="auto"/>
            <w:noWrap/>
            <w:vAlign w:val="bottom"/>
            <w:hideMark/>
          </w:tcPr>
          <w:p w14:paraId="51E72E76"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noWrap/>
            <w:vAlign w:val="bottom"/>
            <w:hideMark/>
          </w:tcPr>
          <w:p w14:paraId="2CEE39EA"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A307FB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9FF0FC" w14:textId="77777777" w:rsidR="000B29AE" w:rsidRPr="000B29AE" w:rsidRDefault="000B29AE" w:rsidP="000B29AE">
            <w:pPr>
              <w:rPr>
                <w:rFonts w:eastAsia="Times New Roman"/>
                <w:sz w:val="20"/>
                <w:szCs w:val="20"/>
              </w:rPr>
            </w:pPr>
          </w:p>
        </w:tc>
        <w:tc>
          <w:tcPr>
            <w:tcW w:w="2090" w:type="dxa"/>
            <w:gridSpan w:val="2"/>
            <w:tcBorders>
              <w:top w:val="nil"/>
              <w:left w:val="nil"/>
              <w:bottom w:val="nil"/>
              <w:right w:val="nil"/>
            </w:tcBorders>
            <w:shd w:val="clear" w:color="auto" w:fill="auto"/>
            <w:noWrap/>
            <w:vAlign w:val="bottom"/>
            <w:hideMark/>
          </w:tcPr>
          <w:p w14:paraId="2FECD029"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353" w:type="dxa"/>
            <w:tcBorders>
              <w:top w:val="nil"/>
              <w:left w:val="nil"/>
              <w:bottom w:val="nil"/>
              <w:right w:val="nil"/>
            </w:tcBorders>
            <w:shd w:val="clear" w:color="auto" w:fill="auto"/>
            <w:noWrap/>
            <w:vAlign w:val="bottom"/>
            <w:hideMark/>
          </w:tcPr>
          <w:p w14:paraId="2AFA7BDA"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666E348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CE32E0A"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269F22D"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57C793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3424CA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18291AF" w14:textId="77777777" w:rsidR="000B29AE" w:rsidRPr="000B29AE" w:rsidRDefault="000B29AE" w:rsidP="000B29AE">
            <w:pPr>
              <w:rPr>
                <w:rFonts w:eastAsia="Times New Roman"/>
                <w:sz w:val="20"/>
                <w:szCs w:val="20"/>
              </w:rPr>
            </w:pPr>
          </w:p>
        </w:tc>
      </w:tr>
      <w:tr w:rsidR="000B29AE" w:rsidRPr="000B29AE" w14:paraId="67F2B51B" w14:textId="77777777" w:rsidTr="00617C67">
        <w:trPr>
          <w:trHeight w:val="315"/>
        </w:trPr>
        <w:tc>
          <w:tcPr>
            <w:tcW w:w="520" w:type="dxa"/>
            <w:tcBorders>
              <w:top w:val="nil"/>
              <w:left w:val="nil"/>
              <w:bottom w:val="nil"/>
              <w:right w:val="nil"/>
            </w:tcBorders>
            <w:shd w:val="clear" w:color="auto" w:fill="auto"/>
            <w:noWrap/>
            <w:vAlign w:val="center"/>
            <w:hideMark/>
          </w:tcPr>
          <w:p w14:paraId="45F6F39B"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DEC5EA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FF8AC66"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61FA9C92"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6556CD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63E8D10" w14:textId="77777777" w:rsidR="000B29AE" w:rsidRPr="000B29AE" w:rsidRDefault="000B29AE" w:rsidP="000B29AE">
            <w:pPr>
              <w:rPr>
                <w:rFonts w:eastAsia="Times New Roman"/>
                <w:sz w:val="20"/>
                <w:szCs w:val="20"/>
              </w:rPr>
            </w:pPr>
          </w:p>
        </w:tc>
        <w:tc>
          <w:tcPr>
            <w:tcW w:w="2090" w:type="dxa"/>
            <w:gridSpan w:val="2"/>
            <w:tcBorders>
              <w:top w:val="nil"/>
              <w:left w:val="nil"/>
              <w:bottom w:val="nil"/>
              <w:right w:val="nil"/>
            </w:tcBorders>
            <w:shd w:val="clear" w:color="auto" w:fill="auto"/>
            <w:noWrap/>
            <w:vAlign w:val="bottom"/>
            <w:hideMark/>
          </w:tcPr>
          <w:p w14:paraId="58B687C9"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353" w:type="dxa"/>
            <w:tcBorders>
              <w:top w:val="nil"/>
              <w:left w:val="nil"/>
              <w:bottom w:val="nil"/>
              <w:right w:val="nil"/>
            </w:tcBorders>
            <w:shd w:val="clear" w:color="auto" w:fill="auto"/>
            <w:noWrap/>
            <w:vAlign w:val="bottom"/>
            <w:hideMark/>
          </w:tcPr>
          <w:p w14:paraId="6D84164A"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7F5800C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E22C1B5"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66E40DA"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EBACE0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F7EAC6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9A988D2" w14:textId="77777777" w:rsidR="000B29AE" w:rsidRPr="000B29AE" w:rsidRDefault="000B29AE" w:rsidP="000B29AE">
            <w:pPr>
              <w:rPr>
                <w:rFonts w:eastAsia="Times New Roman"/>
                <w:sz w:val="20"/>
                <w:szCs w:val="20"/>
              </w:rPr>
            </w:pPr>
          </w:p>
        </w:tc>
      </w:tr>
      <w:tr w:rsidR="000B29AE" w:rsidRPr="000B29AE" w14:paraId="3ADB79B6" w14:textId="77777777" w:rsidTr="00617C67">
        <w:trPr>
          <w:trHeight w:val="315"/>
        </w:trPr>
        <w:tc>
          <w:tcPr>
            <w:tcW w:w="520" w:type="dxa"/>
            <w:tcBorders>
              <w:top w:val="nil"/>
              <w:left w:val="nil"/>
              <w:bottom w:val="nil"/>
              <w:right w:val="nil"/>
            </w:tcBorders>
            <w:shd w:val="clear" w:color="auto" w:fill="auto"/>
            <w:noWrap/>
            <w:vAlign w:val="center"/>
            <w:hideMark/>
          </w:tcPr>
          <w:p w14:paraId="651ABE5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4.</w:t>
            </w:r>
          </w:p>
        </w:tc>
        <w:tc>
          <w:tcPr>
            <w:tcW w:w="3260" w:type="dxa"/>
            <w:tcBorders>
              <w:top w:val="nil"/>
              <w:left w:val="nil"/>
              <w:bottom w:val="nil"/>
              <w:right w:val="nil"/>
            </w:tcBorders>
            <w:shd w:val="clear" w:color="auto" w:fill="auto"/>
            <w:noWrap/>
            <w:vAlign w:val="bottom"/>
            <w:hideMark/>
          </w:tcPr>
          <w:p w14:paraId="4E04571C" w14:textId="77777777" w:rsidR="000B29AE" w:rsidRPr="000B29AE" w:rsidRDefault="000B29AE" w:rsidP="000B29AE">
            <w:pPr>
              <w:rPr>
                <w:rFonts w:eastAsia="Times New Roman"/>
                <w:color w:val="222222"/>
              </w:rPr>
            </w:pPr>
            <w:r w:rsidRPr="000B29AE">
              <w:rPr>
                <w:rFonts w:eastAsia="Times New Roman"/>
                <w:color w:val="222222"/>
              </w:rPr>
              <w:t xml:space="preserve">Trwale połączenie igły z nitką </w:t>
            </w:r>
          </w:p>
        </w:tc>
        <w:tc>
          <w:tcPr>
            <w:tcW w:w="1342" w:type="dxa"/>
            <w:tcBorders>
              <w:top w:val="nil"/>
              <w:left w:val="nil"/>
              <w:bottom w:val="nil"/>
              <w:right w:val="nil"/>
            </w:tcBorders>
            <w:shd w:val="clear" w:color="auto" w:fill="auto"/>
            <w:noWrap/>
            <w:vAlign w:val="bottom"/>
            <w:hideMark/>
          </w:tcPr>
          <w:p w14:paraId="178EA8AA"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noWrap/>
            <w:vAlign w:val="bottom"/>
            <w:hideMark/>
          </w:tcPr>
          <w:p w14:paraId="56E92CEA"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A6CFED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278BB1E" w14:textId="77777777" w:rsidR="000B29AE" w:rsidRPr="000B29AE" w:rsidRDefault="000B29AE" w:rsidP="000B29AE">
            <w:pPr>
              <w:rPr>
                <w:rFonts w:eastAsia="Times New Roman"/>
                <w:sz w:val="20"/>
                <w:szCs w:val="20"/>
              </w:rPr>
            </w:pPr>
          </w:p>
        </w:tc>
        <w:tc>
          <w:tcPr>
            <w:tcW w:w="2090" w:type="dxa"/>
            <w:gridSpan w:val="2"/>
            <w:tcBorders>
              <w:top w:val="nil"/>
              <w:left w:val="nil"/>
              <w:bottom w:val="nil"/>
              <w:right w:val="nil"/>
            </w:tcBorders>
            <w:shd w:val="clear" w:color="auto" w:fill="auto"/>
            <w:noWrap/>
            <w:vAlign w:val="bottom"/>
            <w:hideMark/>
          </w:tcPr>
          <w:p w14:paraId="7CAF5F43"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353" w:type="dxa"/>
            <w:tcBorders>
              <w:top w:val="nil"/>
              <w:left w:val="nil"/>
              <w:bottom w:val="nil"/>
              <w:right w:val="nil"/>
            </w:tcBorders>
            <w:shd w:val="clear" w:color="auto" w:fill="auto"/>
            <w:noWrap/>
            <w:vAlign w:val="bottom"/>
            <w:hideMark/>
          </w:tcPr>
          <w:p w14:paraId="6EE686B9"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1CCB4AF0"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E06AA09"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0B5F4BC"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F7AA57D"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F2B9A6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6CF5422" w14:textId="77777777" w:rsidR="000B29AE" w:rsidRPr="000B29AE" w:rsidRDefault="000B29AE" w:rsidP="000B29AE">
            <w:pPr>
              <w:rPr>
                <w:rFonts w:eastAsia="Times New Roman"/>
                <w:sz w:val="20"/>
                <w:szCs w:val="20"/>
              </w:rPr>
            </w:pPr>
          </w:p>
        </w:tc>
      </w:tr>
      <w:tr w:rsidR="000B29AE" w:rsidRPr="000B29AE" w14:paraId="103A6DEA" w14:textId="77777777" w:rsidTr="00617C67">
        <w:trPr>
          <w:trHeight w:val="315"/>
        </w:trPr>
        <w:tc>
          <w:tcPr>
            <w:tcW w:w="520" w:type="dxa"/>
            <w:tcBorders>
              <w:top w:val="nil"/>
              <w:left w:val="nil"/>
              <w:bottom w:val="nil"/>
              <w:right w:val="nil"/>
            </w:tcBorders>
            <w:shd w:val="clear" w:color="auto" w:fill="auto"/>
            <w:noWrap/>
            <w:vAlign w:val="center"/>
            <w:hideMark/>
          </w:tcPr>
          <w:p w14:paraId="10D92166"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4E2F734"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42328C16"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8350E1F"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66B84D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5D4142F" w14:textId="77777777" w:rsidR="000B29AE" w:rsidRPr="000B29AE" w:rsidRDefault="000B29AE" w:rsidP="000B29AE">
            <w:pPr>
              <w:rPr>
                <w:rFonts w:eastAsia="Times New Roman"/>
                <w:sz w:val="20"/>
                <w:szCs w:val="20"/>
              </w:rPr>
            </w:pPr>
          </w:p>
        </w:tc>
        <w:tc>
          <w:tcPr>
            <w:tcW w:w="2090" w:type="dxa"/>
            <w:gridSpan w:val="2"/>
            <w:tcBorders>
              <w:top w:val="nil"/>
              <w:left w:val="nil"/>
              <w:bottom w:val="nil"/>
              <w:right w:val="nil"/>
            </w:tcBorders>
            <w:shd w:val="clear" w:color="auto" w:fill="auto"/>
            <w:noWrap/>
            <w:vAlign w:val="bottom"/>
            <w:hideMark/>
          </w:tcPr>
          <w:p w14:paraId="24170E04"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353" w:type="dxa"/>
            <w:tcBorders>
              <w:top w:val="nil"/>
              <w:left w:val="nil"/>
              <w:bottom w:val="nil"/>
              <w:right w:val="nil"/>
            </w:tcBorders>
            <w:shd w:val="clear" w:color="auto" w:fill="auto"/>
            <w:noWrap/>
            <w:vAlign w:val="bottom"/>
            <w:hideMark/>
          </w:tcPr>
          <w:p w14:paraId="2381791C"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390FEFD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3715F6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1F64D64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A7CDA3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2CCAFA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17B3F5C" w14:textId="77777777" w:rsidR="000B29AE" w:rsidRPr="000B29AE" w:rsidRDefault="000B29AE" w:rsidP="000B29AE">
            <w:pPr>
              <w:rPr>
                <w:rFonts w:eastAsia="Times New Roman"/>
                <w:sz w:val="20"/>
                <w:szCs w:val="20"/>
              </w:rPr>
            </w:pPr>
          </w:p>
        </w:tc>
      </w:tr>
      <w:tr w:rsidR="000B29AE" w:rsidRPr="000B29AE" w14:paraId="24F9083C" w14:textId="77777777" w:rsidTr="00617C67">
        <w:trPr>
          <w:trHeight w:val="315"/>
        </w:trPr>
        <w:tc>
          <w:tcPr>
            <w:tcW w:w="520" w:type="dxa"/>
            <w:tcBorders>
              <w:top w:val="nil"/>
              <w:left w:val="nil"/>
              <w:bottom w:val="nil"/>
              <w:right w:val="nil"/>
            </w:tcBorders>
            <w:shd w:val="clear" w:color="auto" w:fill="auto"/>
            <w:noWrap/>
            <w:vAlign w:val="center"/>
            <w:hideMark/>
          </w:tcPr>
          <w:p w14:paraId="2C97540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5.</w:t>
            </w:r>
          </w:p>
        </w:tc>
        <w:tc>
          <w:tcPr>
            <w:tcW w:w="7069" w:type="dxa"/>
            <w:gridSpan w:val="5"/>
            <w:tcBorders>
              <w:top w:val="nil"/>
              <w:left w:val="nil"/>
              <w:bottom w:val="nil"/>
              <w:right w:val="nil"/>
            </w:tcBorders>
            <w:shd w:val="clear" w:color="auto" w:fill="auto"/>
            <w:vAlign w:val="bottom"/>
            <w:hideMark/>
          </w:tcPr>
          <w:p w14:paraId="44800004" w14:textId="77777777" w:rsidR="000B29AE" w:rsidRPr="000B29AE" w:rsidRDefault="000B29AE" w:rsidP="000B29AE">
            <w:pPr>
              <w:rPr>
                <w:rFonts w:eastAsia="Times New Roman"/>
                <w:color w:val="222222"/>
              </w:rPr>
            </w:pPr>
            <w:r w:rsidRPr="000B29AE">
              <w:rPr>
                <w:rFonts w:eastAsia="Times New Roman"/>
                <w:color w:val="222222"/>
              </w:rPr>
              <w:t xml:space="preserve">Atraumatyczne połączenie igły z nitką </w:t>
            </w:r>
          </w:p>
        </w:tc>
        <w:tc>
          <w:tcPr>
            <w:tcW w:w="2090" w:type="dxa"/>
            <w:gridSpan w:val="2"/>
            <w:tcBorders>
              <w:top w:val="nil"/>
              <w:left w:val="nil"/>
              <w:bottom w:val="nil"/>
              <w:right w:val="nil"/>
            </w:tcBorders>
            <w:shd w:val="clear" w:color="auto" w:fill="auto"/>
            <w:noWrap/>
            <w:vAlign w:val="bottom"/>
            <w:hideMark/>
          </w:tcPr>
          <w:p w14:paraId="7D8D6102"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353" w:type="dxa"/>
            <w:tcBorders>
              <w:top w:val="nil"/>
              <w:left w:val="nil"/>
              <w:bottom w:val="nil"/>
              <w:right w:val="nil"/>
            </w:tcBorders>
            <w:shd w:val="clear" w:color="auto" w:fill="auto"/>
            <w:noWrap/>
            <w:vAlign w:val="bottom"/>
            <w:hideMark/>
          </w:tcPr>
          <w:p w14:paraId="33CF7579"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38DA849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21D6255"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C5229AD"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715A0A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3C1C39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B7A7C21" w14:textId="77777777" w:rsidR="000B29AE" w:rsidRPr="000B29AE" w:rsidRDefault="000B29AE" w:rsidP="000B29AE">
            <w:pPr>
              <w:rPr>
                <w:rFonts w:eastAsia="Times New Roman"/>
                <w:sz w:val="20"/>
                <w:szCs w:val="20"/>
              </w:rPr>
            </w:pPr>
          </w:p>
        </w:tc>
      </w:tr>
      <w:tr w:rsidR="000B29AE" w:rsidRPr="000B29AE" w14:paraId="5626AD26" w14:textId="77777777" w:rsidTr="00617C67">
        <w:trPr>
          <w:trHeight w:val="315"/>
        </w:trPr>
        <w:tc>
          <w:tcPr>
            <w:tcW w:w="520" w:type="dxa"/>
            <w:tcBorders>
              <w:top w:val="nil"/>
              <w:left w:val="nil"/>
              <w:bottom w:val="nil"/>
              <w:right w:val="nil"/>
            </w:tcBorders>
            <w:shd w:val="clear" w:color="auto" w:fill="auto"/>
            <w:noWrap/>
            <w:vAlign w:val="center"/>
            <w:hideMark/>
          </w:tcPr>
          <w:p w14:paraId="00BD9E39"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56B9B92"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C3BDFA0"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6FFEA2D8"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6BA2F5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FB7C83D" w14:textId="77777777" w:rsidR="000B29AE" w:rsidRPr="000B29AE" w:rsidRDefault="000B29AE" w:rsidP="000B29AE">
            <w:pPr>
              <w:rPr>
                <w:rFonts w:eastAsia="Times New Roman"/>
                <w:sz w:val="20"/>
                <w:szCs w:val="20"/>
              </w:rPr>
            </w:pPr>
          </w:p>
        </w:tc>
        <w:tc>
          <w:tcPr>
            <w:tcW w:w="2090" w:type="dxa"/>
            <w:gridSpan w:val="2"/>
            <w:tcBorders>
              <w:top w:val="nil"/>
              <w:left w:val="nil"/>
              <w:bottom w:val="nil"/>
              <w:right w:val="nil"/>
            </w:tcBorders>
            <w:shd w:val="clear" w:color="auto" w:fill="auto"/>
            <w:noWrap/>
            <w:vAlign w:val="bottom"/>
            <w:hideMark/>
          </w:tcPr>
          <w:p w14:paraId="4889DAF9"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353" w:type="dxa"/>
            <w:tcBorders>
              <w:top w:val="nil"/>
              <w:left w:val="nil"/>
              <w:bottom w:val="nil"/>
              <w:right w:val="nil"/>
            </w:tcBorders>
            <w:shd w:val="clear" w:color="auto" w:fill="auto"/>
            <w:noWrap/>
            <w:vAlign w:val="bottom"/>
            <w:hideMark/>
          </w:tcPr>
          <w:p w14:paraId="6BA26463"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4FF21350"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4DBCCE4"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F4FFEB9"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AEBEC6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7D811A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72A8B17" w14:textId="77777777" w:rsidR="000B29AE" w:rsidRPr="000B29AE" w:rsidRDefault="000B29AE" w:rsidP="000B29AE">
            <w:pPr>
              <w:rPr>
                <w:rFonts w:eastAsia="Times New Roman"/>
                <w:sz w:val="20"/>
                <w:szCs w:val="20"/>
              </w:rPr>
            </w:pPr>
          </w:p>
        </w:tc>
      </w:tr>
      <w:tr w:rsidR="000B29AE" w:rsidRPr="000B29AE" w14:paraId="176FA12E"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4CD62B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65022F9" w14:textId="77777777" w:rsidR="000B29AE" w:rsidRPr="000B29AE" w:rsidRDefault="000B29AE" w:rsidP="000B29AE">
            <w:pPr>
              <w:rPr>
                <w:rFonts w:eastAsia="Times New Roman"/>
                <w:color w:val="222222"/>
              </w:rPr>
            </w:pPr>
            <w:r w:rsidRPr="000B29AE">
              <w:rPr>
                <w:rFonts w:eastAsia="Times New Roman"/>
                <w:color w:val="222222"/>
              </w:rPr>
              <w:t xml:space="preserve"> wymagane próbki</w:t>
            </w:r>
          </w:p>
        </w:tc>
        <w:tc>
          <w:tcPr>
            <w:tcW w:w="1342" w:type="dxa"/>
            <w:tcBorders>
              <w:top w:val="nil"/>
              <w:left w:val="nil"/>
              <w:bottom w:val="nil"/>
              <w:right w:val="nil"/>
            </w:tcBorders>
            <w:shd w:val="clear" w:color="auto" w:fill="auto"/>
            <w:noWrap/>
            <w:vAlign w:val="bottom"/>
            <w:hideMark/>
          </w:tcPr>
          <w:p w14:paraId="7B5AA244"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noWrap/>
            <w:vAlign w:val="bottom"/>
            <w:hideMark/>
          </w:tcPr>
          <w:p w14:paraId="5F0FF5A0"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24EDCC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677CBF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CD8227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AAE088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189840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39AAC6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FD3C2A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9E064F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08DB30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7197A25" w14:textId="77777777" w:rsidR="000B29AE" w:rsidRPr="000B29AE" w:rsidRDefault="000B29AE" w:rsidP="000B29AE">
            <w:pPr>
              <w:rPr>
                <w:rFonts w:eastAsia="Times New Roman"/>
                <w:sz w:val="20"/>
                <w:szCs w:val="20"/>
              </w:rPr>
            </w:pPr>
          </w:p>
        </w:tc>
      </w:tr>
      <w:tr w:rsidR="000B29AE" w:rsidRPr="000B29AE" w14:paraId="61CA76C3"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30871CFB" w14:textId="77777777" w:rsidR="000B29AE" w:rsidRPr="000B29AE" w:rsidRDefault="000B29AE" w:rsidP="000B29AE">
            <w:pPr>
              <w:rPr>
                <w:rFonts w:eastAsia="Times New Roman"/>
                <w:sz w:val="20"/>
                <w:szCs w:val="20"/>
              </w:rPr>
            </w:pPr>
          </w:p>
        </w:tc>
        <w:tc>
          <w:tcPr>
            <w:tcW w:w="4602" w:type="dxa"/>
            <w:gridSpan w:val="2"/>
            <w:tcBorders>
              <w:top w:val="nil"/>
              <w:left w:val="nil"/>
              <w:bottom w:val="nil"/>
              <w:right w:val="nil"/>
            </w:tcBorders>
            <w:shd w:val="clear" w:color="auto" w:fill="auto"/>
            <w:noWrap/>
            <w:vAlign w:val="bottom"/>
            <w:hideMark/>
          </w:tcPr>
          <w:p w14:paraId="4A6F96A9" w14:textId="4928EA9A" w:rsidR="000B29AE" w:rsidRPr="000B29AE" w:rsidRDefault="000B29AE" w:rsidP="008334A1">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 xml:space="preserve">  poz. </w:t>
            </w:r>
            <w:r w:rsidR="008334A1">
              <w:rPr>
                <w:rFonts w:ascii="Calibri" w:eastAsia="Times New Roman" w:hAnsi="Calibri" w:cs="Calibri"/>
                <w:color w:val="000000"/>
                <w:sz w:val="22"/>
                <w:szCs w:val="22"/>
              </w:rPr>
              <w:t>7 i poz. 13  po jednej saszetce</w:t>
            </w:r>
          </w:p>
        </w:tc>
        <w:tc>
          <w:tcPr>
            <w:tcW w:w="991" w:type="dxa"/>
            <w:tcBorders>
              <w:top w:val="nil"/>
              <w:left w:val="nil"/>
              <w:bottom w:val="nil"/>
              <w:right w:val="nil"/>
            </w:tcBorders>
            <w:shd w:val="clear" w:color="auto" w:fill="auto"/>
            <w:noWrap/>
            <w:vAlign w:val="bottom"/>
            <w:hideMark/>
          </w:tcPr>
          <w:p w14:paraId="35F3A431" w14:textId="77777777" w:rsidR="000B29AE" w:rsidRPr="000B29AE" w:rsidRDefault="000B29AE" w:rsidP="000B29AE">
            <w:pPr>
              <w:rPr>
                <w:rFonts w:ascii="Calibri" w:eastAsia="Times New Roman" w:hAnsi="Calibri" w:cs="Calibri"/>
                <w:color w:val="000000"/>
                <w:sz w:val="22"/>
                <w:szCs w:val="22"/>
              </w:rPr>
            </w:pPr>
          </w:p>
        </w:tc>
        <w:tc>
          <w:tcPr>
            <w:tcW w:w="516" w:type="dxa"/>
            <w:tcBorders>
              <w:top w:val="nil"/>
              <w:left w:val="nil"/>
              <w:bottom w:val="nil"/>
              <w:right w:val="nil"/>
            </w:tcBorders>
            <w:shd w:val="clear" w:color="auto" w:fill="auto"/>
            <w:noWrap/>
            <w:vAlign w:val="bottom"/>
            <w:hideMark/>
          </w:tcPr>
          <w:p w14:paraId="5EEEBAA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77A694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E2500B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C9929F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AECFA6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04FD289"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114C8852"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0166E4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790B239"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512155D" w14:textId="77777777" w:rsidR="000B29AE" w:rsidRPr="000B29AE" w:rsidRDefault="000B29AE" w:rsidP="000B29AE">
            <w:pPr>
              <w:rPr>
                <w:rFonts w:eastAsia="Times New Roman"/>
                <w:sz w:val="20"/>
                <w:szCs w:val="20"/>
              </w:rPr>
            </w:pPr>
          </w:p>
        </w:tc>
      </w:tr>
      <w:tr w:rsidR="000B29AE" w:rsidRPr="000B29AE" w14:paraId="636CEE53"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F3AF8D9"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46966CA"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A991192"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3D44051A"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58481F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77B0AE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465DBA2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BB1E3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984139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AEFF38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25F3972"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A2BA05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6B3AA03"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58DFE97" w14:textId="77777777" w:rsidR="000B29AE" w:rsidRPr="000B29AE" w:rsidRDefault="000B29AE" w:rsidP="000B29AE">
            <w:pPr>
              <w:rPr>
                <w:rFonts w:eastAsia="Times New Roman"/>
                <w:sz w:val="20"/>
                <w:szCs w:val="20"/>
              </w:rPr>
            </w:pPr>
          </w:p>
        </w:tc>
      </w:tr>
      <w:tr w:rsidR="000B29AE" w:rsidRPr="000B29AE" w14:paraId="268B6D5D"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4FFCF9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44CB2A0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4118DA90"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18595BC"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2CCE3BD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D997C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CA0280B"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72D394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CFB992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B2E919B"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494C27F"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9F65E2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B86B3B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9AA54FE" w14:textId="77777777" w:rsidR="000B29AE" w:rsidRPr="000B29AE" w:rsidRDefault="000B29AE" w:rsidP="000B29AE">
            <w:pPr>
              <w:rPr>
                <w:rFonts w:eastAsia="Times New Roman"/>
                <w:sz w:val="20"/>
                <w:szCs w:val="20"/>
              </w:rPr>
            </w:pPr>
          </w:p>
        </w:tc>
      </w:tr>
      <w:tr w:rsidR="000B29AE" w:rsidRPr="000B29AE" w14:paraId="53EBAA67"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DEF6180"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37C47B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1D8E825"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94E75D5"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520B548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B6C265"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94C602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21097B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19A585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93C1FA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2964066"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9316BE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804AD5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67AE68E" w14:textId="77777777" w:rsidR="000B29AE" w:rsidRPr="000B29AE" w:rsidRDefault="000B29AE" w:rsidP="000B29AE">
            <w:pPr>
              <w:rPr>
                <w:rFonts w:eastAsia="Times New Roman"/>
                <w:sz w:val="20"/>
                <w:szCs w:val="20"/>
              </w:rPr>
            </w:pPr>
          </w:p>
        </w:tc>
      </w:tr>
      <w:tr w:rsidR="000B29AE" w:rsidRPr="000B29AE" w14:paraId="66C66F8A"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12F522F0"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14A0BC8"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0B2D32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75B03F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9B3E63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5926F8B"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DCDF27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DCEB8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644310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11A6A2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D666CD8"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D6A9A2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DA86B0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12014B0" w14:textId="77777777" w:rsidR="000B29AE" w:rsidRPr="000B29AE" w:rsidRDefault="000B29AE" w:rsidP="000B29AE">
            <w:pPr>
              <w:rPr>
                <w:rFonts w:eastAsia="Times New Roman"/>
                <w:sz w:val="20"/>
                <w:szCs w:val="20"/>
              </w:rPr>
            </w:pPr>
          </w:p>
        </w:tc>
      </w:tr>
      <w:tr w:rsidR="000B29AE" w:rsidRPr="000B29AE" w14:paraId="2ABB265D"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66793CC"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E9DD7A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8679DCD"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A1DA3C8"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E20EF1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0824C55"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1B72B3A"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021B7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AE3DA4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239A4EC"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8789E0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652E6B4"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5696CC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87E9230" w14:textId="77777777" w:rsidR="000B29AE" w:rsidRPr="000B29AE" w:rsidRDefault="000B29AE" w:rsidP="000B29AE">
            <w:pPr>
              <w:rPr>
                <w:rFonts w:eastAsia="Times New Roman"/>
                <w:sz w:val="20"/>
                <w:szCs w:val="20"/>
              </w:rPr>
            </w:pPr>
          </w:p>
        </w:tc>
      </w:tr>
      <w:tr w:rsidR="000B29AE" w:rsidRPr="000B29AE" w14:paraId="48D20E9E"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8BB790D"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B1FDB8F"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036F61D"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78C5F13"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F2819A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06C9C31"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1B0E80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AC33C4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EEC258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4681BDB"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90197C6"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D283A0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B471A1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1C11F13" w14:textId="77777777" w:rsidR="000B29AE" w:rsidRPr="000B29AE" w:rsidRDefault="000B29AE" w:rsidP="000B29AE">
            <w:pPr>
              <w:rPr>
                <w:rFonts w:eastAsia="Times New Roman"/>
                <w:sz w:val="20"/>
                <w:szCs w:val="20"/>
              </w:rPr>
            </w:pPr>
          </w:p>
        </w:tc>
      </w:tr>
      <w:tr w:rsidR="000B29AE" w:rsidRPr="000B29AE" w14:paraId="07A448A0"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55B6259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47CC498D"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32E7533"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852EA3D"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FF0EF4C"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918E58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B29C78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D95AD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97DE1A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D46F326"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5EAE21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EEFFB0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77ED6C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802347B" w14:textId="77777777" w:rsidR="000B29AE" w:rsidRPr="000B29AE" w:rsidRDefault="000B29AE" w:rsidP="000B29AE">
            <w:pPr>
              <w:rPr>
                <w:rFonts w:eastAsia="Times New Roman"/>
                <w:sz w:val="20"/>
                <w:szCs w:val="20"/>
              </w:rPr>
            </w:pPr>
          </w:p>
        </w:tc>
      </w:tr>
      <w:tr w:rsidR="000B29AE" w:rsidRPr="000B29AE" w14:paraId="7518096E"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60D25101"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F7A906A"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C0338C8"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2A61750"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8D93CEA"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02C99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2FC144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BA19AC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1BC126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71B874F"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622C5E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F0E1CF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B79C32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93FF148" w14:textId="77777777" w:rsidR="000B29AE" w:rsidRPr="000B29AE" w:rsidRDefault="000B29AE" w:rsidP="000B29AE">
            <w:pPr>
              <w:rPr>
                <w:rFonts w:eastAsia="Times New Roman"/>
                <w:sz w:val="20"/>
                <w:szCs w:val="20"/>
              </w:rPr>
            </w:pPr>
          </w:p>
        </w:tc>
      </w:tr>
      <w:tr w:rsidR="000B29AE" w:rsidRPr="000B29AE" w14:paraId="76CE5B0E" w14:textId="77777777" w:rsidTr="00617C67">
        <w:trPr>
          <w:gridAfter w:val="1"/>
          <w:wAfter w:w="353" w:type="dxa"/>
          <w:trHeight w:val="315"/>
        </w:trPr>
        <w:tc>
          <w:tcPr>
            <w:tcW w:w="3780" w:type="dxa"/>
            <w:gridSpan w:val="2"/>
            <w:tcBorders>
              <w:top w:val="nil"/>
              <w:left w:val="nil"/>
              <w:bottom w:val="nil"/>
              <w:right w:val="nil"/>
            </w:tcBorders>
            <w:shd w:val="clear" w:color="auto" w:fill="auto"/>
            <w:noWrap/>
            <w:vAlign w:val="center"/>
            <w:hideMark/>
          </w:tcPr>
          <w:p w14:paraId="719F339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Pakiet nr 2</w:t>
            </w:r>
          </w:p>
        </w:tc>
        <w:tc>
          <w:tcPr>
            <w:tcW w:w="1342" w:type="dxa"/>
            <w:tcBorders>
              <w:top w:val="nil"/>
              <w:left w:val="nil"/>
              <w:bottom w:val="nil"/>
              <w:right w:val="nil"/>
            </w:tcBorders>
            <w:shd w:val="clear" w:color="auto" w:fill="auto"/>
            <w:noWrap/>
            <w:vAlign w:val="bottom"/>
            <w:hideMark/>
          </w:tcPr>
          <w:p w14:paraId="038B856C" w14:textId="77777777" w:rsidR="000B29AE" w:rsidRPr="000B29AE" w:rsidRDefault="000B29AE" w:rsidP="000B29AE">
            <w:pPr>
              <w:rPr>
                <w:rFonts w:ascii="Calibri" w:eastAsia="Times New Roman" w:hAnsi="Calibri" w:cs="Calibri"/>
                <w:b/>
                <w:bCs/>
                <w:color w:val="000000"/>
              </w:rPr>
            </w:pPr>
          </w:p>
        </w:tc>
        <w:tc>
          <w:tcPr>
            <w:tcW w:w="991" w:type="dxa"/>
            <w:tcBorders>
              <w:top w:val="nil"/>
              <w:left w:val="nil"/>
              <w:bottom w:val="nil"/>
              <w:right w:val="nil"/>
            </w:tcBorders>
            <w:shd w:val="clear" w:color="auto" w:fill="auto"/>
            <w:noWrap/>
            <w:vAlign w:val="bottom"/>
            <w:hideMark/>
          </w:tcPr>
          <w:p w14:paraId="1A8A380F"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395574A"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342826E"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99299EA"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278BA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026A51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5977DFA"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FC8C2E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3E8EA2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96BF81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E1A6CD8" w14:textId="77777777" w:rsidR="000B29AE" w:rsidRPr="000B29AE" w:rsidRDefault="000B29AE" w:rsidP="000B29AE">
            <w:pPr>
              <w:rPr>
                <w:rFonts w:eastAsia="Times New Roman"/>
                <w:sz w:val="20"/>
                <w:szCs w:val="20"/>
              </w:rPr>
            </w:pPr>
          </w:p>
        </w:tc>
      </w:tr>
      <w:tr w:rsidR="000B29AE" w:rsidRPr="000B29AE" w14:paraId="4947E2E0"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658817F4" w14:textId="77777777" w:rsidR="000B29AE" w:rsidRPr="000B29AE" w:rsidRDefault="000B29AE" w:rsidP="000B29AE">
            <w:pPr>
              <w:rPr>
                <w:rFonts w:eastAsia="Times New Roman"/>
                <w:sz w:val="20"/>
                <w:szCs w:val="20"/>
              </w:rPr>
            </w:pPr>
          </w:p>
        </w:tc>
        <w:tc>
          <w:tcPr>
            <w:tcW w:w="13299" w:type="dxa"/>
            <w:gridSpan w:val="15"/>
            <w:vMerge w:val="restart"/>
            <w:tcBorders>
              <w:top w:val="nil"/>
              <w:left w:val="nil"/>
              <w:bottom w:val="nil"/>
              <w:right w:val="nil"/>
            </w:tcBorders>
            <w:shd w:val="clear" w:color="auto" w:fill="auto"/>
            <w:hideMark/>
          </w:tcPr>
          <w:p w14:paraId="310BCCD3" w14:textId="77777777" w:rsidR="000B29AE" w:rsidRPr="000B29AE" w:rsidRDefault="000B29AE" w:rsidP="000B29AE">
            <w:pPr>
              <w:rPr>
                <w:rFonts w:eastAsia="Times New Roman"/>
                <w:color w:val="000000"/>
              </w:rPr>
            </w:pPr>
            <w:r w:rsidRPr="000B29AE">
              <w:rPr>
                <w:rFonts w:eastAsia="Times New Roman"/>
                <w:color w:val="000000"/>
              </w:rPr>
              <w:t xml:space="preserve">Szew syntetyczny, jednowłóknowy wchłanialny, wykonany z kopolimeru glikolidu i e-kaprolaktonu z nieścieralnym powleczeniem z dodatkiem triclosanu o szerokim spectrum działania antybakteryjnego. Okres podtrzymywania tkankowego 21 – 28 dni. Okres wchłaniania 90 – 120 dni. </w:t>
            </w:r>
          </w:p>
        </w:tc>
        <w:tc>
          <w:tcPr>
            <w:tcW w:w="1774" w:type="dxa"/>
            <w:gridSpan w:val="2"/>
            <w:tcBorders>
              <w:top w:val="nil"/>
              <w:left w:val="nil"/>
              <w:bottom w:val="nil"/>
              <w:right w:val="nil"/>
            </w:tcBorders>
            <w:shd w:val="clear" w:color="auto" w:fill="auto"/>
            <w:noWrap/>
            <w:vAlign w:val="bottom"/>
            <w:hideMark/>
          </w:tcPr>
          <w:p w14:paraId="2CBD84AF" w14:textId="77777777" w:rsidR="000B29AE" w:rsidRPr="000B29AE" w:rsidRDefault="000B29AE" w:rsidP="000B29AE">
            <w:pPr>
              <w:rPr>
                <w:rFonts w:eastAsia="Times New Roman"/>
                <w:color w:val="000000"/>
              </w:rPr>
            </w:pPr>
          </w:p>
        </w:tc>
        <w:tc>
          <w:tcPr>
            <w:tcW w:w="666" w:type="dxa"/>
            <w:gridSpan w:val="2"/>
            <w:tcBorders>
              <w:top w:val="nil"/>
              <w:left w:val="nil"/>
              <w:bottom w:val="nil"/>
              <w:right w:val="nil"/>
            </w:tcBorders>
            <w:shd w:val="clear" w:color="auto" w:fill="auto"/>
            <w:noWrap/>
            <w:vAlign w:val="bottom"/>
            <w:hideMark/>
          </w:tcPr>
          <w:p w14:paraId="7D97F2BB" w14:textId="77777777" w:rsidR="000B29AE" w:rsidRPr="000B29AE" w:rsidRDefault="000B29AE" w:rsidP="000B29AE">
            <w:pPr>
              <w:rPr>
                <w:rFonts w:eastAsia="Times New Roman"/>
                <w:sz w:val="20"/>
                <w:szCs w:val="20"/>
              </w:rPr>
            </w:pPr>
          </w:p>
        </w:tc>
      </w:tr>
      <w:tr w:rsidR="000B29AE" w:rsidRPr="000B29AE" w14:paraId="22A665B5"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65D7776D" w14:textId="77777777" w:rsidR="000B29AE" w:rsidRPr="000B29AE" w:rsidRDefault="000B29AE" w:rsidP="000B29AE">
            <w:pPr>
              <w:rPr>
                <w:rFonts w:eastAsia="Times New Roman"/>
                <w:sz w:val="20"/>
                <w:szCs w:val="20"/>
              </w:rPr>
            </w:pPr>
          </w:p>
        </w:tc>
        <w:tc>
          <w:tcPr>
            <w:tcW w:w="13299" w:type="dxa"/>
            <w:gridSpan w:val="15"/>
            <w:vMerge/>
            <w:tcBorders>
              <w:top w:val="nil"/>
              <w:left w:val="nil"/>
              <w:bottom w:val="nil"/>
              <w:right w:val="nil"/>
            </w:tcBorders>
            <w:vAlign w:val="center"/>
            <w:hideMark/>
          </w:tcPr>
          <w:p w14:paraId="160D7873" w14:textId="77777777" w:rsidR="000B29AE" w:rsidRPr="000B29AE" w:rsidRDefault="000B29AE" w:rsidP="000B29AE">
            <w:pPr>
              <w:rPr>
                <w:rFonts w:eastAsia="Times New Roman"/>
                <w:color w:val="000000"/>
              </w:rPr>
            </w:pPr>
          </w:p>
        </w:tc>
        <w:tc>
          <w:tcPr>
            <w:tcW w:w="1774" w:type="dxa"/>
            <w:gridSpan w:val="2"/>
            <w:tcBorders>
              <w:top w:val="nil"/>
              <w:left w:val="nil"/>
              <w:bottom w:val="nil"/>
              <w:right w:val="nil"/>
            </w:tcBorders>
            <w:shd w:val="clear" w:color="auto" w:fill="auto"/>
            <w:noWrap/>
            <w:vAlign w:val="bottom"/>
            <w:hideMark/>
          </w:tcPr>
          <w:p w14:paraId="1DD2A42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4F1285E" w14:textId="77777777" w:rsidR="000B29AE" w:rsidRPr="000B29AE" w:rsidRDefault="000B29AE" w:rsidP="000B29AE">
            <w:pPr>
              <w:rPr>
                <w:rFonts w:eastAsia="Times New Roman"/>
                <w:sz w:val="20"/>
                <w:szCs w:val="20"/>
              </w:rPr>
            </w:pPr>
          </w:p>
        </w:tc>
      </w:tr>
      <w:tr w:rsidR="000B29AE" w:rsidRPr="000B29AE" w14:paraId="7B15110D"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64989623" w14:textId="77777777" w:rsidR="000B29AE" w:rsidRPr="000B29AE" w:rsidRDefault="000B29AE" w:rsidP="000B29AE">
            <w:pPr>
              <w:rPr>
                <w:rFonts w:eastAsia="Times New Roman"/>
                <w:sz w:val="20"/>
                <w:szCs w:val="20"/>
              </w:rPr>
            </w:pPr>
          </w:p>
        </w:tc>
        <w:tc>
          <w:tcPr>
            <w:tcW w:w="13299" w:type="dxa"/>
            <w:gridSpan w:val="15"/>
            <w:vMerge/>
            <w:tcBorders>
              <w:top w:val="nil"/>
              <w:left w:val="nil"/>
              <w:bottom w:val="nil"/>
              <w:right w:val="nil"/>
            </w:tcBorders>
            <w:vAlign w:val="center"/>
            <w:hideMark/>
          </w:tcPr>
          <w:p w14:paraId="4CC49E32" w14:textId="77777777" w:rsidR="000B29AE" w:rsidRPr="000B29AE" w:rsidRDefault="000B29AE" w:rsidP="000B29AE">
            <w:pPr>
              <w:rPr>
                <w:rFonts w:eastAsia="Times New Roman"/>
                <w:color w:val="000000"/>
              </w:rPr>
            </w:pPr>
          </w:p>
        </w:tc>
        <w:tc>
          <w:tcPr>
            <w:tcW w:w="1774" w:type="dxa"/>
            <w:gridSpan w:val="2"/>
            <w:tcBorders>
              <w:top w:val="nil"/>
              <w:left w:val="nil"/>
              <w:bottom w:val="nil"/>
              <w:right w:val="nil"/>
            </w:tcBorders>
            <w:shd w:val="clear" w:color="auto" w:fill="auto"/>
            <w:noWrap/>
            <w:vAlign w:val="bottom"/>
            <w:hideMark/>
          </w:tcPr>
          <w:p w14:paraId="2DF5CA1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955C937" w14:textId="77777777" w:rsidR="000B29AE" w:rsidRPr="000B29AE" w:rsidRDefault="000B29AE" w:rsidP="000B29AE">
            <w:pPr>
              <w:rPr>
                <w:rFonts w:eastAsia="Times New Roman"/>
                <w:sz w:val="20"/>
                <w:szCs w:val="20"/>
              </w:rPr>
            </w:pPr>
          </w:p>
        </w:tc>
      </w:tr>
      <w:tr w:rsidR="000B29AE" w:rsidRPr="000B29AE" w14:paraId="1289AEE8" w14:textId="77777777" w:rsidTr="00617C67">
        <w:trPr>
          <w:gridAfter w:val="1"/>
          <w:wAfter w:w="353" w:type="dxa"/>
          <w:trHeight w:val="330"/>
        </w:trPr>
        <w:tc>
          <w:tcPr>
            <w:tcW w:w="520" w:type="dxa"/>
            <w:tcBorders>
              <w:top w:val="nil"/>
              <w:left w:val="nil"/>
              <w:bottom w:val="nil"/>
              <w:right w:val="nil"/>
            </w:tcBorders>
            <w:shd w:val="clear" w:color="auto" w:fill="auto"/>
            <w:noWrap/>
            <w:vAlign w:val="bottom"/>
            <w:hideMark/>
          </w:tcPr>
          <w:p w14:paraId="723C2A4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center"/>
            <w:hideMark/>
          </w:tcPr>
          <w:p w14:paraId="092E4700"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4F668BD0"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C0E88F9"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4A98D3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79AC81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47FA65FB"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C27294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5681DA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6466FCC"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73BE70A"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01B1CE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B30EBE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ED73E9C" w14:textId="77777777" w:rsidR="000B29AE" w:rsidRPr="000B29AE" w:rsidRDefault="000B29AE" w:rsidP="000B29AE">
            <w:pPr>
              <w:rPr>
                <w:rFonts w:eastAsia="Times New Roman"/>
                <w:sz w:val="20"/>
                <w:szCs w:val="20"/>
              </w:rPr>
            </w:pPr>
          </w:p>
        </w:tc>
      </w:tr>
      <w:tr w:rsidR="000B29AE" w:rsidRPr="000B29AE" w14:paraId="4855F0DC" w14:textId="77777777" w:rsidTr="00617C67">
        <w:trPr>
          <w:gridAfter w:val="1"/>
          <w:wAfter w:w="353" w:type="dxa"/>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07B1A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single" w:sz="8" w:space="0" w:color="auto"/>
              <w:left w:val="nil"/>
              <w:bottom w:val="nil"/>
              <w:right w:val="single" w:sz="8" w:space="0" w:color="auto"/>
            </w:tcBorders>
            <w:shd w:val="clear" w:color="auto" w:fill="auto"/>
            <w:vAlign w:val="center"/>
            <w:hideMark/>
          </w:tcPr>
          <w:p w14:paraId="0D37366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2.</w:t>
            </w:r>
          </w:p>
        </w:tc>
        <w:tc>
          <w:tcPr>
            <w:tcW w:w="1342" w:type="dxa"/>
            <w:tcBorders>
              <w:top w:val="single" w:sz="8" w:space="0" w:color="auto"/>
              <w:left w:val="nil"/>
              <w:bottom w:val="nil"/>
              <w:right w:val="single" w:sz="8" w:space="0" w:color="auto"/>
            </w:tcBorders>
            <w:shd w:val="clear" w:color="auto" w:fill="auto"/>
            <w:vAlign w:val="center"/>
            <w:hideMark/>
          </w:tcPr>
          <w:p w14:paraId="1A2FB68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3.</w:t>
            </w:r>
          </w:p>
        </w:tc>
        <w:tc>
          <w:tcPr>
            <w:tcW w:w="991" w:type="dxa"/>
            <w:tcBorders>
              <w:top w:val="single" w:sz="8" w:space="0" w:color="auto"/>
              <w:left w:val="nil"/>
              <w:bottom w:val="nil"/>
              <w:right w:val="single" w:sz="8" w:space="0" w:color="auto"/>
            </w:tcBorders>
            <w:shd w:val="clear" w:color="auto" w:fill="auto"/>
            <w:vAlign w:val="center"/>
            <w:hideMark/>
          </w:tcPr>
          <w:p w14:paraId="33797AE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4.</w:t>
            </w:r>
          </w:p>
        </w:tc>
        <w:tc>
          <w:tcPr>
            <w:tcW w:w="516" w:type="dxa"/>
            <w:tcBorders>
              <w:top w:val="single" w:sz="8" w:space="0" w:color="auto"/>
              <w:left w:val="nil"/>
              <w:bottom w:val="nil"/>
              <w:right w:val="single" w:sz="8" w:space="0" w:color="auto"/>
            </w:tcBorders>
            <w:shd w:val="clear" w:color="auto" w:fill="auto"/>
            <w:vAlign w:val="center"/>
            <w:hideMark/>
          </w:tcPr>
          <w:p w14:paraId="566DF74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53B3E0B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6.</w:t>
            </w:r>
          </w:p>
        </w:tc>
        <w:tc>
          <w:tcPr>
            <w:tcW w:w="1130" w:type="dxa"/>
            <w:tcBorders>
              <w:top w:val="single" w:sz="8" w:space="0" w:color="auto"/>
              <w:left w:val="nil"/>
              <w:bottom w:val="nil"/>
              <w:right w:val="single" w:sz="8" w:space="0" w:color="auto"/>
            </w:tcBorders>
            <w:shd w:val="clear" w:color="auto" w:fill="auto"/>
            <w:vAlign w:val="center"/>
            <w:hideMark/>
          </w:tcPr>
          <w:p w14:paraId="36C1A83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7.</w:t>
            </w:r>
          </w:p>
        </w:tc>
        <w:tc>
          <w:tcPr>
            <w:tcW w:w="960" w:type="dxa"/>
            <w:tcBorders>
              <w:top w:val="single" w:sz="8" w:space="0" w:color="auto"/>
              <w:left w:val="nil"/>
              <w:bottom w:val="nil"/>
              <w:right w:val="single" w:sz="8" w:space="0" w:color="auto"/>
            </w:tcBorders>
            <w:shd w:val="clear" w:color="auto" w:fill="auto"/>
            <w:vAlign w:val="center"/>
            <w:hideMark/>
          </w:tcPr>
          <w:p w14:paraId="3E5F6C5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6DCB68E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9.</w:t>
            </w:r>
          </w:p>
        </w:tc>
        <w:tc>
          <w:tcPr>
            <w:tcW w:w="960" w:type="dxa"/>
            <w:gridSpan w:val="2"/>
            <w:tcBorders>
              <w:top w:val="single" w:sz="8" w:space="0" w:color="auto"/>
              <w:left w:val="nil"/>
              <w:bottom w:val="nil"/>
              <w:right w:val="single" w:sz="8" w:space="0" w:color="auto"/>
            </w:tcBorders>
            <w:shd w:val="clear" w:color="auto" w:fill="auto"/>
            <w:vAlign w:val="center"/>
            <w:hideMark/>
          </w:tcPr>
          <w:p w14:paraId="2F84E52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10.</w:t>
            </w:r>
          </w:p>
        </w:tc>
        <w:tc>
          <w:tcPr>
            <w:tcW w:w="1480" w:type="dxa"/>
            <w:gridSpan w:val="2"/>
            <w:tcBorders>
              <w:top w:val="single" w:sz="8" w:space="0" w:color="auto"/>
              <w:left w:val="nil"/>
              <w:bottom w:val="nil"/>
              <w:right w:val="single" w:sz="8" w:space="0" w:color="auto"/>
            </w:tcBorders>
            <w:shd w:val="clear" w:color="auto" w:fill="auto"/>
            <w:vAlign w:val="center"/>
            <w:hideMark/>
          </w:tcPr>
          <w:p w14:paraId="1856C9E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11.</w:t>
            </w:r>
          </w:p>
        </w:tc>
        <w:tc>
          <w:tcPr>
            <w:tcW w:w="740" w:type="dxa"/>
            <w:gridSpan w:val="2"/>
            <w:tcBorders>
              <w:top w:val="single" w:sz="8" w:space="0" w:color="auto"/>
              <w:left w:val="nil"/>
              <w:bottom w:val="nil"/>
              <w:right w:val="single" w:sz="8" w:space="0" w:color="auto"/>
            </w:tcBorders>
            <w:shd w:val="clear" w:color="auto" w:fill="auto"/>
            <w:vAlign w:val="center"/>
            <w:hideMark/>
          </w:tcPr>
          <w:p w14:paraId="548B7AA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12.</w:t>
            </w:r>
          </w:p>
        </w:tc>
        <w:tc>
          <w:tcPr>
            <w:tcW w:w="1774" w:type="dxa"/>
            <w:gridSpan w:val="2"/>
            <w:tcBorders>
              <w:top w:val="single" w:sz="8" w:space="0" w:color="auto"/>
              <w:left w:val="nil"/>
              <w:bottom w:val="nil"/>
              <w:right w:val="single" w:sz="8" w:space="0" w:color="auto"/>
            </w:tcBorders>
            <w:shd w:val="clear" w:color="auto" w:fill="auto"/>
            <w:vAlign w:val="center"/>
            <w:hideMark/>
          </w:tcPr>
          <w:p w14:paraId="05EC4DA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13.</w:t>
            </w:r>
          </w:p>
        </w:tc>
        <w:tc>
          <w:tcPr>
            <w:tcW w:w="666" w:type="dxa"/>
            <w:gridSpan w:val="2"/>
            <w:tcBorders>
              <w:top w:val="nil"/>
              <w:left w:val="nil"/>
              <w:bottom w:val="nil"/>
              <w:right w:val="nil"/>
            </w:tcBorders>
            <w:shd w:val="clear" w:color="auto" w:fill="auto"/>
            <w:noWrap/>
            <w:vAlign w:val="bottom"/>
            <w:hideMark/>
          </w:tcPr>
          <w:p w14:paraId="556CC1DC" w14:textId="77777777" w:rsidR="000B29AE" w:rsidRPr="000B29AE" w:rsidRDefault="000B29AE" w:rsidP="000B29AE">
            <w:pPr>
              <w:rPr>
                <w:rFonts w:ascii="Calibri" w:eastAsia="Times New Roman" w:hAnsi="Calibri" w:cs="Calibri"/>
                <w:b/>
                <w:bCs/>
                <w:color w:val="000000"/>
              </w:rPr>
            </w:pPr>
          </w:p>
        </w:tc>
      </w:tr>
      <w:tr w:rsidR="000B29AE" w:rsidRPr="000B29AE" w14:paraId="2FB7A3FA" w14:textId="77777777" w:rsidTr="00617C67">
        <w:trPr>
          <w:gridAfter w:val="1"/>
          <w:wAfter w:w="353" w:type="dxa"/>
          <w:trHeight w:val="2430"/>
        </w:trPr>
        <w:tc>
          <w:tcPr>
            <w:tcW w:w="520" w:type="dxa"/>
            <w:tcBorders>
              <w:top w:val="nil"/>
              <w:left w:val="single" w:sz="8" w:space="0" w:color="auto"/>
              <w:bottom w:val="single" w:sz="4" w:space="0" w:color="auto"/>
              <w:right w:val="nil"/>
            </w:tcBorders>
            <w:shd w:val="clear" w:color="auto" w:fill="auto"/>
            <w:vAlign w:val="center"/>
            <w:hideMark/>
          </w:tcPr>
          <w:p w14:paraId="2405FCE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LP.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8FE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NAZWA                                        Igła/nić/kolor/rozmiar</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D75031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j.m.</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043F3A"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 xml:space="preserve">ilość szacunkowa </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FA84EA"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C9CDC3"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handlowa /ref</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E799FE"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producenta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0B6B5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netto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8216F5A"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jednostkowa VAT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5B99081"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brutto ( zł)</w:t>
            </w:r>
          </w:p>
        </w:tc>
        <w:tc>
          <w:tcPr>
            <w:tcW w:w="14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AE9A9A2"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netto ( zł)</w:t>
            </w:r>
          </w:p>
        </w:tc>
        <w:tc>
          <w:tcPr>
            <w:tcW w:w="7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11DA6F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VAT ( zł)</w:t>
            </w:r>
          </w:p>
        </w:tc>
        <w:tc>
          <w:tcPr>
            <w:tcW w:w="177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99AEFA1"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wartośc całkowita brutto ( zł)</w:t>
            </w:r>
          </w:p>
        </w:tc>
        <w:tc>
          <w:tcPr>
            <w:tcW w:w="666" w:type="dxa"/>
            <w:gridSpan w:val="2"/>
            <w:tcBorders>
              <w:top w:val="nil"/>
              <w:left w:val="nil"/>
              <w:bottom w:val="nil"/>
              <w:right w:val="nil"/>
            </w:tcBorders>
            <w:shd w:val="clear" w:color="auto" w:fill="auto"/>
            <w:noWrap/>
            <w:vAlign w:val="bottom"/>
            <w:hideMark/>
          </w:tcPr>
          <w:p w14:paraId="17E7B92D" w14:textId="77777777" w:rsidR="000B29AE" w:rsidRPr="000B29AE" w:rsidRDefault="000B29AE" w:rsidP="000B29AE">
            <w:pPr>
              <w:jc w:val="right"/>
              <w:rPr>
                <w:rFonts w:ascii="Calibri" w:eastAsia="Times New Roman" w:hAnsi="Calibri" w:cs="Calibri"/>
                <w:b/>
                <w:bCs/>
                <w:color w:val="000000"/>
              </w:rPr>
            </w:pPr>
          </w:p>
        </w:tc>
      </w:tr>
      <w:tr w:rsidR="000B29AE" w:rsidRPr="000B29AE" w14:paraId="5CDD1A8C" w14:textId="77777777" w:rsidTr="00617C67">
        <w:trPr>
          <w:gridAfter w:val="1"/>
          <w:wAfter w:w="353" w:type="dxa"/>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1A833D"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nil"/>
              <w:left w:val="nil"/>
              <w:bottom w:val="single" w:sz="4" w:space="0" w:color="auto"/>
              <w:right w:val="single" w:sz="4" w:space="0" w:color="auto"/>
            </w:tcBorders>
            <w:shd w:val="clear" w:color="auto" w:fill="auto"/>
            <w:hideMark/>
          </w:tcPr>
          <w:p w14:paraId="1B2997B3" w14:textId="77777777" w:rsidR="000B29AE" w:rsidRPr="000B29AE" w:rsidRDefault="000B29AE" w:rsidP="000B29AE">
            <w:pPr>
              <w:rPr>
                <w:rFonts w:eastAsia="Times New Roman"/>
                <w:color w:val="222222"/>
              </w:rPr>
            </w:pPr>
            <w:r w:rsidRPr="000B29AE">
              <w:rPr>
                <w:rFonts w:eastAsia="Times New Roman"/>
                <w:color w:val="222222"/>
              </w:rPr>
              <w:t>½ koła, 26 mm, okrągła , rozwarstwiająca  /70cm/fioletowy/3/0/</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25AD6E05"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09626DF1"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1800</w:t>
            </w:r>
          </w:p>
        </w:tc>
        <w:tc>
          <w:tcPr>
            <w:tcW w:w="516" w:type="dxa"/>
            <w:tcBorders>
              <w:top w:val="nil"/>
              <w:left w:val="nil"/>
              <w:bottom w:val="single" w:sz="4" w:space="0" w:color="auto"/>
              <w:right w:val="single" w:sz="4" w:space="0" w:color="auto"/>
            </w:tcBorders>
            <w:shd w:val="clear" w:color="auto" w:fill="auto"/>
            <w:vAlign w:val="center"/>
            <w:hideMark/>
          </w:tcPr>
          <w:p w14:paraId="20206BE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16D83CF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00A84EA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3DD9ACE" w14:textId="446D2E7F"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7788B7A3" w14:textId="7A9BC1F8"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52F9D59C" w14:textId="5FAC934C"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5584A301" w14:textId="1633E388"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5C6E3554" w14:textId="357CF79C"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0B00BACD" w14:textId="7E84534F"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360AF170" w14:textId="77777777" w:rsidR="000B29AE" w:rsidRPr="000B29AE" w:rsidRDefault="000B29AE" w:rsidP="000B29AE">
            <w:pPr>
              <w:jc w:val="right"/>
              <w:rPr>
                <w:rFonts w:ascii="Calibri" w:eastAsia="Times New Roman" w:hAnsi="Calibri" w:cs="Calibri"/>
                <w:b/>
                <w:bCs/>
                <w:color w:val="000000"/>
              </w:rPr>
            </w:pPr>
          </w:p>
        </w:tc>
      </w:tr>
      <w:tr w:rsidR="000B29AE" w:rsidRPr="000B29AE" w14:paraId="0F2BFB5D" w14:textId="77777777" w:rsidTr="00617C67">
        <w:trPr>
          <w:gridAfter w:val="1"/>
          <w:wAfter w:w="353" w:type="dxa"/>
          <w:trHeight w:val="19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5043EE"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2.</w:t>
            </w:r>
          </w:p>
        </w:tc>
        <w:tc>
          <w:tcPr>
            <w:tcW w:w="3260" w:type="dxa"/>
            <w:tcBorders>
              <w:top w:val="nil"/>
              <w:left w:val="nil"/>
              <w:bottom w:val="single" w:sz="4" w:space="0" w:color="auto"/>
              <w:right w:val="single" w:sz="4" w:space="0" w:color="auto"/>
            </w:tcBorders>
            <w:shd w:val="clear" w:color="auto" w:fill="auto"/>
            <w:hideMark/>
          </w:tcPr>
          <w:p w14:paraId="074AB77D" w14:textId="77777777" w:rsidR="000B29AE" w:rsidRPr="000B29AE" w:rsidRDefault="000B29AE" w:rsidP="000B29AE">
            <w:pPr>
              <w:rPr>
                <w:rFonts w:eastAsia="Times New Roman"/>
                <w:color w:val="222222"/>
              </w:rPr>
            </w:pPr>
            <w:r w:rsidRPr="000B29AE">
              <w:rPr>
                <w:rFonts w:eastAsia="Times New Roman"/>
                <w:color w:val="222222"/>
              </w:rPr>
              <w:t>3/8 koła,  16 mm , odwrotnie tnąca kosmetyczna, dwuwklęsła typu PRIME II lub posiadająca 5 krawędzi tnących, ze stali typu Ethaloy                 /70cm/niebarwiona/4/0/</w:t>
            </w:r>
          </w:p>
        </w:tc>
        <w:tc>
          <w:tcPr>
            <w:tcW w:w="1342" w:type="dxa"/>
            <w:tcBorders>
              <w:top w:val="nil"/>
              <w:left w:val="nil"/>
              <w:bottom w:val="single" w:sz="8" w:space="0" w:color="auto"/>
              <w:right w:val="single" w:sz="8" w:space="0" w:color="auto"/>
            </w:tcBorders>
            <w:shd w:val="clear" w:color="auto" w:fill="auto"/>
            <w:noWrap/>
            <w:vAlign w:val="center"/>
            <w:hideMark/>
          </w:tcPr>
          <w:p w14:paraId="586DE876"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0B7BDD99"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29F0EB2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1A7B312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031A9A0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2E9338F0" w14:textId="1B144B8B"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60FC0C7B" w14:textId="1C524456"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4077AB7E" w14:textId="12C4A09C"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9FACE53" w14:textId="1BFB4CF9"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35CA1FEB" w14:textId="55EDB9BC"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26374514" w14:textId="2B9D8B17"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3161C76A" w14:textId="77777777" w:rsidR="000B29AE" w:rsidRPr="000B29AE" w:rsidRDefault="000B29AE" w:rsidP="000B29AE">
            <w:pPr>
              <w:jc w:val="right"/>
              <w:rPr>
                <w:rFonts w:ascii="Calibri" w:eastAsia="Times New Roman" w:hAnsi="Calibri" w:cs="Calibri"/>
                <w:b/>
                <w:bCs/>
                <w:color w:val="000000"/>
              </w:rPr>
            </w:pPr>
          </w:p>
        </w:tc>
      </w:tr>
      <w:tr w:rsidR="000B29AE" w:rsidRPr="000B29AE" w14:paraId="0833E9E9" w14:textId="77777777" w:rsidTr="00617C67">
        <w:trPr>
          <w:gridAfter w:val="1"/>
          <w:wAfter w:w="353" w:type="dxa"/>
          <w:trHeight w:val="19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56C7B3"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3.</w:t>
            </w:r>
          </w:p>
        </w:tc>
        <w:tc>
          <w:tcPr>
            <w:tcW w:w="3260" w:type="dxa"/>
            <w:tcBorders>
              <w:top w:val="nil"/>
              <w:left w:val="nil"/>
              <w:bottom w:val="single" w:sz="4" w:space="0" w:color="auto"/>
              <w:right w:val="single" w:sz="4" w:space="0" w:color="auto"/>
            </w:tcBorders>
            <w:shd w:val="clear" w:color="auto" w:fill="auto"/>
            <w:hideMark/>
          </w:tcPr>
          <w:p w14:paraId="0D37D840" w14:textId="77777777" w:rsidR="000B29AE" w:rsidRPr="000B29AE" w:rsidRDefault="000B29AE" w:rsidP="000B29AE">
            <w:pPr>
              <w:rPr>
                <w:rFonts w:eastAsia="Times New Roman"/>
                <w:color w:val="222222"/>
              </w:rPr>
            </w:pPr>
            <w:r w:rsidRPr="000B29AE">
              <w:rPr>
                <w:rFonts w:eastAsia="Times New Roman"/>
                <w:color w:val="222222"/>
              </w:rPr>
              <w:t>3/8 koła,  19 mm , odwrotnie tnąca kosmetyczna, dwuwklęsła typu PRIME II lub posiadająca 5 krawędzi tnących, ze stali typu Ethaloy             /70cm/niebarwiona/4/0/</w:t>
            </w:r>
          </w:p>
        </w:tc>
        <w:tc>
          <w:tcPr>
            <w:tcW w:w="1342" w:type="dxa"/>
            <w:tcBorders>
              <w:top w:val="nil"/>
              <w:left w:val="nil"/>
              <w:bottom w:val="single" w:sz="8" w:space="0" w:color="auto"/>
              <w:right w:val="single" w:sz="8" w:space="0" w:color="auto"/>
            </w:tcBorders>
            <w:shd w:val="clear" w:color="auto" w:fill="auto"/>
            <w:noWrap/>
            <w:vAlign w:val="center"/>
            <w:hideMark/>
          </w:tcPr>
          <w:p w14:paraId="326FC7E6"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05548253"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5400</w:t>
            </w:r>
          </w:p>
        </w:tc>
        <w:tc>
          <w:tcPr>
            <w:tcW w:w="516" w:type="dxa"/>
            <w:tcBorders>
              <w:top w:val="nil"/>
              <w:left w:val="nil"/>
              <w:bottom w:val="single" w:sz="4" w:space="0" w:color="auto"/>
              <w:right w:val="single" w:sz="4" w:space="0" w:color="auto"/>
            </w:tcBorders>
            <w:shd w:val="clear" w:color="auto" w:fill="auto"/>
            <w:vAlign w:val="center"/>
            <w:hideMark/>
          </w:tcPr>
          <w:p w14:paraId="16184D5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D5CF73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2852B0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39CFDBBF" w14:textId="004C476D"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762DF710" w14:textId="41D41592"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5C6C285B" w14:textId="34B93FDF"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3C551B87" w14:textId="1FFC7FA2"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280DD62C" w14:textId="1B65806C"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35DE1E71" w14:textId="3ED20DBA"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2542A154" w14:textId="77777777" w:rsidR="000B29AE" w:rsidRPr="000B29AE" w:rsidRDefault="000B29AE" w:rsidP="000B29AE">
            <w:pPr>
              <w:jc w:val="right"/>
              <w:rPr>
                <w:rFonts w:ascii="Calibri" w:eastAsia="Times New Roman" w:hAnsi="Calibri" w:cs="Calibri"/>
                <w:b/>
                <w:bCs/>
                <w:color w:val="000000"/>
              </w:rPr>
            </w:pPr>
          </w:p>
        </w:tc>
      </w:tr>
      <w:tr w:rsidR="000B29AE" w:rsidRPr="000B29AE" w14:paraId="6C72F017" w14:textId="77777777" w:rsidTr="00617C67">
        <w:trPr>
          <w:gridAfter w:val="1"/>
          <w:wAfter w:w="353" w:type="dxa"/>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A153AE"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4.</w:t>
            </w:r>
          </w:p>
        </w:tc>
        <w:tc>
          <w:tcPr>
            <w:tcW w:w="3260" w:type="dxa"/>
            <w:tcBorders>
              <w:top w:val="nil"/>
              <w:left w:val="nil"/>
              <w:bottom w:val="single" w:sz="4" w:space="0" w:color="auto"/>
              <w:right w:val="single" w:sz="4" w:space="0" w:color="auto"/>
            </w:tcBorders>
            <w:shd w:val="clear" w:color="auto" w:fill="auto"/>
            <w:hideMark/>
          </w:tcPr>
          <w:p w14:paraId="2A14115B" w14:textId="77777777" w:rsidR="000B29AE" w:rsidRPr="000B29AE" w:rsidRDefault="000B29AE" w:rsidP="000B29AE">
            <w:pPr>
              <w:rPr>
                <w:rFonts w:eastAsia="Times New Roman"/>
                <w:color w:val="222222"/>
              </w:rPr>
            </w:pPr>
            <w:r w:rsidRPr="000B29AE">
              <w:rPr>
                <w:rFonts w:eastAsia="Times New Roman"/>
                <w:color w:val="222222"/>
              </w:rPr>
              <w:t>Prosta , 60 mm, odwrotnie tnąca                                                                     /70cm/niebarwiona/4/0/</w:t>
            </w:r>
          </w:p>
        </w:tc>
        <w:tc>
          <w:tcPr>
            <w:tcW w:w="1342" w:type="dxa"/>
            <w:tcBorders>
              <w:top w:val="nil"/>
              <w:left w:val="nil"/>
              <w:bottom w:val="single" w:sz="8" w:space="0" w:color="auto"/>
              <w:right w:val="single" w:sz="8" w:space="0" w:color="auto"/>
            </w:tcBorders>
            <w:shd w:val="clear" w:color="auto" w:fill="auto"/>
            <w:noWrap/>
            <w:vAlign w:val="center"/>
            <w:hideMark/>
          </w:tcPr>
          <w:p w14:paraId="5EEA8D0C"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7320004"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60</w:t>
            </w:r>
          </w:p>
        </w:tc>
        <w:tc>
          <w:tcPr>
            <w:tcW w:w="516" w:type="dxa"/>
            <w:tcBorders>
              <w:top w:val="nil"/>
              <w:left w:val="nil"/>
              <w:bottom w:val="single" w:sz="4" w:space="0" w:color="auto"/>
              <w:right w:val="single" w:sz="4" w:space="0" w:color="auto"/>
            </w:tcBorders>
            <w:shd w:val="clear" w:color="auto" w:fill="auto"/>
            <w:vAlign w:val="center"/>
            <w:hideMark/>
          </w:tcPr>
          <w:p w14:paraId="0437808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604B9F0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5020A86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0FE987F5" w14:textId="042B1C41"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D11843E" w14:textId="3D6C70AB"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740B07E0" w14:textId="0CE4B7D0"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63A15E8" w14:textId="41845604"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5D675719" w14:textId="4A65E162"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6085308C" w14:textId="095CDBB8"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70A45C39" w14:textId="77777777" w:rsidR="000B29AE" w:rsidRPr="000B29AE" w:rsidRDefault="000B29AE" w:rsidP="000B29AE">
            <w:pPr>
              <w:jc w:val="right"/>
              <w:rPr>
                <w:rFonts w:ascii="Calibri" w:eastAsia="Times New Roman" w:hAnsi="Calibri" w:cs="Calibri"/>
                <w:b/>
                <w:bCs/>
                <w:color w:val="000000"/>
              </w:rPr>
            </w:pPr>
          </w:p>
        </w:tc>
      </w:tr>
      <w:tr w:rsidR="000B29AE" w:rsidRPr="000B29AE" w14:paraId="5E5BF280" w14:textId="77777777" w:rsidTr="00617C67">
        <w:trPr>
          <w:gridAfter w:val="1"/>
          <w:wAfter w:w="353" w:type="dxa"/>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718617"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5.</w:t>
            </w:r>
          </w:p>
        </w:tc>
        <w:tc>
          <w:tcPr>
            <w:tcW w:w="3260" w:type="dxa"/>
            <w:tcBorders>
              <w:top w:val="nil"/>
              <w:left w:val="nil"/>
              <w:bottom w:val="single" w:sz="4" w:space="0" w:color="auto"/>
              <w:right w:val="single" w:sz="4" w:space="0" w:color="auto"/>
            </w:tcBorders>
            <w:shd w:val="clear" w:color="auto" w:fill="auto"/>
            <w:hideMark/>
          </w:tcPr>
          <w:p w14:paraId="6E31CAD6" w14:textId="77777777" w:rsidR="000B29AE" w:rsidRPr="000B29AE" w:rsidRDefault="000B29AE" w:rsidP="000B29AE">
            <w:pPr>
              <w:rPr>
                <w:rFonts w:eastAsia="Times New Roman"/>
                <w:color w:val="222222"/>
              </w:rPr>
            </w:pPr>
            <w:r w:rsidRPr="000B29AE">
              <w:rPr>
                <w:rFonts w:eastAsia="Times New Roman"/>
                <w:color w:val="222222"/>
              </w:rPr>
              <w:t>½ koła, 17 mm, okrągła , rozwarstwiająca  70cm/fioletoey/4/0/</w:t>
            </w:r>
          </w:p>
        </w:tc>
        <w:tc>
          <w:tcPr>
            <w:tcW w:w="1342" w:type="dxa"/>
            <w:tcBorders>
              <w:top w:val="nil"/>
              <w:left w:val="nil"/>
              <w:bottom w:val="single" w:sz="8" w:space="0" w:color="auto"/>
              <w:right w:val="single" w:sz="8" w:space="0" w:color="auto"/>
            </w:tcBorders>
            <w:shd w:val="clear" w:color="auto" w:fill="auto"/>
            <w:noWrap/>
            <w:vAlign w:val="center"/>
            <w:hideMark/>
          </w:tcPr>
          <w:p w14:paraId="073F7393"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28417D62"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720</w:t>
            </w:r>
          </w:p>
        </w:tc>
        <w:tc>
          <w:tcPr>
            <w:tcW w:w="516" w:type="dxa"/>
            <w:tcBorders>
              <w:top w:val="nil"/>
              <w:left w:val="nil"/>
              <w:bottom w:val="single" w:sz="4" w:space="0" w:color="auto"/>
              <w:right w:val="single" w:sz="4" w:space="0" w:color="auto"/>
            </w:tcBorders>
            <w:shd w:val="clear" w:color="auto" w:fill="auto"/>
            <w:vAlign w:val="center"/>
            <w:hideMark/>
          </w:tcPr>
          <w:p w14:paraId="7373EE2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4184D21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1F7CC0E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10014420" w14:textId="7F1AA513"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1B9F29D0" w14:textId="263CA1DF"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4413CE27" w14:textId="72399601"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6D893D8" w14:textId="6601E84C"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7DACB1F6" w14:textId="41E76B08"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65342B2B" w14:textId="04E78BB6"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1D68F3C1" w14:textId="77777777" w:rsidR="000B29AE" w:rsidRPr="000B29AE" w:rsidRDefault="000B29AE" w:rsidP="000B29AE">
            <w:pPr>
              <w:jc w:val="right"/>
              <w:rPr>
                <w:rFonts w:ascii="Calibri" w:eastAsia="Times New Roman" w:hAnsi="Calibri" w:cs="Calibri"/>
                <w:b/>
                <w:bCs/>
                <w:color w:val="000000"/>
              </w:rPr>
            </w:pPr>
          </w:p>
        </w:tc>
      </w:tr>
      <w:tr w:rsidR="000B29AE" w:rsidRPr="000B29AE" w14:paraId="451F5ED2"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8730BF8"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6.</w:t>
            </w:r>
          </w:p>
        </w:tc>
        <w:tc>
          <w:tcPr>
            <w:tcW w:w="3260" w:type="dxa"/>
            <w:tcBorders>
              <w:top w:val="nil"/>
              <w:left w:val="nil"/>
              <w:bottom w:val="single" w:sz="4" w:space="0" w:color="auto"/>
              <w:right w:val="single" w:sz="4" w:space="0" w:color="auto"/>
            </w:tcBorders>
            <w:shd w:val="clear" w:color="auto" w:fill="auto"/>
            <w:hideMark/>
          </w:tcPr>
          <w:p w14:paraId="409ED90C" w14:textId="77777777" w:rsidR="000B29AE" w:rsidRPr="000B29AE" w:rsidRDefault="000B29AE" w:rsidP="000B29AE">
            <w:pPr>
              <w:rPr>
                <w:rFonts w:eastAsia="Times New Roman"/>
                <w:color w:val="222222"/>
              </w:rPr>
            </w:pPr>
            <w:r w:rsidRPr="000B29AE">
              <w:rPr>
                <w:rFonts w:eastAsia="Times New Roman"/>
                <w:color w:val="222222"/>
              </w:rPr>
              <w:t>Prosta , 60 mm, odwrotnie tnąca/70cm/niebarwiona/3/0/</w:t>
            </w:r>
          </w:p>
        </w:tc>
        <w:tc>
          <w:tcPr>
            <w:tcW w:w="1342" w:type="dxa"/>
            <w:tcBorders>
              <w:top w:val="nil"/>
              <w:left w:val="nil"/>
              <w:bottom w:val="single" w:sz="8" w:space="0" w:color="auto"/>
              <w:right w:val="single" w:sz="8" w:space="0" w:color="auto"/>
            </w:tcBorders>
            <w:shd w:val="clear" w:color="auto" w:fill="auto"/>
            <w:noWrap/>
            <w:vAlign w:val="center"/>
            <w:hideMark/>
          </w:tcPr>
          <w:p w14:paraId="28F984CA"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076814A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3EECE0E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207D958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0CDF179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6597EB3E" w14:textId="2F5489F6"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10289400" w14:textId="38DDC828"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7FC27BBE" w14:textId="2CB50DC3"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3122D9E" w14:textId="4560C6BD"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4B6D0181" w14:textId="5CFBDD2C"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2FDF9C6A" w14:textId="3C3BCB87"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30804D39" w14:textId="77777777" w:rsidR="000B29AE" w:rsidRPr="000B29AE" w:rsidRDefault="000B29AE" w:rsidP="000B29AE">
            <w:pPr>
              <w:jc w:val="right"/>
              <w:rPr>
                <w:rFonts w:ascii="Calibri" w:eastAsia="Times New Roman" w:hAnsi="Calibri" w:cs="Calibri"/>
                <w:b/>
                <w:bCs/>
                <w:color w:val="000000"/>
              </w:rPr>
            </w:pPr>
          </w:p>
        </w:tc>
      </w:tr>
      <w:tr w:rsidR="000B29AE" w:rsidRPr="000B29AE" w14:paraId="070AA25B"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857355"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7.</w:t>
            </w:r>
          </w:p>
        </w:tc>
        <w:tc>
          <w:tcPr>
            <w:tcW w:w="3260" w:type="dxa"/>
            <w:tcBorders>
              <w:top w:val="nil"/>
              <w:left w:val="nil"/>
              <w:bottom w:val="single" w:sz="4" w:space="0" w:color="auto"/>
              <w:right w:val="single" w:sz="4" w:space="0" w:color="auto"/>
            </w:tcBorders>
            <w:shd w:val="clear" w:color="auto" w:fill="auto"/>
            <w:hideMark/>
          </w:tcPr>
          <w:p w14:paraId="1DA663F0" w14:textId="77777777" w:rsidR="000B29AE" w:rsidRPr="000B29AE" w:rsidRDefault="000B29AE" w:rsidP="000B29AE">
            <w:pPr>
              <w:rPr>
                <w:rFonts w:eastAsia="Times New Roman"/>
                <w:color w:val="222222"/>
              </w:rPr>
            </w:pPr>
            <w:r w:rsidRPr="000B29AE">
              <w:rPr>
                <w:rFonts w:eastAsia="Times New Roman"/>
                <w:color w:val="222222"/>
              </w:rPr>
              <w:t>½ koła, 22 mm, okrągła , /70cm/fioletowy/3/0/</w:t>
            </w:r>
          </w:p>
        </w:tc>
        <w:tc>
          <w:tcPr>
            <w:tcW w:w="1342" w:type="dxa"/>
            <w:tcBorders>
              <w:top w:val="nil"/>
              <w:left w:val="nil"/>
              <w:bottom w:val="single" w:sz="8" w:space="0" w:color="auto"/>
              <w:right w:val="single" w:sz="8" w:space="0" w:color="auto"/>
            </w:tcBorders>
            <w:shd w:val="clear" w:color="auto" w:fill="auto"/>
            <w:noWrap/>
            <w:vAlign w:val="center"/>
            <w:hideMark/>
          </w:tcPr>
          <w:p w14:paraId="1354C2C9"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35C14F45"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540AD10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E01AD8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616B899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7589FC08" w14:textId="631BD54B"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4996B61E" w14:textId="4F9004FA"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35D57670" w14:textId="37C3047D"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592D82D9" w14:textId="2F930F69"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4201A8B5" w14:textId="27096C78"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4B1F47B" w14:textId="593D7DA1"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49FCEC86" w14:textId="77777777" w:rsidR="000B29AE" w:rsidRPr="000B29AE" w:rsidRDefault="000B29AE" w:rsidP="000B29AE">
            <w:pPr>
              <w:jc w:val="right"/>
              <w:rPr>
                <w:rFonts w:ascii="Calibri" w:eastAsia="Times New Roman" w:hAnsi="Calibri" w:cs="Calibri"/>
                <w:b/>
                <w:bCs/>
                <w:color w:val="000000"/>
              </w:rPr>
            </w:pPr>
          </w:p>
        </w:tc>
      </w:tr>
      <w:tr w:rsidR="000B29AE" w:rsidRPr="000B29AE" w14:paraId="08715DF3" w14:textId="77777777" w:rsidTr="00617C67">
        <w:trPr>
          <w:gridAfter w:val="1"/>
          <w:wAfter w:w="353" w:type="dxa"/>
          <w:trHeight w:val="19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033016"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8.</w:t>
            </w:r>
          </w:p>
        </w:tc>
        <w:tc>
          <w:tcPr>
            <w:tcW w:w="3260" w:type="dxa"/>
            <w:tcBorders>
              <w:top w:val="nil"/>
              <w:left w:val="nil"/>
              <w:bottom w:val="single" w:sz="4" w:space="0" w:color="auto"/>
              <w:right w:val="single" w:sz="4" w:space="0" w:color="auto"/>
            </w:tcBorders>
            <w:shd w:val="clear" w:color="auto" w:fill="auto"/>
            <w:hideMark/>
          </w:tcPr>
          <w:p w14:paraId="1B588A38" w14:textId="77777777" w:rsidR="000B29AE" w:rsidRPr="000B29AE" w:rsidRDefault="000B29AE" w:rsidP="000B29AE">
            <w:pPr>
              <w:rPr>
                <w:rFonts w:eastAsia="Times New Roman"/>
                <w:color w:val="222222"/>
              </w:rPr>
            </w:pPr>
            <w:r w:rsidRPr="000B29AE">
              <w:rPr>
                <w:rFonts w:eastAsia="Times New Roman"/>
                <w:color w:val="222222"/>
              </w:rPr>
              <w:t>3/8 koła,  19 mm , odwrotnie tnąca kosmetyczna, dwuwklęsła typu PRIME II lub posiadająca 5 krawędzi tnących, ze stali typu Ethaloy                  /70cm/niebarwiona/3/0/</w:t>
            </w:r>
          </w:p>
        </w:tc>
        <w:tc>
          <w:tcPr>
            <w:tcW w:w="1342" w:type="dxa"/>
            <w:tcBorders>
              <w:top w:val="nil"/>
              <w:left w:val="nil"/>
              <w:bottom w:val="single" w:sz="8" w:space="0" w:color="auto"/>
              <w:right w:val="single" w:sz="8" w:space="0" w:color="auto"/>
            </w:tcBorders>
            <w:shd w:val="clear" w:color="auto" w:fill="auto"/>
            <w:noWrap/>
            <w:vAlign w:val="center"/>
            <w:hideMark/>
          </w:tcPr>
          <w:p w14:paraId="2EBB5219"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349550F"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720</w:t>
            </w:r>
          </w:p>
        </w:tc>
        <w:tc>
          <w:tcPr>
            <w:tcW w:w="516" w:type="dxa"/>
            <w:tcBorders>
              <w:top w:val="nil"/>
              <w:left w:val="nil"/>
              <w:bottom w:val="single" w:sz="4" w:space="0" w:color="auto"/>
              <w:right w:val="single" w:sz="4" w:space="0" w:color="auto"/>
            </w:tcBorders>
            <w:shd w:val="clear" w:color="auto" w:fill="auto"/>
            <w:vAlign w:val="center"/>
            <w:hideMark/>
          </w:tcPr>
          <w:p w14:paraId="0F51015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1ACEE6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524294B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F4F621B" w14:textId="7D1E2F09"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3737FCD" w14:textId="5F0926B1"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00FA94B9" w14:textId="373A9F97"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282827FE" w14:textId="56D4A7EA"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27930A40" w14:textId="4EF98E4B"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4EFD0976" w14:textId="3DD27C5B"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5C60CBA5" w14:textId="77777777" w:rsidR="000B29AE" w:rsidRPr="000B29AE" w:rsidRDefault="000B29AE" w:rsidP="000B29AE">
            <w:pPr>
              <w:jc w:val="right"/>
              <w:rPr>
                <w:rFonts w:ascii="Calibri" w:eastAsia="Times New Roman" w:hAnsi="Calibri" w:cs="Calibri"/>
                <w:b/>
                <w:bCs/>
                <w:color w:val="000000"/>
              </w:rPr>
            </w:pPr>
          </w:p>
        </w:tc>
      </w:tr>
      <w:tr w:rsidR="000B29AE" w:rsidRPr="000B29AE" w14:paraId="5E275678"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2DE110"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9.</w:t>
            </w:r>
          </w:p>
        </w:tc>
        <w:tc>
          <w:tcPr>
            <w:tcW w:w="3260" w:type="dxa"/>
            <w:tcBorders>
              <w:top w:val="nil"/>
              <w:left w:val="nil"/>
              <w:bottom w:val="single" w:sz="4" w:space="0" w:color="auto"/>
              <w:right w:val="single" w:sz="4" w:space="0" w:color="auto"/>
            </w:tcBorders>
            <w:shd w:val="clear" w:color="auto" w:fill="auto"/>
            <w:hideMark/>
          </w:tcPr>
          <w:p w14:paraId="7B1FD59C" w14:textId="77777777" w:rsidR="000B29AE" w:rsidRPr="000B29AE" w:rsidRDefault="000B29AE" w:rsidP="000B29AE">
            <w:pPr>
              <w:rPr>
                <w:rFonts w:eastAsia="Times New Roman"/>
                <w:color w:val="222222"/>
              </w:rPr>
            </w:pPr>
            <w:r w:rsidRPr="000B29AE">
              <w:rPr>
                <w:rFonts w:eastAsia="Times New Roman"/>
                <w:color w:val="222222"/>
              </w:rPr>
              <w:t>½ koła, 31 mm, okrągła , /70cm/fioletowy/2/0/</w:t>
            </w:r>
          </w:p>
        </w:tc>
        <w:tc>
          <w:tcPr>
            <w:tcW w:w="1342" w:type="dxa"/>
            <w:tcBorders>
              <w:top w:val="nil"/>
              <w:left w:val="nil"/>
              <w:bottom w:val="single" w:sz="8" w:space="0" w:color="auto"/>
              <w:right w:val="single" w:sz="8" w:space="0" w:color="auto"/>
            </w:tcBorders>
            <w:shd w:val="clear" w:color="auto" w:fill="auto"/>
            <w:noWrap/>
            <w:vAlign w:val="center"/>
            <w:hideMark/>
          </w:tcPr>
          <w:p w14:paraId="0F52C7B9"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75C4C46B"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120</w:t>
            </w:r>
          </w:p>
        </w:tc>
        <w:tc>
          <w:tcPr>
            <w:tcW w:w="516" w:type="dxa"/>
            <w:tcBorders>
              <w:top w:val="nil"/>
              <w:left w:val="nil"/>
              <w:bottom w:val="single" w:sz="4" w:space="0" w:color="auto"/>
              <w:right w:val="single" w:sz="4" w:space="0" w:color="auto"/>
            </w:tcBorders>
            <w:shd w:val="clear" w:color="auto" w:fill="auto"/>
            <w:vAlign w:val="center"/>
            <w:hideMark/>
          </w:tcPr>
          <w:p w14:paraId="18B0304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A3849B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1C6FCC7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0804B24D" w14:textId="64317A5A"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3738F41D" w14:textId="480ADF9E"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1EF9C298" w14:textId="4D1F624C"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EAB14B0" w14:textId="3B15C47A"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34458B1D" w14:textId="26C051FB"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6AF6B604" w14:textId="09FF6B34"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15B1B988" w14:textId="77777777" w:rsidR="000B29AE" w:rsidRPr="000B29AE" w:rsidRDefault="000B29AE" w:rsidP="000B29AE">
            <w:pPr>
              <w:jc w:val="right"/>
              <w:rPr>
                <w:rFonts w:ascii="Calibri" w:eastAsia="Times New Roman" w:hAnsi="Calibri" w:cs="Calibri"/>
                <w:b/>
                <w:bCs/>
                <w:color w:val="000000"/>
              </w:rPr>
            </w:pPr>
          </w:p>
        </w:tc>
      </w:tr>
      <w:tr w:rsidR="000B29AE" w:rsidRPr="000B29AE" w14:paraId="09B8F945" w14:textId="77777777" w:rsidTr="00617C67">
        <w:trPr>
          <w:gridAfter w:val="1"/>
          <w:wAfter w:w="353" w:type="dxa"/>
          <w:trHeight w:val="330"/>
        </w:trPr>
        <w:tc>
          <w:tcPr>
            <w:tcW w:w="11599" w:type="dxa"/>
            <w:gridSpan w:val="12"/>
            <w:tcBorders>
              <w:top w:val="nil"/>
              <w:left w:val="single" w:sz="8" w:space="0" w:color="auto"/>
              <w:bottom w:val="single" w:sz="8" w:space="0" w:color="auto"/>
              <w:right w:val="single" w:sz="8" w:space="0" w:color="000000"/>
            </w:tcBorders>
            <w:shd w:val="clear" w:color="auto" w:fill="auto"/>
            <w:vAlign w:val="center"/>
          </w:tcPr>
          <w:p w14:paraId="262D1F0C" w14:textId="7C525B45" w:rsidR="000B29AE" w:rsidRPr="000B29AE" w:rsidRDefault="000B29AE" w:rsidP="000B29AE">
            <w:pPr>
              <w:jc w:val="right"/>
              <w:rPr>
                <w:rFonts w:ascii="Calibri" w:eastAsia="Times New Roman" w:hAnsi="Calibri" w:cs="Calibri"/>
                <w:b/>
                <w:bCs/>
                <w:color w:val="000000"/>
              </w:rPr>
            </w:pPr>
          </w:p>
        </w:tc>
        <w:tc>
          <w:tcPr>
            <w:tcW w:w="1480" w:type="dxa"/>
            <w:gridSpan w:val="2"/>
            <w:tcBorders>
              <w:top w:val="nil"/>
              <w:left w:val="nil"/>
              <w:bottom w:val="single" w:sz="8" w:space="0" w:color="auto"/>
              <w:right w:val="single" w:sz="8" w:space="0" w:color="auto"/>
            </w:tcBorders>
            <w:shd w:val="clear" w:color="auto" w:fill="auto"/>
            <w:vAlign w:val="center"/>
          </w:tcPr>
          <w:p w14:paraId="2C0CE6F4" w14:textId="10392BCF" w:rsidR="000B29AE" w:rsidRPr="000B29AE" w:rsidRDefault="000B29AE" w:rsidP="000B29AE">
            <w:pPr>
              <w:jc w:val="right"/>
              <w:rPr>
                <w:rFonts w:ascii="Calibri" w:eastAsia="Times New Roman" w:hAnsi="Calibri" w:cs="Calibri"/>
                <w:b/>
                <w:bCs/>
                <w:color w:val="000000"/>
              </w:rPr>
            </w:pPr>
          </w:p>
        </w:tc>
        <w:tc>
          <w:tcPr>
            <w:tcW w:w="740" w:type="dxa"/>
            <w:gridSpan w:val="2"/>
            <w:tcBorders>
              <w:top w:val="nil"/>
              <w:left w:val="nil"/>
              <w:bottom w:val="single" w:sz="8" w:space="0" w:color="auto"/>
              <w:right w:val="single" w:sz="8" w:space="0" w:color="auto"/>
            </w:tcBorders>
            <w:shd w:val="clear" w:color="auto" w:fill="auto"/>
            <w:vAlign w:val="center"/>
          </w:tcPr>
          <w:p w14:paraId="0604DF15" w14:textId="15FC6EF3"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8" w:space="0" w:color="auto"/>
              <w:right w:val="single" w:sz="8" w:space="0" w:color="auto"/>
            </w:tcBorders>
            <w:shd w:val="clear" w:color="auto" w:fill="auto"/>
            <w:vAlign w:val="center"/>
          </w:tcPr>
          <w:p w14:paraId="03EEE433" w14:textId="592FB33F"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7EB53B82" w14:textId="77777777" w:rsidR="000B29AE" w:rsidRPr="000B29AE" w:rsidRDefault="000B29AE" w:rsidP="000B29AE">
            <w:pPr>
              <w:jc w:val="right"/>
              <w:rPr>
                <w:rFonts w:ascii="Calibri" w:eastAsia="Times New Roman" w:hAnsi="Calibri" w:cs="Calibri"/>
                <w:b/>
                <w:bCs/>
                <w:color w:val="000000"/>
              </w:rPr>
            </w:pPr>
          </w:p>
        </w:tc>
      </w:tr>
      <w:tr w:rsidR="000B29AE" w:rsidRPr="000B29AE" w14:paraId="31AAA028"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183F761B"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55A29976"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59E631C9" w14:textId="77777777" w:rsidR="000B29AE" w:rsidRPr="000B29AE" w:rsidRDefault="000B29AE" w:rsidP="000B29AE">
            <w:pPr>
              <w:jc w:val="right"/>
              <w:rPr>
                <w:rFonts w:eastAsia="Times New Roman"/>
                <w:sz w:val="20"/>
                <w:szCs w:val="20"/>
              </w:rPr>
            </w:pPr>
          </w:p>
        </w:tc>
        <w:tc>
          <w:tcPr>
            <w:tcW w:w="991" w:type="dxa"/>
            <w:tcBorders>
              <w:top w:val="nil"/>
              <w:left w:val="nil"/>
              <w:bottom w:val="nil"/>
              <w:right w:val="nil"/>
            </w:tcBorders>
            <w:shd w:val="clear" w:color="auto" w:fill="auto"/>
            <w:vAlign w:val="center"/>
            <w:hideMark/>
          </w:tcPr>
          <w:p w14:paraId="6F10D7C4"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74325BAF"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4AF42E8D"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14AAB94F"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tcPr>
          <w:p w14:paraId="7493B641"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tcPr>
          <w:p w14:paraId="61C3E268"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tcPr>
          <w:p w14:paraId="32D1A74B"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tcPr>
          <w:p w14:paraId="300BB739"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tcPr>
          <w:p w14:paraId="4C80CA6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tcPr>
          <w:p w14:paraId="03E2340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7F1C8A2" w14:textId="77777777" w:rsidR="000B29AE" w:rsidRPr="000B29AE" w:rsidRDefault="000B29AE" w:rsidP="000B29AE">
            <w:pPr>
              <w:rPr>
                <w:rFonts w:eastAsia="Times New Roman"/>
                <w:sz w:val="20"/>
                <w:szCs w:val="20"/>
              </w:rPr>
            </w:pPr>
          </w:p>
        </w:tc>
      </w:tr>
      <w:tr w:rsidR="000B29AE" w:rsidRPr="000B29AE" w14:paraId="5216D207"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79CEE5EF"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bottom"/>
            <w:hideMark/>
          </w:tcPr>
          <w:p w14:paraId="11580600" w14:textId="77777777" w:rsidR="000B29AE" w:rsidRPr="000B29AE" w:rsidRDefault="000B29AE" w:rsidP="000B29AE">
            <w:pPr>
              <w:rPr>
                <w:rFonts w:eastAsia="Times New Roman"/>
                <w:color w:val="222222"/>
              </w:rPr>
            </w:pPr>
            <w:r w:rsidRPr="000B29AE">
              <w:rPr>
                <w:rFonts w:eastAsia="Times New Roman"/>
                <w:color w:val="222222"/>
              </w:rPr>
              <w:t>Jakość   -  45%</w:t>
            </w:r>
          </w:p>
        </w:tc>
        <w:tc>
          <w:tcPr>
            <w:tcW w:w="1342" w:type="dxa"/>
            <w:tcBorders>
              <w:top w:val="nil"/>
              <w:left w:val="nil"/>
              <w:bottom w:val="nil"/>
              <w:right w:val="nil"/>
            </w:tcBorders>
            <w:shd w:val="clear" w:color="auto" w:fill="auto"/>
            <w:vAlign w:val="center"/>
            <w:hideMark/>
          </w:tcPr>
          <w:p w14:paraId="78EAF15B"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vAlign w:val="center"/>
            <w:hideMark/>
          </w:tcPr>
          <w:p w14:paraId="683A3B93"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1D0C58A3"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7DB11DB5"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0ECDA750"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298539A"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28CBDC84"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2FD775D2"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77CFB6CD"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76A4DB8B"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2D87541D"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BB2B6AD" w14:textId="77777777" w:rsidR="000B29AE" w:rsidRPr="000B29AE" w:rsidRDefault="000B29AE" w:rsidP="000B29AE">
            <w:pPr>
              <w:rPr>
                <w:rFonts w:eastAsia="Times New Roman"/>
                <w:sz w:val="20"/>
                <w:szCs w:val="20"/>
              </w:rPr>
            </w:pPr>
          </w:p>
        </w:tc>
      </w:tr>
      <w:tr w:rsidR="000B29AE" w:rsidRPr="000B29AE" w14:paraId="4691E62C"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508445D0"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D770C48" w14:textId="77777777" w:rsidR="000B29AE" w:rsidRPr="000B29AE" w:rsidRDefault="000B29AE" w:rsidP="000B29AE">
            <w:pPr>
              <w:rPr>
                <w:rFonts w:eastAsia="Times New Roman"/>
                <w:color w:val="222222"/>
              </w:rPr>
            </w:pPr>
            <w:r w:rsidRPr="000B29AE">
              <w:rPr>
                <w:rFonts w:eastAsia="Times New Roman"/>
                <w:color w:val="222222"/>
              </w:rPr>
              <w:t>Cena     -  55%</w:t>
            </w:r>
          </w:p>
        </w:tc>
        <w:tc>
          <w:tcPr>
            <w:tcW w:w="1342" w:type="dxa"/>
            <w:tcBorders>
              <w:top w:val="nil"/>
              <w:left w:val="nil"/>
              <w:bottom w:val="nil"/>
              <w:right w:val="nil"/>
            </w:tcBorders>
            <w:shd w:val="clear" w:color="auto" w:fill="auto"/>
            <w:vAlign w:val="center"/>
            <w:hideMark/>
          </w:tcPr>
          <w:p w14:paraId="5B1F308C"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vAlign w:val="center"/>
            <w:hideMark/>
          </w:tcPr>
          <w:p w14:paraId="56965794"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60AAB81B"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1065E0DE"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2F705E32"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4DA6AD3"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4A40DF24"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35BD54A6"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3B6545B6"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3730360D"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4F966FE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94EFECD" w14:textId="77777777" w:rsidR="000B29AE" w:rsidRPr="000B29AE" w:rsidRDefault="000B29AE" w:rsidP="000B29AE">
            <w:pPr>
              <w:rPr>
                <w:rFonts w:eastAsia="Times New Roman"/>
                <w:sz w:val="20"/>
                <w:szCs w:val="20"/>
              </w:rPr>
            </w:pPr>
          </w:p>
        </w:tc>
      </w:tr>
      <w:tr w:rsidR="000B29AE" w:rsidRPr="000B29AE" w14:paraId="648EF476"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66380ECF"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F9CF976"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141AEAAD"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vAlign w:val="center"/>
            <w:hideMark/>
          </w:tcPr>
          <w:p w14:paraId="67A9BB46"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758250C1"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236104A2"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5BFB92E4"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5D3F1F13"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59980B78"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38FCE631"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5917B958"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7E2E531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523759D3"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07DC8D9" w14:textId="77777777" w:rsidR="000B29AE" w:rsidRPr="000B29AE" w:rsidRDefault="000B29AE" w:rsidP="000B29AE">
            <w:pPr>
              <w:rPr>
                <w:rFonts w:eastAsia="Times New Roman"/>
                <w:sz w:val="20"/>
                <w:szCs w:val="20"/>
              </w:rPr>
            </w:pPr>
          </w:p>
        </w:tc>
      </w:tr>
      <w:tr w:rsidR="000B29AE" w:rsidRPr="000B29AE" w14:paraId="37D31FE0"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5B454595"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0B8B427E"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78829BAF" w14:textId="77777777" w:rsidR="000B29AE" w:rsidRPr="000B29AE" w:rsidRDefault="000B29AE" w:rsidP="000B29AE">
            <w:pPr>
              <w:jc w:val="right"/>
              <w:rPr>
                <w:rFonts w:eastAsia="Times New Roman"/>
                <w:sz w:val="20"/>
                <w:szCs w:val="20"/>
              </w:rPr>
            </w:pPr>
          </w:p>
        </w:tc>
        <w:tc>
          <w:tcPr>
            <w:tcW w:w="991" w:type="dxa"/>
            <w:tcBorders>
              <w:top w:val="nil"/>
              <w:left w:val="nil"/>
              <w:bottom w:val="nil"/>
              <w:right w:val="nil"/>
            </w:tcBorders>
            <w:shd w:val="clear" w:color="auto" w:fill="auto"/>
            <w:vAlign w:val="center"/>
            <w:hideMark/>
          </w:tcPr>
          <w:p w14:paraId="459B8674"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7A81EFF8"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65E00982"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5ED9A959"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5F42B577"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D3872EB"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99D6F4D"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47C38CDA"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33FF63A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679F036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A52DC1D" w14:textId="77777777" w:rsidR="000B29AE" w:rsidRPr="000B29AE" w:rsidRDefault="000B29AE" w:rsidP="000B29AE">
            <w:pPr>
              <w:rPr>
                <w:rFonts w:eastAsia="Times New Roman"/>
                <w:sz w:val="20"/>
                <w:szCs w:val="20"/>
              </w:rPr>
            </w:pPr>
          </w:p>
        </w:tc>
      </w:tr>
      <w:tr w:rsidR="000B29AE" w:rsidRPr="000B29AE" w14:paraId="013D7ABE"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397A97F6"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2F248C10" w14:textId="77777777" w:rsidR="000B29AE" w:rsidRPr="000B29AE" w:rsidRDefault="000B29AE" w:rsidP="000B29AE">
            <w:pPr>
              <w:rPr>
                <w:rFonts w:eastAsia="Times New Roman"/>
                <w:color w:val="000000"/>
              </w:rPr>
            </w:pPr>
            <w:r w:rsidRPr="000B29AE">
              <w:rPr>
                <w:rFonts w:eastAsia="Times New Roman"/>
                <w:color w:val="000000"/>
              </w:rPr>
              <w:t>Wymagania do pakietu :</w:t>
            </w:r>
          </w:p>
        </w:tc>
        <w:tc>
          <w:tcPr>
            <w:tcW w:w="1342" w:type="dxa"/>
            <w:tcBorders>
              <w:top w:val="nil"/>
              <w:left w:val="nil"/>
              <w:bottom w:val="nil"/>
              <w:right w:val="nil"/>
            </w:tcBorders>
            <w:shd w:val="clear" w:color="auto" w:fill="auto"/>
            <w:vAlign w:val="center"/>
            <w:hideMark/>
          </w:tcPr>
          <w:p w14:paraId="281E1788" w14:textId="77777777" w:rsidR="000B29AE" w:rsidRPr="000B29AE" w:rsidRDefault="000B29AE" w:rsidP="000B29AE">
            <w:pPr>
              <w:rPr>
                <w:rFonts w:eastAsia="Times New Roman"/>
                <w:color w:val="000000"/>
              </w:rPr>
            </w:pPr>
          </w:p>
        </w:tc>
        <w:tc>
          <w:tcPr>
            <w:tcW w:w="991" w:type="dxa"/>
            <w:tcBorders>
              <w:top w:val="nil"/>
              <w:left w:val="nil"/>
              <w:bottom w:val="nil"/>
              <w:right w:val="nil"/>
            </w:tcBorders>
            <w:shd w:val="clear" w:color="auto" w:fill="auto"/>
            <w:vAlign w:val="center"/>
            <w:hideMark/>
          </w:tcPr>
          <w:p w14:paraId="25798E74"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435ACE02"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D9E02B7"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01DACDBF"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4213D2C2"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0D892311"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6112EB56"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2DDB29DF"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4BE20B8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39E0363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98DD551" w14:textId="77777777" w:rsidR="000B29AE" w:rsidRPr="000B29AE" w:rsidRDefault="000B29AE" w:rsidP="000B29AE">
            <w:pPr>
              <w:rPr>
                <w:rFonts w:eastAsia="Times New Roman"/>
                <w:sz w:val="20"/>
                <w:szCs w:val="20"/>
              </w:rPr>
            </w:pPr>
          </w:p>
        </w:tc>
      </w:tr>
      <w:tr w:rsidR="000B29AE" w:rsidRPr="000B29AE" w14:paraId="0A2994B0"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142458FA"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5176297D" w14:textId="77777777" w:rsidR="000B29AE" w:rsidRPr="000B29AE" w:rsidRDefault="000B29AE" w:rsidP="000B29AE">
            <w:pPr>
              <w:rPr>
                <w:rFonts w:eastAsia="Times New Roman"/>
                <w:color w:val="000000"/>
              </w:rPr>
            </w:pPr>
            <w:r w:rsidRPr="000B29AE">
              <w:rPr>
                <w:rFonts w:eastAsia="Times New Roman"/>
                <w:color w:val="000000"/>
              </w:rPr>
              <w:t xml:space="preserve">opakowanie sterylizacyjne </w:t>
            </w:r>
          </w:p>
        </w:tc>
        <w:tc>
          <w:tcPr>
            <w:tcW w:w="2849" w:type="dxa"/>
            <w:gridSpan w:val="3"/>
            <w:tcBorders>
              <w:top w:val="nil"/>
              <w:left w:val="nil"/>
              <w:bottom w:val="nil"/>
              <w:right w:val="nil"/>
            </w:tcBorders>
            <w:shd w:val="clear" w:color="auto" w:fill="auto"/>
            <w:vAlign w:val="center"/>
            <w:hideMark/>
          </w:tcPr>
          <w:p w14:paraId="3D2282DE" w14:textId="77777777" w:rsidR="000B29AE" w:rsidRPr="000B29AE" w:rsidRDefault="000B29AE" w:rsidP="000B29AE">
            <w:pPr>
              <w:rPr>
                <w:rFonts w:eastAsia="Times New Roman"/>
                <w:color w:val="000000"/>
              </w:rPr>
            </w:pPr>
            <w:r w:rsidRPr="000B29AE">
              <w:rPr>
                <w:rFonts w:eastAsia="Times New Roman"/>
                <w:color w:val="000000"/>
              </w:rPr>
              <w:t>:  aluminiowa saszetka</w:t>
            </w:r>
          </w:p>
        </w:tc>
        <w:tc>
          <w:tcPr>
            <w:tcW w:w="960" w:type="dxa"/>
            <w:tcBorders>
              <w:top w:val="nil"/>
              <w:left w:val="nil"/>
              <w:bottom w:val="nil"/>
              <w:right w:val="nil"/>
            </w:tcBorders>
            <w:shd w:val="clear" w:color="auto" w:fill="auto"/>
            <w:vAlign w:val="center"/>
            <w:hideMark/>
          </w:tcPr>
          <w:p w14:paraId="70034C0C" w14:textId="77777777" w:rsidR="000B29AE" w:rsidRPr="000B29AE" w:rsidRDefault="000B29AE" w:rsidP="000B29AE">
            <w:pPr>
              <w:rPr>
                <w:rFonts w:eastAsia="Times New Roman"/>
                <w:color w:val="000000"/>
              </w:rPr>
            </w:pPr>
          </w:p>
        </w:tc>
        <w:tc>
          <w:tcPr>
            <w:tcW w:w="1130" w:type="dxa"/>
            <w:tcBorders>
              <w:top w:val="nil"/>
              <w:left w:val="nil"/>
              <w:bottom w:val="nil"/>
              <w:right w:val="nil"/>
            </w:tcBorders>
            <w:shd w:val="clear" w:color="auto" w:fill="auto"/>
            <w:vAlign w:val="center"/>
            <w:hideMark/>
          </w:tcPr>
          <w:p w14:paraId="49895A8D"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563A62B"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4AEA9C62"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257E307F"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75174A41"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1988A2D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29DAE180"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D09C078" w14:textId="77777777" w:rsidR="000B29AE" w:rsidRPr="000B29AE" w:rsidRDefault="000B29AE" w:rsidP="000B29AE">
            <w:pPr>
              <w:rPr>
                <w:rFonts w:eastAsia="Times New Roman"/>
                <w:sz w:val="20"/>
                <w:szCs w:val="20"/>
              </w:rPr>
            </w:pPr>
          </w:p>
        </w:tc>
      </w:tr>
      <w:tr w:rsidR="000B29AE" w:rsidRPr="000B29AE" w14:paraId="2A529D98"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7839D649" w14:textId="77777777" w:rsidR="000B29AE" w:rsidRPr="000B29AE" w:rsidRDefault="000B29AE" w:rsidP="000B29AE">
            <w:pPr>
              <w:rPr>
                <w:rFonts w:eastAsia="Times New Roman"/>
                <w:sz w:val="20"/>
                <w:szCs w:val="20"/>
              </w:rPr>
            </w:pPr>
          </w:p>
        </w:tc>
        <w:tc>
          <w:tcPr>
            <w:tcW w:w="13299" w:type="dxa"/>
            <w:gridSpan w:val="15"/>
            <w:vMerge w:val="restart"/>
            <w:tcBorders>
              <w:top w:val="nil"/>
              <w:left w:val="nil"/>
              <w:bottom w:val="nil"/>
              <w:right w:val="nil"/>
            </w:tcBorders>
            <w:shd w:val="clear" w:color="auto" w:fill="auto"/>
            <w:hideMark/>
          </w:tcPr>
          <w:p w14:paraId="5DDEB11E" w14:textId="77777777" w:rsidR="000B29AE" w:rsidRPr="000B29AE" w:rsidRDefault="000B29AE" w:rsidP="000B29AE">
            <w:pPr>
              <w:rPr>
                <w:rFonts w:eastAsia="Times New Roman"/>
                <w:color w:val="000000"/>
              </w:rPr>
            </w:pPr>
            <w:r w:rsidRPr="000B29AE">
              <w:rPr>
                <w:rFonts w:eastAsia="Times New Roman"/>
                <w:color w:val="000000"/>
              </w:rPr>
              <w:t>Pełna identyfikacja tj. nazwa handlowa, USP, dł. I krzywizna igły, rodzaj ostrza, dł. nitki , nr ref, lot, data przydatności do użycia na każdym etapie otwarcia, informacja na opakowaniu sterylizacyjnym na temat sposobu sterylizacji oraz daty ważności.</w:t>
            </w:r>
            <w:r w:rsidRPr="000B29AE">
              <w:rPr>
                <w:rFonts w:eastAsia="Times New Roman"/>
                <w:color w:val="000000"/>
              </w:rPr>
              <w:br/>
              <w:t xml:space="preserve"> </w:t>
            </w:r>
          </w:p>
        </w:tc>
        <w:tc>
          <w:tcPr>
            <w:tcW w:w="1774" w:type="dxa"/>
            <w:gridSpan w:val="2"/>
            <w:tcBorders>
              <w:top w:val="nil"/>
              <w:left w:val="nil"/>
              <w:bottom w:val="nil"/>
              <w:right w:val="nil"/>
            </w:tcBorders>
            <w:shd w:val="clear" w:color="auto" w:fill="auto"/>
            <w:vAlign w:val="center"/>
            <w:hideMark/>
          </w:tcPr>
          <w:p w14:paraId="433DBCD1" w14:textId="77777777" w:rsidR="000B29AE" w:rsidRPr="000B29AE" w:rsidRDefault="000B29AE" w:rsidP="000B29AE">
            <w:pPr>
              <w:rPr>
                <w:rFonts w:eastAsia="Times New Roman"/>
                <w:color w:val="000000"/>
              </w:rPr>
            </w:pPr>
          </w:p>
        </w:tc>
        <w:tc>
          <w:tcPr>
            <w:tcW w:w="666" w:type="dxa"/>
            <w:gridSpan w:val="2"/>
            <w:tcBorders>
              <w:top w:val="nil"/>
              <w:left w:val="nil"/>
              <w:bottom w:val="nil"/>
              <w:right w:val="nil"/>
            </w:tcBorders>
            <w:shd w:val="clear" w:color="auto" w:fill="auto"/>
            <w:noWrap/>
            <w:vAlign w:val="bottom"/>
            <w:hideMark/>
          </w:tcPr>
          <w:p w14:paraId="32816D80" w14:textId="77777777" w:rsidR="000B29AE" w:rsidRPr="000B29AE" w:rsidRDefault="000B29AE" w:rsidP="000B29AE">
            <w:pPr>
              <w:rPr>
                <w:rFonts w:eastAsia="Times New Roman"/>
                <w:sz w:val="20"/>
                <w:szCs w:val="20"/>
              </w:rPr>
            </w:pPr>
          </w:p>
        </w:tc>
      </w:tr>
      <w:tr w:rsidR="000B29AE" w:rsidRPr="000B29AE" w14:paraId="56802539" w14:textId="77777777" w:rsidTr="00617C67">
        <w:trPr>
          <w:gridAfter w:val="1"/>
          <w:wAfter w:w="353" w:type="dxa"/>
          <w:trHeight w:val="675"/>
        </w:trPr>
        <w:tc>
          <w:tcPr>
            <w:tcW w:w="520" w:type="dxa"/>
            <w:tcBorders>
              <w:top w:val="nil"/>
              <w:left w:val="nil"/>
              <w:bottom w:val="nil"/>
              <w:right w:val="nil"/>
            </w:tcBorders>
            <w:shd w:val="clear" w:color="auto" w:fill="auto"/>
            <w:vAlign w:val="center"/>
            <w:hideMark/>
          </w:tcPr>
          <w:p w14:paraId="3E749EBE" w14:textId="77777777" w:rsidR="000B29AE" w:rsidRPr="000B29AE" w:rsidRDefault="000B29AE" w:rsidP="000B29AE">
            <w:pPr>
              <w:rPr>
                <w:rFonts w:eastAsia="Times New Roman"/>
                <w:sz w:val="20"/>
                <w:szCs w:val="20"/>
              </w:rPr>
            </w:pPr>
          </w:p>
        </w:tc>
        <w:tc>
          <w:tcPr>
            <w:tcW w:w="13299" w:type="dxa"/>
            <w:gridSpan w:val="15"/>
            <w:vMerge/>
            <w:tcBorders>
              <w:top w:val="nil"/>
              <w:left w:val="nil"/>
              <w:bottom w:val="nil"/>
              <w:right w:val="nil"/>
            </w:tcBorders>
            <w:vAlign w:val="center"/>
            <w:hideMark/>
          </w:tcPr>
          <w:p w14:paraId="1AFAC6A7" w14:textId="77777777" w:rsidR="000B29AE" w:rsidRPr="000B29AE" w:rsidRDefault="000B29AE" w:rsidP="000B29AE">
            <w:pPr>
              <w:rPr>
                <w:rFonts w:eastAsia="Times New Roman"/>
                <w:color w:val="000000"/>
              </w:rPr>
            </w:pPr>
          </w:p>
        </w:tc>
        <w:tc>
          <w:tcPr>
            <w:tcW w:w="1774" w:type="dxa"/>
            <w:gridSpan w:val="2"/>
            <w:tcBorders>
              <w:top w:val="nil"/>
              <w:left w:val="nil"/>
              <w:bottom w:val="nil"/>
              <w:right w:val="nil"/>
            </w:tcBorders>
            <w:shd w:val="clear" w:color="auto" w:fill="auto"/>
            <w:vAlign w:val="center"/>
            <w:hideMark/>
          </w:tcPr>
          <w:p w14:paraId="21A3B02A" w14:textId="77777777" w:rsidR="000B29AE" w:rsidRPr="000B29AE" w:rsidRDefault="000B29AE" w:rsidP="000B29AE">
            <w:pPr>
              <w:jc w:val="right"/>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FA9F747" w14:textId="77777777" w:rsidR="000B29AE" w:rsidRPr="000B29AE" w:rsidRDefault="000B29AE" w:rsidP="000B29AE">
            <w:pPr>
              <w:rPr>
                <w:rFonts w:eastAsia="Times New Roman"/>
                <w:sz w:val="20"/>
                <w:szCs w:val="20"/>
              </w:rPr>
            </w:pPr>
          </w:p>
        </w:tc>
      </w:tr>
      <w:tr w:rsidR="000B29AE" w:rsidRPr="000B29AE" w14:paraId="358EBF03" w14:textId="77777777" w:rsidTr="00617C67">
        <w:trPr>
          <w:gridAfter w:val="1"/>
          <w:wAfter w:w="353" w:type="dxa"/>
          <w:trHeight w:val="675"/>
        </w:trPr>
        <w:tc>
          <w:tcPr>
            <w:tcW w:w="520" w:type="dxa"/>
            <w:tcBorders>
              <w:top w:val="nil"/>
              <w:left w:val="nil"/>
              <w:bottom w:val="nil"/>
              <w:right w:val="nil"/>
            </w:tcBorders>
            <w:shd w:val="clear" w:color="auto" w:fill="auto"/>
            <w:vAlign w:val="center"/>
            <w:hideMark/>
          </w:tcPr>
          <w:p w14:paraId="0D20F206"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hideMark/>
          </w:tcPr>
          <w:p w14:paraId="43F17C63"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hideMark/>
          </w:tcPr>
          <w:p w14:paraId="223DC240"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hideMark/>
          </w:tcPr>
          <w:p w14:paraId="3651D463"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hideMark/>
          </w:tcPr>
          <w:p w14:paraId="7C4DAA3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4A87C810"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hideMark/>
          </w:tcPr>
          <w:p w14:paraId="5612DDC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2CD2546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1BFD206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58D1DF18"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hideMark/>
          </w:tcPr>
          <w:p w14:paraId="06689256"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hideMark/>
          </w:tcPr>
          <w:p w14:paraId="74C28EF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66F3432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D648D55" w14:textId="77777777" w:rsidR="000B29AE" w:rsidRPr="000B29AE" w:rsidRDefault="000B29AE" w:rsidP="000B29AE">
            <w:pPr>
              <w:rPr>
                <w:rFonts w:eastAsia="Times New Roman"/>
                <w:sz w:val="20"/>
                <w:szCs w:val="20"/>
              </w:rPr>
            </w:pPr>
          </w:p>
        </w:tc>
      </w:tr>
      <w:tr w:rsidR="000B29AE" w:rsidRPr="000B29AE" w14:paraId="211BF898" w14:textId="77777777" w:rsidTr="00617C67">
        <w:trPr>
          <w:gridAfter w:val="1"/>
          <w:wAfter w:w="353" w:type="dxa"/>
          <w:trHeight w:val="675"/>
        </w:trPr>
        <w:tc>
          <w:tcPr>
            <w:tcW w:w="520" w:type="dxa"/>
            <w:tcBorders>
              <w:top w:val="nil"/>
              <w:left w:val="nil"/>
              <w:bottom w:val="nil"/>
              <w:right w:val="nil"/>
            </w:tcBorders>
            <w:shd w:val="clear" w:color="auto" w:fill="auto"/>
            <w:vAlign w:val="center"/>
            <w:hideMark/>
          </w:tcPr>
          <w:p w14:paraId="4042945B"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hideMark/>
          </w:tcPr>
          <w:p w14:paraId="55423EB9"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hideMark/>
          </w:tcPr>
          <w:p w14:paraId="696D2CFA"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hideMark/>
          </w:tcPr>
          <w:p w14:paraId="1C6350A2"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hideMark/>
          </w:tcPr>
          <w:p w14:paraId="29191A37"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430F6EC5"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hideMark/>
          </w:tcPr>
          <w:p w14:paraId="42195DA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622A7A3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129FE38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1AE79CF0"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hideMark/>
          </w:tcPr>
          <w:p w14:paraId="427C6B32"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hideMark/>
          </w:tcPr>
          <w:p w14:paraId="3A2925FF"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57A37064"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41B947B" w14:textId="77777777" w:rsidR="000B29AE" w:rsidRPr="000B29AE" w:rsidRDefault="000B29AE" w:rsidP="000B29AE">
            <w:pPr>
              <w:rPr>
                <w:rFonts w:eastAsia="Times New Roman"/>
                <w:sz w:val="20"/>
                <w:szCs w:val="20"/>
              </w:rPr>
            </w:pPr>
          </w:p>
        </w:tc>
      </w:tr>
      <w:tr w:rsidR="000B29AE" w:rsidRPr="000B29AE" w14:paraId="5B41E8EA" w14:textId="77777777" w:rsidTr="00617C67">
        <w:trPr>
          <w:gridAfter w:val="1"/>
          <w:wAfter w:w="353" w:type="dxa"/>
          <w:trHeight w:val="675"/>
        </w:trPr>
        <w:tc>
          <w:tcPr>
            <w:tcW w:w="520" w:type="dxa"/>
            <w:tcBorders>
              <w:top w:val="nil"/>
              <w:left w:val="nil"/>
              <w:bottom w:val="nil"/>
              <w:right w:val="nil"/>
            </w:tcBorders>
            <w:shd w:val="clear" w:color="auto" w:fill="auto"/>
            <w:vAlign w:val="center"/>
            <w:hideMark/>
          </w:tcPr>
          <w:p w14:paraId="491CA4C1"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hideMark/>
          </w:tcPr>
          <w:p w14:paraId="6AE9492B"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hideMark/>
          </w:tcPr>
          <w:p w14:paraId="12A8D449"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hideMark/>
          </w:tcPr>
          <w:p w14:paraId="71E4AA1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hideMark/>
          </w:tcPr>
          <w:p w14:paraId="6C5E2FA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74584C2D"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hideMark/>
          </w:tcPr>
          <w:p w14:paraId="7A6F411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192050F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07CDFBB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043DED2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hideMark/>
          </w:tcPr>
          <w:p w14:paraId="56C0A772"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hideMark/>
          </w:tcPr>
          <w:p w14:paraId="37E4A0E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58FE55C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02D772E" w14:textId="77777777" w:rsidR="000B29AE" w:rsidRPr="000B29AE" w:rsidRDefault="000B29AE" w:rsidP="000B29AE">
            <w:pPr>
              <w:rPr>
                <w:rFonts w:eastAsia="Times New Roman"/>
                <w:sz w:val="20"/>
                <w:szCs w:val="20"/>
              </w:rPr>
            </w:pPr>
          </w:p>
        </w:tc>
      </w:tr>
      <w:tr w:rsidR="000B29AE" w:rsidRPr="000B29AE" w14:paraId="0C47FC23" w14:textId="77777777" w:rsidTr="00617C67">
        <w:trPr>
          <w:gridAfter w:val="1"/>
          <w:wAfter w:w="353" w:type="dxa"/>
          <w:trHeight w:val="675"/>
        </w:trPr>
        <w:tc>
          <w:tcPr>
            <w:tcW w:w="520" w:type="dxa"/>
            <w:tcBorders>
              <w:top w:val="nil"/>
              <w:left w:val="nil"/>
              <w:bottom w:val="nil"/>
              <w:right w:val="nil"/>
            </w:tcBorders>
            <w:shd w:val="clear" w:color="auto" w:fill="auto"/>
            <w:vAlign w:val="center"/>
            <w:hideMark/>
          </w:tcPr>
          <w:p w14:paraId="0A91449C"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hideMark/>
          </w:tcPr>
          <w:p w14:paraId="0201C1DC"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hideMark/>
          </w:tcPr>
          <w:p w14:paraId="1876B658"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hideMark/>
          </w:tcPr>
          <w:p w14:paraId="1D3E01E6"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hideMark/>
          </w:tcPr>
          <w:p w14:paraId="6EDB9A4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79BBCD05"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hideMark/>
          </w:tcPr>
          <w:p w14:paraId="34B530A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2617550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68268EE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2A4593E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hideMark/>
          </w:tcPr>
          <w:p w14:paraId="4A46F5A8"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hideMark/>
          </w:tcPr>
          <w:p w14:paraId="1F4AFC7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1AC4DB5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D1F7E96" w14:textId="77777777" w:rsidR="000B29AE" w:rsidRPr="000B29AE" w:rsidRDefault="000B29AE" w:rsidP="000B29AE">
            <w:pPr>
              <w:rPr>
                <w:rFonts w:eastAsia="Times New Roman"/>
                <w:sz w:val="20"/>
                <w:szCs w:val="20"/>
              </w:rPr>
            </w:pPr>
          </w:p>
        </w:tc>
      </w:tr>
      <w:tr w:rsidR="000B29AE" w:rsidRPr="000B29AE" w14:paraId="7C74E15F"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40A094AB"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hideMark/>
          </w:tcPr>
          <w:p w14:paraId="6B7448AC"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hideMark/>
          </w:tcPr>
          <w:p w14:paraId="6714E58B"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hideMark/>
          </w:tcPr>
          <w:p w14:paraId="27B6F77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hideMark/>
          </w:tcPr>
          <w:p w14:paraId="31404E4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0B079632"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hideMark/>
          </w:tcPr>
          <w:p w14:paraId="3D19A99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1C8B22B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20C0077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01EC696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hideMark/>
          </w:tcPr>
          <w:p w14:paraId="65938AB3"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hideMark/>
          </w:tcPr>
          <w:p w14:paraId="683CD46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00ADB9C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3BBF363" w14:textId="77777777" w:rsidR="000B29AE" w:rsidRPr="000B29AE" w:rsidRDefault="000B29AE" w:rsidP="000B29AE">
            <w:pPr>
              <w:rPr>
                <w:rFonts w:eastAsia="Times New Roman"/>
                <w:sz w:val="20"/>
                <w:szCs w:val="20"/>
              </w:rPr>
            </w:pPr>
          </w:p>
        </w:tc>
      </w:tr>
      <w:tr w:rsidR="000B29AE" w:rsidRPr="000B29AE" w14:paraId="61C045B7" w14:textId="77777777" w:rsidTr="00617C67">
        <w:trPr>
          <w:gridAfter w:val="1"/>
          <w:wAfter w:w="353" w:type="dxa"/>
          <w:trHeight w:val="375"/>
        </w:trPr>
        <w:tc>
          <w:tcPr>
            <w:tcW w:w="520" w:type="dxa"/>
            <w:tcBorders>
              <w:top w:val="nil"/>
              <w:left w:val="nil"/>
              <w:bottom w:val="nil"/>
              <w:right w:val="nil"/>
            </w:tcBorders>
            <w:shd w:val="clear" w:color="auto" w:fill="auto"/>
            <w:vAlign w:val="center"/>
            <w:hideMark/>
          </w:tcPr>
          <w:p w14:paraId="2AF6FF00" w14:textId="77777777" w:rsidR="000B29AE" w:rsidRPr="000B29AE" w:rsidRDefault="000B29AE" w:rsidP="000B29AE">
            <w:pPr>
              <w:rPr>
                <w:rFonts w:eastAsia="Times New Roman"/>
                <w:sz w:val="20"/>
                <w:szCs w:val="20"/>
              </w:rPr>
            </w:pPr>
          </w:p>
        </w:tc>
        <w:tc>
          <w:tcPr>
            <w:tcW w:w="13299" w:type="dxa"/>
            <w:gridSpan w:val="15"/>
            <w:tcBorders>
              <w:top w:val="nil"/>
              <w:left w:val="nil"/>
              <w:bottom w:val="nil"/>
              <w:right w:val="nil"/>
            </w:tcBorders>
            <w:shd w:val="clear" w:color="auto" w:fill="auto"/>
            <w:hideMark/>
          </w:tcPr>
          <w:p w14:paraId="60A15A12" w14:textId="77777777" w:rsidR="000B29AE" w:rsidRPr="000B29AE" w:rsidRDefault="000B29AE" w:rsidP="000B29AE">
            <w:pPr>
              <w:jc w:val="right"/>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290951C9"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5935F6A" w14:textId="77777777" w:rsidR="000B29AE" w:rsidRPr="000B29AE" w:rsidRDefault="000B29AE" w:rsidP="000B29AE">
            <w:pPr>
              <w:rPr>
                <w:rFonts w:eastAsia="Times New Roman"/>
                <w:sz w:val="20"/>
                <w:szCs w:val="20"/>
              </w:rPr>
            </w:pPr>
          </w:p>
        </w:tc>
      </w:tr>
      <w:tr w:rsidR="000B29AE" w:rsidRPr="000B29AE" w14:paraId="2583BB5F" w14:textId="77777777" w:rsidTr="00617C67">
        <w:trPr>
          <w:gridAfter w:val="1"/>
          <w:wAfter w:w="353" w:type="dxa"/>
          <w:trHeight w:val="390"/>
        </w:trPr>
        <w:tc>
          <w:tcPr>
            <w:tcW w:w="520" w:type="dxa"/>
            <w:tcBorders>
              <w:top w:val="nil"/>
              <w:left w:val="nil"/>
              <w:bottom w:val="nil"/>
              <w:right w:val="nil"/>
            </w:tcBorders>
            <w:shd w:val="clear" w:color="auto" w:fill="auto"/>
            <w:vAlign w:val="center"/>
            <w:hideMark/>
          </w:tcPr>
          <w:p w14:paraId="283F600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hideMark/>
          </w:tcPr>
          <w:p w14:paraId="22532776"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hideMark/>
          </w:tcPr>
          <w:p w14:paraId="6B1DA192"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hideMark/>
          </w:tcPr>
          <w:p w14:paraId="6ACC57B8"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hideMark/>
          </w:tcPr>
          <w:p w14:paraId="3C4E2D7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1E325525"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hideMark/>
          </w:tcPr>
          <w:p w14:paraId="0BF9210B"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6F756A1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06744FC0"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3724263B"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hideMark/>
          </w:tcPr>
          <w:p w14:paraId="00DB8918"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hideMark/>
          </w:tcPr>
          <w:p w14:paraId="0127012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50645883"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4A47E08" w14:textId="77777777" w:rsidR="000B29AE" w:rsidRPr="000B29AE" w:rsidRDefault="000B29AE" w:rsidP="000B29AE">
            <w:pPr>
              <w:rPr>
                <w:rFonts w:eastAsia="Times New Roman"/>
                <w:sz w:val="20"/>
                <w:szCs w:val="20"/>
              </w:rPr>
            </w:pPr>
          </w:p>
        </w:tc>
      </w:tr>
      <w:tr w:rsidR="000B29AE" w:rsidRPr="000B29AE" w14:paraId="7B0097EB"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9B7E368"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E9BF9F4"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30D0D212"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5617BA81"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75AC90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0DE9CB6"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72EA81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3F2659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5316F9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4938E69"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BCB2AB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C32566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22A19A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4278406" w14:textId="77777777" w:rsidR="000B29AE" w:rsidRPr="000B29AE" w:rsidRDefault="000B29AE" w:rsidP="000B29AE">
            <w:pPr>
              <w:rPr>
                <w:rFonts w:eastAsia="Times New Roman"/>
                <w:sz w:val="20"/>
                <w:szCs w:val="20"/>
              </w:rPr>
            </w:pPr>
          </w:p>
        </w:tc>
      </w:tr>
      <w:tr w:rsidR="000B29AE" w:rsidRPr="000B29AE" w14:paraId="496D1981"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0D105FC" w14:textId="77777777" w:rsidR="000B29AE" w:rsidRPr="000B29AE" w:rsidRDefault="000B29AE" w:rsidP="000B29AE">
            <w:pPr>
              <w:rPr>
                <w:rFonts w:eastAsia="Times New Roman"/>
                <w:sz w:val="20"/>
                <w:szCs w:val="20"/>
              </w:rPr>
            </w:pPr>
          </w:p>
        </w:tc>
        <w:tc>
          <w:tcPr>
            <w:tcW w:w="9159" w:type="dxa"/>
            <w:gridSpan w:val="7"/>
            <w:tcBorders>
              <w:top w:val="nil"/>
              <w:left w:val="nil"/>
              <w:bottom w:val="nil"/>
              <w:right w:val="nil"/>
            </w:tcBorders>
            <w:shd w:val="clear" w:color="auto" w:fill="auto"/>
            <w:noWrap/>
            <w:vAlign w:val="bottom"/>
            <w:hideMark/>
          </w:tcPr>
          <w:p w14:paraId="4DDF78E0" w14:textId="77777777" w:rsidR="000B29AE" w:rsidRPr="000B29AE" w:rsidRDefault="000B29AE" w:rsidP="000B29AE">
            <w:pPr>
              <w:rPr>
                <w:rFonts w:eastAsia="Times New Roman"/>
                <w:color w:val="000000"/>
              </w:rPr>
            </w:pPr>
            <w:r w:rsidRPr="000B29AE">
              <w:rPr>
                <w:rFonts w:eastAsia="Times New Roman"/>
                <w:color w:val="000000"/>
              </w:rPr>
              <w:t>Zestawienie parametrów podlegających ocenie w ramach kryterium walory użytkowe</w:t>
            </w:r>
          </w:p>
        </w:tc>
        <w:tc>
          <w:tcPr>
            <w:tcW w:w="960" w:type="dxa"/>
            <w:gridSpan w:val="2"/>
            <w:tcBorders>
              <w:top w:val="nil"/>
              <w:left w:val="nil"/>
              <w:bottom w:val="nil"/>
              <w:right w:val="nil"/>
            </w:tcBorders>
            <w:shd w:val="clear" w:color="auto" w:fill="auto"/>
            <w:noWrap/>
            <w:vAlign w:val="bottom"/>
            <w:hideMark/>
          </w:tcPr>
          <w:p w14:paraId="112D0B89" w14:textId="77777777" w:rsidR="000B29AE" w:rsidRPr="000B29AE" w:rsidRDefault="000B29AE" w:rsidP="000B29AE">
            <w:pPr>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0820384D"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71C97EC"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EFD0A2E"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C7C718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D1D55B0" w14:textId="77777777" w:rsidR="000B29AE" w:rsidRPr="000B29AE" w:rsidRDefault="000B29AE" w:rsidP="000B29AE">
            <w:pPr>
              <w:rPr>
                <w:rFonts w:eastAsia="Times New Roman"/>
                <w:sz w:val="20"/>
                <w:szCs w:val="20"/>
              </w:rPr>
            </w:pPr>
          </w:p>
        </w:tc>
      </w:tr>
      <w:tr w:rsidR="000B29AE" w:rsidRPr="000B29AE" w14:paraId="6FB68917"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79783829"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40F75FB"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302DE60B"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6BDEEEE3"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27F71D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E3E9321"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19F2CE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28AAAE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CCB4BF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E2E19BA"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99DA3B3"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F9DED8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8AE5CA3"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424B812" w14:textId="77777777" w:rsidR="000B29AE" w:rsidRPr="000B29AE" w:rsidRDefault="000B29AE" w:rsidP="000B29AE">
            <w:pPr>
              <w:rPr>
                <w:rFonts w:eastAsia="Times New Roman"/>
                <w:sz w:val="20"/>
                <w:szCs w:val="20"/>
              </w:rPr>
            </w:pPr>
          </w:p>
        </w:tc>
      </w:tr>
      <w:tr w:rsidR="000B29AE" w:rsidRPr="000B29AE" w14:paraId="27A62404"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8B62F8A"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04AA876"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parametry:</w:t>
            </w:r>
          </w:p>
        </w:tc>
        <w:tc>
          <w:tcPr>
            <w:tcW w:w="1342" w:type="dxa"/>
            <w:tcBorders>
              <w:top w:val="nil"/>
              <w:left w:val="nil"/>
              <w:bottom w:val="nil"/>
              <w:right w:val="nil"/>
            </w:tcBorders>
            <w:shd w:val="clear" w:color="auto" w:fill="auto"/>
            <w:noWrap/>
            <w:vAlign w:val="bottom"/>
            <w:hideMark/>
          </w:tcPr>
          <w:p w14:paraId="1B2D7CDA" w14:textId="77777777" w:rsidR="000B29AE" w:rsidRPr="000B29AE" w:rsidRDefault="000B29AE" w:rsidP="000B29AE">
            <w:pPr>
              <w:rPr>
                <w:rFonts w:ascii="Calibri" w:eastAsia="Times New Roman" w:hAnsi="Calibri" w:cs="Calibri"/>
                <w:color w:val="000000"/>
                <w:sz w:val="22"/>
                <w:szCs w:val="22"/>
              </w:rPr>
            </w:pPr>
          </w:p>
        </w:tc>
        <w:tc>
          <w:tcPr>
            <w:tcW w:w="991" w:type="dxa"/>
            <w:tcBorders>
              <w:top w:val="nil"/>
              <w:left w:val="nil"/>
              <w:bottom w:val="nil"/>
              <w:right w:val="nil"/>
            </w:tcBorders>
            <w:shd w:val="clear" w:color="auto" w:fill="auto"/>
            <w:noWrap/>
            <w:vAlign w:val="bottom"/>
            <w:hideMark/>
          </w:tcPr>
          <w:p w14:paraId="3B1B83B3"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29982EF7"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E4E7167"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26154A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AFA965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A6750F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89AE6A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98E9DD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F49CB1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D00518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0444F62" w14:textId="77777777" w:rsidR="000B29AE" w:rsidRPr="000B29AE" w:rsidRDefault="000B29AE" w:rsidP="000B29AE">
            <w:pPr>
              <w:rPr>
                <w:rFonts w:eastAsia="Times New Roman"/>
                <w:sz w:val="20"/>
                <w:szCs w:val="20"/>
              </w:rPr>
            </w:pPr>
          </w:p>
        </w:tc>
      </w:tr>
      <w:tr w:rsidR="000B29AE" w:rsidRPr="000B29AE" w14:paraId="75D0ED81"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BC076E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19D963E"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65998FB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F2ADBA9"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A39B21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2730CED"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2C3CCB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927D6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AE18CD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9E6002F"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7A1D54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67EF1B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F0B9787"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AC0E9AA" w14:textId="77777777" w:rsidR="000B29AE" w:rsidRPr="000B29AE" w:rsidRDefault="000B29AE" w:rsidP="000B29AE">
            <w:pPr>
              <w:rPr>
                <w:rFonts w:eastAsia="Times New Roman"/>
                <w:sz w:val="20"/>
                <w:szCs w:val="20"/>
              </w:rPr>
            </w:pPr>
          </w:p>
        </w:tc>
      </w:tr>
      <w:tr w:rsidR="000B29AE" w:rsidRPr="000B29AE" w14:paraId="72012747"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B346A6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w:t>
            </w:r>
          </w:p>
        </w:tc>
        <w:tc>
          <w:tcPr>
            <w:tcW w:w="6109" w:type="dxa"/>
            <w:gridSpan w:val="4"/>
            <w:tcBorders>
              <w:top w:val="nil"/>
              <w:left w:val="nil"/>
              <w:bottom w:val="nil"/>
              <w:right w:val="nil"/>
            </w:tcBorders>
            <w:shd w:val="clear" w:color="auto" w:fill="auto"/>
            <w:noWrap/>
            <w:vAlign w:val="bottom"/>
            <w:hideMark/>
          </w:tcPr>
          <w:p w14:paraId="54E27A55" w14:textId="77777777" w:rsidR="000B29AE" w:rsidRPr="000B29AE" w:rsidRDefault="000B29AE" w:rsidP="000B29AE">
            <w:pPr>
              <w:rPr>
                <w:rFonts w:eastAsia="Times New Roman"/>
                <w:color w:val="000000"/>
              </w:rPr>
            </w:pPr>
            <w:r w:rsidRPr="000B29AE">
              <w:rPr>
                <w:rFonts w:eastAsia="Times New Roman"/>
                <w:color w:val="000000"/>
              </w:rPr>
              <w:t>– Stabilność igły w imadle ( weryfikacja na podstawie próbek )</w:t>
            </w:r>
          </w:p>
        </w:tc>
        <w:tc>
          <w:tcPr>
            <w:tcW w:w="960" w:type="dxa"/>
            <w:tcBorders>
              <w:top w:val="nil"/>
              <w:left w:val="nil"/>
              <w:bottom w:val="nil"/>
              <w:right w:val="nil"/>
            </w:tcBorders>
            <w:shd w:val="clear" w:color="auto" w:fill="auto"/>
            <w:noWrap/>
            <w:vAlign w:val="bottom"/>
            <w:hideMark/>
          </w:tcPr>
          <w:p w14:paraId="0F7C0066" w14:textId="77777777" w:rsidR="000B29AE" w:rsidRPr="000B29AE" w:rsidRDefault="000B29AE" w:rsidP="000B29AE">
            <w:pPr>
              <w:rPr>
                <w:rFonts w:eastAsia="Times New Roman"/>
                <w:color w:val="000000"/>
              </w:rPr>
            </w:pPr>
          </w:p>
        </w:tc>
        <w:tc>
          <w:tcPr>
            <w:tcW w:w="1130" w:type="dxa"/>
            <w:tcBorders>
              <w:top w:val="nil"/>
              <w:left w:val="nil"/>
              <w:bottom w:val="nil"/>
              <w:right w:val="nil"/>
            </w:tcBorders>
            <w:shd w:val="clear" w:color="auto" w:fill="auto"/>
            <w:noWrap/>
            <w:vAlign w:val="bottom"/>
            <w:hideMark/>
          </w:tcPr>
          <w:p w14:paraId="232803A7"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5120D2CB"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7343874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0A92D86"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5441DDB"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13A52E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58AF5A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EFE048A" w14:textId="77777777" w:rsidR="000B29AE" w:rsidRPr="000B29AE" w:rsidRDefault="000B29AE" w:rsidP="000B29AE">
            <w:pPr>
              <w:rPr>
                <w:rFonts w:eastAsia="Times New Roman"/>
                <w:sz w:val="20"/>
                <w:szCs w:val="20"/>
              </w:rPr>
            </w:pPr>
          </w:p>
        </w:tc>
      </w:tr>
      <w:tr w:rsidR="000B29AE" w:rsidRPr="000B29AE" w14:paraId="18D99153"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314CC674"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9662D20"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FDE0E6D"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54DC315B"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E5E4E0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2E3E71E"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C262073"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7DB7983E"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075872C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737A6F0"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D0C27F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66531D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3354D5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EE596DF" w14:textId="77777777" w:rsidR="000B29AE" w:rsidRPr="000B29AE" w:rsidRDefault="000B29AE" w:rsidP="000B29AE">
            <w:pPr>
              <w:rPr>
                <w:rFonts w:eastAsia="Times New Roman"/>
                <w:sz w:val="20"/>
                <w:szCs w:val="20"/>
              </w:rPr>
            </w:pPr>
          </w:p>
        </w:tc>
      </w:tr>
      <w:tr w:rsidR="000B29AE" w:rsidRPr="000B29AE" w14:paraId="33B85425"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DA8EC5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2.</w:t>
            </w:r>
          </w:p>
        </w:tc>
        <w:tc>
          <w:tcPr>
            <w:tcW w:w="7069" w:type="dxa"/>
            <w:gridSpan w:val="5"/>
            <w:tcBorders>
              <w:top w:val="nil"/>
              <w:left w:val="nil"/>
              <w:bottom w:val="nil"/>
              <w:right w:val="nil"/>
            </w:tcBorders>
            <w:shd w:val="clear" w:color="auto" w:fill="auto"/>
            <w:hideMark/>
          </w:tcPr>
          <w:p w14:paraId="04801250" w14:textId="77777777" w:rsidR="000B29AE" w:rsidRPr="000B29AE" w:rsidRDefault="000B29AE" w:rsidP="000B29AE">
            <w:pPr>
              <w:rPr>
                <w:rFonts w:eastAsia="Times New Roman"/>
                <w:color w:val="222222"/>
              </w:rPr>
            </w:pPr>
            <w:r w:rsidRPr="000B29AE">
              <w:rPr>
                <w:rFonts w:eastAsia="Times New Roman"/>
                <w:color w:val="222222"/>
              </w:rPr>
              <w:t>Wytrzymałość igły ( nie łamie się, nie wygina, weryfikacja na podstawie próbek )</w:t>
            </w:r>
          </w:p>
        </w:tc>
        <w:tc>
          <w:tcPr>
            <w:tcW w:w="1130" w:type="dxa"/>
            <w:tcBorders>
              <w:top w:val="nil"/>
              <w:left w:val="nil"/>
              <w:bottom w:val="nil"/>
              <w:right w:val="nil"/>
            </w:tcBorders>
            <w:shd w:val="clear" w:color="auto" w:fill="auto"/>
            <w:noWrap/>
            <w:vAlign w:val="bottom"/>
            <w:hideMark/>
          </w:tcPr>
          <w:p w14:paraId="404B43D4"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227601C5"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242EAFA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E16097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1E74F11F"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752E72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27AF2E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1C45332" w14:textId="77777777" w:rsidR="000B29AE" w:rsidRPr="000B29AE" w:rsidRDefault="000B29AE" w:rsidP="000B29AE">
            <w:pPr>
              <w:rPr>
                <w:rFonts w:eastAsia="Times New Roman"/>
                <w:sz w:val="20"/>
                <w:szCs w:val="20"/>
              </w:rPr>
            </w:pPr>
          </w:p>
        </w:tc>
      </w:tr>
      <w:tr w:rsidR="000B29AE" w:rsidRPr="000B29AE" w14:paraId="667FCE47"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180E50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8DE6834"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7504AA3"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3E4C2E73"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B9EC67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52FE6FE"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9BD8778"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770307B1"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4A4B104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CBD55A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68CC9C7"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225C1C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D875A5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CA08E4B" w14:textId="77777777" w:rsidR="000B29AE" w:rsidRPr="000B29AE" w:rsidRDefault="000B29AE" w:rsidP="000B29AE">
            <w:pPr>
              <w:rPr>
                <w:rFonts w:eastAsia="Times New Roman"/>
                <w:sz w:val="20"/>
                <w:szCs w:val="20"/>
              </w:rPr>
            </w:pPr>
          </w:p>
        </w:tc>
      </w:tr>
      <w:tr w:rsidR="000B29AE" w:rsidRPr="000B29AE" w14:paraId="3922F004"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50195D8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3.</w:t>
            </w:r>
          </w:p>
        </w:tc>
        <w:tc>
          <w:tcPr>
            <w:tcW w:w="7069" w:type="dxa"/>
            <w:gridSpan w:val="5"/>
            <w:tcBorders>
              <w:top w:val="nil"/>
              <w:left w:val="nil"/>
              <w:bottom w:val="nil"/>
              <w:right w:val="nil"/>
            </w:tcBorders>
            <w:shd w:val="clear" w:color="auto" w:fill="auto"/>
            <w:noWrap/>
            <w:vAlign w:val="bottom"/>
            <w:hideMark/>
          </w:tcPr>
          <w:p w14:paraId="7825AE73" w14:textId="77777777" w:rsidR="000B29AE" w:rsidRPr="000B29AE" w:rsidRDefault="000B29AE" w:rsidP="000B29AE">
            <w:pPr>
              <w:rPr>
                <w:rFonts w:eastAsia="Times New Roman"/>
                <w:color w:val="222222"/>
              </w:rPr>
            </w:pPr>
            <w:r w:rsidRPr="000B29AE">
              <w:rPr>
                <w:rFonts w:eastAsia="Times New Roman"/>
                <w:color w:val="222222"/>
              </w:rPr>
              <w:t>Wytrzymałość nitki na zrywanie ( weryfikacja na podstawie próbek )</w:t>
            </w:r>
          </w:p>
        </w:tc>
        <w:tc>
          <w:tcPr>
            <w:tcW w:w="1130" w:type="dxa"/>
            <w:tcBorders>
              <w:top w:val="nil"/>
              <w:left w:val="nil"/>
              <w:bottom w:val="nil"/>
              <w:right w:val="nil"/>
            </w:tcBorders>
            <w:shd w:val="clear" w:color="auto" w:fill="auto"/>
            <w:noWrap/>
            <w:vAlign w:val="bottom"/>
            <w:hideMark/>
          </w:tcPr>
          <w:p w14:paraId="58A26AA3"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69E1C89A"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15D9B08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B564385"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176937A9"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A8908E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627CD87"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00489B0" w14:textId="77777777" w:rsidR="000B29AE" w:rsidRPr="000B29AE" w:rsidRDefault="000B29AE" w:rsidP="000B29AE">
            <w:pPr>
              <w:rPr>
                <w:rFonts w:eastAsia="Times New Roman"/>
                <w:sz w:val="20"/>
                <w:szCs w:val="20"/>
              </w:rPr>
            </w:pPr>
          </w:p>
        </w:tc>
      </w:tr>
      <w:tr w:rsidR="000B29AE" w:rsidRPr="000B29AE" w14:paraId="7538DDC6"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0C5EA37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5B105A9"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332F58C"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502A479"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16C7AAA"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AABB40"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5DE6AE1"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50B71167"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1A238A3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079313F"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463279D"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AF370D4"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83C30B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8266D37" w14:textId="77777777" w:rsidR="000B29AE" w:rsidRPr="000B29AE" w:rsidRDefault="000B29AE" w:rsidP="000B29AE">
            <w:pPr>
              <w:rPr>
                <w:rFonts w:eastAsia="Times New Roman"/>
                <w:sz w:val="20"/>
                <w:szCs w:val="20"/>
              </w:rPr>
            </w:pPr>
          </w:p>
        </w:tc>
      </w:tr>
      <w:tr w:rsidR="000B29AE" w:rsidRPr="000B29AE" w14:paraId="2B1E939F"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1A0EC7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4.</w:t>
            </w:r>
          </w:p>
        </w:tc>
        <w:tc>
          <w:tcPr>
            <w:tcW w:w="7069" w:type="dxa"/>
            <w:gridSpan w:val="5"/>
            <w:tcBorders>
              <w:top w:val="nil"/>
              <w:left w:val="nil"/>
              <w:bottom w:val="nil"/>
              <w:right w:val="nil"/>
            </w:tcBorders>
            <w:shd w:val="clear" w:color="auto" w:fill="auto"/>
            <w:noWrap/>
            <w:vAlign w:val="bottom"/>
            <w:hideMark/>
          </w:tcPr>
          <w:p w14:paraId="359B7A1A" w14:textId="77777777" w:rsidR="000B29AE" w:rsidRPr="000B29AE" w:rsidRDefault="000B29AE" w:rsidP="000B29AE">
            <w:pPr>
              <w:rPr>
                <w:rFonts w:eastAsia="Times New Roman"/>
                <w:color w:val="222222"/>
              </w:rPr>
            </w:pPr>
            <w:r w:rsidRPr="000B29AE">
              <w:rPr>
                <w:rFonts w:eastAsia="Times New Roman"/>
                <w:color w:val="222222"/>
              </w:rPr>
              <w:t>Trwale połączenie igły z nitką ( weryfikacja na podstawie próbek )</w:t>
            </w:r>
          </w:p>
        </w:tc>
        <w:tc>
          <w:tcPr>
            <w:tcW w:w="1130" w:type="dxa"/>
            <w:tcBorders>
              <w:top w:val="nil"/>
              <w:left w:val="nil"/>
              <w:bottom w:val="nil"/>
              <w:right w:val="nil"/>
            </w:tcBorders>
            <w:shd w:val="clear" w:color="auto" w:fill="auto"/>
            <w:noWrap/>
            <w:vAlign w:val="bottom"/>
            <w:hideMark/>
          </w:tcPr>
          <w:p w14:paraId="28A80320"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508CA7A2"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3F07D6D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ACA63B4"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15FC98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2C42C4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AE32B2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7FC74ED" w14:textId="77777777" w:rsidR="000B29AE" w:rsidRPr="000B29AE" w:rsidRDefault="000B29AE" w:rsidP="000B29AE">
            <w:pPr>
              <w:rPr>
                <w:rFonts w:eastAsia="Times New Roman"/>
                <w:sz w:val="20"/>
                <w:szCs w:val="20"/>
              </w:rPr>
            </w:pPr>
          </w:p>
        </w:tc>
      </w:tr>
      <w:tr w:rsidR="000B29AE" w:rsidRPr="000B29AE" w14:paraId="33FAB953"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F12076A"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1B34062"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4B99F08"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016CEEC"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60D1C7C"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00A987D"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188CC47"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1811839B"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72F2938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F132B36"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D6DB039"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40E735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96BBB87"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5060BAC" w14:textId="77777777" w:rsidR="000B29AE" w:rsidRPr="000B29AE" w:rsidRDefault="000B29AE" w:rsidP="000B29AE">
            <w:pPr>
              <w:rPr>
                <w:rFonts w:eastAsia="Times New Roman"/>
                <w:sz w:val="20"/>
                <w:szCs w:val="20"/>
              </w:rPr>
            </w:pPr>
          </w:p>
        </w:tc>
      </w:tr>
      <w:tr w:rsidR="000B29AE" w:rsidRPr="000B29AE" w14:paraId="2C9BCC71" w14:textId="77777777" w:rsidTr="00617C67">
        <w:trPr>
          <w:gridAfter w:val="1"/>
          <w:wAfter w:w="353" w:type="dxa"/>
          <w:trHeight w:val="645"/>
        </w:trPr>
        <w:tc>
          <w:tcPr>
            <w:tcW w:w="520" w:type="dxa"/>
            <w:tcBorders>
              <w:top w:val="nil"/>
              <w:left w:val="nil"/>
              <w:bottom w:val="nil"/>
              <w:right w:val="nil"/>
            </w:tcBorders>
            <w:shd w:val="clear" w:color="auto" w:fill="auto"/>
            <w:noWrap/>
            <w:vAlign w:val="center"/>
            <w:hideMark/>
          </w:tcPr>
          <w:p w14:paraId="34A477F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5.</w:t>
            </w:r>
          </w:p>
        </w:tc>
        <w:tc>
          <w:tcPr>
            <w:tcW w:w="7069" w:type="dxa"/>
            <w:gridSpan w:val="5"/>
            <w:tcBorders>
              <w:top w:val="nil"/>
              <w:left w:val="nil"/>
              <w:bottom w:val="nil"/>
              <w:right w:val="nil"/>
            </w:tcBorders>
            <w:shd w:val="clear" w:color="auto" w:fill="auto"/>
            <w:vAlign w:val="bottom"/>
            <w:hideMark/>
          </w:tcPr>
          <w:p w14:paraId="249A741B" w14:textId="77777777" w:rsidR="000B29AE" w:rsidRPr="000B29AE" w:rsidRDefault="000B29AE" w:rsidP="000B29AE">
            <w:pPr>
              <w:rPr>
                <w:rFonts w:eastAsia="Times New Roman"/>
                <w:color w:val="222222"/>
              </w:rPr>
            </w:pPr>
            <w:r w:rsidRPr="000B29AE">
              <w:rPr>
                <w:rFonts w:eastAsia="Times New Roman"/>
                <w:color w:val="222222"/>
              </w:rPr>
              <w:t>Atraumatyczne połączenie igły z nitką ( nitka całkowicie wypełnia lożę po przejściu igły</w:t>
            </w:r>
          </w:p>
        </w:tc>
        <w:tc>
          <w:tcPr>
            <w:tcW w:w="1130" w:type="dxa"/>
            <w:tcBorders>
              <w:top w:val="nil"/>
              <w:left w:val="nil"/>
              <w:bottom w:val="nil"/>
              <w:right w:val="nil"/>
            </w:tcBorders>
            <w:shd w:val="clear" w:color="auto" w:fill="auto"/>
            <w:noWrap/>
            <w:vAlign w:val="bottom"/>
            <w:hideMark/>
          </w:tcPr>
          <w:p w14:paraId="5464E695"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3DEEB380"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0969196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FFF7CF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7694088"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BDD7B7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AD6912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48C1203" w14:textId="77777777" w:rsidR="000B29AE" w:rsidRPr="000B29AE" w:rsidRDefault="000B29AE" w:rsidP="000B29AE">
            <w:pPr>
              <w:rPr>
                <w:rFonts w:eastAsia="Times New Roman"/>
                <w:sz w:val="20"/>
                <w:szCs w:val="20"/>
              </w:rPr>
            </w:pPr>
          </w:p>
        </w:tc>
      </w:tr>
      <w:tr w:rsidR="000B29AE" w:rsidRPr="000B29AE" w14:paraId="0A6ACC5B"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FFECC3C"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CEE1B0D"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59081EF"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3D5A13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5968A5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45A011"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91A8737"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79C2170D"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25FB584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675FD00"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777A9BC"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4B78F1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0F9B150"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6140E06" w14:textId="77777777" w:rsidR="000B29AE" w:rsidRPr="000B29AE" w:rsidRDefault="000B29AE" w:rsidP="000B29AE">
            <w:pPr>
              <w:rPr>
                <w:rFonts w:eastAsia="Times New Roman"/>
                <w:sz w:val="20"/>
                <w:szCs w:val="20"/>
              </w:rPr>
            </w:pPr>
          </w:p>
        </w:tc>
      </w:tr>
      <w:tr w:rsidR="000B29AE" w:rsidRPr="000B29AE" w14:paraId="2C4D5DBD"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3E2E802C" w14:textId="77777777" w:rsidR="000B29AE" w:rsidRPr="000B29AE" w:rsidRDefault="000B29AE" w:rsidP="000B29AE">
            <w:pPr>
              <w:rPr>
                <w:rFonts w:eastAsia="Times New Roman"/>
                <w:sz w:val="20"/>
                <w:szCs w:val="20"/>
              </w:rPr>
            </w:pPr>
          </w:p>
        </w:tc>
        <w:tc>
          <w:tcPr>
            <w:tcW w:w="7069" w:type="dxa"/>
            <w:gridSpan w:val="5"/>
            <w:tcBorders>
              <w:top w:val="nil"/>
              <w:left w:val="nil"/>
              <w:bottom w:val="nil"/>
              <w:right w:val="nil"/>
            </w:tcBorders>
            <w:shd w:val="clear" w:color="auto" w:fill="auto"/>
            <w:noWrap/>
            <w:vAlign w:val="bottom"/>
            <w:hideMark/>
          </w:tcPr>
          <w:p w14:paraId="18F7EBE8" w14:textId="77777777" w:rsidR="000B29AE" w:rsidRPr="000B29AE" w:rsidRDefault="000B29AE" w:rsidP="000B29AE">
            <w:pPr>
              <w:rPr>
                <w:rFonts w:eastAsia="Times New Roman"/>
                <w:color w:val="222222"/>
              </w:rPr>
            </w:pPr>
            <w:r w:rsidRPr="000B29AE">
              <w:rPr>
                <w:rFonts w:eastAsia="Times New Roman"/>
                <w:color w:val="222222"/>
              </w:rPr>
              <w:t>W celu oceny wymagane próbki -  poz. 3 i poz. 8 – po jednej saszetce</w:t>
            </w:r>
          </w:p>
        </w:tc>
        <w:tc>
          <w:tcPr>
            <w:tcW w:w="1130" w:type="dxa"/>
            <w:tcBorders>
              <w:top w:val="nil"/>
              <w:left w:val="nil"/>
              <w:bottom w:val="nil"/>
              <w:right w:val="nil"/>
            </w:tcBorders>
            <w:shd w:val="clear" w:color="auto" w:fill="auto"/>
            <w:noWrap/>
            <w:vAlign w:val="bottom"/>
            <w:hideMark/>
          </w:tcPr>
          <w:p w14:paraId="7A21E78A" w14:textId="77777777" w:rsidR="000B29AE" w:rsidRPr="000B29AE" w:rsidRDefault="000B29AE" w:rsidP="000B29AE">
            <w:pPr>
              <w:rPr>
                <w:rFonts w:eastAsia="Times New Roman"/>
                <w:color w:val="222222"/>
              </w:rPr>
            </w:pPr>
          </w:p>
        </w:tc>
        <w:tc>
          <w:tcPr>
            <w:tcW w:w="960" w:type="dxa"/>
            <w:tcBorders>
              <w:top w:val="nil"/>
              <w:left w:val="nil"/>
              <w:bottom w:val="nil"/>
              <w:right w:val="nil"/>
            </w:tcBorders>
            <w:shd w:val="clear" w:color="auto" w:fill="auto"/>
            <w:noWrap/>
            <w:vAlign w:val="bottom"/>
            <w:hideMark/>
          </w:tcPr>
          <w:p w14:paraId="01BC852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84E0CD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54FEA8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5E60E86"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5C7E25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0436EF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604AC27" w14:textId="77777777" w:rsidR="000B29AE" w:rsidRPr="000B29AE" w:rsidRDefault="000B29AE" w:rsidP="000B29AE">
            <w:pPr>
              <w:rPr>
                <w:rFonts w:eastAsia="Times New Roman"/>
                <w:sz w:val="20"/>
                <w:szCs w:val="20"/>
              </w:rPr>
            </w:pPr>
          </w:p>
        </w:tc>
      </w:tr>
      <w:tr w:rsidR="000B29AE" w:rsidRPr="000B29AE" w14:paraId="35733DDF"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F11E205"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C18A2C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382A42CD"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8519261"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C69804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66A48D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6678D9BC"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545F0B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7307A2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9CA92D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B7115A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C59958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3CACD77"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6390B4C" w14:textId="77777777" w:rsidR="000B29AE" w:rsidRPr="000B29AE" w:rsidRDefault="000B29AE" w:rsidP="000B29AE">
            <w:pPr>
              <w:rPr>
                <w:rFonts w:eastAsia="Times New Roman"/>
                <w:sz w:val="20"/>
                <w:szCs w:val="20"/>
              </w:rPr>
            </w:pPr>
          </w:p>
        </w:tc>
      </w:tr>
      <w:tr w:rsidR="000B29AE" w:rsidRPr="000B29AE" w14:paraId="0C789695"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11976FF"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8F6C616"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E1A35B3"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E8AE999"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223056B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7AA269"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02B5756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664DEE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6C84DD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D5FF11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4B1CE49"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4439DD0"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109FF7D"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79B50D4" w14:textId="77777777" w:rsidR="000B29AE" w:rsidRPr="000B29AE" w:rsidRDefault="000B29AE" w:rsidP="000B29AE">
            <w:pPr>
              <w:rPr>
                <w:rFonts w:eastAsia="Times New Roman"/>
                <w:sz w:val="20"/>
                <w:szCs w:val="20"/>
              </w:rPr>
            </w:pPr>
          </w:p>
        </w:tc>
      </w:tr>
      <w:tr w:rsidR="000B29AE" w:rsidRPr="000B29AE" w14:paraId="031A5505"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0935832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4F4813F"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30F3C2F"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A8498F0"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5BEBFC1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731D998"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E753F4A"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309ADA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557F39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A283DAC"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4D2BF49"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401182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90878B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50B070D" w14:textId="77777777" w:rsidR="000B29AE" w:rsidRPr="000B29AE" w:rsidRDefault="000B29AE" w:rsidP="000B29AE">
            <w:pPr>
              <w:rPr>
                <w:rFonts w:eastAsia="Times New Roman"/>
                <w:sz w:val="20"/>
                <w:szCs w:val="20"/>
              </w:rPr>
            </w:pPr>
          </w:p>
        </w:tc>
      </w:tr>
      <w:tr w:rsidR="000B29AE" w:rsidRPr="000B29AE" w14:paraId="75C6F735"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43C456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373E8CA8"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5A6E185"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E269904"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9C8DEE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A1D3E4E"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0EEC1B1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2D90D2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BD9DD3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0097215"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56A724F"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FB0230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33BC330"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6BC02E0" w14:textId="77777777" w:rsidR="000B29AE" w:rsidRPr="000B29AE" w:rsidRDefault="000B29AE" w:rsidP="000B29AE">
            <w:pPr>
              <w:rPr>
                <w:rFonts w:eastAsia="Times New Roman"/>
                <w:sz w:val="20"/>
                <w:szCs w:val="20"/>
              </w:rPr>
            </w:pPr>
          </w:p>
        </w:tc>
      </w:tr>
      <w:tr w:rsidR="000B29AE" w:rsidRPr="000B29AE" w14:paraId="6E20A5C3"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D06900E"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FD16731"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F709141"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6C8124E8"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171BE4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39CCC0E"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614D2C5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AC18F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D45CCF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9D5CDEA"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A497933"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FBB88A4"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8760A17"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36E00C7" w14:textId="77777777" w:rsidR="000B29AE" w:rsidRPr="000B29AE" w:rsidRDefault="000B29AE" w:rsidP="000B29AE">
            <w:pPr>
              <w:rPr>
                <w:rFonts w:eastAsia="Times New Roman"/>
                <w:sz w:val="20"/>
                <w:szCs w:val="20"/>
              </w:rPr>
            </w:pPr>
          </w:p>
        </w:tc>
      </w:tr>
      <w:tr w:rsidR="000B29AE" w:rsidRPr="000B29AE" w14:paraId="6CEFBC3C"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7584110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68DA4F0"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62FD66F9"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E644BDB"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58BECB87"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A92D203"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D8F7A0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4486C0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96619F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CFE2FFA"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E838C9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7B4958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5D949C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BF18E60" w14:textId="77777777" w:rsidR="000B29AE" w:rsidRPr="000B29AE" w:rsidRDefault="000B29AE" w:rsidP="000B29AE">
            <w:pPr>
              <w:rPr>
                <w:rFonts w:eastAsia="Times New Roman"/>
                <w:sz w:val="20"/>
                <w:szCs w:val="20"/>
              </w:rPr>
            </w:pPr>
          </w:p>
        </w:tc>
      </w:tr>
      <w:tr w:rsidR="000B29AE" w:rsidRPr="000B29AE" w14:paraId="11727459"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4152EF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BB70281"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36E81416"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00576856"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44A64A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503A04D"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7297F1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DFD7C6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0998C1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D9F91E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DAC9B56"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1D0255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93507B9"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275EF84" w14:textId="77777777" w:rsidR="000B29AE" w:rsidRPr="000B29AE" w:rsidRDefault="000B29AE" w:rsidP="000B29AE">
            <w:pPr>
              <w:rPr>
                <w:rFonts w:eastAsia="Times New Roman"/>
                <w:sz w:val="20"/>
                <w:szCs w:val="20"/>
              </w:rPr>
            </w:pPr>
          </w:p>
        </w:tc>
      </w:tr>
      <w:tr w:rsidR="000B29AE" w:rsidRPr="000B29AE" w14:paraId="7B798916"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EE62231"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DBAA3E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4C2F3A6C"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AE12916"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AF2016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2C2F58"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472130E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F5D604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C43B8F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D1BE3DF"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201E3C9"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D8C86EF"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32174C4"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5893316" w14:textId="77777777" w:rsidR="000B29AE" w:rsidRPr="000B29AE" w:rsidRDefault="000B29AE" w:rsidP="000B29AE">
            <w:pPr>
              <w:rPr>
                <w:rFonts w:eastAsia="Times New Roman"/>
                <w:sz w:val="20"/>
                <w:szCs w:val="20"/>
              </w:rPr>
            </w:pPr>
          </w:p>
        </w:tc>
      </w:tr>
      <w:tr w:rsidR="000B29AE" w:rsidRPr="000B29AE" w14:paraId="61560BFD"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008D16BE"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3FAE3357"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8F472EA"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4E945EF"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42CD43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6D71016"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390F35B"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AD4E25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3FB2BC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5CBF9F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D405B4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8FBA77D"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9552C7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397CB11" w14:textId="77777777" w:rsidR="000B29AE" w:rsidRPr="000B29AE" w:rsidRDefault="000B29AE" w:rsidP="000B29AE">
            <w:pPr>
              <w:rPr>
                <w:rFonts w:eastAsia="Times New Roman"/>
                <w:sz w:val="20"/>
                <w:szCs w:val="20"/>
              </w:rPr>
            </w:pPr>
          </w:p>
        </w:tc>
      </w:tr>
      <w:tr w:rsidR="000B29AE" w:rsidRPr="000B29AE" w14:paraId="4202EFE3"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3D16C75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DE96989"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6E8270F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D3425B9"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497DF07"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5411EC"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140405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EFEBA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730E3B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99CA486"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9604F4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ECDD27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90F4B17"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AC06581" w14:textId="77777777" w:rsidR="000B29AE" w:rsidRPr="000B29AE" w:rsidRDefault="000B29AE" w:rsidP="000B29AE">
            <w:pPr>
              <w:rPr>
                <w:rFonts w:eastAsia="Times New Roman"/>
                <w:sz w:val="20"/>
                <w:szCs w:val="20"/>
              </w:rPr>
            </w:pPr>
          </w:p>
        </w:tc>
      </w:tr>
      <w:tr w:rsidR="000B29AE" w:rsidRPr="000B29AE" w14:paraId="020A0F70"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05B9B235"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3FF64D75"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67064FCD"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830648E"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38E89C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49852B"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5869AAA"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7E82FA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178962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A24F509"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6D9542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A7F307D"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C742C0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FCB3702" w14:textId="77777777" w:rsidR="000B29AE" w:rsidRPr="000B29AE" w:rsidRDefault="000B29AE" w:rsidP="000B29AE">
            <w:pPr>
              <w:rPr>
                <w:rFonts w:eastAsia="Times New Roman"/>
                <w:sz w:val="20"/>
                <w:szCs w:val="20"/>
              </w:rPr>
            </w:pPr>
          </w:p>
        </w:tc>
      </w:tr>
      <w:tr w:rsidR="000B29AE" w:rsidRPr="000B29AE" w14:paraId="600964EE"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56FEE8A5"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C2FDB30"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22F8715E"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3021EE14"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20B7415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51A847"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4B17C3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7F639D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C14F4D8"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B01EE37"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41C9576"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79EB5C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EB0219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6060562" w14:textId="77777777" w:rsidR="000B29AE" w:rsidRPr="000B29AE" w:rsidRDefault="000B29AE" w:rsidP="000B29AE">
            <w:pPr>
              <w:rPr>
                <w:rFonts w:eastAsia="Times New Roman"/>
                <w:sz w:val="20"/>
                <w:szCs w:val="20"/>
              </w:rPr>
            </w:pPr>
          </w:p>
        </w:tc>
      </w:tr>
      <w:tr w:rsidR="000B29AE" w:rsidRPr="000B29AE" w14:paraId="363D4A00"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371E0B1"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2C5C529"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8298E16"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0D3CB3D1"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CCB19E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AD05D0"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6C4C93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66815D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21B222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5F97FB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FA66C7F"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E9D211F"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D0C8C10"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5660793" w14:textId="77777777" w:rsidR="000B29AE" w:rsidRPr="000B29AE" w:rsidRDefault="000B29AE" w:rsidP="000B29AE">
            <w:pPr>
              <w:rPr>
                <w:rFonts w:eastAsia="Times New Roman"/>
                <w:sz w:val="20"/>
                <w:szCs w:val="20"/>
              </w:rPr>
            </w:pPr>
          </w:p>
        </w:tc>
      </w:tr>
      <w:tr w:rsidR="000B29AE" w:rsidRPr="000B29AE" w14:paraId="7487E49E"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84CB34C"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1874785"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DCF9C26"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0A627AF"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14D422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BEFF3B7"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4F657EA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B7EDD0"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22AF9B0"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5B9A677"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E33C852"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398C84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74756F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6E0AE35" w14:textId="77777777" w:rsidR="000B29AE" w:rsidRPr="000B29AE" w:rsidRDefault="000B29AE" w:rsidP="000B29AE">
            <w:pPr>
              <w:rPr>
                <w:rFonts w:eastAsia="Times New Roman"/>
                <w:sz w:val="20"/>
                <w:szCs w:val="20"/>
              </w:rPr>
            </w:pPr>
          </w:p>
        </w:tc>
      </w:tr>
      <w:tr w:rsidR="000B29AE" w:rsidRPr="000B29AE" w14:paraId="275EB25D"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1C5A7889"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5CEF26A"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F36B3C1"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09AFEDA"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52FE84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9EDF795"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93FCD2B"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FAED3B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0FE1A2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F3E4D5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42AEB1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D897FF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EFED99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1EEF5F5" w14:textId="77777777" w:rsidR="000B29AE" w:rsidRPr="000B29AE" w:rsidRDefault="000B29AE" w:rsidP="000B29AE">
            <w:pPr>
              <w:rPr>
                <w:rFonts w:eastAsia="Times New Roman"/>
                <w:sz w:val="20"/>
                <w:szCs w:val="20"/>
              </w:rPr>
            </w:pPr>
          </w:p>
        </w:tc>
      </w:tr>
      <w:tr w:rsidR="000B29AE" w:rsidRPr="000B29AE" w14:paraId="1AEE5A9A"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76ED6503"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C490C05"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695ECCE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4E7460E"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777714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C40D9A6"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0EEAABF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D4FE5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52D81D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DDA8D64"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146EF3F9"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F92453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9770E54"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76D65FC" w14:textId="77777777" w:rsidR="000B29AE" w:rsidRPr="000B29AE" w:rsidRDefault="000B29AE" w:rsidP="000B29AE">
            <w:pPr>
              <w:rPr>
                <w:rFonts w:eastAsia="Times New Roman"/>
                <w:sz w:val="20"/>
                <w:szCs w:val="20"/>
              </w:rPr>
            </w:pPr>
          </w:p>
        </w:tc>
      </w:tr>
      <w:tr w:rsidR="000B29AE" w:rsidRPr="000B29AE" w14:paraId="2F68EC85"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516888E"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C819BC9"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63422C95"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CB543AA"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50F1D46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6E792A"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12B22DC"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EE553A0"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EC5E4C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8E6CDA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96D842B"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9745E6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0568E2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3975372" w14:textId="77777777" w:rsidR="000B29AE" w:rsidRPr="000B29AE" w:rsidRDefault="000B29AE" w:rsidP="000B29AE">
            <w:pPr>
              <w:rPr>
                <w:rFonts w:eastAsia="Times New Roman"/>
                <w:sz w:val="20"/>
                <w:szCs w:val="20"/>
              </w:rPr>
            </w:pPr>
          </w:p>
        </w:tc>
      </w:tr>
      <w:tr w:rsidR="000B29AE" w:rsidRPr="000B29AE" w14:paraId="3924DD10"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674683AF"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736CD08"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2C647A6F"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5B9B59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0781D5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B0AC1B6"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66B64FE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B2493F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54CF09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3B617D6"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BBD3DD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5F942EE"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68993B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6F53CA7" w14:textId="77777777" w:rsidR="000B29AE" w:rsidRPr="000B29AE" w:rsidRDefault="000B29AE" w:rsidP="000B29AE">
            <w:pPr>
              <w:rPr>
                <w:rFonts w:eastAsia="Times New Roman"/>
                <w:sz w:val="20"/>
                <w:szCs w:val="20"/>
              </w:rPr>
            </w:pPr>
          </w:p>
        </w:tc>
      </w:tr>
      <w:tr w:rsidR="000B29AE" w:rsidRPr="000B29AE" w14:paraId="2DDD30B3" w14:textId="77777777" w:rsidTr="00617C67">
        <w:trPr>
          <w:gridAfter w:val="1"/>
          <w:wAfter w:w="353" w:type="dxa"/>
          <w:trHeight w:val="315"/>
        </w:trPr>
        <w:tc>
          <w:tcPr>
            <w:tcW w:w="3780" w:type="dxa"/>
            <w:gridSpan w:val="2"/>
            <w:tcBorders>
              <w:top w:val="nil"/>
              <w:left w:val="nil"/>
              <w:bottom w:val="nil"/>
              <w:right w:val="nil"/>
            </w:tcBorders>
            <w:shd w:val="clear" w:color="auto" w:fill="auto"/>
            <w:noWrap/>
            <w:vAlign w:val="center"/>
            <w:hideMark/>
          </w:tcPr>
          <w:p w14:paraId="5641752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Pakiet nr 3</w:t>
            </w:r>
          </w:p>
        </w:tc>
        <w:tc>
          <w:tcPr>
            <w:tcW w:w="1342" w:type="dxa"/>
            <w:tcBorders>
              <w:top w:val="nil"/>
              <w:left w:val="nil"/>
              <w:bottom w:val="nil"/>
              <w:right w:val="nil"/>
            </w:tcBorders>
            <w:shd w:val="clear" w:color="auto" w:fill="auto"/>
            <w:noWrap/>
            <w:vAlign w:val="bottom"/>
            <w:hideMark/>
          </w:tcPr>
          <w:p w14:paraId="2838E1F7" w14:textId="77777777" w:rsidR="000B29AE" w:rsidRPr="000B29AE" w:rsidRDefault="000B29AE" w:rsidP="000B29AE">
            <w:pPr>
              <w:rPr>
                <w:rFonts w:ascii="Calibri" w:eastAsia="Times New Roman" w:hAnsi="Calibri" w:cs="Calibri"/>
                <w:b/>
                <w:bCs/>
                <w:color w:val="000000"/>
              </w:rPr>
            </w:pPr>
          </w:p>
        </w:tc>
        <w:tc>
          <w:tcPr>
            <w:tcW w:w="991" w:type="dxa"/>
            <w:tcBorders>
              <w:top w:val="nil"/>
              <w:left w:val="nil"/>
              <w:bottom w:val="nil"/>
              <w:right w:val="nil"/>
            </w:tcBorders>
            <w:shd w:val="clear" w:color="auto" w:fill="auto"/>
            <w:noWrap/>
            <w:vAlign w:val="bottom"/>
            <w:hideMark/>
          </w:tcPr>
          <w:p w14:paraId="2941976D"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545AEA2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D55419"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90827F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F0E86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D104C18"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5443A0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5728AB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63F56AF"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6ED3BC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61A668E" w14:textId="77777777" w:rsidR="000B29AE" w:rsidRPr="000B29AE" w:rsidRDefault="000B29AE" w:rsidP="000B29AE">
            <w:pPr>
              <w:rPr>
                <w:rFonts w:eastAsia="Times New Roman"/>
                <w:sz w:val="20"/>
                <w:szCs w:val="20"/>
              </w:rPr>
            </w:pPr>
          </w:p>
        </w:tc>
      </w:tr>
      <w:tr w:rsidR="000B29AE" w:rsidRPr="000B29AE" w14:paraId="79D83A44"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19A21813" w14:textId="77777777" w:rsidR="000B29AE" w:rsidRPr="000B29AE" w:rsidRDefault="000B29AE" w:rsidP="000B29AE">
            <w:pPr>
              <w:rPr>
                <w:rFonts w:eastAsia="Times New Roman"/>
                <w:sz w:val="20"/>
                <w:szCs w:val="20"/>
              </w:rPr>
            </w:pPr>
          </w:p>
        </w:tc>
        <w:tc>
          <w:tcPr>
            <w:tcW w:w="13299" w:type="dxa"/>
            <w:gridSpan w:val="15"/>
            <w:vMerge w:val="restart"/>
            <w:tcBorders>
              <w:top w:val="nil"/>
              <w:left w:val="nil"/>
              <w:bottom w:val="nil"/>
              <w:right w:val="nil"/>
            </w:tcBorders>
            <w:shd w:val="clear" w:color="auto" w:fill="auto"/>
            <w:hideMark/>
          </w:tcPr>
          <w:p w14:paraId="7A824A98" w14:textId="77777777" w:rsidR="000B29AE" w:rsidRPr="000B29AE" w:rsidRDefault="000B29AE" w:rsidP="000B29AE">
            <w:pPr>
              <w:rPr>
                <w:rFonts w:eastAsia="Times New Roman"/>
                <w:color w:val="000000"/>
              </w:rPr>
            </w:pPr>
            <w:r w:rsidRPr="000B29AE">
              <w:rPr>
                <w:rFonts w:eastAsia="Times New Roman"/>
                <w:color w:val="000000"/>
              </w:rPr>
              <w:t xml:space="preserve"> Nici niewchłanialne, syntetyczne, monofilamentowe, wykonane z poliamidu 6/66 lub polipropylenu z igłą. </w:t>
            </w:r>
          </w:p>
        </w:tc>
        <w:tc>
          <w:tcPr>
            <w:tcW w:w="1774" w:type="dxa"/>
            <w:gridSpan w:val="2"/>
            <w:tcBorders>
              <w:top w:val="nil"/>
              <w:left w:val="nil"/>
              <w:bottom w:val="nil"/>
              <w:right w:val="nil"/>
            </w:tcBorders>
            <w:shd w:val="clear" w:color="auto" w:fill="auto"/>
            <w:noWrap/>
            <w:vAlign w:val="bottom"/>
            <w:hideMark/>
          </w:tcPr>
          <w:p w14:paraId="7374A42C" w14:textId="77777777" w:rsidR="000B29AE" w:rsidRPr="000B29AE" w:rsidRDefault="000B29AE" w:rsidP="000B29AE">
            <w:pPr>
              <w:rPr>
                <w:rFonts w:eastAsia="Times New Roman"/>
                <w:color w:val="000000"/>
              </w:rPr>
            </w:pPr>
          </w:p>
        </w:tc>
        <w:tc>
          <w:tcPr>
            <w:tcW w:w="666" w:type="dxa"/>
            <w:gridSpan w:val="2"/>
            <w:tcBorders>
              <w:top w:val="nil"/>
              <w:left w:val="nil"/>
              <w:bottom w:val="nil"/>
              <w:right w:val="nil"/>
            </w:tcBorders>
            <w:shd w:val="clear" w:color="auto" w:fill="auto"/>
            <w:noWrap/>
            <w:vAlign w:val="bottom"/>
            <w:hideMark/>
          </w:tcPr>
          <w:p w14:paraId="5CCB2F08" w14:textId="77777777" w:rsidR="000B29AE" w:rsidRPr="000B29AE" w:rsidRDefault="000B29AE" w:rsidP="000B29AE">
            <w:pPr>
              <w:rPr>
                <w:rFonts w:eastAsia="Times New Roman"/>
                <w:sz w:val="20"/>
                <w:szCs w:val="20"/>
              </w:rPr>
            </w:pPr>
          </w:p>
        </w:tc>
      </w:tr>
      <w:tr w:rsidR="000B29AE" w:rsidRPr="000B29AE" w14:paraId="00456B79" w14:textId="77777777" w:rsidTr="00617C67">
        <w:trPr>
          <w:gridAfter w:val="1"/>
          <w:wAfter w:w="353" w:type="dxa"/>
          <w:trHeight w:val="165"/>
        </w:trPr>
        <w:tc>
          <w:tcPr>
            <w:tcW w:w="520" w:type="dxa"/>
            <w:tcBorders>
              <w:top w:val="nil"/>
              <w:left w:val="nil"/>
              <w:bottom w:val="nil"/>
              <w:right w:val="nil"/>
            </w:tcBorders>
            <w:shd w:val="clear" w:color="auto" w:fill="auto"/>
            <w:noWrap/>
            <w:vAlign w:val="bottom"/>
            <w:hideMark/>
          </w:tcPr>
          <w:p w14:paraId="77404646" w14:textId="77777777" w:rsidR="000B29AE" w:rsidRPr="000B29AE" w:rsidRDefault="000B29AE" w:rsidP="000B29AE">
            <w:pPr>
              <w:rPr>
                <w:rFonts w:eastAsia="Times New Roman"/>
                <w:sz w:val="20"/>
                <w:szCs w:val="20"/>
              </w:rPr>
            </w:pPr>
          </w:p>
        </w:tc>
        <w:tc>
          <w:tcPr>
            <w:tcW w:w="13299" w:type="dxa"/>
            <w:gridSpan w:val="15"/>
            <w:vMerge/>
            <w:tcBorders>
              <w:top w:val="nil"/>
              <w:left w:val="nil"/>
              <w:bottom w:val="nil"/>
              <w:right w:val="nil"/>
            </w:tcBorders>
            <w:vAlign w:val="center"/>
            <w:hideMark/>
          </w:tcPr>
          <w:p w14:paraId="77D4EA21" w14:textId="77777777" w:rsidR="000B29AE" w:rsidRPr="000B29AE" w:rsidRDefault="000B29AE" w:rsidP="000B29AE">
            <w:pPr>
              <w:rPr>
                <w:rFonts w:eastAsia="Times New Roman"/>
                <w:color w:val="000000"/>
              </w:rPr>
            </w:pPr>
          </w:p>
        </w:tc>
        <w:tc>
          <w:tcPr>
            <w:tcW w:w="1774" w:type="dxa"/>
            <w:gridSpan w:val="2"/>
            <w:tcBorders>
              <w:top w:val="nil"/>
              <w:left w:val="nil"/>
              <w:bottom w:val="nil"/>
              <w:right w:val="nil"/>
            </w:tcBorders>
            <w:shd w:val="clear" w:color="auto" w:fill="auto"/>
            <w:noWrap/>
            <w:vAlign w:val="bottom"/>
            <w:hideMark/>
          </w:tcPr>
          <w:p w14:paraId="3E26FA2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858C333" w14:textId="77777777" w:rsidR="000B29AE" w:rsidRPr="000B29AE" w:rsidRDefault="000B29AE" w:rsidP="000B29AE">
            <w:pPr>
              <w:rPr>
                <w:rFonts w:eastAsia="Times New Roman"/>
                <w:sz w:val="20"/>
                <w:szCs w:val="20"/>
              </w:rPr>
            </w:pPr>
          </w:p>
        </w:tc>
      </w:tr>
      <w:tr w:rsidR="000B29AE" w:rsidRPr="000B29AE" w14:paraId="0ACCDEC4" w14:textId="77777777" w:rsidTr="00617C67">
        <w:trPr>
          <w:gridAfter w:val="1"/>
          <w:wAfter w:w="353" w:type="dxa"/>
          <w:trHeight w:val="15"/>
        </w:trPr>
        <w:tc>
          <w:tcPr>
            <w:tcW w:w="520" w:type="dxa"/>
            <w:tcBorders>
              <w:top w:val="nil"/>
              <w:left w:val="nil"/>
              <w:bottom w:val="nil"/>
              <w:right w:val="nil"/>
            </w:tcBorders>
            <w:shd w:val="clear" w:color="auto" w:fill="auto"/>
            <w:noWrap/>
            <w:vAlign w:val="bottom"/>
            <w:hideMark/>
          </w:tcPr>
          <w:p w14:paraId="0238C2D3" w14:textId="77777777" w:rsidR="000B29AE" w:rsidRPr="000B29AE" w:rsidRDefault="000B29AE" w:rsidP="000B29AE">
            <w:pPr>
              <w:rPr>
                <w:rFonts w:eastAsia="Times New Roman"/>
                <w:sz w:val="20"/>
                <w:szCs w:val="20"/>
              </w:rPr>
            </w:pPr>
          </w:p>
        </w:tc>
        <w:tc>
          <w:tcPr>
            <w:tcW w:w="13299" w:type="dxa"/>
            <w:gridSpan w:val="15"/>
            <w:vMerge/>
            <w:tcBorders>
              <w:top w:val="nil"/>
              <w:left w:val="nil"/>
              <w:bottom w:val="nil"/>
              <w:right w:val="nil"/>
            </w:tcBorders>
            <w:vAlign w:val="center"/>
            <w:hideMark/>
          </w:tcPr>
          <w:p w14:paraId="5696BF2A" w14:textId="77777777" w:rsidR="000B29AE" w:rsidRPr="000B29AE" w:rsidRDefault="000B29AE" w:rsidP="000B29AE">
            <w:pPr>
              <w:rPr>
                <w:rFonts w:eastAsia="Times New Roman"/>
                <w:color w:val="000000"/>
              </w:rPr>
            </w:pPr>
          </w:p>
        </w:tc>
        <w:tc>
          <w:tcPr>
            <w:tcW w:w="1774" w:type="dxa"/>
            <w:gridSpan w:val="2"/>
            <w:tcBorders>
              <w:top w:val="nil"/>
              <w:left w:val="nil"/>
              <w:bottom w:val="nil"/>
              <w:right w:val="nil"/>
            </w:tcBorders>
            <w:shd w:val="clear" w:color="auto" w:fill="auto"/>
            <w:noWrap/>
            <w:vAlign w:val="bottom"/>
            <w:hideMark/>
          </w:tcPr>
          <w:p w14:paraId="7030A46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52014DB" w14:textId="77777777" w:rsidR="000B29AE" w:rsidRPr="000B29AE" w:rsidRDefault="000B29AE" w:rsidP="000B29AE">
            <w:pPr>
              <w:rPr>
                <w:rFonts w:eastAsia="Times New Roman"/>
                <w:sz w:val="20"/>
                <w:szCs w:val="20"/>
              </w:rPr>
            </w:pPr>
          </w:p>
        </w:tc>
      </w:tr>
      <w:tr w:rsidR="000B29AE" w:rsidRPr="000B29AE" w14:paraId="444759DC" w14:textId="77777777" w:rsidTr="00617C67">
        <w:trPr>
          <w:gridAfter w:val="1"/>
          <w:wAfter w:w="353" w:type="dxa"/>
          <w:trHeight w:val="330"/>
        </w:trPr>
        <w:tc>
          <w:tcPr>
            <w:tcW w:w="520" w:type="dxa"/>
            <w:tcBorders>
              <w:top w:val="nil"/>
              <w:left w:val="nil"/>
              <w:bottom w:val="nil"/>
              <w:right w:val="nil"/>
            </w:tcBorders>
            <w:shd w:val="clear" w:color="auto" w:fill="auto"/>
            <w:noWrap/>
            <w:vAlign w:val="bottom"/>
            <w:hideMark/>
          </w:tcPr>
          <w:p w14:paraId="708ACA6F"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center"/>
            <w:hideMark/>
          </w:tcPr>
          <w:p w14:paraId="1784FE3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641A0BA7"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563DE6ED"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FD0E31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A4F71F"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2A92D3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F385F5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0AF383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D0D8AFA"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B99543C"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441839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06168F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4044E94" w14:textId="77777777" w:rsidR="000B29AE" w:rsidRPr="000B29AE" w:rsidRDefault="000B29AE" w:rsidP="000B29AE">
            <w:pPr>
              <w:rPr>
                <w:rFonts w:eastAsia="Times New Roman"/>
                <w:sz w:val="20"/>
                <w:szCs w:val="20"/>
              </w:rPr>
            </w:pPr>
          </w:p>
        </w:tc>
      </w:tr>
      <w:tr w:rsidR="000B29AE" w:rsidRPr="000B29AE" w14:paraId="68E0DD0D" w14:textId="77777777" w:rsidTr="00617C67">
        <w:trPr>
          <w:gridAfter w:val="1"/>
          <w:wAfter w:w="353" w:type="dxa"/>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4F1B7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single" w:sz="8" w:space="0" w:color="auto"/>
              <w:left w:val="nil"/>
              <w:bottom w:val="nil"/>
              <w:right w:val="single" w:sz="8" w:space="0" w:color="auto"/>
            </w:tcBorders>
            <w:shd w:val="clear" w:color="auto" w:fill="auto"/>
            <w:vAlign w:val="center"/>
            <w:hideMark/>
          </w:tcPr>
          <w:p w14:paraId="75DCCC0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2.</w:t>
            </w:r>
          </w:p>
        </w:tc>
        <w:tc>
          <w:tcPr>
            <w:tcW w:w="1342" w:type="dxa"/>
            <w:tcBorders>
              <w:top w:val="single" w:sz="8" w:space="0" w:color="auto"/>
              <w:left w:val="nil"/>
              <w:bottom w:val="nil"/>
              <w:right w:val="single" w:sz="8" w:space="0" w:color="auto"/>
            </w:tcBorders>
            <w:shd w:val="clear" w:color="auto" w:fill="auto"/>
            <w:vAlign w:val="center"/>
            <w:hideMark/>
          </w:tcPr>
          <w:p w14:paraId="328C7D7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3.</w:t>
            </w:r>
          </w:p>
        </w:tc>
        <w:tc>
          <w:tcPr>
            <w:tcW w:w="991" w:type="dxa"/>
            <w:tcBorders>
              <w:top w:val="single" w:sz="8" w:space="0" w:color="auto"/>
              <w:left w:val="nil"/>
              <w:bottom w:val="nil"/>
              <w:right w:val="single" w:sz="8" w:space="0" w:color="auto"/>
            </w:tcBorders>
            <w:shd w:val="clear" w:color="auto" w:fill="auto"/>
            <w:vAlign w:val="center"/>
            <w:hideMark/>
          </w:tcPr>
          <w:p w14:paraId="52B7152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4.</w:t>
            </w:r>
          </w:p>
        </w:tc>
        <w:tc>
          <w:tcPr>
            <w:tcW w:w="516" w:type="dxa"/>
            <w:tcBorders>
              <w:top w:val="single" w:sz="8" w:space="0" w:color="auto"/>
              <w:left w:val="nil"/>
              <w:bottom w:val="nil"/>
              <w:right w:val="single" w:sz="8" w:space="0" w:color="auto"/>
            </w:tcBorders>
            <w:shd w:val="clear" w:color="auto" w:fill="auto"/>
            <w:vAlign w:val="center"/>
            <w:hideMark/>
          </w:tcPr>
          <w:p w14:paraId="54B4475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2321FFA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6.</w:t>
            </w:r>
          </w:p>
        </w:tc>
        <w:tc>
          <w:tcPr>
            <w:tcW w:w="1130" w:type="dxa"/>
            <w:tcBorders>
              <w:top w:val="single" w:sz="8" w:space="0" w:color="auto"/>
              <w:left w:val="nil"/>
              <w:bottom w:val="nil"/>
              <w:right w:val="single" w:sz="8" w:space="0" w:color="auto"/>
            </w:tcBorders>
            <w:shd w:val="clear" w:color="auto" w:fill="auto"/>
            <w:vAlign w:val="center"/>
            <w:hideMark/>
          </w:tcPr>
          <w:p w14:paraId="6A5A10E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7.</w:t>
            </w:r>
          </w:p>
        </w:tc>
        <w:tc>
          <w:tcPr>
            <w:tcW w:w="960" w:type="dxa"/>
            <w:tcBorders>
              <w:top w:val="single" w:sz="8" w:space="0" w:color="auto"/>
              <w:left w:val="nil"/>
              <w:bottom w:val="nil"/>
              <w:right w:val="single" w:sz="8" w:space="0" w:color="auto"/>
            </w:tcBorders>
            <w:shd w:val="clear" w:color="auto" w:fill="auto"/>
            <w:vAlign w:val="center"/>
            <w:hideMark/>
          </w:tcPr>
          <w:p w14:paraId="1C470FD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6D384FA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9.</w:t>
            </w:r>
          </w:p>
        </w:tc>
        <w:tc>
          <w:tcPr>
            <w:tcW w:w="960" w:type="dxa"/>
            <w:gridSpan w:val="2"/>
            <w:tcBorders>
              <w:top w:val="single" w:sz="8" w:space="0" w:color="auto"/>
              <w:left w:val="nil"/>
              <w:bottom w:val="nil"/>
              <w:right w:val="single" w:sz="8" w:space="0" w:color="auto"/>
            </w:tcBorders>
            <w:shd w:val="clear" w:color="auto" w:fill="auto"/>
            <w:vAlign w:val="center"/>
            <w:hideMark/>
          </w:tcPr>
          <w:p w14:paraId="24538BC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10.</w:t>
            </w:r>
          </w:p>
        </w:tc>
        <w:tc>
          <w:tcPr>
            <w:tcW w:w="1480" w:type="dxa"/>
            <w:gridSpan w:val="2"/>
            <w:tcBorders>
              <w:top w:val="single" w:sz="8" w:space="0" w:color="auto"/>
              <w:left w:val="nil"/>
              <w:bottom w:val="nil"/>
              <w:right w:val="single" w:sz="8" w:space="0" w:color="auto"/>
            </w:tcBorders>
            <w:shd w:val="clear" w:color="auto" w:fill="auto"/>
            <w:vAlign w:val="center"/>
            <w:hideMark/>
          </w:tcPr>
          <w:p w14:paraId="34257B3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11.</w:t>
            </w:r>
          </w:p>
        </w:tc>
        <w:tc>
          <w:tcPr>
            <w:tcW w:w="740" w:type="dxa"/>
            <w:gridSpan w:val="2"/>
            <w:tcBorders>
              <w:top w:val="single" w:sz="8" w:space="0" w:color="auto"/>
              <w:left w:val="nil"/>
              <w:bottom w:val="nil"/>
              <w:right w:val="single" w:sz="8" w:space="0" w:color="auto"/>
            </w:tcBorders>
            <w:shd w:val="clear" w:color="auto" w:fill="auto"/>
            <w:vAlign w:val="center"/>
            <w:hideMark/>
          </w:tcPr>
          <w:p w14:paraId="1CF438A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12.</w:t>
            </w:r>
          </w:p>
        </w:tc>
        <w:tc>
          <w:tcPr>
            <w:tcW w:w="1774" w:type="dxa"/>
            <w:gridSpan w:val="2"/>
            <w:tcBorders>
              <w:top w:val="single" w:sz="8" w:space="0" w:color="auto"/>
              <w:left w:val="nil"/>
              <w:bottom w:val="nil"/>
              <w:right w:val="single" w:sz="8" w:space="0" w:color="auto"/>
            </w:tcBorders>
            <w:shd w:val="clear" w:color="auto" w:fill="auto"/>
            <w:vAlign w:val="center"/>
            <w:hideMark/>
          </w:tcPr>
          <w:p w14:paraId="602F4D4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13.</w:t>
            </w:r>
          </w:p>
        </w:tc>
        <w:tc>
          <w:tcPr>
            <w:tcW w:w="666" w:type="dxa"/>
            <w:gridSpan w:val="2"/>
            <w:tcBorders>
              <w:top w:val="nil"/>
              <w:left w:val="nil"/>
              <w:bottom w:val="nil"/>
              <w:right w:val="nil"/>
            </w:tcBorders>
            <w:shd w:val="clear" w:color="auto" w:fill="auto"/>
            <w:noWrap/>
            <w:vAlign w:val="bottom"/>
            <w:hideMark/>
          </w:tcPr>
          <w:p w14:paraId="11B5072C" w14:textId="77777777" w:rsidR="000B29AE" w:rsidRPr="000B29AE" w:rsidRDefault="000B29AE" w:rsidP="000B29AE">
            <w:pPr>
              <w:rPr>
                <w:rFonts w:ascii="Calibri" w:eastAsia="Times New Roman" w:hAnsi="Calibri" w:cs="Calibri"/>
                <w:b/>
                <w:bCs/>
                <w:color w:val="000000"/>
              </w:rPr>
            </w:pPr>
          </w:p>
        </w:tc>
      </w:tr>
      <w:tr w:rsidR="000B29AE" w:rsidRPr="000B29AE" w14:paraId="743272D7" w14:textId="77777777" w:rsidTr="00617C67">
        <w:trPr>
          <w:gridAfter w:val="1"/>
          <w:wAfter w:w="353" w:type="dxa"/>
          <w:trHeight w:val="2430"/>
        </w:trPr>
        <w:tc>
          <w:tcPr>
            <w:tcW w:w="520" w:type="dxa"/>
            <w:tcBorders>
              <w:top w:val="nil"/>
              <w:left w:val="single" w:sz="8" w:space="0" w:color="auto"/>
              <w:bottom w:val="single" w:sz="4" w:space="0" w:color="auto"/>
              <w:right w:val="nil"/>
            </w:tcBorders>
            <w:shd w:val="clear" w:color="auto" w:fill="auto"/>
            <w:vAlign w:val="center"/>
            <w:hideMark/>
          </w:tcPr>
          <w:p w14:paraId="158D332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LP.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73E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NAZWA                                        Igła/nić/kolor/rozmiar</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779B2DB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j.m.</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36E782"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ilość szacunkowa</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5C281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7AC73B"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handlowa /ref</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3A0A3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producenta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A6830C"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netto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2FE3D8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jednostkowa VAT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E8A1EAF"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brutto ( zł)</w:t>
            </w:r>
          </w:p>
        </w:tc>
        <w:tc>
          <w:tcPr>
            <w:tcW w:w="14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3C7E87B"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netto ( zł)</w:t>
            </w:r>
          </w:p>
        </w:tc>
        <w:tc>
          <w:tcPr>
            <w:tcW w:w="7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72E8668"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VAT ( zł)</w:t>
            </w:r>
          </w:p>
        </w:tc>
        <w:tc>
          <w:tcPr>
            <w:tcW w:w="177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EE727D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wartośc całkowita brutto ( zł)</w:t>
            </w:r>
          </w:p>
        </w:tc>
        <w:tc>
          <w:tcPr>
            <w:tcW w:w="666" w:type="dxa"/>
            <w:gridSpan w:val="2"/>
            <w:tcBorders>
              <w:top w:val="nil"/>
              <w:left w:val="nil"/>
              <w:bottom w:val="nil"/>
              <w:right w:val="nil"/>
            </w:tcBorders>
            <w:shd w:val="clear" w:color="auto" w:fill="auto"/>
            <w:noWrap/>
            <w:vAlign w:val="bottom"/>
            <w:hideMark/>
          </w:tcPr>
          <w:p w14:paraId="54EF1CD8" w14:textId="77777777" w:rsidR="000B29AE" w:rsidRPr="000B29AE" w:rsidRDefault="000B29AE" w:rsidP="000B29AE">
            <w:pPr>
              <w:jc w:val="right"/>
              <w:rPr>
                <w:rFonts w:ascii="Calibri" w:eastAsia="Times New Roman" w:hAnsi="Calibri" w:cs="Calibri"/>
                <w:b/>
                <w:bCs/>
                <w:color w:val="000000"/>
              </w:rPr>
            </w:pPr>
          </w:p>
        </w:tc>
      </w:tr>
      <w:tr w:rsidR="000B29AE" w:rsidRPr="000B29AE" w14:paraId="110CE40F"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6CA348"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nil"/>
              <w:left w:val="nil"/>
              <w:bottom w:val="single" w:sz="4" w:space="0" w:color="auto"/>
              <w:right w:val="single" w:sz="4" w:space="0" w:color="auto"/>
            </w:tcBorders>
            <w:shd w:val="clear" w:color="auto" w:fill="auto"/>
            <w:hideMark/>
          </w:tcPr>
          <w:p w14:paraId="38C0E0B1" w14:textId="77777777" w:rsidR="000B29AE" w:rsidRPr="000B29AE" w:rsidRDefault="000B29AE" w:rsidP="000B29AE">
            <w:pPr>
              <w:rPr>
                <w:rFonts w:eastAsia="Times New Roman"/>
                <w:color w:val="222222"/>
              </w:rPr>
            </w:pPr>
            <w:r w:rsidRPr="000B29AE">
              <w:rPr>
                <w:rFonts w:eastAsia="Times New Roman"/>
                <w:color w:val="222222"/>
              </w:rPr>
              <w:t>1/2 koła, okragła 40mm /100cm/fioletowa/1/</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5A78B07A"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31731C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72</w:t>
            </w:r>
          </w:p>
        </w:tc>
        <w:tc>
          <w:tcPr>
            <w:tcW w:w="516" w:type="dxa"/>
            <w:tcBorders>
              <w:top w:val="nil"/>
              <w:left w:val="nil"/>
              <w:bottom w:val="single" w:sz="4" w:space="0" w:color="auto"/>
              <w:right w:val="single" w:sz="4" w:space="0" w:color="auto"/>
            </w:tcBorders>
            <w:shd w:val="clear" w:color="auto" w:fill="auto"/>
            <w:vAlign w:val="center"/>
            <w:hideMark/>
          </w:tcPr>
          <w:p w14:paraId="0BDD89F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4D03A1E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1F67D3F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6D3BA6E2" w14:textId="576F031B"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247E2B7B" w14:textId="789A6DB0"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1756DF6F" w14:textId="1F61738B"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7AC65F51" w14:textId="170113CE"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274396E5" w14:textId="0F38F44E"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67009B64" w14:textId="71817A2D"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1D56411E" w14:textId="77777777" w:rsidR="000B29AE" w:rsidRPr="000B29AE" w:rsidRDefault="000B29AE" w:rsidP="000B29AE">
            <w:pPr>
              <w:jc w:val="right"/>
              <w:rPr>
                <w:rFonts w:ascii="Calibri" w:eastAsia="Times New Roman" w:hAnsi="Calibri" w:cs="Calibri"/>
                <w:b/>
                <w:bCs/>
                <w:color w:val="000000"/>
              </w:rPr>
            </w:pPr>
          </w:p>
        </w:tc>
      </w:tr>
      <w:tr w:rsidR="000B29AE" w:rsidRPr="000B29AE" w14:paraId="0E766CD7"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95C3DB"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2.</w:t>
            </w:r>
          </w:p>
        </w:tc>
        <w:tc>
          <w:tcPr>
            <w:tcW w:w="3260" w:type="dxa"/>
            <w:tcBorders>
              <w:top w:val="nil"/>
              <w:left w:val="nil"/>
              <w:bottom w:val="single" w:sz="4" w:space="0" w:color="auto"/>
              <w:right w:val="single" w:sz="4" w:space="0" w:color="auto"/>
            </w:tcBorders>
            <w:shd w:val="clear" w:color="auto" w:fill="auto"/>
            <w:hideMark/>
          </w:tcPr>
          <w:p w14:paraId="2A876913" w14:textId="77777777" w:rsidR="000B29AE" w:rsidRPr="000B29AE" w:rsidRDefault="000B29AE" w:rsidP="000B29AE">
            <w:pPr>
              <w:rPr>
                <w:rFonts w:eastAsia="Times New Roman"/>
                <w:color w:val="222222"/>
              </w:rPr>
            </w:pPr>
            <w:r w:rsidRPr="000B29AE">
              <w:rPr>
                <w:rFonts w:eastAsia="Times New Roman"/>
                <w:color w:val="222222"/>
              </w:rPr>
              <w:t>3/8 koła, odwr.tnąca 39 mm /75cm/fioletowa/0/</w:t>
            </w:r>
          </w:p>
        </w:tc>
        <w:tc>
          <w:tcPr>
            <w:tcW w:w="1342" w:type="dxa"/>
            <w:tcBorders>
              <w:top w:val="nil"/>
              <w:left w:val="nil"/>
              <w:bottom w:val="single" w:sz="8" w:space="0" w:color="auto"/>
              <w:right w:val="single" w:sz="8" w:space="0" w:color="auto"/>
            </w:tcBorders>
            <w:shd w:val="clear" w:color="auto" w:fill="auto"/>
            <w:noWrap/>
            <w:vAlign w:val="center"/>
            <w:hideMark/>
          </w:tcPr>
          <w:p w14:paraId="27D6C071"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74A16DEA"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7002930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2DD0736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0E7FEE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4F29A3A7" w14:textId="7192714D"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B781410" w14:textId="65A7CDE3"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18A66DDA" w14:textId="303B152B"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3D0F4F9" w14:textId="7D4DE445"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4252D7D0" w14:textId="4A56C199"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7F2E1ADA" w14:textId="58D6FA8C"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26C92AA9" w14:textId="77777777" w:rsidR="000B29AE" w:rsidRPr="000B29AE" w:rsidRDefault="000B29AE" w:rsidP="000B29AE">
            <w:pPr>
              <w:jc w:val="right"/>
              <w:rPr>
                <w:rFonts w:ascii="Calibri" w:eastAsia="Times New Roman" w:hAnsi="Calibri" w:cs="Calibri"/>
                <w:b/>
                <w:bCs/>
                <w:color w:val="000000"/>
              </w:rPr>
            </w:pPr>
          </w:p>
        </w:tc>
      </w:tr>
      <w:tr w:rsidR="000B29AE" w:rsidRPr="000B29AE" w14:paraId="56227773"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3A269B"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3.</w:t>
            </w:r>
          </w:p>
        </w:tc>
        <w:tc>
          <w:tcPr>
            <w:tcW w:w="3260" w:type="dxa"/>
            <w:tcBorders>
              <w:top w:val="nil"/>
              <w:left w:val="nil"/>
              <w:bottom w:val="single" w:sz="4" w:space="0" w:color="auto"/>
              <w:right w:val="single" w:sz="4" w:space="0" w:color="auto"/>
            </w:tcBorders>
            <w:shd w:val="clear" w:color="auto" w:fill="auto"/>
            <w:hideMark/>
          </w:tcPr>
          <w:p w14:paraId="01E7F27C" w14:textId="77777777" w:rsidR="000B29AE" w:rsidRPr="000B29AE" w:rsidRDefault="000B29AE" w:rsidP="000B29AE">
            <w:pPr>
              <w:rPr>
                <w:rFonts w:eastAsia="Times New Roman"/>
                <w:color w:val="222222"/>
              </w:rPr>
            </w:pPr>
            <w:r w:rsidRPr="000B29AE">
              <w:rPr>
                <w:rFonts w:eastAsia="Times New Roman"/>
                <w:color w:val="222222"/>
              </w:rPr>
              <w:t>3/8 koła, odwr.tnąca 24 mm /75cm/fioletowa/2/0/</w:t>
            </w:r>
          </w:p>
        </w:tc>
        <w:tc>
          <w:tcPr>
            <w:tcW w:w="1342" w:type="dxa"/>
            <w:tcBorders>
              <w:top w:val="nil"/>
              <w:left w:val="nil"/>
              <w:bottom w:val="single" w:sz="8" w:space="0" w:color="auto"/>
              <w:right w:val="single" w:sz="8" w:space="0" w:color="auto"/>
            </w:tcBorders>
            <w:shd w:val="clear" w:color="auto" w:fill="auto"/>
            <w:noWrap/>
            <w:vAlign w:val="center"/>
            <w:hideMark/>
          </w:tcPr>
          <w:p w14:paraId="3A4E415C"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72E36BF"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1800</w:t>
            </w:r>
          </w:p>
        </w:tc>
        <w:tc>
          <w:tcPr>
            <w:tcW w:w="516" w:type="dxa"/>
            <w:tcBorders>
              <w:top w:val="nil"/>
              <w:left w:val="nil"/>
              <w:bottom w:val="single" w:sz="4" w:space="0" w:color="auto"/>
              <w:right w:val="single" w:sz="4" w:space="0" w:color="auto"/>
            </w:tcBorders>
            <w:shd w:val="clear" w:color="auto" w:fill="auto"/>
            <w:vAlign w:val="center"/>
            <w:hideMark/>
          </w:tcPr>
          <w:p w14:paraId="72F7237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0E1768A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31707A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158DF0A8" w14:textId="09571BB4"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1562617" w14:textId="44E11107"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60FFF7A7" w14:textId="04F84E50"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56CC9D75" w14:textId="77FB765A"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02C16401" w14:textId="2ED33741"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0262D50" w14:textId="1A119022"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63A543AF" w14:textId="77777777" w:rsidR="000B29AE" w:rsidRPr="000B29AE" w:rsidRDefault="000B29AE" w:rsidP="000B29AE">
            <w:pPr>
              <w:jc w:val="right"/>
              <w:rPr>
                <w:rFonts w:ascii="Calibri" w:eastAsia="Times New Roman" w:hAnsi="Calibri" w:cs="Calibri"/>
                <w:b/>
                <w:bCs/>
                <w:color w:val="000000"/>
              </w:rPr>
            </w:pPr>
          </w:p>
        </w:tc>
      </w:tr>
      <w:tr w:rsidR="000B29AE" w:rsidRPr="000B29AE" w14:paraId="2B6AEC3C"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4D5FAE"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4.</w:t>
            </w:r>
          </w:p>
        </w:tc>
        <w:tc>
          <w:tcPr>
            <w:tcW w:w="3260" w:type="dxa"/>
            <w:tcBorders>
              <w:top w:val="nil"/>
              <w:left w:val="nil"/>
              <w:bottom w:val="single" w:sz="4" w:space="0" w:color="auto"/>
              <w:right w:val="single" w:sz="4" w:space="0" w:color="auto"/>
            </w:tcBorders>
            <w:shd w:val="clear" w:color="auto" w:fill="auto"/>
            <w:hideMark/>
          </w:tcPr>
          <w:p w14:paraId="4A5C5513" w14:textId="77777777" w:rsidR="000B29AE" w:rsidRPr="000B29AE" w:rsidRDefault="000B29AE" w:rsidP="000B29AE">
            <w:pPr>
              <w:rPr>
                <w:rFonts w:eastAsia="Times New Roman"/>
                <w:color w:val="222222"/>
              </w:rPr>
            </w:pPr>
            <w:r w:rsidRPr="000B29AE">
              <w:rPr>
                <w:rFonts w:eastAsia="Times New Roman"/>
                <w:color w:val="222222"/>
              </w:rPr>
              <w:t>3/8 koła, odwr.tnąca 24 mm /75cm/fioletowa/3/0/</w:t>
            </w:r>
          </w:p>
        </w:tc>
        <w:tc>
          <w:tcPr>
            <w:tcW w:w="1342" w:type="dxa"/>
            <w:tcBorders>
              <w:top w:val="nil"/>
              <w:left w:val="nil"/>
              <w:bottom w:val="single" w:sz="8" w:space="0" w:color="auto"/>
              <w:right w:val="single" w:sz="8" w:space="0" w:color="auto"/>
            </w:tcBorders>
            <w:shd w:val="clear" w:color="auto" w:fill="auto"/>
            <w:noWrap/>
            <w:vAlign w:val="center"/>
            <w:hideMark/>
          </w:tcPr>
          <w:p w14:paraId="5338A2F4"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3ED04E72"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14400</w:t>
            </w:r>
          </w:p>
        </w:tc>
        <w:tc>
          <w:tcPr>
            <w:tcW w:w="516" w:type="dxa"/>
            <w:tcBorders>
              <w:top w:val="nil"/>
              <w:left w:val="nil"/>
              <w:bottom w:val="single" w:sz="4" w:space="0" w:color="auto"/>
              <w:right w:val="single" w:sz="4" w:space="0" w:color="auto"/>
            </w:tcBorders>
            <w:shd w:val="clear" w:color="auto" w:fill="auto"/>
            <w:vAlign w:val="center"/>
            <w:hideMark/>
          </w:tcPr>
          <w:p w14:paraId="585E432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34323E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1C554F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7A599830" w14:textId="5CFCDE09"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A30716E" w14:textId="6827E158"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0F7C7CE1" w14:textId="7634F1A9"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35CF7724" w14:textId="0BE1F306"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731A6AC7" w14:textId="252808AF"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77F582A" w14:textId="6DCE79EA"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4B663779" w14:textId="77777777" w:rsidR="000B29AE" w:rsidRPr="000B29AE" w:rsidRDefault="000B29AE" w:rsidP="000B29AE">
            <w:pPr>
              <w:jc w:val="right"/>
              <w:rPr>
                <w:rFonts w:ascii="Calibri" w:eastAsia="Times New Roman" w:hAnsi="Calibri" w:cs="Calibri"/>
                <w:b/>
                <w:bCs/>
                <w:color w:val="000000"/>
              </w:rPr>
            </w:pPr>
          </w:p>
        </w:tc>
      </w:tr>
      <w:tr w:rsidR="000B29AE" w:rsidRPr="000B29AE" w14:paraId="37B90557"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F57404"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5.</w:t>
            </w:r>
          </w:p>
        </w:tc>
        <w:tc>
          <w:tcPr>
            <w:tcW w:w="3260" w:type="dxa"/>
            <w:tcBorders>
              <w:top w:val="nil"/>
              <w:left w:val="nil"/>
              <w:bottom w:val="single" w:sz="4" w:space="0" w:color="auto"/>
              <w:right w:val="single" w:sz="4" w:space="0" w:color="auto"/>
            </w:tcBorders>
            <w:shd w:val="clear" w:color="auto" w:fill="auto"/>
            <w:hideMark/>
          </w:tcPr>
          <w:p w14:paraId="46709C76" w14:textId="77777777" w:rsidR="000B29AE" w:rsidRPr="000B29AE" w:rsidRDefault="000B29AE" w:rsidP="000B29AE">
            <w:pPr>
              <w:rPr>
                <w:rFonts w:eastAsia="Times New Roman"/>
                <w:color w:val="222222"/>
              </w:rPr>
            </w:pPr>
            <w:r w:rsidRPr="000B29AE">
              <w:rPr>
                <w:rFonts w:eastAsia="Times New Roman"/>
                <w:color w:val="222222"/>
              </w:rPr>
              <w:t>3/8 koła, odwr.tnąca 19 mm /75cm/fioletowa/5/0/</w:t>
            </w:r>
          </w:p>
        </w:tc>
        <w:tc>
          <w:tcPr>
            <w:tcW w:w="1342" w:type="dxa"/>
            <w:tcBorders>
              <w:top w:val="nil"/>
              <w:left w:val="nil"/>
              <w:bottom w:val="single" w:sz="8" w:space="0" w:color="auto"/>
              <w:right w:val="single" w:sz="8" w:space="0" w:color="auto"/>
            </w:tcBorders>
            <w:shd w:val="clear" w:color="auto" w:fill="auto"/>
            <w:noWrap/>
            <w:vAlign w:val="center"/>
            <w:hideMark/>
          </w:tcPr>
          <w:p w14:paraId="692F40FE"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54DD403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720</w:t>
            </w:r>
          </w:p>
        </w:tc>
        <w:tc>
          <w:tcPr>
            <w:tcW w:w="516" w:type="dxa"/>
            <w:tcBorders>
              <w:top w:val="nil"/>
              <w:left w:val="nil"/>
              <w:bottom w:val="single" w:sz="4" w:space="0" w:color="auto"/>
              <w:right w:val="single" w:sz="4" w:space="0" w:color="auto"/>
            </w:tcBorders>
            <w:shd w:val="clear" w:color="auto" w:fill="auto"/>
            <w:vAlign w:val="center"/>
            <w:hideMark/>
          </w:tcPr>
          <w:p w14:paraId="46F5660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4F590C6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263D21F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124D893B" w14:textId="6E02A29E"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43965741" w14:textId="5F2D7587"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799E22A4" w14:textId="6ED792F3"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2A3D91A" w14:textId="3174F494"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22CC8719" w14:textId="5FC8B281"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1B679CF5" w14:textId="6BDEDCC7"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70FD126E" w14:textId="77777777" w:rsidR="000B29AE" w:rsidRPr="000B29AE" w:rsidRDefault="000B29AE" w:rsidP="000B29AE">
            <w:pPr>
              <w:jc w:val="right"/>
              <w:rPr>
                <w:rFonts w:ascii="Calibri" w:eastAsia="Times New Roman" w:hAnsi="Calibri" w:cs="Calibri"/>
                <w:b/>
                <w:bCs/>
                <w:color w:val="000000"/>
              </w:rPr>
            </w:pPr>
          </w:p>
        </w:tc>
      </w:tr>
      <w:tr w:rsidR="000B29AE" w:rsidRPr="000B29AE" w14:paraId="4F06D19A"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0EAC5A"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6.</w:t>
            </w:r>
          </w:p>
        </w:tc>
        <w:tc>
          <w:tcPr>
            <w:tcW w:w="3260" w:type="dxa"/>
            <w:tcBorders>
              <w:top w:val="nil"/>
              <w:left w:val="nil"/>
              <w:bottom w:val="single" w:sz="4" w:space="0" w:color="auto"/>
              <w:right w:val="single" w:sz="4" w:space="0" w:color="auto"/>
            </w:tcBorders>
            <w:shd w:val="clear" w:color="auto" w:fill="auto"/>
            <w:hideMark/>
          </w:tcPr>
          <w:p w14:paraId="5DF6D90D" w14:textId="77777777" w:rsidR="000B29AE" w:rsidRPr="000B29AE" w:rsidRDefault="000B29AE" w:rsidP="000B29AE">
            <w:pPr>
              <w:rPr>
                <w:rFonts w:eastAsia="Times New Roman"/>
                <w:color w:val="222222"/>
              </w:rPr>
            </w:pPr>
            <w:r w:rsidRPr="000B29AE">
              <w:rPr>
                <w:rFonts w:eastAsia="Times New Roman"/>
                <w:color w:val="222222"/>
              </w:rPr>
              <w:t>1/2 koła, odwr. tnąca 37 mm /90cm/fioletowa/2/0/</w:t>
            </w:r>
          </w:p>
        </w:tc>
        <w:tc>
          <w:tcPr>
            <w:tcW w:w="1342" w:type="dxa"/>
            <w:tcBorders>
              <w:top w:val="nil"/>
              <w:left w:val="nil"/>
              <w:bottom w:val="single" w:sz="8" w:space="0" w:color="auto"/>
              <w:right w:val="single" w:sz="8" w:space="0" w:color="auto"/>
            </w:tcBorders>
            <w:shd w:val="clear" w:color="auto" w:fill="auto"/>
            <w:noWrap/>
            <w:vAlign w:val="center"/>
            <w:hideMark/>
          </w:tcPr>
          <w:p w14:paraId="61F1B830"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1133FBEE"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72</w:t>
            </w:r>
          </w:p>
        </w:tc>
        <w:tc>
          <w:tcPr>
            <w:tcW w:w="516" w:type="dxa"/>
            <w:tcBorders>
              <w:top w:val="nil"/>
              <w:left w:val="nil"/>
              <w:bottom w:val="single" w:sz="4" w:space="0" w:color="auto"/>
              <w:right w:val="single" w:sz="4" w:space="0" w:color="auto"/>
            </w:tcBorders>
            <w:shd w:val="clear" w:color="auto" w:fill="auto"/>
            <w:vAlign w:val="center"/>
            <w:hideMark/>
          </w:tcPr>
          <w:p w14:paraId="1254A1E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53D480A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1A5836B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45373510" w14:textId="395935C7"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71FB7DF4" w14:textId="5F9D8737"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581BDCFF" w14:textId="3ED07ECE"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3FF9F715" w14:textId="5345FB8F"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7388AF4D" w14:textId="16E466BC"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DBA1289" w14:textId="76257AC9"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4665EB75" w14:textId="77777777" w:rsidR="000B29AE" w:rsidRPr="000B29AE" w:rsidRDefault="000B29AE" w:rsidP="000B29AE">
            <w:pPr>
              <w:jc w:val="right"/>
              <w:rPr>
                <w:rFonts w:ascii="Calibri" w:eastAsia="Times New Roman" w:hAnsi="Calibri" w:cs="Calibri"/>
                <w:b/>
                <w:bCs/>
                <w:color w:val="000000"/>
              </w:rPr>
            </w:pPr>
          </w:p>
        </w:tc>
      </w:tr>
      <w:tr w:rsidR="000B29AE" w:rsidRPr="000B29AE" w14:paraId="48B528DA"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A3E293"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7.</w:t>
            </w:r>
          </w:p>
        </w:tc>
        <w:tc>
          <w:tcPr>
            <w:tcW w:w="3260" w:type="dxa"/>
            <w:tcBorders>
              <w:top w:val="nil"/>
              <w:left w:val="nil"/>
              <w:bottom w:val="single" w:sz="4" w:space="0" w:color="auto"/>
              <w:right w:val="single" w:sz="4" w:space="0" w:color="auto"/>
            </w:tcBorders>
            <w:shd w:val="clear" w:color="auto" w:fill="auto"/>
            <w:hideMark/>
          </w:tcPr>
          <w:p w14:paraId="5138153E" w14:textId="77777777" w:rsidR="000B29AE" w:rsidRPr="000B29AE" w:rsidRDefault="000B29AE" w:rsidP="000B29AE">
            <w:pPr>
              <w:rPr>
                <w:rFonts w:eastAsia="Times New Roman"/>
                <w:color w:val="222222"/>
              </w:rPr>
            </w:pPr>
            <w:r w:rsidRPr="000B29AE">
              <w:rPr>
                <w:rFonts w:eastAsia="Times New Roman"/>
                <w:color w:val="222222"/>
              </w:rPr>
              <w:t>1/2 koła, odwr. tnąca 30 mm /90cm/fioletowa/0/</w:t>
            </w:r>
          </w:p>
        </w:tc>
        <w:tc>
          <w:tcPr>
            <w:tcW w:w="1342" w:type="dxa"/>
            <w:tcBorders>
              <w:top w:val="nil"/>
              <w:left w:val="nil"/>
              <w:bottom w:val="single" w:sz="8" w:space="0" w:color="auto"/>
              <w:right w:val="single" w:sz="8" w:space="0" w:color="auto"/>
            </w:tcBorders>
            <w:shd w:val="clear" w:color="auto" w:fill="auto"/>
            <w:noWrap/>
            <w:vAlign w:val="center"/>
            <w:hideMark/>
          </w:tcPr>
          <w:p w14:paraId="6F93BE51"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11F91E9E"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144</w:t>
            </w:r>
          </w:p>
        </w:tc>
        <w:tc>
          <w:tcPr>
            <w:tcW w:w="516" w:type="dxa"/>
            <w:tcBorders>
              <w:top w:val="nil"/>
              <w:left w:val="nil"/>
              <w:bottom w:val="single" w:sz="4" w:space="0" w:color="auto"/>
              <w:right w:val="single" w:sz="4" w:space="0" w:color="auto"/>
            </w:tcBorders>
            <w:shd w:val="clear" w:color="auto" w:fill="auto"/>
            <w:vAlign w:val="center"/>
            <w:hideMark/>
          </w:tcPr>
          <w:p w14:paraId="1D184A2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47E24B5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4F71C5F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AC366E5" w14:textId="446DF5D5"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154F4FD0" w14:textId="743F88BF"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1EB59244" w14:textId="4F511280"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36B8FAEB" w14:textId="65A03D00"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717ED665" w14:textId="3BCA9418"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29F3D668" w14:textId="2E70E33E"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0A75150C" w14:textId="77777777" w:rsidR="000B29AE" w:rsidRPr="000B29AE" w:rsidRDefault="000B29AE" w:rsidP="000B29AE">
            <w:pPr>
              <w:jc w:val="right"/>
              <w:rPr>
                <w:rFonts w:ascii="Calibri" w:eastAsia="Times New Roman" w:hAnsi="Calibri" w:cs="Calibri"/>
                <w:b/>
                <w:bCs/>
                <w:color w:val="000000"/>
              </w:rPr>
            </w:pPr>
          </w:p>
        </w:tc>
      </w:tr>
      <w:tr w:rsidR="000B29AE" w:rsidRPr="000B29AE" w14:paraId="622C263C" w14:textId="77777777" w:rsidTr="00617C67">
        <w:trPr>
          <w:gridAfter w:val="1"/>
          <w:wAfter w:w="353" w:type="dxa"/>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ED1593"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8.</w:t>
            </w:r>
          </w:p>
        </w:tc>
        <w:tc>
          <w:tcPr>
            <w:tcW w:w="3260" w:type="dxa"/>
            <w:tcBorders>
              <w:top w:val="nil"/>
              <w:left w:val="nil"/>
              <w:bottom w:val="single" w:sz="4" w:space="0" w:color="auto"/>
              <w:right w:val="single" w:sz="4" w:space="0" w:color="auto"/>
            </w:tcBorders>
            <w:shd w:val="clear" w:color="auto" w:fill="auto"/>
            <w:hideMark/>
          </w:tcPr>
          <w:p w14:paraId="6A619532" w14:textId="77777777" w:rsidR="000B29AE" w:rsidRPr="000B29AE" w:rsidRDefault="000B29AE" w:rsidP="000B29AE">
            <w:pPr>
              <w:rPr>
                <w:rFonts w:eastAsia="Times New Roman"/>
                <w:color w:val="222222"/>
              </w:rPr>
            </w:pPr>
            <w:r w:rsidRPr="000B29AE">
              <w:rPr>
                <w:rFonts w:eastAsia="Times New Roman"/>
                <w:color w:val="222222"/>
              </w:rPr>
              <w:t>3/8 koła, odwr.tnąca kosmetyczna/ mikrograwerowana 19 mm  /45cm/fioletowa/4/0/</w:t>
            </w:r>
          </w:p>
        </w:tc>
        <w:tc>
          <w:tcPr>
            <w:tcW w:w="1342" w:type="dxa"/>
            <w:tcBorders>
              <w:top w:val="nil"/>
              <w:left w:val="nil"/>
              <w:bottom w:val="single" w:sz="8" w:space="0" w:color="auto"/>
              <w:right w:val="single" w:sz="8" w:space="0" w:color="auto"/>
            </w:tcBorders>
            <w:shd w:val="clear" w:color="auto" w:fill="auto"/>
            <w:noWrap/>
            <w:vAlign w:val="center"/>
            <w:hideMark/>
          </w:tcPr>
          <w:p w14:paraId="3CA5957A"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37643BE4"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7200</w:t>
            </w:r>
          </w:p>
        </w:tc>
        <w:tc>
          <w:tcPr>
            <w:tcW w:w="516" w:type="dxa"/>
            <w:tcBorders>
              <w:top w:val="nil"/>
              <w:left w:val="nil"/>
              <w:bottom w:val="single" w:sz="4" w:space="0" w:color="auto"/>
              <w:right w:val="single" w:sz="4" w:space="0" w:color="auto"/>
            </w:tcBorders>
            <w:shd w:val="clear" w:color="auto" w:fill="auto"/>
            <w:vAlign w:val="center"/>
            <w:hideMark/>
          </w:tcPr>
          <w:p w14:paraId="1B5A7A1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790B6DA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467B2FB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7EE30773" w14:textId="24C61733"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66A1C3E8" w14:textId="0B039DB6"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66E5824E" w14:textId="0D477FEF"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0DC4E12D" w14:textId="469CED46"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54FF31F8" w14:textId="5151B516"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D2CE0E4" w14:textId="497CBC54"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1DBC76F4" w14:textId="77777777" w:rsidR="000B29AE" w:rsidRPr="000B29AE" w:rsidRDefault="000B29AE" w:rsidP="000B29AE">
            <w:pPr>
              <w:jc w:val="right"/>
              <w:rPr>
                <w:rFonts w:ascii="Calibri" w:eastAsia="Times New Roman" w:hAnsi="Calibri" w:cs="Calibri"/>
                <w:b/>
                <w:bCs/>
                <w:color w:val="000000"/>
              </w:rPr>
            </w:pPr>
          </w:p>
        </w:tc>
      </w:tr>
      <w:tr w:rsidR="000B29AE" w:rsidRPr="000B29AE" w14:paraId="7405D342" w14:textId="77777777" w:rsidTr="00617C67">
        <w:trPr>
          <w:gridAfter w:val="1"/>
          <w:wAfter w:w="353" w:type="dxa"/>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2C3C375"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9.</w:t>
            </w:r>
          </w:p>
        </w:tc>
        <w:tc>
          <w:tcPr>
            <w:tcW w:w="3260" w:type="dxa"/>
            <w:tcBorders>
              <w:top w:val="nil"/>
              <w:left w:val="nil"/>
              <w:bottom w:val="single" w:sz="4" w:space="0" w:color="auto"/>
              <w:right w:val="single" w:sz="4" w:space="0" w:color="auto"/>
            </w:tcBorders>
            <w:shd w:val="clear" w:color="auto" w:fill="auto"/>
            <w:hideMark/>
          </w:tcPr>
          <w:p w14:paraId="3B2E3C6A" w14:textId="77777777" w:rsidR="000B29AE" w:rsidRPr="000B29AE" w:rsidRDefault="000B29AE" w:rsidP="000B29AE">
            <w:pPr>
              <w:rPr>
                <w:rFonts w:eastAsia="Times New Roman"/>
                <w:color w:val="222222"/>
              </w:rPr>
            </w:pPr>
            <w:r w:rsidRPr="000B29AE">
              <w:rPr>
                <w:rFonts w:eastAsia="Times New Roman"/>
                <w:color w:val="222222"/>
              </w:rPr>
              <w:t>3/8 koła, odwr.tnąca kosmetyczna/ mikrograwerowana 19 mm /45cm/fioletowa/3/0/</w:t>
            </w:r>
          </w:p>
        </w:tc>
        <w:tc>
          <w:tcPr>
            <w:tcW w:w="1342" w:type="dxa"/>
            <w:tcBorders>
              <w:top w:val="nil"/>
              <w:left w:val="nil"/>
              <w:bottom w:val="single" w:sz="8" w:space="0" w:color="auto"/>
              <w:right w:val="single" w:sz="8" w:space="0" w:color="auto"/>
            </w:tcBorders>
            <w:shd w:val="clear" w:color="auto" w:fill="auto"/>
            <w:noWrap/>
            <w:vAlign w:val="center"/>
            <w:hideMark/>
          </w:tcPr>
          <w:p w14:paraId="77D09156"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1764807D"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1080</w:t>
            </w:r>
          </w:p>
        </w:tc>
        <w:tc>
          <w:tcPr>
            <w:tcW w:w="516" w:type="dxa"/>
            <w:tcBorders>
              <w:top w:val="nil"/>
              <w:left w:val="nil"/>
              <w:bottom w:val="single" w:sz="4" w:space="0" w:color="auto"/>
              <w:right w:val="single" w:sz="4" w:space="0" w:color="auto"/>
            </w:tcBorders>
            <w:shd w:val="clear" w:color="auto" w:fill="auto"/>
            <w:vAlign w:val="center"/>
            <w:hideMark/>
          </w:tcPr>
          <w:p w14:paraId="05A1F2C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0EBC56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6001366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nil"/>
              <w:right w:val="single" w:sz="4" w:space="0" w:color="auto"/>
            </w:tcBorders>
            <w:shd w:val="clear" w:color="auto" w:fill="auto"/>
            <w:vAlign w:val="center"/>
          </w:tcPr>
          <w:p w14:paraId="29918894" w14:textId="55873390"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4F316A36" w14:textId="73BDDAFE"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35C4684B" w14:textId="4ECEEF44"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AE1D472" w14:textId="0E543055"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549FF307" w14:textId="42428E26"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173B36AD" w14:textId="5E74CF53"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hideMark/>
          </w:tcPr>
          <w:p w14:paraId="55AD4A3C" w14:textId="77777777" w:rsidR="000B29AE" w:rsidRPr="000B29AE" w:rsidRDefault="000B29AE" w:rsidP="000B29AE">
            <w:pPr>
              <w:jc w:val="right"/>
              <w:rPr>
                <w:rFonts w:ascii="Calibri" w:eastAsia="Times New Roman" w:hAnsi="Calibri" w:cs="Calibri"/>
                <w:b/>
                <w:bCs/>
                <w:color w:val="000000"/>
              </w:rPr>
            </w:pPr>
          </w:p>
        </w:tc>
      </w:tr>
      <w:tr w:rsidR="000B29AE" w:rsidRPr="000B29AE" w14:paraId="50155925"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8687A9"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10.</w:t>
            </w:r>
          </w:p>
        </w:tc>
        <w:tc>
          <w:tcPr>
            <w:tcW w:w="3260" w:type="dxa"/>
            <w:tcBorders>
              <w:top w:val="nil"/>
              <w:left w:val="nil"/>
              <w:bottom w:val="single" w:sz="4" w:space="0" w:color="auto"/>
              <w:right w:val="single" w:sz="4" w:space="0" w:color="auto"/>
            </w:tcBorders>
            <w:shd w:val="clear" w:color="auto" w:fill="auto"/>
            <w:hideMark/>
          </w:tcPr>
          <w:p w14:paraId="2A0F1B76" w14:textId="77777777" w:rsidR="000B29AE" w:rsidRPr="000B29AE" w:rsidRDefault="000B29AE" w:rsidP="000B29AE">
            <w:pPr>
              <w:rPr>
                <w:rFonts w:eastAsia="Times New Roman"/>
                <w:color w:val="222222"/>
              </w:rPr>
            </w:pPr>
            <w:r w:rsidRPr="000B29AE">
              <w:rPr>
                <w:rFonts w:eastAsia="Times New Roman"/>
                <w:color w:val="222222"/>
              </w:rPr>
              <w:t>3/8 koła, odwr.tnąca 12 mm /45cm/fioletowa/4/0/</w:t>
            </w:r>
          </w:p>
        </w:tc>
        <w:tc>
          <w:tcPr>
            <w:tcW w:w="1342" w:type="dxa"/>
            <w:tcBorders>
              <w:top w:val="nil"/>
              <w:left w:val="nil"/>
              <w:bottom w:val="single" w:sz="8" w:space="0" w:color="auto"/>
              <w:right w:val="single" w:sz="8" w:space="0" w:color="auto"/>
            </w:tcBorders>
            <w:shd w:val="clear" w:color="auto" w:fill="auto"/>
            <w:noWrap/>
            <w:vAlign w:val="center"/>
            <w:hideMark/>
          </w:tcPr>
          <w:p w14:paraId="209D5922"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4F7129F8"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4363E6E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6A9E4DF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5622B87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0D0C0ACC" w14:textId="7E3E6FF5"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2206EBDC" w14:textId="58DBAB10"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7E930FCA" w14:textId="43596DF2"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AD1B36A" w14:textId="252CD0F8"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09DCCD3E" w14:textId="04BB6C0D"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76BA6E01" w14:textId="690BCCC4"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tcPr>
          <w:p w14:paraId="691B1C30" w14:textId="77777777" w:rsidR="000B29AE" w:rsidRPr="000B29AE" w:rsidRDefault="000B29AE" w:rsidP="000B29AE">
            <w:pPr>
              <w:jc w:val="right"/>
              <w:rPr>
                <w:rFonts w:ascii="Calibri" w:eastAsia="Times New Roman" w:hAnsi="Calibri" w:cs="Calibri"/>
                <w:b/>
                <w:bCs/>
                <w:color w:val="000000"/>
              </w:rPr>
            </w:pPr>
          </w:p>
        </w:tc>
      </w:tr>
      <w:tr w:rsidR="000B29AE" w:rsidRPr="000B29AE" w14:paraId="5AE78951"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09B602"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11.</w:t>
            </w:r>
          </w:p>
        </w:tc>
        <w:tc>
          <w:tcPr>
            <w:tcW w:w="3260" w:type="dxa"/>
            <w:tcBorders>
              <w:top w:val="nil"/>
              <w:left w:val="nil"/>
              <w:bottom w:val="single" w:sz="4" w:space="0" w:color="auto"/>
              <w:right w:val="single" w:sz="4" w:space="0" w:color="auto"/>
            </w:tcBorders>
            <w:shd w:val="clear" w:color="auto" w:fill="auto"/>
            <w:hideMark/>
          </w:tcPr>
          <w:p w14:paraId="35985533" w14:textId="77777777" w:rsidR="000B29AE" w:rsidRPr="000B29AE" w:rsidRDefault="000B29AE" w:rsidP="000B29AE">
            <w:pPr>
              <w:rPr>
                <w:rFonts w:eastAsia="Times New Roman"/>
                <w:color w:val="222222"/>
              </w:rPr>
            </w:pPr>
            <w:r w:rsidRPr="000B29AE">
              <w:rPr>
                <w:rFonts w:eastAsia="Times New Roman"/>
                <w:color w:val="222222"/>
              </w:rPr>
              <w:t>3/8 koła, odwr.tnąca 12 mm /45cm/fioletowa/6/0/</w:t>
            </w:r>
          </w:p>
        </w:tc>
        <w:tc>
          <w:tcPr>
            <w:tcW w:w="1342" w:type="dxa"/>
            <w:tcBorders>
              <w:top w:val="nil"/>
              <w:left w:val="nil"/>
              <w:bottom w:val="single" w:sz="8" w:space="0" w:color="auto"/>
              <w:right w:val="single" w:sz="8" w:space="0" w:color="auto"/>
            </w:tcBorders>
            <w:shd w:val="clear" w:color="auto" w:fill="auto"/>
            <w:noWrap/>
            <w:vAlign w:val="center"/>
            <w:hideMark/>
          </w:tcPr>
          <w:p w14:paraId="300963A3"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73404372"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0368677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5755642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01EFB03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6348007A" w14:textId="03EF319C"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C4721A3" w14:textId="1EB0E934"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2FE2487A" w14:textId="031D862C"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17033721" w14:textId="58DBCB92"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7166B96A" w14:textId="63D0B5D0"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0CE3FBD7" w14:textId="3C5A0077"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tcPr>
          <w:p w14:paraId="214122FA" w14:textId="77777777" w:rsidR="000B29AE" w:rsidRPr="000B29AE" w:rsidRDefault="000B29AE" w:rsidP="000B29AE">
            <w:pPr>
              <w:jc w:val="right"/>
              <w:rPr>
                <w:rFonts w:ascii="Calibri" w:eastAsia="Times New Roman" w:hAnsi="Calibri" w:cs="Calibri"/>
                <w:b/>
                <w:bCs/>
                <w:color w:val="000000"/>
              </w:rPr>
            </w:pPr>
          </w:p>
        </w:tc>
      </w:tr>
      <w:tr w:rsidR="000B29AE" w:rsidRPr="000B29AE" w14:paraId="165D8B49" w14:textId="77777777" w:rsidTr="00617C67">
        <w:trPr>
          <w:gridAfter w:val="1"/>
          <w:wAfter w:w="353" w:type="dxa"/>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8BC09D"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12.</w:t>
            </w:r>
          </w:p>
        </w:tc>
        <w:tc>
          <w:tcPr>
            <w:tcW w:w="3260" w:type="dxa"/>
            <w:tcBorders>
              <w:top w:val="nil"/>
              <w:left w:val="nil"/>
              <w:bottom w:val="single" w:sz="4" w:space="0" w:color="auto"/>
              <w:right w:val="single" w:sz="4" w:space="0" w:color="auto"/>
            </w:tcBorders>
            <w:shd w:val="clear" w:color="auto" w:fill="auto"/>
            <w:hideMark/>
          </w:tcPr>
          <w:p w14:paraId="2F693F39" w14:textId="77777777" w:rsidR="000B29AE" w:rsidRPr="000B29AE" w:rsidRDefault="000B29AE" w:rsidP="000B29AE">
            <w:pPr>
              <w:rPr>
                <w:rFonts w:eastAsia="Times New Roman"/>
                <w:color w:val="222222"/>
              </w:rPr>
            </w:pPr>
            <w:r w:rsidRPr="000B29AE">
              <w:rPr>
                <w:rFonts w:eastAsia="Times New Roman"/>
                <w:color w:val="222222"/>
              </w:rPr>
              <w:t>3/8 koła, odwr.tnąca kosmetyczna 19 mm  /45cm/fioletowa/3/0/</w:t>
            </w:r>
          </w:p>
        </w:tc>
        <w:tc>
          <w:tcPr>
            <w:tcW w:w="1342" w:type="dxa"/>
            <w:tcBorders>
              <w:top w:val="nil"/>
              <w:left w:val="nil"/>
              <w:bottom w:val="single" w:sz="8" w:space="0" w:color="auto"/>
              <w:right w:val="single" w:sz="8" w:space="0" w:color="auto"/>
            </w:tcBorders>
            <w:shd w:val="clear" w:color="auto" w:fill="auto"/>
            <w:noWrap/>
            <w:vAlign w:val="center"/>
            <w:hideMark/>
          </w:tcPr>
          <w:p w14:paraId="73AB2EAB"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092A4279"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3544C23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29DCBDC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1468914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0A99DD16" w14:textId="4EC8B60C"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4BC34060" w14:textId="3664A989"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1C89833C" w14:textId="586F06CC"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27C5EE6" w14:textId="7D08DF64"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5851900B" w14:textId="0E8AC734"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4C0FE4D1" w14:textId="0A4EDD41"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tcPr>
          <w:p w14:paraId="18C9F235" w14:textId="77777777" w:rsidR="000B29AE" w:rsidRPr="000B29AE" w:rsidRDefault="000B29AE" w:rsidP="000B29AE">
            <w:pPr>
              <w:jc w:val="right"/>
              <w:rPr>
                <w:rFonts w:ascii="Calibri" w:eastAsia="Times New Roman" w:hAnsi="Calibri" w:cs="Calibri"/>
                <w:b/>
                <w:bCs/>
                <w:color w:val="000000"/>
              </w:rPr>
            </w:pPr>
          </w:p>
        </w:tc>
      </w:tr>
      <w:tr w:rsidR="000B29AE" w:rsidRPr="000B29AE" w14:paraId="24B79269"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B5338F"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13.</w:t>
            </w:r>
          </w:p>
        </w:tc>
        <w:tc>
          <w:tcPr>
            <w:tcW w:w="3260" w:type="dxa"/>
            <w:tcBorders>
              <w:top w:val="nil"/>
              <w:left w:val="nil"/>
              <w:bottom w:val="single" w:sz="4" w:space="0" w:color="auto"/>
              <w:right w:val="single" w:sz="4" w:space="0" w:color="auto"/>
            </w:tcBorders>
            <w:shd w:val="clear" w:color="auto" w:fill="auto"/>
            <w:hideMark/>
          </w:tcPr>
          <w:p w14:paraId="4B87A5BA" w14:textId="77777777" w:rsidR="000B29AE" w:rsidRPr="000B29AE" w:rsidRDefault="000B29AE" w:rsidP="000B29AE">
            <w:pPr>
              <w:rPr>
                <w:rFonts w:eastAsia="Times New Roman"/>
                <w:color w:val="222222"/>
              </w:rPr>
            </w:pPr>
            <w:r w:rsidRPr="000B29AE">
              <w:rPr>
                <w:rFonts w:eastAsia="Times New Roman"/>
                <w:color w:val="222222"/>
              </w:rPr>
              <w:t>3/8 koła, odwr.tnąca 12 mm /45cm/fioletowa/5/0/</w:t>
            </w:r>
          </w:p>
        </w:tc>
        <w:tc>
          <w:tcPr>
            <w:tcW w:w="1342" w:type="dxa"/>
            <w:tcBorders>
              <w:top w:val="nil"/>
              <w:left w:val="nil"/>
              <w:bottom w:val="single" w:sz="8" w:space="0" w:color="auto"/>
              <w:right w:val="single" w:sz="8" w:space="0" w:color="auto"/>
            </w:tcBorders>
            <w:shd w:val="clear" w:color="auto" w:fill="auto"/>
            <w:noWrap/>
            <w:vAlign w:val="center"/>
            <w:hideMark/>
          </w:tcPr>
          <w:p w14:paraId="2DEDB3ED"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131C5F65"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900</w:t>
            </w:r>
          </w:p>
        </w:tc>
        <w:tc>
          <w:tcPr>
            <w:tcW w:w="516" w:type="dxa"/>
            <w:tcBorders>
              <w:top w:val="nil"/>
              <w:left w:val="nil"/>
              <w:bottom w:val="single" w:sz="4" w:space="0" w:color="auto"/>
              <w:right w:val="single" w:sz="4" w:space="0" w:color="auto"/>
            </w:tcBorders>
            <w:shd w:val="clear" w:color="auto" w:fill="auto"/>
            <w:vAlign w:val="center"/>
            <w:hideMark/>
          </w:tcPr>
          <w:p w14:paraId="4284666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6C5A616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6257854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2A1057B" w14:textId="2B35B53D"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65C0FDC" w14:textId="58D980F9"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14D92C0A" w14:textId="42CD4B96"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6A7B2930" w14:textId="64F5BFD5"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11E80110" w14:textId="73B43F85"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0C7D8880" w14:textId="04FCDCEE"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tcPr>
          <w:p w14:paraId="46EA4721" w14:textId="77777777" w:rsidR="000B29AE" w:rsidRPr="000B29AE" w:rsidRDefault="000B29AE" w:rsidP="000B29AE">
            <w:pPr>
              <w:jc w:val="right"/>
              <w:rPr>
                <w:rFonts w:ascii="Calibri" w:eastAsia="Times New Roman" w:hAnsi="Calibri" w:cs="Calibri"/>
                <w:b/>
                <w:bCs/>
                <w:color w:val="000000"/>
              </w:rPr>
            </w:pPr>
          </w:p>
        </w:tc>
      </w:tr>
      <w:tr w:rsidR="000B29AE" w:rsidRPr="000B29AE" w14:paraId="7B4D10CB"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787C52"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14.</w:t>
            </w:r>
          </w:p>
        </w:tc>
        <w:tc>
          <w:tcPr>
            <w:tcW w:w="3260" w:type="dxa"/>
            <w:tcBorders>
              <w:top w:val="nil"/>
              <w:left w:val="nil"/>
              <w:bottom w:val="single" w:sz="4" w:space="0" w:color="auto"/>
              <w:right w:val="single" w:sz="4" w:space="0" w:color="auto"/>
            </w:tcBorders>
            <w:shd w:val="clear" w:color="auto" w:fill="auto"/>
            <w:hideMark/>
          </w:tcPr>
          <w:p w14:paraId="764615C6" w14:textId="77777777" w:rsidR="000B29AE" w:rsidRPr="000B29AE" w:rsidRDefault="000B29AE" w:rsidP="000B29AE">
            <w:pPr>
              <w:rPr>
                <w:rFonts w:eastAsia="Times New Roman"/>
                <w:color w:val="222222"/>
              </w:rPr>
            </w:pPr>
            <w:r w:rsidRPr="000B29AE">
              <w:rPr>
                <w:rFonts w:eastAsia="Times New Roman"/>
                <w:color w:val="222222"/>
              </w:rPr>
              <w:t>igła prosta,  odwr.tnąca 60 mm /75cm/4/0/</w:t>
            </w:r>
          </w:p>
        </w:tc>
        <w:tc>
          <w:tcPr>
            <w:tcW w:w="1342" w:type="dxa"/>
            <w:tcBorders>
              <w:top w:val="nil"/>
              <w:left w:val="nil"/>
              <w:bottom w:val="single" w:sz="8" w:space="0" w:color="auto"/>
              <w:right w:val="single" w:sz="8" w:space="0" w:color="auto"/>
            </w:tcBorders>
            <w:shd w:val="clear" w:color="auto" w:fill="auto"/>
            <w:noWrap/>
            <w:vAlign w:val="center"/>
            <w:hideMark/>
          </w:tcPr>
          <w:p w14:paraId="79BE51C6"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15541B15"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720</w:t>
            </w:r>
          </w:p>
        </w:tc>
        <w:tc>
          <w:tcPr>
            <w:tcW w:w="516" w:type="dxa"/>
            <w:tcBorders>
              <w:top w:val="nil"/>
              <w:left w:val="nil"/>
              <w:bottom w:val="single" w:sz="4" w:space="0" w:color="auto"/>
              <w:right w:val="single" w:sz="4" w:space="0" w:color="auto"/>
            </w:tcBorders>
            <w:shd w:val="clear" w:color="auto" w:fill="auto"/>
            <w:vAlign w:val="center"/>
            <w:hideMark/>
          </w:tcPr>
          <w:p w14:paraId="569FBBB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48F2039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0780D86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74FBB140" w14:textId="39C00038"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76CBD46A" w14:textId="1D1495B5"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04A0E391" w14:textId="55E3BE9E"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2B46EB4C" w14:textId="696EACB0"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5ABD903C" w14:textId="508DC295"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35532E88" w14:textId="4676A466"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tcPr>
          <w:p w14:paraId="532CDDFD" w14:textId="77777777" w:rsidR="000B29AE" w:rsidRPr="000B29AE" w:rsidRDefault="000B29AE" w:rsidP="000B29AE">
            <w:pPr>
              <w:jc w:val="right"/>
              <w:rPr>
                <w:rFonts w:ascii="Calibri" w:eastAsia="Times New Roman" w:hAnsi="Calibri" w:cs="Calibri"/>
                <w:b/>
                <w:bCs/>
                <w:color w:val="000000"/>
              </w:rPr>
            </w:pPr>
          </w:p>
        </w:tc>
      </w:tr>
      <w:tr w:rsidR="000B29AE" w:rsidRPr="000B29AE" w14:paraId="7C867BBE"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8A2C70"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15.</w:t>
            </w:r>
          </w:p>
        </w:tc>
        <w:tc>
          <w:tcPr>
            <w:tcW w:w="3260" w:type="dxa"/>
            <w:tcBorders>
              <w:top w:val="nil"/>
              <w:left w:val="nil"/>
              <w:bottom w:val="single" w:sz="4" w:space="0" w:color="auto"/>
              <w:right w:val="single" w:sz="4" w:space="0" w:color="auto"/>
            </w:tcBorders>
            <w:shd w:val="clear" w:color="auto" w:fill="auto"/>
            <w:hideMark/>
          </w:tcPr>
          <w:p w14:paraId="0DD7A5B9" w14:textId="77777777" w:rsidR="000B29AE" w:rsidRPr="000B29AE" w:rsidRDefault="000B29AE" w:rsidP="000B29AE">
            <w:pPr>
              <w:rPr>
                <w:rFonts w:eastAsia="Times New Roman"/>
                <w:color w:val="222222"/>
              </w:rPr>
            </w:pPr>
            <w:r w:rsidRPr="000B29AE">
              <w:rPr>
                <w:rFonts w:eastAsia="Times New Roman"/>
                <w:color w:val="222222"/>
              </w:rPr>
              <w:t>igła prosta,  odwr.tnąca 60 mm /75cm/3/0/</w:t>
            </w:r>
          </w:p>
        </w:tc>
        <w:tc>
          <w:tcPr>
            <w:tcW w:w="1342" w:type="dxa"/>
            <w:tcBorders>
              <w:top w:val="nil"/>
              <w:left w:val="nil"/>
              <w:bottom w:val="single" w:sz="8" w:space="0" w:color="auto"/>
              <w:right w:val="single" w:sz="8" w:space="0" w:color="auto"/>
            </w:tcBorders>
            <w:shd w:val="clear" w:color="auto" w:fill="auto"/>
            <w:noWrap/>
            <w:vAlign w:val="center"/>
            <w:hideMark/>
          </w:tcPr>
          <w:p w14:paraId="24FD664D"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284A656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491FDFB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66D5CF5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37FF30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4E9A4242" w14:textId="19A0EAB9"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0EECB01A" w14:textId="067034A9"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292C8BEB" w14:textId="52B50AE7"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2D00923C" w14:textId="0E0E3933"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09F6D5CD" w14:textId="2FE20CB5"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5D74D052" w14:textId="15D5386B"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tcPr>
          <w:p w14:paraId="6568B221" w14:textId="77777777" w:rsidR="000B29AE" w:rsidRPr="000B29AE" w:rsidRDefault="000B29AE" w:rsidP="000B29AE">
            <w:pPr>
              <w:jc w:val="right"/>
              <w:rPr>
                <w:rFonts w:ascii="Calibri" w:eastAsia="Times New Roman" w:hAnsi="Calibri" w:cs="Calibri"/>
                <w:b/>
                <w:bCs/>
                <w:color w:val="000000"/>
              </w:rPr>
            </w:pPr>
          </w:p>
        </w:tc>
      </w:tr>
      <w:tr w:rsidR="000B29AE" w:rsidRPr="000B29AE" w14:paraId="0903BDFD" w14:textId="77777777" w:rsidTr="00617C67">
        <w:trPr>
          <w:gridAfter w:val="1"/>
          <w:wAfter w:w="353"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462D78"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16.</w:t>
            </w:r>
          </w:p>
        </w:tc>
        <w:tc>
          <w:tcPr>
            <w:tcW w:w="3260" w:type="dxa"/>
            <w:tcBorders>
              <w:top w:val="nil"/>
              <w:left w:val="nil"/>
              <w:bottom w:val="single" w:sz="4" w:space="0" w:color="auto"/>
              <w:right w:val="single" w:sz="4" w:space="0" w:color="auto"/>
            </w:tcBorders>
            <w:shd w:val="clear" w:color="auto" w:fill="auto"/>
            <w:hideMark/>
          </w:tcPr>
          <w:p w14:paraId="754B41C3" w14:textId="77777777" w:rsidR="000B29AE" w:rsidRPr="000B29AE" w:rsidRDefault="000B29AE" w:rsidP="000B29AE">
            <w:pPr>
              <w:rPr>
                <w:rFonts w:eastAsia="Times New Roman"/>
                <w:color w:val="222222"/>
              </w:rPr>
            </w:pPr>
            <w:r w:rsidRPr="000B29AE">
              <w:rPr>
                <w:rFonts w:eastAsia="Times New Roman"/>
                <w:color w:val="222222"/>
              </w:rPr>
              <w:t>igła prosta,  odwr.tnąca 60 mm /75cm/2/0/</w:t>
            </w:r>
          </w:p>
        </w:tc>
        <w:tc>
          <w:tcPr>
            <w:tcW w:w="1342" w:type="dxa"/>
            <w:tcBorders>
              <w:top w:val="nil"/>
              <w:left w:val="nil"/>
              <w:bottom w:val="single" w:sz="8" w:space="0" w:color="auto"/>
              <w:right w:val="single" w:sz="8" w:space="0" w:color="auto"/>
            </w:tcBorders>
            <w:shd w:val="clear" w:color="auto" w:fill="auto"/>
            <w:noWrap/>
            <w:vAlign w:val="center"/>
            <w:hideMark/>
          </w:tcPr>
          <w:p w14:paraId="6326C8A1"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61EBACD1"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360</w:t>
            </w:r>
          </w:p>
        </w:tc>
        <w:tc>
          <w:tcPr>
            <w:tcW w:w="516" w:type="dxa"/>
            <w:tcBorders>
              <w:top w:val="nil"/>
              <w:left w:val="nil"/>
              <w:bottom w:val="single" w:sz="4" w:space="0" w:color="auto"/>
              <w:right w:val="single" w:sz="4" w:space="0" w:color="auto"/>
            </w:tcBorders>
            <w:shd w:val="clear" w:color="auto" w:fill="auto"/>
            <w:vAlign w:val="center"/>
            <w:hideMark/>
          </w:tcPr>
          <w:p w14:paraId="2951B01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szt.</w:t>
            </w:r>
          </w:p>
        </w:tc>
        <w:tc>
          <w:tcPr>
            <w:tcW w:w="960" w:type="dxa"/>
            <w:tcBorders>
              <w:top w:val="nil"/>
              <w:left w:val="nil"/>
              <w:bottom w:val="single" w:sz="4" w:space="0" w:color="auto"/>
              <w:right w:val="single" w:sz="4" w:space="0" w:color="auto"/>
            </w:tcBorders>
            <w:shd w:val="clear" w:color="auto" w:fill="auto"/>
            <w:vAlign w:val="center"/>
            <w:hideMark/>
          </w:tcPr>
          <w:p w14:paraId="3DDCED8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5F90E3A0"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547968EF" w14:textId="0B9D7BA6"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50BB83AC" w14:textId="759C6361"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44B73813" w14:textId="7152192A" w:rsidR="000B29AE" w:rsidRPr="000B29AE" w:rsidRDefault="000B29AE" w:rsidP="000B29AE">
            <w:pPr>
              <w:rPr>
                <w:rFonts w:ascii="Calibri" w:eastAsia="Times New Roman" w:hAnsi="Calibri" w:cs="Calibri"/>
                <w:b/>
                <w:bCs/>
                <w:color w:val="000000"/>
              </w:rPr>
            </w:pPr>
          </w:p>
        </w:tc>
        <w:tc>
          <w:tcPr>
            <w:tcW w:w="1480" w:type="dxa"/>
            <w:gridSpan w:val="2"/>
            <w:tcBorders>
              <w:top w:val="nil"/>
              <w:left w:val="nil"/>
              <w:bottom w:val="single" w:sz="4" w:space="0" w:color="auto"/>
              <w:right w:val="single" w:sz="4" w:space="0" w:color="auto"/>
            </w:tcBorders>
            <w:shd w:val="clear" w:color="auto" w:fill="auto"/>
            <w:vAlign w:val="center"/>
          </w:tcPr>
          <w:p w14:paraId="43EEFB88" w14:textId="1104698E" w:rsidR="000B29AE" w:rsidRPr="000B29AE" w:rsidRDefault="000B29AE" w:rsidP="000B29AE">
            <w:pPr>
              <w:rPr>
                <w:rFonts w:ascii="Calibri" w:eastAsia="Times New Roman" w:hAnsi="Calibri" w:cs="Calibri"/>
                <w:b/>
                <w:bCs/>
                <w:color w:val="000000"/>
              </w:rPr>
            </w:pPr>
          </w:p>
        </w:tc>
        <w:tc>
          <w:tcPr>
            <w:tcW w:w="740" w:type="dxa"/>
            <w:gridSpan w:val="2"/>
            <w:tcBorders>
              <w:top w:val="nil"/>
              <w:left w:val="nil"/>
              <w:bottom w:val="single" w:sz="4" w:space="0" w:color="auto"/>
              <w:right w:val="single" w:sz="4" w:space="0" w:color="auto"/>
            </w:tcBorders>
            <w:shd w:val="clear" w:color="auto" w:fill="auto"/>
            <w:vAlign w:val="center"/>
          </w:tcPr>
          <w:p w14:paraId="423466F3" w14:textId="7D67C52E"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4" w:space="0" w:color="auto"/>
              <w:right w:val="single" w:sz="4" w:space="0" w:color="auto"/>
            </w:tcBorders>
            <w:shd w:val="clear" w:color="auto" w:fill="auto"/>
            <w:vAlign w:val="center"/>
          </w:tcPr>
          <w:p w14:paraId="6F5E4A3F" w14:textId="4D597EF1"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tcPr>
          <w:p w14:paraId="0F534827" w14:textId="77777777" w:rsidR="000B29AE" w:rsidRPr="000B29AE" w:rsidRDefault="000B29AE" w:rsidP="000B29AE">
            <w:pPr>
              <w:jc w:val="right"/>
              <w:rPr>
                <w:rFonts w:ascii="Calibri" w:eastAsia="Times New Roman" w:hAnsi="Calibri" w:cs="Calibri"/>
                <w:b/>
                <w:bCs/>
                <w:color w:val="000000"/>
              </w:rPr>
            </w:pPr>
          </w:p>
        </w:tc>
      </w:tr>
      <w:tr w:rsidR="000B29AE" w:rsidRPr="000B29AE" w14:paraId="3C60489E" w14:textId="77777777" w:rsidTr="00617C67">
        <w:trPr>
          <w:gridAfter w:val="1"/>
          <w:wAfter w:w="353" w:type="dxa"/>
          <w:trHeight w:val="330"/>
        </w:trPr>
        <w:tc>
          <w:tcPr>
            <w:tcW w:w="11599" w:type="dxa"/>
            <w:gridSpan w:val="12"/>
            <w:tcBorders>
              <w:top w:val="nil"/>
              <w:left w:val="single" w:sz="8" w:space="0" w:color="auto"/>
              <w:bottom w:val="single" w:sz="8" w:space="0" w:color="auto"/>
              <w:right w:val="single" w:sz="8" w:space="0" w:color="000000"/>
            </w:tcBorders>
            <w:shd w:val="clear" w:color="auto" w:fill="auto"/>
            <w:vAlign w:val="center"/>
          </w:tcPr>
          <w:p w14:paraId="6F9C40C4" w14:textId="344E1A8A" w:rsidR="000B29AE" w:rsidRPr="000B29AE" w:rsidRDefault="000B29AE" w:rsidP="000B29AE">
            <w:pPr>
              <w:jc w:val="right"/>
              <w:rPr>
                <w:rFonts w:ascii="Calibri" w:eastAsia="Times New Roman" w:hAnsi="Calibri" w:cs="Calibri"/>
                <w:b/>
                <w:bCs/>
                <w:color w:val="000000"/>
              </w:rPr>
            </w:pPr>
          </w:p>
        </w:tc>
        <w:tc>
          <w:tcPr>
            <w:tcW w:w="1480" w:type="dxa"/>
            <w:gridSpan w:val="2"/>
            <w:tcBorders>
              <w:top w:val="nil"/>
              <w:left w:val="nil"/>
              <w:bottom w:val="single" w:sz="8" w:space="0" w:color="auto"/>
              <w:right w:val="single" w:sz="8" w:space="0" w:color="auto"/>
            </w:tcBorders>
            <w:shd w:val="clear" w:color="auto" w:fill="auto"/>
            <w:vAlign w:val="center"/>
          </w:tcPr>
          <w:p w14:paraId="586D7F56" w14:textId="60EE62B8" w:rsidR="000B29AE" w:rsidRPr="000B29AE" w:rsidRDefault="000B29AE" w:rsidP="000B29AE">
            <w:pPr>
              <w:jc w:val="right"/>
              <w:rPr>
                <w:rFonts w:ascii="Calibri" w:eastAsia="Times New Roman" w:hAnsi="Calibri" w:cs="Calibri"/>
                <w:b/>
                <w:bCs/>
                <w:color w:val="000000"/>
              </w:rPr>
            </w:pPr>
          </w:p>
        </w:tc>
        <w:tc>
          <w:tcPr>
            <w:tcW w:w="740" w:type="dxa"/>
            <w:gridSpan w:val="2"/>
            <w:tcBorders>
              <w:top w:val="nil"/>
              <w:left w:val="nil"/>
              <w:bottom w:val="single" w:sz="8" w:space="0" w:color="auto"/>
              <w:right w:val="single" w:sz="8" w:space="0" w:color="auto"/>
            </w:tcBorders>
            <w:shd w:val="clear" w:color="auto" w:fill="auto"/>
            <w:vAlign w:val="center"/>
          </w:tcPr>
          <w:p w14:paraId="7BBAE1E0" w14:textId="34093977" w:rsidR="000B29AE" w:rsidRPr="000B29AE" w:rsidRDefault="000B29AE" w:rsidP="000B29AE">
            <w:pPr>
              <w:rPr>
                <w:rFonts w:ascii="Calibri" w:eastAsia="Times New Roman" w:hAnsi="Calibri" w:cs="Calibri"/>
                <w:b/>
                <w:bCs/>
                <w:color w:val="000000"/>
              </w:rPr>
            </w:pPr>
          </w:p>
        </w:tc>
        <w:tc>
          <w:tcPr>
            <w:tcW w:w="1774" w:type="dxa"/>
            <w:gridSpan w:val="2"/>
            <w:tcBorders>
              <w:top w:val="nil"/>
              <w:left w:val="nil"/>
              <w:bottom w:val="single" w:sz="8" w:space="0" w:color="auto"/>
              <w:right w:val="single" w:sz="8" w:space="0" w:color="auto"/>
            </w:tcBorders>
            <w:shd w:val="clear" w:color="auto" w:fill="auto"/>
            <w:vAlign w:val="center"/>
          </w:tcPr>
          <w:p w14:paraId="4B785432" w14:textId="339D4913" w:rsidR="000B29AE" w:rsidRPr="000B29AE" w:rsidRDefault="000B29AE" w:rsidP="000B29AE">
            <w:pPr>
              <w:jc w:val="right"/>
              <w:rPr>
                <w:rFonts w:ascii="Calibri" w:eastAsia="Times New Roman" w:hAnsi="Calibri" w:cs="Calibri"/>
                <w:b/>
                <w:bCs/>
                <w:color w:val="000000"/>
              </w:rPr>
            </w:pPr>
          </w:p>
        </w:tc>
        <w:tc>
          <w:tcPr>
            <w:tcW w:w="666" w:type="dxa"/>
            <w:gridSpan w:val="2"/>
            <w:tcBorders>
              <w:top w:val="nil"/>
              <w:left w:val="nil"/>
              <w:bottom w:val="nil"/>
              <w:right w:val="nil"/>
            </w:tcBorders>
            <w:shd w:val="clear" w:color="auto" w:fill="auto"/>
            <w:noWrap/>
            <w:vAlign w:val="bottom"/>
          </w:tcPr>
          <w:p w14:paraId="6242EBE3" w14:textId="77777777" w:rsidR="000B29AE" w:rsidRPr="000B29AE" w:rsidRDefault="000B29AE" w:rsidP="000B29AE">
            <w:pPr>
              <w:jc w:val="right"/>
              <w:rPr>
                <w:rFonts w:ascii="Calibri" w:eastAsia="Times New Roman" w:hAnsi="Calibri" w:cs="Calibri"/>
                <w:b/>
                <w:bCs/>
                <w:color w:val="000000"/>
              </w:rPr>
            </w:pPr>
          </w:p>
        </w:tc>
      </w:tr>
      <w:tr w:rsidR="000B29AE" w:rsidRPr="000B29AE" w14:paraId="0CA21539"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54CEB77B"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1961BA9C"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5540ACBE" w14:textId="77777777" w:rsidR="000B29AE" w:rsidRPr="000B29AE" w:rsidRDefault="000B29AE" w:rsidP="000B29AE">
            <w:pPr>
              <w:jc w:val="right"/>
              <w:rPr>
                <w:rFonts w:eastAsia="Times New Roman"/>
                <w:sz w:val="20"/>
                <w:szCs w:val="20"/>
              </w:rPr>
            </w:pPr>
          </w:p>
        </w:tc>
        <w:tc>
          <w:tcPr>
            <w:tcW w:w="991" w:type="dxa"/>
            <w:tcBorders>
              <w:top w:val="nil"/>
              <w:left w:val="nil"/>
              <w:bottom w:val="nil"/>
              <w:right w:val="nil"/>
            </w:tcBorders>
            <w:shd w:val="clear" w:color="auto" w:fill="auto"/>
            <w:vAlign w:val="center"/>
            <w:hideMark/>
          </w:tcPr>
          <w:p w14:paraId="2D2FC619"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1CCF7517"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5DCBBC2F"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6BFF4631"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B34ADF4"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6F022FB2"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41ECB97F"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31952477"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41A4AF3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65E29D7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1C062FB" w14:textId="77777777" w:rsidR="000B29AE" w:rsidRPr="000B29AE" w:rsidRDefault="000B29AE" w:rsidP="000B29AE">
            <w:pPr>
              <w:rPr>
                <w:rFonts w:eastAsia="Times New Roman"/>
                <w:sz w:val="20"/>
                <w:szCs w:val="20"/>
              </w:rPr>
            </w:pPr>
          </w:p>
        </w:tc>
      </w:tr>
      <w:tr w:rsidR="000B29AE" w:rsidRPr="000B29AE" w14:paraId="7881B7B6"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4114DD9C"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bottom"/>
            <w:hideMark/>
          </w:tcPr>
          <w:p w14:paraId="58868276" w14:textId="77777777" w:rsidR="000B29AE" w:rsidRPr="000B29AE" w:rsidRDefault="000B29AE" w:rsidP="000B29AE">
            <w:pPr>
              <w:rPr>
                <w:rFonts w:eastAsia="Times New Roman"/>
                <w:color w:val="222222"/>
              </w:rPr>
            </w:pPr>
            <w:r w:rsidRPr="000B29AE">
              <w:rPr>
                <w:rFonts w:eastAsia="Times New Roman"/>
                <w:color w:val="222222"/>
              </w:rPr>
              <w:t>Jakość   -  45%</w:t>
            </w:r>
          </w:p>
        </w:tc>
        <w:tc>
          <w:tcPr>
            <w:tcW w:w="1342" w:type="dxa"/>
            <w:tcBorders>
              <w:top w:val="nil"/>
              <w:left w:val="nil"/>
              <w:bottom w:val="nil"/>
              <w:right w:val="nil"/>
            </w:tcBorders>
            <w:shd w:val="clear" w:color="auto" w:fill="auto"/>
            <w:vAlign w:val="center"/>
            <w:hideMark/>
          </w:tcPr>
          <w:p w14:paraId="3B47CC13"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vAlign w:val="center"/>
            <w:hideMark/>
          </w:tcPr>
          <w:p w14:paraId="4C6CBB42"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0258C253"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22239A7C"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4AEA4098"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17BCE4E2"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44A56787"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8816D14"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3842533C"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637FFCC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4010A81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A0E7A96" w14:textId="77777777" w:rsidR="000B29AE" w:rsidRPr="000B29AE" w:rsidRDefault="000B29AE" w:rsidP="000B29AE">
            <w:pPr>
              <w:rPr>
                <w:rFonts w:eastAsia="Times New Roman"/>
                <w:sz w:val="20"/>
                <w:szCs w:val="20"/>
              </w:rPr>
            </w:pPr>
          </w:p>
        </w:tc>
      </w:tr>
      <w:tr w:rsidR="000B29AE" w:rsidRPr="000B29AE" w14:paraId="7AA53306"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2371BE8D"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DA7DD65" w14:textId="77777777" w:rsidR="000B29AE" w:rsidRPr="000B29AE" w:rsidRDefault="000B29AE" w:rsidP="000B29AE">
            <w:pPr>
              <w:rPr>
                <w:rFonts w:eastAsia="Times New Roman"/>
                <w:color w:val="222222"/>
              </w:rPr>
            </w:pPr>
            <w:r w:rsidRPr="000B29AE">
              <w:rPr>
                <w:rFonts w:eastAsia="Times New Roman"/>
                <w:color w:val="222222"/>
              </w:rPr>
              <w:t>Cena     -  55%</w:t>
            </w:r>
          </w:p>
        </w:tc>
        <w:tc>
          <w:tcPr>
            <w:tcW w:w="1342" w:type="dxa"/>
            <w:tcBorders>
              <w:top w:val="nil"/>
              <w:left w:val="nil"/>
              <w:bottom w:val="nil"/>
              <w:right w:val="nil"/>
            </w:tcBorders>
            <w:shd w:val="clear" w:color="auto" w:fill="auto"/>
            <w:vAlign w:val="center"/>
            <w:hideMark/>
          </w:tcPr>
          <w:p w14:paraId="0BE5520C"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vAlign w:val="center"/>
            <w:hideMark/>
          </w:tcPr>
          <w:p w14:paraId="77894E7A"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6994A065"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5DA291F"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1D68495B"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44D2D949"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67E6AC52"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76DA7B9"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64C82731"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6D946B7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71EBF7A4"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48843FF" w14:textId="77777777" w:rsidR="000B29AE" w:rsidRPr="000B29AE" w:rsidRDefault="000B29AE" w:rsidP="000B29AE">
            <w:pPr>
              <w:rPr>
                <w:rFonts w:eastAsia="Times New Roman"/>
                <w:sz w:val="20"/>
                <w:szCs w:val="20"/>
              </w:rPr>
            </w:pPr>
          </w:p>
        </w:tc>
      </w:tr>
      <w:tr w:rsidR="000B29AE" w:rsidRPr="000B29AE" w14:paraId="47538263"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2EA35F86"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4C945259"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712802C9" w14:textId="77777777" w:rsidR="000B29AE" w:rsidRPr="000B29AE" w:rsidRDefault="000B29AE" w:rsidP="000B29AE">
            <w:pPr>
              <w:jc w:val="right"/>
              <w:rPr>
                <w:rFonts w:eastAsia="Times New Roman"/>
                <w:sz w:val="20"/>
                <w:szCs w:val="20"/>
              </w:rPr>
            </w:pPr>
          </w:p>
        </w:tc>
        <w:tc>
          <w:tcPr>
            <w:tcW w:w="991" w:type="dxa"/>
            <w:tcBorders>
              <w:top w:val="nil"/>
              <w:left w:val="nil"/>
              <w:bottom w:val="nil"/>
              <w:right w:val="nil"/>
            </w:tcBorders>
            <w:shd w:val="clear" w:color="auto" w:fill="auto"/>
            <w:vAlign w:val="center"/>
            <w:hideMark/>
          </w:tcPr>
          <w:p w14:paraId="26FFCCC9"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3E6006EC"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4F665A7"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7BA669F1"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A3B3E2F"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0DCD5FD4"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AE1F7D3"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69ED08C8"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4576C42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78503B1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8F9197C" w14:textId="77777777" w:rsidR="000B29AE" w:rsidRPr="000B29AE" w:rsidRDefault="000B29AE" w:rsidP="000B29AE">
            <w:pPr>
              <w:rPr>
                <w:rFonts w:eastAsia="Times New Roman"/>
                <w:sz w:val="20"/>
                <w:szCs w:val="20"/>
              </w:rPr>
            </w:pPr>
          </w:p>
        </w:tc>
      </w:tr>
      <w:tr w:rsidR="000B29AE" w:rsidRPr="000B29AE" w14:paraId="5B4F4C4A"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69BDEFB9"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36A26B4B" w14:textId="77777777" w:rsidR="000B29AE" w:rsidRPr="000B29AE" w:rsidRDefault="000B29AE" w:rsidP="000B29AE">
            <w:pPr>
              <w:rPr>
                <w:rFonts w:eastAsia="Times New Roman"/>
                <w:color w:val="000000"/>
              </w:rPr>
            </w:pPr>
            <w:r w:rsidRPr="000B29AE">
              <w:rPr>
                <w:rFonts w:eastAsia="Times New Roman"/>
                <w:color w:val="000000"/>
              </w:rPr>
              <w:t xml:space="preserve">Wymagania do pakietu </w:t>
            </w:r>
          </w:p>
        </w:tc>
        <w:tc>
          <w:tcPr>
            <w:tcW w:w="1342" w:type="dxa"/>
            <w:tcBorders>
              <w:top w:val="nil"/>
              <w:left w:val="nil"/>
              <w:bottom w:val="nil"/>
              <w:right w:val="nil"/>
            </w:tcBorders>
            <w:shd w:val="clear" w:color="auto" w:fill="auto"/>
            <w:vAlign w:val="center"/>
            <w:hideMark/>
          </w:tcPr>
          <w:p w14:paraId="0FFAE2FB" w14:textId="77777777" w:rsidR="000B29AE" w:rsidRPr="000B29AE" w:rsidRDefault="000B29AE" w:rsidP="000B29AE">
            <w:pPr>
              <w:rPr>
                <w:rFonts w:eastAsia="Times New Roman"/>
                <w:color w:val="000000"/>
              </w:rPr>
            </w:pPr>
          </w:p>
        </w:tc>
        <w:tc>
          <w:tcPr>
            <w:tcW w:w="991" w:type="dxa"/>
            <w:tcBorders>
              <w:top w:val="nil"/>
              <w:left w:val="nil"/>
              <w:bottom w:val="nil"/>
              <w:right w:val="nil"/>
            </w:tcBorders>
            <w:shd w:val="clear" w:color="auto" w:fill="auto"/>
            <w:vAlign w:val="center"/>
            <w:hideMark/>
          </w:tcPr>
          <w:p w14:paraId="26E27CA5"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59D48807"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49735653"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68C38990"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30814A3B"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6B098901"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67D9E7D1"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2D9F31E4"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4F49C00F"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5B59DD2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18736D5" w14:textId="77777777" w:rsidR="000B29AE" w:rsidRPr="000B29AE" w:rsidRDefault="000B29AE" w:rsidP="000B29AE">
            <w:pPr>
              <w:rPr>
                <w:rFonts w:eastAsia="Times New Roman"/>
                <w:sz w:val="20"/>
                <w:szCs w:val="20"/>
              </w:rPr>
            </w:pPr>
          </w:p>
        </w:tc>
      </w:tr>
      <w:tr w:rsidR="000B29AE" w:rsidRPr="000B29AE" w14:paraId="5FE4B2A5"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0C2E9498"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7207394C"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vAlign w:val="center"/>
            <w:hideMark/>
          </w:tcPr>
          <w:p w14:paraId="1A2E0DA6" w14:textId="77777777" w:rsidR="000B29AE" w:rsidRPr="000B29AE" w:rsidRDefault="000B29AE" w:rsidP="000B29AE">
            <w:pPr>
              <w:jc w:val="right"/>
              <w:rPr>
                <w:rFonts w:eastAsia="Times New Roman"/>
                <w:sz w:val="20"/>
                <w:szCs w:val="20"/>
              </w:rPr>
            </w:pPr>
          </w:p>
        </w:tc>
        <w:tc>
          <w:tcPr>
            <w:tcW w:w="991" w:type="dxa"/>
            <w:tcBorders>
              <w:top w:val="nil"/>
              <w:left w:val="nil"/>
              <w:bottom w:val="nil"/>
              <w:right w:val="nil"/>
            </w:tcBorders>
            <w:shd w:val="clear" w:color="auto" w:fill="auto"/>
            <w:vAlign w:val="center"/>
            <w:hideMark/>
          </w:tcPr>
          <w:p w14:paraId="73CE68A7" w14:textId="77777777" w:rsidR="000B29AE" w:rsidRPr="000B29AE" w:rsidRDefault="000B29AE" w:rsidP="000B29AE">
            <w:pPr>
              <w:jc w:val="right"/>
              <w:rPr>
                <w:rFonts w:eastAsia="Times New Roman"/>
                <w:sz w:val="20"/>
                <w:szCs w:val="20"/>
              </w:rPr>
            </w:pPr>
          </w:p>
        </w:tc>
        <w:tc>
          <w:tcPr>
            <w:tcW w:w="516" w:type="dxa"/>
            <w:tcBorders>
              <w:top w:val="nil"/>
              <w:left w:val="nil"/>
              <w:bottom w:val="nil"/>
              <w:right w:val="nil"/>
            </w:tcBorders>
            <w:shd w:val="clear" w:color="auto" w:fill="auto"/>
            <w:vAlign w:val="center"/>
            <w:hideMark/>
          </w:tcPr>
          <w:p w14:paraId="5091B638"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01085D63" w14:textId="77777777" w:rsidR="000B29AE" w:rsidRPr="000B29AE" w:rsidRDefault="000B29AE" w:rsidP="000B29AE">
            <w:pPr>
              <w:jc w:val="right"/>
              <w:rPr>
                <w:rFonts w:eastAsia="Times New Roman"/>
                <w:sz w:val="20"/>
                <w:szCs w:val="20"/>
              </w:rPr>
            </w:pPr>
          </w:p>
        </w:tc>
        <w:tc>
          <w:tcPr>
            <w:tcW w:w="1130" w:type="dxa"/>
            <w:tcBorders>
              <w:top w:val="nil"/>
              <w:left w:val="nil"/>
              <w:bottom w:val="nil"/>
              <w:right w:val="nil"/>
            </w:tcBorders>
            <w:shd w:val="clear" w:color="auto" w:fill="auto"/>
            <w:vAlign w:val="center"/>
            <w:hideMark/>
          </w:tcPr>
          <w:p w14:paraId="38F346AD"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67EB3F07"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46DDCF3A"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4663BC30"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7B37484A"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12DD2A5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49ADC4A3"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A5D7F2D" w14:textId="77777777" w:rsidR="000B29AE" w:rsidRPr="000B29AE" w:rsidRDefault="000B29AE" w:rsidP="000B29AE">
            <w:pPr>
              <w:rPr>
                <w:rFonts w:eastAsia="Times New Roman"/>
                <w:sz w:val="20"/>
                <w:szCs w:val="20"/>
              </w:rPr>
            </w:pPr>
          </w:p>
        </w:tc>
      </w:tr>
      <w:tr w:rsidR="000B29AE" w:rsidRPr="000B29AE" w14:paraId="008F3836"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63A640DA"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7C12CE06" w14:textId="77777777" w:rsidR="000B29AE" w:rsidRPr="000B29AE" w:rsidRDefault="000B29AE" w:rsidP="000B29AE">
            <w:pPr>
              <w:rPr>
                <w:rFonts w:eastAsia="Times New Roman"/>
                <w:color w:val="000000"/>
              </w:rPr>
            </w:pPr>
            <w:r w:rsidRPr="000B29AE">
              <w:rPr>
                <w:rFonts w:eastAsia="Times New Roman"/>
                <w:color w:val="000000"/>
              </w:rPr>
              <w:t xml:space="preserve">Opakowanie sterylizacyjne </w:t>
            </w:r>
          </w:p>
        </w:tc>
        <w:tc>
          <w:tcPr>
            <w:tcW w:w="2849" w:type="dxa"/>
            <w:gridSpan w:val="3"/>
            <w:tcBorders>
              <w:top w:val="nil"/>
              <w:left w:val="nil"/>
              <w:bottom w:val="nil"/>
              <w:right w:val="nil"/>
            </w:tcBorders>
            <w:shd w:val="clear" w:color="auto" w:fill="auto"/>
            <w:vAlign w:val="center"/>
            <w:hideMark/>
          </w:tcPr>
          <w:p w14:paraId="7876AC6B" w14:textId="77777777" w:rsidR="000B29AE" w:rsidRPr="000B29AE" w:rsidRDefault="000B29AE" w:rsidP="000B29AE">
            <w:pPr>
              <w:rPr>
                <w:rFonts w:eastAsia="Times New Roman"/>
                <w:color w:val="000000"/>
              </w:rPr>
            </w:pPr>
            <w:r w:rsidRPr="000B29AE">
              <w:rPr>
                <w:rFonts w:eastAsia="Times New Roman"/>
                <w:color w:val="000000"/>
              </w:rPr>
              <w:t>: papier - folia</w:t>
            </w:r>
          </w:p>
        </w:tc>
        <w:tc>
          <w:tcPr>
            <w:tcW w:w="960" w:type="dxa"/>
            <w:tcBorders>
              <w:top w:val="nil"/>
              <w:left w:val="nil"/>
              <w:bottom w:val="nil"/>
              <w:right w:val="nil"/>
            </w:tcBorders>
            <w:shd w:val="clear" w:color="auto" w:fill="auto"/>
            <w:vAlign w:val="center"/>
            <w:hideMark/>
          </w:tcPr>
          <w:p w14:paraId="7BC188F7" w14:textId="77777777" w:rsidR="000B29AE" w:rsidRPr="000B29AE" w:rsidRDefault="000B29AE" w:rsidP="000B29AE">
            <w:pPr>
              <w:rPr>
                <w:rFonts w:eastAsia="Times New Roman"/>
                <w:color w:val="000000"/>
              </w:rPr>
            </w:pPr>
          </w:p>
        </w:tc>
        <w:tc>
          <w:tcPr>
            <w:tcW w:w="1130" w:type="dxa"/>
            <w:tcBorders>
              <w:top w:val="nil"/>
              <w:left w:val="nil"/>
              <w:bottom w:val="nil"/>
              <w:right w:val="nil"/>
            </w:tcBorders>
            <w:shd w:val="clear" w:color="auto" w:fill="auto"/>
            <w:vAlign w:val="center"/>
            <w:hideMark/>
          </w:tcPr>
          <w:p w14:paraId="4AB074ED" w14:textId="77777777" w:rsidR="000B29AE" w:rsidRPr="000B29AE" w:rsidRDefault="000B29AE" w:rsidP="000B29AE">
            <w:pPr>
              <w:jc w:val="right"/>
              <w:rPr>
                <w:rFonts w:eastAsia="Times New Roman"/>
                <w:sz w:val="20"/>
                <w:szCs w:val="20"/>
              </w:rPr>
            </w:pPr>
          </w:p>
        </w:tc>
        <w:tc>
          <w:tcPr>
            <w:tcW w:w="960" w:type="dxa"/>
            <w:tcBorders>
              <w:top w:val="nil"/>
              <w:left w:val="nil"/>
              <w:bottom w:val="nil"/>
              <w:right w:val="nil"/>
            </w:tcBorders>
            <w:shd w:val="clear" w:color="auto" w:fill="auto"/>
            <w:vAlign w:val="center"/>
            <w:hideMark/>
          </w:tcPr>
          <w:p w14:paraId="6E82720D"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1D5E4147" w14:textId="77777777" w:rsidR="000B29AE" w:rsidRPr="000B29AE" w:rsidRDefault="000B29AE" w:rsidP="000B29AE">
            <w:pPr>
              <w:jc w:val="right"/>
              <w:rPr>
                <w:rFonts w:eastAsia="Times New Roman"/>
                <w:sz w:val="20"/>
                <w:szCs w:val="20"/>
              </w:rPr>
            </w:pPr>
          </w:p>
        </w:tc>
        <w:tc>
          <w:tcPr>
            <w:tcW w:w="960" w:type="dxa"/>
            <w:gridSpan w:val="2"/>
            <w:tcBorders>
              <w:top w:val="nil"/>
              <w:left w:val="nil"/>
              <w:bottom w:val="nil"/>
              <w:right w:val="nil"/>
            </w:tcBorders>
            <w:shd w:val="clear" w:color="auto" w:fill="auto"/>
            <w:vAlign w:val="center"/>
            <w:hideMark/>
          </w:tcPr>
          <w:p w14:paraId="43FB11A4" w14:textId="77777777" w:rsidR="000B29AE" w:rsidRPr="000B29AE" w:rsidRDefault="000B29AE" w:rsidP="000B29AE">
            <w:pPr>
              <w:jc w:val="right"/>
              <w:rPr>
                <w:rFonts w:eastAsia="Times New Roman"/>
                <w:sz w:val="20"/>
                <w:szCs w:val="20"/>
              </w:rPr>
            </w:pPr>
          </w:p>
        </w:tc>
        <w:tc>
          <w:tcPr>
            <w:tcW w:w="1480" w:type="dxa"/>
            <w:gridSpan w:val="2"/>
            <w:tcBorders>
              <w:top w:val="nil"/>
              <w:left w:val="nil"/>
              <w:bottom w:val="nil"/>
              <w:right w:val="nil"/>
            </w:tcBorders>
            <w:shd w:val="clear" w:color="auto" w:fill="auto"/>
            <w:vAlign w:val="center"/>
            <w:hideMark/>
          </w:tcPr>
          <w:p w14:paraId="11E09A0C" w14:textId="77777777" w:rsidR="000B29AE" w:rsidRPr="000B29AE" w:rsidRDefault="000B29AE" w:rsidP="000B29AE">
            <w:pPr>
              <w:jc w:val="right"/>
              <w:rPr>
                <w:rFonts w:eastAsia="Times New Roman"/>
                <w:sz w:val="20"/>
                <w:szCs w:val="20"/>
              </w:rPr>
            </w:pPr>
          </w:p>
        </w:tc>
        <w:tc>
          <w:tcPr>
            <w:tcW w:w="740" w:type="dxa"/>
            <w:gridSpan w:val="2"/>
            <w:tcBorders>
              <w:top w:val="nil"/>
              <w:left w:val="nil"/>
              <w:bottom w:val="nil"/>
              <w:right w:val="nil"/>
            </w:tcBorders>
            <w:shd w:val="clear" w:color="auto" w:fill="auto"/>
            <w:vAlign w:val="center"/>
            <w:hideMark/>
          </w:tcPr>
          <w:p w14:paraId="70826D30"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56A3B86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1E746AD" w14:textId="77777777" w:rsidR="000B29AE" w:rsidRPr="000B29AE" w:rsidRDefault="000B29AE" w:rsidP="000B29AE">
            <w:pPr>
              <w:rPr>
                <w:rFonts w:eastAsia="Times New Roman"/>
                <w:sz w:val="20"/>
                <w:szCs w:val="20"/>
              </w:rPr>
            </w:pPr>
          </w:p>
        </w:tc>
      </w:tr>
      <w:tr w:rsidR="000B29AE" w:rsidRPr="000B29AE" w14:paraId="76441291"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116C2F89" w14:textId="77777777" w:rsidR="000B29AE" w:rsidRPr="000B29AE" w:rsidRDefault="000B29AE" w:rsidP="000B29AE">
            <w:pPr>
              <w:rPr>
                <w:rFonts w:eastAsia="Times New Roman"/>
                <w:sz w:val="20"/>
                <w:szCs w:val="20"/>
              </w:rPr>
            </w:pPr>
          </w:p>
        </w:tc>
        <w:tc>
          <w:tcPr>
            <w:tcW w:w="13299" w:type="dxa"/>
            <w:gridSpan w:val="15"/>
            <w:vMerge w:val="restart"/>
            <w:tcBorders>
              <w:top w:val="nil"/>
              <w:left w:val="nil"/>
              <w:bottom w:val="nil"/>
              <w:right w:val="nil"/>
            </w:tcBorders>
            <w:shd w:val="clear" w:color="auto" w:fill="auto"/>
            <w:hideMark/>
          </w:tcPr>
          <w:p w14:paraId="7E684BEC" w14:textId="77777777" w:rsidR="000B29AE" w:rsidRPr="000B29AE" w:rsidRDefault="000B29AE" w:rsidP="000B29AE">
            <w:pPr>
              <w:rPr>
                <w:rFonts w:eastAsia="Times New Roman"/>
                <w:color w:val="000000"/>
              </w:rPr>
            </w:pPr>
            <w:r w:rsidRPr="000B29AE">
              <w:rPr>
                <w:rFonts w:eastAsia="Times New Roman"/>
                <w:color w:val="000000"/>
              </w:rPr>
              <w:t>Pełna identyfikacja tj. nazwa handlowa, USP, dł. I krzywizna igły, rodzaj ostrza, dł. nitki , nr ref, lot, data przydatności do użycia na każdym etapie otwarcia, informacja na opakowaniu sterylizacyjnym na temat sposobu sterylizacji oraz daty ważności.</w:t>
            </w:r>
            <w:r w:rsidRPr="000B29AE">
              <w:rPr>
                <w:rFonts w:eastAsia="Times New Roman"/>
                <w:color w:val="000000"/>
              </w:rPr>
              <w:br/>
              <w:t xml:space="preserve"> </w:t>
            </w:r>
          </w:p>
        </w:tc>
        <w:tc>
          <w:tcPr>
            <w:tcW w:w="1774" w:type="dxa"/>
            <w:gridSpan w:val="2"/>
            <w:tcBorders>
              <w:top w:val="nil"/>
              <w:left w:val="nil"/>
              <w:bottom w:val="nil"/>
              <w:right w:val="nil"/>
            </w:tcBorders>
            <w:shd w:val="clear" w:color="auto" w:fill="auto"/>
            <w:vAlign w:val="center"/>
            <w:hideMark/>
          </w:tcPr>
          <w:p w14:paraId="02358813" w14:textId="77777777" w:rsidR="000B29AE" w:rsidRPr="000B29AE" w:rsidRDefault="000B29AE" w:rsidP="000B29AE">
            <w:pPr>
              <w:rPr>
                <w:rFonts w:eastAsia="Times New Roman"/>
                <w:color w:val="000000"/>
              </w:rPr>
            </w:pPr>
          </w:p>
        </w:tc>
        <w:tc>
          <w:tcPr>
            <w:tcW w:w="666" w:type="dxa"/>
            <w:gridSpan w:val="2"/>
            <w:tcBorders>
              <w:top w:val="nil"/>
              <w:left w:val="nil"/>
              <w:bottom w:val="nil"/>
              <w:right w:val="nil"/>
            </w:tcBorders>
            <w:shd w:val="clear" w:color="auto" w:fill="auto"/>
            <w:noWrap/>
            <w:vAlign w:val="bottom"/>
            <w:hideMark/>
          </w:tcPr>
          <w:p w14:paraId="5AB1E8FD" w14:textId="77777777" w:rsidR="000B29AE" w:rsidRPr="000B29AE" w:rsidRDefault="000B29AE" w:rsidP="000B29AE">
            <w:pPr>
              <w:rPr>
                <w:rFonts w:eastAsia="Times New Roman"/>
                <w:sz w:val="20"/>
                <w:szCs w:val="20"/>
              </w:rPr>
            </w:pPr>
          </w:p>
        </w:tc>
      </w:tr>
      <w:tr w:rsidR="000B29AE" w:rsidRPr="000B29AE" w14:paraId="3EB7E486" w14:textId="77777777" w:rsidTr="00617C67">
        <w:trPr>
          <w:gridAfter w:val="1"/>
          <w:wAfter w:w="353" w:type="dxa"/>
          <w:trHeight w:val="1140"/>
        </w:trPr>
        <w:tc>
          <w:tcPr>
            <w:tcW w:w="520" w:type="dxa"/>
            <w:tcBorders>
              <w:top w:val="nil"/>
              <w:left w:val="nil"/>
              <w:bottom w:val="nil"/>
              <w:right w:val="nil"/>
            </w:tcBorders>
            <w:shd w:val="clear" w:color="auto" w:fill="auto"/>
            <w:vAlign w:val="center"/>
            <w:hideMark/>
          </w:tcPr>
          <w:p w14:paraId="2C8941A8" w14:textId="77777777" w:rsidR="000B29AE" w:rsidRPr="000B29AE" w:rsidRDefault="000B29AE" w:rsidP="000B29AE">
            <w:pPr>
              <w:rPr>
                <w:rFonts w:eastAsia="Times New Roman"/>
                <w:sz w:val="20"/>
                <w:szCs w:val="20"/>
              </w:rPr>
            </w:pPr>
          </w:p>
        </w:tc>
        <w:tc>
          <w:tcPr>
            <w:tcW w:w="13299" w:type="dxa"/>
            <w:gridSpan w:val="15"/>
            <w:vMerge/>
            <w:tcBorders>
              <w:top w:val="nil"/>
              <w:left w:val="nil"/>
              <w:bottom w:val="nil"/>
              <w:right w:val="nil"/>
            </w:tcBorders>
            <w:vAlign w:val="center"/>
            <w:hideMark/>
          </w:tcPr>
          <w:p w14:paraId="28A8A2F9" w14:textId="77777777" w:rsidR="000B29AE" w:rsidRPr="000B29AE" w:rsidRDefault="000B29AE" w:rsidP="000B29AE">
            <w:pPr>
              <w:rPr>
                <w:rFonts w:eastAsia="Times New Roman"/>
                <w:color w:val="000000"/>
              </w:rPr>
            </w:pPr>
          </w:p>
        </w:tc>
        <w:tc>
          <w:tcPr>
            <w:tcW w:w="1774" w:type="dxa"/>
            <w:gridSpan w:val="2"/>
            <w:tcBorders>
              <w:top w:val="nil"/>
              <w:left w:val="nil"/>
              <w:bottom w:val="nil"/>
              <w:right w:val="nil"/>
            </w:tcBorders>
            <w:shd w:val="clear" w:color="auto" w:fill="auto"/>
            <w:vAlign w:val="center"/>
            <w:hideMark/>
          </w:tcPr>
          <w:p w14:paraId="6880F53C" w14:textId="77777777" w:rsidR="000B29AE" w:rsidRPr="000B29AE" w:rsidRDefault="000B29AE" w:rsidP="000B29AE">
            <w:pPr>
              <w:jc w:val="right"/>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64CE347" w14:textId="77777777" w:rsidR="000B29AE" w:rsidRPr="000B29AE" w:rsidRDefault="000B29AE" w:rsidP="000B29AE">
            <w:pPr>
              <w:rPr>
                <w:rFonts w:eastAsia="Times New Roman"/>
                <w:sz w:val="20"/>
                <w:szCs w:val="20"/>
              </w:rPr>
            </w:pPr>
          </w:p>
        </w:tc>
      </w:tr>
      <w:tr w:rsidR="000B29AE" w:rsidRPr="000B29AE" w14:paraId="299FAE1B"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2FC6B854"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hideMark/>
          </w:tcPr>
          <w:p w14:paraId="759A4B93" w14:textId="77777777" w:rsidR="000B29AE" w:rsidRPr="000B29AE" w:rsidRDefault="000B29AE" w:rsidP="000B29AE">
            <w:pPr>
              <w:jc w:val="right"/>
              <w:rPr>
                <w:rFonts w:eastAsia="Times New Roman"/>
                <w:sz w:val="20"/>
                <w:szCs w:val="20"/>
              </w:rPr>
            </w:pPr>
          </w:p>
        </w:tc>
        <w:tc>
          <w:tcPr>
            <w:tcW w:w="1342" w:type="dxa"/>
            <w:tcBorders>
              <w:top w:val="nil"/>
              <w:left w:val="nil"/>
              <w:bottom w:val="nil"/>
              <w:right w:val="nil"/>
            </w:tcBorders>
            <w:shd w:val="clear" w:color="auto" w:fill="auto"/>
            <w:hideMark/>
          </w:tcPr>
          <w:p w14:paraId="3B52372C"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hideMark/>
          </w:tcPr>
          <w:p w14:paraId="5C1B54B2"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hideMark/>
          </w:tcPr>
          <w:p w14:paraId="1F8D15F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029094C1"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hideMark/>
          </w:tcPr>
          <w:p w14:paraId="7FA7526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hideMark/>
          </w:tcPr>
          <w:p w14:paraId="5112272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4074977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hideMark/>
          </w:tcPr>
          <w:p w14:paraId="53E3DF69"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hideMark/>
          </w:tcPr>
          <w:p w14:paraId="67FEB2E8"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hideMark/>
          </w:tcPr>
          <w:p w14:paraId="3122607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0EDBD4E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2837EAE" w14:textId="77777777" w:rsidR="000B29AE" w:rsidRPr="000B29AE" w:rsidRDefault="000B29AE" w:rsidP="000B29AE">
            <w:pPr>
              <w:rPr>
                <w:rFonts w:eastAsia="Times New Roman"/>
                <w:sz w:val="20"/>
                <w:szCs w:val="20"/>
              </w:rPr>
            </w:pPr>
          </w:p>
        </w:tc>
      </w:tr>
      <w:tr w:rsidR="000B29AE" w:rsidRPr="000B29AE" w14:paraId="71716E1A" w14:textId="77777777" w:rsidTr="00617C67">
        <w:trPr>
          <w:gridAfter w:val="1"/>
          <w:wAfter w:w="353" w:type="dxa"/>
          <w:trHeight w:val="390"/>
        </w:trPr>
        <w:tc>
          <w:tcPr>
            <w:tcW w:w="520" w:type="dxa"/>
            <w:tcBorders>
              <w:top w:val="nil"/>
              <w:left w:val="nil"/>
              <w:bottom w:val="nil"/>
              <w:right w:val="nil"/>
            </w:tcBorders>
            <w:shd w:val="clear" w:color="auto" w:fill="auto"/>
            <w:vAlign w:val="center"/>
            <w:hideMark/>
          </w:tcPr>
          <w:p w14:paraId="6DE713ED" w14:textId="77777777" w:rsidR="000B29AE" w:rsidRPr="000B29AE" w:rsidRDefault="000B29AE" w:rsidP="000B29AE">
            <w:pPr>
              <w:rPr>
                <w:rFonts w:eastAsia="Times New Roman"/>
                <w:sz w:val="20"/>
                <w:szCs w:val="20"/>
              </w:rPr>
            </w:pPr>
          </w:p>
        </w:tc>
        <w:tc>
          <w:tcPr>
            <w:tcW w:w="13299" w:type="dxa"/>
            <w:gridSpan w:val="15"/>
            <w:tcBorders>
              <w:top w:val="nil"/>
              <w:left w:val="nil"/>
              <w:bottom w:val="nil"/>
              <w:right w:val="nil"/>
            </w:tcBorders>
            <w:shd w:val="clear" w:color="auto" w:fill="auto"/>
            <w:hideMark/>
          </w:tcPr>
          <w:p w14:paraId="54F46E4C" w14:textId="77777777" w:rsidR="000B29AE" w:rsidRPr="000B29AE" w:rsidRDefault="000B29AE" w:rsidP="000B29AE">
            <w:pPr>
              <w:jc w:val="right"/>
              <w:rPr>
                <w:rFonts w:eastAsia="Times New Roman"/>
                <w:sz w:val="20"/>
                <w:szCs w:val="20"/>
              </w:rPr>
            </w:pPr>
          </w:p>
        </w:tc>
        <w:tc>
          <w:tcPr>
            <w:tcW w:w="1774" w:type="dxa"/>
            <w:gridSpan w:val="2"/>
            <w:tcBorders>
              <w:top w:val="nil"/>
              <w:left w:val="nil"/>
              <w:bottom w:val="nil"/>
              <w:right w:val="nil"/>
            </w:tcBorders>
            <w:shd w:val="clear" w:color="auto" w:fill="auto"/>
            <w:vAlign w:val="center"/>
            <w:hideMark/>
          </w:tcPr>
          <w:p w14:paraId="4038358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76B10D4" w14:textId="77777777" w:rsidR="000B29AE" w:rsidRPr="000B29AE" w:rsidRDefault="000B29AE" w:rsidP="000B29AE">
            <w:pPr>
              <w:rPr>
                <w:rFonts w:eastAsia="Times New Roman"/>
                <w:sz w:val="20"/>
                <w:szCs w:val="20"/>
              </w:rPr>
            </w:pPr>
          </w:p>
        </w:tc>
      </w:tr>
      <w:tr w:rsidR="000B29AE" w:rsidRPr="000B29AE" w14:paraId="1C8C0E72"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799DA87"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46122EA"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2D855BDA"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02182CC"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50A3CCB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6F04A17"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B57192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6C4A2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06680D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76A2999"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ECABCD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2BB009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B123FC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626760F" w14:textId="77777777" w:rsidR="000B29AE" w:rsidRPr="000B29AE" w:rsidRDefault="000B29AE" w:rsidP="000B29AE">
            <w:pPr>
              <w:rPr>
                <w:rFonts w:eastAsia="Times New Roman"/>
                <w:sz w:val="20"/>
                <w:szCs w:val="20"/>
              </w:rPr>
            </w:pPr>
          </w:p>
        </w:tc>
      </w:tr>
      <w:tr w:rsidR="000B29AE" w:rsidRPr="000B29AE" w14:paraId="39F14236"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412DB98"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27F2831"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335AEB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3D7BED22"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5644FE9B"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E8553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F197E0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0415E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7CA010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B968B3C"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9687C4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8737C0B"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16A6ED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B2AF476" w14:textId="77777777" w:rsidR="000B29AE" w:rsidRPr="000B29AE" w:rsidRDefault="000B29AE" w:rsidP="000B29AE">
            <w:pPr>
              <w:rPr>
                <w:rFonts w:eastAsia="Times New Roman"/>
                <w:sz w:val="20"/>
                <w:szCs w:val="20"/>
              </w:rPr>
            </w:pPr>
          </w:p>
        </w:tc>
      </w:tr>
      <w:tr w:rsidR="000B29AE" w:rsidRPr="000B29AE" w14:paraId="015892AF"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7785E875"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733BE59"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471A4143"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55467484"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AF0C93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2650878"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0902BF3C"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6F19E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641296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CDE2BA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23CD02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20B1E8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F9EBBC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79745AA" w14:textId="77777777" w:rsidR="000B29AE" w:rsidRPr="000B29AE" w:rsidRDefault="000B29AE" w:rsidP="000B29AE">
            <w:pPr>
              <w:rPr>
                <w:rFonts w:eastAsia="Times New Roman"/>
                <w:sz w:val="20"/>
                <w:szCs w:val="20"/>
              </w:rPr>
            </w:pPr>
          </w:p>
        </w:tc>
      </w:tr>
      <w:tr w:rsidR="000B29AE" w:rsidRPr="000B29AE" w14:paraId="0D7E26FE"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3DFFE3DE" w14:textId="77777777" w:rsidR="000B29AE" w:rsidRPr="000B29AE" w:rsidRDefault="000B29AE" w:rsidP="000B29AE">
            <w:pPr>
              <w:rPr>
                <w:rFonts w:eastAsia="Times New Roman"/>
                <w:sz w:val="20"/>
                <w:szCs w:val="20"/>
              </w:rPr>
            </w:pPr>
          </w:p>
        </w:tc>
        <w:tc>
          <w:tcPr>
            <w:tcW w:w="9159" w:type="dxa"/>
            <w:gridSpan w:val="7"/>
            <w:tcBorders>
              <w:top w:val="nil"/>
              <w:left w:val="nil"/>
              <w:bottom w:val="nil"/>
              <w:right w:val="nil"/>
            </w:tcBorders>
            <w:shd w:val="clear" w:color="auto" w:fill="auto"/>
            <w:noWrap/>
            <w:vAlign w:val="bottom"/>
            <w:hideMark/>
          </w:tcPr>
          <w:p w14:paraId="1CD5A081" w14:textId="77777777" w:rsidR="000B29AE" w:rsidRPr="000B29AE" w:rsidRDefault="000B29AE" w:rsidP="000B29AE">
            <w:pPr>
              <w:rPr>
                <w:rFonts w:eastAsia="Times New Roman"/>
                <w:color w:val="000000"/>
              </w:rPr>
            </w:pPr>
            <w:r w:rsidRPr="000B29AE">
              <w:rPr>
                <w:rFonts w:eastAsia="Times New Roman"/>
                <w:color w:val="000000"/>
              </w:rPr>
              <w:t>Zestawienie parametrów podlegających ocenie w ramach kryterium walory użytkowe</w:t>
            </w:r>
          </w:p>
        </w:tc>
        <w:tc>
          <w:tcPr>
            <w:tcW w:w="960" w:type="dxa"/>
            <w:gridSpan w:val="2"/>
            <w:tcBorders>
              <w:top w:val="nil"/>
              <w:left w:val="nil"/>
              <w:bottom w:val="nil"/>
              <w:right w:val="nil"/>
            </w:tcBorders>
            <w:shd w:val="clear" w:color="auto" w:fill="auto"/>
            <w:noWrap/>
            <w:vAlign w:val="bottom"/>
            <w:hideMark/>
          </w:tcPr>
          <w:p w14:paraId="4A7B4689" w14:textId="77777777" w:rsidR="000B29AE" w:rsidRPr="000B29AE" w:rsidRDefault="000B29AE" w:rsidP="000B29AE">
            <w:pPr>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764DCF28"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211261F"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6F03F0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9AE486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E1D84D8" w14:textId="77777777" w:rsidR="000B29AE" w:rsidRPr="000B29AE" w:rsidRDefault="000B29AE" w:rsidP="000B29AE">
            <w:pPr>
              <w:rPr>
                <w:rFonts w:eastAsia="Times New Roman"/>
                <w:sz w:val="20"/>
                <w:szCs w:val="20"/>
              </w:rPr>
            </w:pPr>
          </w:p>
        </w:tc>
      </w:tr>
      <w:tr w:rsidR="000B29AE" w:rsidRPr="000B29AE" w14:paraId="3244B0AF"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3BAA8D8E"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9054BAB"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B3492BE"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AEE88FF"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C0A6FC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76F40FE"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621D3B5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67A8E7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6B8297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21CC4C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4B6DA6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5E51A14"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1262C8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0875140" w14:textId="77777777" w:rsidR="000B29AE" w:rsidRPr="000B29AE" w:rsidRDefault="000B29AE" w:rsidP="000B29AE">
            <w:pPr>
              <w:rPr>
                <w:rFonts w:eastAsia="Times New Roman"/>
                <w:sz w:val="20"/>
                <w:szCs w:val="20"/>
              </w:rPr>
            </w:pPr>
          </w:p>
        </w:tc>
      </w:tr>
      <w:tr w:rsidR="000B29AE" w:rsidRPr="000B29AE" w14:paraId="0C8B82A5"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103AF867"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41583E31"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parametry:</w:t>
            </w:r>
          </w:p>
        </w:tc>
        <w:tc>
          <w:tcPr>
            <w:tcW w:w="1342" w:type="dxa"/>
            <w:tcBorders>
              <w:top w:val="nil"/>
              <w:left w:val="nil"/>
              <w:bottom w:val="nil"/>
              <w:right w:val="nil"/>
            </w:tcBorders>
            <w:shd w:val="clear" w:color="auto" w:fill="auto"/>
            <w:noWrap/>
            <w:vAlign w:val="bottom"/>
            <w:hideMark/>
          </w:tcPr>
          <w:p w14:paraId="7156AF2C" w14:textId="77777777" w:rsidR="000B29AE" w:rsidRPr="000B29AE" w:rsidRDefault="000B29AE" w:rsidP="000B29AE">
            <w:pPr>
              <w:rPr>
                <w:rFonts w:ascii="Calibri" w:eastAsia="Times New Roman" w:hAnsi="Calibri" w:cs="Calibri"/>
                <w:color w:val="000000"/>
                <w:sz w:val="22"/>
                <w:szCs w:val="22"/>
              </w:rPr>
            </w:pPr>
          </w:p>
        </w:tc>
        <w:tc>
          <w:tcPr>
            <w:tcW w:w="991" w:type="dxa"/>
            <w:tcBorders>
              <w:top w:val="nil"/>
              <w:left w:val="nil"/>
              <w:bottom w:val="nil"/>
              <w:right w:val="nil"/>
            </w:tcBorders>
            <w:shd w:val="clear" w:color="auto" w:fill="auto"/>
            <w:noWrap/>
            <w:vAlign w:val="bottom"/>
            <w:hideMark/>
          </w:tcPr>
          <w:p w14:paraId="258B0EDE"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2C6131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3D66AC2"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3CA90C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212F9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D2C3D2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533C888"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EA0D382"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ADF14B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B2A9F4D"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D2E1941" w14:textId="77777777" w:rsidR="000B29AE" w:rsidRPr="000B29AE" w:rsidRDefault="000B29AE" w:rsidP="000B29AE">
            <w:pPr>
              <w:rPr>
                <w:rFonts w:eastAsia="Times New Roman"/>
                <w:sz w:val="20"/>
                <w:szCs w:val="20"/>
              </w:rPr>
            </w:pPr>
          </w:p>
        </w:tc>
      </w:tr>
      <w:tr w:rsidR="000B29AE" w:rsidRPr="000B29AE" w14:paraId="76EABF02"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5F1FB7FA"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EE1C8F6"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6E768BA"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6A95580"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941F69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29E496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D7233D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13B363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79AB80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59320FC"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8655D1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3B0BA1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DDF8E19"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45B2016" w14:textId="77777777" w:rsidR="000B29AE" w:rsidRPr="000B29AE" w:rsidRDefault="000B29AE" w:rsidP="000B29AE">
            <w:pPr>
              <w:rPr>
                <w:rFonts w:eastAsia="Times New Roman"/>
                <w:sz w:val="20"/>
                <w:szCs w:val="20"/>
              </w:rPr>
            </w:pPr>
          </w:p>
        </w:tc>
      </w:tr>
      <w:tr w:rsidR="000B29AE" w:rsidRPr="000B29AE" w14:paraId="1EC7FE8F"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6AEB9D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w:t>
            </w:r>
          </w:p>
        </w:tc>
        <w:tc>
          <w:tcPr>
            <w:tcW w:w="6109" w:type="dxa"/>
            <w:gridSpan w:val="4"/>
            <w:tcBorders>
              <w:top w:val="nil"/>
              <w:left w:val="nil"/>
              <w:bottom w:val="nil"/>
              <w:right w:val="nil"/>
            </w:tcBorders>
            <w:shd w:val="clear" w:color="auto" w:fill="auto"/>
            <w:noWrap/>
            <w:vAlign w:val="bottom"/>
            <w:hideMark/>
          </w:tcPr>
          <w:p w14:paraId="181B7E24" w14:textId="77777777" w:rsidR="000B29AE" w:rsidRPr="000B29AE" w:rsidRDefault="000B29AE" w:rsidP="000B29AE">
            <w:pPr>
              <w:rPr>
                <w:rFonts w:eastAsia="Times New Roman"/>
                <w:color w:val="000000"/>
              </w:rPr>
            </w:pPr>
            <w:r w:rsidRPr="000B29AE">
              <w:rPr>
                <w:rFonts w:eastAsia="Times New Roman"/>
                <w:color w:val="000000"/>
              </w:rPr>
              <w:t>– Stabilność igły w imadle ( weryfikacja na podstawie próbek )</w:t>
            </w:r>
          </w:p>
        </w:tc>
        <w:tc>
          <w:tcPr>
            <w:tcW w:w="960" w:type="dxa"/>
            <w:tcBorders>
              <w:top w:val="nil"/>
              <w:left w:val="nil"/>
              <w:bottom w:val="nil"/>
              <w:right w:val="nil"/>
            </w:tcBorders>
            <w:shd w:val="clear" w:color="auto" w:fill="auto"/>
            <w:noWrap/>
            <w:vAlign w:val="bottom"/>
            <w:hideMark/>
          </w:tcPr>
          <w:p w14:paraId="71C2DE2D" w14:textId="77777777" w:rsidR="000B29AE" w:rsidRPr="000B29AE" w:rsidRDefault="000B29AE" w:rsidP="000B29AE">
            <w:pPr>
              <w:rPr>
                <w:rFonts w:eastAsia="Times New Roman"/>
                <w:color w:val="000000"/>
              </w:rPr>
            </w:pPr>
          </w:p>
        </w:tc>
        <w:tc>
          <w:tcPr>
            <w:tcW w:w="1130" w:type="dxa"/>
            <w:tcBorders>
              <w:top w:val="nil"/>
              <w:left w:val="nil"/>
              <w:bottom w:val="nil"/>
              <w:right w:val="nil"/>
            </w:tcBorders>
            <w:shd w:val="clear" w:color="auto" w:fill="auto"/>
            <w:noWrap/>
            <w:vAlign w:val="bottom"/>
            <w:hideMark/>
          </w:tcPr>
          <w:p w14:paraId="5BD25FE7"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30B60EFD"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5369D33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DD957AD"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6054823"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3AD3AB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7B22359"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802CEE4" w14:textId="77777777" w:rsidR="000B29AE" w:rsidRPr="000B29AE" w:rsidRDefault="000B29AE" w:rsidP="000B29AE">
            <w:pPr>
              <w:rPr>
                <w:rFonts w:eastAsia="Times New Roman"/>
                <w:sz w:val="20"/>
                <w:szCs w:val="20"/>
              </w:rPr>
            </w:pPr>
          </w:p>
        </w:tc>
      </w:tr>
      <w:tr w:rsidR="000B29AE" w:rsidRPr="000B29AE" w14:paraId="7F40AE7B"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797D85FE"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F8A5D81"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A31FDFF"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AE9FB33"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D56AC0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1120326"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B0F9FA6"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616C6AC9"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174985C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A9EC8B5"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886D3A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7723F94"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4FDD40D"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8BCD4E8" w14:textId="77777777" w:rsidR="000B29AE" w:rsidRPr="000B29AE" w:rsidRDefault="000B29AE" w:rsidP="000B29AE">
            <w:pPr>
              <w:rPr>
                <w:rFonts w:eastAsia="Times New Roman"/>
                <w:sz w:val="20"/>
                <w:szCs w:val="20"/>
              </w:rPr>
            </w:pPr>
          </w:p>
        </w:tc>
      </w:tr>
      <w:tr w:rsidR="000B29AE" w:rsidRPr="000B29AE" w14:paraId="06FABE40" w14:textId="77777777" w:rsidTr="00617C67">
        <w:trPr>
          <w:gridAfter w:val="1"/>
          <w:wAfter w:w="353" w:type="dxa"/>
          <w:trHeight w:val="630"/>
        </w:trPr>
        <w:tc>
          <w:tcPr>
            <w:tcW w:w="520" w:type="dxa"/>
            <w:tcBorders>
              <w:top w:val="nil"/>
              <w:left w:val="nil"/>
              <w:bottom w:val="nil"/>
              <w:right w:val="nil"/>
            </w:tcBorders>
            <w:shd w:val="clear" w:color="auto" w:fill="auto"/>
            <w:noWrap/>
            <w:vAlign w:val="center"/>
            <w:hideMark/>
          </w:tcPr>
          <w:p w14:paraId="6F729B9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2.</w:t>
            </w:r>
          </w:p>
        </w:tc>
        <w:tc>
          <w:tcPr>
            <w:tcW w:w="7069" w:type="dxa"/>
            <w:gridSpan w:val="5"/>
            <w:tcBorders>
              <w:top w:val="nil"/>
              <w:left w:val="nil"/>
              <w:bottom w:val="nil"/>
              <w:right w:val="nil"/>
            </w:tcBorders>
            <w:shd w:val="clear" w:color="auto" w:fill="auto"/>
            <w:hideMark/>
          </w:tcPr>
          <w:p w14:paraId="1AC7FA40" w14:textId="77777777" w:rsidR="000B29AE" w:rsidRPr="000B29AE" w:rsidRDefault="000B29AE" w:rsidP="000B29AE">
            <w:pPr>
              <w:rPr>
                <w:rFonts w:eastAsia="Times New Roman"/>
                <w:color w:val="222222"/>
              </w:rPr>
            </w:pPr>
            <w:r w:rsidRPr="000B29AE">
              <w:rPr>
                <w:rFonts w:eastAsia="Times New Roman"/>
                <w:color w:val="222222"/>
              </w:rPr>
              <w:t>Wytrzymałość igły ( nie łamie się, nie wygina, weryfikacja na podstawie próbek )</w:t>
            </w:r>
          </w:p>
        </w:tc>
        <w:tc>
          <w:tcPr>
            <w:tcW w:w="1130" w:type="dxa"/>
            <w:tcBorders>
              <w:top w:val="nil"/>
              <w:left w:val="nil"/>
              <w:bottom w:val="nil"/>
              <w:right w:val="nil"/>
            </w:tcBorders>
            <w:shd w:val="clear" w:color="auto" w:fill="auto"/>
            <w:noWrap/>
            <w:vAlign w:val="bottom"/>
            <w:hideMark/>
          </w:tcPr>
          <w:p w14:paraId="04D82F9D"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74A73CA6"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4ECEA95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9440E67"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2E97967"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1E36B85"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CA06D9D"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199DE88" w14:textId="77777777" w:rsidR="000B29AE" w:rsidRPr="000B29AE" w:rsidRDefault="000B29AE" w:rsidP="000B29AE">
            <w:pPr>
              <w:rPr>
                <w:rFonts w:eastAsia="Times New Roman"/>
                <w:sz w:val="20"/>
                <w:szCs w:val="20"/>
              </w:rPr>
            </w:pPr>
          </w:p>
        </w:tc>
      </w:tr>
      <w:tr w:rsidR="000B29AE" w:rsidRPr="000B29AE" w14:paraId="76D6E690"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5C613FF8"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9DFFDAB"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41133D45"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A226A18"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54CCF0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AEC469"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1B1E8ED"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5141C4CE"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632804A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147512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80076B7"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4D743DD"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153590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58ABF3A" w14:textId="77777777" w:rsidR="000B29AE" w:rsidRPr="000B29AE" w:rsidRDefault="000B29AE" w:rsidP="000B29AE">
            <w:pPr>
              <w:rPr>
                <w:rFonts w:eastAsia="Times New Roman"/>
                <w:sz w:val="20"/>
                <w:szCs w:val="20"/>
              </w:rPr>
            </w:pPr>
          </w:p>
        </w:tc>
      </w:tr>
      <w:tr w:rsidR="000B29AE" w:rsidRPr="000B29AE" w14:paraId="54CBB9D3"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D5821F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3.</w:t>
            </w:r>
          </w:p>
        </w:tc>
        <w:tc>
          <w:tcPr>
            <w:tcW w:w="7069" w:type="dxa"/>
            <w:gridSpan w:val="5"/>
            <w:tcBorders>
              <w:top w:val="nil"/>
              <w:left w:val="nil"/>
              <w:bottom w:val="nil"/>
              <w:right w:val="nil"/>
            </w:tcBorders>
            <w:shd w:val="clear" w:color="auto" w:fill="auto"/>
            <w:noWrap/>
            <w:vAlign w:val="bottom"/>
            <w:hideMark/>
          </w:tcPr>
          <w:p w14:paraId="291CD488" w14:textId="77777777" w:rsidR="000B29AE" w:rsidRPr="000B29AE" w:rsidRDefault="000B29AE" w:rsidP="000B29AE">
            <w:pPr>
              <w:rPr>
                <w:rFonts w:eastAsia="Times New Roman"/>
                <w:color w:val="222222"/>
              </w:rPr>
            </w:pPr>
            <w:r w:rsidRPr="000B29AE">
              <w:rPr>
                <w:rFonts w:eastAsia="Times New Roman"/>
                <w:color w:val="222222"/>
              </w:rPr>
              <w:t>Wytrzymałość nitki na zrywanie ( weryfikacja na podstawie próbek )</w:t>
            </w:r>
          </w:p>
        </w:tc>
        <w:tc>
          <w:tcPr>
            <w:tcW w:w="1130" w:type="dxa"/>
            <w:tcBorders>
              <w:top w:val="nil"/>
              <w:left w:val="nil"/>
              <w:bottom w:val="nil"/>
              <w:right w:val="nil"/>
            </w:tcBorders>
            <w:shd w:val="clear" w:color="auto" w:fill="auto"/>
            <w:noWrap/>
            <w:vAlign w:val="bottom"/>
            <w:hideMark/>
          </w:tcPr>
          <w:p w14:paraId="52123547"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1F92D6C3"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5F45B4E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03904D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67C660D"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D6403C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0F190E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E51D7AB" w14:textId="77777777" w:rsidR="000B29AE" w:rsidRPr="000B29AE" w:rsidRDefault="000B29AE" w:rsidP="000B29AE">
            <w:pPr>
              <w:rPr>
                <w:rFonts w:eastAsia="Times New Roman"/>
                <w:sz w:val="20"/>
                <w:szCs w:val="20"/>
              </w:rPr>
            </w:pPr>
          </w:p>
        </w:tc>
      </w:tr>
      <w:tr w:rsidR="000B29AE" w:rsidRPr="000B29AE" w14:paraId="48E38B56"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26A4B37D"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786821A"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1E39E20F"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DA21F49"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F96F21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D2032C"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FD065E8"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38E25497"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5DD4007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923C13C"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BB8DE02"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E29C9F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4350CE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23BBD8D" w14:textId="77777777" w:rsidR="000B29AE" w:rsidRPr="000B29AE" w:rsidRDefault="000B29AE" w:rsidP="000B29AE">
            <w:pPr>
              <w:rPr>
                <w:rFonts w:eastAsia="Times New Roman"/>
                <w:sz w:val="20"/>
                <w:szCs w:val="20"/>
              </w:rPr>
            </w:pPr>
          </w:p>
        </w:tc>
      </w:tr>
      <w:tr w:rsidR="000B29AE" w:rsidRPr="000B29AE" w14:paraId="39CCDFD3"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5C65362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4.</w:t>
            </w:r>
          </w:p>
        </w:tc>
        <w:tc>
          <w:tcPr>
            <w:tcW w:w="7069" w:type="dxa"/>
            <w:gridSpan w:val="5"/>
            <w:tcBorders>
              <w:top w:val="nil"/>
              <w:left w:val="nil"/>
              <w:bottom w:val="nil"/>
              <w:right w:val="nil"/>
            </w:tcBorders>
            <w:shd w:val="clear" w:color="auto" w:fill="auto"/>
            <w:noWrap/>
            <w:vAlign w:val="bottom"/>
            <w:hideMark/>
          </w:tcPr>
          <w:p w14:paraId="31DBC486" w14:textId="77777777" w:rsidR="000B29AE" w:rsidRPr="000B29AE" w:rsidRDefault="000B29AE" w:rsidP="000B29AE">
            <w:pPr>
              <w:rPr>
                <w:rFonts w:eastAsia="Times New Roman"/>
                <w:color w:val="222222"/>
              </w:rPr>
            </w:pPr>
            <w:r w:rsidRPr="000B29AE">
              <w:rPr>
                <w:rFonts w:eastAsia="Times New Roman"/>
                <w:color w:val="222222"/>
              </w:rPr>
              <w:t>Trwale połączenie igły z nitką ( weryfikacja na podstawie próbek )</w:t>
            </w:r>
          </w:p>
        </w:tc>
        <w:tc>
          <w:tcPr>
            <w:tcW w:w="1130" w:type="dxa"/>
            <w:tcBorders>
              <w:top w:val="nil"/>
              <w:left w:val="nil"/>
              <w:bottom w:val="nil"/>
              <w:right w:val="nil"/>
            </w:tcBorders>
            <w:shd w:val="clear" w:color="auto" w:fill="auto"/>
            <w:noWrap/>
            <w:vAlign w:val="bottom"/>
            <w:hideMark/>
          </w:tcPr>
          <w:p w14:paraId="570F054C"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764B0C6C"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382886F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5CDA13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CADC63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19B128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5220B3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61474AC" w14:textId="77777777" w:rsidR="000B29AE" w:rsidRPr="000B29AE" w:rsidRDefault="000B29AE" w:rsidP="000B29AE">
            <w:pPr>
              <w:rPr>
                <w:rFonts w:eastAsia="Times New Roman"/>
                <w:sz w:val="20"/>
                <w:szCs w:val="20"/>
              </w:rPr>
            </w:pPr>
          </w:p>
        </w:tc>
      </w:tr>
      <w:tr w:rsidR="000B29AE" w:rsidRPr="000B29AE" w14:paraId="56F9D31A"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03B3665E"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46AC6EB"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F5DE3A3"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FF2BBE2"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E1E948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341D09"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84ACBFE"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4880B46D"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0C969BA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8DF332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5B97FC8"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868131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BB147D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B1F3324" w14:textId="77777777" w:rsidR="000B29AE" w:rsidRPr="000B29AE" w:rsidRDefault="000B29AE" w:rsidP="000B29AE">
            <w:pPr>
              <w:rPr>
                <w:rFonts w:eastAsia="Times New Roman"/>
                <w:sz w:val="20"/>
                <w:szCs w:val="20"/>
              </w:rPr>
            </w:pPr>
          </w:p>
        </w:tc>
      </w:tr>
      <w:tr w:rsidR="000B29AE" w:rsidRPr="000B29AE" w14:paraId="16A01728" w14:textId="77777777" w:rsidTr="00617C67">
        <w:trPr>
          <w:gridAfter w:val="1"/>
          <w:wAfter w:w="353" w:type="dxa"/>
          <w:trHeight w:val="705"/>
        </w:trPr>
        <w:tc>
          <w:tcPr>
            <w:tcW w:w="520" w:type="dxa"/>
            <w:tcBorders>
              <w:top w:val="nil"/>
              <w:left w:val="nil"/>
              <w:bottom w:val="nil"/>
              <w:right w:val="nil"/>
            </w:tcBorders>
            <w:shd w:val="clear" w:color="auto" w:fill="auto"/>
            <w:noWrap/>
            <w:vAlign w:val="center"/>
            <w:hideMark/>
          </w:tcPr>
          <w:p w14:paraId="4924834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5.</w:t>
            </w:r>
          </w:p>
        </w:tc>
        <w:tc>
          <w:tcPr>
            <w:tcW w:w="7069" w:type="dxa"/>
            <w:gridSpan w:val="5"/>
            <w:tcBorders>
              <w:top w:val="nil"/>
              <w:left w:val="nil"/>
              <w:bottom w:val="nil"/>
              <w:right w:val="nil"/>
            </w:tcBorders>
            <w:shd w:val="clear" w:color="auto" w:fill="auto"/>
            <w:vAlign w:val="bottom"/>
            <w:hideMark/>
          </w:tcPr>
          <w:p w14:paraId="18CD3E25" w14:textId="77777777" w:rsidR="000B29AE" w:rsidRPr="000B29AE" w:rsidRDefault="000B29AE" w:rsidP="000B29AE">
            <w:pPr>
              <w:rPr>
                <w:rFonts w:eastAsia="Times New Roman"/>
                <w:color w:val="222222"/>
              </w:rPr>
            </w:pPr>
            <w:r w:rsidRPr="000B29AE">
              <w:rPr>
                <w:rFonts w:eastAsia="Times New Roman"/>
                <w:color w:val="222222"/>
              </w:rPr>
              <w:t>Atraumatyczne połączenie igły z nitką ( nitka całkowicie wypełnia lożę po przejściu igły</w:t>
            </w:r>
          </w:p>
        </w:tc>
        <w:tc>
          <w:tcPr>
            <w:tcW w:w="1130" w:type="dxa"/>
            <w:tcBorders>
              <w:top w:val="nil"/>
              <w:left w:val="nil"/>
              <w:bottom w:val="nil"/>
              <w:right w:val="nil"/>
            </w:tcBorders>
            <w:shd w:val="clear" w:color="auto" w:fill="auto"/>
            <w:noWrap/>
            <w:vAlign w:val="bottom"/>
            <w:hideMark/>
          </w:tcPr>
          <w:p w14:paraId="14D5D4E1" w14:textId="77777777" w:rsidR="000B29AE" w:rsidRPr="000B29AE" w:rsidRDefault="000B29AE" w:rsidP="000B29AE">
            <w:pPr>
              <w:jc w:val="right"/>
              <w:rPr>
                <w:rFonts w:eastAsia="Times New Roman"/>
                <w:color w:val="000000"/>
              </w:rPr>
            </w:pPr>
            <w:r w:rsidRPr="000B29AE">
              <w:rPr>
                <w:rFonts w:eastAsia="Times New Roman"/>
                <w:color w:val="000000"/>
              </w:rPr>
              <w:t>TAK 1 pkt.</w:t>
            </w:r>
          </w:p>
        </w:tc>
        <w:tc>
          <w:tcPr>
            <w:tcW w:w="960" w:type="dxa"/>
            <w:tcBorders>
              <w:top w:val="nil"/>
              <w:left w:val="nil"/>
              <w:bottom w:val="nil"/>
              <w:right w:val="nil"/>
            </w:tcBorders>
            <w:shd w:val="clear" w:color="auto" w:fill="auto"/>
            <w:noWrap/>
            <w:vAlign w:val="bottom"/>
            <w:hideMark/>
          </w:tcPr>
          <w:p w14:paraId="6A54817F"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46F8C31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061676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3C7D126"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3AF81A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F0D141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3C8BA4F" w14:textId="77777777" w:rsidR="000B29AE" w:rsidRPr="000B29AE" w:rsidRDefault="000B29AE" w:rsidP="000B29AE">
            <w:pPr>
              <w:rPr>
                <w:rFonts w:eastAsia="Times New Roman"/>
                <w:sz w:val="20"/>
                <w:szCs w:val="20"/>
              </w:rPr>
            </w:pPr>
          </w:p>
        </w:tc>
      </w:tr>
      <w:tr w:rsidR="000B29AE" w:rsidRPr="000B29AE" w14:paraId="6167F34A"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16A524B0"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87D2E88"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56EF2E5"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C690CB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51993F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4D0E4B"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442A1E40" w14:textId="77777777" w:rsidR="000B29AE" w:rsidRPr="000B29AE" w:rsidRDefault="000B29AE" w:rsidP="000B29AE">
            <w:pPr>
              <w:jc w:val="right"/>
              <w:rPr>
                <w:rFonts w:eastAsia="Times New Roman"/>
                <w:color w:val="000000"/>
              </w:rPr>
            </w:pPr>
            <w:r w:rsidRPr="000B29AE">
              <w:rPr>
                <w:rFonts w:eastAsia="Times New Roman"/>
                <w:color w:val="000000"/>
              </w:rPr>
              <w:t>NIE 0 pkt.</w:t>
            </w:r>
          </w:p>
        </w:tc>
        <w:tc>
          <w:tcPr>
            <w:tcW w:w="960" w:type="dxa"/>
            <w:tcBorders>
              <w:top w:val="nil"/>
              <w:left w:val="nil"/>
              <w:bottom w:val="nil"/>
              <w:right w:val="nil"/>
            </w:tcBorders>
            <w:shd w:val="clear" w:color="auto" w:fill="auto"/>
            <w:noWrap/>
            <w:vAlign w:val="bottom"/>
            <w:hideMark/>
          </w:tcPr>
          <w:p w14:paraId="1ED75046" w14:textId="77777777" w:rsidR="000B29AE" w:rsidRPr="000B29AE" w:rsidRDefault="000B29AE" w:rsidP="000B29AE">
            <w:pPr>
              <w:jc w:val="right"/>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14:paraId="452F4AC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25544E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C406499"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D601AE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AF4B0C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82FEB6F" w14:textId="77777777" w:rsidR="000B29AE" w:rsidRPr="000B29AE" w:rsidRDefault="000B29AE" w:rsidP="000B29AE">
            <w:pPr>
              <w:rPr>
                <w:rFonts w:eastAsia="Times New Roman"/>
                <w:sz w:val="20"/>
                <w:szCs w:val="20"/>
              </w:rPr>
            </w:pPr>
          </w:p>
        </w:tc>
      </w:tr>
      <w:tr w:rsidR="000B29AE" w:rsidRPr="000B29AE" w14:paraId="162E5FF9"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6BED425C"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817B385" w14:textId="77777777" w:rsidR="000B29AE" w:rsidRPr="000B29AE" w:rsidRDefault="000B29AE" w:rsidP="000B29AE">
            <w:pPr>
              <w:rPr>
                <w:rFonts w:eastAsia="Times New Roman"/>
                <w:color w:val="222222"/>
              </w:rPr>
            </w:pPr>
            <w:r w:rsidRPr="000B29AE">
              <w:rPr>
                <w:rFonts w:eastAsia="Times New Roman"/>
                <w:color w:val="222222"/>
              </w:rPr>
              <w:t>W celu oceny wymagane próbki</w:t>
            </w:r>
          </w:p>
        </w:tc>
        <w:tc>
          <w:tcPr>
            <w:tcW w:w="1342" w:type="dxa"/>
            <w:tcBorders>
              <w:top w:val="nil"/>
              <w:left w:val="nil"/>
              <w:bottom w:val="nil"/>
              <w:right w:val="nil"/>
            </w:tcBorders>
            <w:shd w:val="clear" w:color="auto" w:fill="auto"/>
            <w:noWrap/>
            <w:vAlign w:val="bottom"/>
            <w:hideMark/>
          </w:tcPr>
          <w:p w14:paraId="104E9E9B" w14:textId="77777777" w:rsidR="000B29AE" w:rsidRPr="000B29AE" w:rsidRDefault="000B29AE" w:rsidP="000B29AE">
            <w:pPr>
              <w:rPr>
                <w:rFonts w:eastAsia="Times New Roman"/>
                <w:color w:val="222222"/>
              </w:rPr>
            </w:pPr>
          </w:p>
        </w:tc>
        <w:tc>
          <w:tcPr>
            <w:tcW w:w="991" w:type="dxa"/>
            <w:tcBorders>
              <w:top w:val="nil"/>
              <w:left w:val="nil"/>
              <w:bottom w:val="nil"/>
              <w:right w:val="nil"/>
            </w:tcBorders>
            <w:shd w:val="clear" w:color="auto" w:fill="auto"/>
            <w:noWrap/>
            <w:vAlign w:val="bottom"/>
            <w:hideMark/>
          </w:tcPr>
          <w:p w14:paraId="33275702"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741B22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5B83FC"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7E35F3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C9C1B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F1A3EE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CED3768"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3736FCA"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E947E8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1C6312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B5926B3" w14:textId="77777777" w:rsidR="000B29AE" w:rsidRPr="000B29AE" w:rsidRDefault="000B29AE" w:rsidP="000B29AE">
            <w:pPr>
              <w:rPr>
                <w:rFonts w:eastAsia="Times New Roman"/>
                <w:sz w:val="20"/>
                <w:szCs w:val="20"/>
              </w:rPr>
            </w:pPr>
          </w:p>
        </w:tc>
      </w:tr>
      <w:tr w:rsidR="000B29AE" w:rsidRPr="000B29AE" w14:paraId="110D5E1D"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0C248DC1" w14:textId="77777777" w:rsidR="000B29AE" w:rsidRPr="000B29AE" w:rsidRDefault="000B29AE" w:rsidP="000B29AE">
            <w:pPr>
              <w:rPr>
                <w:rFonts w:eastAsia="Times New Roman"/>
                <w:sz w:val="20"/>
                <w:szCs w:val="20"/>
              </w:rPr>
            </w:pPr>
          </w:p>
        </w:tc>
        <w:tc>
          <w:tcPr>
            <w:tcW w:w="4602" w:type="dxa"/>
            <w:gridSpan w:val="2"/>
            <w:tcBorders>
              <w:top w:val="nil"/>
              <w:left w:val="nil"/>
              <w:bottom w:val="nil"/>
              <w:right w:val="nil"/>
            </w:tcBorders>
            <w:shd w:val="clear" w:color="auto" w:fill="auto"/>
            <w:noWrap/>
            <w:vAlign w:val="bottom"/>
            <w:hideMark/>
          </w:tcPr>
          <w:p w14:paraId="715EE4BA" w14:textId="77777777" w:rsidR="000B29AE" w:rsidRPr="000B29AE" w:rsidRDefault="000B29AE" w:rsidP="000B29AE">
            <w:pPr>
              <w:rPr>
                <w:rFonts w:eastAsia="Times New Roman"/>
                <w:color w:val="222222"/>
              </w:rPr>
            </w:pPr>
            <w:r w:rsidRPr="000B29AE">
              <w:rPr>
                <w:rFonts w:eastAsia="Times New Roman"/>
                <w:color w:val="222222"/>
              </w:rPr>
              <w:t xml:space="preserve">  poz. 8 ,   poz. 9, po jednej szaszetce</w:t>
            </w:r>
          </w:p>
        </w:tc>
        <w:tc>
          <w:tcPr>
            <w:tcW w:w="991" w:type="dxa"/>
            <w:tcBorders>
              <w:top w:val="nil"/>
              <w:left w:val="nil"/>
              <w:bottom w:val="nil"/>
              <w:right w:val="nil"/>
            </w:tcBorders>
            <w:shd w:val="clear" w:color="auto" w:fill="auto"/>
            <w:noWrap/>
            <w:vAlign w:val="bottom"/>
            <w:hideMark/>
          </w:tcPr>
          <w:p w14:paraId="60799593" w14:textId="77777777" w:rsidR="000B29AE" w:rsidRPr="000B29AE" w:rsidRDefault="000B29AE" w:rsidP="000B29AE">
            <w:pPr>
              <w:rPr>
                <w:rFonts w:eastAsia="Times New Roman"/>
                <w:color w:val="222222"/>
              </w:rPr>
            </w:pPr>
          </w:p>
        </w:tc>
        <w:tc>
          <w:tcPr>
            <w:tcW w:w="516" w:type="dxa"/>
            <w:tcBorders>
              <w:top w:val="nil"/>
              <w:left w:val="nil"/>
              <w:bottom w:val="nil"/>
              <w:right w:val="nil"/>
            </w:tcBorders>
            <w:shd w:val="clear" w:color="auto" w:fill="auto"/>
            <w:noWrap/>
            <w:vAlign w:val="bottom"/>
            <w:hideMark/>
          </w:tcPr>
          <w:p w14:paraId="336C18B9"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FD2F66"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0102CC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791B3A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BA5780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5F9F855"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1B8CEA3"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9DC236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D47C8C4"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5EDDB94" w14:textId="77777777" w:rsidR="000B29AE" w:rsidRPr="000B29AE" w:rsidRDefault="000B29AE" w:rsidP="000B29AE">
            <w:pPr>
              <w:rPr>
                <w:rFonts w:eastAsia="Times New Roman"/>
                <w:sz w:val="20"/>
                <w:szCs w:val="20"/>
              </w:rPr>
            </w:pPr>
          </w:p>
        </w:tc>
      </w:tr>
      <w:tr w:rsidR="000B29AE" w:rsidRPr="000B29AE" w14:paraId="4C613477"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48E02B7E"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AF15A03"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8170BBD"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72A4C05"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CB3271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FF098CB"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6C2276F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3BC08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C567F6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D630D6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C07070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4A4AD9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1CA4805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DDCD841" w14:textId="77777777" w:rsidR="000B29AE" w:rsidRPr="000B29AE" w:rsidRDefault="000B29AE" w:rsidP="000B29AE">
            <w:pPr>
              <w:rPr>
                <w:rFonts w:eastAsia="Times New Roman"/>
                <w:sz w:val="20"/>
                <w:szCs w:val="20"/>
              </w:rPr>
            </w:pPr>
          </w:p>
        </w:tc>
      </w:tr>
      <w:tr w:rsidR="000B29AE" w:rsidRPr="000B29AE" w14:paraId="39787EA9" w14:textId="77777777" w:rsidTr="00617C67">
        <w:trPr>
          <w:gridAfter w:val="1"/>
          <w:wAfter w:w="353" w:type="dxa"/>
          <w:trHeight w:val="315"/>
        </w:trPr>
        <w:tc>
          <w:tcPr>
            <w:tcW w:w="3780" w:type="dxa"/>
            <w:gridSpan w:val="2"/>
            <w:tcBorders>
              <w:top w:val="nil"/>
              <w:left w:val="nil"/>
              <w:bottom w:val="nil"/>
              <w:right w:val="nil"/>
            </w:tcBorders>
            <w:shd w:val="clear" w:color="auto" w:fill="auto"/>
            <w:noWrap/>
            <w:vAlign w:val="center"/>
            <w:hideMark/>
          </w:tcPr>
          <w:p w14:paraId="470FDF8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Pakiet nr 4</w:t>
            </w:r>
          </w:p>
        </w:tc>
        <w:tc>
          <w:tcPr>
            <w:tcW w:w="1342" w:type="dxa"/>
            <w:tcBorders>
              <w:top w:val="nil"/>
              <w:left w:val="nil"/>
              <w:bottom w:val="nil"/>
              <w:right w:val="nil"/>
            </w:tcBorders>
            <w:shd w:val="clear" w:color="auto" w:fill="auto"/>
            <w:noWrap/>
            <w:vAlign w:val="bottom"/>
            <w:hideMark/>
          </w:tcPr>
          <w:p w14:paraId="46FF039D" w14:textId="77777777" w:rsidR="000B29AE" w:rsidRPr="000B29AE" w:rsidRDefault="000B29AE" w:rsidP="000B29AE">
            <w:pPr>
              <w:rPr>
                <w:rFonts w:ascii="Calibri" w:eastAsia="Times New Roman" w:hAnsi="Calibri" w:cs="Calibri"/>
                <w:b/>
                <w:bCs/>
                <w:color w:val="000000"/>
              </w:rPr>
            </w:pPr>
          </w:p>
        </w:tc>
        <w:tc>
          <w:tcPr>
            <w:tcW w:w="991" w:type="dxa"/>
            <w:tcBorders>
              <w:top w:val="nil"/>
              <w:left w:val="nil"/>
              <w:bottom w:val="nil"/>
              <w:right w:val="nil"/>
            </w:tcBorders>
            <w:shd w:val="clear" w:color="auto" w:fill="auto"/>
            <w:noWrap/>
            <w:vAlign w:val="bottom"/>
            <w:hideMark/>
          </w:tcPr>
          <w:p w14:paraId="403A7DCB"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EF8B3D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17B91C"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72552F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DEDC2B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55414F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5B6095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3907FB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980125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14BF69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A408D46" w14:textId="77777777" w:rsidR="000B29AE" w:rsidRPr="000B29AE" w:rsidRDefault="000B29AE" w:rsidP="000B29AE">
            <w:pPr>
              <w:rPr>
                <w:rFonts w:eastAsia="Times New Roman"/>
                <w:sz w:val="20"/>
                <w:szCs w:val="20"/>
              </w:rPr>
            </w:pPr>
          </w:p>
        </w:tc>
      </w:tr>
      <w:tr w:rsidR="000B29AE" w:rsidRPr="000B29AE" w14:paraId="267F7031" w14:textId="77777777" w:rsidTr="00617C67">
        <w:trPr>
          <w:gridAfter w:val="1"/>
          <w:wAfter w:w="353" w:type="dxa"/>
          <w:trHeight w:val="315"/>
        </w:trPr>
        <w:tc>
          <w:tcPr>
            <w:tcW w:w="520" w:type="dxa"/>
            <w:tcBorders>
              <w:top w:val="nil"/>
              <w:left w:val="nil"/>
              <w:bottom w:val="nil"/>
              <w:right w:val="nil"/>
            </w:tcBorders>
            <w:shd w:val="clear" w:color="auto" w:fill="auto"/>
            <w:noWrap/>
            <w:vAlign w:val="bottom"/>
            <w:hideMark/>
          </w:tcPr>
          <w:p w14:paraId="5E9FF721"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39D88FBF"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440F554C"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B482652"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9F2C5D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9DCAB0"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0D75912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4DC55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C980AA6"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FDD41C4"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630F6A3"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F729D6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B0DA8F3"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6174A04" w14:textId="77777777" w:rsidR="000B29AE" w:rsidRPr="000B29AE" w:rsidRDefault="000B29AE" w:rsidP="000B29AE">
            <w:pPr>
              <w:rPr>
                <w:rFonts w:eastAsia="Times New Roman"/>
                <w:sz w:val="20"/>
                <w:szCs w:val="20"/>
              </w:rPr>
            </w:pPr>
          </w:p>
        </w:tc>
      </w:tr>
      <w:tr w:rsidR="000B29AE" w:rsidRPr="000B29AE" w14:paraId="4AC87862" w14:textId="77777777" w:rsidTr="00617C67">
        <w:trPr>
          <w:gridAfter w:val="1"/>
          <w:wAfter w:w="353" w:type="dxa"/>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FFE17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single" w:sz="8" w:space="0" w:color="auto"/>
              <w:left w:val="nil"/>
              <w:bottom w:val="nil"/>
              <w:right w:val="single" w:sz="8" w:space="0" w:color="auto"/>
            </w:tcBorders>
            <w:shd w:val="clear" w:color="auto" w:fill="auto"/>
            <w:vAlign w:val="center"/>
            <w:hideMark/>
          </w:tcPr>
          <w:p w14:paraId="507A628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2.</w:t>
            </w:r>
          </w:p>
        </w:tc>
        <w:tc>
          <w:tcPr>
            <w:tcW w:w="1342" w:type="dxa"/>
            <w:tcBorders>
              <w:top w:val="single" w:sz="8" w:space="0" w:color="auto"/>
              <w:left w:val="nil"/>
              <w:bottom w:val="nil"/>
              <w:right w:val="single" w:sz="8" w:space="0" w:color="auto"/>
            </w:tcBorders>
            <w:shd w:val="clear" w:color="auto" w:fill="auto"/>
            <w:vAlign w:val="center"/>
            <w:hideMark/>
          </w:tcPr>
          <w:p w14:paraId="0221F6D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3.</w:t>
            </w:r>
          </w:p>
        </w:tc>
        <w:tc>
          <w:tcPr>
            <w:tcW w:w="991" w:type="dxa"/>
            <w:tcBorders>
              <w:top w:val="single" w:sz="8" w:space="0" w:color="auto"/>
              <w:left w:val="nil"/>
              <w:bottom w:val="nil"/>
              <w:right w:val="single" w:sz="8" w:space="0" w:color="auto"/>
            </w:tcBorders>
            <w:shd w:val="clear" w:color="auto" w:fill="auto"/>
            <w:vAlign w:val="center"/>
            <w:hideMark/>
          </w:tcPr>
          <w:p w14:paraId="6C083A6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4.</w:t>
            </w:r>
          </w:p>
        </w:tc>
        <w:tc>
          <w:tcPr>
            <w:tcW w:w="516" w:type="dxa"/>
            <w:tcBorders>
              <w:top w:val="single" w:sz="8" w:space="0" w:color="auto"/>
              <w:left w:val="nil"/>
              <w:bottom w:val="nil"/>
              <w:right w:val="single" w:sz="8" w:space="0" w:color="auto"/>
            </w:tcBorders>
            <w:shd w:val="clear" w:color="auto" w:fill="auto"/>
            <w:vAlign w:val="center"/>
            <w:hideMark/>
          </w:tcPr>
          <w:p w14:paraId="12B54B2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5010D78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6.</w:t>
            </w:r>
          </w:p>
        </w:tc>
        <w:tc>
          <w:tcPr>
            <w:tcW w:w="1130" w:type="dxa"/>
            <w:tcBorders>
              <w:top w:val="single" w:sz="8" w:space="0" w:color="auto"/>
              <w:left w:val="nil"/>
              <w:bottom w:val="nil"/>
              <w:right w:val="single" w:sz="8" w:space="0" w:color="auto"/>
            </w:tcBorders>
            <w:shd w:val="clear" w:color="auto" w:fill="auto"/>
            <w:vAlign w:val="center"/>
            <w:hideMark/>
          </w:tcPr>
          <w:p w14:paraId="3129575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7.</w:t>
            </w:r>
          </w:p>
        </w:tc>
        <w:tc>
          <w:tcPr>
            <w:tcW w:w="960" w:type="dxa"/>
            <w:tcBorders>
              <w:top w:val="single" w:sz="8" w:space="0" w:color="auto"/>
              <w:left w:val="nil"/>
              <w:bottom w:val="nil"/>
              <w:right w:val="single" w:sz="8" w:space="0" w:color="auto"/>
            </w:tcBorders>
            <w:shd w:val="clear" w:color="auto" w:fill="auto"/>
            <w:vAlign w:val="center"/>
            <w:hideMark/>
          </w:tcPr>
          <w:p w14:paraId="1A099E9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7E16FBB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9.</w:t>
            </w:r>
          </w:p>
        </w:tc>
        <w:tc>
          <w:tcPr>
            <w:tcW w:w="960" w:type="dxa"/>
            <w:gridSpan w:val="2"/>
            <w:tcBorders>
              <w:top w:val="single" w:sz="8" w:space="0" w:color="auto"/>
              <w:left w:val="nil"/>
              <w:bottom w:val="nil"/>
              <w:right w:val="single" w:sz="8" w:space="0" w:color="auto"/>
            </w:tcBorders>
            <w:shd w:val="clear" w:color="auto" w:fill="auto"/>
            <w:vAlign w:val="center"/>
            <w:hideMark/>
          </w:tcPr>
          <w:p w14:paraId="52C2D5D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10.</w:t>
            </w:r>
          </w:p>
        </w:tc>
        <w:tc>
          <w:tcPr>
            <w:tcW w:w="1480" w:type="dxa"/>
            <w:gridSpan w:val="2"/>
            <w:tcBorders>
              <w:top w:val="single" w:sz="8" w:space="0" w:color="auto"/>
              <w:left w:val="nil"/>
              <w:bottom w:val="nil"/>
              <w:right w:val="single" w:sz="8" w:space="0" w:color="auto"/>
            </w:tcBorders>
            <w:shd w:val="clear" w:color="auto" w:fill="auto"/>
            <w:vAlign w:val="center"/>
            <w:hideMark/>
          </w:tcPr>
          <w:p w14:paraId="1793AFB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11.</w:t>
            </w:r>
          </w:p>
        </w:tc>
        <w:tc>
          <w:tcPr>
            <w:tcW w:w="740" w:type="dxa"/>
            <w:gridSpan w:val="2"/>
            <w:tcBorders>
              <w:top w:val="single" w:sz="8" w:space="0" w:color="auto"/>
              <w:left w:val="nil"/>
              <w:bottom w:val="nil"/>
              <w:right w:val="single" w:sz="8" w:space="0" w:color="auto"/>
            </w:tcBorders>
            <w:shd w:val="clear" w:color="auto" w:fill="auto"/>
            <w:vAlign w:val="center"/>
            <w:hideMark/>
          </w:tcPr>
          <w:p w14:paraId="17C9DCC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12.</w:t>
            </w:r>
          </w:p>
        </w:tc>
        <w:tc>
          <w:tcPr>
            <w:tcW w:w="1774" w:type="dxa"/>
            <w:gridSpan w:val="2"/>
            <w:tcBorders>
              <w:top w:val="single" w:sz="8" w:space="0" w:color="auto"/>
              <w:left w:val="nil"/>
              <w:bottom w:val="nil"/>
              <w:right w:val="single" w:sz="8" w:space="0" w:color="auto"/>
            </w:tcBorders>
            <w:shd w:val="clear" w:color="auto" w:fill="auto"/>
            <w:vAlign w:val="center"/>
            <w:hideMark/>
          </w:tcPr>
          <w:p w14:paraId="3628509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13.</w:t>
            </w:r>
          </w:p>
        </w:tc>
        <w:tc>
          <w:tcPr>
            <w:tcW w:w="666" w:type="dxa"/>
            <w:gridSpan w:val="2"/>
            <w:tcBorders>
              <w:top w:val="nil"/>
              <w:left w:val="nil"/>
              <w:bottom w:val="nil"/>
              <w:right w:val="nil"/>
            </w:tcBorders>
            <w:shd w:val="clear" w:color="auto" w:fill="auto"/>
            <w:noWrap/>
            <w:vAlign w:val="bottom"/>
            <w:hideMark/>
          </w:tcPr>
          <w:p w14:paraId="43A923A0" w14:textId="77777777" w:rsidR="000B29AE" w:rsidRPr="000B29AE" w:rsidRDefault="000B29AE" w:rsidP="000B29AE">
            <w:pPr>
              <w:rPr>
                <w:rFonts w:ascii="Calibri" w:eastAsia="Times New Roman" w:hAnsi="Calibri" w:cs="Calibri"/>
                <w:b/>
                <w:bCs/>
                <w:color w:val="000000"/>
              </w:rPr>
            </w:pPr>
          </w:p>
        </w:tc>
      </w:tr>
      <w:tr w:rsidR="000B29AE" w:rsidRPr="000B29AE" w14:paraId="093E27A0" w14:textId="77777777" w:rsidTr="00617C67">
        <w:trPr>
          <w:gridAfter w:val="1"/>
          <w:wAfter w:w="353" w:type="dxa"/>
          <w:trHeight w:val="2295"/>
        </w:trPr>
        <w:tc>
          <w:tcPr>
            <w:tcW w:w="520" w:type="dxa"/>
            <w:tcBorders>
              <w:top w:val="nil"/>
              <w:left w:val="single" w:sz="8" w:space="0" w:color="auto"/>
              <w:bottom w:val="single" w:sz="4" w:space="0" w:color="auto"/>
              <w:right w:val="nil"/>
            </w:tcBorders>
            <w:shd w:val="clear" w:color="auto" w:fill="auto"/>
            <w:vAlign w:val="center"/>
            <w:hideMark/>
          </w:tcPr>
          <w:p w14:paraId="07BF177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LP.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46EE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xml:space="preserve">NAZWA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64503823"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j.m.</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867FD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 xml:space="preserve">ilość szacunkowa </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E32EE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8A243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handlowa /ref</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9C077B"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producenta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D7C7B0"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netto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F1461C9"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jednostkowa VAT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BF8345D"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brutto ( zł)</w:t>
            </w:r>
          </w:p>
        </w:tc>
        <w:tc>
          <w:tcPr>
            <w:tcW w:w="14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BFD8D2E"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netto ( zł)</w:t>
            </w:r>
          </w:p>
        </w:tc>
        <w:tc>
          <w:tcPr>
            <w:tcW w:w="7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91DFCCB"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VAT ( zł)</w:t>
            </w:r>
          </w:p>
        </w:tc>
        <w:tc>
          <w:tcPr>
            <w:tcW w:w="177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E77E4D7"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wartośc całkowita brutto ( zł)</w:t>
            </w:r>
          </w:p>
        </w:tc>
        <w:tc>
          <w:tcPr>
            <w:tcW w:w="666" w:type="dxa"/>
            <w:gridSpan w:val="2"/>
            <w:tcBorders>
              <w:top w:val="nil"/>
              <w:left w:val="nil"/>
              <w:bottom w:val="nil"/>
              <w:right w:val="nil"/>
            </w:tcBorders>
            <w:shd w:val="clear" w:color="auto" w:fill="auto"/>
            <w:noWrap/>
            <w:vAlign w:val="bottom"/>
            <w:hideMark/>
          </w:tcPr>
          <w:p w14:paraId="0892F7EE" w14:textId="77777777" w:rsidR="000B29AE" w:rsidRPr="000B29AE" w:rsidRDefault="000B29AE" w:rsidP="000B29AE">
            <w:pPr>
              <w:jc w:val="right"/>
              <w:rPr>
                <w:rFonts w:ascii="Calibri" w:eastAsia="Times New Roman" w:hAnsi="Calibri" w:cs="Calibri"/>
                <w:b/>
                <w:bCs/>
                <w:color w:val="000000"/>
              </w:rPr>
            </w:pPr>
          </w:p>
        </w:tc>
      </w:tr>
      <w:tr w:rsidR="000B29AE" w:rsidRPr="000B29AE" w14:paraId="50191594" w14:textId="77777777" w:rsidTr="00617C67">
        <w:trPr>
          <w:gridAfter w:val="1"/>
          <w:wAfter w:w="353" w:type="dxa"/>
          <w:trHeight w:val="3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82E783"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nil"/>
              <w:left w:val="nil"/>
              <w:bottom w:val="single" w:sz="4" w:space="0" w:color="auto"/>
              <w:right w:val="single" w:sz="4" w:space="0" w:color="auto"/>
            </w:tcBorders>
            <w:shd w:val="clear" w:color="auto" w:fill="auto"/>
            <w:hideMark/>
          </w:tcPr>
          <w:p w14:paraId="28F863E2" w14:textId="77777777" w:rsidR="000B29AE" w:rsidRPr="000B29AE" w:rsidRDefault="000B29AE" w:rsidP="000B29AE">
            <w:pPr>
              <w:rPr>
                <w:rFonts w:eastAsia="Times New Roman"/>
                <w:color w:val="222222"/>
              </w:rPr>
            </w:pPr>
            <w:r w:rsidRPr="000B29AE">
              <w:rPr>
                <w:rFonts w:eastAsia="Times New Roman"/>
                <w:color w:val="222222"/>
              </w:rPr>
              <w:t>Jednorazowy stapler okrężny z łamanym kowadełkiem i potrójną linią zszywek.                                                                     Średnica staplera do wyboru: 28mm lub 31mm, zszywki o 3 różnych wysokościach przed zamknięciem: (3,0mm-3,5mm-4,0mm) i po zamknięciu: (1,25mm-1,5mm-1,75mm) lub przed zamknięciem: (4,0mm-4,5mm-5,0mm) i po zamknięciu: (1,75mm-2,0mm-2,25mm).</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5C1CA007"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Op=1szt</w:t>
            </w:r>
          </w:p>
        </w:tc>
        <w:tc>
          <w:tcPr>
            <w:tcW w:w="991" w:type="dxa"/>
            <w:tcBorders>
              <w:top w:val="nil"/>
              <w:left w:val="nil"/>
              <w:bottom w:val="single" w:sz="4" w:space="0" w:color="auto"/>
              <w:right w:val="single" w:sz="4" w:space="0" w:color="auto"/>
            </w:tcBorders>
            <w:shd w:val="clear" w:color="auto" w:fill="auto"/>
            <w:vAlign w:val="center"/>
            <w:hideMark/>
          </w:tcPr>
          <w:p w14:paraId="51341EF5" w14:textId="77777777" w:rsidR="000B29AE" w:rsidRPr="000B29AE" w:rsidRDefault="000B29AE" w:rsidP="000B29AE">
            <w:pPr>
              <w:jc w:val="right"/>
              <w:rPr>
                <w:rFonts w:ascii="Calibri" w:eastAsia="Times New Roman" w:hAnsi="Calibri" w:cs="Calibri"/>
                <w:b/>
                <w:bCs/>
                <w:color w:val="FF0000"/>
              </w:rPr>
            </w:pPr>
            <w:r w:rsidRPr="000B29AE">
              <w:rPr>
                <w:rFonts w:ascii="Calibri" w:eastAsia="Times New Roman" w:hAnsi="Calibri" w:cs="Calibri"/>
                <w:b/>
                <w:bCs/>
                <w:color w:val="FF0000"/>
              </w:rPr>
              <w:t>150</w:t>
            </w:r>
          </w:p>
        </w:tc>
        <w:tc>
          <w:tcPr>
            <w:tcW w:w="516" w:type="dxa"/>
            <w:tcBorders>
              <w:top w:val="nil"/>
              <w:left w:val="nil"/>
              <w:bottom w:val="single" w:sz="4" w:space="0" w:color="auto"/>
              <w:right w:val="single" w:sz="4" w:space="0" w:color="auto"/>
            </w:tcBorders>
            <w:shd w:val="clear" w:color="auto" w:fill="auto"/>
            <w:vAlign w:val="center"/>
            <w:hideMark/>
          </w:tcPr>
          <w:p w14:paraId="579484DA"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77B995F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25BAAE0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5B2E3B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3AD78F0B"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gridSpan w:val="2"/>
            <w:tcBorders>
              <w:top w:val="nil"/>
              <w:left w:val="nil"/>
              <w:bottom w:val="single" w:sz="4" w:space="0" w:color="auto"/>
              <w:right w:val="single" w:sz="4" w:space="0" w:color="auto"/>
            </w:tcBorders>
            <w:shd w:val="clear" w:color="auto" w:fill="auto"/>
            <w:vAlign w:val="center"/>
          </w:tcPr>
          <w:p w14:paraId="7A977A79" w14:textId="4D9BCD87" w:rsidR="000B29AE" w:rsidRPr="000B29AE" w:rsidRDefault="000B29AE" w:rsidP="000B29AE">
            <w:pPr>
              <w:jc w:val="right"/>
              <w:rPr>
                <w:rFonts w:ascii="Calibri" w:eastAsia="Times New Roman" w:hAnsi="Calibri" w:cs="Calibri"/>
                <w:b/>
                <w:bCs/>
                <w:color w:val="FF0000"/>
              </w:rPr>
            </w:pPr>
          </w:p>
        </w:tc>
        <w:tc>
          <w:tcPr>
            <w:tcW w:w="1480" w:type="dxa"/>
            <w:gridSpan w:val="2"/>
            <w:tcBorders>
              <w:top w:val="nil"/>
              <w:left w:val="nil"/>
              <w:bottom w:val="single" w:sz="4" w:space="0" w:color="auto"/>
              <w:right w:val="single" w:sz="4" w:space="0" w:color="auto"/>
            </w:tcBorders>
            <w:shd w:val="clear" w:color="auto" w:fill="auto"/>
            <w:vAlign w:val="center"/>
          </w:tcPr>
          <w:p w14:paraId="2042803A" w14:textId="456EFAE4" w:rsidR="000B29AE" w:rsidRPr="000B29AE" w:rsidRDefault="000B29AE" w:rsidP="000B29AE">
            <w:pPr>
              <w:rPr>
                <w:rFonts w:ascii="Calibri" w:eastAsia="Times New Roman" w:hAnsi="Calibri" w:cs="Calibri"/>
                <w:b/>
                <w:bCs/>
                <w:color w:val="FF0000"/>
              </w:rPr>
            </w:pPr>
          </w:p>
        </w:tc>
        <w:tc>
          <w:tcPr>
            <w:tcW w:w="740" w:type="dxa"/>
            <w:gridSpan w:val="2"/>
            <w:tcBorders>
              <w:top w:val="nil"/>
              <w:left w:val="nil"/>
              <w:bottom w:val="single" w:sz="4" w:space="0" w:color="auto"/>
              <w:right w:val="single" w:sz="4" w:space="0" w:color="auto"/>
            </w:tcBorders>
            <w:shd w:val="clear" w:color="auto" w:fill="auto"/>
            <w:vAlign w:val="center"/>
          </w:tcPr>
          <w:p w14:paraId="323DE5BF" w14:textId="40BD9E4E" w:rsidR="000B29AE" w:rsidRPr="000B29AE" w:rsidRDefault="000B29AE" w:rsidP="000B29AE">
            <w:pPr>
              <w:rPr>
                <w:rFonts w:ascii="Calibri" w:eastAsia="Times New Roman" w:hAnsi="Calibri" w:cs="Calibri"/>
                <w:b/>
                <w:bCs/>
                <w:color w:val="FF0000"/>
              </w:rPr>
            </w:pPr>
          </w:p>
        </w:tc>
        <w:tc>
          <w:tcPr>
            <w:tcW w:w="1774" w:type="dxa"/>
            <w:gridSpan w:val="2"/>
            <w:tcBorders>
              <w:top w:val="nil"/>
              <w:left w:val="nil"/>
              <w:bottom w:val="single" w:sz="4" w:space="0" w:color="auto"/>
              <w:right w:val="single" w:sz="4" w:space="0" w:color="auto"/>
            </w:tcBorders>
            <w:shd w:val="clear" w:color="auto" w:fill="auto"/>
            <w:vAlign w:val="center"/>
          </w:tcPr>
          <w:p w14:paraId="0BA39E77" w14:textId="0AA6EC23" w:rsidR="000B29AE" w:rsidRPr="000B29AE" w:rsidRDefault="000B29AE" w:rsidP="000B29AE">
            <w:pPr>
              <w:jc w:val="right"/>
              <w:rPr>
                <w:rFonts w:ascii="Calibri" w:eastAsia="Times New Roman" w:hAnsi="Calibri" w:cs="Calibri"/>
                <w:b/>
                <w:bCs/>
              </w:rPr>
            </w:pPr>
          </w:p>
        </w:tc>
        <w:tc>
          <w:tcPr>
            <w:tcW w:w="666" w:type="dxa"/>
            <w:gridSpan w:val="2"/>
            <w:tcBorders>
              <w:top w:val="nil"/>
              <w:left w:val="nil"/>
              <w:bottom w:val="nil"/>
              <w:right w:val="nil"/>
            </w:tcBorders>
            <w:shd w:val="clear" w:color="auto" w:fill="auto"/>
            <w:noWrap/>
            <w:vAlign w:val="bottom"/>
            <w:hideMark/>
          </w:tcPr>
          <w:p w14:paraId="1F02F90C" w14:textId="77777777" w:rsidR="000B29AE" w:rsidRPr="000B29AE" w:rsidRDefault="000B29AE" w:rsidP="000B29AE">
            <w:pPr>
              <w:jc w:val="right"/>
              <w:rPr>
                <w:rFonts w:ascii="Calibri" w:eastAsia="Times New Roman" w:hAnsi="Calibri" w:cs="Calibri"/>
                <w:b/>
                <w:bCs/>
              </w:rPr>
            </w:pPr>
          </w:p>
        </w:tc>
      </w:tr>
      <w:tr w:rsidR="000B29AE" w:rsidRPr="000B29AE" w14:paraId="21637520" w14:textId="77777777" w:rsidTr="00617C67">
        <w:trPr>
          <w:gridAfter w:val="1"/>
          <w:wAfter w:w="353" w:type="dxa"/>
          <w:trHeight w:val="330"/>
        </w:trPr>
        <w:tc>
          <w:tcPr>
            <w:tcW w:w="11599" w:type="dxa"/>
            <w:gridSpan w:val="12"/>
            <w:tcBorders>
              <w:top w:val="nil"/>
              <w:left w:val="single" w:sz="8" w:space="0" w:color="auto"/>
              <w:bottom w:val="single" w:sz="8" w:space="0" w:color="auto"/>
              <w:right w:val="single" w:sz="8" w:space="0" w:color="000000"/>
            </w:tcBorders>
            <w:shd w:val="clear" w:color="auto" w:fill="auto"/>
            <w:vAlign w:val="center"/>
          </w:tcPr>
          <w:p w14:paraId="6D5DAEE5" w14:textId="3A299A28" w:rsidR="000B29AE" w:rsidRPr="000B29AE" w:rsidRDefault="000B29AE" w:rsidP="000B29AE">
            <w:pPr>
              <w:jc w:val="right"/>
              <w:rPr>
                <w:rFonts w:ascii="Calibri" w:eastAsia="Times New Roman" w:hAnsi="Calibri" w:cs="Calibri"/>
                <w:b/>
                <w:bCs/>
                <w:color w:val="000000"/>
              </w:rPr>
            </w:pPr>
          </w:p>
        </w:tc>
        <w:tc>
          <w:tcPr>
            <w:tcW w:w="1480" w:type="dxa"/>
            <w:gridSpan w:val="2"/>
            <w:tcBorders>
              <w:top w:val="nil"/>
              <w:left w:val="nil"/>
              <w:bottom w:val="single" w:sz="8" w:space="0" w:color="auto"/>
              <w:right w:val="single" w:sz="8" w:space="0" w:color="auto"/>
            </w:tcBorders>
            <w:shd w:val="clear" w:color="auto" w:fill="auto"/>
            <w:vAlign w:val="center"/>
          </w:tcPr>
          <w:p w14:paraId="3E0B891E" w14:textId="7A80CC46" w:rsidR="000B29AE" w:rsidRPr="000B29AE" w:rsidRDefault="000B29AE" w:rsidP="000B29AE">
            <w:pPr>
              <w:jc w:val="right"/>
              <w:rPr>
                <w:rFonts w:ascii="Calibri" w:eastAsia="Times New Roman" w:hAnsi="Calibri" w:cs="Calibri"/>
                <w:b/>
                <w:bCs/>
              </w:rPr>
            </w:pPr>
          </w:p>
        </w:tc>
        <w:tc>
          <w:tcPr>
            <w:tcW w:w="740" w:type="dxa"/>
            <w:gridSpan w:val="2"/>
            <w:tcBorders>
              <w:top w:val="nil"/>
              <w:left w:val="nil"/>
              <w:bottom w:val="single" w:sz="8" w:space="0" w:color="auto"/>
              <w:right w:val="single" w:sz="8" w:space="0" w:color="auto"/>
            </w:tcBorders>
            <w:shd w:val="clear" w:color="auto" w:fill="auto"/>
            <w:vAlign w:val="center"/>
          </w:tcPr>
          <w:p w14:paraId="5B981C8A" w14:textId="45B2E17A" w:rsidR="000B29AE" w:rsidRPr="000B29AE" w:rsidRDefault="000B29AE" w:rsidP="000B29AE">
            <w:pPr>
              <w:rPr>
                <w:rFonts w:ascii="Calibri" w:eastAsia="Times New Roman" w:hAnsi="Calibri" w:cs="Calibri"/>
                <w:b/>
                <w:bCs/>
              </w:rPr>
            </w:pPr>
          </w:p>
        </w:tc>
        <w:tc>
          <w:tcPr>
            <w:tcW w:w="1774" w:type="dxa"/>
            <w:gridSpan w:val="2"/>
            <w:tcBorders>
              <w:top w:val="nil"/>
              <w:left w:val="nil"/>
              <w:bottom w:val="single" w:sz="8" w:space="0" w:color="auto"/>
              <w:right w:val="single" w:sz="8" w:space="0" w:color="auto"/>
            </w:tcBorders>
            <w:shd w:val="clear" w:color="auto" w:fill="auto"/>
            <w:vAlign w:val="center"/>
          </w:tcPr>
          <w:p w14:paraId="758BAF66" w14:textId="6D287F91" w:rsidR="000B29AE" w:rsidRPr="000B29AE" w:rsidRDefault="000B29AE" w:rsidP="000B29AE">
            <w:pPr>
              <w:jc w:val="right"/>
              <w:rPr>
                <w:rFonts w:ascii="Calibri" w:eastAsia="Times New Roman" w:hAnsi="Calibri" w:cs="Calibri"/>
                <w:b/>
                <w:bCs/>
              </w:rPr>
            </w:pPr>
          </w:p>
        </w:tc>
        <w:tc>
          <w:tcPr>
            <w:tcW w:w="666" w:type="dxa"/>
            <w:gridSpan w:val="2"/>
            <w:tcBorders>
              <w:top w:val="nil"/>
              <w:left w:val="nil"/>
              <w:bottom w:val="nil"/>
              <w:right w:val="nil"/>
            </w:tcBorders>
            <w:shd w:val="clear" w:color="auto" w:fill="auto"/>
            <w:noWrap/>
            <w:vAlign w:val="bottom"/>
            <w:hideMark/>
          </w:tcPr>
          <w:p w14:paraId="0AD4D105" w14:textId="77777777" w:rsidR="000B29AE" w:rsidRPr="000B29AE" w:rsidRDefault="000B29AE" w:rsidP="000B29AE">
            <w:pPr>
              <w:jc w:val="right"/>
              <w:rPr>
                <w:rFonts w:ascii="Calibri" w:eastAsia="Times New Roman" w:hAnsi="Calibri" w:cs="Calibri"/>
                <w:b/>
                <w:bCs/>
              </w:rPr>
            </w:pPr>
          </w:p>
        </w:tc>
      </w:tr>
      <w:tr w:rsidR="000B29AE" w:rsidRPr="000B29AE" w14:paraId="4D37D730"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7F910AF6"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A5E845D"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Jakość – 45 %</w:t>
            </w:r>
          </w:p>
        </w:tc>
        <w:tc>
          <w:tcPr>
            <w:tcW w:w="1342" w:type="dxa"/>
            <w:tcBorders>
              <w:top w:val="nil"/>
              <w:left w:val="nil"/>
              <w:bottom w:val="nil"/>
              <w:right w:val="nil"/>
            </w:tcBorders>
            <w:shd w:val="clear" w:color="auto" w:fill="auto"/>
            <w:noWrap/>
            <w:vAlign w:val="bottom"/>
            <w:hideMark/>
          </w:tcPr>
          <w:p w14:paraId="1708CD83" w14:textId="77777777" w:rsidR="000B29AE" w:rsidRPr="000B29AE" w:rsidRDefault="000B29AE" w:rsidP="000B29AE">
            <w:pPr>
              <w:rPr>
                <w:rFonts w:ascii="Calibri" w:eastAsia="Times New Roman" w:hAnsi="Calibri" w:cs="Calibri"/>
                <w:color w:val="000000"/>
                <w:sz w:val="22"/>
                <w:szCs w:val="22"/>
              </w:rPr>
            </w:pPr>
          </w:p>
        </w:tc>
        <w:tc>
          <w:tcPr>
            <w:tcW w:w="991" w:type="dxa"/>
            <w:tcBorders>
              <w:top w:val="nil"/>
              <w:left w:val="nil"/>
              <w:bottom w:val="nil"/>
              <w:right w:val="nil"/>
            </w:tcBorders>
            <w:shd w:val="clear" w:color="auto" w:fill="auto"/>
            <w:noWrap/>
            <w:vAlign w:val="bottom"/>
            <w:hideMark/>
          </w:tcPr>
          <w:p w14:paraId="47C0D974"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4C63203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1D6C49B"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74128C0"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9C541A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F74F09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tcPr>
          <w:p w14:paraId="043EEF4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tcPr>
          <w:p w14:paraId="7D6D6A0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tcPr>
          <w:p w14:paraId="6988769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tcPr>
          <w:p w14:paraId="333A4A9C"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E4D0EA6" w14:textId="77777777" w:rsidR="000B29AE" w:rsidRPr="000B29AE" w:rsidRDefault="000B29AE" w:rsidP="000B29AE">
            <w:pPr>
              <w:rPr>
                <w:rFonts w:eastAsia="Times New Roman"/>
                <w:sz w:val="20"/>
                <w:szCs w:val="20"/>
              </w:rPr>
            </w:pPr>
          </w:p>
        </w:tc>
      </w:tr>
      <w:tr w:rsidR="000B29AE" w:rsidRPr="000B29AE" w14:paraId="6D626838" w14:textId="77777777" w:rsidTr="00617C67">
        <w:trPr>
          <w:gridAfter w:val="1"/>
          <w:wAfter w:w="353" w:type="dxa"/>
          <w:trHeight w:val="315"/>
        </w:trPr>
        <w:tc>
          <w:tcPr>
            <w:tcW w:w="520" w:type="dxa"/>
            <w:tcBorders>
              <w:top w:val="nil"/>
              <w:left w:val="nil"/>
              <w:bottom w:val="nil"/>
              <w:right w:val="nil"/>
            </w:tcBorders>
            <w:shd w:val="clear" w:color="auto" w:fill="auto"/>
            <w:noWrap/>
            <w:vAlign w:val="center"/>
            <w:hideMark/>
          </w:tcPr>
          <w:p w14:paraId="724720F4"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2DC82CA6"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Cena – 55 %</w:t>
            </w:r>
          </w:p>
        </w:tc>
        <w:tc>
          <w:tcPr>
            <w:tcW w:w="1342" w:type="dxa"/>
            <w:tcBorders>
              <w:top w:val="nil"/>
              <w:left w:val="nil"/>
              <w:bottom w:val="nil"/>
              <w:right w:val="nil"/>
            </w:tcBorders>
            <w:shd w:val="clear" w:color="auto" w:fill="auto"/>
            <w:noWrap/>
            <w:vAlign w:val="bottom"/>
            <w:hideMark/>
          </w:tcPr>
          <w:p w14:paraId="7365A774" w14:textId="77777777" w:rsidR="000B29AE" w:rsidRPr="000B29AE" w:rsidRDefault="000B29AE" w:rsidP="000B29AE">
            <w:pPr>
              <w:rPr>
                <w:rFonts w:ascii="Calibri" w:eastAsia="Times New Roman" w:hAnsi="Calibri" w:cs="Calibri"/>
                <w:color w:val="000000"/>
                <w:sz w:val="22"/>
                <w:szCs w:val="22"/>
              </w:rPr>
            </w:pPr>
          </w:p>
        </w:tc>
        <w:tc>
          <w:tcPr>
            <w:tcW w:w="991" w:type="dxa"/>
            <w:tcBorders>
              <w:top w:val="nil"/>
              <w:left w:val="nil"/>
              <w:bottom w:val="nil"/>
              <w:right w:val="nil"/>
            </w:tcBorders>
            <w:shd w:val="clear" w:color="auto" w:fill="auto"/>
            <w:noWrap/>
            <w:vAlign w:val="bottom"/>
            <w:hideMark/>
          </w:tcPr>
          <w:p w14:paraId="1DD6147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8DBCE8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38E0A52"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B2ED55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EBC280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357725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CC9AA5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F9819A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91C096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3A1C569"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01EEC76" w14:textId="77777777" w:rsidR="000B29AE" w:rsidRPr="000B29AE" w:rsidRDefault="000B29AE" w:rsidP="000B29AE">
            <w:pPr>
              <w:rPr>
                <w:rFonts w:eastAsia="Times New Roman"/>
                <w:sz w:val="20"/>
                <w:szCs w:val="20"/>
              </w:rPr>
            </w:pPr>
          </w:p>
        </w:tc>
      </w:tr>
      <w:tr w:rsidR="000B29AE" w:rsidRPr="000B29AE" w14:paraId="0E7E4F8D" w14:textId="77777777" w:rsidTr="00617C67">
        <w:trPr>
          <w:gridAfter w:val="1"/>
          <w:wAfter w:w="353" w:type="dxa"/>
          <w:trHeight w:val="300"/>
        </w:trPr>
        <w:tc>
          <w:tcPr>
            <w:tcW w:w="3780" w:type="dxa"/>
            <w:gridSpan w:val="2"/>
            <w:tcBorders>
              <w:top w:val="nil"/>
              <w:left w:val="nil"/>
              <w:bottom w:val="nil"/>
              <w:right w:val="nil"/>
            </w:tcBorders>
            <w:shd w:val="clear" w:color="auto" w:fill="auto"/>
            <w:noWrap/>
            <w:vAlign w:val="center"/>
            <w:hideMark/>
          </w:tcPr>
          <w:p w14:paraId="73452833" w14:textId="77777777" w:rsidR="000B29AE" w:rsidRPr="000B29AE" w:rsidRDefault="000B29AE" w:rsidP="000B29AE">
            <w:pPr>
              <w:rPr>
                <w:rFonts w:eastAsia="Times New Roman"/>
                <w:sz w:val="20"/>
                <w:szCs w:val="20"/>
              </w:rPr>
            </w:pPr>
          </w:p>
        </w:tc>
        <w:tc>
          <w:tcPr>
            <w:tcW w:w="1342" w:type="dxa"/>
            <w:vMerge w:val="restart"/>
            <w:tcBorders>
              <w:top w:val="nil"/>
              <w:left w:val="nil"/>
              <w:bottom w:val="single" w:sz="8" w:space="0" w:color="000000"/>
              <w:right w:val="nil"/>
            </w:tcBorders>
            <w:shd w:val="clear" w:color="auto" w:fill="auto"/>
            <w:noWrap/>
            <w:vAlign w:val="bottom"/>
            <w:hideMark/>
          </w:tcPr>
          <w:p w14:paraId="3F24101C" w14:textId="77777777" w:rsidR="000B29AE" w:rsidRPr="000B29AE" w:rsidRDefault="000B29AE" w:rsidP="000B29AE">
            <w:pPr>
              <w:rPr>
                <w:rFonts w:eastAsia="Times New Roman"/>
                <w:sz w:val="20"/>
                <w:szCs w:val="20"/>
              </w:rPr>
            </w:pPr>
          </w:p>
        </w:tc>
        <w:tc>
          <w:tcPr>
            <w:tcW w:w="991" w:type="dxa"/>
            <w:vMerge w:val="restart"/>
            <w:tcBorders>
              <w:top w:val="nil"/>
              <w:left w:val="nil"/>
              <w:bottom w:val="single" w:sz="8" w:space="0" w:color="000000"/>
              <w:right w:val="nil"/>
            </w:tcBorders>
            <w:shd w:val="clear" w:color="auto" w:fill="auto"/>
            <w:noWrap/>
            <w:vAlign w:val="bottom"/>
            <w:hideMark/>
          </w:tcPr>
          <w:p w14:paraId="658AC515" w14:textId="77777777" w:rsidR="000B29AE" w:rsidRPr="000B29AE" w:rsidRDefault="000B29AE" w:rsidP="000B29AE">
            <w:pPr>
              <w:rPr>
                <w:rFonts w:eastAsia="Times New Roman"/>
                <w:sz w:val="20"/>
                <w:szCs w:val="20"/>
              </w:rPr>
            </w:pPr>
          </w:p>
        </w:tc>
        <w:tc>
          <w:tcPr>
            <w:tcW w:w="516" w:type="dxa"/>
            <w:vMerge w:val="restart"/>
            <w:tcBorders>
              <w:top w:val="nil"/>
              <w:left w:val="nil"/>
              <w:bottom w:val="single" w:sz="8" w:space="0" w:color="000000"/>
              <w:right w:val="nil"/>
            </w:tcBorders>
            <w:shd w:val="clear" w:color="auto" w:fill="auto"/>
            <w:noWrap/>
            <w:vAlign w:val="bottom"/>
            <w:hideMark/>
          </w:tcPr>
          <w:p w14:paraId="17B79857" w14:textId="77777777" w:rsidR="000B29AE" w:rsidRPr="000B29AE" w:rsidRDefault="000B29AE" w:rsidP="000B29AE">
            <w:pPr>
              <w:rPr>
                <w:rFonts w:eastAsia="Times New Roman"/>
                <w:sz w:val="20"/>
                <w:szCs w:val="20"/>
              </w:rPr>
            </w:pPr>
          </w:p>
        </w:tc>
        <w:tc>
          <w:tcPr>
            <w:tcW w:w="960" w:type="dxa"/>
            <w:vMerge w:val="restart"/>
            <w:tcBorders>
              <w:top w:val="nil"/>
              <w:left w:val="nil"/>
              <w:bottom w:val="single" w:sz="8" w:space="0" w:color="000000"/>
              <w:right w:val="nil"/>
            </w:tcBorders>
            <w:shd w:val="clear" w:color="auto" w:fill="auto"/>
            <w:noWrap/>
            <w:vAlign w:val="bottom"/>
            <w:hideMark/>
          </w:tcPr>
          <w:p w14:paraId="795BEFAF" w14:textId="77777777" w:rsidR="000B29AE" w:rsidRPr="000B29AE" w:rsidRDefault="000B29AE" w:rsidP="000B29AE">
            <w:pPr>
              <w:rPr>
                <w:rFonts w:eastAsia="Times New Roman"/>
                <w:sz w:val="20"/>
                <w:szCs w:val="20"/>
              </w:rPr>
            </w:pPr>
          </w:p>
        </w:tc>
        <w:tc>
          <w:tcPr>
            <w:tcW w:w="1130" w:type="dxa"/>
            <w:vMerge w:val="restart"/>
            <w:tcBorders>
              <w:top w:val="nil"/>
              <w:left w:val="nil"/>
              <w:bottom w:val="single" w:sz="8" w:space="0" w:color="000000"/>
              <w:right w:val="nil"/>
            </w:tcBorders>
            <w:shd w:val="clear" w:color="auto" w:fill="auto"/>
            <w:noWrap/>
            <w:vAlign w:val="bottom"/>
            <w:hideMark/>
          </w:tcPr>
          <w:p w14:paraId="5707019C"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2D5B36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B4F9E28"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873190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2951496"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C43AAE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B00A67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2FF7D7F" w14:textId="77777777" w:rsidR="000B29AE" w:rsidRPr="000B29AE" w:rsidRDefault="000B29AE" w:rsidP="000B29AE">
            <w:pPr>
              <w:rPr>
                <w:rFonts w:eastAsia="Times New Roman"/>
                <w:sz w:val="20"/>
                <w:szCs w:val="20"/>
              </w:rPr>
            </w:pPr>
          </w:p>
        </w:tc>
      </w:tr>
      <w:tr w:rsidR="000B29AE" w:rsidRPr="000B29AE" w14:paraId="389EA5A2" w14:textId="77777777" w:rsidTr="00617C67">
        <w:trPr>
          <w:gridAfter w:val="1"/>
          <w:wAfter w:w="353" w:type="dxa"/>
          <w:trHeight w:val="315"/>
        </w:trPr>
        <w:tc>
          <w:tcPr>
            <w:tcW w:w="3780" w:type="dxa"/>
            <w:gridSpan w:val="2"/>
            <w:tcBorders>
              <w:top w:val="nil"/>
              <w:left w:val="nil"/>
              <w:bottom w:val="single" w:sz="8" w:space="0" w:color="auto"/>
              <w:right w:val="nil"/>
            </w:tcBorders>
            <w:shd w:val="clear" w:color="auto" w:fill="auto"/>
            <w:noWrap/>
            <w:vAlign w:val="center"/>
            <w:hideMark/>
          </w:tcPr>
          <w:p w14:paraId="1EBE829B"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 xml:space="preserve">Parametry do oceny technicznej </w:t>
            </w:r>
          </w:p>
        </w:tc>
        <w:tc>
          <w:tcPr>
            <w:tcW w:w="1342" w:type="dxa"/>
            <w:vMerge/>
            <w:tcBorders>
              <w:top w:val="nil"/>
              <w:left w:val="nil"/>
              <w:bottom w:val="single" w:sz="8" w:space="0" w:color="000000"/>
              <w:right w:val="nil"/>
            </w:tcBorders>
            <w:vAlign w:val="center"/>
            <w:hideMark/>
          </w:tcPr>
          <w:p w14:paraId="0DA5387F" w14:textId="77777777" w:rsidR="000B29AE" w:rsidRPr="000B29AE" w:rsidRDefault="000B29AE" w:rsidP="000B29AE">
            <w:pPr>
              <w:rPr>
                <w:rFonts w:eastAsia="Times New Roman"/>
                <w:sz w:val="20"/>
                <w:szCs w:val="20"/>
              </w:rPr>
            </w:pPr>
          </w:p>
        </w:tc>
        <w:tc>
          <w:tcPr>
            <w:tcW w:w="991" w:type="dxa"/>
            <w:vMerge/>
            <w:tcBorders>
              <w:top w:val="nil"/>
              <w:left w:val="nil"/>
              <w:bottom w:val="single" w:sz="8" w:space="0" w:color="000000"/>
              <w:right w:val="nil"/>
            </w:tcBorders>
            <w:vAlign w:val="center"/>
            <w:hideMark/>
          </w:tcPr>
          <w:p w14:paraId="16751EDB" w14:textId="77777777" w:rsidR="000B29AE" w:rsidRPr="000B29AE" w:rsidRDefault="000B29AE" w:rsidP="000B29AE">
            <w:pPr>
              <w:rPr>
                <w:rFonts w:eastAsia="Times New Roman"/>
                <w:sz w:val="20"/>
                <w:szCs w:val="20"/>
              </w:rPr>
            </w:pPr>
          </w:p>
        </w:tc>
        <w:tc>
          <w:tcPr>
            <w:tcW w:w="516" w:type="dxa"/>
            <w:vMerge/>
            <w:tcBorders>
              <w:top w:val="nil"/>
              <w:left w:val="nil"/>
              <w:bottom w:val="single" w:sz="8" w:space="0" w:color="000000"/>
              <w:right w:val="nil"/>
            </w:tcBorders>
            <w:vAlign w:val="center"/>
            <w:hideMark/>
          </w:tcPr>
          <w:p w14:paraId="262D6C4F" w14:textId="77777777" w:rsidR="000B29AE" w:rsidRPr="000B29AE" w:rsidRDefault="000B29AE" w:rsidP="000B29AE">
            <w:pPr>
              <w:rPr>
                <w:rFonts w:eastAsia="Times New Roman"/>
                <w:sz w:val="20"/>
                <w:szCs w:val="20"/>
              </w:rPr>
            </w:pPr>
          </w:p>
        </w:tc>
        <w:tc>
          <w:tcPr>
            <w:tcW w:w="960" w:type="dxa"/>
            <w:vMerge/>
            <w:tcBorders>
              <w:top w:val="nil"/>
              <w:left w:val="nil"/>
              <w:bottom w:val="single" w:sz="8" w:space="0" w:color="000000"/>
              <w:right w:val="nil"/>
            </w:tcBorders>
            <w:vAlign w:val="center"/>
            <w:hideMark/>
          </w:tcPr>
          <w:p w14:paraId="37A0E7BE" w14:textId="77777777" w:rsidR="000B29AE" w:rsidRPr="000B29AE" w:rsidRDefault="000B29AE" w:rsidP="000B29AE">
            <w:pPr>
              <w:rPr>
                <w:rFonts w:eastAsia="Times New Roman"/>
                <w:sz w:val="20"/>
                <w:szCs w:val="20"/>
              </w:rPr>
            </w:pPr>
          </w:p>
        </w:tc>
        <w:tc>
          <w:tcPr>
            <w:tcW w:w="1130" w:type="dxa"/>
            <w:vMerge/>
            <w:tcBorders>
              <w:top w:val="nil"/>
              <w:left w:val="nil"/>
              <w:bottom w:val="single" w:sz="8" w:space="0" w:color="000000"/>
              <w:right w:val="nil"/>
            </w:tcBorders>
            <w:vAlign w:val="center"/>
            <w:hideMark/>
          </w:tcPr>
          <w:p w14:paraId="32E7441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D2BAE38" w14:textId="77777777" w:rsidR="000B29AE" w:rsidRPr="000B29AE" w:rsidRDefault="000B29AE" w:rsidP="000B29AE">
            <w:pPr>
              <w:rPr>
                <w:rFonts w:ascii="Arial Narrow" w:eastAsia="Times New Roman" w:hAnsi="Arial Narrow"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14:paraId="3FC79D5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7EB19B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1478EC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13C37D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E36EFA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C948428" w14:textId="77777777" w:rsidR="000B29AE" w:rsidRPr="000B29AE" w:rsidRDefault="000B29AE" w:rsidP="000B29AE">
            <w:pPr>
              <w:rPr>
                <w:rFonts w:eastAsia="Times New Roman"/>
                <w:sz w:val="20"/>
                <w:szCs w:val="20"/>
              </w:rPr>
            </w:pPr>
          </w:p>
        </w:tc>
      </w:tr>
      <w:tr w:rsidR="000B29AE" w:rsidRPr="000B29AE" w14:paraId="662BE35C" w14:textId="77777777" w:rsidTr="00617C67">
        <w:trPr>
          <w:gridAfter w:val="1"/>
          <w:wAfter w:w="353" w:type="dxa"/>
          <w:trHeight w:val="51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9450D0C"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Lp.</w:t>
            </w:r>
          </w:p>
        </w:tc>
        <w:tc>
          <w:tcPr>
            <w:tcW w:w="610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124CFE" w14:textId="77777777" w:rsidR="000B29AE" w:rsidRPr="000B29AE" w:rsidRDefault="000B29AE" w:rsidP="000B29AE">
            <w:pPr>
              <w:jc w:val="cente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Paramerty</w:t>
            </w:r>
          </w:p>
        </w:tc>
        <w:tc>
          <w:tcPr>
            <w:tcW w:w="960" w:type="dxa"/>
            <w:tcBorders>
              <w:top w:val="nil"/>
              <w:left w:val="nil"/>
              <w:bottom w:val="nil"/>
              <w:right w:val="single" w:sz="8" w:space="0" w:color="auto"/>
            </w:tcBorders>
            <w:shd w:val="clear" w:color="auto" w:fill="auto"/>
            <w:vAlign w:val="center"/>
            <w:hideMark/>
          </w:tcPr>
          <w:p w14:paraId="3E2078A0"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Oferowane podać:</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14:paraId="7EC06F7B"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punktacja</w:t>
            </w:r>
          </w:p>
        </w:tc>
        <w:tc>
          <w:tcPr>
            <w:tcW w:w="960" w:type="dxa"/>
            <w:tcBorders>
              <w:top w:val="nil"/>
              <w:left w:val="nil"/>
              <w:bottom w:val="nil"/>
              <w:right w:val="nil"/>
            </w:tcBorders>
            <w:shd w:val="clear" w:color="auto" w:fill="auto"/>
            <w:noWrap/>
            <w:vAlign w:val="bottom"/>
            <w:hideMark/>
          </w:tcPr>
          <w:p w14:paraId="3781CE53" w14:textId="77777777" w:rsidR="000B29AE" w:rsidRPr="000B29AE" w:rsidRDefault="000B29AE" w:rsidP="000B29AE">
            <w:pPr>
              <w:rPr>
                <w:rFonts w:ascii="Arial Narrow" w:eastAsia="Times New Roman" w:hAnsi="Arial Narrow"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14:paraId="09D51DB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FE2E8D3"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4F0AC89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BBDE57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F1961F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BD14409" w14:textId="77777777" w:rsidR="000B29AE" w:rsidRPr="000B29AE" w:rsidRDefault="000B29AE" w:rsidP="000B29AE">
            <w:pPr>
              <w:rPr>
                <w:rFonts w:eastAsia="Times New Roman"/>
                <w:sz w:val="20"/>
                <w:szCs w:val="20"/>
              </w:rPr>
            </w:pPr>
          </w:p>
        </w:tc>
      </w:tr>
      <w:tr w:rsidR="000B29AE" w:rsidRPr="000B29AE" w14:paraId="6A4B5391" w14:textId="77777777" w:rsidTr="00617C67">
        <w:trPr>
          <w:gridAfter w:val="1"/>
          <w:wAfter w:w="353" w:type="dxa"/>
          <w:trHeight w:val="315"/>
        </w:trPr>
        <w:tc>
          <w:tcPr>
            <w:tcW w:w="520" w:type="dxa"/>
            <w:vMerge/>
            <w:tcBorders>
              <w:top w:val="nil"/>
              <w:left w:val="single" w:sz="8" w:space="0" w:color="auto"/>
              <w:bottom w:val="single" w:sz="8" w:space="0" w:color="000000"/>
              <w:right w:val="single" w:sz="8" w:space="0" w:color="auto"/>
            </w:tcBorders>
            <w:vAlign w:val="center"/>
            <w:hideMark/>
          </w:tcPr>
          <w:p w14:paraId="3CBE354F" w14:textId="77777777" w:rsidR="000B29AE" w:rsidRPr="000B29AE" w:rsidRDefault="000B29AE" w:rsidP="000B29AE">
            <w:pPr>
              <w:rPr>
                <w:rFonts w:ascii="Arial Narrow" w:eastAsia="Times New Roman" w:hAnsi="Arial Narrow" w:cs="Calibri"/>
                <w:color w:val="000000"/>
                <w:sz w:val="20"/>
                <w:szCs w:val="20"/>
              </w:rPr>
            </w:pPr>
          </w:p>
        </w:tc>
        <w:tc>
          <w:tcPr>
            <w:tcW w:w="6109" w:type="dxa"/>
            <w:gridSpan w:val="4"/>
            <w:vMerge/>
            <w:tcBorders>
              <w:top w:val="single" w:sz="8" w:space="0" w:color="auto"/>
              <w:left w:val="single" w:sz="8" w:space="0" w:color="auto"/>
              <w:bottom w:val="single" w:sz="8" w:space="0" w:color="000000"/>
              <w:right w:val="single" w:sz="8" w:space="0" w:color="000000"/>
            </w:tcBorders>
            <w:vAlign w:val="center"/>
            <w:hideMark/>
          </w:tcPr>
          <w:p w14:paraId="680FFF53" w14:textId="77777777" w:rsidR="000B29AE" w:rsidRPr="000B29AE" w:rsidRDefault="000B29AE" w:rsidP="000B29AE">
            <w:pPr>
              <w:rPr>
                <w:rFonts w:ascii="Arial Narrow" w:eastAsia="Times New Roman" w:hAnsi="Arial Narrow" w:cs="Calibri"/>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48C2F502"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tak/nie</w:t>
            </w:r>
          </w:p>
        </w:tc>
        <w:tc>
          <w:tcPr>
            <w:tcW w:w="1130" w:type="dxa"/>
            <w:vMerge/>
            <w:tcBorders>
              <w:top w:val="nil"/>
              <w:left w:val="single" w:sz="8" w:space="0" w:color="auto"/>
              <w:bottom w:val="single" w:sz="8" w:space="0" w:color="000000"/>
              <w:right w:val="single" w:sz="8" w:space="0" w:color="auto"/>
            </w:tcBorders>
            <w:vAlign w:val="center"/>
            <w:hideMark/>
          </w:tcPr>
          <w:p w14:paraId="7A3E301B" w14:textId="77777777" w:rsidR="000B29AE" w:rsidRPr="000B29AE" w:rsidRDefault="000B29AE" w:rsidP="000B29AE">
            <w:pPr>
              <w:rPr>
                <w:rFonts w:ascii="Arial Narrow" w:eastAsia="Times New Roman" w:hAnsi="Arial Narrow" w:cs="Calibri"/>
                <w:color w:val="000000"/>
                <w:sz w:val="20"/>
                <w:szCs w:val="20"/>
              </w:rPr>
            </w:pPr>
          </w:p>
        </w:tc>
        <w:tc>
          <w:tcPr>
            <w:tcW w:w="960" w:type="dxa"/>
            <w:tcBorders>
              <w:top w:val="nil"/>
              <w:left w:val="nil"/>
              <w:bottom w:val="nil"/>
              <w:right w:val="nil"/>
            </w:tcBorders>
            <w:shd w:val="clear" w:color="auto" w:fill="auto"/>
            <w:noWrap/>
            <w:vAlign w:val="bottom"/>
            <w:hideMark/>
          </w:tcPr>
          <w:p w14:paraId="3EC8689B" w14:textId="77777777" w:rsidR="000B29AE" w:rsidRPr="000B29AE" w:rsidRDefault="000B29AE" w:rsidP="000B29AE">
            <w:pPr>
              <w:rPr>
                <w:rFonts w:ascii="Arial Narrow" w:eastAsia="Times New Roman" w:hAnsi="Arial Narrow"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14:paraId="2961D24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8CC008D"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53DDB2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10CDD94"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59D470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DBA2C88" w14:textId="77777777" w:rsidR="000B29AE" w:rsidRPr="000B29AE" w:rsidRDefault="000B29AE" w:rsidP="000B29AE">
            <w:pPr>
              <w:rPr>
                <w:rFonts w:eastAsia="Times New Roman"/>
                <w:sz w:val="20"/>
                <w:szCs w:val="20"/>
              </w:rPr>
            </w:pPr>
          </w:p>
        </w:tc>
      </w:tr>
      <w:tr w:rsidR="000B29AE" w:rsidRPr="000B29AE" w14:paraId="60C1E80F" w14:textId="77777777" w:rsidTr="00D374C6">
        <w:trPr>
          <w:gridAfter w:val="1"/>
          <w:wAfter w:w="353" w:type="dxa"/>
          <w:trHeight w:val="30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1CCBF" w14:textId="77777777" w:rsidR="000B29AE" w:rsidRPr="000B29AE" w:rsidRDefault="000B29AE" w:rsidP="000B29AE">
            <w:pPr>
              <w:jc w:val="cente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1.</w:t>
            </w:r>
          </w:p>
        </w:tc>
        <w:tc>
          <w:tcPr>
            <w:tcW w:w="6109" w:type="dxa"/>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9A8AAE2"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 xml:space="preserve">Kliknięcie przy odpaleniu staplera – słyszalne i odczuwalne w dłoni operatora                                        </w:t>
            </w:r>
          </w:p>
        </w:tc>
        <w:tc>
          <w:tcPr>
            <w:tcW w:w="960" w:type="dxa"/>
            <w:vMerge w:val="restart"/>
            <w:tcBorders>
              <w:top w:val="nil"/>
              <w:left w:val="single" w:sz="8" w:space="0" w:color="000000"/>
              <w:bottom w:val="single" w:sz="8" w:space="0" w:color="000000"/>
              <w:right w:val="single" w:sz="8" w:space="0" w:color="auto"/>
            </w:tcBorders>
            <w:shd w:val="clear" w:color="auto" w:fill="auto"/>
            <w:vAlign w:val="center"/>
          </w:tcPr>
          <w:p w14:paraId="76B05E5D" w14:textId="32676C83" w:rsidR="000B29AE" w:rsidRPr="000B29AE" w:rsidRDefault="000B29AE" w:rsidP="000B29AE">
            <w:pPr>
              <w:jc w:val="center"/>
              <w:rPr>
                <w:rFonts w:ascii="Arial Narrow" w:eastAsia="Times New Roman" w:hAnsi="Arial Narrow" w:cs="Calibri"/>
                <w:color w:val="000000"/>
                <w:sz w:val="20"/>
                <w:szCs w:val="20"/>
              </w:rPr>
            </w:pPr>
          </w:p>
        </w:tc>
        <w:tc>
          <w:tcPr>
            <w:tcW w:w="1130" w:type="dxa"/>
            <w:tcBorders>
              <w:top w:val="nil"/>
              <w:left w:val="nil"/>
              <w:bottom w:val="nil"/>
              <w:right w:val="single" w:sz="8" w:space="0" w:color="auto"/>
            </w:tcBorders>
            <w:shd w:val="clear" w:color="auto" w:fill="auto"/>
            <w:vAlign w:val="center"/>
            <w:hideMark/>
          </w:tcPr>
          <w:p w14:paraId="672113D0"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Tak - 15pkt</w:t>
            </w:r>
          </w:p>
        </w:tc>
        <w:tc>
          <w:tcPr>
            <w:tcW w:w="960" w:type="dxa"/>
            <w:tcBorders>
              <w:top w:val="nil"/>
              <w:left w:val="nil"/>
              <w:bottom w:val="nil"/>
              <w:right w:val="nil"/>
            </w:tcBorders>
            <w:shd w:val="clear" w:color="auto" w:fill="auto"/>
            <w:noWrap/>
            <w:vAlign w:val="bottom"/>
            <w:hideMark/>
          </w:tcPr>
          <w:p w14:paraId="7B02007B" w14:textId="77777777" w:rsidR="000B29AE" w:rsidRPr="000B29AE" w:rsidRDefault="000B29AE" w:rsidP="000B29AE">
            <w:pPr>
              <w:rPr>
                <w:rFonts w:ascii="Arial Narrow" w:eastAsia="Times New Roman" w:hAnsi="Arial Narrow"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14:paraId="16D95A6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B6F0F98"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EB607B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8520A7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E681FB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B94A671" w14:textId="77777777" w:rsidR="000B29AE" w:rsidRPr="000B29AE" w:rsidRDefault="000B29AE" w:rsidP="000B29AE">
            <w:pPr>
              <w:rPr>
                <w:rFonts w:eastAsia="Times New Roman"/>
                <w:sz w:val="20"/>
                <w:szCs w:val="20"/>
              </w:rPr>
            </w:pPr>
          </w:p>
        </w:tc>
      </w:tr>
      <w:tr w:rsidR="000B29AE" w:rsidRPr="000B29AE" w14:paraId="7DCAD18E" w14:textId="77777777" w:rsidTr="00D374C6">
        <w:trPr>
          <w:gridAfter w:val="1"/>
          <w:wAfter w:w="353" w:type="dxa"/>
          <w:trHeight w:val="315"/>
        </w:trPr>
        <w:tc>
          <w:tcPr>
            <w:tcW w:w="520" w:type="dxa"/>
            <w:vMerge/>
            <w:tcBorders>
              <w:top w:val="nil"/>
              <w:left w:val="single" w:sz="8" w:space="0" w:color="auto"/>
              <w:bottom w:val="single" w:sz="8" w:space="0" w:color="000000"/>
              <w:right w:val="single" w:sz="8" w:space="0" w:color="auto"/>
            </w:tcBorders>
            <w:vAlign w:val="center"/>
            <w:hideMark/>
          </w:tcPr>
          <w:p w14:paraId="09F06B55" w14:textId="77777777" w:rsidR="000B29AE" w:rsidRPr="000B29AE" w:rsidRDefault="000B29AE" w:rsidP="000B29AE">
            <w:pPr>
              <w:rPr>
                <w:rFonts w:ascii="Arial Narrow" w:eastAsia="Times New Roman" w:hAnsi="Arial Narrow" w:cs="Calibri"/>
                <w:color w:val="000000"/>
                <w:sz w:val="20"/>
                <w:szCs w:val="20"/>
              </w:rPr>
            </w:pPr>
          </w:p>
        </w:tc>
        <w:tc>
          <w:tcPr>
            <w:tcW w:w="6109" w:type="dxa"/>
            <w:gridSpan w:val="4"/>
            <w:vMerge/>
            <w:tcBorders>
              <w:top w:val="single" w:sz="8" w:space="0" w:color="000000"/>
              <w:left w:val="single" w:sz="8" w:space="0" w:color="auto"/>
              <w:bottom w:val="single" w:sz="8" w:space="0" w:color="000000"/>
              <w:right w:val="single" w:sz="8" w:space="0" w:color="000000"/>
            </w:tcBorders>
            <w:vAlign w:val="center"/>
            <w:hideMark/>
          </w:tcPr>
          <w:p w14:paraId="67525439" w14:textId="77777777" w:rsidR="000B29AE" w:rsidRPr="000B29AE" w:rsidRDefault="000B29AE" w:rsidP="000B29AE">
            <w:pPr>
              <w:rPr>
                <w:rFonts w:ascii="Arial Narrow" w:eastAsia="Times New Roman" w:hAnsi="Arial Narrow" w:cs="Calibri"/>
                <w:color w:val="000000"/>
                <w:sz w:val="20"/>
                <w:szCs w:val="20"/>
              </w:rPr>
            </w:pPr>
          </w:p>
        </w:tc>
        <w:tc>
          <w:tcPr>
            <w:tcW w:w="960" w:type="dxa"/>
            <w:vMerge/>
            <w:tcBorders>
              <w:top w:val="nil"/>
              <w:left w:val="single" w:sz="8" w:space="0" w:color="000000"/>
              <w:bottom w:val="single" w:sz="8" w:space="0" w:color="000000"/>
              <w:right w:val="single" w:sz="8" w:space="0" w:color="auto"/>
            </w:tcBorders>
            <w:vAlign w:val="center"/>
          </w:tcPr>
          <w:p w14:paraId="5C75FF53" w14:textId="77777777" w:rsidR="000B29AE" w:rsidRPr="000B29AE" w:rsidRDefault="000B29AE" w:rsidP="000B29AE">
            <w:pPr>
              <w:rPr>
                <w:rFonts w:ascii="Arial Narrow" w:eastAsia="Times New Roman" w:hAnsi="Arial Narrow" w:cs="Calibri"/>
                <w:color w:val="000000"/>
                <w:sz w:val="20"/>
                <w:szCs w:val="20"/>
              </w:rPr>
            </w:pPr>
          </w:p>
        </w:tc>
        <w:tc>
          <w:tcPr>
            <w:tcW w:w="1130" w:type="dxa"/>
            <w:tcBorders>
              <w:top w:val="nil"/>
              <w:left w:val="nil"/>
              <w:bottom w:val="single" w:sz="8" w:space="0" w:color="auto"/>
              <w:right w:val="single" w:sz="8" w:space="0" w:color="auto"/>
            </w:tcBorders>
            <w:shd w:val="clear" w:color="auto" w:fill="auto"/>
            <w:vAlign w:val="center"/>
            <w:hideMark/>
          </w:tcPr>
          <w:p w14:paraId="35D0ED38"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Nie – 0 pkt</w:t>
            </w:r>
          </w:p>
        </w:tc>
        <w:tc>
          <w:tcPr>
            <w:tcW w:w="960" w:type="dxa"/>
            <w:tcBorders>
              <w:top w:val="nil"/>
              <w:left w:val="nil"/>
              <w:bottom w:val="nil"/>
              <w:right w:val="nil"/>
            </w:tcBorders>
            <w:shd w:val="clear" w:color="auto" w:fill="auto"/>
            <w:noWrap/>
            <w:vAlign w:val="bottom"/>
            <w:hideMark/>
          </w:tcPr>
          <w:p w14:paraId="2B293D8F" w14:textId="77777777" w:rsidR="000B29AE" w:rsidRPr="000B29AE" w:rsidRDefault="000B29AE" w:rsidP="000B29AE">
            <w:pPr>
              <w:rPr>
                <w:rFonts w:ascii="Arial Narrow" w:eastAsia="Times New Roman" w:hAnsi="Arial Narrow"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14:paraId="682B63F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3A73D2B"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21E2822D"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9A8ACE0"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6FCCD84"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B650703" w14:textId="77777777" w:rsidR="000B29AE" w:rsidRPr="000B29AE" w:rsidRDefault="000B29AE" w:rsidP="000B29AE">
            <w:pPr>
              <w:rPr>
                <w:rFonts w:eastAsia="Times New Roman"/>
                <w:sz w:val="20"/>
                <w:szCs w:val="20"/>
              </w:rPr>
            </w:pPr>
          </w:p>
        </w:tc>
      </w:tr>
      <w:tr w:rsidR="000B29AE" w:rsidRPr="000B29AE" w14:paraId="5154F951" w14:textId="77777777" w:rsidTr="00D374C6">
        <w:trPr>
          <w:gridAfter w:val="1"/>
          <w:wAfter w:w="353" w:type="dxa"/>
          <w:trHeight w:val="30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8D64220" w14:textId="77777777" w:rsidR="000B29AE" w:rsidRPr="000B29AE" w:rsidRDefault="000B29AE" w:rsidP="000B29AE">
            <w:pPr>
              <w:jc w:val="cente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2.</w:t>
            </w:r>
          </w:p>
        </w:tc>
        <w:tc>
          <w:tcPr>
            <w:tcW w:w="610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EB3A41B"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 xml:space="preserve">Kliknięcie po odpaleniu staplera i wysunięciu kowadełka, informujące operatora o możliwości bezpiecznej ewakuacji staplera– słyszalne </w:t>
            </w:r>
          </w:p>
        </w:tc>
        <w:tc>
          <w:tcPr>
            <w:tcW w:w="960" w:type="dxa"/>
            <w:vMerge w:val="restart"/>
            <w:tcBorders>
              <w:top w:val="nil"/>
              <w:left w:val="single" w:sz="8" w:space="0" w:color="000000"/>
              <w:bottom w:val="single" w:sz="8" w:space="0" w:color="000000"/>
              <w:right w:val="single" w:sz="8" w:space="0" w:color="auto"/>
            </w:tcBorders>
            <w:shd w:val="clear" w:color="auto" w:fill="auto"/>
            <w:vAlign w:val="center"/>
          </w:tcPr>
          <w:p w14:paraId="4CABA1E2" w14:textId="44BA9F74" w:rsidR="000B29AE" w:rsidRPr="000B29AE" w:rsidRDefault="000B29AE" w:rsidP="000B29AE">
            <w:pPr>
              <w:jc w:val="center"/>
              <w:rPr>
                <w:rFonts w:ascii="Arial Narrow" w:eastAsia="Times New Roman" w:hAnsi="Arial Narrow" w:cs="Calibri"/>
                <w:color w:val="000000"/>
                <w:sz w:val="20"/>
                <w:szCs w:val="20"/>
              </w:rPr>
            </w:pPr>
          </w:p>
        </w:tc>
        <w:tc>
          <w:tcPr>
            <w:tcW w:w="1130" w:type="dxa"/>
            <w:tcBorders>
              <w:top w:val="nil"/>
              <w:left w:val="nil"/>
              <w:bottom w:val="nil"/>
              <w:right w:val="single" w:sz="8" w:space="0" w:color="auto"/>
            </w:tcBorders>
            <w:shd w:val="clear" w:color="auto" w:fill="auto"/>
            <w:vAlign w:val="center"/>
            <w:hideMark/>
          </w:tcPr>
          <w:p w14:paraId="6F6E4187"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Tak - 15pkt</w:t>
            </w:r>
          </w:p>
        </w:tc>
        <w:tc>
          <w:tcPr>
            <w:tcW w:w="960" w:type="dxa"/>
            <w:tcBorders>
              <w:top w:val="nil"/>
              <w:left w:val="nil"/>
              <w:bottom w:val="nil"/>
              <w:right w:val="nil"/>
            </w:tcBorders>
            <w:shd w:val="clear" w:color="auto" w:fill="auto"/>
            <w:noWrap/>
            <w:vAlign w:val="bottom"/>
            <w:hideMark/>
          </w:tcPr>
          <w:p w14:paraId="73D4BD7E" w14:textId="77777777" w:rsidR="000B29AE" w:rsidRPr="000B29AE" w:rsidRDefault="000B29AE" w:rsidP="000B29AE">
            <w:pPr>
              <w:rPr>
                <w:rFonts w:ascii="Arial Narrow" w:eastAsia="Times New Roman" w:hAnsi="Arial Narrow"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14:paraId="437688E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56DEE30"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5578818"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A0CE6B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BFB1CA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B87BC70" w14:textId="77777777" w:rsidR="000B29AE" w:rsidRPr="000B29AE" w:rsidRDefault="000B29AE" w:rsidP="000B29AE">
            <w:pPr>
              <w:rPr>
                <w:rFonts w:eastAsia="Times New Roman"/>
                <w:sz w:val="20"/>
                <w:szCs w:val="20"/>
              </w:rPr>
            </w:pPr>
          </w:p>
        </w:tc>
      </w:tr>
      <w:tr w:rsidR="000B29AE" w:rsidRPr="000B29AE" w14:paraId="7FA1B697" w14:textId="77777777" w:rsidTr="00D374C6">
        <w:trPr>
          <w:gridAfter w:val="1"/>
          <w:wAfter w:w="353" w:type="dxa"/>
          <w:trHeight w:val="315"/>
        </w:trPr>
        <w:tc>
          <w:tcPr>
            <w:tcW w:w="520" w:type="dxa"/>
            <w:vMerge/>
            <w:tcBorders>
              <w:top w:val="nil"/>
              <w:left w:val="single" w:sz="8" w:space="0" w:color="auto"/>
              <w:bottom w:val="single" w:sz="8" w:space="0" w:color="000000"/>
              <w:right w:val="single" w:sz="8" w:space="0" w:color="auto"/>
            </w:tcBorders>
            <w:vAlign w:val="center"/>
            <w:hideMark/>
          </w:tcPr>
          <w:p w14:paraId="43ED702B" w14:textId="77777777" w:rsidR="000B29AE" w:rsidRPr="000B29AE" w:rsidRDefault="000B29AE" w:rsidP="000B29AE">
            <w:pPr>
              <w:rPr>
                <w:rFonts w:ascii="Arial Narrow" w:eastAsia="Times New Roman" w:hAnsi="Arial Narrow" w:cs="Calibri"/>
                <w:color w:val="000000"/>
                <w:sz w:val="20"/>
                <w:szCs w:val="20"/>
              </w:rPr>
            </w:pPr>
          </w:p>
        </w:tc>
        <w:tc>
          <w:tcPr>
            <w:tcW w:w="6109" w:type="dxa"/>
            <w:gridSpan w:val="4"/>
            <w:vMerge/>
            <w:tcBorders>
              <w:top w:val="single" w:sz="8" w:space="0" w:color="auto"/>
              <w:left w:val="single" w:sz="8" w:space="0" w:color="auto"/>
              <w:bottom w:val="single" w:sz="8" w:space="0" w:color="000000"/>
              <w:right w:val="single" w:sz="8" w:space="0" w:color="000000"/>
            </w:tcBorders>
            <w:vAlign w:val="center"/>
            <w:hideMark/>
          </w:tcPr>
          <w:p w14:paraId="06F4F000" w14:textId="77777777" w:rsidR="000B29AE" w:rsidRPr="000B29AE" w:rsidRDefault="000B29AE" w:rsidP="000B29AE">
            <w:pPr>
              <w:rPr>
                <w:rFonts w:ascii="Arial Narrow" w:eastAsia="Times New Roman" w:hAnsi="Arial Narrow" w:cs="Calibri"/>
                <w:color w:val="000000"/>
                <w:sz w:val="20"/>
                <w:szCs w:val="20"/>
              </w:rPr>
            </w:pPr>
          </w:p>
        </w:tc>
        <w:tc>
          <w:tcPr>
            <w:tcW w:w="960" w:type="dxa"/>
            <w:vMerge/>
            <w:tcBorders>
              <w:top w:val="nil"/>
              <w:left w:val="single" w:sz="8" w:space="0" w:color="000000"/>
              <w:bottom w:val="single" w:sz="8" w:space="0" w:color="000000"/>
              <w:right w:val="single" w:sz="8" w:space="0" w:color="auto"/>
            </w:tcBorders>
            <w:vAlign w:val="center"/>
          </w:tcPr>
          <w:p w14:paraId="7DA7E353" w14:textId="77777777" w:rsidR="000B29AE" w:rsidRPr="000B29AE" w:rsidRDefault="000B29AE" w:rsidP="000B29AE">
            <w:pPr>
              <w:rPr>
                <w:rFonts w:ascii="Arial Narrow" w:eastAsia="Times New Roman" w:hAnsi="Arial Narrow" w:cs="Calibri"/>
                <w:color w:val="000000"/>
                <w:sz w:val="20"/>
                <w:szCs w:val="20"/>
              </w:rPr>
            </w:pPr>
          </w:p>
        </w:tc>
        <w:tc>
          <w:tcPr>
            <w:tcW w:w="1130" w:type="dxa"/>
            <w:tcBorders>
              <w:top w:val="nil"/>
              <w:left w:val="nil"/>
              <w:bottom w:val="single" w:sz="8" w:space="0" w:color="auto"/>
              <w:right w:val="single" w:sz="8" w:space="0" w:color="auto"/>
            </w:tcBorders>
            <w:shd w:val="clear" w:color="auto" w:fill="auto"/>
            <w:vAlign w:val="center"/>
            <w:hideMark/>
          </w:tcPr>
          <w:p w14:paraId="2CC8D141" w14:textId="77777777" w:rsidR="000B29AE" w:rsidRPr="000B29AE" w:rsidRDefault="000B29AE" w:rsidP="000B29AE">
            <w:pPr>
              <w:rPr>
                <w:rFonts w:ascii="Arial Narrow" w:eastAsia="Times New Roman" w:hAnsi="Arial Narrow" w:cs="Calibri"/>
                <w:color w:val="000000"/>
                <w:sz w:val="20"/>
                <w:szCs w:val="20"/>
              </w:rPr>
            </w:pPr>
            <w:r w:rsidRPr="000B29AE">
              <w:rPr>
                <w:rFonts w:ascii="Arial Narrow" w:eastAsia="Times New Roman" w:hAnsi="Arial Narrow" w:cs="Calibri"/>
                <w:color w:val="000000"/>
                <w:sz w:val="20"/>
                <w:szCs w:val="20"/>
              </w:rPr>
              <w:t>Nie – 0 pkt</w:t>
            </w:r>
          </w:p>
        </w:tc>
        <w:tc>
          <w:tcPr>
            <w:tcW w:w="960" w:type="dxa"/>
            <w:tcBorders>
              <w:top w:val="nil"/>
              <w:left w:val="nil"/>
              <w:bottom w:val="nil"/>
              <w:right w:val="nil"/>
            </w:tcBorders>
            <w:shd w:val="clear" w:color="auto" w:fill="auto"/>
            <w:noWrap/>
            <w:vAlign w:val="bottom"/>
            <w:hideMark/>
          </w:tcPr>
          <w:p w14:paraId="2F1065E2" w14:textId="77777777" w:rsidR="000B29AE" w:rsidRPr="000B29AE" w:rsidRDefault="000B29AE" w:rsidP="000B29AE">
            <w:pPr>
              <w:rPr>
                <w:rFonts w:ascii="Arial Narrow" w:eastAsia="Times New Roman" w:hAnsi="Arial Narrow"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14:paraId="23215C9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1E96C90"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2F69F2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A43DED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8C9229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7400F8F" w14:textId="77777777" w:rsidR="000B29AE" w:rsidRPr="000B29AE" w:rsidRDefault="000B29AE" w:rsidP="000B29AE">
            <w:pPr>
              <w:rPr>
                <w:rFonts w:eastAsia="Times New Roman"/>
                <w:sz w:val="20"/>
                <w:szCs w:val="20"/>
              </w:rPr>
            </w:pPr>
          </w:p>
        </w:tc>
      </w:tr>
      <w:tr w:rsidR="000B29AE" w:rsidRPr="000B29AE" w14:paraId="3E9CEC96" w14:textId="77777777" w:rsidTr="00617C67">
        <w:trPr>
          <w:gridAfter w:val="1"/>
          <w:wAfter w:w="353" w:type="dxa"/>
          <w:trHeight w:val="315"/>
        </w:trPr>
        <w:tc>
          <w:tcPr>
            <w:tcW w:w="520" w:type="dxa"/>
            <w:tcBorders>
              <w:top w:val="nil"/>
              <w:left w:val="nil"/>
              <w:bottom w:val="nil"/>
              <w:right w:val="nil"/>
            </w:tcBorders>
            <w:shd w:val="clear" w:color="auto" w:fill="auto"/>
            <w:vAlign w:val="center"/>
            <w:hideMark/>
          </w:tcPr>
          <w:p w14:paraId="79E6B04B"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vAlign w:val="center"/>
            <w:hideMark/>
          </w:tcPr>
          <w:p w14:paraId="22062DC0"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vAlign w:val="center"/>
            <w:hideMark/>
          </w:tcPr>
          <w:p w14:paraId="6215E601"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vAlign w:val="center"/>
            <w:hideMark/>
          </w:tcPr>
          <w:p w14:paraId="7D25AA99"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vAlign w:val="center"/>
            <w:hideMark/>
          </w:tcPr>
          <w:p w14:paraId="290EA18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vAlign w:val="center"/>
            <w:hideMark/>
          </w:tcPr>
          <w:p w14:paraId="31585C57"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vAlign w:val="center"/>
            <w:hideMark/>
          </w:tcPr>
          <w:p w14:paraId="25DB3F5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71995E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B9828E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7657D3B"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B82287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B5608A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E97092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347A54B" w14:textId="77777777" w:rsidR="000B29AE" w:rsidRPr="000B29AE" w:rsidRDefault="000B29AE" w:rsidP="000B29AE">
            <w:pPr>
              <w:rPr>
                <w:rFonts w:eastAsia="Times New Roman"/>
                <w:sz w:val="20"/>
                <w:szCs w:val="20"/>
              </w:rPr>
            </w:pPr>
          </w:p>
        </w:tc>
      </w:tr>
      <w:tr w:rsidR="000B29AE" w:rsidRPr="000B29AE" w14:paraId="322F9BD5" w14:textId="77777777" w:rsidTr="00617C67">
        <w:trPr>
          <w:gridAfter w:val="1"/>
          <w:wAfter w:w="353" w:type="dxa"/>
          <w:trHeight w:val="315"/>
        </w:trPr>
        <w:tc>
          <w:tcPr>
            <w:tcW w:w="3780" w:type="dxa"/>
            <w:gridSpan w:val="2"/>
            <w:tcBorders>
              <w:top w:val="nil"/>
              <w:left w:val="nil"/>
              <w:bottom w:val="nil"/>
              <w:right w:val="nil"/>
            </w:tcBorders>
            <w:shd w:val="clear" w:color="auto" w:fill="auto"/>
            <w:noWrap/>
            <w:vAlign w:val="center"/>
            <w:hideMark/>
          </w:tcPr>
          <w:p w14:paraId="252D152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Pakiet nr 5</w:t>
            </w:r>
          </w:p>
        </w:tc>
        <w:tc>
          <w:tcPr>
            <w:tcW w:w="1342" w:type="dxa"/>
            <w:tcBorders>
              <w:top w:val="nil"/>
              <w:left w:val="nil"/>
              <w:bottom w:val="nil"/>
              <w:right w:val="nil"/>
            </w:tcBorders>
            <w:shd w:val="clear" w:color="auto" w:fill="auto"/>
            <w:noWrap/>
            <w:vAlign w:val="bottom"/>
            <w:hideMark/>
          </w:tcPr>
          <w:p w14:paraId="4D905646" w14:textId="77777777" w:rsidR="000B29AE" w:rsidRPr="000B29AE" w:rsidRDefault="000B29AE" w:rsidP="000B29AE">
            <w:pPr>
              <w:rPr>
                <w:rFonts w:ascii="Calibri" w:eastAsia="Times New Roman" w:hAnsi="Calibri" w:cs="Calibri"/>
                <w:b/>
                <w:bCs/>
                <w:color w:val="000000"/>
              </w:rPr>
            </w:pPr>
          </w:p>
        </w:tc>
        <w:tc>
          <w:tcPr>
            <w:tcW w:w="991" w:type="dxa"/>
            <w:tcBorders>
              <w:top w:val="nil"/>
              <w:left w:val="nil"/>
              <w:bottom w:val="nil"/>
              <w:right w:val="nil"/>
            </w:tcBorders>
            <w:shd w:val="clear" w:color="auto" w:fill="auto"/>
            <w:noWrap/>
            <w:vAlign w:val="bottom"/>
            <w:hideMark/>
          </w:tcPr>
          <w:p w14:paraId="354A999E"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9F4023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06AEB5"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86939B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7D7BA94" w14:textId="77777777" w:rsidR="000B29AE" w:rsidRPr="000B29AE" w:rsidRDefault="000B29AE" w:rsidP="000B29AE">
            <w:pPr>
              <w:rPr>
                <w:rFonts w:eastAsia="Times New Roman"/>
                <w:sz w:val="20"/>
                <w:szCs w:val="20"/>
              </w:rPr>
            </w:pPr>
          </w:p>
        </w:tc>
        <w:tc>
          <w:tcPr>
            <w:tcW w:w="1920" w:type="dxa"/>
            <w:gridSpan w:val="4"/>
            <w:tcBorders>
              <w:top w:val="nil"/>
              <w:left w:val="nil"/>
              <w:bottom w:val="nil"/>
              <w:right w:val="nil"/>
            </w:tcBorders>
            <w:shd w:val="clear" w:color="auto" w:fill="auto"/>
            <w:noWrap/>
            <w:vAlign w:val="bottom"/>
            <w:hideMark/>
          </w:tcPr>
          <w:p w14:paraId="5A1DBA32" w14:textId="4A089927" w:rsidR="000B29AE" w:rsidRPr="000B29AE" w:rsidRDefault="000B29AE" w:rsidP="000B29AE">
            <w:pPr>
              <w:rPr>
                <w:rFonts w:ascii="Calibri" w:eastAsia="Times New Roman" w:hAnsi="Calibri" w:cs="Calibri"/>
                <w:color w:val="000000"/>
                <w:sz w:val="22"/>
                <w:szCs w:val="22"/>
              </w:rPr>
            </w:pPr>
          </w:p>
        </w:tc>
        <w:tc>
          <w:tcPr>
            <w:tcW w:w="3994" w:type="dxa"/>
            <w:gridSpan w:val="6"/>
            <w:tcBorders>
              <w:top w:val="nil"/>
              <w:left w:val="nil"/>
              <w:bottom w:val="nil"/>
              <w:right w:val="nil"/>
            </w:tcBorders>
            <w:shd w:val="clear" w:color="auto" w:fill="auto"/>
            <w:noWrap/>
            <w:vAlign w:val="bottom"/>
            <w:hideMark/>
          </w:tcPr>
          <w:p w14:paraId="417D08B9"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STAPLER liniowy i ładunki</w:t>
            </w:r>
          </w:p>
        </w:tc>
        <w:tc>
          <w:tcPr>
            <w:tcW w:w="666" w:type="dxa"/>
            <w:gridSpan w:val="2"/>
            <w:tcBorders>
              <w:top w:val="nil"/>
              <w:left w:val="nil"/>
              <w:bottom w:val="nil"/>
              <w:right w:val="nil"/>
            </w:tcBorders>
            <w:shd w:val="clear" w:color="auto" w:fill="auto"/>
            <w:noWrap/>
            <w:vAlign w:val="bottom"/>
            <w:hideMark/>
          </w:tcPr>
          <w:p w14:paraId="74C48502" w14:textId="77777777" w:rsidR="000B29AE" w:rsidRPr="000B29AE" w:rsidRDefault="000B29AE" w:rsidP="000B29AE">
            <w:pPr>
              <w:rPr>
                <w:rFonts w:ascii="Calibri" w:eastAsia="Times New Roman" w:hAnsi="Calibri" w:cs="Calibri"/>
                <w:color w:val="000000"/>
                <w:sz w:val="22"/>
                <w:szCs w:val="22"/>
              </w:rPr>
            </w:pPr>
          </w:p>
        </w:tc>
      </w:tr>
      <w:tr w:rsidR="000B29AE" w:rsidRPr="000B29AE" w14:paraId="3A52A918" w14:textId="77777777" w:rsidTr="00617C67">
        <w:trPr>
          <w:gridAfter w:val="1"/>
          <w:wAfter w:w="353" w:type="dxa"/>
          <w:trHeight w:val="315"/>
        </w:trPr>
        <w:tc>
          <w:tcPr>
            <w:tcW w:w="520" w:type="dxa"/>
            <w:tcBorders>
              <w:top w:val="nil"/>
              <w:left w:val="nil"/>
              <w:bottom w:val="nil"/>
              <w:right w:val="nil"/>
            </w:tcBorders>
            <w:shd w:val="clear" w:color="auto" w:fill="auto"/>
            <w:noWrap/>
            <w:vAlign w:val="bottom"/>
            <w:hideMark/>
          </w:tcPr>
          <w:p w14:paraId="677A08D4"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4FB18DA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6994E576"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033C1E0"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2CA1785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921312"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03F26A3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5E271B1"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B304A5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6A20BC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1A9E4D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DBE1F3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1C089E0"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2762ABE" w14:textId="77777777" w:rsidR="000B29AE" w:rsidRPr="000B29AE" w:rsidRDefault="000B29AE" w:rsidP="000B29AE">
            <w:pPr>
              <w:rPr>
                <w:rFonts w:eastAsia="Times New Roman"/>
                <w:sz w:val="20"/>
                <w:szCs w:val="20"/>
              </w:rPr>
            </w:pPr>
          </w:p>
        </w:tc>
      </w:tr>
      <w:tr w:rsidR="000B29AE" w:rsidRPr="000B29AE" w14:paraId="24396C88" w14:textId="77777777" w:rsidTr="00617C67">
        <w:trPr>
          <w:gridAfter w:val="1"/>
          <w:wAfter w:w="353" w:type="dxa"/>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2DD11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single" w:sz="8" w:space="0" w:color="auto"/>
              <w:left w:val="nil"/>
              <w:bottom w:val="nil"/>
              <w:right w:val="single" w:sz="8" w:space="0" w:color="auto"/>
            </w:tcBorders>
            <w:shd w:val="clear" w:color="auto" w:fill="auto"/>
            <w:vAlign w:val="center"/>
            <w:hideMark/>
          </w:tcPr>
          <w:p w14:paraId="48BC25B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2.</w:t>
            </w:r>
          </w:p>
        </w:tc>
        <w:tc>
          <w:tcPr>
            <w:tcW w:w="1342" w:type="dxa"/>
            <w:tcBorders>
              <w:top w:val="single" w:sz="8" w:space="0" w:color="auto"/>
              <w:left w:val="nil"/>
              <w:bottom w:val="nil"/>
              <w:right w:val="single" w:sz="8" w:space="0" w:color="auto"/>
            </w:tcBorders>
            <w:shd w:val="clear" w:color="auto" w:fill="auto"/>
            <w:vAlign w:val="center"/>
            <w:hideMark/>
          </w:tcPr>
          <w:p w14:paraId="7500CC8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3.</w:t>
            </w:r>
          </w:p>
        </w:tc>
        <w:tc>
          <w:tcPr>
            <w:tcW w:w="991" w:type="dxa"/>
            <w:tcBorders>
              <w:top w:val="single" w:sz="8" w:space="0" w:color="auto"/>
              <w:left w:val="nil"/>
              <w:bottom w:val="nil"/>
              <w:right w:val="single" w:sz="8" w:space="0" w:color="auto"/>
            </w:tcBorders>
            <w:shd w:val="clear" w:color="auto" w:fill="auto"/>
            <w:vAlign w:val="center"/>
            <w:hideMark/>
          </w:tcPr>
          <w:p w14:paraId="3AB437F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4.</w:t>
            </w:r>
          </w:p>
        </w:tc>
        <w:tc>
          <w:tcPr>
            <w:tcW w:w="516" w:type="dxa"/>
            <w:tcBorders>
              <w:top w:val="single" w:sz="8" w:space="0" w:color="auto"/>
              <w:left w:val="nil"/>
              <w:bottom w:val="nil"/>
              <w:right w:val="single" w:sz="8" w:space="0" w:color="auto"/>
            </w:tcBorders>
            <w:shd w:val="clear" w:color="auto" w:fill="auto"/>
            <w:vAlign w:val="center"/>
            <w:hideMark/>
          </w:tcPr>
          <w:p w14:paraId="2ED379D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5.</w:t>
            </w:r>
          </w:p>
        </w:tc>
        <w:tc>
          <w:tcPr>
            <w:tcW w:w="960" w:type="dxa"/>
            <w:tcBorders>
              <w:top w:val="single" w:sz="8" w:space="0" w:color="auto"/>
              <w:left w:val="nil"/>
              <w:bottom w:val="nil"/>
              <w:right w:val="single" w:sz="8" w:space="0" w:color="auto"/>
            </w:tcBorders>
            <w:shd w:val="clear" w:color="auto" w:fill="auto"/>
            <w:vAlign w:val="center"/>
            <w:hideMark/>
          </w:tcPr>
          <w:p w14:paraId="01F6CE2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6.</w:t>
            </w:r>
          </w:p>
        </w:tc>
        <w:tc>
          <w:tcPr>
            <w:tcW w:w="1130" w:type="dxa"/>
            <w:tcBorders>
              <w:top w:val="single" w:sz="8" w:space="0" w:color="auto"/>
              <w:left w:val="nil"/>
              <w:bottom w:val="nil"/>
              <w:right w:val="single" w:sz="8" w:space="0" w:color="auto"/>
            </w:tcBorders>
            <w:shd w:val="clear" w:color="auto" w:fill="auto"/>
            <w:vAlign w:val="center"/>
            <w:hideMark/>
          </w:tcPr>
          <w:p w14:paraId="74508BB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7.</w:t>
            </w:r>
          </w:p>
        </w:tc>
        <w:tc>
          <w:tcPr>
            <w:tcW w:w="960" w:type="dxa"/>
            <w:tcBorders>
              <w:top w:val="single" w:sz="8" w:space="0" w:color="auto"/>
              <w:left w:val="nil"/>
              <w:bottom w:val="nil"/>
              <w:right w:val="single" w:sz="8" w:space="0" w:color="auto"/>
            </w:tcBorders>
            <w:shd w:val="clear" w:color="auto" w:fill="auto"/>
            <w:vAlign w:val="center"/>
            <w:hideMark/>
          </w:tcPr>
          <w:p w14:paraId="510C862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6883908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9.</w:t>
            </w:r>
          </w:p>
        </w:tc>
        <w:tc>
          <w:tcPr>
            <w:tcW w:w="960" w:type="dxa"/>
            <w:gridSpan w:val="2"/>
            <w:tcBorders>
              <w:top w:val="single" w:sz="8" w:space="0" w:color="auto"/>
              <w:left w:val="nil"/>
              <w:bottom w:val="nil"/>
              <w:right w:val="single" w:sz="8" w:space="0" w:color="auto"/>
            </w:tcBorders>
            <w:shd w:val="clear" w:color="auto" w:fill="auto"/>
            <w:vAlign w:val="center"/>
            <w:hideMark/>
          </w:tcPr>
          <w:p w14:paraId="1A4DAA9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10.</w:t>
            </w:r>
          </w:p>
        </w:tc>
        <w:tc>
          <w:tcPr>
            <w:tcW w:w="1480" w:type="dxa"/>
            <w:gridSpan w:val="2"/>
            <w:tcBorders>
              <w:top w:val="single" w:sz="8" w:space="0" w:color="auto"/>
              <w:left w:val="nil"/>
              <w:bottom w:val="nil"/>
              <w:right w:val="single" w:sz="8" w:space="0" w:color="auto"/>
            </w:tcBorders>
            <w:shd w:val="clear" w:color="auto" w:fill="auto"/>
            <w:vAlign w:val="center"/>
            <w:hideMark/>
          </w:tcPr>
          <w:p w14:paraId="30967198"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11.</w:t>
            </w:r>
          </w:p>
        </w:tc>
        <w:tc>
          <w:tcPr>
            <w:tcW w:w="740" w:type="dxa"/>
            <w:gridSpan w:val="2"/>
            <w:tcBorders>
              <w:top w:val="single" w:sz="8" w:space="0" w:color="auto"/>
              <w:left w:val="nil"/>
              <w:bottom w:val="nil"/>
              <w:right w:val="single" w:sz="8" w:space="0" w:color="auto"/>
            </w:tcBorders>
            <w:shd w:val="clear" w:color="auto" w:fill="auto"/>
            <w:vAlign w:val="center"/>
            <w:hideMark/>
          </w:tcPr>
          <w:p w14:paraId="1690AF0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12.</w:t>
            </w:r>
          </w:p>
        </w:tc>
        <w:tc>
          <w:tcPr>
            <w:tcW w:w="1774" w:type="dxa"/>
            <w:gridSpan w:val="2"/>
            <w:tcBorders>
              <w:top w:val="single" w:sz="8" w:space="0" w:color="auto"/>
              <w:left w:val="nil"/>
              <w:bottom w:val="nil"/>
              <w:right w:val="single" w:sz="8" w:space="0" w:color="auto"/>
            </w:tcBorders>
            <w:shd w:val="clear" w:color="auto" w:fill="auto"/>
            <w:vAlign w:val="center"/>
            <w:hideMark/>
          </w:tcPr>
          <w:p w14:paraId="4797A57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13.</w:t>
            </w:r>
          </w:p>
        </w:tc>
        <w:tc>
          <w:tcPr>
            <w:tcW w:w="666" w:type="dxa"/>
            <w:gridSpan w:val="2"/>
            <w:tcBorders>
              <w:top w:val="nil"/>
              <w:left w:val="nil"/>
              <w:bottom w:val="nil"/>
              <w:right w:val="nil"/>
            </w:tcBorders>
            <w:shd w:val="clear" w:color="auto" w:fill="auto"/>
            <w:noWrap/>
            <w:vAlign w:val="bottom"/>
            <w:hideMark/>
          </w:tcPr>
          <w:p w14:paraId="1FB2AA3B" w14:textId="77777777" w:rsidR="000B29AE" w:rsidRPr="000B29AE" w:rsidRDefault="000B29AE" w:rsidP="000B29AE">
            <w:pPr>
              <w:rPr>
                <w:rFonts w:ascii="Calibri" w:eastAsia="Times New Roman" w:hAnsi="Calibri" w:cs="Calibri"/>
                <w:b/>
                <w:bCs/>
                <w:color w:val="000000"/>
              </w:rPr>
            </w:pPr>
          </w:p>
        </w:tc>
      </w:tr>
      <w:tr w:rsidR="000B29AE" w:rsidRPr="000B29AE" w14:paraId="483063FE" w14:textId="77777777" w:rsidTr="00617C67">
        <w:trPr>
          <w:gridAfter w:val="1"/>
          <w:wAfter w:w="353" w:type="dxa"/>
          <w:trHeight w:val="2430"/>
        </w:trPr>
        <w:tc>
          <w:tcPr>
            <w:tcW w:w="520" w:type="dxa"/>
            <w:tcBorders>
              <w:top w:val="nil"/>
              <w:left w:val="single" w:sz="8" w:space="0" w:color="auto"/>
              <w:bottom w:val="single" w:sz="4" w:space="0" w:color="auto"/>
              <w:right w:val="nil"/>
            </w:tcBorders>
            <w:shd w:val="clear" w:color="auto" w:fill="auto"/>
            <w:vAlign w:val="center"/>
            <w:hideMark/>
          </w:tcPr>
          <w:p w14:paraId="4A0561B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LP.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382AD"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xml:space="preserve">NAZWA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0F38F9B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j.m.</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D0DDA4"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 xml:space="preserve">ilość szacunkowa </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D38F3B"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2A9C2E"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handlowa /ref</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B67113"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nazwa producenta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1C89A5"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netto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DD94B12"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jednostkowa VAT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421D0FF"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cena jednostkowa brutto ( zł)</w:t>
            </w:r>
          </w:p>
        </w:tc>
        <w:tc>
          <w:tcPr>
            <w:tcW w:w="14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05BB036"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netto ( zł)</w:t>
            </w:r>
          </w:p>
        </w:tc>
        <w:tc>
          <w:tcPr>
            <w:tcW w:w="7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883DEE8"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wartość całkowita VAT ( zł)</w:t>
            </w:r>
          </w:p>
        </w:tc>
        <w:tc>
          <w:tcPr>
            <w:tcW w:w="177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60B5B93" w14:textId="77777777" w:rsidR="000B29AE" w:rsidRPr="000B29AE" w:rsidRDefault="000B29AE" w:rsidP="000B29AE">
            <w:pPr>
              <w:jc w:val="right"/>
              <w:rPr>
                <w:rFonts w:ascii="Calibri" w:eastAsia="Times New Roman" w:hAnsi="Calibri" w:cs="Calibri"/>
                <w:b/>
                <w:bCs/>
                <w:color w:val="000000"/>
              </w:rPr>
            </w:pPr>
            <w:r w:rsidRPr="000B29AE">
              <w:rPr>
                <w:rFonts w:ascii="Calibri" w:eastAsia="Times New Roman" w:hAnsi="Calibri" w:cs="Calibri"/>
                <w:b/>
                <w:bCs/>
                <w:color w:val="000000"/>
              </w:rPr>
              <w:t>wartośc całkowita brutto ( zł)</w:t>
            </w:r>
          </w:p>
        </w:tc>
        <w:tc>
          <w:tcPr>
            <w:tcW w:w="666" w:type="dxa"/>
            <w:gridSpan w:val="2"/>
            <w:tcBorders>
              <w:top w:val="nil"/>
              <w:left w:val="nil"/>
              <w:bottom w:val="nil"/>
              <w:right w:val="nil"/>
            </w:tcBorders>
            <w:shd w:val="clear" w:color="auto" w:fill="auto"/>
            <w:noWrap/>
            <w:vAlign w:val="bottom"/>
            <w:hideMark/>
          </w:tcPr>
          <w:p w14:paraId="1CC4E275" w14:textId="77777777" w:rsidR="000B29AE" w:rsidRPr="000B29AE" w:rsidRDefault="000B29AE" w:rsidP="000B29AE">
            <w:pPr>
              <w:jc w:val="right"/>
              <w:rPr>
                <w:rFonts w:ascii="Calibri" w:eastAsia="Times New Roman" w:hAnsi="Calibri" w:cs="Calibri"/>
                <w:b/>
                <w:bCs/>
                <w:color w:val="000000"/>
              </w:rPr>
            </w:pPr>
          </w:p>
        </w:tc>
      </w:tr>
      <w:tr w:rsidR="000B29AE" w:rsidRPr="000B29AE" w14:paraId="531D5BC2" w14:textId="77777777" w:rsidTr="00617C67">
        <w:trPr>
          <w:gridAfter w:val="1"/>
          <w:wAfter w:w="353" w:type="dxa"/>
          <w:trHeight w:val="53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78D7AD"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1.</w:t>
            </w:r>
          </w:p>
        </w:tc>
        <w:tc>
          <w:tcPr>
            <w:tcW w:w="3260" w:type="dxa"/>
            <w:tcBorders>
              <w:top w:val="nil"/>
              <w:left w:val="nil"/>
              <w:bottom w:val="single" w:sz="4" w:space="0" w:color="auto"/>
              <w:right w:val="single" w:sz="4" w:space="0" w:color="auto"/>
            </w:tcBorders>
            <w:shd w:val="clear" w:color="auto" w:fill="auto"/>
            <w:hideMark/>
          </w:tcPr>
          <w:p w14:paraId="4DF6B780" w14:textId="77777777" w:rsidR="000B29AE" w:rsidRPr="000B29AE" w:rsidRDefault="000B29AE" w:rsidP="000B29AE">
            <w:pPr>
              <w:rPr>
                <w:rFonts w:eastAsia="Times New Roman"/>
                <w:color w:val="222222"/>
              </w:rPr>
            </w:pPr>
            <w:r w:rsidRPr="000B29AE">
              <w:rPr>
                <w:rFonts w:eastAsia="Times New Roman"/>
                <w:color w:val="222222"/>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61 mm. Rączka staplera pakowana bez ładunku. (3szt./op.)</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0CEA976C"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Op=3szt</w:t>
            </w:r>
          </w:p>
        </w:tc>
        <w:tc>
          <w:tcPr>
            <w:tcW w:w="991" w:type="dxa"/>
            <w:tcBorders>
              <w:top w:val="nil"/>
              <w:left w:val="nil"/>
              <w:bottom w:val="single" w:sz="4" w:space="0" w:color="auto"/>
              <w:right w:val="single" w:sz="4" w:space="0" w:color="auto"/>
            </w:tcBorders>
            <w:shd w:val="clear" w:color="auto" w:fill="auto"/>
            <w:vAlign w:val="center"/>
            <w:hideMark/>
          </w:tcPr>
          <w:p w14:paraId="1EBFCF9F" w14:textId="77777777" w:rsidR="000B29AE" w:rsidRPr="000B29AE" w:rsidRDefault="000B29AE" w:rsidP="000B29AE">
            <w:pPr>
              <w:jc w:val="right"/>
              <w:rPr>
                <w:rFonts w:ascii="Calibri" w:eastAsia="Times New Roman" w:hAnsi="Calibri" w:cs="Calibri"/>
                <w:b/>
                <w:bCs/>
                <w:color w:val="FF0000"/>
              </w:rPr>
            </w:pPr>
            <w:r w:rsidRPr="000B29AE">
              <w:rPr>
                <w:rFonts w:ascii="Calibri" w:eastAsia="Times New Roman" w:hAnsi="Calibri" w:cs="Calibri"/>
                <w:b/>
                <w:bCs/>
                <w:color w:val="FF0000"/>
              </w:rPr>
              <w:t>20</w:t>
            </w:r>
          </w:p>
        </w:tc>
        <w:tc>
          <w:tcPr>
            <w:tcW w:w="516" w:type="dxa"/>
            <w:tcBorders>
              <w:top w:val="nil"/>
              <w:left w:val="nil"/>
              <w:bottom w:val="single" w:sz="4" w:space="0" w:color="auto"/>
              <w:right w:val="single" w:sz="4" w:space="0" w:color="auto"/>
            </w:tcBorders>
            <w:shd w:val="clear" w:color="auto" w:fill="auto"/>
            <w:vAlign w:val="center"/>
            <w:hideMark/>
          </w:tcPr>
          <w:p w14:paraId="3F8CC1E1"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5F6BAA5"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3563009E"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321B7B7A" w14:textId="6C1F5FB1"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635CB522" w14:textId="5B65D168"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769DD3EE" w14:textId="16E146CD" w:rsidR="000B29AE" w:rsidRPr="000B29AE" w:rsidRDefault="000B29AE" w:rsidP="000B29AE">
            <w:pPr>
              <w:rPr>
                <w:rFonts w:ascii="Calibri" w:eastAsia="Times New Roman" w:hAnsi="Calibri" w:cs="Calibri"/>
                <w:b/>
                <w:bCs/>
                <w:color w:val="FF0000"/>
              </w:rPr>
            </w:pPr>
          </w:p>
        </w:tc>
        <w:tc>
          <w:tcPr>
            <w:tcW w:w="1480" w:type="dxa"/>
            <w:gridSpan w:val="2"/>
            <w:tcBorders>
              <w:top w:val="nil"/>
              <w:left w:val="nil"/>
              <w:bottom w:val="single" w:sz="4" w:space="0" w:color="auto"/>
              <w:right w:val="single" w:sz="4" w:space="0" w:color="auto"/>
            </w:tcBorders>
            <w:shd w:val="clear" w:color="auto" w:fill="auto"/>
            <w:vAlign w:val="center"/>
          </w:tcPr>
          <w:p w14:paraId="1FD857F6" w14:textId="66DF12CE" w:rsidR="000B29AE" w:rsidRPr="000B29AE" w:rsidRDefault="000B29AE" w:rsidP="000B29AE">
            <w:pPr>
              <w:rPr>
                <w:rFonts w:ascii="Calibri" w:eastAsia="Times New Roman" w:hAnsi="Calibri" w:cs="Calibri"/>
                <w:b/>
                <w:bCs/>
                <w:color w:val="FF0000"/>
              </w:rPr>
            </w:pPr>
          </w:p>
        </w:tc>
        <w:tc>
          <w:tcPr>
            <w:tcW w:w="740" w:type="dxa"/>
            <w:gridSpan w:val="2"/>
            <w:tcBorders>
              <w:top w:val="nil"/>
              <w:left w:val="nil"/>
              <w:bottom w:val="single" w:sz="4" w:space="0" w:color="auto"/>
              <w:right w:val="single" w:sz="4" w:space="0" w:color="auto"/>
            </w:tcBorders>
            <w:shd w:val="clear" w:color="auto" w:fill="auto"/>
            <w:vAlign w:val="center"/>
          </w:tcPr>
          <w:p w14:paraId="49B32DA4" w14:textId="3853187C" w:rsidR="000B29AE" w:rsidRPr="000B29AE" w:rsidRDefault="000B29AE" w:rsidP="000B29AE">
            <w:pPr>
              <w:rPr>
                <w:rFonts w:ascii="Calibri" w:eastAsia="Times New Roman" w:hAnsi="Calibri" w:cs="Calibri"/>
                <w:b/>
                <w:bCs/>
                <w:color w:val="FF0000"/>
              </w:rPr>
            </w:pPr>
          </w:p>
        </w:tc>
        <w:tc>
          <w:tcPr>
            <w:tcW w:w="1774" w:type="dxa"/>
            <w:gridSpan w:val="2"/>
            <w:tcBorders>
              <w:top w:val="nil"/>
              <w:left w:val="nil"/>
              <w:bottom w:val="single" w:sz="4" w:space="0" w:color="auto"/>
              <w:right w:val="single" w:sz="4" w:space="0" w:color="auto"/>
            </w:tcBorders>
            <w:shd w:val="clear" w:color="auto" w:fill="auto"/>
            <w:vAlign w:val="center"/>
          </w:tcPr>
          <w:p w14:paraId="79EACC09" w14:textId="5F46C07B" w:rsidR="000B29AE" w:rsidRPr="000B29AE" w:rsidRDefault="000B29AE" w:rsidP="000B29AE">
            <w:pPr>
              <w:jc w:val="right"/>
              <w:rPr>
                <w:rFonts w:ascii="Calibri" w:eastAsia="Times New Roman" w:hAnsi="Calibri" w:cs="Calibri"/>
                <w:b/>
                <w:bCs/>
              </w:rPr>
            </w:pPr>
          </w:p>
        </w:tc>
        <w:tc>
          <w:tcPr>
            <w:tcW w:w="666" w:type="dxa"/>
            <w:gridSpan w:val="2"/>
            <w:tcBorders>
              <w:top w:val="nil"/>
              <w:left w:val="nil"/>
              <w:bottom w:val="nil"/>
              <w:right w:val="nil"/>
            </w:tcBorders>
            <w:shd w:val="clear" w:color="auto" w:fill="auto"/>
            <w:noWrap/>
            <w:vAlign w:val="bottom"/>
            <w:hideMark/>
          </w:tcPr>
          <w:p w14:paraId="3FA25ED8" w14:textId="77777777" w:rsidR="000B29AE" w:rsidRPr="000B29AE" w:rsidRDefault="000B29AE" w:rsidP="000B29AE">
            <w:pPr>
              <w:jc w:val="right"/>
              <w:rPr>
                <w:rFonts w:ascii="Calibri" w:eastAsia="Times New Roman" w:hAnsi="Calibri" w:cs="Calibri"/>
                <w:b/>
                <w:bCs/>
              </w:rPr>
            </w:pPr>
          </w:p>
        </w:tc>
      </w:tr>
      <w:tr w:rsidR="000B29AE" w:rsidRPr="000B29AE" w14:paraId="3F19B47F" w14:textId="77777777" w:rsidTr="00617C67">
        <w:trPr>
          <w:gridAfter w:val="1"/>
          <w:wAfter w:w="353" w:type="dxa"/>
          <w:trHeight w:val="53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85612C5"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2.</w:t>
            </w:r>
          </w:p>
        </w:tc>
        <w:tc>
          <w:tcPr>
            <w:tcW w:w="3260" w:type="dxa"/>
            <w:tcBorders>
              <w:top w:val="nil"/>
              <w:left w:val="nil"/>
              <w:bottom w:val="single" w:sz="4" w:space="0" w:color="auto"/>
              <w:right w:val="single" w:sz="4" w:space="0" w:color="auto"/>
            </w:tcBorders>
            <w:shd w:val="clear" w:color="auto" w:fill="auto"/>
            <w:hideMark/>
          </w:tcPr>
          <w:p w14:paraId="091ADB9F" w14:textId="77777777" w:rsidR="000B29AE" w:rsidRPr="000B29AE" w:rsidRDefault="000B29AE" w:rsidP="000B29AE">
            <w:pPr>
              <w:rPr>
                <w:rFonts w:eastAsia="Times New Roman"/>
                <w:color w:val="222222"/>
              </w:rPr>
            </w:pPr>
            <w:r w:rsidRPr="000B29AE">
              <w:rPr>
                <w:rFonts w:eastAsia="Times New Roman"/>
                <w:color w:val="222222"/>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61 mm. Rączka staplera pakowana bez ładunku. (3szt./op.)</w:t>
            </w:r>
          </w:p>
        </w:tc>
        <w:tc>
          <w:tcPr>
            <w:tcW w:w="1342" w:type="dxa"/>
            <w:tcBorders>
              <w:top w:val="nil"/>
              <w:left w:val="nil"/>
              <w:bottom w:val="single" w:sz="8" w:space="0" w:color="auto"/>
              <w:right w:val="single" w:sz="8" w:space="0" w:color="auto"/>
            </w:tcBorders>
            <w:shd w:val="clear" w:color="auto" w:fill="auto"/>
            <w:noWrap/>
            <w:vAlign w:val="center"/>
            <w:hideMark/>
          </w:tcPr>
          <w:p w14:paraId="6668243F"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Op=3szt</w:t>
            </w:r>
          </w:p>
        </w:tc>
        <w:tc>
          <w:tcPr>
            <w:tcW w:w="991" w:type="dxa"/>
            <w:tcBorders>
              <w:top w:val="nil"/>
              <w:left w:val="nil"/>
              <w:bottom w:val="single" w:sz="4" w:space="0" w:color="auto"/>
              <w:right w:val="single" w:sz="4" w:space="0" w:color="auto"/>
            </w:tcBorders>
            <w:shd w:val="clear" w:color="auto" w:fill="auto"/>
            <w:vAlign w:val="center"/>
            <w:hideMark/>
          </w:tcPr>
          <w:p w14:paraId="44437BA6" w14:textId="77777777" w:rsidR="000B29AE" w:rsidRPr="000B29AE" w:rsidRDefault="000B29AE" w:rsidP="000B29AE">
            <w:pPr>
              <w:jc w:val="right"/>
              <w:rPr>
                <w:rFonts w:ascii="Calibri" w:eastAsia="Times New Roman" w:hAnsi="Calibri" w:cs="Calibri"/>
                <w:b/>
                <w:bCs/>
                <w:color w:val="FF0000"/>
              </w:rPr>
            </w:pPr>
            <w:r w:rsidRPr="000B29AE">
              <w:rPr>
                <w:rFonts w:ascii="Calibri" w:eastAsia="Times New Roman" w:hAnsi="Calibri" w:cs="Calibri"/>
                <w:b/>
                <w:bCs/>
                <w:color w:val="FF0000"/>
              </w:rPr>
              <w:t>400</w:t>
            </w:r>
          </w:p>
        </w:tc>
        <w:tc>
          <w:tcPr>
            <w:tcW w:w="516" w:type="dxa"/>
            <w:tcBorders>
              <w:top w:val="nil"/>
              <w:left w:val="nil"/>
              <w:bottom w:val="single" w:sz="4" w:space="0" w:color="auto"/>
              <w:right w:val="single" w:sz="4" w:space="0" w:color="auto"/>
            </w:tcBorders>
            <w:shd w:val="clear" w:color="auto" w:fill="auto"/>
            <w:vAlign w:val="center"/>
            <w:hideMark/>
          </w:tcPr>
          <w:p w14:paraId="6BEB655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409AE8B6"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11DE5394"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193916DB" w14:textId="646A5B8B"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3E2E8AFA" w14:textId="0866A23B"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1A96743C" w14:textId="2E4E2ED0" w:rsidR="000B29AE" w:rsidRPr="000B29AE" w:rsidRDefault="000B29AE" w:rsidP="000B29AE">
            <w:pPr>
              <w:rPr>
                <w:rFonts w:ascii="Calibri" w:eastAsia="Times New Roman" w:hAnsi="Calibri" w:cs="Calibri"/>
                <w:b/>
                <w:bCs/>
                <w:color w:val="FF0000"/>
              </w:rPr>
            </w:pPr>
          </w:p>
        </w:tc>
        <w:tc>
          <w:tcPr>
            <w:tcW w:w="1480" w:type="dxa"/>
            <w:gridSpan w:val="2"/>
            <w:tcBorders>
              <w:top w:val="nil"/>
              <w:left w:val="nil"/>
              <w:bottom w:val="single" w:sz="4" w:space="0" w:color="auto"/>
              <w:right w:val="single" w:sz="4" w:space="0" w:color="auto"/>
            </w:tcBorders>
            <w:shd w:val="clear" w:color="auto" w:fill="auto"/>
            <w:vAlign w:val="center"/>
          </w:tcPr>
          <w:p w14:paraId="18F5EC5A" w14:textId="6C5FB275" w:rsidR="000B29AE" w:rsidRPr="000B29AE" w:rsidRDefault="000B29AE" w:rsidP="000B29AE">
            <w:pPr>
              <w:rPr>
                <w:rFonts w:ascii="Calibri" w:eastAsia="Times New Roman" w:hAnsi="Calibri" w:cs="Calibri"/>
                <w:b/>
                <w:bCs/>
                <w:color w:val="FF0000"/>
              </w:rPr>
            </w:pPr>
          </w:p>
        </w:tc>
        <w:tc>
          <w:tcPr>
            <w:tcW w:w="740" w:type="dxa"/>
            <w:gridSpan w:val="2"/>
            <w:tcBorders>
              <w:top w:val="nil"/>
              <w:left w:val="nil"/>
              <w:bottom w:val="single" w:sz="4" w:space="0" w:color="auto"/>
              <w:right w:val="single" w:sz="4" w:space="0" w:color="auto"/>
            </w:tcBorders>
            <w:shd w:val="clear" w:color="auto" w:fill="auto"/>
            <w:vAlign w:val="center"/>
          </w:tcPr>
          <w:p w14:paraId="2D790845" w14:textId="7B364771" w:rsidR="000B29AE" w:rsidRPr="000B29AE" w:rsidRDefault="000B29AE" w:rsidP="000B29AE">
            <w:pPr>
              <w:rPr>
                <w:rFonts w:ascii="Calibri" w:eastAsia="Times New Roman" w:hAnsi="Calibri" w:cs="Calibri"/>
                <w:b/>
                <w:bCs/>
                <w:color w:val="FF0000"/>
              </w:rPr>
            </w:pPr>
          </w:p>
        </w:tc>
        <w:tc>
          <w:tcPr>
            <w:tcW w:w="1774" w:type="dxa"/>
            <w:gridSpan w:val="2"/>
            <w:tcBorders>
              <w:top w:val="nil"/>
              <w:left w:val="nil"/>
              <w:bottom w:val="single" w:sz="4" w:space="0" w:color="auto"/>
              <w:right w:val="single" w:sz="4" w:space="0" w:color="auto"/>
            </w:tcBorders>
            <w:shd w:val="clear" w:color="auto" w:fill="auto"/>
            <w:vAlign w:val="center"/>
          </w:tcPr>
          <w:p w14:paraId="173F1529" w14:textId="11516903" w:rsidR="000B29AE" w:rsidRPr="000B29AE" w:rsidRDefault="000B29AE" w:rsidP="000B29AE">
            <w:pPr>
              <w:jc w:val="right"/>
              <w:rPr>
                <w:rFonts w:ascii="Calibri" w:eastAsia="Times New Roman" w:hAnsi="Calibri" w:cs="Calibri"/>
                <w:b/>
                <w:bCs/>
              </w:rPr>
            </w:pPr>
          </w:p>
        </w:tc>
        <w:tc>
          <w:tcPr>
            <w:tcW w:w="666" w:type="dxa"/>
            <w:gridSpan w:val="2"/>
            <w:tcBorders>
              <w:top w:val="nil"/>
              <w:left w:val="nil"/>
              <w:bottom w:val="nil"/>
              <w:right w:val="nil"/>
            </w:tcBorders>
            <w:shd w:val="clear" w:color="auto" w:fill="auto"/>
            <w:noWrap/>
            <w:vAlign w:val="bottom"/>
            <w:hideMark/>
          </w:tcPr>
          <w:p w14:paraId="6A1B946B" w14:textId="77777777" w:rsidR="000B29AE" w:rsidRPr="000B29AE" w:rsidRDefault="000B29AE" w:rsidP="000B29AE">
            <w:pPr>
              <w:jc w:val="right"/>
              <w:rPr>
                <w:rFonts w:ascii="Calibri" w:eastAsia="Times New Roman" w:hAnsi="Calibri" w:cs="Calibri"/>
                <w:b/>
                <w:bCs/>
              </w:rPr>
            </w:pPr>
          </w:p>
        </w:tc>
      </w:tr>
      <w:tr w:rsidR="000B29AE" w:rsidRPr="000B29AE" w14:paraId="3E2AC08E" w14:textId="77777777" w:rsidTr="00617C67">
        <w:trPr>
          <w:gridAfter w:val="1"/>
          <w:wAfter w:w="353" w:type="dxa"/>
          <w:trHeight w:val="525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2E4DFE"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3.</w:t>
            </w:r>
          </w:p>
        </w:tc>
        <w:tc>
          <w:tcPr>
            <w:tcW w:w="3260" w:type="dxa"/>
            <w:tcBorders>
              <w:top w:val="nil"/>
              <w:left w:val="nil"/>
              <w:bottom w:val="single" w:sz="4" w:space="0" w:color="auto"/>
              <w:right w:val="single" w:sz="4" w:space="0" w:color="auto"/>
            </w:tcBorders>
            <w:shd w:val="clear" w:color="auto" w:fill="auto"/>
            <w:hideMark/>
          </w:tcPr>
          <w:p w14:paraId="0372EBA9" w14:textId="77777777" w:rsidR="000B29AE" w:rsidRPr="000B29AE" w:rsidRDefault="000B29AE" w:rsidP="000B29AE">
            <w:pPr>
              <w:rPr>
                <w:rFonts w:eastAsia="Times New Roman"/>
                <w:color w:val="000000"/>
              </w:rPr>
            </w:pPr>
            <w:r w:rsidRPr="000B29AE">
              <w:rPr>
                <w:rFonts w:eastAsia="Times New Roman"/>
                <w:color w:val="000000"/>
              </w:rPr>
              <w:t xml:space="preserve">Uniwersalny ładunek do jednorazowego staplera liniowego z nożem posiadającego sekwencyjną regulację wysokości zszywek przeznaczonych do tkanki standardowej (1,5 mm po zamknięciu), średnio-grubej (1,8 mm po zamknięciu) i grubej (2 mm po zamknięciu). Ładunek posiadający sześć rzędów zszywek ze stopu tytanu wykonanych w technologii przestrzennej 3D o dł. lini szwu 61 mm. Nóż zintegrowany z ładunkiem. </w:t>
            </w:r>
            <w:r w:rsidRPr="000B29AE">
              <w:rPr>
                <w:rFonts w:eastAsia="Times New Roman"/>
                <w:b/>
                <w:bCs/>
                <w:color w:val="000000"/>
              </w:rPr>
              <w:t>(12szt./op.)</w:t>
            </w:r>
          </w:p>
        </w:tc>
        <w:tc>
          <w:tcPr>
            <w:tcW w:w="1342" w:type="dxa"/>
            <w:tcBorders>
              <w:top w:val="nil"/>
              <w:left w:val="nil"/>
              <w:bottom w:val="single" w:sz="8" w:space="0" w:color="auto"/>
              <w:right w:val="single" w:sz="8" w:space="0" w:color="auto"/>
            </w:tcBorders>
            <w:shd w:val="clear" w:color="auto" w:fill="auto"/>
            <w:noWrap/>
            <w:vAlign w:val="center"/>
            <w:hideMark/>
          </w:tcPr>
          <w:p w14:paraId="6AC75276"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Op=12szt</w:t>
            </w:r>
          </w:p>
        </w:tc>
        <w:tc>
          <w:tcPr>
            <w:tcW w:w="991" w:type="dxa"/>
            <w:tcBorders>
              <w:top w:val="nil"/>
              <w:left w:val="nil"/>
              <w:bottom w:val="single" w:sz="4" w:space="0" w:color="auto"/>
              <w:right w:val="single" w:sz="4" w:space="0" w:color="auto"/>
            </w:tcBorders>
            <w:shd w:val="clear" w:color="auto" w:fill="auto"/>
            <w:vAlign w:val="center"/>
            <w:hideMark/>
          </w:tcPr>
          <w:p w14:paraId="7BB36F2D" w14:textId="77777777" w:rsidR="000B29AE" w:rsidRPr="000B29AE" w:rsidRDefault="000B29AE" w:rsidP="000B29AE">
            <w:pPr>
              <w:jc w:val="right"/>
              <w:rPr>
                <w:rFonts w:ascii="Calibri" w:eastAsia="Times New Roman" w:hAnsi="Calibri" w:cs="Calibri"/>
                <w:b/>
                <w:bCs/>
                <w:color w:val="FF0000"/>
              </w:rPr>
            </w:pPr>
            <w:r w:rsidRPr="000B29AE">
              <w:rPr>
                <w:rFonts w:ascii="Calibri" w:eastAsia="Times New Roman" w:hAnsi="Calibri" w:cs="Calibri"/>
                <w:b/>
                <w:bCs/>
                <w:color w:val="FF0000"/>
              </w:rPr>
              <w:t>10</w:t>
            </w:r>
          </w:p>
        </w:tc>
        <w:tc>
          <w:tcPr>
            <w:tcW w:w="516" w:type="dxa"/>
            <w:tcBorders>
              <w:top w:val="nil"/>
              <w:left w:val="nil"/>
              <w:bottom w:val="single" w:sz="4" w:space="0" w:color="auto"/>
              <w:right w:val="single" w:sz="4" w:space="0" w:color="auto"/>
            </w:tcBorders>
            <w:shd w:val="clear" w:color="auto" w:fill="auto"/>
            <w:vAlign w:val="center"/>
            <w:hideMark/>
          </w:tcPr>
          <w:p w14:paraId="2DBD0A5C"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48432C6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540A97F2"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357411C8" w14:textId="0FD8F591"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40DAEA97" w14:textId="094AA642"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296680E4" w14:textId="62DB11E7" w:rsidR="000B29AE" w:rsidRPr="000B29AE" w:rsidRDefault="000B29AE" w:rsidP="000B29AE">
            <w:pPr>
              <w:rPr>
                <w:rFonts w:ascii="Calibri" w:eastAsia="Times New Roman" w:hAnsi="Calibri" w:cs="Calibri"/>
                <w:b/>
                <w:bCs/>
                <w:color w:val="FF0000"/>
              </w:rPr>
            </w:pPr>
          </w:p>
        </w:tc>
        <w:tc>
          <w:tcPr>
            <w:tcW w:w="1480" w:type="dxa"/>
            <w:gridSpan w:val="2"/>
            <w:tcBorders>
              <w:top w:val="nil"/>
              <w:left w:val="nil"/>
              <w:bottom w:val="single" w:sz="4" w:space="0" w:color="auto"/>
              <w:right w:val="single" w:sz="4" w:space="0" w:color="auto"/>
            </w:tcBorders>
            <w:shd w:val="clear" w:color="auto" w:fill="auto"/>
            <w:vAlign w:val="center"/>
          </w:tcPr>
          <w:p w14:paraId="5C6B8318" w14:textId="6CF3DFBC" w:rsidR="000B29AE" w:rsidRPr="000B29AE" w:rsidRDefault="000B29AE" w:rsidP="000B29AE">
            <w:pPr>
              <w:rPr>
                <w:rFonts w:ascii="Calibri" w:eastAsia="Times New Roman" w:hAnsi="Calibri" w:cs="Calibri"/>
                <w:b/>
                <w:bCs/>
                <w:color w:val="FF0000"/>
              </w:rPr>
            </w:pPr>
          </w:p>
        </w:tc>
        <w:tc>
          <w:tcPr>
            <w:tcW w:w="740" w:type="dxa"/>
            <w:gridSpan w:val="2"/>
            <w:tcBorders>
              <w:top w:val="nil"/>
              <w:left w:val="nil"/>
              <w:bottom w:val="single" w:sz="4" w:space="0" w:color="auto"/>
              <w:right w:val="single" w:sz="4" w:space="0" w:color="auto"/>
            </w:tcBorders>
            <w:shd w:val="clear" w:color="auto" w:fill="auto"/>
            <w:vAlign w:val="center"/>
          </w:tcPr>
          <w:p w14:paraId="23910883" w14:textId="4A7B0822" w:rsidR="000B29AE" w:rsidRPr="000B29AE" w:rsidRDefault="000B29AE" w:rsidP="000B29AE">
            <w:pPr>
              <w:rPr>
                <w:rFonts w:ascii="Calibri" w:eastAsia="Times New Roman" w:hAnsi="Calibri" w:cs="Calibri"/>
                <w:b/>
                <w:bCs/>
                <w:color w:val="FF0000"/>
              </w:rPr>
            </w:pPr>
          </w:p>
        </w:tc>
        <w:tc>
          <w:tcPr>
            <w:tcW w:w="1774" w:type="dxa"/>
            <w:gridSpan w:val="2"/>
            <w:tcBorders>
              <w:top w:val="nil"/>
              <w:left w:val="nil"/>
              <w:bottom w:val="single" w:sz="4" w:space="0" w:color="auto"/>
              <w:right w:val="single" w:sz="4" w:space="0" w:color="auto"/>
            </w:tcBorders>
            <w:shd w:val="clear" w:color="auto" w:fill="auto"/>
            <w:vAlign w:val="center"/>
          </w:tcPr>
          <w:p w14:paraId="0E00466F" w14:textId="264F479D" w:rsidR="000B29AE" w:rsidRPr="000B29AE" w:rsidRDefault="000B29AE" w:rsidP="000B29AE">
            <w:pPr>
              <w:jc w:val="right"/>
              <w:rPr>
                <w:rFonts w:ascii="Calibri" w:eastAsia="Times New Roman" w:hAnsi="Calibri" w:cs="Calibri"/>
                <w:b/>
                <w:bCs/>
              </w:rPr>
            </w:pPr>
          </w:p>
        </w:tc>
        <w:tc>
          <w:tcPr>
            <w:tcW w:w="666" w:type="dxa"/>
            <w:gridSpan w:val="2"/>
            <w:tcBorders>
              <w:top w:val="nil"/>
              <w:left w:val="nil"/>
              <w:bottom w:val="nil"/>
              <w:right w:val="nil"/>
            </w:tcBorders>
            <w:shd w:val="clear" w:color="auto" w:fill="auto"/>
            <w:noWrap/>
            <w:vAlign w:val="bottom"/>
            <w:hideMark/>
          </w:tcPr>
          <w:p w14:paraId="3B9AD6AF" w14:textId="77777777" w:rsidR="000B29AE" w:rsidRPr="000B29AE" w:rsidRDefault="000B29AE" w:rsidP="000B29AE">
            <w:pPr>
              <w:jc w:val="right"/>
              <w:rPr>
                <w:rFonts w:ascii="Calibri" w:eastAsia="Times New Roman" w:hAnsi="Calibri" w:cs="Calibri"/>
                <w:b/>
                <w:bCs/>
              </w:rPr>
            </w:pPr>
          </w:p>
        </w:tc>
      </w:tr>
      <w:tr w:rsidR="000B29AE" w:rsidRPr="000B29AE" w14:paraId="60C7B85C" w14:textId="77777777" w:rsidTr="00617C67">
        <w:trPr>
          <w:gridAfter w:val="1"/>
          <w:wAfter w:w="353" w:type="dxa"/>
          <w:trHeight w:val="53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29DE48" w14:textId="77777777" w:rsidR="000B29AE" w:rsidRPr="000B29AE" w:rsidRDefault="000B29AE" w:rsidP="000B29AE">
            <w:pPr>
              <w:jc w:val="center"/>
              <w:rPr>
                <w:rFonts w:ascii="Calibri" w:eastAsia="Times New Roman" w:hAnsi="Calibri" w:cs="Calibri"/>
                <w:b/>
                <w:bCs/>
                <w:color w:val="000000"/>
              </w:rPr>
            </w:pPr>
            <w:r w:rsidRPr="000B29AE">
              <w:rPr>
                <w:rFonts w:ascii="Calibri" w:eastAsia="Times New Roman" w:hAnsi="Calibri" w:cs="Calibri"/>
                <w:b/>
                <w:bCs/>
                <w:color w:val="000000"/>
              </w:rPr>
              <w:t>4.</w:t>
            </w:r>
          </w:p>
        </w:tc>
        <w:tc>
          <w:tcPr>
            <w:tcW w:w="3260" w:type="dxa"/>
            <w:tcBorders>
              <w:top w:val="nil"/>
              <w:left w:val="nil"/>
              <w:bottom w:val="single" w:sz="4" w:space="0" w:color="auto"/>
              <w:right w:val="single" w:sz="4" w:space="0" w:color="auto"/>
            </w:tcBorders>
            <w:shd w:val="clear" w:color="auto" w:fill="auto"/>
            <w:hideMark/>
          </w:tcPr>
          <w:p w14:paraId="264129B4" w14:textId="77777777" w:rsidR="000B29AE" w:rsidRPr="000B29AE" w:rsidRDefault="000B29AE" w:rsidP="000B29AE">
            <w:pPr>
              <w:rPr>
                <w:rFonts w:eastAsia="Times New Roman"/>
                <w:color w:val="000000"/>
              </w:rPr>
            </w:pPr>
            <w:r w:rsidRPr="000B29AE">
              <w:rPr>
                <w:rFonts w:eastAsia="Times New Roman"/>
                <w:color w:val="000000"/>
              </w:rPr>
              <w:t xml:space="preserve">Uniwersalny ładunek do jednorazowego staplera liniowego z nożem posiadającego sekwencyjną regulację wysokości zszywek przeznaczonych do tkanki standardowej (1,5 mm po zamknięciu), średnio-grubej (1,8 mm po zamknięciu) i grubej (2 mm po zamknięciu). Ładunek posiadający sześć rzędów zszywek ze stopu tytanu wykonanych w technologii przestrzennej 3D o dł. lini szwu 81 mm. Nóż zintegrowany z ładunkiem. </w:t>
            </w:r>
            <w:r w:rsidRPr="000B29AE">
              <w:rPr>
                <w:rFonts w:eastAsia="Times New Roman"/>
                <w:b/>
                <w:bCs/>
                <w:color w:val="000000"/>
              </w:rPr>
              <w:t>(12szt./op.)</w:t>
            </w:r>
          </w:p>
        </w:tc>
        <w:tc>
          <w:tcPr>
            <w:tcW w:w="1342" w:type="dxa"/>
            <w:tcBorders>
              <w:top w:val="nil"/>
              <w:left w:val="nil"/>
              <w:bottom w:val="single" w:sz="8" w:space="0" w:color="auto"/>
              <w:right w:val="single" w:sz="8" w:space="0" w:color="auto"/>
            </w:tcBorders>
            <w:shd w:val="clear" w:color="auto" w:fill="auto"/>
            <w:noWrap/>
            <w:vAlign w:val="center"/>
            <w:hideMark/>
          </w:tcPr>
          <w:p w14:paraId="2CE9A50D" w14:textId="77777777" w:rsidR="000B29AE" w:rsidRPr="000B29AE" w:rsidRDefault="000B29AE" w:rsidP="000B29AE">
            <w:pPr>
              <w:rPr>
                <w:rFonts w:eastAsia="Times New Roman"/>
                <w:color w:val="000000"/>
                <w:sz w:val="20"/>
                <w:szCs w:val="20"/>
              </w:rPr>
            </w:pPr>
            <w:r w:rsidRPr="000B29AE">
              <w:rPr>
                <w:rFonts w:eastAsia="Times New Roman"/>
                <w:color w:val="000000"/>
                <w:sz w:val="20"/>
                <w:szCs w:val="20"/>
              </w:rPr>
              <w:t>Op=12szt</w:t>
            </w:r>
          </w:p>
        </w:tc>
        <w:tc>
          <w:tcPr>
            <w:tcW w:w="991" w:type="dxa"/>
            <w:tcBorders>
              <w:top w:val="nil"/>
              <w:left w:val="nil"/>
              <w:bottom w:val="single" w:sz="4" w:space="0" w:color="auto"/>
              <w:right w:val="single" w:sz="4" w:space="0" w:color="auto"/>
            </w:tcBorders>
            <w:shd w:val="clear" w:color="auto" w:fill="auto"/>
            <w:vAlign w:val="center"/>
            <w:hideMark/>
          </w:tcPr>
          <w:p w14:paraId="1A6DA237" w14:textId="77777777" w:rsidR="000B29AE" w:rsidRPr="000B29AE" w:rsidRDefault="000B29AE" w:rsidP="000B29AE">
            <w:pPr>
              <w:jc w:val="right"/>
              <w:rPr>
                <w:rFonts w:ascii="Calibri" w:eastAsia="Times New Roman" w:hAnsi="Calibri" w:cs="Calibri"/>
                <w:b/>
                <w:bCs/>
                <w:color w:val="FF0000"/>
              </w:rPr>
            </w:pPr>
            <w:r w:rsidRPr="000B29AE">
              <w:rPr>
                <w:rFonts w:ascii="Calibri" w:eastAsia="Times New Roman" w:hAnsi="Calibri" w:cs="Calibri"/>
                <w:b/>
                <w:bCs/>
                <w:color w:val="FF0000"/>
              </w:rPr>
              <w:t>210</w:t>
            </w:r>
          </w:p>
        </w:tc>
        <w:tc>
          <w:tcPr>
            <w:tcW w:w="516" w:type="dxa"/>
            <w:tcBorders>
              <w:top w:val="nil"/>
              <w:left w:val="nil"/>
              <w:bottom w:val="single" w:sz="4" w:space="0" w:color="auto"/>
              <w:right w:val="single" w:sz="4" w:space="0" w:color="auto"/>
            </w:tcBorders>
            <w:shd w:val="clear" w:color="auto" w:fill="auto"/>
            <w:vAlign w:val="center"/>
            <w:hideMark/>
          </w:tcPr>
          <w:p w14:paraId="7AF4DE2F"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op.</w:t>
            </w:r>
          </w:p>
        </w:tc>
        <w:tc>
          <w:tcPr>
            <w:tcW w:w="960" w:type="dxa"/>
            <w:tcBorders>
              <w:top w:val="nil"/>
              <w:left w:val="nil"/>
              <w:bottom w:val="single" w:sz="4" w:space="0" w:color="auto"/>
              <w:right w:val="single" w:sz="4" w:space="0" w:color="auto"/>
            </w:tcBorders>
            <w:shd w:val="clear" w:color="auto" w:fill="auto"/>
            <w:vAlign w:val="center"/>
            <w:hideMark/>
          </w:tcPr>
          <w:p w14:paraId="1EFCB8D9"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14:paraId="604C1567" w14:textId="77777777" w:rsidR="000B29AE" w:rsidRPr="000B29AE" w:rsidRDefault="000B29AE" w:rsidP="000B29AE">
            <w:pPr>
              <w:rPr>
                <w:rFonts w:ascii="Calibri" w:eastAsia="Times New Roman" w:hAnsi="Calibri" w:cs="Calibri"/>
                <w:b/>
                <w:bCs/>
                <w:color w:val="000000"/>
              </w:rPr>
            </w:pPr>
            <w:r w:rsidRPr="000B29AE">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tcPr>
          <w:p w14:paraId="61DDEF93" w14:textId="4012A4F6" w:rsidR="000B29AE" w:rsidRPr="000B29AE" w:rsidRDefault="000B29AE" w:rsidP="000B29AE">
            <w:pPr>
              <w:jc w:val="right"/>
              <w:rPr>
                <w:rFonts w:ascii="Calibri" w:eastAsia="Times New Roman" w:hAnsi="Calibri" w:cs="Calibri"/>
                <w:b/>
                <w:bCs/>
                <w:color w:val="FF0000"/>
              </w:rPr>
            </w:pPr>
          </w:p>
        </w:tc>
        <w:tc>
          <w:tcPr>
            <w:tcW w:w="960" w:type="dxa"/>
            <w:gridSpan w:val="2"/>
            <w:tcBorders>
              <w:top w:val="nil"/>
              <w:left w:val="nil"/>
              <w:bottom w:val="single" w:sz="4" w:space="0" w:color="auto"/>
              <w:right w:val="single" w:sz="4" w:space="0" w:color="auto"/>
            </w:tcBorders>
            <w:shd w:val="clear" w:color="auto" w:fill="auto"/>
            <w:vAlign w:val="center"/>
          </w:tcPr>
          <w:p w14:paraId="1A3CCE78" w14:textId="6322909C" w:rsidR="000B29AE" w:rsidRPr="000B29AE" w:rsidRDefault="000B29AE" w:rsidP="000B29AE">
            <w:pPr>
              <w:rPr>
                <w:rFonts w:ascii="Calibri" w:eastAsia="Times New Roman" w:hAnsi="Calibri" w:cs="Calibri"/>
                <w:b/>
                <w:bCs/>
                <w:color w:val="000000"/>
              </w:rPr>
            </w:pPr>
          </w:p>
        </w:tc>
        <w:tc>
          <w:tcPr>
            <w:tcW w:w="960" w:type="dxa"/>
            <w:gridSpan w:val="2"/>
            <w:tcBorders>
              <w:top w:val="nil"/>
              <w:left w:val="nil"/>
              <w:bottom w:val="single" w:sz="4" w:space="0" w:color="auto"/>
              <w:right w:val="single" w:sz="4" w:space="0" w:color="auto"/>
            </w:tcBorders>
            <w:shd w:val="clear" w:color="auto" w:fill="auto"/>
            <w:vAlign w:val="center"/>
          </w:tcPr>
          <w:p w14:paraId="29C992EF" w14:textId="4A16AE1E" w:rsidR="000B29AE" w:rsidRPr="000B29AE" w:rsidRDefault="000B29AE" w:rsidP="000B29AE">
            <w:pPr>
              <w:rPr>
                <w:rFonts w:ascii="Calibri" w:eastAsia="Times New Roman" w:hAnsi="Calibri" w:cs="Calibri"/>
                <w:b/>
                <w:bCs/>
                <w:color w:val="FF0000"/>
              </w:rPr>
            </w:pPr>
          </w:p>
        </w:tc>
        <w:tc>
          <w:tcPr>
            <w:tcW w:w="1480" w:type="dxa"/>
            <w:gridSpan w:val="2"/>
            <w:tcBorders>
              <w:top w:val="nil"/>
              <w:left w:val="nil"/>
              <w:bottom w:val="single" w:sz="4" w:space="0" w:color="auto"/>
              <w:right w:val="single" w:sz="4" w:space="0" w:color="auto"/>
            </w:tcBorders>
            <w:shd w:val="clear" w:color="auto" w:fill="auto"/>
            <w:vAlign w:val="center"/>
          </w:tcPr>
          <w:p w14:paraId="35169D49" w14:textId="0004900B" w:rsidR="000B29AE" w:rsidRPr="000B29AE" w:rsidRDefault="000B29AE" w:rsidP="000B29AE">
            <w:pPr>
              <w:rPr>
                <w:rFonts w:ascii="Calibri" w:eastAsia="Times New Roman" w:hAnsi="Calibri" w:cs="Calibri"/>
                <w:b/>
                <w:bCs/>
                <w:color w:val="FF0000"/>
              </w:rPr>
            </w:pPr>
          </w:p>
        </w:tc>
        <w:tc>
          <w:tcPr>
            <w:tcW w:w="740" w:type="dxa"/>
            <w:gridSpan w:val="2"/>
            <w:tcBorders>
              <w:top w:val="nil"/>
              <w:left w:val="nil"/>
              <w:bottom w:val="single" w:sz="4" w:space="0" w:color="auto"/>
              <w:right w:val="single" w:sz="4" w:space="0" w:color="auto"/>
            </w:tcBorders>
            <w:shd w:val="clear" w:color="auto" w:fill="auto"/>
            <w:vAlign w:val="center"/>
          </w:tcPr>
          <w:p w14:paraId="3F9CD7C8" w14:textId="22325571" w:rsidR="000B29AE" w:rsidRPr="000B29AE" w:rsidRDefault="000B29AE" w:rsidP="000B29AE">
            <w:pPr>
              <w:rPr>
                <w:rFonts w:ascii="Calibri" w:eastAsia="Times New Roman" w:hAnsi="Calibri" w:cs="Calibri"/>
                <w:b/>
                <w:bCs/>
                <w:color w:val="FF0000"/>
              </w:rPr>
            </w:pPr>
          </w:p>
        </w:tc>
        <w:tc>
          <w:tcPr>
            <w:tcW w:w="1774" w:type="dxa"/>
            <w:gridSpan w:val="2"/>
            <w:tcBorders>
              <w:top w:val="nil"/>
              <w:left w:val="nil"/>
              <w:bottom w:val="single" w:sz="4" w:space="0" w:color="auto"/>
              <w:right w:val="single" w:sz="4" w:space="0" w:color="auto"/>
            </w:tcBorders>
            <w:shd w:val="clear" w:color="auto" w:fill="auto"/>
            <w:vAlign w:val="center"/>
          </w:tcPr>
          <w:p w14:paraId="7F0EDA76" w14:textId="58432013" w:rsidR="000B29AE" w:rsidRPr="000B29AE" w:rsidRDefault="000B29AE" w:rsidP="000B29AE">
            <w:pPr>
              <w:jc w:val="right"/>
              <w:rPr>
                <w:rFonts w:ascii="Calibri" w:eastAsia="Times New Roman" w:hAnsi="Calibri" w:cs="Calibri"/>
                <w:b/>
                <w:bCs/>
              </w:rPr>
            </w:pPr>
          </w:p>
        </w:tc>
        <w:tc>
          <w:tcPr>
            <w:tcW w:w="666" w:type="dxa"/>
            <w:gridSpan w:val="2"/>
            <w:tcBorders>
              <w:top w:val="nil"/>
              <w:left w:val="nil"/>
              <w:bottom w:val="nil"/>
              <w:right w:val="nil"/>
            </w:tcBorders>
            <w:shd w:val="clear" w:color="auto" w:fill="auto"/>
            <w:noWrap/>
            <w:vAlign w:val="bottom"/>
            <w:hideMark/>
          </w:tcPr>
          <w:p w14:paraId="77DFD3A7" w14:textId="77777777" w:rsidR="000B29AE" w:rsidRPr="000B29AE" w:rsidRDefault="000B29AE" w:rsidP="000B29AE">
            <w:pPr>
              <w:jc w:val="right"/>
              <w:rPr>
                <w:rFonts w:ascii="Calibri" w:eastAsia="Times New Roman" w:hAnsi="Calibri" w:cs="Calibri"/>
                <w:b/>
                <w:bCs/>
              </w:rPr>
            </w:pPr>
          </w:p>
        </w:tc>
      </w:tr>
      <w:tr w:rsidR="000B29AE" w:rsidRPr="000B29AE" w14:paraId="7D328B8D" w14:textId="77777777" w:rsidTr="00617C67">
        <w:trPr>
          <w:gridAfter w:val="1"/>
          <w:wAfter w:w="353" w:type="dxa"/>
          <w:trHeight w:val="330"/>
        </w:trPr>
        <w:tc>
          <w:tcPr>
            <w:tcW w:w="11599" w:type="dxa"/>
            <w:gridSpan w:val="12"/>
            <w:tcBorders>
              <w:top w:val="nil"/>
              <w:left w:val="single" w:sz="8" w:space="0" w:color="auto"/>
              <w:bottom w:val="single" w:sz="8" w:space="0" w:color="auto"/>
              <w:right w:val="single" w:sz="8" w:space="0" w:color="000000"/>
            </w:tcBorders>
            <w:shd w:val="clear" w:color="auto" w:fill="auto"/>
            <w:vAlign w:val="center"/>
          </w:tcPr>
          <w:p w14:paraId="68F883A7" w14:textId="09107AC9" w:rsidR="000B29AE" w:rsidRPr="000B29AE" w:rsidRDefault="000B29AE" w:rsidP="000B29AE">
            <w:pPr>
              <w:jc w:val="right"/>
              <w:rPr>
                <w:rFonts w:ascii="Calibri" w:eastAsia="Times New Roman" w:hAnsi="Calibri" w:cs="Calibri"/>
                <w:b/>
                <w:bCs/>
                <w:color w:val="000000"/>
              </w:rPr>
            </w:pPr>
          </w:p>
        </w:tc>
        <w:tc>
          <w:tcPr>
            <w:tcW w:w="1480" w:type="dxa"/>
            <w:gridSpan w:val="2"/>
            <w:tcBorders>
              <w:top w:val="nil"/>
              <w:left w:val="nil"/>
              <w:bottom w:val="single" w:sz="8" w:space="0" w:color="auto"/>
              <w:right w:val="single" w:sz="8" w:space="0" w:color="auto"/>
            </w:tcBorders>
            <w:shd w:val="clear" w:color="auto" w:fill="auto"/>
            <w:vAlign w:val="center"/>
          </w:tcPr>
          <w:p w14:paraId="20DF7C88" w14:textId="606B2252" w:rsidR="000B29AE" w:rsidRPr="000B29AE" w:rsidRDefault="000B29AE" w:rsidP="000B29AE">
            <w:pPr>
              <w:jc w:val="right"/>
              <w:rPr>
                <w:rFonts w:ascii="Calibri" w:eastAsia="Times New Roman" w:hAnsi="Calibri" w:cs="Calibri"/>
                <w:b/>
                <w:bCs/>
              </w:rPr>
            </w:pPr>
          </w:p>
        </w:tc>
        <w:tc>
          <w:tcPr>
            <w:tcW w:w="740" w:type="dxa"/>
            <w:gridSpan w:val="2"/>
            <w:tcBorders>
              <w:top w:val="nil"/>
              <w:left w:val="nil"/>
              <w:bottom w:val="single" w:sz="8" w:space="0" w:color="auto"/>
              <w:right w:val="single" w:sz="8" w:space="0" w:color="auto"/>
            </w:tcBorders>
            <w:shd w:val="clear" w:color="auto" w:fill="auto"/>
            <w:vAlign w:val="center"/>
          </w:tcPr>
          <w:p w14:paraId="38B91F3C" w14:textId="7A606E0F" w:rsidR="000B29AE" w:rsidRPr="000B29AE" w:rsidRDefault="000B29AE" w:rsidP="000B29AE">
            <w:pPr>
              <w:rPr>
                <w:rFonts w:ascii="Calibri" w:eastAsia="Times New Roman" w:hAnsi="Calibri" w:cs="Calibri"/>
                <w:b/>
                <w:bCs/>
              </w:rPr>
            </w:pPr>
          </w:p>
        </w:tc>
        <w:tc>
          <w:tcPr>
            <w:tcW w:w="1774" w:type="dxa"/>
            <w:gridSpan w:val="2"/>
            <w:tcBorders>
              <w:top w:val="nil"/>
              <w:left w:val="nil"/>
              <w:bottom w:val="single" w:sz="8" w:space="0" w:color="auto"/>
              <w:right w:val="single" w:sz="8" w:space="0" w:color="auto"/>
            </w:tcBorders>
            <w:shd w:val="clear" w:color="auto" w:fill="auto"/>
            <w:vAlign w:val="center"/>
          </w:tcPr>
          <w:p w14:paraId="30F0129F" w14:textId="2BA1D476" w:rsidR="000B29AE" w:rsidRPr="000B29AE" w:rsidRDefault="000B29AE" w:rsidP="000B29AE">
            <w:pPr>
              <w:jc w:val="right"/>
              <w:rPr>
                <w:rFonts w:ascii="Calibri" w:eastAsia="Times New Roman" w:hAnsi="Calibri" w:cs="Calibri"/>
                <w:b/>
                <w:bCs/>
              </w:rPr>
            </w:pPr>
          </w:p>
        </w:tc>
        <w:tc>
          <w:tcPr>
            <w:tcW w:w="666" w:type="dxa"/>
            <w:gridSpan w:val="2"/>
            <w:tcBorders>
              <w:top w:val="nil"/>
              <w:left w:val="nil"/>
              <w:bottom w:val="nil"/>
              <w:right w:val="nil"/>
            </w:tcBorders>
            <w:shd w:val="clear" w:color="auto" w:fill="auto"/>
            <w:noWrap/>
            <w:vAlign w:val="bottom"/>
            <w:hideMark/>
          </w:tcPr>
          <w:p w14:paraId="05071EBA" w14:textId="77777777" w:rsidR="000B29AE" w:rsidRPr="000B29AE" w:rsidRDefault="000B29AE" w:rsidP="000B29AE">
            <w:pPr>
              <w:jc w:val="right"/>
              <w:rPr>
                <w:rFonts w:ascii="Calibri" w:eastAsia="Times New Roman" w:hAnsi="Calibri" w:cs="Calibri"/>
                <w:b/>
                <w:bCs/>
              </w:rPr>
            </w:pPr>
          </w:p>
        </w:tc>
      </w:tr>
      <w:tr w:rsidR="000B29AE" w:rsidRPr="000B29AE" w14:paraId="3E4F777A"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17209317"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57B79E5D"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3A433ACA"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0332B8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619B33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2FCD7F0"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8F4EA4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6CD7D30"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44885E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D451B1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F2C77ED"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80198A3"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049816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EF529C0" w14:textId="77777777" w:rsidR="000B29AE" w:rsidRPr="000B29AE" w:rsidRDefault="000B29AE" w:rsidP="000B29AE">
            <w:pPr>
              <w:rPr>
                <w:rFonts w:eastAsia="Times New Roman"/>
                <w:sz w:val="20"/>
                <w:szCs w:val="20"/>
              </w:rPr>
            </w:pPr>
          </w:p>
        </w:tc>
      </w:tr>
      <w:tr w:rsidR="000B29AE" w:rsidRPr="000B29AE" w14:paraId="7AAF9B7C"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09A76B8D"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6D5A6BC"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D6A6212"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75413C6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2B742F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90C7D6"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6C4F28D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DFBB78"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927B6F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3A23F46"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26246B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F3F655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E1FC7C5"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43FB27F" w14:textId="77777777" w:rsidR="000B29AE" w:rsidRPr="000B29AE" w:rsidRDefault="000B29AE" w:rsidP="000B29AE">
            <w:pPr>
              <w:rPr>
                <w:rFonts w:eastAsia="Times New Roman"/>
                <w:sz w:val="20"/>
                <w:szCs w:val="20"/>
              </w:rPr>
            </w:pPr>
          </w:p>
        </w:tc>
      </w:tr>
      <w:tr w:rsidR="000B29AE" w:rsidRPr="000B29AE" w14:paraId="72757B21"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3DECCCB9"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4076A59B"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22BC015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18BBB13"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8948D4A"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5FD0B00"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179BE4E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2A94CF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3FA211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DD3E07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45649A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D53ABFC"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7DF9BE2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101F088" w14:textId="77777777" w:rsidR="000B29AE" w:rsidRPr="000B29AE" w:rsidRDefault="000B29AE" w:rsidP="000B29AE">
            <w:pPr>
              <w:rPr>
                <w:rFonts w:eastAsia="Times New Roman"/>
                <w:sz w:val="20"/>
                <w:szCs w:val="20"/>
              </w:rPr>
            </w:pPr>
          </w:p>
        </w:tc>
      </w:tr>
      <w:tr w:rsidR="000B29AE" w:rsidRPr="000B29AE" w14:paraId="604B46FA"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20018638"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586D51A"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50AA4094"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E7C4A9A"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146D1C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4EBC033"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233941D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9EA7DF"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F9AF1A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6354CC4"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5CEBE9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7717F77"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833DA4F"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84AFFFD" w14:textId="77777777" w:rsidR="000B29AE" w:rsidRPr="000B29AE" w:rsidRDefault="000B29AE" w:rsidP="000B29AE">
            <w:pPr>
              <w:rPr>
                <w:rFonts w:eastAsia="Times New Roman"/>
                <w:sz w:val="20"/>
                <w:szCs w:val="20"/>
              </w:rPr>
            </w:pPr>
          </w:p>
        </w:tc>
      </w:tr>
      <w:tr w:rsidR="000B29AE" w:rsidRPr="000B29AE" w14:paraId="4FA4D5CB"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42EEDC4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08497FB" w14:textId="77777777" w:rsidR="000B29AE" w:rsidRPr="000B29AE" w:rsidRDefault="000B29AE" w:rsidP="000B29AE">
            <w:pPr>
              <w:rPr>
                <w:rFonts w:ascii="Calibri" w:eastAsia="Times New Roman" w:hAnsi="Calibri" w:cs="Calibri"/>
                <w:b/>
                <w:bCs/>
                <w:color w:val="000000"/>
                <w:sz w:val="22"/>
                <w:szCs w:val="22"/>
              </w:rPr>
            </w:pPr>
            <w:r w:rsidRPr="000B29AE">
              <w:rPr>
                <w:rFonts w:ascii="Calibri" w:eastAsia="Times New Roman" w:hAnsi="Calibri" w:cs="Calibri"/>
                <w:b/>
                <w:bCs/>
                <w:color w:val="000000"/>
                <w:sz w:val="22"/>
                <w:szCs w:val="22"/>
              </w:rPr>
              <w:t xml:space="preserve">Kryteria dla nici chirurgicznych </w:t>
            </w:r>
          </w:p>
        </w:tc>
        <w:tc>
          <w:tcPr>
            <w:tcW w:w="1342" w:type="dxa"/>
            <w:tcBorders>
              <w:top w:val="nil"/>
              <w:left w:val="nil"/>
              <w:bottom w:val="nil"/>
              <w:right w:val="nil"/>
            </w:tcBorders>
            <w:shd w:val="clear" w:color="auto" w:fill="auto"/>
            <w:noWrap/>
            <w:vAlign w:val="bottom"/>
            <w:hideMark/>
          </w:tcPr>
          <w:p w14:paraId="59C76760" w14:textId="77777777" w:rsidR="000B29AE" w:rsidRPr="000B29AE" w:rsidRDefault="000B29AE" w:rsidP="000B29AE">
            <w:pPr>
              <w:rPr>
                <w:rFonts w:ascii="Calibri" w:eastAsia="Times New Roman" w:hAnsi="Calibri" w:cs="Calibri"/>
                <w:b/>
                <w:bCs/>
                <w:color w:val="000000"/>
                <w:sz w:val="22"/>
                <w:szCs w:val="22"/>
              </w:rPr>
            </w:pPr>
          </w:p>
        </w:tc>
        <w:tc>
          <w:tcPr>
            <w:tcW w:w="991" w:type="dxa"/>
            <w:tcBorders>
              <w:top w:val="nil"/>
              <w:left w:val="nil"/>
              <w:bottom w:val="nil"/>
              <w:right w:val="nil"/>
            </w:tcBorders>
            <w:shd w:val="clear" w:color="auto" w:fill="auto"/>
            <w:noWrap/>
            <w:vAlign w:val="bottom"/>
            <w:hideMark/>
          </w:tcPr>
          <w:p w14:paraId="51D5BCFE"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FC0446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0DCF81"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2DE73C2"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B0BC8E5"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E26D6D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30D44FC"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F1C3E9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29999519"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3F9B820"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E196783" w14:textId="77777777" w:rsidR="000B29AE" w:rsidRPr="000B29AE" w:rsidRDefault="000B29AE" w:rsidP="000B29AE">
            <w:pPr>
              <w:rPr>
                <w:rFonts w:eastAsia="Times New Roman"/>
                <w:sz w:val="20"/>
                <w:szCs w:val="20"/>
              </w:rPr>
            </w:pPr>
          </w:p>
        </w:tc>
      </w:tr>
      <w:tr w:rsidR="000B29AE" w:rsidRPr="000B29AE" w14:paraId="050C559F"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01AAB859"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0D6EDB84"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0E81EBC"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13F00397"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9C683E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FBF4322"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77F3FE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7C33E8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841E70E"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349D828"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2F648BA"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D50EB6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462999E"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15AC10C7" w14:textId="77777777" w:rsidR="000B29AE" w:rsidRPr="000B29AE" w:rsidRDefault="000B29AE" w:rsidP="000B29AE">
            <w:pPr>
              <w:rPr>
                <w:rFonts w:eastAsia="Times New Roman"/>
                <w:sz w:val="20"/>
                <w:szCs w:val="20"/>
              </w:rPr>
            </w:pPr>
          </w:p>
        </w:tc>
      </w:tr>
      <w:tr w:rsidR="000B29AE" w:rsidRPr="000B29AE" w14:paraId="7D734DB5"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453D787F" w14:textId="77777777" w:rsidR="000B29AE" w:rsidRPr="000B29AE" w:rsidRDefault="000B29AE" w:rsidP="000B29AE">
            <w:pPr>
              <w:jc w:val="center"/>
              <w:rPr>
                <w:rFonts w:ascii="Calibri" w:eastAsia="Times New Roman" w:hAnsi="Calibri" w:cs="Calibri"/>
                <w:color w:val="000000"/>
                <w:sz w:val="22"/>
                <w:szCs w:val="22"/>
              </w:rPr>
            </w:pPr>
            <w:r w:rsidRPr="000B29AE">
              <w:rPr>
                <w:rFonts w:ascii="Calibri" w:eastAsia="Times New Roman" w:hAnsi="Calibri" w:cs="Calibri"/>
                <w:color w:val="000000"/>
                <w:sz w:val="22"/>
                <w:szCs w:val="22"/>
              </w:rPr>
              <w:t>1.</w:t>
            </w:r>
          </w:p>
        </w:tc>
        <w:tc>
          <w:tcPr>
            <w:tcW w:w="5593" w:type="dxa"/>
            <w:gridSpan w:val="3"/>
            <w:tcBorders>
              <w:top w:val="nil"/>
              <w:left w:val="nil"/>
              <w:bottom w:val="nil"/>
              <w:right w:val="nil"/>
            </w:tcBorders>
            <w:shd w:val="clear" w:color="auto" w:fill="auto"/>
            <w:noWrap/>
            <w:vAlign w:val="bottom"/>
            <w:hideMark/>
          </w:tcPr>
          <w:p w14:paraId="624481C4"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Potwierdzenie w katalogu oferowanych produktów.</w:t>
            </w:r>
          </w:p>
        </w:tc>
        <w:tc>
          <w:tcPr>
            <w:tcW w:w="516" w:type="dxa"/>
            <w:tcBorders>
              <w:top w:val="nil"/>
              <w:left w:val="nil"/>
              <w:bottom w:val="nil"/>
              <w:right w:val="nil"/>
            </w:tcBorders>
            <w:shd w:val="clear" w:color="auto" w:fill="auto"/>
            <w:noWrap/>
            <w:vAlign w:val="bottom"/>
            <w:hideMark/>
          </w:tcPr>
          <w:p w14:paraId="7933300A" w14:textId="77777777" w:rsidR="000B29AE" w:rsidRPr="000B29AE" w:rsidRDefault="000B29AE" w:rsidP="000B29AE">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BC6E8CB"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8DD82A5"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4E9D80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A12119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23A71EE"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17316C4A"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5E14088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1983C59"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84FEE3D" w14:textId="77777777" w:rsidR="000B29AE" w:rsidRPr="000B29AE" w:rsidRDefault="000B29AE" w:rsidP="000B29AE">
            <w:pPr>
              <w:rPr>
                <w:rFonts w:eastAsia="Times New Roman"/>
                <w:sz w:val="20"/>
                <w:szCs w:val="20"/>
              </w:rPr>
            </w:pPr>
          </w:p>
        </w:tc>
      </w:tr>
      <w:tr w:rsidR="000B29AE" w:rsidRPr="000B29AE" w14:paraId="6F96CCB4"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4B7917C2" w14:textId="77777777" w:rsidR="000B29AE" w:rsidRPr="000B29AE" w:rsidRDefault="000B29AE" w:rsidP="000B29AE">
            <w:pPr>
              <w:jc w:val="center"/>
              <w:rPr>
                <w:rFonts w:ascii="Calibri" w:eastAsia="Times New Roman" w:hAnsi="Calibri" w:cs="Calibri"/>
                <w:color w:val="000000"/>
                <w:sz w:val="22"/>
                <w:szCs w:val="22"/>
              </w:rPr>
            </w:pPr>
            <w:r w:rsidRPr="000B29AE">
              <w:rPr>
                <w:rFonts w:ascii="Calibri" w:eastAsia="Times New Roman" w:hAnsi="Calibri" w:cs="Calibri"/>
                <w:color w:val="000000"/>
                <w:sz w:val="22"/>
                <w:szCs w:val="22"/>
              </w:rPr>
              <w:t>2.</w:t>
            </w:r>
          </w:p>
        </w:tc>
        <w:tc>
          <w:tcPr>
            <w:tcW w:w="6109" w:type="dxa"/>
            <w:gridSpan w:val="4"/>
            <w:tcBorders>
              <w:top w:val="nil"/>
              <w:left w:val="nil"/>
              <w:bottom w:val="nil"/>
              <w:right w:val="nil"/>
            </w:tcBorders>
            <w:shd w:val="clear" w:color="auto" w:fill="auto"/>
            <w:noWrap/>
            <w:vAlign w:val="bottom"/>
            <w:hideMark/>
          </w:tcPr>
          <w:p w14:paraId="7F9142D1"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Możliwość identyfikacji na każdym etapie otwarcia produktu</w:t>
            </w:r>
          </w:p>
        </w:tc>
        <w:tc>
          <w:tcPr>
            <w:tcW w:w="960" w:type="dxa"/>
            <w:tcBorders>
              <w:top w:val="nil"/>
              <w:left w:val="nil"/>
              <w:bottom w:val="nil"/>
              <w:right w:val="nil"/>
            </w:tcBorders>
            <w:shd w:val="clear" w:color="auto" w:fill="auto"/>
            <w:noWrap/>
            <w:vAlign w:val="bottom"/>
            <w:hideMark/>
          </w:tcPr>
          <w:p w14:paraId="02BD47DC" w14:textId="77777777" w:rsidR="000B29AE" w:rsidRPr="000B29AE" w:rsidRDefault="000B29AE" w:rsidP="000B29AE">
            <w:pPr>
              <w:rPr>
                <w:rFonts w:ascii="Calibri" w:eastAsia="Times New Roman" w:hAnsi="Calibri" w:cs="Calibri"/>
                <w:color w:val="000000"/>
                <w:sz w:val="22"/>
                <w:szCs w:val="22"/>
              </w:rPr>
            </w:pPr>
          </w:p>
        </w:tc>
        <w:tc>
          <w:tcPr>
            <w:tcW w:w="1130" w:type="dxa"/>
            <w:tcBorders>
              <w:top w:val="nil"/>
              <w:left w:val="nil"/>
              <w:bottom w:val="nil"/>
              <w:right w:val="nil"/>
            </w:tcBorders>
            <w:shd w:val="clear" w:color="auto" w:fill="auto"/>
            <w:noWrap/>
            <w:vAlign w:val="bottom"/>
            <w:hideMark/>
          </w:tcPr>
          <w:p w14:paraId="327A872F"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A0DBC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31B8F7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35BE14F"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36DF7110"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50132BA"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A03E117"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51DEE8D3" w14:textId="77777777" w:rsidR="000B29AE" w:rsidRPr="000B29AE" w:rsidRDefault="000B29AE" w:rsidP="000B29AE">
            <w:pPr>
              <w:rPr>
                <w:rFonts w:eastAsia="Times New Roman"/>
                <w:sz w:val="20"/>
                <w:szCs w:val="20"/>
              </w:rPr>
            </w:pPr>
          </w:p>
        </w:tc>
      </w:tr>
      <w:tr w:rsidR="000B29AE" w:rsidRPr="000B29AE" w14:paraId="5F028F44"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0737FE5E" w14:textId="77777777" w:rsidR="000B29AE" w:rsidRPr="000B29AE" w:rsidRDefault="000B29AE" w:rsidP="000B29AE">
            <w:pPr>
              <w:jc w:val="center"/>
              <w:rPr>
                <w:rFonts w:ascii="Calibri" w:eastAsia="Times New Roman" w:hAnsi="Calibri" w:cs="Calibri"/>
                <w:color w:val="000000"/>
                <w:sz w:val="22"/>
                <w:szCs w:val="22"/>
              </w:rPr>
            </w:pPr>
            <w:r w:rsidRPr="000B29AE">
              <w:rPr>
                <w:rFonts w:ascii="Calibri" w:eastAsia="Times New Roman" w:hAnsi="Calibri" w:cs="Calibri"/>
                <w:color w:val="000000"/>
                <w:sz w:val="22"/>
                <w:szCs w:val="22"/>
              </w:rPr>
              <w:t>3.</w:t>
            </w:r>
          </w:p>
        </w:tc>
        <w:tc>
          <w:tcPr>
            <w:tcW w:w="5593" w:type="dxa"/>
            <w:gridSpan w:val="3"/>
            <w:tcBorders>
              <w:top w:val="nil"/>
              <w:left w:val="nil"/>
              <w:bottom w:val="nil"/>
              <w:right w:val="nil"/>
            </w:tcBorders>
            <w:shd w:val="clear" w:color="auto" w:fill="auto"/>
            <w:noWrap/>
            <w:vAlign w:val="bottom"/>
            <w:hideMark/>
          </w:tcPr>
          <w:p w14:paraId="0A26220F"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Tolerancja igły + / - 1 mm - nie dotyczy igieł ≤ 10 mm</w:t>
            </w:r>
          </w:p>
        </w:tc>
        <w:tc>
          <w:tcPr>
            <w:tcW w:w="516" w:type="dxa"/>
            <w:tcBorders>
              <w:top w:val="nil"/>
              <w:left w:val="nil"/>
              <w:bottom w:val="nil"/>
              <w:right w:val="nil"/>
            </w:tcBorders>
            <w:shd w:val="clear" w:color="auto" w:fill="auto"/>
            <w:noWrap/>
            <w:vAlign w:val="bottom"/>
            <w:hideMark/>
          </w:tcPr>
          <w:p w14:paraId="73F55EFB" w14:textId="77777777" w:rsidR="000B29AE" w:rsidRPr="000B29AE" w:rsidRDefault="000B29AE" w:rsidP="000B29AE">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749B29B"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1559BAE"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4244F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55CA100"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D998511"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592D7FD"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6D74AD4B"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02912C7"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32C231F0" w14:textId="77777777" w:rsidR="000B29AE" w:rsidRPr="000B29AE" w:rsidRDefault="000B29AE" w:rsidP="000B29AE">
            <w:pPr>
              <w:rPr>
                <w:rFonts w:eastAsia="Times New Roman"/>
                <w:sz w:val="20"/>
                <w:szCs w:val="20"/>
              </w:rPr>
            </w:pPr>
          </w:p>
        </w:tc>
      </w:tr>
      <w:tr w:rsidR="000B29AE" w:rsidRPr="000B29AE" w14:paraId="5B4ADF6C"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003EFDB2" w14:textId="77777777" w:rsidR="000B29AE" w:rsidRPr="000B29AE" w:rsidRDefault="000B29AE" w:rsidP="000B29AE">
            <w:pPr>
              <w:jc w:val="center"/>
              <w:rPr>
                <w:rFonts w:ascii="Calibri" w:eastAsia="Times New Roman" w:hAnsi="Calibri" w:cs="Calibri"/>
                <w:color w:val="000000"/>
                <w:sz w:val="22"/>
                <w:szCs w:val="22"/>
              </w:rPr>
            </w:pPr>
            <w:r w:rsidRPr="000B29AE">
              <w:rPr>
                <w:rFonts w:ascii="Calibri" w:eastAsia="Times New Roman" w:hAnsi="Calibri" w:cs="Calibri"/>
                <w:color w:val="000000"/>
                <w:sz w:val="22"/>
                <w:szCs w:val="22"/>
              </w:rPr>
              <w:t>4.</w:t>
            </w:r>
          </w:p>
        </w:tc>
        <w:tc>
          <w:tcPr>
            <w:tcW w:w="7069" w:type="dxa"/>
            <w:gridSpan w:val="5"/>
            <w:tcBorders>
              <w:top w:val="nil"/>
              <w:left w:val="nil"/>
              <w:bottom w:val="nil"/>
              <w:right w:val="nil"/>
            </w:tcBorders>
            <w:shd w:val="clear" w:color="auto" w:fill="auto"/>
            <w:noWrap/>
            <w:vAlign w:val="bottom"/>
            <w:hideMark/>
          </w:tcPr>
          <w:p w14:paraId="0B974EEA"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Nitka nie może być krótsza niż w opisie - nie dotyczy nitek dł. 23 cm.</w:t>
            </w:r>
          </w:p>
        </w:tc>
        <w:tc>
          <w:tcPr>
            <w:tcW w:w="1130" w:type="dxa"/>
            <w:tcBorders>
              <w:top w:val="nil"/>
              <w:left w:val="nil"/>
              <w:bottom w:val="nil"/>
              <w:right w:val="nil"/>
            </w:tcBorders>
            <w:shd w:val="clear" w:color="auto" w:fill="auto"/>
            <w:noWrap/>
            <w:vAlign w:val="bottom"/>
            <w:hideMark/>
          </w:tcPr>
          <w:p w14:paraId="46BB11CB" w14:textId="77777777" w:rsidR="000B29AE" w:rsidRPr="000B29AE" w:rsidRDefault="000B29AE" w:rsidP="000B29AE">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1A6761A"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A0D7413"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12AD25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52D37053"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4890682"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67CB6159"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00626F0C" w14:textId="77777777" w:rsidR="000B29AE" w:rsidRPr="000B29AE" w:rsidRDefault="000B29AE" w:rsidP="000B29AE">
            <w:pPr>
              <w:rPr>
                <w:rFonts w:eastAsia="Times New Roman"/>
                <w:sz w:val="20"/>
                <w:szCs w:val="20"/>
              </w:rPr>
            </w:pPr>
          </w:p>
        </w:tc>
      </w:tr>
      <w:tr w:rsidR="000B29AE" w:rsidRPr="000B29AE" w14:paraId="46CEA22A"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626A17B0" w14:textId="77777777" w:rsidR="000B29AE" w:rsidRPr="000B29AE" w:rsidRDefault="000B29AE" w:rsidP="000B29AE">
            <w:pPr>
              <w:jc w:val="center"/>
              <w:rPr>
                <w:rFonts w:ascii="Calibri" w:eastAsia="Times New Roman" w:hAnsi="Calibri" w:cs="Calibri"/>
                <w:color w:val="000000"/>
                <w:sz w:val="22"/>
                <w:szCs w:val="22"/>
              </w:rPr>
            </w:pPr>
            <w:r w:rsidRPr="000B29AE">
              <w:rPr>
                <w:rFonts w:ascii="Calibri" w:eastAsia="Times New Roman" w:hAnsi="Calibri" w:cs="Calibri"/>
                <w:color w:val="000000"/>
                <w:sz w:val="22"/>
                <w:szCs w:val="22"/>
              </w:rPr>
              <w:t>5.</w:t>
            </w:r>
          </w:p>
        </w:tc>
        <w:tc>
          <w:tcPr>
            <w:tcW w:w="9159" w:type="dxa"/>
            <w:gridSpan w:val="7"/>
            <w:tcBorders>
              <w:top w:val="nil"/>
              <w:left w:val="nil"/>
              <w:bottom w:val="nil"/>
              <w:right w:val="nil"/>
            </w:tcBorders>
            <w:shd w:val="clear" w:color="auto" w:fill="auto"/>
            <w:noWrap/>
            <w:vAlign w:val="bottom"/>
            <w:hideMark/>
          </w:tcPr>
          <w:p w14:paraId="1B1BA0EB"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Zamawiający wymaga dostarczenia szwów od jednego wytwórcy w ramach danego pakietu,</w:t>
            </w:r>
          </w:p>
        </w:tc>
        <w:tc>
          <w:tcPr>
            <w:tcW w:w="960" w:type="dxa"/>
            <w:gridSpan w:val="2"/>
            <w:tcBorders>
              <w:top w:val="nil"/>
              <w:left w:val="nil"/>
              <w:bottom w:val="nil"/>
              <w:right w:val="nil"/>
            </w:tcBorders>
            <w:shd w:val="clear" w:color="auto" w:fill="auto"/>
            <w:noWrap/>
            <w:vAlign w:val="bottom"/>
            <w:hideMark/>
          </w:tcPr>
          <w:p w14:paraId="0DF91304" w14:textId="77777777" w:rsidR="000B29AE" w:rsidRPr="000B29AE" w:rsidRDefault="000B29AE" w:rsidP="000B29AE">
            <w:pPr>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275B4A69"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4425C55"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30DD1FF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E1F2C28"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CEDB892" w14:textId="77777777" w:rsidR="000B29AE" w:rsidRPr="000B29AE" w:rsidRDefault="000B29AE" w:rsidP="000B29AE">
            <w:pPr>
              <w:rPr>
                <w:rFonts w:eastAsia="Times New Roman"/>
                <w:sz w:val="20"/>
                <w:szCs w:val="20"/>
              </w:rPr>
            </w:pPr>
          </w:p>
        </w:tc>
      </w:tr>
      <w:tr w:rsidR="000B29AE" w:rsidRPr="000B29AE" w14:paraId="3C2ABD41"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002FF91B" w14:textId="77777777" w:rsidR="000B29AE" w:rsidRPr="000B29AE" w:rsidRDefault="000B29AE" w:rsidP="000B29AE">
            <w:pPr>
              <w:rPr>
                <w:rFonts w:eastAsia="Times New Roman"/>
                <w:sz w:val="20"/>
                <w:szCs w:val="20"/>
              </w:rPr>
            </w:pPr>
          </w:p>
        </w:tc>
        <w:tc>
          <w:tcPr>
            <w:tcW w:w="15073" w:type="dxa"/>
            <w:gridSpan w:val="17"/>
            <w:tcBorders>
              <w:top w:val="nil"/>
              <w:left w:val="nil"/>
              <w:bottom w:val="nil"/>
              <w:right w:val="nil"/>
            </w:tcBorders>
            <w:shd w:val="clear" w:color="auto" w:fill="auto"/>
            <w:noWrap/>
            <w:vAlign w:val="bottom"/>
            <w:hideMark/>
          </w:tcPr>
          <w:p w14:paraId="4B743E19"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celem zachowania jednolitości szwu przy każdym zabiegu. W związku z powyższym zamawiający nie będzie wydzielać pojedynczych pozycji</w:t>
            </w:r>
          </w:p>
        </w:tc>
        <w:tc>
          <w:tcPr>
            <w:tcW w:w="666" w:type="dxa"/>
            <w:gridSpan w:val="2"/>
            <w:tcBorders>
              <w:top w:val="nil"/>
              <w:left w:val="nil"/>
              <w:bottom w:val="nil"/>
              <w:right w:val="nil"/>
            </w:tcBorders>
            <w:shd w:val="clear" w:color="auto" w:fill="auto"/>
            <w:noWrap/>
            <w:vAlign w:val="bottom"/>
            <w:hideMark/>
          </w:tcPr>
          <w:p w14:paraId="457F3540" w14:textId="77777777" w:rsidR="000B29AE" w:rsidRPr="000B29AE" w:rsidRDefault="000B29AE" w:rsidP="000B29AE">
            <w:pPr>
              <w:rPr>
                <w:rFonts w:ascii="Calibri" w:eastAsia="Times New Roman" w:hAnsi="Calibri" w:cs="Calibri"/>
                <w:color w:val="000000"/>
                <w:sz w:val="22"/>
                <w:szCs w:val="22"/>
              </w:rPr>
            </w:pPr>
          </w:p>
        </w:tc>
      </w:tr>
      <w:tr w:rsidR="000B29AE" w:rsidRPr="000B29AE" w14:paraId="71D2A95B"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4EAB3AC2" w14:textId="77777777" w:rsidR="000B29AE" w:rsidRPr="000B29AE" w:rsidRDefault="000B29AE" w:rsidP="000B29AE">
            <w:pPr>
              <w:rPr>
                <w:rFonts w:eastAsia="Times New Roman"/>
                <w:sz w:val="20"/>
                <w:szCs w:val="20"/>
              </w:rPr>
            </w:pPr>
          </w:p>
        </w:tc>
        <w:tc>
          <w:tcPr>
            <w:tcW w:w="13299" w:type="dxa"/>
            <w:gridSpan w:val="15"/>
            <w:tcBorders>
              <w:top w:val="nil"/>
              <w:left w:val="nil"/>
              <w:bottom w:val="nil"/>
              <w:right w:val="nil"/>
            </w:tcBorders>
            <w:shd w:val="clear" w:color="auto" w:fill="auto"/>
            <w:noWrap/>
            <w:vAlign w:val="bottom"/>
            <w:hideMark/>
          </w:tcPr>
          <w:p w14:paraId="19F9FDA5"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Zamawiający wymaga aby w ramach danego pakietu szwy posiadały te sama parametry techniczne ( skład chemiczny nici i powleczenia )</w:t>
            </w:r>
          </w:p>
        </w:tc>
        <w:tc>
          <w:tcPr>
            <w:tcW w:w="1774" w:type="dxa"/>
            <w:gridSpan w:val="2"/>
            <w:tcBorders>
              <w:top w:val="nil"/>
              <w:left w:val="nil"/>
              <w:bottom w:val="nil"/>
              <w:right w:val="nil"/>
            </w:tcBorders>
            <w:shd w:val="clear" w:color="auto" w:fill="auto"/>
            <w:noWrap/>
            <w:vAlign w:val="bottom"/>
            <w:hideMark/>
          </w:tcPr>
          <w:p w14:paraId="26845C43" w14:textId="77777777" w:rsidR="000B29AE" w:rsidRPr="000B29AE" w:rsidRDefault="000B29AE" w:rsidP="000B29AE">
            <w:pPr>
              <w:rPr>
                <w:rFonts w:ascii="Calibri" w:eastAsia="Times New Roman" w:hAnsi="Calibri" w:cs="Calibri"/>
                <w:color w:val="000000"/>
                <w:sz w:val="22"/>
                <w:szCs w:val="22"/>
              </w:rPr>
            </w:pPr>
          </w:p>
        </w:tc>
        <w:tc>
          <w:tcPr>
            <w:tcW w:w="666" w:type="dxa"/>
            <w:gridSpan w:val="2"/>
            <w:tcBorders>
              <w:top w:val="nil"/>
              <w:left w:val="nil"/>
              <w:bottom w:val="nil"/>
              <w:right w:val="nil"/>
            </w:tcBorders>
            <w:shd w:val="clear" w:color="auto" w:fill="auto"/>
            <w:noWrap/>
            <w:vAlign w:val="bottom"/>
            <w:hideMark/>
          </w:tcPr>
          <w:p w14:paraId="3ED44E75" w14:textId="77777777" w:rsidR="000B29AE" w:rsidRPr="000B29AE" w:rsidRDefault="000B29AE" w:rsidP="000B29AE">
            <w:pPr>
              <w:rPr>
                <w:rFonts w:eastAsia="Times New Roman"/>
                <w:sz w:val="20"/>
                <w:szCs w:val="20"/>
              </w:rPr>
            </w:pPr>
          </w:p>
        </w:tc>
      </w:tr>
      <w:tr w:rsidR="000B29AE" w:rsidRPr="000B29AE" w14:paraId="6C68280B"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39B7F382"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10587FC"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 xml:space="preserve"> oraz nazwę handlową.</w:t>
            </w:r>
          </w:p>
        </w:tc>
        <w:tc>
          <w:tcPr>
            <w:tcW w:w="1342" w:type="dxa"/>
            <w:tcBorders>
              <w:top w:val="nil"/>
              <w:left w:val="nil"/>
              <w:bottom w:val="nil"/>
              <w:right w:val="nil"/>
            </w:tcBorders>
            <w:shd w:val="clear" w:color="auto" w:fill="auto"/>
            <w:noWrap/>
            <w:vAlign w:val="bottom"/>
            <w:hideMark/>
          </w:tcPr>
          <w:p w14:paraId="2C3EAC82" w14:textId="77777777" w:rsidR="000B29AE" w:rsidRPr="000B29AE" w:rsidRDefault="000B29AE" w:rsidP="000B29AE">
            <w:pPr>
              <w:rPr>
                <w:rFonts w:ascii="Calibri" w:eastAsia="Times New Roman" w:hAnsi="Calibri" w:cs="Calibri"/>
                <w:color w:val="000000"/>
                <w:sz w:val="22"/>
                <w:szCs w:val="22"/>
              </w:rPr>
            </w:pPr>
          </w:p>
        </w:tc>
        <w:tc>
          <w:tcPr>
            <w:tcW w:w="991" w:type="dxa"/>
            <w:tcBorders>
              <w:top w:val="nil"/>
              <w:left w:val="nil"/>
              <w:bottom w:val="nil"/>
              <w:right w:val="nil"/>
            </w:tcBorders>
            <w:shd w:val="clear" w:color="auto" w:fill="auto"/>
            <w:noWrap/>
            <w:vAlign w:val="bottom"/>
            <w:hideMark/>
          </w:tcPr>
          <w:p w14:paraId="7B6CC885"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1755999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F218B0"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67A9E1D1"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B48EC82"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7A6326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DE8B14B"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2E6919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26B4350"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2802338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77F5EE3" w14:textId="77777777" w:rsidR="000B29AE" w:rsidRPr="000B29AE" w:rsidRDefault="000B29AE" w:rsidP="000B29AE">
            <w:pPr>
              <w:rPr>
                <w:rFonts w:eastAsia="Times New Roman"/>
                <w:sz w:val="20"/>
                <w:szCs w:val="20"/>
              </w:rPr>
            </w:pPr>
          </w:p>
        </w:tc>
      </w:tr>
      <w:tr w:rsidR="000B29AE" w:rsidRPr="000B29AE" w14:paraId="77DE6F00"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72D51851" w14:textId="77777777" w:rsidR="000B29AE" w:rsidRPr="000B29AE" w:rsidRDefault="000B29AE" w:rsidP="000B29AE">
            <w:pPr>
              <w:jc w:val="center"/>
              <w:rPr>
                <w:rFonts w:ascii="Calibri" w:eastAsia="Times New Roman" w:hAnsi="Calibri" w:cs="Calibri"/>
                <w:color w:val="000000"/>
                <w:sz w:val="22"/>
                <w:szCs w:val="22"/>
              </w:rPr>
            </w:pPr>
            <w:r w:rsidRPr="000B29AE">
              <w:rPr>
                <w:rFonts w:ascii="Calibri" w:eastAsia="Times New Roman" w:hAnsi="Calibri" w:cs="Calibri"/>
                <w:color w:val="000000"/>
                <w:sz w:val="22"/>
                <w:szCs w:val="22"/>
              </w:rPr>
              <w:t>6.</w:t>
            </w:r>
          </w:p>
        </w:tc>
        <w:tc>
          <w:tcPr>
            <w:tcW w:w="12559" w:type="dxa"/>
            <w:gridSpan w:val="13"/>
            <w:tcBorders>
              <w:top w:val="nil"/>
              <w:left w:val="nil"/>
              <w:bottom w:val="nil"/>
              <w:right w:val="nil"/>
            </w:tcBorders>
            <w:shd w:val="clear" w:color="auto" w:fill="auto"/>
            <w:noWrap/>
            <w:vAlign w:val="bottom"/>
            <w:hideMark/>
          </w:tcPr>
          <w:p w14:paraId="7412D209"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 xml:space="preserve">Zamawiający wymaga aby nici chirurgiczne spełniały wymogi użycia w procedurach chirurgii onkologicznych, ogólnej </w:t>
            </w:r>
          </w:p>
        </w:tc>
        <w:tc>
          <w:tcPr>
            <w:tcW w:w="740" w:type="dxa"/>
            <w:gridSpan w:val="2"/>
            <w:tcBorders>
              <w:top w:val="nil"/>
              <w:left w:val="nil"/>
              <w:bottom w:val="nil"/>
              <w:right w:val="nil"/>
            </w:tcBorders>
            <w:shd w:val="clear" w:color="auto" w:fill="auto"/>
            <w:noWrap/>
            <w:vAlign w:val="bottom"/>
            <w:hideMark/>
          </w:tcPr>
          <w:p w14:paraId="111091CB" w14:textId="77777777" w:rsidR="000B29AE" w:rsidRPr="000B29AE" w:rsidRDefault="000B29AE" w:rsidP="000B29AE">
            <w:pPr>
              <w:rPr>
                <w:rFonts w:ascii="Calibri" w:eastAsia="Times New Roman" w:hAnsi="Calibri" w:cs="Calibri"/>
                <w:color w:val="000000"/>
                <w:sz w:val="22"/>
                <w:szCs w:val="22"/>
              </w:rPr>
            </w:pPr>
          </w:p>
        </w:tc>
        <w:tc>
          <w:tcPr>
            <w:tcW w:w="1774" w:type="dxa"/>
            <w:gridSpan w:val="2"/>
            <w:tcBorders>
              <w:top w:val="nil"/>
              <w:left w:val="nil"/>
              <w:bottom w:val="nil"/>
              <w:right w:val="nil"/>
            </w:tcBorders>
            <w:shd w:val="clear" w:color="auto" w:fill="auto"/>
            <w:noWrap/>
            <w:vAlign w:val="bottom"/>
            <w:hideMark/>
          </w:tcPr>
          <w:p w14:paraId="43B5C93A"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FF57D8E" w14:textId="77777777" w:rsidR="000B29AE" w:rsidRPr="000B29AE" w:rsidRDefault="000B29AE" w:rsidP="000B29AE">
            <w:pPr>
              <w:rPr>
                <w:rFonts w:eastAsia="Times New Roman"/>
                <w:sz w:val="20"/>
                <w:szCs w:val="20"/>
              </w:rPr>
            </w:pPr>
          </w:p>
        </w:tc>
      </w:tr>
      <w:tr w:rsidR="000B29AE" w:rsidRPr="000B29AE" w14:paraId="48E143C9"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2B55389B" w14:textId="77777777" w:rsidR="000B29AE" w:rsidRPr="000B29AE" w:rsidRDefault="000B29AE" w:rsidP="000B29AE">
            <w:pPr>
              <w:rPr>
                <w:rFonts w:eastAsia="Times New Roman"/>
                <w:sz w:val="20"/>
                <w:szCs w:val="20"/>
              </w:rPr>
            </w:pPr>
          </w:p>
        </w:tc>
        <w:tc>
          <w:tcPr>
            <w:tcW w:w="15073" w:type="dxa"/>
            <w:gridSpan w:val="17"/>
            <w:tcBorders>
              <w:top w:val="nil"/>
              <w:left w:val="nil"/>
              <w:bottom w:val="nil"/>
              <w:right w:val="nil"/>
            </w:tcBorders>
            <w:shd w:val="clear" w:color="auto" w:fill="auto"/>
            <w:noWrap/>
            <w:vAlign w:val="bottom"/>
            <w:hideMark/>
          </w:tcPr>
          <w:p w14:paraId="7F695178" w14:textId="77777777" w:rsidR="000B29AE" w:rsidRPr="000B29AE" w:rsidRDefault="000B29AE" w:rsidP="000B29AE">
            <w:pPr>
              <w:rPr>
                <w:rFonts w:ascii="Calibri" w:eastAsia="Times New Roman" w:hAnsi="Calibri" w:cs="Calibri"/>
                <w:color w:val="000000"/>
                <w:sz w:val="22"/>
                <w:szCs w:val="22"/>
              </w:rPr>
            </w:pPr>
            <w:r w:rsidRPr="000B29AE">
              <w:rPr>
                <w:rFonts w:ascii="Calibri" w:eastAsia="Times New Roman" w:hAnsi="Calibri" w:cs="Calibri"/>
                <w:color w:val="000000"/>
                <w:sz w:val="22"/>
                <w:szCs w:val="22"/>
              </w:rPr>
              <w:t>( operacje wątroby, dróg żółciowych, jelita cienkiego, grubego ), urologicznej ( moczowodów, pęcherza ),ginekologicznej oraz chirurgii głowy i szyi.</w:t>
            </w:r>
          </w:p>
        </w:tc>
        <w:tc>
          <w:tcPr>
            <w:tcW w:w="666" w:type="dxa"/>
            <w:gridSpan w:val="2"/>
            <w:tcBorders>
              <w:top w:val="nil"/>
              <w:left w:val="nil"/>
              <w:bottom w:val="nil"/>
              <w:right w:val="nil"/>
            </w:tcBorders>
            <w:shd w:val="clear" w:color="auto" w:fill="auto"/>
            <w:noWrap/>
            <w:vAlign w:val="bottom"/>
            <w:hideMark/>
          </w:tcPr>
          <w:p w14:paraId="06676D85" w14:textId="77777777" w:rsidR="000B29AE" w:rsidRPr="000B29AE" w:rsidRDefault="000B29AE" w:rsidP="000B29AE">
            <w:pPr>
              <w:rPr>
                <w:rFonts w:ascii="Calibri" w:eastAsia="Times New Roman" w:hAnsi="Calibri" w:cs="Calibri"/>
                <w:color w:val="000000"/>
                <w:sz w:val="22"/>
                <w:szCs w:val="22"/>
              </w:rPr>
            </w:pPr>
          </w:p>
        </w:tc>
      </w:tr>
      <w:tr w:rsidR="000B29AE" w:rsidRPr="000B29AE" w14:paraId="2DF5D3B6"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04F23FE7" w14:textId="77777777" w:rsidR="000B29AE" w:rsidRPr="000B29AE" w:rsidRDefault="000B29AE" w:rsidP="000B29AE">
            <w:pPr>
              <w:rPr>
                <w:rFonts w:eastAsia="Times New Roman"/>
                <w:sz w:val="20"/>
                <w:szCs w:val="20"/>
              </w:rPr>
            </w:pPr>
          </w:p>
        </w:tc>
        <w:tc>
          <w:tcPr>
            <w:tcW w:w="13299" w:type="dxa"/>
            <w:gridSpan w:val="15"/>
            <w:tcBorders>
              <w:top w:val="nil"/>
              <w:left w:val="nil"/>
              <w:bottom w:val="nil"/>
              <w:right w:val="nil"/>
            </w:tcBorders>
            <w:shd w:val="clear" w:color="auto" w:fill="auto"/>
            <w:hideMark/>
          </w:tcPr>
          <w:p w14:paraId="5C8A3824" w14:textId="77777777" w:rsidR="000B29AE" w:rsidRPr="000B29AE" w:rsidRDefault="000B29AE" w:rsidP="000B29AE">
            <w:pPr>
              <w:jc w:val="cente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3D9891E6"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121EFB6" w14:textId="77777777" w:rsidR="000B29AE" w:rsidRPr="000B29AE" w:rsidRDefault="000B29AE" w:rsidP="000B29AE">
            <w:pPr>
              <w:rPr>
                <w:rFonts w:eastAsia="Times New Roman"/>
                <w:sz w:val="20"/>
                <w:szCs w:val="20"/>
              </w:rPr>
            </w:pPr>
          </w:p>
        </w:tc>
      </w:tr>
      <w:tr w:rsidR="000B29AE" w:rsidRPr="000B29AE" w14:paraId="39353527" w14:textId="77777777" w:rsidTr="00617C67">
        <w:trPr>
          <w:gridAfter w:val="1"/>
          <w:wAfter w:w="353" w:type="dxa"/>
          <w:trHeight w:val="300"/>
        </w:trPr>
        <w:tc>
          <w:tcPr>
            <w:tcW w:w="520" w:type="dxa"/>
            <w:tcBorders>
              <w:top w:val="nil"/>
              <w:left w:val="nil"/>
              <w:bottom w:val="nil"/>
              <w:right w:val="nil"/>
            </w:tcBorders>
            <w:shd w:val="clear" w:color="auto" w:fill="auto"/>
            <w:noWrap/>
            <w:vAlign w:val="center"/>
            <w:hideMark/>
          </w:tcPr>
          <w:p w14:paraId="4AC7C89B"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D67B3D4" w14:textId="77777777" w:rsidR="000B29AE" w:rsidRPr="000B29AE" w:rsidRDefault="000B29AE" w:rsidP="000B29AE">
            <w:pPr>
              <w:jc w:val="cente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3E6ABDD5"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20016AEC"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716FB1B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5013BA7"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7B5A59D8"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35AE0D"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A6308DB"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457951F"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1F009EC1"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75D71971"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7F80141"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60550888" w14:textId="77777777" w:rsidR="000B29AE" w:rsidRPr="000B29AE" w:rsidRDefault="000B29AE" w:rsidP="000B29AE">
            <w:pPr>
              <w:rPr>
                <w:rFonts w:eastAsia="Times New Roman"/>
                <w:sz w:val="20"/>
                <w:szCs w:val="20"/>
              </w:rPr>
            </w:pPr>
          </w:p>
        </w:tc>
      </w:tr>
      <w:tr w:rsidR="000B29AE" w:rsidRPr="000B29AE" w14:paraId="717F0BED"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4944FAA6"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76509834"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0CEC044C"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556D7F65"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64BD30D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077834"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E9B4366"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5757818"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668D1AF7"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E50654C"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7D4B003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4153C4CD"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45B1B454"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4D5FDBC6" w14:textId="77777777" w:rsidR="000B29AE" w:rsidRPr="000B29AE" w:rsidRDefault="000B29AE" w:rsidP="000B29AE">
            <w:pPr>
              <w:rPr>
                <w:rFonts w:eastAsia="Times New Roman"/>
                <w:sz w:val="20"/>
                <w:szCs w:val="20"/>
              </w:rPr>
            </w:pPr>
          </w:p>
        </w:tc>
      </w:tr>
      <w:tr w:rsidR="000B29AE" w:rsidRPr="000B29AE" w14:paraId="4E7835A4"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31F96A80"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48777D73"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2B149386"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4F6C40FD"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0706046D"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E48D43"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370BF7A4"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128202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B6730C4"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0C6C7EA"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04F02764"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0C23D078"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5501345B"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2A4259B5" w14:textId="77777777" w:rsidR="000B29AE" w:rsidRPr="000B29AE" w:rsidRDefault="000B29AE" w:rsidP="000B29AE">
            <w:pPr>
              <w:rPr>
                <w:rFonts w:eastAsia="Times New Roman"/>
                <w:sz w:val="20"/>
                <w:szCs w:val="20"/>
              </w:rPr>
            </w:pPr>
          </w:p>
        </w:tc>
      </w:tr>
      <w:tr w:rsidR="000B29AE" w:rsidRPr="000B29AE" w14:paraId="5CB074B9" w14:textId="77777777" w:rsidTr="00617C67">
        <w:trPr>
          <w:gridAfter w:val="1"/>
          <w:wAfter w:w="353" w:type="dxa"/>
          <w:trHeight w:val="300"/>
        </w:trPr>
        <w:tc>
          <w:tcPr>
            <w:tcW w:w="520" w:type="dxa"/>
            <w:tcBorders>
              <w:top w:val="nil"/>
              <w:left w:val="nil"/>
              <w:bottom w:val="nil"/>
              <w:right w:val="nil"/>
            </w:tcBorders>
            <w:shd w:val="clear" w:color="auto" w:fill="auto"/>
            <w:noWrap/>
            <w:vAlign w:val="bottom"/>
            <w:hideMark/>
          </w:tcPr>
          <w:p w14:paraId="74AEB9F4" w14:textId="77777777" w:rsidR="000B29AE" w:rsidRPr="000B29AE" w:rsidRDefault="000B29AE" w:rsidP="000B29AE">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6E20BCA0" w14:textId="77777777" w:rsidR="000B29AE" w:rsidRPr="000B29AE" w:rsidRDefault="000B29AE" w:rsidP="000B29AE">
            <w:pPr>
              <w:rPr>
                <w:rFonts w:eastAsia="Times New Roman"/>
                <w:sz w:val="20"/>
                <w:szCs w:val="20"/>
              </w:rPr>
            </w:pPr>
          </w:p>
        </w:tc>
        <w:tc>
          <w:tcPr>
            <w:tcW w:w="1342" w:type="dxa"/>
            <w:tcBorders>
              <w:top w:val="nil"/>
              <w:left w:val="nil"/>
              <w:bottom w:val="nil"/>
              <w:right w:val="nil"/>
            </w:tcBorders>
            <w:shd w:val="clear" w:color="auto" w:fill="auto"/>
            <w:noWrap/>
            <w:vAlign w:val="bottom"/>
            <w:hideMark/>
          </w:tcPr>
          <w:p w14:paraId="78F1310B" w14:textId="77777777" w:rsidR="000B29AE" w:rsidRPr="000B29AE" w:rsidRDefault="000B29AE" w:rsidP="000B29AE">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57F37AFD" w14:textId="77777777" w:rsidR="000B29AE" w:rsidRPr="000B29AE" w:rsidRDefault="000B29AE" w:rsidP="000B29AE">
            <w:pPr>
              <w:rPr>
                <w:rFonts w:eastAsia="Times New Roman"/>
                <w:sz w:val="20"/>
                <w:szCs w:val="20"/>
              </w:rPr>
            </w:pPr>
          </w:p>
        </w:tc>
        <w:tc>
          <w:tcPr>
            <w:tcW w:w="516" w:type="dxa"/>
            <w:tcBorders>
              <w:top w:val="nil"/>
              <w:left w:val="nil"/>
              <w:bottom w:val="nil"/>
              <w:right w:val="nil"/>
            </w:tcBorders>
            <w:shd w:val="clear" w:color="auto" w:fill="auto"/>
            <w:noWrap/>
            <w:vAlign w:val="bottom"/>
            <w:hideMark/>
          </w:tcPr>
          <w:p w14:paraId="32C22FD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B18B6A" w14:textId="77777777" w:rsidR="000B29AE" w:rsidRPr="000B29AE" w:rsidRDefault="000B29AE" w:rsidP="000B29AE">
            <w:pPr>
              <w:rPr>
                <w:rFonts w:eastAsia="Times New Roman"/>
                <w:sz w:val="20"/>
                <w:szCs w:val="20"/>
              </w:rPr>
            </w:pPr>
          </w:p>
        </w:tc>
        <w:tc>
          <w:tcPr>
            <w:tcW w:w="1130" w:type="dxa"/>
            <w:tcBorders>
              <w:top w:val="nil"/>
              <w:left w:val="nil"/>
              <w:bottom w:val="nil"/>
              <w:right w:val="nil"/>
            </w:tcBorders>
            <w:shd w:val="clear" w:color="auto" w:fill="auto"/>
            <w:noWrap/>
            <w:vAlign w:val="bottom"/>
            <w:hideMark/>
          </w:tcPr>
          <w:p w14:paraId="5C3E5293" w14:textId="77777777" w:rsidR="000B29AE" w:rsidRPr="000B29AE" w:rsidRDefault="000B29AE" w:rsidP="000B29AE">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DF2AEE9"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22D14DC" w14:textId="77777777" w:rsidR="000B29AE" w:rsidRPr="000B29AE" w:rsidRDefault="000B29AE" w:rsidP="000B29AE">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6860B32" w14:textId="77777777" w:rsidR="000B29AE" w:rsidRPr="000B29AE" w:rsidRDefault="000B29AE" w:rsidP="000B29AE">
            <w:pPr>
              <w:rPr>
                <w:rFonts w:eastAsia="Times New Roman"/>
                <w:sz w:val="20"/>
                <w:szCs w:val="20"/>
              </w:rPr>
            </w:pPr>
          </w:p>
        </w:tc>
        <w:tc>
          <w:tcPr>
            <w:tcW w:w="1480" w:type="dxa"/>
            <w:gridSpan w:val="2"/>
            <w:tcBorders>
              <w:top w:val="nil"/>
              <w:left w:val="nil"/>
              <w:bottom w:val="nil"/>
              <w:right w:val="nil"/>
            </w:tcBorders>
            <w:shd w:val="clear" w:color="auto" w:fill="auto"/>
            <w:noWrap/>
            <w:vAlign w:val="bottom"/>
            <w:hideMark/>
          </w:tcPr>
          <w:p w14:paraId="6F685DBE" w14:textId="77777777" w:rsidR="000B29AE" w:rsidRPr="000B29AE" w:rsidRDefault="000B29AE" w:rsidP="000B29AE">
            <w:pPr>
              <w:rPr>
                <w:rFonts w:eastAsia="Times New Roman"/>
                <w:sz w:val="20"/>
                <w:szCs w:val="20"/>
              </w:rPr>
            </w:pPr>
          </w:p>
        </w:tc>
        <w:tc>
          <w:tcPr>
            <w:tcW w:w="740" w:type="dxa"/>
            <w:gridSpan w:val="2"/>
            <w:tcBorders>
              <w:top w:val="nil"/>
              <w:left w:val="nil"/>
              <w:bottom w:val="nil"/>
              <w:right w:val="nil"/>
            </w:tcBorders>
            <w:shd w:val="clear" w:color="auto" w:fill="auto"/>
            <w:noWrap/>
            <w:vAlign w:val="bottom"/>
            <w:hideMark/>
          </w:tcPr>
          <w:p w14:paraId="11E14766" w14:textId="77777777" w:rsidR="000B29AE" w:rsidRPr="000B29AE" w:rsidRDefault="000B29AE" w:rsidP="000B29AE">
            <w:pPr>
              <w:rPr>
                <w:rFonts w:eastAsia="Times New Roman"/>
                <w:sz w:val="20"/>
                <w:szCs w:val="20"/>
              </w:rPr>
            </w:pPr>
          </w:p>
        </w:tc>
        <w:tc>
          <w:tcPr>
            <w:tcW w:w="1774" w:type="dxa"/>
            <w:gridSpan w:val="2"/>
            <w:tcBorders>
              <w:top w:val="nil"/>
              <w:left w:val="nil"/>
              <w:bottom w:val="nil"/>
              <w:right w:val="nil"/>
            </w:tcBorders>
            <w:shd w:val="clear" w:color="auto" w:fill="auto"/>
            <w:noWrap/>
            <w:vAlign w:val="bottom"/>
            <w:hideMark/>
          </w:tcPr>
          <w:p w14:paraId="0A7CD3D2" w14:textId="77777777" w:rsidR="000B29AE" w:rsidRPr="000B29AE" w:rsidRDefault="000B29AE" w:rsidP="000B29AE">
            <w:pPr>
              <w:rPr>
                <w:rFonts w:eastAsia="Times New Roman"/>
                <w:sz w:val="20"/>
                <w:szCs w:val="20"/>
              </w:rPr>
            </w:pPr>
          </w:p>
        </w:tc>
        <w:tc>
          <w:tcPr>
            <w:tcW w:w="666" w:type="dxa"/>
            <w:gridSpan w:val="2"/>
            <w:tcBorders>
              <w:top w:val="nil"/>
              <w:left w:val="nil"/>
              <w:bottom w:val="nil"/>
              <w:right w:val="nil"/>
            </w:tcBorders>
            <w:shd w:val="clear" w:color="auto" w:fill="auto"/>
            <w:noWrap/>
            <w:vAlign w:val="bottom"/>
            <w:hideMark/>
          </w:tcPr>
          <w:p w14:paraId="71D6E8DE" w14:textId="77777777" w:rsidR="000B29AE" w:rsidRPr="000B29AE" w:rsidRDefault="000B29AE" w:rsidP="000B29AE">
            <w:pPr>
              <w:rPr>
                <w:rFonts w:eastAsia="Times New Roman"/>
                <w:sz w:val="20"/>
                <w:szCs w:val="20"/>
              </w:rPr>
            </w:pPr>
          </w:p>
        </w:tc>
      </w:tr>
    </w:tbl>
    <w:p w14:paraId="20F52D81" w14:textId="77777777" w:rsidR="000B29AE" w:rsidRDefault="000B29AE" w:rsidP="004279F4">
      <w:pPr>
        <w:rPr>
          <w:rFonts w:asciiTheme="minorHAnsi" w:hAnsiTheme="minorHAnsi" w:cstheme="minorHAnsi"/>
        </w:rPr>
      </w:pPr>
    </w:p>
    <w:p w14:paraId="78DF6E86" w14:textId="77777777" w:rsidR="000B29AE" w:rsidRDefault="000B29AE" w:rsidP="004279F4">
      <w:pPr>
        <w:rPr>
          <w:rFonts w:asciiTheme="minorHAnsi" w:hAnsiTheme="minorHAnsi" w:cstheme="minorHAnsi"/>
        </w:rPr>
      </w:pPr>
    </w:p>
    <w:p w14:paraId="2EA00184" w14:textId="77777777" w:rsidR="000B29AE" w:rsidRDefault="000B29AE" w:rsidP="004279F4">
      <w:pPr>
        <w:rPr>
          <w:rFonts w:asciiTheme="minorHAnsi" w:hAnsiTheme="minorHAnsi" w:cstheme="minorHAnsi"/>
        </w:rPr>
      </w:pPr>
    </w:p>
    <w:p w14:paraId="4B670217" w14:textId="77777777" w:rsidR="000B29AE" w:rsidRDefault="000B29AE" w:rsidP="004279F4">
      <w:pPr>
        <w:rPr>
          <w:rFonts w:asciiTheme="minorHAnsi" w:hAnsiTheme="minorHAnsi" w:cstheme="minorHAnsi"/>
        </w:rPr>
      </w:pPr>
    </w:p>
    <w:p w14:paraId="49C7FDBA" w14:textId="77777777" w:rsidR="000B29AE" w:rsidRDefault="000B29AE" w:rsidP="004279F4">
      <w:pPr>
        <w:rPr>
          <w:rFonts w:asciiTheme="minorHAnsi" w:hAnsiTheme="minorHAnsi" w:cstheme="minorHAnsi"/>
        </w:rPr>
      </w:pPr>
    </w:p>
    <w:p w14:paraId="185DAC74" w14:textId="77777777" w:rsidR="000B29AE" w:rsidRDefault="000B29AE" w:rsidP="004279F4">
      <w:pPr>
        <w:rPr>
          <w:rFonts w:asciiTheme="minorHAnsi" w:hAnsiTheme="minorHAnsi" w:cstheme="minorHAnsi"/>
        </w:rPr>
      </w:pPr>
    </w:p>
    <w:p w14:paraId="5CAD967C" w14:textId="77777777" w:rsidR="000B29AE" w:rsidRDefault="000B29AE" w:rsidP="004279F4">
      <w:pPr>
        <w:rPr>
          <w:rFonts w:asciiTheme="minorHAnsi" w:hAnsiTheme="minorHAnsi" w:cstheme="minorHAnsi"/>
        </w:rPr>
      </w:pPr>
    </w:p>
    <w:p w14:paraId="0A7303AB" w14:textId="77777777" w:rsidR="000B29AE" w:rsidRDefault="000B29AE" w:rsidP="004279F4">
      <w:pPr>
        <w:rPr>
          <w:rFonts w:asciiTheme="minorHAnsi" w:hAnsiTheme="minorHAnsi" w:cstheme="minorHAnsi"/>
        </w:rPr>
      </w:pPr>
    </w:p>
    <w:p w14:paraId="79606AD2" w14:textId="77777777" w:rsidR="000B29AE" w:rsidRDefault="000B29AE" w:rsidP="004279F4">
      <w:pPr>
        <w:rPr>
          <w:rFonts w:asciiTheme="minorHAnsi" w:hAnsiTheme="minorHAnsi" w:cstheme="minorHAnsi"/>
        </w:rPr>
      </w:pPr>
    </w:p>
    <w:p w14:paraId="02EEE0DF" w14:textId="77777777" w:rsidR="000B29AE" w:rsidRDefault="000B29AE" w:rsidP="004279F4">
      <w:pPr>
        <w:rPr>
          <w:rFonts w:asciiTheme="minorHAnsi" w:hAnsiTheme="minorHAnsi" w:cstheme="minorHAnsi"/>
        </w:rPr>
      </w:pPr>
    </w:p>
    <w:p w14:paraId="213571C0" w14:textId="77777777" w:rsidR="000B29AE" w:rsidRDefault="000B29AE" w:rsidP="004279F4">
      <w:pPr>
        <w:rPr>
          <w:rFonts w:asciiTheme="minorHAnsi" w:hAnsiTheme="minorHAnsi" w:cstheme="minorHAnsi"/>
        </w:rPr>
      </w:pPr>
    </w:p>
    <w:p w14:paraId="1A59A913" w14:textId="77777777" w:rsidR="000B29AE" w:rsidRDefault="000B29AE" w:rsidP="004279F4">
      <w:pPr>
        <w:rPr>
          <w:rFonts w:asciiTheme="minorHAnsi" w:hAnsiTheme="minorHAnsi" w:cstheme="minorHAnsi"/>
        </w:rPr>
      </w:pPr>
    </w:p>
    <w:p w14:paraId="7CB7EB9B" w14:textId="77777777" w:rsidR="000B29AE" w:rsidRDefault="000B29AE" w:rsidP="004279F4">
      <w:pPr>
        <w:rPr>
          <w:rFonts w:asciiTheme="minorHAnsi" w:hAnsiTheme="minorHAnsi" w:cstheme="minorHAnsi"/>
        </w:rPr>
      </w:pPr>
    </w:p>
    <w:p w14:paraId="36D691DE" w14:textId="77777777" w:rsidR="000B29AE" w:rsidRDefault="000B29AE" w:rsidP="004279F4">
      <w:pPr>
        <w:rPr>
          <w:rFonts w:asciiTheme="minorHAnsi" w:hAnsiTheme="minorHAnsi" w:cstheme="minorHAnsi"/>
        </w:rPr>
      </w:pPr>
    </w:p>
    <w:p w14:paraId="60A6D587" w14:textId="77777777" w:rsidR="000B29AE" w:rsidRDefault="000B29AE" w:rsidP="004279F4">
      <w:pPr>
        <w:rPr>
          <w:rFonts w:asciiTheme="minorHAnsi" w:hAnsiTheme="minorHAnsi" w:cstheme="minorHAnsi"/>
        </w:rPr>
      </w:pPr>
    </w:p>
    <w:p w14:paraId="7B5A7AC0" w14:textId="77777777" w:rsidR="000B29AE" w:rsidRDefault="000B29AE" w:rsidP="004279F4">
      <w:pPr>
        <w:rPr>
          <w:rFonts w:asciiTheme="minorHAnsi" w:hAnsiTheme="minorHAnsi" w:cstheme="minorHAnsi"/>
        </w:rPr>
      </w:pPr>
    </w:p>
    <w:p w14:paraId="5924085E" w14:textId="77777777" w:rsidR="000B29AE" w:rsidRDefault="000B29AE" w:rsidP="004279F4">
      <w:pPr>
        <w:rPr>
          <w:rFonts w:asciiTheme="minorHAnsi" w:hAnsiTheme="minorHAnsi" w:cstheme="minorHAnsi"/>
        </w:rPr>
      </w:pPr>
    </w:p>
    <w:p w14:paraId="5661D849" w14:textId="77777777" w:rsidR="000B29AE" w:rsidRDefault="000B29AE" w:rsidP="004279F4">
      <w:pPr>
        <w:rPr>
          <w:rFonts w:asciiTheme="minorHAnsi" w:hAnsiTheme="minorHAnsi" w:cstheme="minorHAnsi"/>
        </w:rPr>
      </w:pPr>
    </w:p>
    <w:p w14:paraId="02B35612" w14:textId="77777777" w:rsidR="000B29AE" w:rsidRDefault="000B29AE" w:rsidP="004279F4">
      <w:pPr>
        <w:rPr>
          <w:rFonts w:asciiTheme="minorHAnsi" w:hAnsiTheme="minorHAnsi" w:cstheme="minorHAnsi"/>
        </w:rPr>
      </w:pPr>
    </w:p>
    <w:p w14:paraId="34F99315" w14:textId="77777777" w:rsidR="000B29AE" w:rsidRDefault="000B29AE" w:rsidP="004279F4">
      <w:pPr>
        <w:rPr>
          <w:rFonts w:asciiTheme="minorHAnsi" w:hAnsiTheme="minorHAnsi" w:cstheme="minorHAnsi"/>
        </w:rPr>
      </w:pPr>
    </w:p>
    <w:p w14:paraId="658C5C5A" w14:textId="77777777" w:rsidR="000B29AE" w:rsidRDefault="000B29AE" w:rsidP="004279F4">
      <w:pPr>
        <w:rPr>
          <w:rFonts w:asciiTheme="minorHAnsi" w:hAnsiTheme="minorHAnsi" w:cstheme="minorHAnsi"/>
        </w:rPr>
      </w:pPr>
    </w:p>
    <w:p w14:paraId="54BFE3BA" w14:textId="77777777" w:rsidR="000B29AE" w:rsidRDefault="000B29AE" w:rsidP="004279F4">
      <w:pPr>
        <w:rPr>
          <w:rFonts w:asciiTheme="minorHAnsi" w:hAnsiTheme="minorHAnsi" w:cstheme="minorHAnsi"/>
        </w:rPr>
      </w:pPr>
    </w:p>
    <w:p w14:paraId="60903A26" w14:textId="77777777" w:rsidR="000B29AE" w:rsidRDefault="000B29AE" w:rsidP="004279F4">
      <w:pPr>
        <w:rPr>
          <w:rFonts w:asciiTheme="minorHAnsi" w:hAnsiTheme="minorHAnsi" w:cstheme="minorHAnsi"/>
        </w:rPr>
      </w:pPr>
    </w:p>
    <w:p w14:paraId="1813AD02" w14:textId="77777777" w:rsidR="000B29AE" w:rsidRDefault="000B29AE" w:rsidP="004279F4">
      <w:pPr>
        <w:rPr>
          <w:rFonts w:asciiTheme="minorHAnsi" w:hAnsiTheme="minorHAnsi" w:cstheme="minorHAnsi"/>
        </w:rPr>
      </w:pPr>
    </w:p>
    <w:p w14:paraId="45E0DA1A" w14:textId="77777777" w:rsidR="000B29AE" w:rsidRDefault="000B29AE" w:rsidP="004279F4">
      <w:pPr>
        <w:rPr>
          <w:rFonts w:asciiTheme="minorHAnsi" w:hAnsiTheme="minorHAnsi" w:cstheme="minorHAnsi"/>
        </w:rPr>
      </w:pPr>
    </w:p>
    <w:p w14:paraId="5E1BF002" w14:textId="77777777" w:rsidR="000B29AE" w:rsidRDefault="000B29AE" w:rsidP="004279F4">
      <w:pPr>
        <w:rPr>
          <w:rFonts w:asciiTheme="minorHAnsi" w:hAnsiTheme="minorHAnsi" w:cstheme="minorHAnsi"/>
        </w:rPr>
      </w:pPr>
    </w:p>
    <w:p w14:paraId="70D37163" w14:textId="77777777" w:rsidR="000B29AE" w:rsidRDefault="000B29AE" w:rsidP="004279F4">
      <w:pPr>
        <w:rPr>
          <w:rFonts w:asciiTheme="minorHAnsi" w:hAnsiTheme="minorHAnsi" w:cstheme="minorHAnsi"/>
        </w:rPr>
      </w:pPr>
    </w:p>
    <w:p w14:paraId="7AB1DC0C" w14:textId="77777777" w:rsidR="000B29AE" w:rsidRDefault="000B29AE" w:rsidP="004279F4">
      <w:pPr>
        <w:rPr>
          <w:rFonts w:asciiTheme="minorHAnsi" w:hAnsiTheme="minorHAnsi" w:cstheme="minorHAnsi"/>
        </w:rPr>
      </w:pPr>
    </w:p>
    <w:p w14:paraId="1453A695" w14:textId="77777777" w:rsidR="000B29AE" w:rsidRDefault="000B29AE" w:rsidP="004279F4">
      <w:pPr>
        <w:rPr>
          <w:rFonts w:asciiTheme="minorHAnsi" w:hAnsiTheme="minorHAnsi" w:cstheme="minorHAnsi"/>
        </w:rPr>
      </w:pPr>
    </w:p>
    <w:p w14:paraId="682A5D18" w14:textId="77777777" w:rsidR="000B29AE" w:rsidRDefault="000B29AE" w:rsidP="004279F4">
      <w:pPr>
        <w:rPr>
          <w:rFonts w:asciiTheme="minorHAnsi" w:hAnsiTheme="minorHAnsi" w:cstheme="minorHAnsi"/>
        </w:rPr>
      </w:pPr>
    </w:p>
    <w:p w14:paraId="3C42600C" w14:textId="77777777" w:rsidR="000B29AE" w:rsidRDefault="000B29AE" w:rsidP="004279F4">
      <w:pPr>
        <w:rPr>
          <w:rFonts w:asciiTheme="minorHAnsi" w:hAnsiTheme="minorHAnsi" w:cstheme="minorHAnsi"/>
        </w:rPr>
      </w:pPr>
    </w:p>
    <w:p w14:paraId="596B8FA3" w14:textId="77777777" w:rsidR="000B29AE" w:rsidRDefault="000B29AE" w:rsidP="004279F4">
      <w:pPr>
        <w:rPr>
          <w:rFonts w:asciiTheme="minorHAnsi" w:hAnsiTheme="minorHAnsi" w:cstheme="minorHAnsi"/>
        </w:rPr>
      </w:pPr>
    </w:p>
    <w:p w14:paraId="0E7253E8" w14:textId="77777777" w:rsidR="000B29AE" w:rsidRDefault="000B29AE" w:rsidP="004279F4">
      <w:pPr>
        <w:rPr>
          <w:rFonts w:asciiTheme="minorHAnsi" w:hAnsiTheme="minorHAnsi" w:cstheme="minorHAnsi"/>
        </w:rPr>
      </w:pPr>
    </w:p>
    <w:p w14:paraId="5309B024" w14:textId="77777777" w:rsidR="000B29AE" w:rsidRDefault="000B29AE" w:rsidP="004279F4">
      <w:pPr>
        <w:rPr>
          <w:rFonts w:asciiTheme="minorHAnsi" w:hAnsiTheme="minorHAnsi" w:cstheme="minorHAnsi"/>
        </w:rPr>
      </w:pPr>
    </w:p>
    <w:p w14:paraId="35B72C25" w14:textId="77777777" w:rsidR="000B29AE" w:rsidRDefault="000B29AE" w:rsidP="004279F4">
      <w:pPr>
        <w:rPr>
          <w:rFonts w:asciiTheme="minorHAnsi" w:hAnsiTheme="minorHAnsi" w:cstheme="minorHAnsi"/>
        </w:rPr>
      </w:pPr>
    </w:p>
    <w:p w14:paraId="4F2563D4" w14:textId="77777777" w:rsidR="000B29AE" w:rsidRDefault="000B29AE" w:rsidP="004279F4">
      <w:pPr>
        <w:rPr>
          <w:rFonts w:asciiTheme="minorHAnsi" w:hAnsiTheme="minorHAnsi" w:cstheme="minorHAnsi"/>
        </w:rPr>
      </w:pPr>
    </w:p>
    <w:p w14:paraId="6873946E" w14:textId="77777777" w:rsidR="000B29AE" w:rsidRDefault="000B29AE" w:rsidP="004279F4">
      <w:pPr>
        <w:rPr>
          <w:rFonts w:asciiTheme="minorHAnsi" w:hAnsiTheme="minorHAnsi" w:cstheme="minorHAnsi"/>
        </w:rPr>
      </w:pPr>
    </w:p>
    <w:p w14:paraId="351226B0" w14:textId="77777777" w:rsidR="000B29AE" w:rsidRDefault="000B29AE" w:rsidP="004279F4">
      <w:pPr>
        <w:rPr>
          <w:rFonts w:asciiTheme="minorHAnsi" w:hAnsiTheme="minorHAnsi" w:cstheme="minorHAnsi"/>
        </w:rPr>
      </w:pPr>
    </w:p>
    <w:p w14:paraId="146308E7" w14:textId="77777777" w:rsidR="000B29AE" w:rsidRDefault="000B29AE" w:rsidP="004279F4">
      <w:pPr>
        <w:rPr>
          <w:rFonts w:asciiTheme="minorHAnsi" w:hAnsiTheme="minorHAnsi" w:cstheme="minorHAnsi"/>
        </w:rPr>
      </w:pPr>
    </w:p>
    <w:p w14:paraId="36594D07" w14:textId="77777777" w:rsidR="000B29AE" w:rsidRDefault="000B29AE" w:rsidP="004279F4">
      <w:pPr>
        <w:rPr>
          <w:rFonts w:asciiTheme="minorHAnsi" w:hAnsiTheme="minorHAnsi" w:cstheme="minorHAnsi"/>
        </w:rPr>
      </w:pPr>
    </w:p>
    <w:p w14:paraId="1AECC77C" w14:textId="77777777" w:rsidR="000B29AE" w:rsidRDefault="000B29AE" w:rsidP="004279F4">
      <w:pPr>
        <w:rPr>
          <w:rFonts w:asciiTheme="minorHAnsi" w:hAnsiTheme="minorHAnsi" w:cstheme="minorHAnsi"/>
        </w:rPr>
      </w:pPr>
    </w:p>
    <w:p w14:paraId="08AD8D88" w14:textId="77777777" w:rsidR="000B29AE" w:rsidRDefault="000B29AE" w:rsidP="004279F4">
      <w:pPr>
        <w:rPr>
          <w:rFonts w:asciiTheme="minorHAnsi" w:hAnsiTheme="minorHAnsi" w:cstheme="minorHAnsi"/>
        </w:rPr>
      </w:pPr>
    </w:p>
    <w:p w14:paraId="051B57B4" w14:textId="77777777" w:rsidR="000B29AE" w:rsidRDefault="000B29AE" w:rsidP="004279F4">
      <w:pPr>
        <w:rPr>
          <w:rFonts w:asciiTheme="minorHAnsi" w:hAnsiTheme="minorHAnsi" w:cstheme="minorHAnsi"/>
        </w:rPr>
      </w:pPr>
    </w:p>
    <w:p w14:paraId="050037D6" w14:textId="77777777" w:rsidR="000B29AE" w:rsidRDefault="000B29AE" w:rsidP="004279F4">
      <w:pPr>
        <w:rPr>
          <w:rFonts w:asciiTheme="minorHAnsi" w:hAnsiTheme="minorHAnsi" w:cstheme="minorHAnsi"/>
        </w:rPr>
      </w:pPr>
    </w:p>
    <w:p w14:paraId="746ABCFE" w14:textId="77777777" w:rsidR="000B29AE" w:rsidRDefault="000B29AE" w:rsidP="004279F4">
      <w:pPr>
        <w:rPr>
          <w:rFonts w:asciiTheme="minorHAnsi" w:hAnsiTheme="minorHAnsi" w:cstheme="minorHAnsi"/>
        </w:rPr>
      </w:pPr>
    </w:p>
    <w:p w14:paraId="3DE15B94" w14:textId="77777777" w:rsidR="000B29AE" w:rsidRDefault="000B29AE" w:rsidP="004279F4">
      <w:pPr>
        <w:rPr>
          <w:rFonts w:asciiTheme="minorHAnsi" w:hAnsiTheme="minorHAnsi" w:cstheme="minorHAnsi"/>
        </w:rPr>
      </w:pPr>
    </w:p>
    <w:p w14:paraId="0983079F" w14:textId="77777777" w:rsidR="000B29AE" w:rsidRDefault="000B29AE" w:rsidP="004279F4">
      <w:pPr>
        <w:rPr>
          <w:rFonts w:asciiTheme="minorHAnsi" w:hAnsiTheme="minorHAnsi" w:cstheme="minorHAnsi"/>
        </w:rPr>
      </w:pPr>
    </w:p>
    <w:p w14:paraId="02C823DA" w14:textId="77777777" w:rsidR="000B29AE" w:rsidRDefault="000B29AE" w:rsidP="004279F4">
      <w:pPr>
        <w:rPr>
          <w:rFonts w:asciiTheme="minorHAnsi" w:hAnsiTheme="minorHAnsi" w:cstheme="minorHAnsi"/>
        </w:rPr>
      </w:pPr>
    </w:p>
    <w:p w14:paraId="53140171" w14:textId="77777777" w:rsidR="000B29AE" w:rsidRDefault="000B29AE" w:rsidP="004279F4">
      <w:pPr>
        <w:rPr>
          <w:rFonts w:asciiTheme="minorHAnsi" w:hAnsiTheme="minorHAnsi" w:cstheme="minorHAnsi"/>
        </w:rPr>
      </w:pPr>
    </w:p>
    <w:p w14:paraId="41881C14" w14:textId="77777777" w:rsidR="000B29AE" w:rsidRDefault="000B29AE" w:rsidP="004279F4">
      <w:pPr>
        <w:rPr>
          <w:rFonts w:asciiTheme="minorHAnsi" w:hAnsiTheme="minorHAnsi" w:cstheme="minorHAnsi"/>
        </w:rPr>
      </w:pPr>
    </w:p>
    <w:p w14:paraId="1DA9F572" w14:textId="77777777" w:rsidR="000B29AE" w:rsidRDefault="000B29AE" w:rsidP="004279F4">
      <w:pPr>
        <w:rPr>
          <w:rFonts w:asciiTheme="minorHAnsi" w:hAnsiTheme="minorHAnsi" w:cstheme="minorHAnsi"/>
        </w:rPr>
      </w:pPr>
    </w:p>
    <w:p w14:paraId="1C39E983" w14:textId="77777777" w:rsidR="000B29AE" w:rsidRDefault="000B29AE" w:rsidP="004279F4">
      <w:pPr>
        <w:rPr>
          <w:rFonts w:asciiTheme="minorHAnsi" w:hAnsiTheme="minorHAnsi" w:cstheme="minorHAnsi"/>
        </w:rPr>
      </w:pPr>
    </w:p>
    <w:p w14:paraId="74C00AEC" w14:textId="77777777" w:rsidR="000B29AE" w:rsidRDefault="000B29AE" w:rsidP="004279F4">
      <w:pPr>
        <w:rPr>
          <w:rFonts w:asciiTheme="minorHAnsi" w:hAnsiTheme="minorHAnsi" w:cstheme="minorHAnsi"/>
        </w:rPr>
      </w:pPr>
    </w:p>
    <w:p w14:paraId="066FF2C1" w14:textId="77777777" w:rsidR="000B29AE" w:rsidRDefault="000B29AE" w:rsidP="004279F4">
      <w:pPr>
        <w:rPr>
          <w:rFonts w:asciiTheme="minorHAnsi" w:hAnsiTheme="minorHAnsi" w:cstheme="minorHAnsi"/>
        </w:rPr>
      </w:pPr>
    </w:p>
    <w:p w14:paraId="0FC082B3" w14:textId="77777777" w:rsidR="000B29AE" w:rsidRDefault="000B29AE" w:rsidP="004279F4">
      <w:pPr>
        <w:rPr>
          <w:rFonts w:asciiTheme="minorHAnsi" w:hAnsiTheme="minorHAnsi" w:cstheme="minorHAnsi"/>
        </w:rPr>
      </w:pPr>
    </w:p>
    <w:p w14:paraId="6762C36C" w14:textId="77777777" w:rsidR="000B29AE" w:rsidRDefault="000B29AE" w:rsidP="004279F4">
      <w:pPr>
        <w:rPr>
          <w:rFonts w:asciiTheme="minorHAnsi" w:hAnsiTheme="minorHAnsi" w:cstheme="minorHAnsi"/>
        </w:rPr>
      </w:pPr>
    </w:p>
    <w:p w14:paraId="52F0017E" w14:textId="77777777" w:rsidR="000B29AE" w:rsidRDefault="000B29AE" w:rsidP="004279F4">
      <w:pPr>
        <w:rPr>
          <w:rFonts w:asciiTheme="minorHAnsi" w:hAnsiTheme="minorHAnsi" w:cstheme="minorHAnsi"/>
        </w:rPr>
      </w:pPr>
    </w:p>
    <w:p w14:paraId="5C7610E5" w14:textId="77777777" w:rsidR="000B29AE" w:rsidRDefault="000B29AE" w:rsidP="004279F4">
      <w:pPr>
        <w:rPr>
          <w:rFonts w:asciiTheme="minorHAnsi" w:hAnsiTheme="minorHAnsi" w:cstheme="minorHAnsi"/>
        </w:rPr>
      </w:pPr>
    </w:p>
    <w:p w14:paraId="3872FE07" w14:textId="77777777" w:rsidR="000B29AE" w:rsidRDefault="000B29AE" w:rsidP="004279F4">
      <w:pPr>
        <w:rPr>
          <w:rFonts w:asciiTheme="minorHAnsi" w:hAnsiTheme="minorHAnsi" w:cstheme="minorHAnsi"/>
        </w:rPr>
      </w:pPr>
    </w:p>
    <w:p w14:paraId="2E882E68" w14:textId="77777777" w:rsidR="000B29AE" w:rsidRDefault="000B29AE" w:rsidP="004279F4">
      <w:pPr>
        <w:rPr>
          <w:rFonts w:asciiTheme="minorHAnsi" w:hAnsiTheme="minorHAnsi" w:cstheme="minorHAnsi"/>
        </w:rPr>
      </w:pPr>
    </w:p>
    <w:p w14:paraId="396919C8" w14:textId="77777777" w:rsidR="000B29AE" w:rsidRDefault="000B29AE" w:rsidP="004279F4">
      <w:pPr>
        <w:rPr>
          <w:rFonts w:asciiTheme="minorHAnsi" w:hAnsiTheme="minorHAnsi" w:cstheme="minorHAnsi"/>
        </w:rPr>
      </w:pPr>
    </w:p>
    <w:p w14:paraId="100EEADF" w14:textId="77777777" w:rsidR="000B29AE" w:rsidRDefault="000B29AE" w:rsidP="004279F4">
      <w:pPr>
        <w:rPr>
          <w:rFonts w:asciiTheme="minorHAnsi" w:hAnsiTheme="minorHAnsi" w:cstheme="minorHAnsi"/>
        </w:rPr>
      </w:pPr>
    </w:p>
    <w:p w14:paraId="27551EFE" w14:textId="77777777" w:rsidR="000B29AE" w:rsidRDefault="000B29AE" w:rsidP="004279F4">
      <w:pPr>
        <w:rPr>
          <w:rFonts w:asciiTheme="minorHAnsi" w:hAnsiTheme="minorHAnsi" w:cstheme="minorHAnsi"/>
        </w:rPr>
      </w:pPr>
    </w:p>
    <w:p w14:paraId="0792AFAC" w14:textId="77777777" w:rsidR="000B29AE" w:rsidRDefault="000B29AE" w:rsidP="004279F4">
      <w:pPr>
        <w:rPr>
          <w:rFonts w:asciiTheme="minorHAnsi" w:hAnsiTheme="minorHAnsi" w:cstheme="minorHAnsi"/>
        </w:rPr>
      </w:pPr>
    </w:p>
    <w:p w14:paraId="216A1235" w14:textId="77777777" w:rsidR="000B29AE" w:rsidRDefault="000B29AE" w:rsidP="004279F4">
      <w:pPr>
        <w:rPr>
          <w:rFonts w:asciiTheme="minorHAnsi" w:hAnsiTheme="minorHAnsi" w:cstheme="minorHAnsi"/>
        </w:rPr>
      </w:pPr>
    </w:p>
    <w:p w14:paraId="7D4941FC" w14:textId="77777777" w:rsidR="000B29AE" w:rsidRDefault="000B29AE" w:rsidP="004279F4">
      <w:pPr>
        <w:rPr>
          <w:rFonts w:asciiTheme="minorHAnsi" w:hAnsiTheme="minorHAnsi" w:cstheme="minorHAnsi"/>
        </w:rPr>
      </w:pPr>
    </w:p>
    <w:p w14:paraId="7E754C5D" w14:textId="77777777" w:rsidR="000B29AE" w:rsidRDefault="000B29AE" w:rsidP="004279F4">
      <w:pPr>
        <w:rPr>
          <w:rFonts w:asciiTheme="minorHAnsi" w:hAnsiTheme="minorHAnsi" w:cstheme="minorHAnsi"/>
        </w:rPr>
      </w:pPr>
    </w:p>
    <w:p w14:paraId="74FF9AAC" w14:textId="77777777" w:rsidR="000B29AE" w:rsidRDefault="000B29AE" w:rsidP="004279F4">
      <w:pPr>
        <w:rPr>
          <w:rFonts w:asciiTheme="minorHAnsi" w:hAnsiTheme="minorHAnsi" w:cstheme="minorHAnsi"/>
        </w:rPr>
      </w:pPr>
    </w:p>
    <w:p w14:paraId="0CDDA150" w14:textId="77777777" w:rsidR="000B29AE" w:rsidRDefault="000B29AE" w:rsidP="004279F4">
      <w:pPr>
        <w:rPr>
          <w:rFonts w:asciiTheme="minorHAnsi" w:hAnsiTheme="minorHAnsi" w:cstheme="minorHAnsi"/>
        </w:rPr>
      </w:pPr>
    </w:p>
    <w:p w14:paraId="2D823209" w14:textId="77777777" w:rsidR="000B29AE" w:rsidRDefault="000B29AE" w:rsidP="004279F4">
      <w:pPr>
        <w:rPr>
          <w:rFonts w:asciiTheme="minorHAnsi" w:hAnsiTheme="minorHAnsi" w:cstheme="minorHAnsi"/>
        </w:rPr>
      </w:pPr>
    </w:p>
    <w:p w14:paraId="76C6510B" w14:textId="77777777" w:rsidR="000B29AE" w:rsidRDefault="000B29AE" w:rsidP="004279F4">
      <w:pPr>
        <w:rPr>
          <w:rFonts w:asciiTheme="minorHAnsi" w:hAnsiTheme="minorHAnsi" w:cstheme="minorHAnsi"/>
        </w:rPr>
      </w:pPr>
    </w:p>
    <w:p w14:paraId="312001AB" w14:textId="77777777" w:rsidR="000B29AE" w:rsidRDefault="000B29AE" w:rsidP="004279F4">
      <w:pPr>
        <w:rPr>
          <w:rFonts w:asciiTheme="minorHAnsi" w:hAnsiTheme="minorHAnsi" w:cstheme="minorHAnsi"/>
        </w:rPr>
      </w:pPr>
    </w:p>
    <w:p w14:paraId="33ECBB8A" w14:textId="77777777" w:rsidR="000B29AE" w:rsidRDefault="000B29AE" w:rsidP="004279F4">
      <w:pPr>
        <w:rPr>
          <w:rFonts w:asciiTheme="minorHAnsi" w:hAnsiTheme="minorHAnsi" w:cstheme="minorHAnsi"/>
        </w:rPr>
      </w:pPr>
    </w:p>
    <w:p w14:paraId="1BE35C60" w14:textId="77777777" w:rsidR="000B29AE" w:rsidRDefault="000B29AE" w:rsidP="004279F4">
      <w:pPr>
        <w:rPr>
          <w:rFonts w:asciiTheme="minorHAnsi" w:hAnsiTheme="minorHAnsi" w:cstheme="minorHAnsi"/>
        </w:rPr>
      </w:pPr>
    </w:p>
    <w:p w14:paraId="7C5B8E09" w14:textId="77777777" w:rsidR="000B29AE" w:rsidRDefault="000B29AE" w:rsidP="004279F4">
      <w:pPr>
        <w:rPr>
          <w:rFonts w:asciiTheme="minorHAnsi" w:hAnsiTheme="minorHAnsi" w:cstheme="minorHAnsi"/>
        </w:rPr>
      </w:pPr>
    </w:p>
    <w:p w14:paraId="5F64F431" w14:textId="77777777" w:rsidR="000B29AE" w:rsidRDefault="000B29AE" w:rsidP="004279F4">
      <w:pPr>
        <w:rPr>
          <w:rFonts w:asciiTheme="minorHAnsi" w:hAnsiTheme="minorHAnsi" w:cstheme="minorHAnsi"/>
        </w:rPr>
      </w:pPr>
    </w:p>
    <w:p w14:paraId="3EF8DEA2" w14:textId="77777777" w:rsidR="000B29AE" w:rsidRDefault="000B29AE" w:rsidP="004279F4">
      <w:pPr>
        <w:rPr>
          <w:rFonts w:asciiTheme="minorHAnsi" w:hAnsiTheme="minorHAnsi" w:cstheme="minorHAnsi"/>
        </w:rPr>
      </w:pPr>
    </w:p>
    <w:p w14:paraId="6C81B6BA" w14:textId="77777777" w:rsidR="000B29AE" w:rsidRDefault="000B29AE" w:rsidP="004279F4">
      <w:pPr>
        <w:rPr>
          <w:rFonts w:asciiTheme="minorHAnsi" w:hAnsiTheme="minorHAnsi" w:cstheme="minorHAnsi"/>
        </w:rPr>
      </w:pPr>
    </w:p>
    <w:p w14:paraId="474C0185" w14:textId="77777777" w:rsidR="000B29AE" w:rsidRDefault="000B29AE" w:rsidP="004279F4">
      <w:pPr>
        <w:rPr>
          <w:rFonts w:asciiTheme="minorHAnsi" w:hAnsiTheme="minorHAnsi" w:cstheme="minorHAnsi"/>
        </w:rPr>
      </w:pPr>
    </w:p>
    <w:p w14:paraId="49E32036" w14:textId="77777777" w:rsidR="000B29AE" w:rsidRDefault="000B29AE" w:rsidP="004279F4">
      <w:pPr>
        <w:rPr>
          <w:rFonts w:asciiTheme="minorHAnsi" w:hAnsiTheme="minorHAnsi" w:cstheme="minorHAnsi"/>
        </w:rPr>
      </w:pPr>
    </w:p>
    <w:p w14:paraId="295789BE" w14:textId="77777777" w:rsidR="000B29AE" w:rsidRDefault="000B29AE" w:rsidP="004279F4">
      <w:pPr>
        <w:rPr>
          <w:rFonts w:asciiTheme="minorHAnsi" w:hAnsiTheme="minorHAnsi" w:cstheme="minorHAnsi"/>
        </w:rPr>
      </w:pPr>
    </w:p>
    <w:p w14:paraId="1E4BF480" w14:textId="77777777" w:rsidR="000B29AE" w:rsidRDefault="000B29AE" w:rsidP="004279F4">
      <w:pPr>
        <w:rPr>
          <w:rFonts w:asciiTheme="minorHAnsi" w:hAnsiTheme="minorHAnsi" w:cstheme="minorHAnsi"/>
        </w:rPr>
      </w:pPr>
    </w:p>
    <w:p w14:paraId="62EF87FF" w14:textId="77777777" w:rsidR="000B29AE" w:rsidRDefault="000B29AE" w:rsidP="004279F4">
      <w:pPr>
        <w:rPr>
          <w:rFonts w:asciiTheme="minorHAnsi" w:hAnsiTheme="minorHAnsi" w:cstheme="minorHAnsi"/>
        </w:rPr>
      </w:pPr>
    </w:p>
    <w:p w14:paraId="1A413601" w14:textId="77777777" w:rsidR="000B29AE" w:rsidRDefault="000B29AE" w:rsidP="004279F4">
      <w:pPr>
        <w:rPr>
          <w:rFonts w:asciiTheme="minorHAnsi" w:hAnsiTheme="minorHAnsi" w:cstheme="minorHAnsi"/>
        </w:rPr>
      </w:pPr>
    </w:p>
    <w:p w14:paraId="52C17B36" w14:textId="77777777" w:rsidR="000B29AE" w:rsidRDefault="000B29AE" w:rsidP="004279F4">
      <w:pPr>
        <w:rPr>
          <w:rFonts w:asciiTheme="minorHAnsi" w:hAnsiTheme="minorHAnsi" w:cstheme="minorHAnsi"/>
        </w:rPr>
      </w:pPr>
    </w:p>
    <w:p w14:paraId="63A09EF5" w14:textId="77777777" w:rsidR="000B29AE" w:rsidRDefault="000B29AE" w:rsidP="004279F4">
      <w:pPr>
        <w:rPr>
          <w:rFonts w:asciiTheme="minorHAnsi" w:hAnsiTheme="minorHAnsi" w:cstheme="minorHAnsi"/>
        </w:rPr>
      </w:pPr>
    </w:p>
    <w:p w14:paraId="23FEFCC4" w14:textId="77777777" w:rsidR="000B29AE" w:rsidRDefault="000B29AE" w:rsidP="004279F4">
      <w:pPr>
        <w:rPr>
          <w:rFonts w:asciiTheme="minorHAnsi" w:hAnsiTheme="minorHAnsi" w:cstheme="minorHAnsi"/>
        </w:rPr>
      </w:pPr>
    </w:p>
    <w:p w14:paraId="0833A3ED" w14:textId="77777777" w:rsidR="000B29AE" w:rsidRDefault="000B29AE" w:rsidP="004279F4">
      <w:pPr>
        <w:rPr>
          <w:rFonts w:asciiTheme="minorHAnsi" w:hAnsiTheme="minorHAnsi" w:cstheme="minorHAnsi"/>
        </w:rPr>
      </w:pPr>
    </w:p>
    <w:p w14:paraId="65E5B9F8" w14:textId="77777777" w:rsidR="000B29AE" w:rsidRPr="00B45537" w:rsidRDefault="000B29AE"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3F6DC5FA" w:rsidR="007F6BDC" w:rsidRDefault="007F6BDC" w:rsidP="007F6BDC">
      <w:pPr>
        <w:pStyle w:val="Tytu"/>
        <w:rPr>
          <w:rFonts w:cs="Arial"/>
          <w:szCs w:val="22"/>
        </w:rPr>
      </w:pPr>
      <w:r w:rsidRPr="00425B52">
        <w:rPr>
          <w:rFonts w:cs="Arial"/>
          <w:szCs w:val="22"/>
        </w:rPr>
        <w:t xml:space="preserve">UMOWA  </w:t>
      </w:r>
      <w:r w:rsidR="00DE4EC0">
        <w:rPr>
          <w:rFonts w:cs="Arial"/>
          <w:szCs w:val="22"/>
        </w:rPr>
        <w:t>112/2023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3B114BE6"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DE4EC0">
        <w:rPr>
          <w:rFonts w:ascii="Arial" w:hAnsi="Arial" w:cs="Arial"/>
          <w:b/>
          <w:color w:val="000000"/>
          <w:sz w:val="22"/>
          <w:szCs w:val="22"/>
        </w:rPr>
        <w:t>112/2023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3BE8DD82"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D17655">
        <w:rPr>
          <w:rFonts w:ascii="Arial" w:hAnsi="Arial" w:cs="Arial"/>
          <w:b/>
          <w:sz w:val="22"/>
          <w:szCs w:val="22"/>
        </w:rPr>
        <w:t>…………………………</w:t>
      </w:r>
      <w:r w:rsidR="00D31232">
        <w:rPr>
          <w:rFonts w:ascii="Arial" w:hAnsi="Arial" w:cs="Arial"/>
          <w:b/>
          <w:sz w:val="22"/>
          <w:szCs w:val="22"/>
        </w:rPr>
        <w:t xml:space="preserve"> </w:t>
      </w:r>
      <w:r w:rsidR="00566CF9">
        <w:rPr>
          <w:rFonts w:ascii="Arial" w:hAnsi="Arial" w:cs="Arial"/>
          <w:b/>
          <w:sz w:val="22"/>
          <w:szCs w:val="22"/>
        </w:rPr>
        <w:t>–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20699271"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D17655">
        <w:rPr>
          <w:rFonts w:ascii="Arial" w:hAnsi="Arial" w:cs="Arial"/>
          <w:sz w:val="22"/>
          <w:szCs w:val="22"/>
        </w:rPr>
        <w:t>24</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EADA5C6"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2CD52642"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w:t>
      </w:r>
      <w:r w:rsidR="00FE21AA">
        <w:rPr>
          <w:rFonts w:ascii="Arial" w:hAnsi="Arial" w:cs="Arial"/>
          <w:color w:val="000000"/>
          <w:sz w:val="22"/>
          <w:szCs w:val="22"/>
        </w:rPr>
        <w:t xml:space="preserve"> za obopólna zgodą</w:t>
      </w:r>
      <w:r w:rsidRPr="00425B52">
        <w:rPr>
          <w:rFonts w:ascii="Arial" w:hAnsi="Arial" w:cs="Arial"/>
          <w:color w:val="000000"/>
          <w:sz w:val="22"/>
          <w:szCs w:val="22"/>
        </w:rPr>
        <w:t xml:space="preserv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5" w:name="_Hlk66695413"/>
      <w:r w:rsidRPr="00425B52">
        <w:rPr>
          <w:rFonts w:ascii="Arial" w:hAnsi="Arial" w:cs="Arial"/>
          <w:color w:val="000000"/>
          <w:sz w:val="22"/>
          <w:szCs w:val="22"/>
        </w:rPr>
        <w:t>asortymentu będącego przedmiotem umowy</w:t>
      </w:r>
      <w:bookmarkEnd w:id="5"/>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D17655">
        <w:rPr>
          <w:rFonts w:ascii="Arial" w:hAnsi="Arial" w:cs="Arial"/>
          <w:sz w:val="22"/>
          <w:szCs w:val="22"/>
          <w:u w:val="single"/>
        </w:rPr>
        <w:t>36</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8"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9"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655A8195"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555BB14C" w14:textId="77777777" w:rsidR="00D374C6" w:rsidRDefault="00D374C6" w:rsidP="004C0E1E">
      <w:pPr>
        <w:spacing w:before="120" w:line="276" w:lineRule="auto"/>
        <w:jc w:val="right"/>
        <w:rPr>
          <w:rFonts w:ascii="Arial" w:eastAsia="Times New Roman" w:hAnsi="Arial" w:cs="Arial"/>
          <w:b/>
          <w:bCs/>
          <w:sz w:val="22"/>
          <w:szCs w:val="22"/>
        </w:rPr>
      </w:pPr>
    </w:p>
    <w:p w14:paraId="39AD9D42" w14:textId="77777777" w:rsidR="00D374C6" w:rsidRDefault="00D374C6" w:rsidP="004C0E1E">
      <w:pPr>
        <w:spacing w:before="120" w:line="276" w:lineRule="auto"/>
        <w:jc w:val="right"/>
        <w:rPr>
          <w:rFonts w:ascii="Arial" w:eastAsia="Times New Roman" w:hAnsi="Arial" w:cs="Arial"/>
          <w:b/>
          <w:bCs/>
          <w:sz w:val="22"/>
          <w:szCs w:val="22"/>
        </w:rPr>
      </w:pPr>
    </w:p>
    <w:p w14:paraId="5476AEFD" w14:textId="77777777" w:rsidR="00D374C6" w:rsidRDefault="00D374C6" w:rsidP="004C0E1E">
      <w:pPr>
        <w:spacing w:before="120" w:line="276" w:lineRule="auto"/>
        <w:jc w:val="right"/>
        <w:rPr>
          <w:rFonts w:ascii="Arial" w:eastAsia="Times New Roman" w:hAnsi="Arial" w:cs="Arial"/>
          <w:b/>
          <w:bCs/>
          <w:sz w:val="22"/>
          <w:szCs w:val="22"/>
        </w:rPr>
      </w:pPr>
    </w:p>
    <w:p w14:paraId="6823FAB9" w14:textId="77777777" w:rsidR="00D374C6" w:rsidRDefault="00D374C6" w:rsidP="004C0E1E">
      <w:pPr>
        <w:spacing w:before="120" w:line="276" w:lineRule="auto"/>
        <w:jc w:val="right"/>
        <w:rPr>
          <w:rFonts w:ascii="Arial" w:eastAsia="Times New Roman" w:hAnsi="Arial" w:cs="Arial"/>
          <w:b/>
          <w:bCs/>
          <w:sz w:val="22"/>
          <w:szCs w:val="22"/>
        </w:rPr>
      </w:pPr>
    </w:p>
    <w:p w14:paraId="47566ABE" w14:textId="77777777" w:rsidR="00D374C6" w:rsidRDefault="00D374C6"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75893826"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56AED4D" w:rsidR="004C0E1E" w:rsidRPr="00425B52" w:rsidRDefault="007B1736" w:rsidP="004C0E1E">
      <w:pPr>
        <w:spacing w:line="276" w:lineRule="auto"/>
        <w:jc w:val="center"/>
        <w:rPr>
          <w:rFonts w:ascii="Arial" w:eastAsia="Times New Roman" w:hAnsi="Arial" w:cs="Arial"/>
          <w:bCs/>
          <w:sz w:val="22"/>
          <w:szCs w:val="22"/>
        </w:rPr>
      </w:pPr>
      <w:r>
        <w:rPr>
          <w:rFonts w:ascii="Arial" w:eastAsia="Calibri" w:hAnsi="Arial" w:cs="Arial"/>
          <w:b/>
          <w:bCs/>
          <w:iCs/>
          <w:color w:val="000000"/>
          <w:sz w:val="22"/>
          <w:szCs w:val="22"/>
          <w:lang w:eastAsia="en-US"/>
        </w:rPr>
        <w:t>Z</w:t>
      </w:r>
      <w:r w:rsidR="00E20533">
        <w:rPr>
          <w:rFonts w:ascii="Arial" w:eastAsia="Calibri" w:hAnsi="Arial" w:cs="Arial"/>
          <w:b/>
          <w:bCs/>
          <w:iCs/>
          <w:color w:val="000000"/>
          <w:sz w:val="22"/>
          <w:szCs w:val="22"/>
          <w:lang w:eastAsia="en-US"/>
        </w:rPr>
        <w:t xml:space="preserve">akup i dostawa nici i staplerów </w:t>
      </w:r>
      <w:r w:rsidR="00E47FBB">
        <w:rPr>
          <w:rFonts w:ascii="Arial" w:hAnsi="Arial" w:cs="Arial"/>
          <w:b/>
          <w:sz w:val="22"/>
          <w:szCs w:val="22"/>
        </w:rPr>
        <w:t>(</w:t>
      </w:r>
      <w:r w:rsidR="00DE4EC0">
        <w:rPr>
          <w:rFonts w:ascii="Arial" w:eastAsia="Times New Roman" w:hAnsi="Arial" w:cs="Arial"/>
          <w:b/>
          <w:sz w:val="22"/>
          <w:szCs w:val="22"/>
        </w:rPr>
        <w:t>112/2023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B51602">
        <w:rPr>
          <w:rFonts w:ascii="Arial" w:eastAsia="Times New Roman" w:hAnsi="Arial" w:cs="Arial"/>
          <w:sz w:val="22"/>
          <w:szCs w:val="22"/>
        </w:rPr>
      </w:r>
      <w:r w:rsidR="00B51602">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B51602">
        <w:rPr>
          <w:rFonts w:ascii="Arial" w:eastAsia="Times New Roman" w:hAnsi="Arial" w:cs="Arial"/>
          <w:sz w:val="22"/>
          <w:szCs w:val="22"/>
        </w:rPr>
      </w:r>
      <w:r w:rsidR="00B51602">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721E4E34" w14:textId="77777777" w:rsidR="00E20533" w:rsidRDefault="00E20533" w:rsidP="004C0E1E">
      <w:pPr>
        <w:jc w:val="right"/>
        <w:rPr>
          <w:rFonts w:ascii="Arial" w:hAnsi="Arial" w:cs="Arial"/>
          <w:b/>
          <w:bCs/>
          <w:sz w:val="22"/>
          <w:szCs w:val="22"/>
        </w:rPr>
      </w:pPr>
    </w:p>
    <w:p w14:paraId="0FAB19AE" w14:textId="77777777" w:rsidR="00E20533" w:rsidRDefault="00E20533" w:rsidP="004C0E1E">
      <w:pPr>
        <w:jc w:val="right"/>
        <w:rPr>
          <w:rFonts w:ascii="Arial" w:hAnsi="Arial" w:cs="Arial"/>
          <w:b/>
          <w:bCs/>
          <w:sz w:val="22"/>
          <w:szCs w:val="22"/>
        </w:rPr>
      </w:pPr>
    </w:p>
    <w:p w14:paraId="3204D432" w14:textId="77777777" w:rsidR="00E20533" w:rsidRDefault="00E20533" w:rsidP="004C0E1E">
      <w:pPr>
        <w:jc w:val="right"/>
        <w:rPr>
          <w:rFonts w:ascii="Arial" w:hAnsi="Arial" w:cs="Arial"/>
          <w:b/>
          <w:bCs/>
          <w:sz w:val="22"/>
          <w:szCs w:val="22"/>
        </w:rPr>
      </w:pPr>
    </w:p>
    <w:p w14:paraId="7E4D4D8A" w14:textId="77777777" w:rsidR="00E20533" w:rsidRDefault="00E20533" w:rsidP="004C0E1E">
      <w:pPr>
        <w:jc w:val="right"/>
        <w:rPr>
          <w:rFonts w:ascii="Arial" w:hAnsi="Arial" w:cs="Arial"/>
          <w:b/>
          <w:bCs/>
          <w:sz w:val="22"/>
          <w:szCs w:val="22"/>
        </w:rPr>
      </w:pPr>
    </w:p>
    <w:p w14:paraId="76A49CFE" w14:textId="77777777" w:rsidR="00E20533" w:rsidRDefault="00E20533" w:rsidP="004C0E1E">
      <w:pPr>
        <w:jc w:val="right"/>
        <w:rPr>
          <w:rFonts w:ascii="Arial" w:hAnsi="Arial" w:cs="Arial"/>
          <w:b/>
          <w:bCs/>
          <w:sz w:val="22"/>
          <w:szCs w:val="22"/>
        </w:rPr>
      </w:pPr>
    </w:p>
    <w:p w14:paraId="2427B1D7" w14:textId="77777777" w:rsidR="00E20533" w:rsidRDefault="00E20533" w:rsidP="004C0E1E">
      <w:pPr>
        <w:jc w:val="right"/>
        <w:rPr>
          <w:rFonts w:ascii="Arial" w:hAnsi="Arial" w:cs="Arial"/>
          <w:b/>
          <w:bCs/>
          <w:sz w:val="22"/>
          <w:szCs w:val="22"/>
        </w:rPr>
      </w:pPr>
    </w:p>
    <w:p w14:paraId="21DE386F" w14:textId="77777777" w:rsidR="00E20533" w:rsidRDefault="00E20533" w:rsidP="004C0E1E">
      <w:pPr>
        <w:jc w:val="right"/>
        <w:rPr>
          <w:rFonts w:ascii="Arial" w:hAnsi="Arial" w:cs="Arial"/>
          <w:b/>
          <w:bCs/>
          <w:sz w:val="22"/>
          <w:szCs w:val="22"/>
        </w:rPr>
      </w:pPr>
    </w:p>
    <w:p w14:paraId="6527BE0F" w14:textId="77777777" w:rsidR="00E20533" w:rsidRDefault="00E20533"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585C5FB2" w:rsidR="004C0E1E" w:rsidRPr="00425B52" w:rsidRDefault="007B1736" w:rsidP="004C0E1E">
      <w:pPr>
        <w:rPr>
          <w:rFonts w:ascii="Arial" w:hAnsi="Arial" w:cs="Arial"/>
          <w:bCs/>
          <w:sz w:val="22"/>
          <w:szCs w:val="22"/>
        </w:rPr>
      </w:pPr>
      <w:r>
        <w:rPr>
          <w:rFonts w:ascii="Arial" w:eastAsia="Calibri" w:hAnsi="Arial" w:cs="Arial"/>
          <w:b/>
          <w:bCs/>
          <w:iCs/>
          <w:color w:val="000000"/>
          <w:sz w:val="22"/>
          <w:szCs w:val="22"/>
          <w:lang w:eastAsia="en-US"/>
        </w:rPr>
        <w:t>Zakup i dostawa nici i staplerów.</w:t>
      </w:r>
      <w:r w:rsidR="00D17655">
        <w:rPr>
          <w:rFonts w:ascii="Arial" w:hAnsi="Arial" w:cs="Arial"/>
          <w:b/>
          <w:sz w:val="22"/>
          <w:szCs w:val="22"/>
        </w:rPr>
        <w:t xml:space="preserve"> </w:t>
      </w:r>
      <w:r w:rsidR="00E47FBB">
        <w:rPr>
          <w:rFonts w:ascii="Arial" w:hAnsi="Arial" w:cs="Arial"/>
          <w:b/>
          <w:sz w:val="22"/>
          <w:szCs w:val="22"/>
        </w:rPr>
        <w:t>(</w:t>
      </w:r>
      <w:r w:rsidR="00DE4EC0">
        <w:rPr>
          <w:rFonts w:ascii="Arial" w:hAnsi="Arial" w:cs="Arial"/>
          <w:b/>
          <w:sz w:val="22"/>
          <w:szCs w:val="22"/>
        </w:rPr>
        <w:t>112/2023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40B32715" w14:textId="77777777" w:rsidR="00E20533" w:rsidRDefault="00E20533" w:rsidP="004C0E1E">
      <w:pPr>
        <w:rPr>
          <w:rFonts w:ascii="Arial" w:hAnsi="Arial" w:cs="Arial"/>
          <w:bCs/>
          <w:sz w:val="22"/>
          <w:szCs w:val="22"/>
        </w:rPr>
      </w:pPr>
    </w:p>
    <w:p w14:paraId="33EF1E1B" w14:textId="77777777" w:rsidR="00E20533" w:rsidRDefault="00E20533" w:rsidP="004C0E1E">
      <w:pPr>
        <w:rPr>
          <w:rFonts w:ascii="Arial" w:hAnsi="Arial" w:cs="Arial"/>
          <w:bCs/>
          <w:sz w:val="22"/>
          <w:szCs w:val="22"/>
        </w:rPr>
      </w:pPr>
    </w:p>
    <w:p w14:paraId="7762C49A" w14:textId="77777777" w:rsidR="00E20533" w:rsidRDefault="00E20533" w:rsidP="004C0E1E">
      <w:pPr>
        <w:rPr>
          <w:rFonts w:ascii="Arial" w:hAnsi="Arial" w:cs="Arial"/>
          <w:bCs/>
          <w:sz w:val="22"/>
          <w:szCs w:val="22"/>
        </w:rPr>
      </w:pPr>
    </w:p>
    <w:p w14:paraId="231D3D23" w14:textId="77777777" w:rsidR="00E20533" w:rsidRDefault="00E20533" w:rsidP="004C0E1E">
      <w:pPr>
        <w:rPr>
          <w:rFonts w:ascii="Arial" w:hAnsi="Arial" w:cs="Arial"/>
          <w:bCs/>
          <w:sz w:val="22"/>
          <w:szCs w:val="22"/>
        </w:rPr>
      </w:pPr>
    </w:p>
    <w:p w14:paraId="33BF1E7D" w14:textId="77777777" w:rsidR="00E20533" w:rsidRDefault="00E20533" w:rsidP="004C0E1E">
      <w:pPr>
        <w:rPr>
          <w:rFonts w:ascii="Arial" w:hAnsi="Arial" w:cs="Arial"/>
          <w:bCs/>
          <w:sz w:val="22"/>
          <w:szCs w:val="22"/>
        </w:rPr>
      </w:pPr>
    </w:p>
    <w:p w14:paraId="460172C8" w14:textId="77777777" w:rsidR="00E20533" w:rsidRDefault="00E20533" w:rsidP="004C0E1E">
      <w:pPr>
        <w:rPr>
          <w:rFonts w:ascii="Arial" w:hAnsi="Arial" w:cs="Arial"/>
          <w:bCs/>
          <w:sz w:val="22"/>
          <w:szCs w:val="22"/>
        </w:rPr>
      </w:pPr>
    </w:p>
    <w:p w14:paraId="409D4689" w14:textId="77777777" w:rsidR="00E20533" w:rsidRPr="00425B52" w:rsidRDefault="00E20533"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981315" w:rsidRDefault="0098131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981315" w:rsidRDefault="0098131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E61E2B">
              <w:rPr>
                <w:rFonts w:ascii="Arial" w:hAnsi="Arial" w:cs="Arial"/>
                <w:noProof/>
                <w:sz w:val="22"/>
                <w:szCs w:val="22"/>
              </w:rPr>
              <w:t>51</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E61E2B">
              <w:rPr>
                <w:rFonts w:ascii="Arial" w:hAnsi="Arial" w:cs="Arial"/>
                <w:noProof/>
                <w:sz w:val="22"/>
                <w:szCs w:val="22"/>
              </w:rPr>
              <w:t>54</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2"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981315" w:rsidRDefault="0098131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981315" w:rsidRDefault="0098131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E61E2B">
              <w:rPr>
                <w:rFonts w:ascii="Arial" w:hAnsi="Arial" w:cs="Arial"/>
                <w:noProof/>
                <w:sz w:val="22"/>
                <w:szCs w:val="22"/>
              </w:rPr>
              <w:t>53</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E61E2B">
              <w:rPr>
                <w:rFonts w:ascii="Arial" w:hAnsi="Arial" w:cs="Arial"/>
                <w:noProof/>
                <w:sz w:val="22"/>
                <w:szCs w:val="22"/>
              </w:rPr>
              <w:t>54</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5"/>
      <w:footerReference w:type="default" r:id="rId46"/>
      <w:footerReference w:type="first" r:id="rId47"/>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981315" w:rsidRDefault="00981315" w:rsidP="004C0E1E">
      <w:r>
        <w:separator/>
      </w:r>
    </w:p>
  </w:endnote>
  <w:endnote w:type="continuationSeparator" w:id="0">
    <w:p w14:paraId="0E34EB74" w14:textId="77777777" w:rsidR="00981315" w:rsidRDefault="0098131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465498"/>
      <w:docPartObj>
        <w:docPartGallery w:val="Page Numbers (Bottom of Page)"/>
        <w:docPartUnique/>
      </w:docPartObj>
    </w:sdtPr>
    <w:sdtEndPr/>
    <w:sdtContent>
      <w:p w14:paraId="7CAB6701" w14:textId="77777777" w:rsidR="00981315" w:rsidRDefault="00981315">
        <w:pPr>
          <w:pStyle w:val="Stopka"/>
          <w:jc w:val="right"/>
        </w:pPr>
        <w:r>
          <w:fldChar w:fldCharType="begin"/>
        </w:r>
        <w:r>
          <w:instrText>PAGE   \* MERGEFORMAT</w:instrText>
        </w:r>
        <w:r>
          <w:fldChar w:fldCharType="separate"/>
        </w:r>
        <w:r w:rsidR="00B51602">
          <w:rPr>
            <w:noProof/>
          </w:rPr>
          <w:t>27</w:t>
        </w:r>
        <w:r>
          <w:fldChar w:fldCharType="end"/>
        </w:r>
      </w:p>
    </w:sdtContent>
  </w:sdt>
  <w:p w14:paraId="569B8534" w14:textId="77777777" w:rsidR="00981315" w:rsidRDefault="009813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981315" w:rsidRDefault="00981315" w:rsidP="0066613D">
    <w:r>
      <w:fldChar w:fldCharType="begin"/>
    </w:r>
    <w:r>
      <w:instrText xml:space="preserve">PAGE  </w:instrText>
    </w:r>
    <w:r>
      <w:fldChar w:fldCharType="end"/>
    </w:r>
  </w:p>
  <w:p w14:paraId="13D07DC3" w14:textId="77777777" w:rsidR="00981315" w:rsidRDefault="00981315"/>
  <w:p w14:paraId="40754D99" w14:textId="77777777" w:rsidR="00981315" w:rsidRDefault="00981315"/>
  <w:p w14:paraId="6F2EC36A" w14:textId="77777777" w:rsidR="00981315" w:rsidRDefault="00981315"/>
  <w:p w14:paraId="700BBBBB" w14:textId="77777777" w:rsidR="00981315" w:rsidRDefault="00981315"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981315" w:rsidRPr="00807343" w:rsidRDefault="00981315"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981315" w:rsidRDefault="00981315">
        <w:pPr>
          <w:pStyle w:val="Stopka"/>
          <w:jc w:val="right"/>
        </w:pPr>
        <w:r>
          <w:fldChar w:fldCharType="begin"/>
        </w:r>
        <w:r>
          <w:instrText>PAGE   \* MERGEFORMAT</w:instrText>
        </w:r>
        <w:r>
          <w:fldChar w:fldCharType="separate"/>
        </w:r>
        <w:r w:rsidR="00B51602">
          <w:rPr>
            <w:noProof/>
          </w:rPr>
          <w:t>53</w:t>
        </w:r>
        <w:r>
          <w:fldChar w:fldCharType="end"/>
        </w:r>
      </w:p>
    </w:sdtContent>
  </w:sdt>
  <w:p w14:paraId="1B34E78C" w14:textId="77777777" w:rsidR="00981315" w:rsidRDefault="00981315"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981315" w:rsidRDefault="00981315">
        <w:pPr>
          <w:pStyle w:val="Stopka"/>
          <w:jc w:val="right"/>
        </w:pPr>
        <w:r>
          <w:fldChar w:fldCharType="begin"/>
        </w:r>
        <w:r>
          <w:instrText>PAGE   \* MERGEFORMAT</w:instrText>
        </w:r>
        <w:r>
          <w:fldChar w:fldCharType="separate"/>
        </w:r>
        <w:r w:rsidR="00C67F9E">
          <w:rPr>
            <w:noProof/>
          </w:rPr>
          <w:t>41</w:t>
        </w:r>
        <w:r>
          <w:fldChar w:fldCharType="end"/>
        </w:r>
      </w:p>
    </w:sdtContent>
  </w:sdt>
  <w:p w14:paraId="41B2FD5E" w14:textId="77777777" w:rsidR="00981315" w:rsidRDefault="009813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981315" w:rsidRDefault="00981315" w:rsidP="004C0E1E">
      <w:r>
        <w:separator/>
      </w:r>
    </w:p>
  </w:footnote>
  <w:footnote w:type="continuationSeparator" w:id="0">
    <w:p w14:paraId="11A25B80" w14:textId="77777777" w:rsidR="00981315" w:rsidRDefault="00981315"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C0A7F60"/>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015B99"/>
    <w:multiLevelType w:val="hybridMultilevel"/>
    <w:tmpl w:val="96F6C18C"/>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2"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2600580"/>
    <w:multiLevelType w:val="hybridMultilevel"/>
    <w:tmpl w:val="AD12416E"/>
    <w:lvl w:ilvl="0" w:tplc="90DA63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6"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F1170E"/>
    <w:multiLevelType w:val="hybridMultilevel"/>
    <w:tmpl w:val="41EC89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9"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6"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60"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4C770E9"/>
    <w:multiLevelType w:val="multilevel"/>
    <w:tmpl w:val="F07A090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val="0"/>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8"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6"/>
  </w:num>
  <w:num w:numId="8">
    <w:abstractNumId w:val="38"/>
  </w:num>
  <w:num w:numId="9">
    <w:abstractNumId w:val="54"/>
  </w:num>
  <w:num w:numId="10">
    <w:abstractNumId w:val="17"/>
  </w:num>
  <w:num w:numId="11">
    <w:abstractNumId w:val="30"/>
  </w:num>
  <w:num w:numId="12">
    <w:abstractNumId w:val="31"/>
  </w:num>
  <w:num w:numId="13">
    <w:abstractNumId w:val="69"/>
  </w:num>
  <w:num w:numId="14">
    <w:abstractNumId w:val="66"/>
  </w:num>
  <w:num w:numId="15">
    <w:abstractNumId w:val="55"/>
  </w:num>
  <w:num w:numId="16">
    <w:abstractNumId w:val="20"/>
  </w:num>
  <w:num w:numId="17">
    <w:abstractNumId w:val="35"/>
  </w:num>
  <w:num w:numId="18">
    <w:abstractNumId w:val="5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4"/>
  </w:num>
  <w:num w:numId="20">
    <w:abstractNumId w:val="74"/>
    <w:lvlOverride w:ilvl="1">
      <w:lvl w:ilvl="1">
        <w:numFmt w:val="lowerLetter"/>
        <w:lvlText w:val="%2."/>
        <w:lvlJc w:val="left"/>
      </w:lvl>
    </w:lvlOverride>
  </w:num>
  <w:num w:numId="21">
    <w:abstractNumId w:val="52"/>
    <w:lvlOverride w:ilvl="1">
      <w:lvl w:ilvl="1">
        <w:numFmt w:val="lowerLetter"/>
        <w:lvlText w:val="%2."/>
        <w:lvlJc w:val="left"/>
        <w:rPr>
          <w:b/>
        </w:rPr>
      </w:lvl>
    </w:lvlOverride>
  </w:num>
  <w:num w:numId="22">
    <w:abstractNumId w:val="24"/>
  </w:num>
  <w:num w:numId="23">
    <w:abstractNumId w:val="70"/>
  </w:num>
  <w:num w:numId="24">
    <w:abstractNumId w:val="11"/>
  </w:num>
  <w:num w:numId="25">
    <w:abstractNumId w:val="43"/>
  </w:num>
  <w:num w:numId="26">
    <w:abstractNumId w:val="37"/>
  </w:num>
  <w:num w:numId="27">
    <w:abstractNumId w:val="4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num>
  <w:num w:numId="37">
    <w:abstractNumId w:val="18"/>
  </w:num>
  <w:num w:numId="38">
    <w:abstractNumId w:val="44"/>
  </w:num>
  <w:num w:numId="39">
    <w:abstractNumId w:val="12"/>
  </w:num>
  <w:num w:numId="40">
    <w:abstractNumId w:val="19"/>
  </w:num>
  <w:num w:numId="41">
    <w:abstractNumId w:val="67"/>
  </w:num>
  <w:num w:numId="42">
    <w:abstractNumId w:val="39"/>
  </w:num>
  <w:num w:numId="43">
    <w:abstractNumId w:val="13"/>
  </w:num>
  <w:num w:numId="44">
    <w:abstractNumId w:val="46"/>
  </w:num>
  <w:num w:numId="45">
    <w:abstractNumId w:val="47"/>
  </w:num>
  <w:num w:numId="46">
    <w:abstractNumId w:val="8"/>
  </w:num>
  <w:num w:numId="47">
    <w:abstractNumId w:val="71"/>
  </w:num>
  <w:num w:numId="48">
    <w:abstractNumId w:val="29"/>
  </w:num>
  <w:num w:numId="49">
    <w:abstractNumId w:val="14"/>
  </w:num>
  <w:num w:numId="50">
    <w:abstractNumId w:val="22"/>
  </w:num>
  <w:num w:numId="51">
    <w:abstractNumId w:val="53"/>
  </w:num>
  <w:num w:numId="52">
    <w:abstractNumId w:val="60"/>
  </w:num>
  <w:num w:numId="53">
    <w:abstractNumId w:val="32"/>
  </w:num>
  <w:num w:numId="54">
    <w:abstractNumId w:val="49"/>
  </w:num>
  <w:num w:numId="55">
    <w:abstractNumId w:val="36"/>
  </w:num>
  <w:num w:numId="56">
    <w:abstractNumId w:val="57"/>
  </w:num>
  <w:num w:numId="57">
    <w:abstractNumId w:val="10"/>
  </w:num>
  <w:num w:numId="58">
    <w:abstractNumId w:val="28"/>
  </w:num>
  <w:num w:numId="59">
    <w:abstractNumId w:val="42"/>
  </w:num>
  <w:num w:numId="60">
    <w:abstractNumId w:val="16"/>
  </w:num>
  <w:num w:numId="61">
    <w:abstractNumId w:val="64"/>
  </w:num>
  <w:num w:numId="62">
    <w:abstractNumId w:val="56"/>
  </w:num>
  <w:num w:numId="63">
    <w:abstractNumId w:val="65"/>
  </w:num>
  <w:num w:numId="64">
    <w:abstractNumId w:val="75"/>
  </w:num>
  <w:num w:numId="65">
    <w:abstractNumId w:val="63"/>
  </w:num>
  <w:num w:numId="66">
    <w:abstractNumId w:val="72"/>
  </w:num>
  <w:num w:numId="67">
    <w:abstractNumId w:val="6"/>
  </w:num>
  <w:num w:numId="68">
    <w:abstractNumId w:val="48"/>
  </w:num>
  <w:num w:numId="69">
    <w:abstractNumId w:val="9"/>
  </w:num>
  <w:num w:numId="70">
    <w:abstractNumId w:val="25"/>
  </w:num>
  <w:num w:numId="71">
    <w:abstractNumId w:val="59"/>
  </w:num>
  <w:num w:numId="72">
    <w:abstractNumId w:val="21"/>
  </w:num>
  <w:num w:numId="73">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80D0C"/>
    <w:rsid w:val="000A40A5"/>
    <w:rsid w:val="000A58B1"/>
    <w:rsid w:val="000B29AE"/>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A2680"/>
    <w:rsid w:val="001C2BC8"/>
    <w:rsid w:val="001D1CE8"/>
    <w:rsid w:val="001D400C"/>
    <w:rsid w:val="001F3A9B"/>
    <w:rsid w:val="002005AD"/>
    <w:rsid w:val="002050F2"/>
    <w:rsid w:val="00214403"/>
    <w:rsid w:val="002176A2"/>
    <w:rsid w:val="00235527"/>
    <w:rsid w:val="00240046"/>
    <w:rsid w:val="00252001"/>
    <w:rsid w:val="00252AC0"/>
    <w:rsid w:val="00255E14"/>
    <w:rsid w:val="002577F5"/>
    <w:rsid w:val="00257910"/>
    <w:rsid w:val="002675A2"/>
    <w:rsid w:val="00274A41"/>
    <w:rsid w:val="00275CD7"/>
    <w:rsid w:val="00277C4C"/>
    <w:rsid w:val="002825AA"/>
    <w:rsid w:val="00284776"/>
    <w:rsid w:val="00286B97"/>
    <w:rsid w:val="002A720B"/>
    <w:rsid w:val="002B3E0F"/>
    <w:rsid w:val="002B56E9"/>
    <w:rsid w:val="002D016E"/>
    <w:rsid w:val="002F3373"/>
    <w:rsid w:val="00302314"/>
    <w:rsid w:val="0030745C"/>
    <w:rsid w:val="0031466D"/>
    <w:rsid w:val="00314896"/>
    <w:rsid w:val="00315241"/>
    <w:rsid w:val="0032414F"/>
    <w:rsid w:val="003252D4"/>
    <w:rsid w:val="0035309A"/>
    <w:rsid w:val="00354BC1"/>
    <w:rsid w:val="00363790"/>
    <w:rsid w:val="00363EBD"/>
    <w:rsid w:val="00364E1A"/>
    <w:rsid w:val="003670E0"/>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993"/>
    <w:rsid w:val="00617C67"/>
    <w:rsid w:val="00623E2F"/>
    <w:rsid w:val="00625F83"/>
    <w:rsid w:val="00632885"/>
    <w:rsid w:val="00635373"/>
    <w:rsid w:val="006418FA"/>
    <w:rsid w:val="00650EF6"/>
    <w:rsid w:val="00655B9C"/>
    <w:rsid w:val="00655BA2"/>
    <w:rsid w:val="0066320D"/>
    <w:rsid w:val="0066613D"/>
    <w:rsid w:val="006864E2"/>
    <w:rsid w:val="006917DA"/>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62B3"/>
    <w:rsid w:val="00787211"/>
    <w:rsid w:val="007912AF"/>
    <w:rsid w:val="00791887"/>
    <w:rsid w:val="0079305B"/>
    <w:rsid w:val="007B1736"/>
    <w:rsid w:val="007C7FBC"/>
    <w:rsid w:val="007D0FC1"/>
    <w:rsid w:val="007D3548"/>
    <w:rsid w:val="007D3BEA"/>
    <w:rsid w:val="007E04E2"/>
    <w:rsid w:val="007F4AFA"/>
    <w:rsid w:val="007F6516"/>
    <w:rsid w:val="007F6BDC"/>
    <w:rsid w:val="00811E09"/>
    <w:rsid w:val="00813F90"/>
    <w:rsid w:val="008334A1"/>
    <w:rsid w:val="008342E5"/>
    <w:rsid w:val="00837805"/>
    <w:rsid w:val="008429FE"/>
    <w:rsid w:val="00845C68"/>
    <w:rsid w:val="00851678"/>
    <w:rsid w:val="00864CE9"/>
    <w:rsid w:val="00865A55"/>
    <w:rsid w:val="00865B7A"/>
    <w:rsid w:val="008820FA"/>
    <w:rsid w:val="00885928"/>
    <w:rsid w:val="00887D49"/>
    <w:rsid w:val="00892603"/>
    <w:rsid w:val="00896910"/>
    <w:rsid w:val="008976E8"/>
    <w:rsid w:val="008B5348"/>
    <w:rsid w:val="008C3D03"/>
    <w:rsid w:val="008C4A93"/>
    <w:rsid w:val="008C541A"/>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81315"/>
    <w:rsid w:val="00990782"/>
    <w:rsid w:val="009A54FE"/>
    <w:rsid w:val="009A7E3F"/>
    <w:rsid w:val="009B3B81"/>
    <w:rsid w:val="009C48C3"/>
    <w:rsid w:val="009D2F0E"/>
    <w:rsid w:val="009D32E1"/>
    <w:rsid w:val="009F258E"/>
    <w:rsid w:val="009F3768"/>
    <w:rsid w:val="00A06261"/>
    <w:rsid w:val="00A166C5"/>
    <w:rsid w:val="00A2190E"/>
    <w:rsid w:val="00A24173"/>
    <w:rsid w:val="00A25A12"/>
    <w:rsid w:val="00A3703A"/>
    <w:rsid w:val="00A41464"/>
    <w:rsid w:val="00A51BFC"/>
    <w:rsid w:val="00A7577F"/>
    <w:rsid w:val="00A7660E"/>
    <w:rsid w:val="00A96981"/>
    <w:rsid w:val="00AC0B80"/>
    <w:rsid w:val="00AC1870"/>
    <w:rsid w:val="00AC65E3"/>
    <w:rsid w:val="00AD33BC"/>
    <w:rsid w:val="00AD7F28"/>
    <w:rsid w:val="00AE1C60"/>
    <w:rsid w:val="00AF4193"/>
    <w:rsid w:val="00AF5805"/>
    <w:rsid w:val="00B034A7"/>
    <w:rsid w:val="00B116FC"/>
    <w:rsid w:val="00B2245F"/>
    <w:rsid w:val="00B23B71"/>
    <w:rsid w:val="00B23F4A"/>
    <w:rsid w:val="00B32AB2"/>
    <w:rsid w:val="00B375BA"/>
    <w:rsid w:val="00B45537"/>
    <w:rsid w:val="00B47656"/>
    <w:rsid w:val="00B51602"/>
    <w:rsid w:val="00B51F04"/>
    <w:rsid w:val="00B6668D"/>
    <w:rsid w:val="00B82A21"/>
    <w:rsid w:val="00B837CB"/>
    <w:rsid w:val="00B8387B"/>
    <w:rsid w:val="00B90C20"/>
    <w:rsid w:val="00B950A3"/>
    <w:rsid w:val="00BA2125"/>
    <w:rsid w:val="00BA556C"/>
    <w:rsid w:val="00BD0DD9"/>
    <w:rsid w:val="00BD2D9D"/>
    <w:rsid w:val="00BF5AD6"/>
    <w:rsid w:val="00C0108F"/>
    <w:rsid w:val="00C1199C"/>
    <w:rsid w:val="00C12E70"/>
    <w:rsid w:val="00C23075"/>
    <w:rsid w:val="00C65F58"/>
    <w:rsid w:val="00C67F9E"/>
    <w:rsid w:val="00C819FC"/>
    <w:rsid w:val="00C876B7"/>
    <w:rsid w:val="00C920C1"/>
    <w:rsid w:val="00C92192"/>
    <w:rsid w:val="00CB5DA6"/>
    <w:rsid w:val="00CB6C40"/>
    <w:rsid w:val="00CC1AEF"/>
    <w:rsid w:val="00CC3E34"/>
    <w:rsid w:val="00CC5F7A"/>
    <w:rsid w:val="00CC756E"/>
    <w:rsid w:val="00CE74C8"/>
    <w:rsid w:val="00CF4879"/>
    <w:rsid w:val="00D0347B"/>
    <w:rsid w:val="00D13212"/>
    <w:rsid w:val="00D13981"/>
    <w:rsid w:val="00D17655"/>
    <w:rsid w:val="00D22EFE"/>
    <w:rsid w:val="00D31232"/>
    <w:rsid w:val="00D34315"/>
    <w:rsid w:val="00D374C6"/>
    <w:rsid w:val="00D454C0"/>
    <w:rsid w:val="00D4589C"/>
    <w:rsid w:val="00D51BA1"/>
    <w:rsid w:val="00D60521"/>
    <w:rsid w:val="00D7118E"/>
    <w:rsid w:val="00D74411"/>
    <w:rsid w:val="00D8206D"/>
    <w:rsid w:val="00D93A72"/>
    <w:rsid w:val="00D95ACC"/>
    <w:rsid w:val="00DA7903"/>
    <w:rsid w:val="00DC6E64"/>
    <w:rsid w:val="00DE4EC0"/>
    <w:rsid w:val="00DE55D5"/>
    <w:rsid w:val="00DE6014"/>
    <w:rsid w:val="00DE6BCA"/>
    <w:rsid w:val="00DF0294"/>
    <w:rsid w:val="00DF2F39"/>
    <w:rsid w:val="00DF3C51"/>
    <w:rsid w:val="00DF4FAB"/>
    <w:rsid w:val="00DF6B60"/>
    <w:rsid w:val="00E00372"/>
    <w:rsid w:val="00E02635"/>
    <w:rsid w:val="00E20533"/>
    <w:rsid w:val="00E216C3"/>
    <w:rsid w:val="00E27127"/>
    <w:rsid w:val="00E30A92"/>
    <w:rsid w:val="00E37795"/>
    <w:rsid w:val="00E47FBB"/>
    <w:rsid w:val="00E61E2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486">
      <w:bodyDiv w:val="1"/>
      <w:marLeft w:val="0"/>
      <w:marRight w:val="0"/>
      <w:marTop w:val="0"/>
      <w:marBottom w:val="0"/>
      <w:divBdr>
        <w:top w:val="none" w:sz="0" w:space="0" w:color="auto"/>
        <w:left w:val="none" w:sz="0" w:space="0" w:color="auto"/>
        <w:bottom w:val="none" w:sz="0" w:space="0" w:color="auto"/>
        <w:right w:val="none" w:sz="0" w:space="0" w:color="auto"/>
      </w:divBdr>
    </w:div>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61971842">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251159467">
      <w:bodyDiv w:val="1"/>
      <w:marLeft w:val="0"/>
      <w:marRight w:val="0"/>
      <w:marTop w:val="0"/>
      <w:marBottom w:val="0"/>
      <w:divBdr>
        <w:top w:val="none" w:sz="0" w:space="0" w:color="auto"/>
        <w:left w:val="none" w:sz="0" w:space="0" w:color="auto"/>
        <w:bottom w:val="none" w:sz="0" w:space="0" w:color="auto"/>
        <w:right w:val="none" w:sz="0" w:space="0" w:color="auto"/>
      </w:divBdr>
    </w:div>
    <w:div w:id="520314762">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22572999">
      <w:bodyDiv w:val="1"/>
      <w:marLeft w:val="0"/>
      <w:marRight w:val="0"/>
      <w:marTop w:val="0"/>
      <w:marBottom w:val="0"/>
      <w:divBdr>
        <w:top w:val="none" w:sz="0" w:space="0" w:color="auto"/>
        <w:left w:val="none" w:sz="0" w:space="0" w:color="auto"/>
        <w:bottom w:val="none" w:sz="0" w:space="0" w:color="auto"/>
        <w:right w:val="none" w:sz="0" w:space="0" w:color="auto"/>
      </w:divBdr>
    </w:div>
    <w:div w:id="969673860">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37743323">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faktury@wco.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__06-12-2023" TargetMode="External"/><Relationship Id="rId37" Type="http://schemas.openxmlformats.org/officeDocument/2006/relationships/footer" Target="footer1.xml"/><Relationship Id="rId40" Type="http://schemas.openxmlformats.org/officeDocument/2006/relationships/image" Target="media/image2.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E5DF-C779-4118-B891-A8E33D5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54</Pages>
  <Words>16087</Words>
  <Characters>96528</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Katarzyna Witkowska</cp:lastModifiedBy>
  <cp:revision>11</cp:revision>
  <cp:lastPrinted>2023-10-19T12:47:00Z</cp:lastPrinted>
  <dcterms:created xsi:type="dcterms:W3CDTF">2023-10-19T07:32:00Z</dcterms:created>
  <dcterms:modified xsi:type="dcterms:W3CDTF">2023-10-24T06:51:00Z</dcterms:modified>
</cp:coreProperties>
</file>