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F7A" w:rsidRDefault="00D27F7A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Załącznik nr 3 do SWZ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>
        <w:rPr>
          <w:rFonts w:ascii="Times New Roman" w:hAnsi="Times New Roman" w:cs="Times New Roman"/>
          <w:smallCaps/>
          <w:sz w:val="20"/>
        </w:rPr>
        <w:t>FORMULARZ</w:t>
      </w:r>
      <w:r w:rsidRPr="009C73FC">
        <w:rPr>
          <w:rFonts w:ascii="Times New Roman" w:hAnsi="Times New Roman" w:cs="Times New Roman"/>
          <w:smallCaps/>
          <w:sz w:val="20"/>
        </w:rPr>
        <w:t xml:space="preserve"> OFERTY</w:t>
      </w:r>
    </w:p>
    <w:p w:rsidR="00536047" w:rsidRPr="009C73FC" w:rsidRDefault="00536047" w:rsidP="00536047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536047" w:rsidRPr="009C73FC" w:rsidRDefault="00536047" w:rsidP="0053604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536047" w:rsidRPr="009C73FC" w:rsidRDefault="00536047" w:rsidP="00536047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536047" w:rsidRPr="009C73FC" w:rsidRDefault="00536047" w:rsidP="00536047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536047" w:rsidRPr="009C73FC" w:rsidRDefault="00536047" w:rsidP="00536047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536047" w:rsidRPr="009C73FC" w:rsidRDefault="00536047" w:rsidP="00536047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w trybie </w:t>
      </w:r>
      <w:r>
        <w:rPr>
          <w:rFonts w:ascii="Times New Roman" w:eastAsia="Times New Roman" w:hAnsi="Times New Roman" w:cs="Times New Roman"/>
          <w:sz w:val="20"/>
          <w:szCs w:val="20"/>
        </w:rPr>
        <w:t>zamówienia z wolnej ręki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na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Najem transmisyjnego </w:t>
      </w:r>
      <w:proofErr w:type="spellStart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>kriomikroskopu</w:t>
      </w:r>
      <w:proofErr w:type="spellEnd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 elektronowego wraz z aparaturą do </w:t>
      </w:r>
      <w:proofErr w:type="spellStart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>witryfikacji</w:t>
      </w:r>
      <w:proofErr w:type="spellEnd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 próbek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po zapoznaniu się z opisem przedmiotu zamówienia: 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pełnym zakresie rzeczowym za cenę (zamówienie gwarantowane):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br/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6047" w:rsidRPr="009C73FC" w:rsidRDefault="00536047" w:rsidP="00536047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w oparciu o miesięczne wynagrodzenie za abonament najmu: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Default="00536047" w:rsidP="005360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OFERUJĘ/OFERUJEMY* wykonanie przedmiotu zamówienia w pełnym zakresie rzeczowym za cenę (zamówienie opcjonalne): 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8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w oparciu o miesięczne wynagrodzenie za abonament najmu: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702CD7" w:rsidRDefault="00A91779" w:rsidP="00702CD7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91779">
        <w:rPr>
          <w:rFonts w:ascii="Times New Roman" w:eastAsia="Times New Roman" w:hAnsi="Times New Roman" w:cs="Times New Roman"/>
          <w:b/>
          <w:sz w:val="20"/>
          <w:szCs w:val="20"/>
        </w:rPr>
        <w:t>Termin płatności od dnia wystawienia faktury wynosi: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………… dni kalendarzowych -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(iloś</w:t>
      </w:r>
      <w:r w:rsidR="00702CD7">
        <w:rPr>
          <w:rFonts w:ascii="Times New Roman" w:eastAsia="Times New Roman" w:hAnsi="Times New Roman" w:cs="Times New Roman"/>
          <w:i/>
          <w:sz w:val="20"/>
          <w:szCs w:val="20"/>
        </w:rPr>
        <w:t>ć dni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należy wpisać cyfrą</w:t>
      </w:r>
      <w:r w:rsidRPr="00A91779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702CD7" w:rsidRDefault="00702CD7" w:rsidP="00702CD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6047" w:rsidRDefault="00536047" w:rsidP="00702CD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02CD7">
        <w:rPr>
          <w:rFonts w:ascii="Times New Roman" w:eastAsia="Times New Roman" w:hAnsi="Times New Roman" w:cs="Times New Roman"/>
          <w:b/>
          <w:sz w:val="20"/>
          <w:szCs w:val="20"/>
        </w:rPr>
        <w:t>PONADTO OŚWIADCZAM(Y), ŻE:</w:t>
      </w:r>
    </w:p>
    <w:p w:rsidR="00702CD7" w:rsidRPr="00702CD7" w:rsidRDefault="00702CD7" w:rsidP="00702CD7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p w:rsidR="00536047" w:rsidRPr="00FB2FA9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FA9">
        <w:rPr>
          <w:rFonts w:ascii="Times New Roman" w:eastAsia="Times New Roman" w:hAnsi="Times New Roman" w:cs="Times New Roman"/>
          <w:sz w:val="20"/>
          <w:szCs w:val="20"/>
        </w:rPr>
        <w:t>Oświadczam(y), że aparatura laboratoryjna będąca przedmiotem zamówienia zostanie udostępniona Zamawiającemu w: 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……………………………..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 </w:t>
      </w:r>
      <w:r w:rsidRPr="00FB2FA9">
        <w:rPr>
          <w:rFonts w:ascii="Times New Roman" w:eastAsia="Times New Roman" w:hAnsi="Times New Roman" w:cs="Times New Roman"/>
          <w:i/>
          <w:sz w:val="20"/>
          <w:szCs w:val="20"/>
        </w:rPr>
        <w:t>(Wykonawca wskazuje miejsce, w którym udostępni przedmiot zamówienia - podaje dokładny adres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).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536047" w:rsidRPr="009C73FC" w:rsidRDefault="00536047" w:rsidP="005360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technicznych.</w:t>
      </w:r>
    </w:p>
    <w:p w:rsidR="00536047" w:rsidRPr="003F16F8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536047" w:rsidRPr="009C73FC" w:rsidRDefault="00536047" w:rsidP="00536047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536047" w:rsidRPr="009C73FC" w:rsidRDefault="00536047" w:rsidP="0053604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536047" w:rsidRDefault="00536047" w:rsidP="00536047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BE2FDF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. Jeżeli zachodzi przypadek o którym mowa w pkt </w:t>
      </w:r>
      <w:r w:rsidR="00235EEA" w:rsidRPr="00BE2FDF">
        <w:rPr>
          <w:rFonts w:ascii="Times New Roman" w:eastAsia="Times New Roman" w:hAnsi="Times New Roman" w:cs="Times New Roman"/>
          <w:i/>
          <w:sz w:val="20"/>
          <w:szCs w:val="20"/>
        </w:rPr>
        <w:t>6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 lit. b) należy wskazać: nazwę (rodzaj) i wartość towaru/usług, których dostawa/świadczenie będzie prowadzić do powstania 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br/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  <w:p w:rsidR="00BE2FDF" w:rsidRPr="00BE2FDF" w:rsidRDefault="00BE2FDF" w:rsidP="00536047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536047" w:rsidRPr="009C73FC" w:rsidRDefault="00536047" w:rsidP="00536047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536047" w:rsidRPr="009C73FC" w:rsidRDefault="00536047" w:rsidP="00536047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536047" w:rsidRPr="009C73FC" w:rsidRDefault="00536047" w:rsidP="00536047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536047" w:rsidRPr="009C73FC" w:rsidRDefault="00536047" w:rsidP="00536047">
      <w:pPr>
        <w:numPr>
          <w:ilvl w:val="0"/>
          <w:numId w:val="6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536047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536047" w:rsidTr="00723A03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47" w:rsidRDefault="00536047" w:rsidP="00723A0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47" w:rsidRDefault="00536047" w:rsidP="00723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47" w:rsidRDefault="00536047" w:rsidP="00723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36047" w:rsidRDefault="00536047" w:rsidP="00723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numPr>
          <w:ilvl w:val="0"/>
          <w:numId w:val="6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536047" w:rsidRPr="009C73FC" w:rsidRDefault="00536047" w:rsidP="0053604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536047" w:rsidRPr="009C73FC" w:rsidRDefault="00536047" w:rsidP="0053604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cenowy (załącznik 3a do SWZ)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hAnsi="Times New Roman" w:cs="Times New Roman"/>
        </w:rPr>
      </w:pPr>
    </w:p>
    <w:p w:rsidR="00536047" w:rsidRPr="00681EFB" w:rsidRDefault="00536047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36047" w:rsidRPr="00681EFB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478" w:rsidRDefault="008B4478">
      <w:r>
        <w:separator/>
      </w:r>
    </w:p>
  </w:endnote>
  <w:endnote w:type="continuationSeparator" w:id="0">
    <w:p w:rsidR="008B4478" w:rsidRDefault="008B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681EFB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478" w:rsidRDefault="008B4478">
      <w:r>
        <w:separator/>
      </w:r>
    </w:p>
  </w:footnote>
  <w:footnote w:type="continuationSeparator" w:id="0">
    <w:p w:rsidR="008B4478" w:rsidRDefault="008B4478">
      <w:r>
        <w:continuationSeparator/>
      </w:r>
    </w:p>
  </w:footnote>
  <w:footnote w:id="1">
    <w:p w:rsidR="00536047" w:rsidRDefault="00536047" w:rsidP="00536047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36047" w:rsidRDefault="00536047" w:rsidP="00536047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536047" w:rsidRDefault="00536047" w:rsidP="005360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8249F9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ADA"/>
    <w:multiLevelType w:val="multilevel"/>
    <w:tmpl w:val="258E1F4E"/>
    <w:lvl w:ilvl="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181E5C"/>
    <w:rsid w:val="001A2364"/>
    <w:rsid w:val="001D5987"/>
    <w:rsid w:val="001E2DC7"/>
    <w:rsid w:val="001F5E5F"/>
    <w:rsid w:val="00211EF7"/>
    <w:rsid w:val="00235EEA"/>
    <w:rsid w:val="002704CC"/>
    <w:rsid w:val="00332E1E"/>
    <w:rsid w:val="003A3898"/>
    <w:rsid w:val="00536047"/>
    <w:rsid w:val="0063337C"/>
    <w:rsid w:val="00637D70"/>
    <w:rsid w:val="00650D69"/>
    <w:rsid w:val="00681EFB"/>
    <w:rsid w:val="006F11EC"/>
    <w:rsid w:val="00702CD7"/>
    <w:rsid w:val="007A6CDB"/>
    <w:rsid w:val="008B4478"/>
    <w:rsid w:val="009343F7"/>
    <w:rsid w:val="00974C89"/>
    <w:rsid w:val="00A1569B"/>
    <w:rsid w:val="00A91779"/>
    <w:rsid w:val="00AB618A"/>
    <w:rsid w:val="00B23483"/>
    <w:rsid w:val="00B82418"/>
    <w:rsid w:val="00BA4758"/>
    <w:rsid w:val="00BE2FDF"/>
    <w:rsid w:val="00BF0F97"/>
    <w:rsid w:val="00C368B9"/>
    <w:rsid w:val="00C70DB4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5360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796</Words>
  <Characters>4780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18</cp:revision>
  <dcterms:created xsi:type="dcterms:W3CDTF">2021-04-29T11:49:00Z</dcterms:created>
  <dcterms:modified xsi:type="dcterms:W3CDTF">2021-06-28T06:57:00Z</dcterms:modified>
</cp:coreProperties>
</file>