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F" w:rsidRDefault="003A039F" w:rsidP="003A039F">
      <w:pPr>
        <w:jc w:val="center"/>
        <w:rPr>
          <w:rFonts w:ascii="Cambria" w:hAnsi="Cambria" w:cs="Arial"/>
          <w:sz w:val="22"/>
          <w:szCs w:val="22"/>
        </w:rPr>
      </w:pPr>
      <w:bookmarkStart w:id="0" w:name="__DdeLink__4210_881148862"/>
    </w:p>
    <w:p w:rsidR="003A039F" w:rsidRDefault="003A039F" w:rsidP="003A039F">
      <w:pPr>
        <w:widowControl w:val="0"/>
        <w:tabs>
          <w:tab w:val="left" w:pos="2534"/>
          <w:tab w:val="left" w:pos="5197"/>
        </w:tabs>
        <w:outlineLvl w:val="6"/>
        <w:rPr>
          <w:rFonts w:ascii="Cambria" w:hAnsi="Cambria" w:cs="Arial"/>
          <w:b/>
          <w:bCs/>
          <w:color w:val="343434"/>
        </w:rPr>
      </w:pPr>
      <w:r>
        <w:rPr>
          <w:rFonts w:ascii="Cambria" w:hAnsi="Cambria" w:cs="Arial"/>
          <w:b/>
          <w:bCs/>
          <w:color w:val="343434"/>
        </w:rPr>
        <w:t>Stowarzyszenie Samorządów Euroregionu Bug</w:t>
      </w:r>
    </w:p>
    <w:p w:rsidR="003A039F" w:rsidRDefault="003A039F" w:rsidP="003A039F">
      <w:pPr>
        <w:widowControl w:val="0"/>
        <w:tabs>
          <w:tab w:val="left" w:pos="2534"/>
          <w:tab w:val="left" w:pos="5197"/>
        </w:tabs>
        <w:outlineLvl w:val="6"/>
        <w:rPr>
          <w:rFonts w:ascii="Cambria" w:hAnsi="Cambria" w:cs="Arial"/>
          <w:color w:val="808080" w:themeColor="background1" w:themeShade="80"/>
        </w:rPr>
      </w:pPr>
      <w:r>
        <w:rPr>
          <w:rFonts w:ascii="Cambria" w:hAnsi="Cambria" w:cs="Arial"/>
          <w:color w:val="808080" w:themeColor="background1" w:themeShade="80"/>
        </w:rPr>
        <w:t>Pl. Niepodległości 1 lok. 16,</w:t>
      </w:r>
    </w:p>
    <w:p w:rsidR="00C176BD" w:rsidRDefault="003A039F" w:rsidP="003A039F">
      <w:pPr>
        <w:widowControl w:val="0"/>
        <w:tabs>
          <w:tab w:val="left" w:pos="2534"/>
          <w:tab w:val="left" w:pos="5197"/>
        </w:tabs>
        <w:outlineLvl w:val="6"/>
        <w:rPr>
          <w:rFonts w:ascii="Cambria" w:hAnsi="Cambria" w:cs="Arial"/>
          <w:color w:val="808080" w:themeColor="background1" w:themeShade="80"/>
          <w:lang w:val="en-US"/>
        </w:rPr>
      </w:pPr>
      <w:r>
        <w:rPr>
          <w:rFonts w:ascii="Cambria" w:hAnsi="Cambria" w:cs="Arial"/>
          <w:color w:val="808080" w:themeColor="background1" w:themeShade="80"/>
          <w:lang w:val="en-US"/>
        </w:rPr>
        <w:t xml:space="preserve">22-100 </w:t>
      </w:r>
      <w:proofErr w:type="spellStart"/>
      <w:r>
        <w:rPr>
          <w:rFonts w:ascii="Cambria" w:hAnsi="Cambria" w:cs="Arial"/>
          <w:color w:val="808080" w:themeColor="background1" w:themeShade="80"/>
          <w:lang w:val="en-US"/>
        </w:rPr>
        <w:t>Chełm</w:t>
      </w:r>
      <w:proofErr w:type="spellEnd"/>
    </w:p>
    <w:p w:rsidR="003A039F" w:rsidRDefault="003A039F" w:rsidP="003A039F">
      <w:pPr>
        <w:widowControl w:val="0"/>
        <w:tabs>
          <w:tab w:val="left" w:pos="2534"/>
          <w:tab w:val="left" w:pos="5197"/>
        </w:tabs>
        <w:outlineLvl w:val="6"/>
        <w:rPr>
          <w:rFonts w:ascii="Cambria" w:hAnsi="Cambria" w:cs="Arial"/>
          <w:color w:val="808080" w:themeColor="background1" w:themeShade="80"/>
          <w:lang w:val="en-US"/>
        </w:rPr>
      </w:pPr>
      <w:proofErr w:type="spellStart"/>
      <w:r>
        <w:rPr>
          <w:rFonts w:ascii="Cambria" w:hAnsi="Cambria" w:cs="Arial"/>
          <w:color w:val="808080" w:themeColor="background1" w:themeShade="80"/>
          <w:lang w:val="en-US"/>
        </w:rPr>
        <w:t>Adres</w:t>
      </w:r>
      <w:proofErr w:type="spellEnd"/>
      <w:r>
        <w:rPr>
          <w:rFonts w:ascii="Cambria" w:hAnsi="Cambria" w:cs="Arial"/>
          <w:color w:val="808080" w:themeColor="background1" w:themeShade="80"/>
          <w:lang w:val="en-US"/>
        </w:rPr>
        <w:t xml:space="preserve"> e-mail: </w:t>
      </w:r>
      <w:r>
        <w:rPr>
          <w:rFonts w:ascii="Cambria" w:hAnsi="Cambria" w:cs="Arial"/>
          <w:color w:val="808080" w:themeColor="background1" w:themeShade="80"/>
          <w:u w:val="single"/>
          <w:lang w:val="en-US"/>
        </w:rPr>
        <w:t>sekretariat@euroregionbug.pl</w:t>
      </w:r>
    </w:p>
    <w:p w:rsidR="003A039F" w:rsidRDefault="003A039F" w:rsidP="003A039F">
      <w:pPr>
        <w:widowControl w:val="0"/>
        <w:tabs>
          <w:tab w:val="left" w:pos="2534"/>
          <w:tab w:val="left" w:pos="5197"/>
        </w:tabs>
        <w:outlineLvl w:val="6"/>
        <w:rPr>
          <w:rFonts w:ascii="Cambria" w:hAnsi="Cambria" w:cs="Arial"/>
          <w:color w:val="808080" w:themeColor="background1" w:themeShade="80"/>
          <w:u w:val="single"/>
        </w:rPr>
      </w:pPr>
      <w:r>
        <w:rPr>
          <w:rFonts w:ascii="Cambria" w:hAnsi="Cambria" w:cs="Arial"/>
          <w:color w:val="808080" w:themeColor="background1" w:themeShade="80"/>
        </w:rPr>
        <w:t xml:space="preserve">Strona internetowa: </w:t>
      </w:r>
      <w:hyperlink r:id="rId9" w:history="1">
        <w:r w:rsidR="00C176BD" w:rsidRPr="00EA277D">
          <w:rPr>
            <w:rStyle w:val="Hipercze"/>
            <w:rFonts w:ascii="Cambria" w:hAnsi="Cambria" w:cs="Arial"/>
          </w:rPr>
          <w:t>www.euroregionbug.pl</w:t>
        </w:r>
      </w:hyperlink>
    </w:p>
    <w:p w:rsidR="00C176BD" w:rsidRPr="00C176BD" w:rsidRDefault="00C176BD" w:rsidP="00C176BD">
      <w:pPr>
        <w:autoSpaceDE w:val="0"/>
        <w:autoSpaceDN w:val="0"/>
        <w:adjustRightInd w:val="0"/>
        <w:jc w:val="both"/>
        <w:rPr>
          <w:rFonts w:ascii="Cambria" w:hAnsi="Cambria" w:cs="Helvetica"/>
          <w:bCs/>
          <w:color w:val="auto"/>
        </w:rPr>
      </w:pPr>
      <w:r w:rsidRPr="00C176BD">
        <w:rPr>
          <w:rFonts w:ascii="Cambria" w:hAnsi="Cambria" w:cs="Helvetica"/>
          <w:bCs/>
          <w:color w:val="auto"/>
        </w:rPr>
        <w:t xml:space="preserve">Platforma zakupowa: </w:t>
      </w:r>
      <w:r w:rsidRPr="00C176BD">
        <w:rPr>
          <w:rFonts w:asciiTheme="majorHAnsi" w:hAnsiTheme="majorHAnsi"/>
          <w:color w:val="auto"/>
        </w:rPr>
        <w:t>https://platformazakupowa.pl/pn/euroregionbug</w:t>
      </w:r>
    </w:p>
    <w:p w:rsidR="00C176BD" w:rsidRDefault="00C176BD" w:rsidP="003A039F">
      <w:pPr>
        <w:widowControl w:val="0"/>
        <w:tabs>
          <w:tab w:val="left" w:pos="2534"/>
          <w:tab w:val="left" w:pos="5197"/>
        </w:tabs>
        <w:outlineLvl w:val="6"/>
        <w:rPr>
          <w:rFonts w:ascii="Cambria" w:hAnsi="Cambria" w:cs="Arial"/>
          <w:color w:val="808080" w:themeColor="background1" w:themeShade="80"/>
        </w:rPr>
      </w:pPr>
    </w:p>
    <w:p w:rsidR="003A039F" w:rsidRDefault="003A039F" w:rsidP="003A039F">
      <w:pPr>
        <w:widowControl w:val="0"/>
        <w:tabs>
          <w:tab w:val="left" w:pos="2534"/>
          <w:tab w:val="left" w:pos="5197"/>
        </w:tabs>
        <w:jc w:val="center"/>
        <w:outlineLvl w:val="6"/>
        <w:rPr>
          <w:rFonts w:asciiTheme="majorHAnsi" w:hAnsiTheme="majorHAnsi" w:cs="Arial"/>
          <w:color w:val="808080" w:themeColor="background1" w:themeShade="80"/>
        </w:rPr>
      </w:pPr>
    </w:p>
    <w:p w:rsidR="003A039F" w:rsidRDefault="003A039F" w:rsidP="003A039F">
      <w:pPr>
        <w:widowControl w:val="0"/>
        <w:tabs>
          <w:tab w:val="left" w:pos="2534"/>
          <w:tab w:val="left" w:pos="5197"/>
        </w:tabs>
        <w:jc w:val="center"/>
        <w:outlineLvl w:val="6"/>
        <w:rPr>
          <w:rFonts w:ascii="Cambria" w:hAnsi="Cambria" w:cs="Arial"/>
          <w:color w:val="7F4D24"/>
        </w:rPr>
      </w:pPr>
    </w:p>
    <w:p w:rsidR="003A039F" w:rsidRDefault="003A039F" w:rsidP="003A039F">
      <w:pPr>
        <w:rPr>
          <w:rFonts w:ascii="Cambria" w:hAnsi="Cambria"/>
          <w:bCs/>
        </w:rPr>
      </w:pPr>
      <w:r>
        <w:rPr>
          <w:rFonts w:ascii="Cambria" w:hAnsi="Cambria"/>
          <w:bCs/>
        </w:rPr>
        <w:t>Znak sprawy:</w:t>
      </w:r>
      <w:r>
        <w:rPr>
          <w:rFonts w:ascii="Cambria" w:hAnsi="Cambria"/>
          <w:b/>
          <w:bCs/>
        </w:rPr>
        <w:t xml:space="preserve"> </w:t>
      </w:r>
      <w:bookmarkStart w:id="1" w:name="_Hlk9783683"/>
      <w:r w:rsidR="00D4527C">
        <w:rPr>
          <w:rFonts w:ascii="Cambria" w:hAnsi="Cambria"/>
          <w:b/>
          <w:bCs/>
        </w:rPr>
        <w:t>SSERB/PBU/0591/22</w:t>
      </w:r>
      <w:r>
        <w:rPr>
          <w:rFonts w:ascii="Cambria" w:hAnsi="Cambria"/>
          <w:b/>
          <w:bCs/>
        </w:rPr>
        <w:t>/2019</w:t>
      </w:r>
      <w:bookmarkEnd w:id="1"/>
    </w:p>
    <w:p w:rsidR="003A039F" w:rsidRDefault="003A039F" w:rsidP="003A039F">
      <w:pPr>
        <w:tabs>
          <w:tab w:val="left" w:pos="567"/>
        </w:tabs>
        <w:rPr>
          <w:rFonts w:ascii="Cambria" w:hAnsi="Cambria"/>
          <w:iCs/>
          <w:sz w:val="20"/>
          <w:szCs w:val="20"/>
        </w:rPr>
      </w:pPr>
    </w:p>
    <w:p w:rsidR="003A039F" w:rsidRDefault="003A039F" w:rsidP="003A039F">
      <w:pPr>
        <w:jc w:val="center"/>
        <w:rPr>
          <w:rFonts w:ascii="Cambria" w:hAnsi="Cambria" w:cs="Arial"/>
          <w:sz w:val="22"/>
          <w:szCs w:val="22"/>
        </w:rPr>
      </w:pPr>
    </w:p>
    <w:p w:rsidR="003A039F" w:rsidRDefault="003A039F" w:rsidP="003A039F"/>
    <w:p w:rsidR="003A039F" w:rsidRDefault="003A039F" w:rsidP="003A039F"/>
    <w:tbl>
      <w:tblPr>
        <w:tblStyle w:val="Tabela-Siatka"/>
        <w:tblW w:w="9062" w:type="dxa"/>
        <w:tblInd w:w="0" w:type="dxa"/>
        <w:tblCellMar>
          <w:left w:w="98" w:type="dxa"/>
        </w:tblCellMar>
        <w:tblLook w:val="04A0" w:firstRow="1" w:lastRow="0" w:firstColumn="1" w:lastColumn="0" w:noHBand="0" w:noVBand="1"/>
      </w:tblPr>
      <w:tblGrid>
        <w:gridCol w:w="9062"/>
      </w:tblGrid>
      <w:tr w:rsidR="003A039F" w:rsidTr="001404DE">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039F" w:rsidRDefault="003A039F">
            <w:pPr>
              <w:spacing w:line="276" w:lineRule="auto"/>
              <w:jc w:val="center"/>
              <w:rPr>
                <w:rFonts w:ascii="Cambria" w:hAnsi="Cambria" w:cs="Arial"/>
                <w:b/>
                <w:color w:val="A6A6A6" w:themeColor="background1" w:themeShade="A6"/>
                <w:sz w:val="44"/>
                <w:szCs w:val="44"/>
                <w:lang w:eastAsia="en-US"/>
              </w:rPr>
            </w:pPr>
            <w:r>
              <w:rPr>
                <w:rFonts w:ascii="Cambria" w:hAnsi="Cambria" w:cs="Arial"/>
                <w:b/>
                <w:color w:val="auto"/>
                <w:sz w:val="44"/>
                <w:szCs w:val="44"/>
                <w:lang w:eastAsia="en-US"/>
              </w:rPr>
              <w:t>S</w:t>
            </w:r>
            <w:r>
              <w:rPr>
                <w:rFonts w:ascii="Cambria" w:hAnsi="Cambria" w:cs="Arial"/>
                <w:b/>
                <w:color w:val="auto"/>
                <w:sz w:val="32"/>
                <w:szCs w:val="32"/>
                <w:lang w:eastAsia="en-US"/>
              </w:rPr>
              <w:t xml:space="preserve">PECYFIKACJA </w:t>
            </w:r>
            <w:r>
              <w:rPr>
                <w:rFonts w:ascii="Cambria" w:hAnsi="Cambria" w:cs="Arial"/>
                <w:b/>
                <w:color w:val="auto"/>
                <w:sz w:val="44"/>
                <w:szCs w:val="44"/>
                <w:lang w:eastAsia="en-US"/>
              </w:rPr>
              <w:t>I</w:t>
            </w:r>
            <w:r>
              <w:rPr>
                <w:rFonts w:ascii="Cambria" w:hAnsi="Cambria" w:cs="Arial"/>
                <w:b/>
                <w:color w:val="auto"/>
                <w:sz w:val="32"/>
                <w:szCs w:val="32"/>
                <w:lang w:eastAsia="en-US"/>
              </w:rPr>
              <w:t xml:space="preserve">STOTNYCH </w:t>
            </w:r>
            <w:r>
              <w:rPr>
                <w:rFonts w:ascii="Cambria" w:hAnsi="Cambria" w:cs="Arial"/>
                <w:b/>
                <w:color w:val="auto"/>
                <w:sz w:val="44"/>
                <w:szCs w:val="40"/>
                <w:lang w:eastAsia="en-US"/>
              </w:rPr>
              <w:t>W</w:t>
            </w:r>
            <w:r>
              <w:rPr>
                <w:rFonts w:ascii="Cambria" w:hAnsi="Cambria" w:cs="Arial"/>
                <w:b/>
                <w:color w:val="auto"/>
                <w:sz w:val="32"/>
                <w:szCs w:val="32"/>
                <w:lang w:eastAsia="en-US"/>
              </w:rPr>
              <w:t xml:space="preserve">ARUNKÓW </w:t>
            </w:r>
            <w:r>
              <w:rPr>
                <w:rFonts w:ascii="Cambria" w:hAnsi="Cambria" w:cs="Arial"/>
                <w:b/>
                <w:color w:val="auto"/>
                <w:sz w:val="44"/>
                <w:szCs w:val="44"/>
                <w:lang w:eastAsia="en-US"/>
              </w:rPr>
              <w:t>Z</w:t>
            </w:r>
            <w:r>
              <w:rPr>
                <w:rFonts w:ascii="Cambria" w:hAnsi="Cambria" w:cs="Arial"/>
                <w:b/>
                <w:color w:val="auto"/>
                <w:sz w:val="32"/>
                <w:szCs w:val="32"/>
                <w:lang w:eastAsia="en-US"/>
              </w:rPr>
              <w:t>AMÓWIENIA</w:t>
            </w:r>
          </w:p>
        </w:tc>
      </w:tr>
    </w:tbl>
    <w:p w:rsidR="003A039F" w:rsidRDefault="003A039F" w:rsidP="003A039F">
      <w:pPr>
        <w:rPr>
          <w:rFonts w:ascii="Cambria" w:hAnsi="Cambria"/>
          <w:bCs/>
        </w:rPr>
      </w:pPr>
    </w:p>
    <w:p w:rsidR="003A039F" w:rsidRDefault="003A039F" w:rsidP="003A039F">
      <w:pPr>
        <w:rPr>
          <w:rFonts w:ascii="Cambria" w:hAnsi="Cambria"/>
          <w:bCs/>
        </w:rPr>
      </w:pPr>
    </w:p>
    <w:p w:rsidR="003A039F" w:rsidRDefault="003A039F" w:rsidP="003A039F">
      <w:pPr>
        <w:spacing w:line="276" w:lineRule="auto"/>
        <w:jc w:val="center"/>
        <w:rPr>
          <w:rFonts w:ascii="Cambria" w:hAnsi="Cambria"/>
          <w:bCs/>
        </w:rPr>
      </w:pPr>
      <w:r>
        <w:rPr>
          <w:rFonts w:ascii="Cambria" w:hAnsi="Cambria"/>
          <w:bCs/>
        </w:rPr>
        <w:t>w postępowaniu o udzielenie zamówienia publicznego na:</w:t>
      </w:r>
    </w:p>
    <w:p w:rsidR="003A039F" w:rsidRDefault="003A039F" w:rsidP="003A039F">
      <w:pPr>
        <w:spacing w:line="276" w:lineRule="auto"/>
        <w:jc w:val="center"/>
        <w:rPr>
          <w:rFonts w:ascii="Cambria" w:hAnsi="Cambria"/>
          <w:b/>
          <w:bCs/>
        </w:rPr>
      </w:pPr>
    </w:p>
    <w:p w:rsidR="000B7C56" w:rsidRDefault="000B7C56" w:rsidP="003A039F">
      <w:pPr>
        <w:spacing w:line="276" w:lineRule="auto"/>
        <w:jc w:val="center"/>
        <w:rPr>
          <w:rFonts w:asciiTheme="minorHAnsi" w:hAnsiTheme="minorHAnsi"/>
          <w:b/>
          <w:sz w:val="32"/>
          <w:szCs w:val="32"/>
        </w:rPr>
      </w:pPr>
      <w:r>
        <w:rPr>
          <w:rFonts w:ascii="Cambria" w:hAnsi="Cambria"/>
          <w:b/>
          <w:bCs/>
          <w:sz w:val="26"/>
          <w:szCs w:val="26"/>
        </w:rPr>
        <w:t>„</w:t>
      </w:r>
      <w:bookmarkStart w:id="2" w:name="_Hlk9501684"/>
      <w:r w:rsidR="00174AD6">
        <w:rPr>
          <w:rFonts w:asciiTheme="minorHAnsi" w:hAnsiTheme="minorHAnsi"/>
          <w:b/>
          <w:sz w:val="32"/>
          <w:szCs w:val="32"/>
        </w:rPr>
        <w:t>Z</w:t>
      </w:r>
      <w:r>
        <w:rPr>
          <w:rFonts w:asciiTheme="minorHAnsi" w:hAnsiTheme="minorHAnsi"/>
          <w:b/>
          <w:sz w:val="32"/>
          <w:szCs w:val="32"/>
        </w:rPr>
        <w:t xml:space="preserve">akup i dostawa sprzętu ratownictwa technicznego dla OSP, </w:t>
      </w:r>
    </w:p>
    <w:p w:rsidR="003A039F" w:rsidRDefault="000B7C56" w:rsidP="003A039F">
      <w:pPr>
        <w:spacing w:line="276" w:lineRule="auto"/>
        <w:jc w:val="center"/>
        <w:rPr>
          <w:rFonts w:ascii="Cambria" w:hAnsi="Cambria"/>
          <w:b/>
          <w:bCs/>
          <w:sz w:val="26"/>
          <w:szCs w:val="26"/>
        </w:rPr>
      </w:pPr>
      <w:r>
        <w:rPr>
          <w:rFonts w:asciiTheme="minorHAnsi" w:hAnsiTheme="minorHAnsi"/>
          <w:b/>
          <w:sz w:val="32"/>
          <w:szCs w:val="32"/>
        </w:rPr>
        <w:t>etap I</w:t>
      </w:r>
      <w:r w:rsidR="00D4527C">
        <w:rPr>
          <w:rFonts w:asciiTheme="minorHAnsi" w:hAnsiTheme="minorHAnsi"/>
          <w:b/>
          <w:sz w:val="32"/>
          <w:szCs w:val="32"/>
        </w:rPr>
        <w:t>I – dostawa 5 zestawów narzędzi hydraulicznych</w:t>
      </w:r>
      <w:bookmarkEnd w:id="2"/>
      <w:r w:rsidR="003A039F">
        <w:rPr>
          <w:rFonts w:ascii="Cambria" w:hAnsi="Cambria"/>
          <w:b/>
          <w:bCs/>
          <w:sz w:val="26"/>
          <w:szCs w:val="26"/>
        </w:rPr>
        <w:t>”</w:t>
      </w:r>
    </w:p>
    <w:p w:rsidR="003A039F" w:rsidRDefault="003A039F" w:rsidP="003A039F">
      <w:pPr>
        <w:tabs>
          <w:tab w:val="left" w:pos="567"/>
        </w:tabs>
        <w:spacing w:line="276" w:lineRule="auto"/>
        <w:rPr>
          <w:rFonts w:ascii="Cambria" w:hAnsi="Cambria"/>
          <w:b/>
        </w:rPr>
      </w:pPr>
      <w:r>
        <w:rPr>
          <w:rFonts w:ascii="Cambria" w:hAnsi="Cambria"/>
          <w:b/>
        </w:rPr>
        <w:tab/>
      </w:r>
    </w:p>
    <w:p w:rsidR="003A039F" w:rsidRDefault="003A039F" w:rsidP="003A039F">
      <w:pPr>
        <w:tabs>
          <w:tab w:val="left" w:pos="567"/>
        </w:tabs>
        <w:spacing w:line="276" w:lineRule="auto"/>
        <w:jc w:val="center"/>
        <w:rPr>
          <w:rFonts w:ascii="Cambria" w:hAnsi="Cambria"/>
          <w:bCs/>
        </w:rPr>
      </w:pPr>
      <w:r>
        <w:rPr>
          <w:rFonts w:ascii="Cambria" w:hAnsi="Cambria"/>
          <w:bCs/>
        </w:rPr>
        <w:t xml:space="preserve">w ramach Programu Współpracy Transgranicznej </w:t>
      </w:r>
    </w:p>
    <w:p w:rsidR="003A039F" w:rsidRDefault="003A039F" w:rsidP="003A039F">
      <w:pPr>
        <w:tabs>
          <w:tab w:val="left" w:pos="567"/>
        </w:tabs>
        <w:spacing w:line="276" w:lineRule="auto"/>
        <w:jc w:val="center"/>
        <w:rPr>
          <w:rFonts w:ascii="Cambria" w:hAnsi="Cambria"/>
        </w:rPr>
      </w:pPr>
      <w:r>
        <w:rPr>
          <w:rFonts w:ascii="Cambria" w:hAnsi="Cambria"/>
          <w:bCs/>
        </w:rPr>
        <w:t>Polska – Białoruś – Ukraina 2014-2020</w:t>
      </w: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pPr>
    </w:p>
    <w:p w:rsidR="003A039F" w:rsidRDefault="003A039F" w:rsidP="003A039F">
      <w:pPr>
        <w:tabs>
          <w:tab w:val="left" w:pos="567"/>
        </w:tabs>
        <w:spacing w:line="276" w:lineRule="auto"/>
        <w:rPr>
          <w:rFonts w:ascii="Cambria" w:hAnsi="Cambria"/>
          <w:b/>
          <w:iCs/>
          <w:sz w:val="20"/>
          <w:szCs w:val="20"/>
        </w:rPr>
      </w:pPr>
    </w:p>
    <w:p w:rsidR="003A039F" w:rsidRDefault="003A039F" w:rsidP="003A039F">
      <w:pPr>
        <w:jc w:val="center"/>
        <w:rPr>
          <w:rFonts w:ascii="Cambria" w:hAnsi="Cambria"/>
          <w:b/>
        </w:rPr>
      </w:pPr>
      <w:r>
        <w:rPr>
          <w:rFonts w:ascii="Cambria" w:hAnsi="Cambria"/>
          <w:b/>
        </w:rPr>
        <w:t>ZATWIERDZAM</w:t>
      </w:r>
    </w:p>
    <w:p w:rsidR="003A039F" w:rsidRDefault="003A039F" w:rsidP="003A039F">
      <w:pPr>
        <w:jc w:val="center"/>
        <w:rPr>
          <w:rFonts w:ascii="Cambria" w:hAnsi="Cambria"/>
          <w:b/>
        </w:rPr>
      </w:pPr>
    </w:p>
    <w:p w:rsidR="003A039F" w:rsidRDefault="003A039F" w:rsidP="003A039F">
      <w:pPr>
        <w:jc w:val="center"/>
        <w:rPr>
          <w:rFonts w:ascii="Cambria" w:hAnsi="Cambria"/>
        </w:rPr>
      </w:pPr>
    </w:p>
    <w:p w:rsidR="003A039F" w:rsidRDefault="003A039F" w:rsidP="003A039F">
      <w:pPr>
        <w:jc w:val="center"/>
        <w:rPr>
          <w:rFonts w:ascii="Cambria" w:hAnsi="Cambria"/>
        </w:rPr>
      </w:pPr>
    </w:p>
    <w:p w:rsidR="003A039F" w:rsidRDefault="003A039F" w:rsidP="003A039F">
      <w:pPr>
        <w:jc w:val="center"/>
        <w:rPr>
          <w:rFonts w:ascii="Cambria" w:hAnsi="Cambria"/>
        </w:rPr>
      </w:pPr>
    </w:p>
    <w:p w:rsidR="003A039F" w:rsidRDefault="003A039F" w:rsidP="003A039F">
      <w:pPr>
        <w:jc w:val="center"/>
        <w:rPr>
          <w:rFonts w:ascii="Cambria" w:hAnsi="Cambria"/>
        </w:rPr>
      </w:pPr>
      <w:r>
        <w:rPr>
          <w:rFonts w:ascii="Cambria" w:hAnsi="Cambria"/>
        </w:rPr>
        <w:t>……………………………….………….………..</w:t>
      </w:r>
    </w:p>
    <w:p w:rsidR="00C176BD" w:rsidRDefault="003A039F" w:rsidP="00C176BD">
      <w:pPr>
        <w:jc w:val="center"/>
        <w:rPr>
          <w:rFonts w:ascii="Cambria" w:hAnsi="Cambria"/>
          <w:i/>
          <w:sz w:val="20"/>
          <w:szCs w:val="20"/>
        </w:rPr>
      </w:pPr>
      <w:r>
        <w:rPr>
          <w:rFonts w:ascii="Cambria" w:hAnsi="Cambria"/>
          <w:i/>
          <w:sz w:val="20"/>
          <w:szCs w:val="20"/>
        </w:rPr>
        <w:t>(podpis Kierownika Zamawiającego)</w:t>
      </w:r>
    </w:p>
    <w:p w:rsidR="005F3DF8" w:rsidRDefault="005F3DF8" w:rsidP="00C176BD">
      <w:pPr>
        <w:jc w:val="center"/>
        <w:rPr>
          <w:rFonts w:ascii="Cambria" w:hAnsi="Cambria"/>
        </w:rPr>
      </w:pPr>
    </w:p>
    <w:p w:rsidR="005F3DF8" w:rsidRDefault="005F3DF8" w:rsidP="00C176BD">
      <w:pPr>
        <w:jc w:val="center"/>
        <w:rPr>
          <w:rFonts w:ascii="Cambria" w:hAnsi="Cambria"/>
        </w:rPr>
      </w:pPr>
    </w:p>
    <w:p w:rsidR="003A039F" w:rsidRPr="00C176BD" w:rsidRDefault="00613554" w:rsidP="00C176BD">
      <w:pPr>
        <w:jc w:val="center"/>
        <w:rPr>
          <w:rFonts w:ascii="Cambria" w:hAnsi="Cambria"/>
          <w:i/>
          <w:sz w:val="20"/>
          <w:szCs w:val="20"/>
        </w:rPr>
      </w:pPr>
      <w:r>
        <w:rPr>
          <w:rFonts w:ascii="Cambria" w:hAnsi="Cambria"/>
        </w:rPr>
        <w:t>Chełm, dnia 22</w:t>
      </w:r>
      <w:r w:rsidR="00D4527C">
        <w:rPr>
          <w:rFonts w:ascii="Cambria" w:hAnsi="Cambria"/>
        </w:rPr>
        <w:t xml:space="preserve"> października</w:t>
      </w:r>
      <w:r w:rsidR="003A039F">
        <w:rPr>
          <w:rFonts w:ascii="Cambria" w:hAnsi="Cambria"/>
        </w:rPr>
        <w:t xml:space="preserve"> 2019r.</w:t>
      </w:r>
    </w:p>
    <w:p w:rsidR="003A039F" w:rsidRDefault="003A039F" w:rsidP="003A039F">
      <w:pPr>
        <w:rPr>
          <w:rFonts w:ascii="Cambria" w:hAnsi="Cambria"/>
        </w:rPr>
      </w:pPr>
    </w:p>
    <w:tbl>
      <w:tblPr>
        <w:tblStyle w:val="Tabela-Siatka"/>
        <w:tblW w:w="9054" w:type="dxa"/>
        <w:jc w:val="center"/>
        <w:tblInd w:w="0" w:type="dxa"/>
        <w:tblCellMar>
          <w:left w:w="117" w:type="dxa"/>
        </w:tblCellMar>
        <w:tblLook w:val="04A0" w:firstRow="1" w:lastRow="0" w:firstColumn="1" w:lastColumn="0" w:noHBand="0" w:noVBand="1"/>
      </w:tblPr>
      <w:tblGrid>
        <w:gridCol w:w="9054"/>
      </w:tblGrid>
      <w:tr w:rsidR="003A039F" w:rsidTr="00555539">
        <w:trPr>
          <w:jc w:val="center"/>
        </w:trPr>
        <w:tc>
          <w:tcPr>
            <w:tcW w:w="905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hideMark/>
          </w:tcPr>
          <w:p w:rsidR="003A039F" w:rsidRDefault="003A039F">
            <w:pPr>
              <w:spacing w:line="276" w:lineRule="auto"/>
              <w:jc w:val="center"/>
              <w:rPr>
                <w:rFonts w:ascii="Cambria" w:hAnsi="Cambria"/>
                <w:sz w:val="26"/>
                <w:szCs w:val="26"/>
                <w:lang w:eastAsia="en-US"/>
              </w:rPr>
            </w:pPr>
            <w:r>
              <w:rPr>
                <w:rFonts w:ascii="Cambria" w:hAnsi="Cambria"/>
                <w:sz w:val="26"/>
                <w:szCs w:val="26"/>
                <w:lang w:eastAsia="en-US"/>
              </w:rPr>
              <w:t>Rozdział 1</w:t>
            </w:r>
          </w:p>
          <w:p w:rsidR="003A039F" w:rsidRDefault="003A039F">
            <w:pPr>
              <w:spacing w:line="276" w:lineRule="auto"/>
              <w:jc w:val="center"/>
              <w:rPr>
                <w:rFonts w:ascii="Cambria" w:hAnsi="Cambria"/>
                <w:lang w:eastAsia="en-US"/>
              </w:rPr>
            </w:pPr>
            <w:r>
              <w:rPr>
                <w:rFonts w:ascii="Cambria" w:hAnsi="Cambria"/>
                <w:b/>
                <w:sz w:val="26"/>
                <w:szCs w:val="26"/>
                <w:lang w:eastAsia="en-US"/>
              </w:rPr>
              <w:t>POSTANOWIENIA OGÓLNE</w:t>
            </w:r>
          </w:p>
        </w:tc>
      </w:tr>
    </w:tbl>
    <w:p w:rsidR="003A039F" w:rsidRDefault="003A039F" w:rsidP="003A039F">
      <w:pPr>
        <w:tabs>
          <w:tab w:val="left" w:pos="3120"/>
        </w:tabs>
        <w:spacing w:line="276" w:lineRule="auto"/>
        <w:rPr>
          <w:rFonts w:ascii="Cambria" w:hAnsi="Cambria"/>
        </w:rPr>
      </w:pPr>
    </w:p>
    <w:p w:rsidR="003A039F" w:rsidRDefault="003A039F" w:rsidP="003A039F">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rsidR="003A039F" w:rsidRDefault="003A039F" w:rsidP="003A039F">
      <w:pPr>
        <w:spacing w:line="276" w:lineRule="auto"/>
        <w:ind w:firstLine="567"/>
        <w:rPr>
          <w:rFonts w:ascii="Cambria" w:eastAsiaTheme="minorHAnsi" w:hAnsi="Cambria"/>
        </w:rPr>
      </w:pPr>
      <w:r>
        <w:rPr>
          <w:rFonts w:ascii="Cambria" w:hAnsi="Cambria" w:cs="Helvetica"/>
          <w:b/>
          <w:bCs/>
          <w:color w:val="000000"/>
        </w:rPr>
        <w:t xml:space="preserve">Stowarzyszenie Samorządów Euroregionu Bug </w:t>
      </w:r>
      <w:r>
        <w:rPr>
          <w:rFonts w:ascii="Cambria" w:hAnsi="Cambria" w:cs="Helvetica"/>
          <w:bCs/>
          <w:color w:val="000000"/>
        </w:rPr>
        <w:t xml:space="preserve">zwane dalej </w:t>
      </w:r>
      <w:r>
        <w:rPr>
          <w:rFonts w:ascii="Cambria" w:hAnsi="Cambria" w:cs="Helvetica"/>
          <w:b/>
          <w:bCs/>
          <w:color w:val="000000"/>
        </w:rPr>
        <w:t>„Zamawiającym</w:t>
      </w:r>
      <w:r>
        <w:rPr>
          <w:rFonts w:ascii="Cambria" w:hAnsi="Cambria"/>
        </w:rPr>
        <w:t>”</w:t>
      </w:r>
    </w:p>
    <w:p w:rsidR="003A039F" w:rsidRDefault="009C0B9C" w:rsidP="009C0B9C">
      <w:pPr>
        <w:spacing w:line="276" w:lineRule="auto"/>
        <w:ind w:firstLine="567"/>
        <w:rPr>
          <w:rFonts w:ascii="Cambria" w:hAnsi="Cambria" w:cs="Helvetica"/>
          <w:bCs/>
          <w:color w:val="000000"/>
        </w:rPr>
      </w:pPr>
      <w:r>
        <w:rPr>
          <w:rFonts w:ascii="Cambria" w:hAnsi="Cambria" w:cs="Helvetica"/>
          <w:bCs/>
          <w:color w:val="000000"/>
        </w:rPr>
        <w:t xml:space="preserve">Adres do korespondencji: Pl. Niepodległości 1 lok. 16, </w:t>
      </w:r>
      <w:r w:rsidR="003A039F">
        <w:rPr>
          <w:rFonts w:ascii="Cambria" w:hAnsi="Cambria" w:cs="Helvetica"/>
          <w:bCs/>
          <w:color w:val="000000"/>
        </w:rPr>
        <w:t>22-100 Chełm</w:t>
      </w:r>
    </w:p>
    <w:p w:rsidR="003A039F" w:rsidRDefault="003A039F" w:rsidP="003A039F">
      <w:pPr>
        <w:spacing w:line="276" w:lineRule="auto"/>
        <w:ind w:firstLine="567"/>
        <w:rPr>
          <w:rFonts w:ascii="Cambria" w:eastAsiaTheme="minorHAnsi" w:hAnsi="Cambria"/>
        </w:rPr>
      </w:pPr>
      <w:r>
        <w:rPr>
          <w:rFonts w:ascii="Cambria" w:hAnsi="Cambria" w:cs="Helvetica"/>
          <w:bCs/>
          <w:color w:val="000000"/>
        </w:rPr>
        <w:t>NIP: 7122571842,  REGON: 431233986</w:t>
      </w:r>
    </w:p>
    <w:p w:rsidR="003A039F" w:rsidRDefault="003A039F" w:rsidP="003A039F">
      <w:pPr>
        <w:spacing w:line="276" w:lineRule="auto"/>
        <w:ind w:firstLine="567"/>
        <w:rPr>
          <w:rFonts w:ascii="Cambria" w:eastAsiaTheme="minorHAnsi" w:hAnsi="Cambria"/>
        </w:rPr>
      </w:pPr>
      <w:r>
        <w:rPr>
          <w:rFonts w:ascii="Cambria" w:hAnsi="Cambria" w:cs="Helvetica"/>
          <w:bCs/>
          <w:color w:val="000000"/>
        </w:rPr>
        <w:t>nr telefonu/fax. (82) 5627577</w:t>
      </w:r>
    </w:p>
    <w:p w:rsidR="003A039F" w:rsidRDefault="003A039F" w:rsidP="003A039F">
      <w:pPr>
        <w:autoSpaceDE w:val="0"/>
        <w:autoSpaceDN w:val="0"/>
        <w:adjustRightInd w:val="0"/>
        <w:ind w:left="426" w:firstLine="141"/>
        <w:jc w:val="both"/>
        <w:rPr>
          <w:rFonts w:ascii="Cambria" w:hAnsi="Cambria" w:cs="Helvetica"/>
          <w:bCs/>
          <w:color w:val="000000"/>
        </w:rPr>
      </w:pPr>
      <w:r>
        <w:rPr>
          <w:rFonts w:ascii="Cambria" w:hAnsi="Cambria" w:cs="Helvetica"/>
          <w:bCs/>
          <w:color w:val="000000"/>
        </w:rPr>
        <w:t xml:space="preserve">Godziny urzędowania Zamawiającego: </w:t>
      </w:r>
    </w:p>
    <w:p w:rsidR="003A039F" w:rsidRDefault="003A039F" w:rsidP="003A039F">
      <w:pPr>
        <w:autoSpaceDE w:val="0"/>
        <w:autoSpaceDN w:val="0"/>
        <w:adjustRightInd w:val="0"/>
        <w:ind w:left="426" w:firstLine="141"/>
        <w:jc w:val="both"/>
        <w:rPr>
          <w:rFonts w:ascii="Cambria" w:hAnsi="Cambria" w:cs="Helvetica"/>
          <w:bCs/>
          <w:color w:val="000000"/>
        </w:rPr>
      </w:pPr>
      <w:r>
        <w:rPr>
          <w:rFonts w:ascii="Cambria" w:hAnsi="Cambria" w:cs="Helvetica"/>
          <w:bCs/>
          <w:color w:val="000000"/>
        </w:rPr>
        <w:t>dni robocze od poniedziałku do piątku w godz. od 8.00 do 15.00</w:t>
      </w:r>
    </w:p>
    <w:p w:rsidR="003A039F" w:rsidRDefault="003A039F" w:rsidP="003A039F">
      <w:pPr>
        <w:autoSpaceDE w:val="0"/>
        <w:autoSpaceDN w:val="0"/>
        <w:adjustRightInd w:val="0"/>
        <w:ind w:left="426" w:firstLine="141"/>
        <w:jc w:val="both"/>
        <w:rPr>
          <w:rFonts w:ascii="Cambria" w:hAnsi="Cambria" w:cs="Helvetica"/>
          <w:bCs/>
          <w:color w:val="7F4D24"/>
        </w:rPr>
      </w:pPr>
      <w:r>
        <w:rPr>
          <w:rFonts w:ascii="Cambria" w:hAnsi="Cambria" w:cs="Helvetica"/>
          <w:bCs/>
          <w:color w:val="000000"/>
        </w:rPr>
        <w:t xml:space="preserve">Poczta elektroniczna [e-mail]: </w:t>
      </w:r>
      <w:hyperlink r:id="rId10" w:history="1">
        <w:r>
          <w:rPr>
            <w:rStyle w:val="Hipercze"/>
            <w:rFonts w:ascii="Cambria" w:hAnsi="Cambria"/>
            <w:color w:val="auto"/>
          </w:rPr>
          <w:t>sekretariat@euroregionbug.pl</w:t>
        </w:r>
      </w:hyperlink>
    </w:p>
    <w:p w:rsidR="009C0B9C" w:rsidRPr="009C0B9C" w:rsidRDefault="009C0B9C" w:rsidP="003A039F">
      <w:pPr>
        <w:autoSpaceDE w:val="0"/>
        <w:autoSpaceDN w:val="0"/>
        <w:adjustRightInd w:val="0"/>
        <w:ind w:left="426" w:firstLine="141"/>
        <w:jc w:val="both"/>
        <w:rPr>
          <w:rFonts w:ascii="Cambria" w:hAnsi="Cambria" w:cs="Helvetica"/>
          <w:bCs/>
          <w:color w:val="FF0000"/>
        </w:rPr>
      </w:pPr>
      <w:r>
        <w:rPr>
          <w:rFonts w:ascii="Cambria" w:hAnsi="Cambria" w:cs="Helvetica"/>
          <w:bCs/>
          <w:color w:val="000000"/>
        </w:rPr>
        <w:t xml:space="preserve">Komunikacja z Zamawiającym: </w:t>
      </w:r>
      <w:r w:rsidRPr="004B6E56">
        <w:rPr>
          <w:rFonts w:ascii="Cambria" w:hAnsi="Cambria" w:cs="Helvetica"/>
          <w:bCs/>
        </w:rPr>
        <w:t>https:</w:t>
      </w:r>
      <w:r w:rsidR="004B6E56">
        <w:rPr>
          <w:rFonts w:ascii="Cambria" w:hAnsi="Cambria" w:cs="Helvetica"/>
          <w:bCs/>
        </w:rPr>
        <w:t>//platformazakupowa.pl/pn/euroregionbug</w:t>
      </w:r>
    </w:p>
    <w:p w:rsidR="003A039F" w:rsidRDefault="003A039F" w:rsidP="003A039F">
      <w:pPr>
        <w:autoSpaceDE w:val="0"/>
        <w:autoSpaceDN w:val="0"/>
        <w:adjustRightInd w:val="0"/>
        <w:ind w:left="426" w:firstLine="141"/>
        <w:jc w:val="both"/>
        <w:rPr>
          <w:rStyle w:val="czeinternetowe"/>
          <w:rFonts w:eastAsiaTheme="majorEastAsia"/>
          <w:color w:val="auto"/>
        </w:rPr>
      </w:pPr>
      <w:r>
        <w:rPr>
          <w:rFonts w:ascii="Cambria" w:hAnsi="Cambria" w:cs="Helvetica"/>
          <w:bCs/>
          <w:color w:val="000000"/>
        </w:rPr>
        <w:t xml:space="preserve">Adres internetowy [URL]: </w:t>
      </w:r>
      <w:r>
        <w:rPr>
          <w:rFonts w:ascii="Cambria" w:hAnsi="Cambria" w:cs="Arial"/>
          <w:color w:val="auto"/>
          <w:u w:val="single"/>
        </w:rPr>
        <w:t>www.euroregionbug.pl</w:t>
      </w:r>
      <w:r>
        <w:rPr>
          <w:rStyle w:val="czeinternetowe"/>
          <w:rFonts w:ascii="Cambria" w:eastAsiaTheme="majorEastAsia" w:hAnsi="Cambria"/>
          <w:color w:val="auto"/>
        </w:rPr>
        <w:t xml:space="preserve"> </w:t>
      </w:r>
    </w:p>
    <w:p w:rsidR="003A039F" w:rsidRPr="00AB0D95" w:rsidRDefault="003A039F" w:rsidP="003A039F">
      <w:pPr>
        <w:autoSpaceDE w:val="0"/>
        <w:autoSpaceDN w:val="0"/>
        <w:adjustRightInd w:val="0"/>
        <w:ind w:left="426" w:firstLine="141"/>
        <w:jc w:val="both"/>
        <w:rPr>
          <w:rStyle w:val="czeinternetowe"/>
          <w:rFonts w:asciiTheme="majorHAnsi" w:eastAsiaTheme="majorEastAsia" w:hAnsiTheme="majorHAnsi"/>
          <w:color w:val="000000" w:themeColor="text1"/>
        </w:rPr>
      </w:pPr>
      <w:r w:rsidRPr="00AB0D95">
        <w:rPr>
          <w:rStyle w:val="czeinternetowe"/>
          <w:rFonts w:asciiTheme="majorHAnsi" w:eastAsiaTheme="majorEastAsia" w:hAnsiTheme="majorHAnsi"/>
          <w:color w:val="000000" w:themeColor="text1"/>
        </w:rPr>
        <w:t>Podstawa prawna udzielenia zamówienia.</w:t>
      </w:r>
    </w:p>
    <w:p w:rsidR="00AB0D95" w:rsidRPr="00AB0D95" w:rsidRDefault="00AB0D95" w:rsidP="00AB0D95">
      <w:pPr>
        <w:autoSpaceDE w:val="0"/>
        <w:autoSpaceDN w:val="0"/>
        <w:adjustRightInd w:val="0"/>
        <w:ind w:left="567"/>
        <w:jc w:val="both"/>
        <w:rPr>
          <w:rFonts w:asciiTheme="majorHAnsi" w:hAnsiTheme="majorHAnsi" w:cs="Helvetica"/>
          <w:color w:val="000000" w:themeColor="text1"/>
        </w:rPr>
      </w:pPr>
      <w:r w:rsidRPr="00AB0D95">
        <w:rPr>
          <w:rFonts w:asciiTheme="majorHAnsi" w:hAnsiTheme="majorHAnsi" w:cs="Helvetica"/>
          <w:color w:val="000000" w:themeColor="text1"/>
        </w:rPr>
        <w:t>Postępowanie o udzielenie zamówienia publicznego prowadzone jest w trybie przetargu nieograniczonego, na podstawie ustawy z dnia 29 stycznia 2004 r</w:t>
      </w:r>
      <w:bookmarkStart w:id="3" w:name="_Hlk9779331"/>
      <w:r w:rsidRPr="00AB0D95">
        <w:rPr>
          <w:rFonts w:asciiTheme="majorHAnsi" w:hAnsiTheme="majorHAnsi" w:cs="Helvetica"/>
          <w:color w:val="000000" w:themeColor="text1"/>
        </w:rPr>
        <w:t>. Prawo zamówień publicznych (Dz.U. z 2018 r. poz. 1986 ze zm.)</w:t>
      </w:r>
      <w:bookmarkEnd w:id="3"/>
      <w:r w:rsidRPr="00AB0D95">
        <w:rPr>
          <w:rFonts w:asciiTheme="majorHAnsi" w:hAnsiTheme="majorHAnsi" w:cs="Helvetica"/>
          <w:color w:val="000000" w:themeColor="text1"/>
        </w:rPr>
        <w:t xml:space="preserve"> oraz aktów wykonawczych wydanych na jej podstawi</w:t>
      </w:r>
      <w:r w:rsidR="00AE4ACF">
        <w:rPr>
          <w:rFonts w:asciiTheme="majorHAnsi" w:hAnsiTheme="majorHAnsi" w:cs="Helvetica"/>
          <w:color w:val="000000" w:themeColor="text1"/>
        </w:rPr>
        <w:t>e. W zakresie nieuregulowanym w </w:t>
      </w:r>
      <w:r w:rsidRPr="00AB0D95">
        <w:rPr>
          <w:rFonts w:asciiTheme="majorHAnsi" w:hAnsiTheme="majorHAnsi" w:cs="Helvetica"/>
          <w:color w:val="000000" w:themeColor="text1"/>
        </w:rPr>
        <w:t xml:space="preserve">niniejszej SIWZ zastosowanie mają przepisy ustawy </w:t>
      </w:r>
      <w:proofErr w:type="spellStart"/>
      <w:r w:rsidRPr="00AB0D95">
        <w:rPr>
          <w:rFonts w:asciiTheme="majorHAnsi" w:hAnsiTheme="majorHAnsi" w:cs="Helvetica"/>
          <w:color w:val="000000" w:themeColor="text1"/>
        </w:rPr>
        <w:t>Pzp</w:t>
      </w:r>
      <w:proofErr w:type="spellEnd"/>
      <w:r w:rsidRPr="00AB0D95">
        <w:rPr>
          <w:rFonts w:asciiTheme="majorHAnsi" w:hAnsiTheme="majorHAnsi" w:cs="Helvetica"/>
          <w:color w:val="000000" w:themeColor="text1"/>
        </w:rPr>
        <w:t>.</w:t>
      </w:r>
    </w:p>
    <w:p w:rsidR="003A039F" w:rsidRDefault="003A039F" w:rsidP="003A039F">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rsidR="00B24AC0" w:rsidRDefault="003A039F" w:rsidP="00B24AC0">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sidR="00B24AC0" w:rsidRPr="00B24AC0">
        <w:rPr>
          <w:rFonts w:ascii="Cambria" w:eastAsia="MS Mincho" w:hAnsi="Cambria" w:cs="MS Mincho"/>
          <w:bCs/>
        </w:rPr>
        <w:t xml:space="preserve">powyżej kwot określonych w przepisach wydanych na podstawie </w:t>
      </w:r>
      <w:r w:rsidR="009C0B9C">
        <w:rPr>
          <w:rFonts w:ascii="Cambria" w:eastAsia="MS Mincho" w:hAnsi="Cambria" w:cs="MS Mincho"/>
          <w:bCs/>
        </w:rPr>
        <w:t>art.10</w:t>
      </w:r>
      <w:r w:rsidR="00AE4ACF">
        <w:rPr>
          <w:rFonts w:ascii="Cambria" w:eastAsia="MS Mincho" w:hAnsi="Cambria" w:cs="MS Mincho"/>
          <w:bCs/>
        </w:rPr>
        <w:t xml:space="preserve"> </w:t>
      </w:r>
      <w:r w:rsidR="009C0B9C">
        <w:rPr>
          <w:rFonts w:ascii="Cambria" w:eastAsia="MS Mincho" w:hAnsi="Cambria" w:cs="MS Mincho"/>
          <w:bCs/>
        </w:rPr>
        <w:t xml:space="preserve">ust.1 oraz </w:t>
      </w:r>
      <w:r w:rsidR="00B24AC0" w:rsidRPr="00B24AC0">
        <w:rPr>
          <w:rFonts w:ascii="Cambria" w:eastAsia="MS Mincho" w:hAnsi="Cambria" w:cs="MS Mincho"/>
          <w:bCs/>
        </w:rPr>
        <w:t xml:space="preserve">art. 11 ust. 8 ustawy </w:t>
      </w:r>
      <w:r>
        <w:rPr>
          <w:rFonts w:ascii="Cambria" w:eastAsia="MS Mincho" w:hAnsi="Cambria" w:cs="MS Mincho"/>
          <w:bCs/>
        </w:rPr>
        <w:t>z dnia 29 stycznia 2004r.</w:t>
      </w:r>
      <w:r w:rsidR="00B24AC0">
        <w:rPr>
          <w:rFonts w:ascii="Cambria" w:eastAsia="MS Mincho" w:hAnsi="Cambria" w:cs="MS Mincho"/>
          <w:bCs/>
        </w:rPr>
        <w:t xml:space="preserve"> </w:t>
      </w:r>
      <w:r w:rsidR="00B24AC0" w:rsidRPr="00AB0D95">
        <w:rPr>
          <w:rFonts w:asciiTheme="majorHAnsi" w:hAnsiTheme="majorHAnsi" w:cs="Helvetica"/>
          <w:color w:val="000000" w:themeColor="text1"/>
        </w:rPr>
        <w:t>Prawo zamówień publicznych (Dz.U. z 2018 r. poz. 1986 ze zm.)</w:t>
      </w:r>
      <w:r w:rsidR="00B24AC0">
        <w:rPr>
          <w:rFonts w:ascii="Cambria" w:eastAsia="MS Mincho" w:hAnsi="Cambria" w:cs="MS Mincho"/>
          <w:bCs/>
        </w:rPr>
        <w:t>.</w:t>
      </w:r>
    </w:p>
    <w:p w:rsidR="003A039F" w:rsidRDefault="003A039F" w:rsidP="003A039F">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rsidR="003A039F" w:rsidRDefault="003A039F" w:rsidP="003A039F">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(oraz </w:t>
      </w:r>
      <w:r>
        <w:rPr>
          <w:rFonts w:ascii="Cambria" w:eastAsia="MS Mincho" w:hAnsi="Cambria" w:cs="MS Mincho"/>
          <w:bCs/>
        </w:rPr>
        <w:br/>
        <w:t>w załącznikach) terminy mają następujące znaczenie:</w:t>
      </w:r>
    </w:p>
    <w:p w:rsidR="003A039F" w:rsidRDefault="003A039F" w:rsidP="003A039F">
      <w:pPr>
        <w:pStyle w:val="Akapitzlist"/>
        <w:widowControl w:val="0"/>
        <w:numPr>
          <w:ilvl w:val="0"/>
          <w:numId w:val="2"/>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ustawa</w:t>
      </w:r>
      <w:r>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t>(</w:t>
      </w:r>
      <w:r>
        <w:rPr>
          <w:rFonts w:ascii="Cambria" w:hAnsi="Cambria" w:cs="Arial"/>
          <w:bCs/>
          <w:sz w:val="24"/>
          <w:szCs w:val="24"/>
        </w:rPr>
        <w:t>t. j. Dz. U. z 2018 r., poz. 1986</w:t>
      </w:r>
      <w:r w:rsidR="0032469E">
        <w:rPr>
          <w:rFonts w:ascii="Cambria" w:hAnsi="Cambria" w:cs="Arial"/>
          <w:bCs/>
          <w:sz w:val="24"/>
          <w:szCs w:val="24"/>
        </w:rPr>
        <w:t xml:space="preserve"> z </w:t>
      </w:r>
      <w:proofErr w:type="spellStart"/>
      <w:r w:rsidR="0032469E">
        <w:rPr>
          <w:rFonts w:ascii="Cambria" w:hAnsi="Cambria" w:cs="Arial"/>
          <w:bCs/>
          <w:sz w:val="24"/>
          <w:szCs w:val="24"/>
        </w:rPr>
        <w:t>późn</w:t>
      </w:r>
      <w:proofErr w:type="spellEnd"/>
      <w:r w:rsidR="00175164">
        <w:rPr>
          <w:rFonts w:ascii="Cambria" w:hAnsi="Cambria" w:cs="Arial"/>
          <w:bCs/>
          <w:sz w:val="24"/>
          <w:szCs w:val="24"/>
        </w:rPr>
        <w:t>. zm.</w:t>
      </w:r>
      <w:r>
        <w:rPr>
          <w:rFonts w:ascii="Cambria" w:hAnsi="Cambria" w:cs="Arial"/>
          <w:bCs/>
          <w:sz w:val="24"/>
          <w:szCs w:val="24"/>
        </w:rPr>
        <w:t>),</w:t>
      </w:r>
    </w:p>
    <w:p w:rsidR="003A039F" w:rsidRDefault="003A039F" w:rsidP="003A039F">
      <w:pPr>
        <w:pStyle w:val="Akapitzlist"/>
        <w:widowControl w:val="0"/>
        <w:numPr>
          <w:ilvl w:val="0"/>
          <w:numId w:val="2"/>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rsidR="003A039F" w:rsidRDefault="003A039F" w:rsidP="003A039F">
      <w:pPr>
        <w:pStyle w:val="Akapitzlist"/>
        <w:widowControl w:val="0"/>
        <w:numPr>
          <w:ilvl w:val="0"/>
          <w:numId w:val="2"/>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rsidR="003A039F" w:rsidRDefault="003A039F" w:rsidP="003A039F">
      <w:pPr>
        <w:pStyle w:val="Akapitzlist"/>
        <w:widowControl w:val="0"/>
        <w:numPr>
          <w:ilvl w:val="0"/>
          <w:numId w:val="2"/>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rsidR="003A039F" w:rsidRDefault="003A039F" w:rsidP="003A039F">
      <w:pPr>
        <w:pStyle w:val="Akapitzlist"/>
        <w:widowControl w:val="0"/>
        <w:numPr>
          <w:ilvl w:val="0"/>
          <w:numId w:val="2"/>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w:t>
      </w:r>
      <w:r>
        <w:rPr>
          <w:rFonts w:ascii="Cambria" w:hAnsi="Cambria" w:cs="Helvetica"/>
          <w:bCs/>
          <w:color w:val="000000"/>
          <w:sz w:val="24"/>
          <w:szCs w:val="24"/>
        </w:rPr>
        <w:t>Stowarzyszenie Samorządów Euroregionu Bug</w:t>
      </w:r>
      <w:r>
        <w:rPr>
          <w:rFonts w:ascii="Cambria" w:eastAsia="MS Mincho" w:hAnsi="Cambria" w:cs="MS Mincho"/>
          <w:bCs/>
          <w:sz w:val="24"/>
          <w:szCs w:val="24"/>
        </w:rPr>
        <w:t>.</w:t>
      </w:r>
    </w:p>
    <w:p w:rsidR="003A039F" w:rsidRDefault="003A039F" w:rsidP="003A039F">
      <w:pPr>
        <w:widowControl w:val="0"/>
        <w:numPr>
          <w:ilvl w:val="1"/>
          <w:numId w:val="1"/>
        </w:numPr>
        <w:spacing w:line="276" w:lineRule="auto"/>
        <w:ind w:left="567" w:hanging="567"/>
        <w:jc w:val="both"/>
        <w:outlineLvl w:val="3"/>
      </w:pPr>
      <w:r>
        <w:rPr>
          <w:rFonts w:ascii="Cambria" w:hAnsi="Cambria" w:cs="Arial"/>
          <w:bCs/>
        </w:rPr>
        <w:t>Wykonawca powinien dokładnie zapoznać się z niniejszą SIWZ i złożyć ofertę zgodnie z jej wymaganiami.</w:t>
      </w:r>
    </w:p>
    <w:p w:rsidR="003A039F" w:rsidRDefault="003A039F" w:rsidP="003A039F">
      <w:pPr>
        <w:widowControl w:val="0"/>
        <w:spacing w:line="276" w:lineRule="auto"/>
        <w:ind w:left="567" w:hanging="567"/>
        <w:jc w:val="both"/>
        <w:outlineLvl w:val="3"/>
        <w:rPr>
          <w:rFonts w:ascii="Cambria" w:hAnsi="Cambria" w:cs="Arial"/>
          <w:bCs/>
        </w:rPr>
      </w:pPr>
    </w:p>
    <w:p w:rsidR="003A039F" w:rsidRDefault="003A039F" w:rsidP="003A039F">
      <w:pPr>
        <w:widowControl w:val="0"/>
        <w:spacing w:line="276" w:lineRule="auto"/>
        <w:ind w:left="567" w:hanging="567"/>
        <w:jc w:val="both"/>
        <w:outlineLvl w:val="3"/>
        <w:rPr>
          <w:rFonts w:ascii="Cambria" w:hAnsi="Cambria" w:cs="Arial"/>
          <w:bCs/>
        </w:rPr>
      </w:pPr>
      <w:r>
        <w:br w:type="page"/>
      </w: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0"/>
      </w:tblGrid>
      <w:tr w:rsidR="003A039F" w:rsidTr="00555539">
        <w:trPr>
          <w:jc w:val="center"/>
        </w:trPr>
        <w:tc>
          <w:tcPr>
            <w:tcW w:w="9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pageBreakBefore/>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lastRenderedPageBreak/>
              <w:t>Rozdział 2</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OPIS PRZEDMIOTU ZAMÓWIENIA</w:t>
            </w:r>
          </w:p>
        </w:tc>
      </w:tr>
    </w:tbl>
    <w:p w:rsidR="003A039F" w:rsidRDefault="003A039F" w:rsidP="003A039F">
      <w:pPr>
        <w:widowControl w:val="0"/>
        <w:spacing w:line="276" w:lineRule="auto"/>
        <w:ind w:left="709"/>
        <w:jc w:val="both"/>
        <w:outlineLvl w:val="3"/>
        <w:rPr>
          <w:rFonts w:ascii="Cambria" w:hAnsi="Cambria" w:cs="Arial"/>
          <w:bCs/>
        </w:rPr>
      </w:pPr>
    </w:p>
    <w:p w:rsidR="003A039F" w:rsidRDefault="003A039F" w:rsidP="003A039F">
      <w:pPr>
        <w:pStyle w:val="Akapitzlist"/>
        <w:numPr>
          <w:ilvl w:val="0"/>
          <w:numId w:val="3"/>
        </w:numPr>
        <w:suppressAutoHyphens/>
        <w:spacing w:before="0" w:after="0" w:line="276" w:lineRule="auto"/>
        <w:rPr>
          <w:rFonts w:ascii="Cambria" w:hAnsi="Cambria" w:cs="Arial"/>
          <w:bCs/>
          <w:vanish/>
          <w:sz w:val="24"/>
          <w:szCs w:val="24"/>
        </w:rPr>
      </w:pPr>
    </w:p>
    <w:p w:rsidR="003A039F" w:rsidRDefault="003A039F" w:rsidP="003A039F">
      <w:pPr>
        <w:pStyle w:val="Akapitzlist"/>
        <w:numPr>
          <w:ilvl w:val="0"/>
          <w:numId w:val="3"/>
        </w:numPr>
        <w:suppressAutoHyphens/>
        <w:spacing w:before="0" w:after="0" w:line="276" w:lineRule="auto"/>
        <w:rPr>
          <w:rFonts w:ascii="Cambria" w:hAnsi="Cambria" w:cs="Arial"/>
          <w:bCs/>
          <w:vanish/>
          <w:sz w:val="24"/>
          <w:szCs w:val="24"/>
        </w:rPr>
      </w:pPr>
    </w:p>
    <w:p w:rsidR="003A039F" w:rsidRPr="002F64DF" w:rsidRDefault="003A039F" w:rsidP="00615D3D">
      <w:pPr>
        <w:pStyle w:val="Akapitzlist"/>
        <w:numPr>
          <w:ilvl w:val="1"/>
          <w:numId w:val="3"/>
        </w:numPr>
        <w:suppressAutoHyphens/>
        <w:spacing w:line="276" w:lineRule="auto"/>
        <w:ind w:left="567" w:hanging="567"/>
        <w:rPr>
          <w:rFonts w:asciiTheme="majorHAnsi" w:hAnsiTheme="majorHAnsi"/>
          <w:sz w:val="20"/>
        </w:rPr>
      </w:pPr>
      <w:r w:rsidRPr="002F64DF">
        <w:rPr>
          <w:rFonts w:asciiTheme="majorHAnsi" w:hAnsiTheme="majorHAnsi" w:cs="Arial"/>
          <w:bCs/>
          <w:color w:val="000000" w:themeColor="text1"/>
          <w:sz w:val="24"/>
          <w:szCs w:val="24"/>
        </w:rPr>
        <w:t>Prz</w:t>
      </w:r>
      <w:r w:rsidR="000B7C56" w:rsidRPr="002F64DF">
        <w:rPr>
          <w:rFonts w:asciiTheme="majorHAnsi" w:hAnsiTheme="majorHAnsi" w:cs="Arial"/>
          <w:bCs/>
          <w:color w:val="000000" w:themeColor="text1"/>
          <w:sz w:val="24"/>
          <w:szCs w:val="24"/>
        </w:rPr>
        <w:t>edmiotem zamówienia jest</w:t>
      </w:r>
      <w:r w:rsidRPr="002F64DF">
        <w:rPr>
          <w:rFonts w:asciiTheme="majorHAnsi" w:hAnsiTheme="majorHAnsi"/>
          <w:b/>
          <w:bCs/>
          <w:sz w:val="26"/>
          <w:szCs w:val="26"/>
        </w:rPr>
        <w:t xml:space="preserve"> </w:t>
      </w:r>
      <w:r w:rsidR="000B7C56" w:rsidRPr="002F64DF">
        <w:rPr>
          <w:rFonts w:asciiTheme="majorHAnsi" w:hAnsiTheme="majorHAnsi"/>
          <w:b/>
          <w:sz w:val="24"/>
          <w:szCs w:val="24"/>
        </w:rPr>
        <w:t>zakup i dostawa sprzętu ratownictwa techniczn</w:t>
      </w:r>
      <w:r w:rsidR="00D4527C">
        <w:rPr>
          <w:rFonts w:asciiTheme="majorHAnsi" w:hAnsiTheme="majorHAnsi"/>
          <w:b/>
          <w:sz w:val="24"/>
          <w:szCs w:val="24"/>
        </w:rPr>
        <w:t>ego dla OSP, etap II – dostawa 5</w:t>
      </w:r>
      <w:r w:rsidR="000B7C56" w:rsidRPr="002F64DF">
        <w:rPr>
          <w:rFonts w:asciiTheme="majorHAnsi" w:hAnsiTheme="majorHAnsi"/>
          <w:b/>
          <w:sz w:val="24"/>
          <w:szCs w:val="24"/>
        </w:rPr>
        <w:t xml:space="preserve"> zestaw</w:t>
      </w:r>
      <w:r w:rsidR="00D4527C">
        <w:rPr>
          <w:rFonts w:asciiTheme="majorHAnsi" w:hAnsiTheme="majorHAnsi"/>
          <w:b/>
          <w:sz w:val="24"/>
          <w:szCs w:val="24"/>
        </w:rPr>
        <w:t>ów narzędzi hydraulicznych</w:t>
      </w:r>
      <w:r w:rsidRPr="002F64DF">
        <w:rPr>
          <w:rFonts w:asciiTheme="majorHAnsi" w:hAnsiTheme="majorHAnsi"/>
          <w:b/>
          <w:bCs/>
          <w:color w:val="000000" w:themeColor="text1"/>
          <w:sz w:val="24"/>
          <w:szCs w:val="24"/>
        </w:rPr>
        <w:t xml:space="preserve">. </w:t>
      </w:r>
      <w:r w:rsidRPr="002F64DF">
        <w:rPr>
          <w:rFonts w:asciiTheme="majorHAnsi" w:hAnsiTheme="majorHAnsi" w:cs="Arial"/>
          <w:bCs/>
          <w:color w:val="000000" w:themeColor="text1"/>
          <w:sz w:val="24"/>
          <w:szCs w:val="24"/>
        </w:rPr>
        <w:t>Zamówienie obejmuje m.in.</w:t>
      </w:r>
    </w:p>
    <w:p w:rsidR="003A039F" w:rsidRDefault="003A039F" w:rsidP="00615D3D">
      <w:pPr>
        <w:pStyle w:val="Standardowy1"/>
        <w:numPr>
          <w:ilvl w:val="0"/>
          <w:numId w:val="4"/>
        </w:numPr>
        <w:tabs>
          <w:tab w:val="left" w:pos="1276"/>
        </w:tabs>
        <w:spacing w:line="276" w:lineRule="auto"/>
        <w:ind w:left="709" w:hanging="284"/>
        <w:jc w:val="both"/>
        <w:rPr>
          <w:rFonts w:ascii="Cambria" w:hAnsi="Cambria" w:cs="Times New Roman"/>
          <w:sz w:val="24"/>
          <w:szCs w:val="24"/>
        </w:rPr>
      </w:pPr>
      <w:r>
        <w:rPr>
          <w:rFonts w:ascii="Cambria" w:hAnsi="Cambria"/>
          <w:sz w:val="24"/>
          <w:szCs w:val="24"/>
        </w:rPr>
        <w:t xml:space="preserve">dostawę wyposażenia w zakresie określonym w </w:t>
      </w:r>
      <w:r>
        <w:rPr>
          <w:rFonts w:ascii="Cambria" w:hAnsi="Cambria"/>
          <w:b/>
          <w:sz w:val="24"/>
          <w:szCs w:val="24"/>
        </w:rPr>
        <w:t>Załączniku nr 1 do SIWZ</w:t>
      </w:r>
      <w:r>
        <w:rPr>
          <w:rFonts w:ascii="Cambria" w:hAnsi="Cambria"/>
          <w:sz w:val="24"/>
          <w:szCs w:val="24"/>
        </w:rPr>
        <w:t xml:space="preserve"> wraz z ich </w:t>
      </w:r>
      <w:r>
        <w:rPr>
          <w:rFonts w:ascii="Cambria" w:hAnsi="Cambria" w:cs="Times New Roman"/>
          <w:sz w:val="24"/>
          <w:szCs w:val="24"/>
        </w:rPr>
        <w:t>transportem, wniesieniem, złożeniem, ustawieniem w miejsce wskazane przez Zamawiającego, w godzinach jego pracy.</w:t>
      </w:r>
    </w:p>
    <w:p w:rsidR="003A039F" w:rsidRDefault="003A039F" w:rsidP="00615D3D">
      <w:pPr>
        <w:pStyle w:val="Standardowy2"/>
        <w:numPr>
          <w:ilvl w:val="0"/>
          <w:numId w:val="4"/>
        </w:numPr>
        <w:spacing w:line="276" w:lineRule="auto"/>
        <w:ind w:left="709" w:hanging="284"/>
        <w:jc w:val="both"/>
        <w:rPr>
          <w:rFonts w:ascii="Cambria" w:hAnsi="Cambria" w:cs="Times New Roman"/>
          <w:sz w:val="24"/>
          <w:szCs w:val="24"/>
        </w:rPr>
      </w:pPr>
      <w:r>
        <w:rPr>
          <w:rFonts w:ascii="Cambria" w:hAnsi="Cambria" w:cs="Times New Roman"/>
          <w:sz w:val="24"/>
          <w:szCs w:val="24"/>
        </w:rPr>
        <w:t>dostarczenie wraz z zamówieniem instrukcji w języku polskim, wymaganej do obsługi</w:t>
      </w:r>
      <w:r>
        <w:rPr>
          <w:rFonts w:ascii="Cambria" w:hAnsi="Cambria" w:cs="Times New Roman"/>
          <w:i/>
          <w:sz w:val="24"/>
          <w:szCs w:val="24"/>
        </w:rPr>
        <w:t>,</w:t>
      </w:r>
    </w:p>
    <w:p w:rsidR="003A039F" w:rsidRDefault="003A039F" w:rsidP="00615D3D">
      <w:pPr>
        <w:pStyle w:val="Standardowy2"/>
        <w:numPr>
          <w:ilvl w:val="0"/>
          <w:numId w:val="4"/>
        </w:numPr>
        <w:spacing w:line="276" w:lineRule="auto"/>
        <w:ind w:left="709" w:hanging="284"/>
        <w:jc w:val="both"/>
        <w:rPr>
          <w:rFonts w:ascii="Cambria" w:hAnsi="Cambria" w:cs="Times New Roman"/>
          <w:sz w:val="24"/>
          <w:szCs w:val="24"/>
        </w:rPr>
      </w:pPr>
      <w:r>
        <w:rPr>
          <w:rFonts w:ascii="Cambria" w:hAnsi="Cambria" w:cs="Times New Roman"/>
          <w:sz w:val="24"/>
          <w:szCs w:val="24"/>
        </w:rPr>
        <w:t xml:space="preserve">dostarczenie dokumentacji technicznej, użytkowej związanej </w:t>
      </w:r>
      <w:r>
        <w:rPr>
          <w:rFonts w:ascii="Cambria" w:hAnsi="Cambria" w:cs="Times New Roman"/>
          <w:sz w:val="24"/>
          <w:szCs w:val="24"/>
        </w:rPr>
        <w:br/>
        <w:t xml:space="preserve">z przedmiotem zamówienia </w:t>
      </w:r>
      <w:r>
        <w:rPr>
          <w:rFonts w:ascii="Cambria" w:hAnsi="Cambria" w:cs="Times New Roman"/>
          <w:i/>
          <w:sz w:val="24"/>
          <w:szCs w:val="24"/>
        </w:rPr>
        <w:t>(jeżeli dotyczy)</w:t>
      </w:r>
      <w:r>
        <w:rPr>
          <w:rFonts w:ascii="Cambria" w:hAnsi="Cambria" w:cs="Times New Roman"/>
          <w:sz w:val="24"/>
          <w:szCs w:val="24"/>
        </w:rPr>
        <w:t xml:space="preserve">. </w:t>
      </w:r>
    </w:p>
    <w:p w:rsidR="003A039F" w:rsidRDefault="003A039F" w:rsidP="00615D3D">
      <w:pPr>
        <w:pStyle w:val="Akapitzlist"/>
        <w:numPr>
          <w:ilvl w:val="1"/>
          <w:numId w:val="3"/>
        </w:numPr>
        <w:spacing w:line="276" w:lineRule="auto"/>
        <w:ind w:left="567" w:hanging="567"/>
        <w:rPr>
          <w:rFonts w:ascii="Cambria" w:hAnsi="Cambria" w:cs="Arial"/>
          <w:sz w:val="24"/>
          <w:szCs w:val="24"/>
        </w:rPr>
      </w:pPr>
      <w:r>
        <w:rPr>
          <w:rFonts w:ascii="Cambria" w:hAnsi="Cambria" w:cs="Arial"/>
          <w:sz w:val="24"/>
          <w:szCs w:val="24"/>
        </w:rPr>
        <w:t>Dostawa stanowiąca przedmiot niniejszego zamówienia, odbędzie się na ryzyko i koszt Wykonawcy.</w:t>
      </w:r>
    </w:p>
    <w:p w:rsidR="003A039F" w:rsidRDefault="003A039F" w:rsidP="00615D3D">
      <w:pPr>
        <w:pStyle w:val="Akapitzlist"/>
        <w:numPr>
          <w:ilvl w:val="1"/>
          <w:numId w:val="3"/>
        </w:numPr>
        <w:spacing w:line="276" w:lineRule="auto"/>
        <w:ind w:left="567" w:hanging="567"/>
        <w:rPr>
          <w:rFonts w:ascii="Cambria" w:hAnsi="Cambria" w:cs="Arial"/>
          <w:sz w:val="24"/>
          <w:szCs w:val="24"/>
        </w:rPr>
      </w:pPr>
      <w:r>
        <w:rPr>
          <w:rFonts w:ascii="Cambria" w:hAnsi="Cambria" w:cs="Arial"/>
          <w:sz w:val="24"/>
          <w:szCs w:val="24"/>
        </w:rPr>
        <w:t xml:space="preserve">Wykonawca zobowiązany jest do wykonania przedmiotu zamówienia </w:t>
      </w:r>
      <w:r>
        <w:rPr>
          <w:rFonts w:ascii="Cambria" w:hAnsi="Cambria" w:cs="Arial"/>
          <w:sz w:val="24"/>
          <w:szCs w:val="24"/>
        </w:rPr>
        <w:br/>
        <w:t>z najwyższą starannością, zgodnie z obowiązującymi przepisami oraz do zapewnienia najwyższej jakości prac towarzyszących dostawie. Wykonawca odpowiada za złożone i dostarczone do obiektu elementy wyposażenia do czasu odbioru końcowego wyposażenia przez Zamawiającego.</w:t>
      </w:r>
    </w:p>
    <w:p w:rsidR="003A039F" w:rsidRDefault="003A039F" w:rsidP="00615D3D">
      <w:pPr>
        <w:pStyle w:val="Akapitzlist"/>
        <w:numPr>
          <w:ilvl w:val="1"/>
          <w:numId w:val="3"/>
        </w:numPr>
        <w:spacing w:line="276" w:lineRule="auto"/>
        <w:ind w:left="567" w:hanging="567"/>
        <w:rPr>
          <w:rFonts w:ascii="Cambria" w:hAnsi="Cambria" w:cs="Arial"/>
          <w:sz w:val="24"/>
          <w:szCs w:val="24"/>
        </w:rPr>
      </w:pPr>
      <w:r>
        <w:rPr>
          <w:rFonts w:ascii="Cambria" w:hAnsi="Cambria" w:cs="Arial"/>
          <w:sz w:val="24"/>
          <w:szCs w:val="24"/>
        </w:rPr>
        <w:t>Przedmiot zamówienia musi:</w:t>
      </w:r>
    </w:p>
    <w:p w:rsidR="003A039F" w:rsidRDefault="003A039F" w:rsidP="00615D3D">
      <w:pPr>
        <w:pStyle w:val="Akapitzlist"/>
        <w:numPr>
          <w:ilvl w:val="1"/>
          <w:numId w:val="5"/>
        </w:numPr>
        <w:spacing w:line="276" w:lineRule="auto"/>
        <w:ind w:left="993" w:hanging="426"/>
        <w:rPr>
          <w:rFonts w:ascii="Cambria" w:hAnsi="Cambria" w:cs="Arial"/>
          <w:sz w:val="24"/>
          <w:szCs w:val="24"/>
        </w:rPr>
      </w:pPr>
      <w:r>
        <w:rPr>
          <w:rFonts w:ascii="Cambria" w:hAnsi="Cambria" w:cs="Arial"/>
          <w:sz w:val="24"/>
          <w:szCs w:val="24"/>
        </w:rPr>
        <w:t xml:space="preserve">posiadać właściwe atesty, deklaracje zgodności, świadectwa jakości </w:t>
      </w:r>
      <w:r>
        <w:rPr>
          <w:rFonts w:ascii="Cambria" w:hAnsi="Cambria" w:cs="Arial"/>
          <w:sz w:val="24"/>
          <w:szCs w:val="24"/>
        </w:rPr>
        <w:br/>
        <w:t>i dopuszczenia oraz inne dokumenty potwierdzają</w:t>
      </w:r>
      <w:r w:rsidR="000C2C59">
        <w:rPr>
          <w:rFonts w:ascii="Cambria" w:hAnsi="Cambria" w:cs="Arial"/>
          <w:sz w:val="24"/>
          <w:szCs w:val="24"/>
        </w:rPr>
        <w:t>ce, że spełnia wszelkie normy i </w:t>
      </w:r>
      <w:r>
        <w:rPr>
          <w:rFonts w:ascii="Cambria" w:hAnsi="Cambria" w:cs="Arial"/>
          <w:sz w:val="24"/>
          <w:szCs w:val="24"/>
        </w:rPr>
        <w:t xml:space="preserve">wymagania dla niego przewidziane prawem, </w:t>
      </w:r>
    </w:p>
    <w:p w:rsidR="003A039F" w:rsidRDefault="003A039F" w:rsidP="00615D3D">
      <w:pPr>
        <w:pStyle w:val="Akapitzlist"/>
        <w:numPr>
          <w:ilvl w:val="1"/>
          <w:numId w:val="5"/>
        </w:numPr>
        <w:spacing w:line="276" w:lineRule="auto"/>
        <w:ind w:left="993" w:hanging="426"/>
        <w:rPr>
          <w:rFonts w:ascii="Cambria" w:hAnsi="Cambria" w:cs="Arial"/>
          <w:sz w:val="24"/>
          <w:szCs w:val="24"/>
        </w:rPr>
      </w:pPr>
      <w:r>
        <w:rPr>
          <w:rFonts w:ascii="Cambria" w:hAnsi="Cambria" w:cs="Arial"/>
          <w:sz w:val="24"/>
          <w:szCs w:val="24"/>
        </w:rPr>
        <w:t>odpowiadać wymaganiom określonym w niniejszej SIWZ,</w:t>
      </w:r>
    </w:p>
    <w:p w:rsidR="003A039F" w:rsidRDefault="003A039F" w:rsidP="00615D3D">
      <w:pPr>
        <w:numPr>
          <w:ilvl w:val="1"/>
          <w:numId w:val="3"/>
        </w:numPr>
        <w:spacing w:before="20" w:after="40" w:line="276" w:lineRule="auto"/>
        <w:ind w:left="567" w:hanging="567"/>
        <w:contextualSpacing/>
        <w:jc w:val="both"/>
        <w:rPr>
          <w:rFonts w:ascii="Cambria" w:hAnsi="Cambria" w:cs="Arial"/>
        </w:rPr>
      </w:pPr>
      <w:r>
        <w:rPr>
          <w:rFonts w:ascii="Cambria" w:hAnsi="Cambria" w:cs="Arial"/>
        </w:rPr>
        <w:t>Zakres przedmiotu zamówienia obejmuje m. in.: zakup (wytworzenie), opakowanie, transport wraz z ubezpieczeniem na czas transportu, rozładunek, załadunek, wniesienie, złożenie we wskazanych przez Zamawiającego pomieszczeniach.</w:t>
      </w:r>
    </w:p>
    <w:p w:rsidR="003A039F" w:rsidRDefault="003A039F" w:rsidP="00615D3D">
      <w:pPr>
        <w:pStyle w:val="Akapitzlist"/>
        <w:numPr>
          <w:ilvl w:val="1"/>
          <w:numId w:val="3"/>
        </w:numPr>
        <w:spacing w:line="276" w:lineRule="auto"/>
        <w:ind w:left="567" w:hanging="567"/>
        <w:rPr>
          <w:rFonts w:ascii="Cambria" w:hAnsi="Cambria" w:cs="Arial"/>
          <w:sz w:val="24"/>
          <w:szCs w:val="24"/>
        </w:rPr>
      </w:pPr>
      <w:r>
        <w:rPr>
          <w:rFonts w:ascii="Cambria" w:hAnsi="Cambria" w:cs="Arial"/>
          <w:b/>
          <w:sz w:val="24"/>
          <w:szCs w:val="24"/>
        </w:rPr>
        <w:t>Szczegółowy Opis Przedmiotu Zamówienia</w:t>
      </w:r>
      <w:r>
        <w:rPr>
          <w:rFonts w:ascii="Cambria" w:hAnsi="Cambria" w:cs="Arial"/>
          <w:sz w:val="24"/>
          <w:szCs w:val="24"/>
        </w:rPr>
        <w:t xml:space="preserve"> zawierają </w:t>
      </w:r>
      <w:r>
        <w:rPr>
          <w:rFonts w:ascii="Cambria" w:hAnsi="Cambria" w:cs="Arial"/>
          <w:b/>
          <w:sz w:val="24"/>
          <w:szCs w:val="24"/>
        </w:rPr>
        <w:t>Załączniki nr 1 do SIWZ</w:t>
      </w:r>
      <w:r>
        <w:rPr>
          <w:rFonts w:ascii="Cambria" w:hAnsi="Cambria" w:cs="Arial"/>
          <w:sz w:val="24"/>
          <w:szCs w:val="24"/>
        </w:rPr>
        <w:t xml:space="preserve"> oraz Projekt umowy stanowiący </w:t>
      </w:r>
      <w:r>
        <w:rPr>
          <w:rFonts w:ascii="Cambria" w:hAnsi="Cambria" w:cs="Arial"/>
          <w:b/>
          <w:sz w:val="24"/>
          <w:szCs w:val="24"/>
        </w:rPr>
        <w:t xml:space="preserve">Załącznik nr </w:t>
      </w:r>
      <w:r w:rsidR="00326BEF">
        <w:rPr>
          <w:rFonts w:ascii="Cambria" w:hAnsi="Cambria" w:cs="Arial"/>
          <w:b/>
          <w:sz w:val="24"/>
          <w:szCs w:val="24"/>
        </w:rPr>
        <w:t>7</w:t>
      </w:r>
      <w:r>
        <w:rPr>
          <w:rFonts w:ascii="Cambria" w:hAnsi="Cambria" w:cs="Arial"/>
          <w:b/>
          <w:sz w:val="24"/>
          <w:szCs w:val="24"/>
        </w:rPr>
        <w:t xml:space="preserve"> do SIWZ</w:t>
      </w:r>
      <w:r>
        <w:rPr>
          <w:rFonts w:ascii="Cambria" w:hAnsi="Cambria" w:cs="Arial"/>
          <w:sz w:val="24"/>
          <w:szCs w:val="24"/>
        </w:rPr>
        <w:t>.</w:t>
      </w:r>
    </w:p>
    <w:p w:rsidR="003A039F" w:rsidRDefault="003A039F" w:rsidP="00615D3D">
      <w:pPr>
        <w:pStyle w:val="Normalny1"/>
        <w:numPr>
          <w:ilvl w:val="1"/>
          <w:numId w:val="3"/>
        </w:numPr>
        <w:spacing w:line="276" w:lineRule="auto"/>
        <w:ind w:left="567" w:hanging="567"/>
        <w:jc w:val="both"/>
        <w:rPr>
          <w:rFonts w:ascii="Cambria" w:hAnsi="Cambria"/>
          <w:b/>
          <w:szCs w:val="24"/>
        </w:rPr>
      </w:pPr>
      <w:r>
        <w:rPr>
          <w:rFonts w:ascii="Cambria" w:hAnsi="Cambria"/>
          <w:b/>
          <w:szCs w:val="24"/>
        </w:rPr>
        <w:t>Gwarancja.</w:t>
      </w:r>
    </w:p>
    <w:p w:rsidR="003A039F" w:rsidRDefault="003A039F" w:rsidP="00615D3D">
      <w:pPr>
        <w:pStyle w:val="Normalny1"/>
        <w:spacing w:line="276" w:lineRule="auto"/>
        <w:ind w:left="567"/>
        <w:jc w:val="both"/>
        <w:rPr>
          <w:rFonts w:ascii="Cambria" w:hAnsi="Cambria"/>
          <w:b/>
          <w:szCs w:val="24"/>
        </w:rPr>
      </w:pPr>
      <w:r>
        <w:rPr>
          <w:rFonts w:ascii="Cambria" w:hAnsi="Cambria"/>
          <w:b/>
          <w:szCs w:val="24"/>
        </w:rPr>
        <w:t>Minimalny okres,</w:t>
      </w:r>
      <w:r>
        <w:rPr>
          <w:rFonts w:ascii="Cambria" w:hAnsi="Cambria"/>
          <w:szCs w:val="24"/>
        </w:rPr>
        <w:t xml:space="preserve"> na jaki Wykonawca udzieli </w:t>
      </w:r>
      <w:r>
        <w:rPr>
          <w:rFonts w:ascii="Cambria" w:hAnsi="Cambria"/>
          <w:b/>
          <w:szCs w:val="24"/>
        </w:rPr>
        <w:t xml:space="preserve">gwarancji jakości </w:t>
      </w:r>
      <w:r>
        <w:rPr>
          <w:rFonts w:ascii="Cambria" w:hAnsi="Cambria"/>
          <w:b/>
          <w:szCs w:val="24"/>
          <w:u w:val="single"/>
        </w:rPr>
        <w:t>na wszystkie dostarczone przedmioty</w:t>
      </w:r>
      <w:r w:rsidR="003E1C51">
        <w:rPr>
          <w:rFonts w:ascii="Cambria" w:hAnsi="Cambria"/>
          <w:b/>
          <w:szCs w:val="24"/>
        </w:rPr>
        <w:t xml:space="preserve"> wynosi 36</w:t>
      </w:r>
      <w:r>
        <w:rPr>
          <w:rFonts w:ascii="Cambria" w:hAnsi="Cambria"/>
          <w:b/>
          <w:szCs w:val="24"/>
        </w:rPr>
        <w:t xml:space="preserve"> miesięcy, </w:t>
      </w:r>
      <w:bookmarkStart w:id="4" w:name="_Hlk9595643"/>
      <w:r>
        <w:rPr>
          <w:rFonts w:ascii="Cambria" w:hAnsi="Cambria"/>
          <w:b/>
          <w:szCs w:val="24"/>
        </w:rPr>
        <w:t>od dnia podpisania protokołu odbioru</w:t>
      </w:r>
      <w:bookmarkEnd w:id="4"/>
      <w:r>
        <w:rPr>
          <w:rFonts w:ascii="Cambria" w:hAnsi="Cambria"/>
          <w:b/>
          <w:szCs w:val="24"/>
        </w:rPr>
        <w:t>.</w:t>
      </w:r>
    </w:p>
    <w:p w:rsidR="003A039F" w:rsidRDefault="003A039F" w:rsidP="00615D3D">
      <w:pPr>
        <w:pStyle w:val="Normalny1"/>
        <w:spacing w:line="276" w:lineRule="auto"/>
        <w:ind w:left="567"/>
        <w:jc w:val="both"/>
        <w:rPr>
          <w:rFonts w:ascii="Cambria" w:hAnsi="Cambria"/>
          <w:szCs w:val="24"/>
        </w:rPr>
      </w:pPr>
      <w:r>
        <w:rPr>
          <w:rFonts w:ascii="Cambria" w:hAnsi="Cambria"/>
          <w:szCs w:val="24"/>
        </w:rPr>
        <w:t>Zamawiającemu przysługują pełne uprawnienia z tytułu rękojmi za wady fizyczne wynikające z przepisów kodeksu cywilnego w terminach tam określonych – niezależnie od uprawnień z tytułu gwarancji.</w:t>
      </w:r>
    </w:p>
    <w:p w:rsidR="003A039F" w:rsidRDefault="003A039F" w:rsidP="00615D3D">
      <w:pPr>
        <w:numPr>
          <w:ilvl w:val="1"/>
          <w:numId w:val="3"/>
        </w:numPr>
        <w:spacing w:before="20" w:after="40" w:line="276" w:lineRule="auto"/>
        <w:ind w:left="567" w:hanging="567"/>
        <w:contextualSpacing/>
        <w:jc w:val="both"/>
        <w:rPr>
          <w:rFonts w:ascii="Cambria" w:hAnsi="Cambria" w:cs="Arial"/>
          <w:b/>
        </w:rPr>
      </w:pPr>
      <w:r>
        <w:rPr>
          <w:rFonts w:ascii="Cambria" w:hAnsi="Cambria" w:cs="Arial"/>
          <w:b/>
        </w:rPr>
        <w:t>Rozwiązania równoważne</w:t>
      </w:r>
    </w:p>
    <w:p w:rsidR="003A039F" w:rsidRDefault="003A039F" w:rsidP="00615D3D">
      <w:pPr>
        <w:pStyle w:val="Standardowy1"/>
        <w:spacing w:line="276" w:lineRule="auto"/>
        <w:ind w:left="567"/>
        <w:jc w:val="both"/>
        <w:rPr>
          <w:rFonts w:ascii="Cambria" w:hAnsi="Cambria" w:cs="Arial"/>
          <w:sz w:val="24"/>
          <w:szCs w:val="24"/>
          <w:lang w:bidi="ar-SA"/>
        </w:rPr>
      </w:pPr>
      <w:r>
        <w:rPr>
          <w:rFonts w:ascii="Cambria" w:hAnsi="Cambria" w:cs="Arial"/>
          <w:sz w:val="24"/>
          <w:szCs w:val="24"/>
        </w:rPr>
        <w:lastRenderedPageBreak/>
        <w:t>Zamawiający dopuszcza rozwiązania równoważne</w:t>
      </w:r>
      <w:r>
        <w:rPr>
          <w:rFonts w:ascii="Cambria" w:hAnsi="Cambria" w:cs="Arial"/>
          <w:bCs/>
          <w:sz w:val="24"/>
          <w:szCs w:val="24"/>
        </w:rPr>
        <w:t xml:space="preserve">, </w:t>
      </w:r>
      <w:r>
        <w:rPr>
          <w:rFonts w:ascii="Cambria" w:hAnsi="Cambria" w:cs="Arial"/>
          <w:sz w:val="24"/>
          <w:szCs w:val="24"/>
          <w:lang w:bidi="ar-SA"/>
        </w:rPr>
        <w:t>Wykonawca, który powołuje się na rozwiązania równoważne, jest obowiązany wykazać, że oferowane przez niego wyroby spełniają wymagania określone przez Zamawiającego załączając do oferty opis równoważnego produktu/przedmiotu zamówienia.</w:t>
      </w:r>
    </w:p>
    <w:p w:rsidR="003A039F" w:rsidRDefault="003A039F" w:rsidP="00615D3D">
      <w:pPr>
        <w:pStyle w:val="Standardowy1"/>
        <w:spacing w:line="276" w:lineRule="auto"/>
        <w:ind w:left="567"/>
        <w:jc w:val="both"/>
        <w:rPr>
          <w:rFonts w:ascii="Cambria" w:hAnsi="Cambria" w:cs="Arial"/>
          <w:sz w:val="24"/>
          <w:szCs w:val="24"/>
          <w:lang w:bidi="ar-SA"/>
        </w:rPr>
      </w:pPr>
      <w:r>
        <w:rPr>
          <w:rFonts w:ascii="Cambria" w:hAnsi="Cambria" w:cs="Arial"/>
          <w:sz w:val="24"/>
          <w:szCs w:val="24"/>
          <w:lang w:bidi="ar-SA"/>
        </w:rPr>
        <w:t>Wszędzie tam, gdzie przy opisie produktu/przedmiotu zamówienia znajdują się jakiekolwiek znaki towarowe, patent czy pochodzenie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rsidR="003A039F" w:rsidRPr="00D87CD3" w:rsidRDefault="003A039F" w:rsidP="00615D3D">
      <w:pPr>
        <w:pStyle w:val="Akapitzlist"/>
        <w:numPr>
          <w:ilvl w:val="1"/>
          <w:numId w:val="3"/>
        </w:numPr>
        <w:spacing w:before="0" w:after="0" w:line="276" w:lineRule="auto"/>
        <w:ind w:left="567" w:hanging="567"/>
        <w:rPr>
          <w:rFonts w:ascii="Cambria" w:hAnsi="Cambria" w:cs="Helvetica"/>
          <w:b/>
          <w:bCs/>
          <w:color w:val="000000" w:themeColor="text1"/>
          <w:sz w:val="24"/>
          <w:szCs w:val="24"/>
        </w:rPr>
      </w:pPr>
      <w:r w:rsidRPr="00D87CD3">
        <w:rPr>
          <w:rFonts w:ascii="Cambria" w:hAnsi="Cambria" w:cs="Helvetica"/>
          <w:b/>
          <w:bCs/>
          <w:color w:val="000000" w:themeColor="text1"/>
          <w:sz w:val="24"/>
          <w:szCs w:val="24"/>
        </w:rPr>
        <w:t>Podwykonawcy.</w:t>
      </w:r>
    </w:p>
    <w:p w:rsidR="00DC131A" w:rsidRPr="00DC131A" w:rsidRDefault="00DC131A" w:rsidP="00615D3D">
      <w:pPr>
        <w:pStyle w:val="Akapitzlist"/>
        <w:widowControl w:val="0"/>
        <w:spacing w:line="276" w:lineRule="auto"/>
        <w:ind w:left="567"/>
        <w:outlineLvl w:val="3"/>
        <w:rPr>
          <w:rFonts w:asciiTheme="majorHAnsi" w:hAnsiTheme="majorHAnsi" w:cs="Arial"/>
          <w:bCs/>
          <w:sz w:val="24"/>
          <w:szCs w:val="24"/>
        </w:rPr>
      </w:pPr>
      <w:r>
        <w:rPr>
          <w:rFonts w:asciiTheme="majorHAnsi" w:hAnsiTheme="majorHAnsi" w:cs="Arial"/>
          <w:bCs/>
          <w:sz w:val="24"/>
          <w:szCs w:val="24"/>
        </w:rPr>
        <w:t>1)</w:t>
      </w:r>
      <w:r w:rsidRPr="00DC131A">
        <w:rPr>
          <w:rFonts w:asciiTheme="majorHAnsi" w:hAnsiTheme="majorHAnsi" w:cs="Arial"/>
          <w:bCs/>
          <w:sz w:val="24"/>
          <w:szCs w:val="24"/>
        </w:rPr>
        <w:t xml:space="preserve"> Zamawiający nie zastrzega obowiązku osobistego wykonania przez Wykonawcę kluczowych części zamówienia.  </w:t>
      </w:r>
    </w:p>
    <w:p w:rsidR="00DC131A" w:rsidRPr="00DC131A" w:rsidRDefault="00DC131A" w:rsidP="00615D3D">
      <w:pPr>
        <w:pStyle w:val="Akapitzlist"/>
        <w:widowControl w:val="0"/>
        <w:spacing w:line="276" w:lineRule="auto"/>
        <w:ind w:left="567"/>
        <w:outlineLvl w:val="3"/>
        <w:rPr>
          <w:rFonts w:asciiTheme="majorHAnsi" w:hAnsiTheme="majorHAnsi" w:cs="Arial"/>
          <w:bCs/>
          <w:sz w:val="24"/>
          <w:szCs w:val="24"/>
        </w:rPr>
      </w:pPr>
      <w:r>
        <w:rPr>
          <w:rFonts w:asciiTheme="majorHAnsi" w:hAnsiTheme="majorHAnsi" w:cs="Arial"/>
          <w:bCs/>
          <w:sz w:val="24"/>
          <w:szCs w:val="24"/>
        </w:rPr>
        <w:t>2)</w:t>
      </w:r>
      <w:r w:rsidRPr="00DC131A">
        <w:rPr>
          <w:rFonts w:asciiTheme="majorHAnsi" w:hAnsiTheme="majorHAnsi" w:cs="Arial"/>
          <w:bCs/>
          <w:sz w:val="24"/>
          <w:szCs w:val="24"/>
        </w:rPr>
        <w:t xml:space="preserve"> Wykonawca może powierzyć wykonanie części zamówienia  podwykonawcy.</w:t>
      </w:r>
    </w:p>
    <w:p w:rsidR="00DC131A" w:rsidRPr="00DC131A" w:rsidRDefault="00DC131A" w:rsidP="00615D3D">
      <w:pPr>
        <w:pStyle w:val="Akapitzlist"/>
        <w:widowControl w:val="0"/>
        <w:spacing w:before="0" w:after="0" w:line="276" w:lineRule="auto"/>
        <w:ind w:left="567"/>
        <w:outlineLvl w:val="3"/>
        <w:rPr>
          <w:rFonts w:asciiTheme="majorHAnsi" w:hAnsiTheme="majorHAnsi" w:cs="Arial"/>
          <w:bCs/>
          <w:sz w:val="24"/>
          <w:szCs w:val="24"/>
        </w:rPr>
      </w:pPr>
      <w:r w:rsidRPr="00DC131A">
        <w:rPr>
          <w:rFonts w:asciiTheme="majorHAnsi" w:hAnsiTheme="majorHAnsi" w:cs="Arial"/>
          <w:bCs/>
          <w:sz w:val="24"/>
          <w:szCs w:val="24"/>
        </w:rPr>
        <w:t>3</w:t>
      </w:r>
      <w:r>
        <w:rPr>
          <w:rFonts w:asciiTheme="majorHAnsi" w:hAnsiTheme="majorHAnsi" w:cs="Arial"/>
          <w:bCs/>
          <w:sz w:val="24"/>
          <w:szCs w:val="24"/>
        </w:rPr>
        <w:t>)</w:t>
      </w:r>
      <w:r w:rsidRPr="00DC131A">
        <w:rPr>
          <w:rFonts w:asciiTheme="majorHAnsi" w:hAnsiTheme="majorHAnsi" w:cs="Arial"/>
          <w:bCs/>
          <w:sz w:val="24"/>
          <w:szCs w:val="24"/>
        </w:rPr>
        <w:t xml:space="preserve"> Zamawiający żąda wskazania przez Wykonawcę części zamówienia, których wykonanie zamierza powierzyć podwykonawcom, i podania przez </w:t>
      </w:r>
      <w:r w:rsidRPr="00636CB2">
        <w:rPr>
          <w:rFonts w:asciiTheme="majorHAnsi" w:hAnsiTheme="majorHAnsi" w:cs="Arial"/>
          <w:bCs/>
          <w:sz w:val="24"/>
          <w:szCs w:val="24"/>
        </w:rPr>
        <w:t xml:space="preserve">Wykonawcę firm podwykonawców, zgodnie z </w:t>
      </w:r>
      <w:r w:rsidRPr="00636CB2">
        <w:rPr>
          <w:rFonts w:asciiTheme="majorHAnsi" w:hAnsiTheme="majorHAnsi" w:cs="Arial"/>
          <w:b/>
          <w:bCs/>
          <w:sz w:val="24"/>
          <w:szCs w:val="24"/>
        </w:rPr>
        <w:t xml:space="preserve">sekcją </w:t>
      </w:r>
      <w:r w:rsidR="00AF3EA4" w:rsidRPr="00636CB2">
        <w:rPr>
          <w:rFonts w:asciiTheme="majorHAnsi" w:hAnsiTheme="majorHAnsi" w:cs="Arial"/>
          <w:b/>
          <w:bCs/>
          <w:sz w:val="24"/>
          <w:szCs w:val="24"/>
        </w:rPr>
        <w:t>7</w:t>
      </w:r>
      <w:r w:rsidRPr="00636CB2">
        <w:rPr>
          <w:rFonts w:asciiTheme="majorHAnsi" w:hAnsiTheme="majorHAnsi" w:cs="Arial"/>
          <w:b/>
          <w:bCs/>
          <w:sz w:val="24"/>
          <w:szCs w:val="24"/>
        </w:rPr>
        <w:t>.</w:t>
      </w:r>
      <w:r w:rsidR="00D07835" w:rsidRPr="00636CB2">
        <w:rPr>
          <w:rFonts w:asciiTheme="majorHAnsi" w:hAnsiTheme="majorHAnsi" w:cs="Arial"/>
          <w:b/>
          <w:bCs/>
          <w:sz w:val="24"/>
          <w:szCs w:val="24"/>
        </w:rPr>
        <w:t>8 SIWZ</w:t>
      </w:r>
      <w:r w:rsidRPr="00636CB2">
        <w:rPr>
          <w:rFonts w:asciiTheme="majorHAnsi" w:hAnsiTheme="majorHAnsi" w:cs="Arial"/>
          <w:bCs/>
          <w:sz w:val="24"/>
          <w:szCs w:val="24"/>
        </w:rPr>
        <w:t>.</w:t>
      </w:r>
    </w:p>
    <w:p w:rsidR="003A039F" w:rsidRDefault="003A039F" w:rsidP="00615D3D">
      <w:pPr>
        <w:pStyle w:val="Akapitzlist"/>
        <w:widowControl w:val="0"/>
        <w:numPr>
          <w:ilvl w:val="1"/>
          <w:numId w:val="3"/>
        </w:numPr>
        <w:spacing w:before="0" w:after="0" w:line="276" w:lineRule="auto"/>
        <w:ind w:left="567" w:hanging="567"/>
        <w:outlineLvl w:val="3"/>
        <w:rPr>
          <w:rFonts w:ascii="Cambria" w:hAnsi="Cambria" w:cs="Arial"/>
          <w:b/>
          <w:bCs/>
          <w:sz w:val="24"/>
          <w:szCs w:val="24"/>
        </w:rPr>
      </w:pPr>
      <w:r>
        <w:rPr>
          <w:rFonts w:ascii="Cambria" w:hAnsi="Cambria" w:cs="Arial"/>
          <w:b/>
          <w:bCs/>
          <w:sz w:val="24"/>
          <w:szCs w:val="24"/>
        </w:rPr>
        <w:t>Nazwa/y i kod/y Wspólnego Słownika Zamówień: (CPV):</w:t>
      </w:r>
    </w:p>
    <w:p w:rsidR="003A039F" w:rsidRPr="0085292F" w:rsidRDefault="003A039F" w:rsidP="00615D3D">
      <w:pPr>
        <w:widowControl w:val="0"/>
        <w:spacing w:line="276" w:lineRule="auto"/>
        <w:ind w:left="567"/>
        <w:jc w:val="both"/>
        <w:outlineLvl w:val="3"/>
        <w:rPr>
          <w:rFonts w:asciiTheme="minorHAnsi" w:hAnsiTheme="minorHAnsi" w:cs="Arial"/>
          <w:bCs/>
        </w:rPr>
      </w:pPr>
      <w:r w:rsidRPr="0085292F">
        <w:rPr>
          <w:rFonts w:asciiTheme="minorHAnsi" w:hAnsiTheme="minorHAnsi" w:cs="Arial"/>
          <w:bCs/>
        </w:rPr>
        <w:t>Główny kod CPV:</w:t>
      </w:r>
    </w:p>
    <w:p w:rsidR="003A039F" w:rsidRPr="0085292F" w:rsidRDefault="0085292F" w:rsidP="00615D3D">
      <w:pPr>
        <w:widowControl w:val="0"/>
        <w:shd w:val="clear" w:color="auto" w:fill="FFFFFF" w:themeFill="background1"/>
        <w:spacing w:line="276" w:lineRule="auto"/>
        <w:ind w:left="567"/>
        <w:jc w:val="both"/>
        <w:outlineLvl w:val="3"/>
        <w:rPr>
          <w:rFonts w:asciiTheme="minorHAnsi" w:hAnsiTheme="minorHAnsi" w:cs="Arial"/>
          <w:bCs/>
        </w:rPr>
      </w:pPr>
      <w:r w:rsidRPr="0085292F">
        <w:rPr>
          <w:rFonts w:asciiTheme="minorHAnsi" w:hAnsiTheme="minorHAnsi" w:cs="Arial"/>
          <w:bCs/>
        </w:rPr>
        <w:t xml:space="preserve">35110000-8 </w:t>
      </w:r>
      <w:r w:rsidRPr="00636CB2">
        <w:rPr>
          <w:rFonts w:asciiTheme="minorHAnsi" w:hAnsiTheme="minorHAnsi" w:cs="Tahoma"/>
          <w:color w:val="000000"/>
          <w:shd w:val="clear" w:color="auto" w:fill="DFE8F6"/>
        </w:rPr>
        <w:t>Sprzęt gaśniczy, ratowniczy i bezpieczeństwa</w:t>
      </w:r>
      <w:r w:rsidR="003A039F" w:rsidRPr="00636CB2">
        <w:rPr>
          <w:rFonts w:asciiTheme="minorHAnsi" w:hAnsiTheme="minorHAnsi" w:cs="Arial"/>
          <w:bCs/>
        </w:rPr>
        <w:t>;</w:t>
      </w:r>
    </w:p>
    <w:p w:rsidR="0085292F" w:rsidRDefault="0085292F" w:rsidP="00615D3D">
      <w:pPr>
        <w:widowControl w:val="0"/>
        <w:spacing w:line="276" w:lineRule="auto"/>
        <w:ind w:left="567"/>
        <w:jc w:val="both"/>
        <w:outlineLvl w:val="3"/>
        <w:rPr>
          <w:rFonts w:ascii="Cambria" w:hAnsi="Cambria" w:cs="Arial"/>
          <w:bCs/>
        </w:rPr>
      </w:pPr>
      <w:r>
        <w:rPr>
          <w:rFonts w:ascii="Cambria" w:hAnsi="Cambria" w:cs="Arial"/>
          <w:bCs/>
        </w:rPr>
        <w:t>Dodatkowy kod CPV</w:t>
      </w:r>
    </w:p>
    <w:p w:rsidR="0085292F" w:rsidRPr="0085292F" w:rsidRDefault="0085292F" w:rsidP="00615D3D">
      <w:pPr>
        <w:widowControl w:val="0"/>
        <w:spacing w:line="276" w:lineRule="auto"/>
        <w:ind w:left="567"/>
        <w:jc w:val="both"/>
        <w:outlineLvl w:val="3"/>
        <w:rPr>
          <w:rFonts w:asciiTheme="minorHAnsi" w:hAnsiTheme="minorHAnsi"/>
        </w:rPr>
      </w:pPr>
      <w:r w:rsidRPr="0085292F">
        <w:rPr>
          <w:rFonts w:asciiTheme="minorHAnsi" w:hAnsiTheme="minorHAnsi" w:cs="Tahoma"/>
          <w:color w:val="000000"/>
          <w:shd w:val="clear" w:color="auto" w:fill="DFE8F6"/>
        </w:rPr>
        <w:t>35112000-2 Sprzęt ratunkowy i awaryjny</w:t>
      </w:r>
    </w:p>
    <w:p w:rsidR="003A039F" w:rsidRPr="00D5338E" w:rsidRDefault="003A039F" w:rsidP="00615D3D">
      <w:pPr>
        <w:widowControl w:val="0"/>
        <w:numPr>
          <w:ilvl w:val="1"/>
          <w:numId w:val="3"/>
        </w:numPr>
        <w:spacing w:line="276" w:lineRule="auto"/>
        <w:ind w:left="567" w:hanging="567"/>
        <w:jc w:val="both"/>
        <w:outlineLvl w:val="3"/>
        <w:rPr>
          <w:rFonts w:ascii="Cambria" w:hAnsi="Cambria" w:cs="Arial"/>
          <w:bCs/>
          <w:color w:val="000000" w:themeColor="text1"/>
        </w:rPr>
      </w:pPr>
      <w:r w:rsidRPr="00D5338E">
        <w:rPr>
          <w:rFonts w:ascii="Cambria" w:hAnsi="Cambria" w:cs="Arial"/>
          <w:bCs/>
          <w:color w:val="000000" w:themeColor="text1"/>
        </w:rPr>
        <w:t xml:space="preserve">Zamawiający </w:t>
      </w:r>
      <w:r w:rsidRPr="00D5338E">
        <w:rPr>
          <w:rFonts w:ascii="Cambria" w:hAnsi="Cambria" w:cs="Arial"/>
          <w:b/>
          <w:bCs/>
          <w:color w:val="000000" w:themeColor="text1"/>
          <w:u w:val="single"/>
        </w:rPr>
        <w:t>nie przewiduje</w:t>
      </w:r>
      <w:r w:rsidRPr="00D5338E">
        <w:rPr>
          <w:rFonts w:ascii="Cambria" w:hAnsi="Cambria" w:cs="Arial"/>
          <w:bCs/>
          <w:color w:val="000000" w:themeColor="text1"/>
        </w:rPr>
        <w:t xml:space="preserve"> udzielenie zamówień, o których mowa w art. 67 ust. 1 pkt. 7 ustawy </w:t>
      </w:r>
      <w:proofErr w:type="spellStart"/>
      <w:r w:rsidRPr="00D5338E">
        <w:rPr>
          <w:rFonts w:ascii="Cambria" w:hAnsi="Cambria" w:cs="Arial"/>
          <w:bCs/>
          <w:color w:val="000000" w:themeColor="text1"/>
        </w:rPr>
        <w:t>Pzp</w:t>
      </w:r>
      <w:proofErr w:type="spellEnd"/>
      <w:r w:rsidRPr="00D5338E">
        <w:rPr>
          <w:rFonts w:ascii="Cambria" w:hAnsi="Cambria" w:cs="Arial"/>
          <w:bCs/>
          <w:color w:val="000000" w:themeColor="text1"/>
        </w:rPr>
        <w:t>.</w:t>
      </w:r>
    </w:p>
    <w:p w:rsidR="003A039F" w:rsidRDefault="0083278C" w:rsidP="00615D3D">
      <w:pPr>
        <w:widowControl w:val="0"/>
        <w:tabs>
          <w:tab w:val="left" w:pos="567"/>
        </w:tabs>
        <w:spacing w:line="276" w:lineRule="auto"/>
        <w:ind w:left="567" w:hanging="567"/>
        <w:jc w:val="both"/>
        <w:outlineLvl w:val="3"/>
        <w:rPr>
          <w:rFonts w:ascii="Cambria" w:hAnsi="Cambria" w:cs="Arial"/>
          <w:bCs/>
          <w:color w:val="000000" w:themeColor="text1"/>
        </w:rPr>
      </w:pPr>
      <w:r w:rsidRPr="0083278C">
        <w:rPr>
          <w:rFonts w:ascii="Cambria" w:hAnsi="Cambria" w:cs="Arial"/>
          <w:b/>
          <w:bCs/>
          <w:color w:val="000000" w:themeColor="text1"/>
        </w:rPr>
        <w:t>2.13.</w:t>
      </w:r>
      <w:r w:rsidRPr="0083278C">
        <w:rPr>
          <w:rFonts w:ascii="Cambria" w:hAnsi="Cambria" w:cs="Arial"/>
          <w:bCs/>
          <w:color w:val="000000" w:themeColor="text1"/>
        </w:rPr>
        <w:t>Przedmiot zamówienia dotyczy projektu</w:t>
      </w:r>
      <w:r>
        <w:rPr>
          <w:rFonts w:ascii="Cambria" w:hAnsi="Cambria" w:cs="Arial"/>
          <w:bCs/>
          <w:color w:val="000000" w:themeColor="text1"/>
        </w:rPr>
        <w:t xml:space="preserve"> pn.: </w:t>
      </w:r>
      <w:r w:rsidRPr="0083278C">
        <w:rPr>
          <w:rFonts w:ascii="Cambria" w:hAnsi="Cambria" w:cs="Arial"/>
          <w:bCs/>
          <w:color w:val="000000" w:themeColor="text1"/>
        </w:rPr>
        <w:t xml:space="preserve">„Wzmocnienie potencjału Ochotniczych Straży Pożarnych w ratowaniu ofiar wypadków na drogach województwa lubelskiego i obwodu </w:t>
      </w:r>
      <w:r w:rsidR="000C2C59">
        <w:rPr>
          <w:rFonts w:ascii="Cambria" w:hAnsi="Cambria" w:cs="Arial"/>
          <w:bCs/>
          <w:color w:val="000000" w:themeColor="text1"/>
        </w:rPr>
        <w:t>wołyńskiego” realizowanego</w:t>
      </w:r>
      <w:r w:rsidRPr="0083278C">
        <w:rPr>
          <w:rFonts w:ascii="Cambria" w:hAnsi="Cambria" w:cs="Arial"/>
          <w:bCs/>
          <w:color w:val="000000" w:themeColor="text1"/>
        </w:rPr>
        <w:t xml:space="preserve"> przy wsparciu Unii Europejskiej w ramach Programu Współpracy Transgranicznej Polska – Białoruś – Ukraina 2014-2020</w:t>
      </w:r>
      <w:r w:rsidR="009C2BAB">
        <w:rPr>
          <w:rFonts w:ascii="Cambria" w:hAnsi="Cambria" w:cs="Arial"/>
          <w:bCs/>
          <w:color w:val="000000" w:themeColor="text1"/>
        </w:rPr>
        <w:t>.</w:t>
      </w:r>
    </w:p>
    <w:p w:rsidR="00C14345" w:rsidRDefault="00C14345" w:rsidP="00615D3D">
      <w:pPr>
        <w:widowControl w:val="0"/>
        <w:tabs>
          <w:tab w:val="left" w:pos="567"/>
        </w:tabs>
        <w:spacing w:line="276" w:lineRule="auto"/>
        <w:ind w:left="567" w:hanging="567"/>
        <w:jc w:val="both"/>
        <w:outlineLvl w:val="3"/>
        <w:rPr>
          <w:rFonts w:ascii="Cambria" w:hAnsi="Cambria" w:cs="Arial"/>
          <w:bCs/>
          <w:color w:val="000000" w:themeColor="text1"/>
        </w:rPr>
      </w:pPr>
      <w:r>
        <w:rPr>
          <w:rFonts w:ascii="Cambria" w:hAnsi="Cambria" w:cs="Arial"/>
          <w:b/>
          <w:bCs/>
          <w:color w:val="000000" w:themeColor="text1"/>
        </w:rPr>
        <w:tab/>
      </w:r>
      <w:r w:rsidRPr="00C14345">
        <w:rPr>
          <w:rFonts w:ascii="Cambria" w:hAnsi="Cambria" w:cs="Arial"/>
          <w:b/>
          <w:bCs/>
          <w:color w:val="000000" w:themeColor="text1"/>
        </w:rPr>
        <w:t>Numer projektu: PLBU.03.02.00-06-0591/17-00.</w:t>
      </w:r>
    </w:p>
    <w:p w:rsidR="00E44B2B" w:rsidRDefault="00E44B2B" w:rsidP="00613554">
      <w:pPr>
        <w:widowControl w:val="0"/>
        <w:tabs>
          <w:tab w:val="left" w:pos="567"/>
        </w:tabs>
        <w:spacing w:line="276" w:lineRule="auto"/>
        <w:jc w:val="both"/>
        <w:outlineLvl w:val="3"/>
        <w:rPr>
          <w:rFonts w:ascii="Cambria" w:hAnsi="Cambria" w:cs="Arial"/>
          <w:bCs/>
          <w:color w:val="000000" w:themeColor="text1"/>
        </w:rPr>
      </w:pPr>
    </w:p>
    <w:tbl>
      <w:tblPr>
        <w:tblW w:w="90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8"/>
      </w:tblGrid>
      <w:tr w:rsidR="003A039F" w:rsidTr="00555539">
        <w:trPr>
          <w:jc w:val="center"/>
        </w:trPr>
        <w:tc>
          <w:tcPr>
            <w:tcW w:w="90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3</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TERMIN WYKONANIA ZAMÓWIENIA</w:t>
            </w:r>
          </w:p>
        </w:tc>
      </w:tr>
    </w:tbl>
    <w:p w:rsidR="003A039F" w:rsidRDefault="003A039F" w:rsidP="003A039F">
      <w:pPr>
        <w:widowControl w:val="0"/>
        <w:spacing w:line="276" w:lineRule="auto"/>
        <w:ind w:left="709"/>
        <w:jc w:val="both"/>
        <w:outlineLvl w:val="3"/>
        <w:rPr>
          <w:rFonts w:ascii="Cambria" w:hAnsi="Cambria" w:cs="Arial"/>
          <w:bCs/>
        </w:rPr>
      </w:pPr>
    </w:p>
    <w:p w:rsidR="003A039F" w:rsidRDefault="003A039F" w:rsidP="003A039F">
      <w:pPr>
        <w:widowControl w:val="0"/>
        <w:suppressAutoHyphens/>
        <w:spacing w:line="276" w:lineRule="auto"/>
        <w:jc w:val="both"/>
        <w:outlineLvl w:val="3"/>
        <w:rPr>
          <w:rFonts w:ascii="Cambria" w:hAnsi="Cambria" w:cs="Helvetica"/>
          <w:b/>
          <w:bCs/>
          <w:color w:val="auto"/>
        </w:rPr>
      </w:pPr>
      <w:r>
        <w:rPr>
          <w:rFonts w:ascii="Cambria" w:hAnsi="Cambria" w:cs="Helvetica"/>
          <w:bCs/>
        </w:rPr>
        <w:t xml:space="preserve">Wykonawca zobowiązany jest wykonać przedmiot zamówienia w terminie nie później niż </w:t>
      </w:r>
      <w:bookmarkStart w:id="5" w:name="_Hlk10024679"/>
      <w:r w:rsidR="00D4527C">
        <w:rPr>
          <w:rFonts w:ascii="Cambria" w:hAnsi="Cambria" w:cs="Helvetica"/>
          <w:b/>
          <w:bCs/>
          <w:color w:val="auto"/>
        </w:rPr>
        <w:t>40</w:t>
      </w:r>
      <w:r>
        <w:rPr>
          <w:rFonts w:ascii="Cambria" w:hAnsi="Cambria" w:cs="Helvetica"/>
          <w:b/>
          <w:bCs/>
          <w:color w:val="auto"/>
        </w:rPr>
        <w:t xml:space="preserve"> dni kalendarzowych od dnia podpisania umowy</w:t>
      </w:r>
      <w:bookmarkEnd w:id="5"/>
      <w:r>
        <w:rPr>
          <w:rFonts w:ascii="Cambria" w:hAnsi="Cambria" w:cs="Helvetica"/>
          <w:b/>
          <w:bCs/>
          <w:color w:val="auto"/>
        </w:rPr>
        <w:t>.</w:t>
      </w:r>
    </w:p>
    <w:p w:rsidR="003A039F" w:rsidRDefault="003A039F" w:rsidP="003A039F">
      <w:pPr>
        <w:spacing w:line="276" w:lineRule="auto"/>
        <w:rPr>
          <w:rFonts w:ascii="Cambria" w:hAnsi="Cambria" w:cs="Arial"/>
          <w:b/>
          <w:bCs/>
        </w:rPr>
      </w:pPr>
    </w:p>
    <w:tbl>
      <w:tblPr>
        <w:tblW w:w="90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8"/>
      </w:tblGrid>
      <w:tr w:rsidR="003A039F" w:rsidTr="00555539">
        <w:trPr>
          <w:jc w:val="center"/>
        </w:trPr>
        <w:tc>
          <w:tcPr>
            <w:tcW w:w="90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4</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 xml:space="preserve">WARUNKI UDZIAŁU W POSTĘPOWANIU </w:t>
            </w:r>
            <w:r>
              <w:rPr>
                <w:rFonts w:ascii="Cambria" w:hAnsi="Cambria"/>
                <w:b/>
                <w:color w:val="000000"/>
                <w:sz w:val="26"/>
                <w:szCs w:val="26"/>
                <w:lang w:eastAsia="en-US"/>
              </w:rPr>
              <w:br/>
              <w:t xml:space="preserve">ORAZ PODSTAWY WYKLUCZENIA Z POSTĘPOWANIA </w:t>
            </w:r>
          </w:p>
        </w:tc>
      </w:tr>
    </w:tbl>
    <w:p w:rsidR="003A039F" w:rsidRDefault="003A039F" w:rsidP="003A039F">
      <w:pPr>
        <w:pStyle w:val="Akapitzlist"/>
        <w:widowControl w:val="0"/>
        <w:numPr>
          <w:ilvl w:val="0"/>
          <w:numId w:val="4"/>
        </w:numPr>
        <w:spacing w:line="276" w:lineRule="auto"/>
        <w:outlineLvl w:val="3"/>
        <w:rPr>
          <w:rFonts w:ascii="Cambria" w:hAnsi="Cambria" w:cs="Arial"/>
          <w:bCs/>
          <w:vanish/>
        </w:rPr>
      </w:pPr>
    </w:p>
    <w:p w:rsidR="005D5748" w:rsidRDefault="005D5748" w:rsidP="005D5748">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p>
    <w:p w:rsidR="005D5748" w:rsidRDefault="005D5748" w:rsidP="00AE4ACF">
      <w:pPr>
        <w:pBdr>
          <w:top w:val="nil"/>
          <w:left w:val="nil"/>
          <w:bottom w:val="nil"/>
          <w:right w:val="nil"/>
          <w:between w:val="nil"/>
          <w:bar w:val="nil"/>
        </w:pBdr>
        <w:tabs>
          <w:tab w:val="left" w:pos="284"/>
        </w:tabs>
        <w:spacing w:line="276" w:lineRule="auto"/>
        <w:ind w:left="567" w:hanging="567"/>
        <w:jc w:val="both"/>
        <w:rPr>
          <w:rFonts w:asciiTheme="majorHAnsi" w:eastAsia="Cambria" w:hAnsiTheme="majorHAnsi" w:cs="Arial"/>
          <w:color w:val="000000" w:themeColor="text1"/>
        </w:rPr>
      </w:pPr>
      <w:r w:rsidRPr="001F464D">
        <w:rPr>
          <w:rFonts w:asciiTheme="majorHAnsi" w:eastAsia="Cambria" w:hAnsiTheme="majorHAnsi" w:cs="Arial"/>
          <w:b/>
          <w:color w:val="000000" w:themeColor="text1"/>
        </w:rPr>
        <w:lastRenderedPageBreak/>
        <w:t>4.1</w:t>
      </w:r>
      <w:r w:rsidRPr="005D5748">
        <w:rPr>
          <w:rFonts w:asciiTheme="majorHAnsi" w:eastAsia="Cambria" w:hAnsiTheme="majorHAnsi" w:cs="Arial"/>
          <w:color w:val="000000" w:themeColor="text1"/>
        </w:rPr>
        <w:t xml:space="preserve"> W postępowaniu mogą wziąć udział Wykonawcy, którzy spełniają warunki dotyczące:</w:t>
      </w:r>
    </w:p>
    <w:p w:rsidR="005D5748" w:rsidRPr="005D5748" w:rsidRDefault="001F464D" w:rsidP="00AE4ACF">
      <w:pPr>
        <w:pBdr>
          <w:top w:val="nil"/>
          <w:left w:val="nil"/>
          <w:bottom w:val="nil"/>
          <w:right w:val="nil"/>
          <w:between w:val="nil"/>
          <w:bar w:val="nil"/>
        </w:pBdr>
        <w:tabs>
          <w:tab w:val="left" w:pos="284"/>
        </w:tabs>
        <w:spacing w:line="276" w:lineRule="auto"/>
        <w:ind w:left="567" w:hanging="567"/>
        <w:jc w:val="both"/>
        <w:rPr>
          <w:rFonts w:asciiTheme="majorHAnsi" w:eastAsia="Cambria" w:hAnsiTheme="majorHAnsi" w:cs="Arial"/>
          <w:color w:val="000000" w:themeColor="text1"/>
        </w:rPr>
      </w:pPr>
      <w:r w:rsidRPr="001F464D">
        <w:rPr>
          <w:rFonts w:asciiTheme="majorHAnsi" w:eastAsia="Cambria" w:hAnsiTheme="majorHAnsi" w:cs="Arial"/>
          <w:b/>
          <w:color w:val="000000" w:themeColor="text1"/>
        </w:rPr>
        <w:t>4</w:t>
      </w:r>
      <w:r w:rsidR="005D5748" w:rsidRPr="001F464D">
        <w:rPr>
          <w:rFonts w:asciiTheme="majorHAnsi" w:eastAsia="Cambria" w:hAnsiTheme="majorHAnsi" w:cs="Arial"/>
          <w:b/>
          <w:color w:val="000000" w:themeColor="text1"/>
        </w:rPr>
        <w:t>.1.1</w:t>
      </w:r>
      <w:r w:rsidR="005D5748" w:rsidRPr="005D5748">
        <w:rPr>
          <w:rFonts w:asciiTheme="majorHAnsi" w:eastAsia="Cambria" w:hAnsiTheme="majorHAnsi" w:cs="Arial"/>
          <w:color w:val="000000" w:themeColor="text1"/>
        </w:rPr>
        <w:t xml:space="preserve"> Kompetencji lub uprawnień do prowadzenia określonej działalności zawodowej, o ile wynika to z odrębnych przepisów.</w:t>
      </w:r>
    </w:p>
    <w:p w:rsidR="005D5748" w:rsidRPr="005D5748" w:rsidRDefault="005D5748" w:rsidP="00AE4ACF">
      <w:pPr>
        <w:pBdr>
          <w:top w:val="nil"/>
          <w:left w:val="nil"/>
          <w:bottom w:val="nil"/>
          <w:right w:val="nil"/>
          <w:between w:val="nil"/>
          <w:bar w:val="nil"/>
        </w:pBdr>
        <w:tabs>
          <w:tab w:val="left" w:pos="284"/>
        </w:tabs>
        <w:spacing w:line="276" w:lineRule="auto"/>
        <w:ind w:firstLine="567"/>
        <w:jc w:val="both"/>
        <w:rPr>
          <w:rFonts w:asciiTheme="majorHAnsi" w:eastAsia="Cambria" w:hAnsiTheme="majorHAnsi" w:cs="Arial"/>
          <w:color w:val="000000" w:themeColor="text1"/>
        </w:rPr>
      </w:pPr>
      <w:r w:rsidRPr="005D5748">
        <w:rPr>
          <w:rFonts w:asciiTheme="majorHAnsi" w:eastAsia="Cambria" w:hAnsiTheme="majorHAnsi" w:cs="Arial"/>
          <w:color w:val="000000" w:themeColor="text1"/>
        </w:rPr>
        <w:t>Zamawiający nie określa żadnych warunków w tym zakresie.</w:t>
      </w:r>
    </w:p>
    <w:p w:rsidR="005D5748" w:rsidRPr="005D5748" w:rsidRDefault="001F464D" w:rsidP="006F0BCD">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r w:rsidRPr="002B1012">
        <w:rPr>
          <w:rFonts w:asciiTheme="majorHAnsi" w:eastAsia="Cambria" w:hAnsiTheme="majorHAnsi" w:cs="Arial"/>
          <w:b/>
          <w:color w:val="000000" w:themeColor="text1"/>
        </w:rPr>
        <w:t>4</w:t>
      </w:r>
      <w:r w:rsidR="005D5748" w:rsidRPr="002B1012">
        <w:rPr>
          <w:rFonts w:asciiTheme="majorHAnsi" w:eastAsia="Cambria" w:hAnsiTheme="majorHAnsi" w:cs="Arial"/>
          <w:b/>
          <w:color w:val="000000" w:themeColor="text1"/>
        </w:rPr>
        <w:t>.1.2</w:t>
      </w:r>
      <w:r w:rsidR="005D5748" w:rsidRPr="005D5748">
        <w:rPr>
          <w:rFonts w:asciiTheme="majorHAnsi" w:eastAsia="Cambria" w:hAnsiTheme="majorHAnsi" w:cs="Arial"/>
          <w:color w:val="000000" w:themeColor="text1"/>
        </w:rPr>
        <w:t xml:space="preserve">  Sytuacji ekonomicznej i finansowej.</w:t>
      </w:r>
    </w:p>
    <w:p w:rsidR="005D5748" w:rsidRPr="005D5748" w:rsidRDefault="00AE4ACF" w:rsidP="00AE4ACF">
      <w:pPr>
        <w:pBdr>
          <w:top w:val="nil"/>
          <w:left w:val="nil"/>
          <w:bottom w:val="nil"/>
          <w:right w:val="nil"/>
          <w:between w:val="nil"/>
          <w:bar w:val="nil"/>
        </w:pBdr>
        <w:tabs>
          <w:tab w:val="left" w:pos="284"/>
        </w:tabs>
        <w:spacing w:line="276" w:lineRule="auto"/>
        <w:ind w:left="567" w:hanging="567"/>
        <w:jc w:val="both"/>
        <w:rPr>
          <w:rFonts w:asciiTheme="majorHAnsi" w:eastAsia="Cambria" w:hAnsiTheme="majorHAnsi" w:cs="Arial"/>
          <w:color w:val="000000" w:themeColor="text1"/>
        </w:rPr>
      </w:pPr>
      <w:r>
        <w:rPr>
          <w:rFonts w:asciiTheme="majorHAnsi" w:eastAsia="Cambria" w:hAnsiTheme="majorHAnsi" w:cs="Arial"/>
          <w:color w:val="000000" w:themeColor="text1"/>
        </w:rPr>
        <w:tab/>
      </w:r>
      <w:r>
        <w:rPr>
          <w:rFonts w:asciiTheme="majorHAnsi" w:eastAsia="Cambria" w:hAnsiTheme="majorHAnsi" w:cs="Arial"/>
          <w:color w:val="000000" w:themeColor="text1"/>
        </w:rPr>
        <w:tab/>
      </w:r>
      <w:r w:rsidR="005D5748" w:rsidRPr="005D5748">
        <w:rPr>
          <w:rFonts w:asciiTheme="majorHAnsi" w:eastAsia="Cambria" w:hAnsiTheme="majorHAnsi" w:cs="Arial"/>
          <w:color w:val="000000" w:themeColor="text1"/>
        </w:rPr>
        <w:t>Zamawiający nie określa żadnych warunków w tym zakresie.</w:t>
      </w:r>
    </w:p>
    <w:p w:rsidR="005D5748" w:rsidRPr="006F0BCD" w:rsidRDefault="001F464D" w:rsidP="006F0BCD">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bookmarkStart w:id="6" w:name="_Hlk9511406"/>
      <w:r w:rsidRPr="002B1012">
        <w:rPr>
          <w:rFonts w:asciiTheme="majorHAnsi" w:eastAsia="Cambria" w:hAnsiTheme="majorHAnsi" w:cs="Arial"/>
          <w:b/>
          <w:color w:val="000000" w:themeColor="text1"/>
        </w:rPr>
        <w:t>4</w:t>
      </w:r>
      <w:r w:rsidR="005D5748" w:rsidRPr="002B1012">
        <w:rPr>
          <w:rFonts w:asciiTheme="majorHAnsi" w:eastAsia="Cambria" w:hAnsiTheme="majorHAnsi" w:cs="Arial"/>
          <w:b/>
          <w:color w:val="000000" w:themeColor="text1"/>
        </w:rPr>
        <w:t>.1.3</w:t>
      </w:r>
      <w:bookmarkEnd w:id="6"/>
      <w:r w:rsidR="005D5748" w:rsidRPr="005D5748">
        <w:rPr>
          <w:rFonts w:asciiTheme="majorHAnsi" w:eastAsia="Cambria" w:hAnsiTheme="majorHAnsi" w:cs="Arial"/>
          <w:color w:val="000000" w:themeColor="text1"/>
        </w:rPr>
        <w:tab/>
        <w:t xml:space="preserve">Zdolności technicznej lub zawodowej. </w:t>
      </w:r>
    </w:p>
    <w:p w:rsidR="005D5748" w:rsidRPr="005D5748" w:rsidRDefault="00AE4ACF" w:rsidP="00AE4ACF">
      <w:pPr>
        <w:pBdr>
          <w:top w:val="nil"/>
          <w:left w:val="nil"/>
          <w:bottom w:val="nil"/>
          <w:right w:val="nil"/>
          <w:between w:val="nil"/>
          <w:bar w:val="nil"/>
        </w:pBdr>
        <w:tabs>
          <w:tab w:val="left" w:pos="284"/>
        </w:tabs>
        <w:spacing w:line="276" w:lineRule="auto"/>
        <w:ind w:left="567" w:hanging="567"/>
        <w:jc w:val="both"/>
        <w:rPr>
          <w:rFonts w:asciiTheme="majorHAnsi" w:eastAsia="Cambria" w:hAnsiTheme="majorHAnsi" w:cs="Arial"/>
          <w:color w:val="000000" w:themeColor="text1"/>
        </w:rPr>
      </w:pPr>
      <w:r>
        <w:rPr>
          <w:rFonts w:asciiTheme="majorHAnsi" w:eastAsia="Cambria" w:hAnsiTheme="majorHAnsi" w:cs="Arial"/>
          <w:color w:val="000000" w:themeColor="text1"/>
        </w:rPr>
        <w:tab/>
      </w:r>
      <w:r>
        <w:rPr>
          <w:rFonts w:asciiTheme="majorHAnsi" w:eastAsia="Cambria" w:hAnsiTheme="majorHAnsi" w:cs="Arial"/>
          <w:color w:val="000000" w:themeColor="text1"/>
        </w:rPr>
        <w:tab/>
      </w:r>
      <w:r w:rsidR="005D5748" w:rsidRPr="005D5748">
        <w:rPr>
          <w:rFonts w:asciiTheme="majorHAnsi" w:eastAsia="Cambria" w:hAnsiTheme="majorHAnsi" w:cs="Arial"/>
          <w:color w:val="000000" w:themeColor="text1"/>
        </w:rPr>
        <w:t>Warunek ten zostanie spełniony, jeśli Wykonawca wykaże, że w ciągu ostatnich 3 lat, przed upływem terminu składania ofert, a jeżeli okres prowadzenia działalności jest krótszy w tym okresie, wykonał:</w:t>
      </w:r>
    </w:p>
    <w:p w:rsidR="005D5748" w:rsidRDefault="005D5748" w:rsidP="006F0BCD">
      <w:pPr>
        <w:pBdr>
          <w:top w:val="nil"/>
          <w:left w:val="nil"/>
          <w:bottom w:val="nil"/>
          <w:right w:val="nil"/>
          <w:between w:val="nil"/>
          <w:bar w:val="nil"/>
        </w:pBdr>
        <w:tabs>
          <w:tab w:val="left" w:pos="284"/>
        </w:tabs>
        <w:spacing w:line="276" w:lineRule="auto"/>
        <w:jc w:val="both"/>
        <w:rPr>
          <w:rFonts w:asciiTheme="majorHAnsi" w:eastAsia="Cambria" w:hAnsiTheme="majorHAnsi" w:cs="Arial"/>
          <w:b/>
          <w:color w:val="000000" w:themeColor="text1"/>
        </w:rPr>
      </w:pPr>
      <w:r w:rsidRPr="005D5748">
        <w:rPr>
          <w:rFonts w:asciiTheme="majorHAnsi" w:eastAsia="Cambria" w:hAnsiTheme="majorHAnsi" w:cs="Arial"/>
          <w:b/>
          <w:color w:val="000000" w:themeColor="text1"/>
        </w:rPr>
        <w:t xml:space="preserve">- co najmniej 1 </w:t>
      </w:r>
      <w:r w:rsidR="004476B3">
        <w:rPr>
          <w:rFonts w:asciiTheme="majorHAnsi" w:eastAsia="Cambria" w:hAnsiTheme="majorHAnsi" w:cs="Arial"/>
          <w:b/>
          <w:color w:val="000000" w:themeColor="text1"/>
        </w:rPr>
        <w:t>zamówienie</w:t>
      </w:r>
      <w:r w:rsidRPr="005D5748">
        <w:rPr>
          <w:rFonts w:asciiTheme="majorHAnsi" w:eastAsia="Cambria" w:hAnsiTheme="majorHAnsi" w:cs="Arial"/>
          <w:b/>
          <w:color w:val="000000" w:themeColor="text1"/>
        </w:rPr>
        <w:t xml:space="preserve">, </w:t>
      </w:r>
      <w:r w:rsidR="001F464D" w:rsidRPr="001F464D">
        <w:rPr>
          <w:rFonts w:asciiTheme="majorHAnsi" w:eastAsia="Cambria" w:hAnsiTheme="majorHAnsi" w:cs="Arial"/>
          <w:b/>
          <w:color w:val="000000" w:themeColor="text1"/>
        </w:rPr>
        <w:t>polegając</w:t>
      </w:r>
      <w:r w:rsidR="005A57C4">
        <w:rPr>
          <w:rFonts w:asciiTheme="majorHAnsi" w:eastAsia="Cambria" w:hAnsiTheme="majorHAnsi" w:cs="Arial"/>
          <w:b/>
          <w:color w:val="000000" w:themeColor="text1"/>
        </w:rPr>
        <w:t>e</w:t>
      </w:r>
      <w:r w:rsidR="00D4527C">
        <w:rPr>
          <w:rFonts w:asciiTheme="majorHAnsi" w:eastAsia="Cambria" w:hAnsiTheme="majorHAnsi" w:cs="Arial"/>
          <w:b/>
          <w:color w:val="000000" w:themeColor="text1"/>
        </w:rPr>
        <w:t xml:space="preserve"> na dostawie minimum 5 zestawów narzędzi hydraulicznych</w:t>
      </w:r>
      <w:r w:rsidR="009C2BAB">
        <w:rPr>
          <w:rFonts w:asciiTheme="majorHAnsi" w:eastAsia="Cambria" w:hAnsiTheme="majorHAnsi" w:cs="Arial"/>
          <w:b/>
          <w:color w:val="000000" w:themeColor="text1"/>
        </w:rPr>
        <w:t xml:space="preserve"> </w:t>
      </w:r>
      <w:r w:rsidR="001F464D" w:rsidRPr="001F464D">
        <w:rPr>
          <w:rFonts w:asciiTheme="majorHAnsi" w:eastAsia="Cambria" w:hAnsiTheme="majorHAnsi" w:cs="Arial"/>
          <w:b/>
          <w:color w:val="000000" w:themeColor="text1"/>
        </w:rPr>
        <w:t>– w ramach jednego kontraktu</w:t>
      </w:r>
      <w:r w:rsidR="004476B3">
        <w:rPr>
          <w:rFonts w:asciiTheme="majorHAnsi" w:eastAsia="Cambria" w:hAnsiTheme="majorHAnsi" w:cs="Arial"/>
          <w:b/>
          <w:color w:val="000000" w:themeColor="text1"/>
        </w:rPr>
        <w:t xml:space="preserve"> (umowy)</w:t>
      </w:r>
      <w:r w:rsidR="001F464D" w:rsidRPr="001F464D">
        <w:rPr>
          <w:rFonts w:asciiTheme="majorHAnsi" w:eastAsia="Cambria" w:hAnsiTheme="majorHAnsi" w:cs="Arial"/>
          <w:b/>
          <w:color w:val="000000" w:themeColor="text1"/>
        </w:rPr>
        <w:t>.</w:t>
      </w:r>
    </w:p>
    <w:p w:rsidR="0070237D" w:rsidRPr="0070237D" w:rsidRDefault="00AE4ACF" w:rsidP="0070237D">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r>
        <w:rPr>
          <w:rFonts w:asciiTheme="majorHAnsi" w:eastAsia="Cambria" w:hAnsiTheme="majorHAnsi" w:cs="Arial"/>
          <w:color w:val="000000" w:themeColor="text1"/>
        </w:rPr>
        <w:tab/>
      </w:r>
      <w:r>
        <w:rPr>
          <w:rFonts w:asciiTheme="majorHAnsi" w:eastAsia="Cambria" w:hAnsiTheme="majorHAnsi" w:cs="Arial"/>
          <w:color w:val="000000" w:themeColor="text1"/>
        </w:rPr>
        <w:tab/>
      </w:r>
      <w:r w:rsidR="0070237D" w:rsidRPr="0070237D">
        <w:rPr>
          <w:rFonts w:asciiTheme="majorHAnsi" w:eastAsia="Cambria" w:hAnsiTheme="majorHAnsi" w:cs="Arial"/>
          <w:color w:val="000000" w:themeColor="text1"/>
        </w:rPr>
        <w:t xml:space="preserve">W przypadku Wykonawców wspólnie ubiegających się o udzielenie zamówienia:                         </w:t>
      </w:r>
    </w:p>
    <w:p w:rsidR="00A27B06" w:rsidRPr="0070237D" w:rsidRDefault="0070237D" w:rsidP="0070237D">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r w:rsidRPr="0070237D">
        <w:rPr>
          <w:rFonts w:asciiTheme="majorHAnsi" w:eastAsia="Cambria" w:hAnsiTheme="majorHAnsi" w:cs="Arial"/>
          <w:color w:val="000000" w:themeColor="text1"/>
        </w:rPr>
        <w:t xml:space="preserve">- warunek określony w </w:t>
      </w:r>
      <w:r w:rsidRPr="0070237D">
        <w:rPr>
          <w:rFonts w:asciiTheme="majorHAnsi" w:eastAsia="Cambria" w:hAnsiTheme="majorHAnsi" w:cs="Arial"/>
          <w:b/>
          <w:color w:val="000000" w:themeColor="text1"/>
        </w:rPr>
        <w:t>sekcji 4.1.3 SIWZ</w:t>
      </w:r>
      <w:r w:rsidRPr="0070237D">
        <w:rPr>
          <w:rFonts w:asciiTheme="majorHAnsi" w:eastAsia="Cambria" w:hAnsiTheme="majorHAnsi" w:cs="Arial"/>
          <w:color w:val="000000" w:themeColor="text1"/>
        </w:rPr>
        <w:t xml:space="preserve"> musi być spełniony w całości min</w:t>
      </w:r>
      <w:r w:rsidR="008D5637">
        <w:rPr>
          <w:rFonts w:asciiTheme="majorHAnsi" w:eastAsia="Cambria" w:hAnsiTheme="majorHAnsi" w:cs="Arial"/>
          <w:color w:val="000000" w:themeColor="text1"/>
        </w:rPr>
        <w:t>imum</w:t>
      </w:r>
      <w:r w:rsidRPr="0070237D">
        <w:rPr>
          <w:rFonts w:asciiTheme="majorHAnsi" w:eastAsia="Cambria" w:hAnsiTheme="majorHAnsi" w:cs="Arial"/>
          <w:color w:val="000000" w:themeColor="text1"/>
        </w:rPr>
        <w:t xml:space="preserve"> przez jednego z Wykonawców.</w:t>
      </w:r>
    </w:p>
    <w:p w:rsidR="005D5748" w:rsidRPr="005D5748" w:rsidRDefault="002B1012" w:rsidP="00AE4ACF">
      <w:pPr>
        <w:pBdr>
          <w:top w:val="nil"/>
          <w:left w:val="nil"/>
          <w:bottom w:val="nil"/>
          <w:right w:val="nil"/>
          <w:between w:val="nil"/>
          <w:bar w:val="nil"/>
        </w:pBdr>
        <w:tabs>
          <w:tab w:val="left" w:pos="567"/>
        </w:tabs>
        <w:spacing w:line="276" w:lineRule="auto"/>
        <w:ind w:left="567" w:hanging="567"/>
        <w:jc w:val="both"/>
        <w:rPr>
          <w:rFonts w:asciiTheme="majorHAnsi" w:eastAsia="Cambria" w:hAnsiTheme="majorHAnsi" w:cs="Arial"/>
          <w:color w:val="000000" w:themeColor="text1"/>
        </w:rPr>
      </w:pPr>
      <w:r w:rsidRPr="002B1012">
        <w:rPr>
          <w:rFonts w:asciiTheme="majorHAnsi" w:eastAsia="Cambria" w:hAnsiTheme="majorHAnsi" w:cs="Arial"/>
          <w:b/>
          <w:color w:val="000000" w:themeColor="text1"/>
        </w:rPr>
        <w:t>4</w:t>
      </w:r>
      <w:r w:rsidR="005D5748" w:rsidRPr="002B1012">
        <w:rPr>
          <w:rFonts w:asciiTheme="majorHAnsi" w:eastAsia="Cambria" w:hAnsiTheme="majorHAnsi" w:cs="Arial"/>
          <w:b/>
          <w:color w:val="000000" w:themeColor="text1"/>
        </w:rPr>
        <w:t>.2</w:t>
      </w:r>
      <w:r w:rsidR="005D5748" w:rsidRPr="005D5748">
        <w:rPr>
          <w:rFonts w:asciiTheme="majorHAnsi" w:eastAsia="Cambria" w:hAnsiTheme="majorHAnsi" w:cs="Arial"/>
          <w:color w:val="000000" w:themeColor="text1"/>
        </w:rPr>
        <w:t xml:space="preserve">  Z postępowania o udzielenie zamówienia wyklucza się Wykonawcę, w stosunku do którego zachodzi którakolwiek z okoliczności, o których mowa w art. 24 ust. 1 pkt 12 – 23 oraz z art. 24 ust. 5 pkt. 1 ustawy </w:t>
      </w:r>
      <w:proofErr w:type="spellStart"/>
      <w:r w:rsidR="005D5748" w:rsidRPr="005D5748">
        <w:rPr>
          <w:rFonts w:asciiTheme="majorHAnsi" w:eastAsia="Cambria" w:hAnsiTheme="majorHAnsi" w:cs="Arial"/>
          <w:color w:val="000000" w:themeColor="text1"/>
        </w:rPr>
        <w:t>Pzp</w:t>
      </w:r>
      <w:proofErr w:type="spellEnd"/>
      <w:r w:rsidR="005D5748" w:rsidRPr="005D5748">
        <w:rPr>
          <w:rFonts w:asciiTheme="majorHAnsi" w:eastAsia="Cambria" w:hAnsiTheme="majorHAnsi" w:cs="Arial"/>
          <w:color w:val="000000" w:themeColor="text1"/>
        </w:rPr>
        <w:t>.</w:t>
      </w:r>
      <w:r w:rsidR="005D5748" w:rsidRPr="005D5748">
        <w:rPr>
          <w:rFonts w:asciiTheme="majorHAnsi" w:hAnsiTheme="majorHAnsi"/>
        </w:rPr>
        <w:t xml:space="preserve"> </w:t>
      </w:r>
    </w:p>
    <w:p w:rsidR="005D5748" w:rsidRPr="005D5748" w:rsidRDefault="002B1012" w:rsidP="00AE4ACF">
      <w:pPr>
        <w:pBdr>
          <w:top w:val="nil"/>
          <w:left w:val="nil"/>
          <w:bottom w:val="nil"/>
          <w:right w:val="nil"/>
          <w:between w:val="nil"/>
          <w:bar w:val="nil"/>
        </w:pBdr>
        <w:tabs>
          <w:tab w:val="left" w:pos="284"/>
        </w:tabs>
        <w:spacing w:line="276" w:lineRule="auto"/>
        <w:ind w:left="567" w:hanging="567"/>
        <w:jc w:val="both"/>
        <w:rPr>
          <w:rFonts w:asciiTheme="majorHAnsi" w:eastAsia="Cambria" w:hAnsiTheme="majorHAnsi" w:cs="Arial"/>
          <w:color w:val="000000" w:themeColor="text1"/>
        </w:rPr>
      </w:pPr>
      <w:r w:rsidRPr="002B1012">
        <w:rPr>
          <w:rFonts w:asciiTheme="majorHAnsi" w:eastAsia="Cambria" w:hAnsiTheme="majorHAnsi" w:cs="Arial"/>
          <w:b/>
          <w:color w:val="000000" w:themeColor="text1"/>
        </w:rPr>
        <w:t>4</w:t>
      </w:r>
      <w:r w:rsidR="005D5748" w:rsidRPr="002B1012">
        <w:rPr>
          <w:rFonts w:asciiTheme="majorHAnsi" w:eastAsia="Cambria" w:hAnsiTheme="majorHAnsi" w:cs="Arial"/>
          <w:b/>
          <w:color w:val="000000" w:themeColor="text1"/>
        </w:rPr>
        <w:t>.2.1</w:t>
      </w:r>
      <w:r w:rsidR="005D5748" w:rsidRPr="002B1012">
        <w:rPr>
          <w:rFonts w:asciiTheme="majorHAnsi" w:eastAsia="Cambria" w:hAnsiTheme="majorHAnsi" w:cs="Arial"/>
          <w:b/>
          <w:color w:val="000000" w:themeColor="text1"/>
        </w:rPr>
        <w:tab/>
      </w:r>
      <w:r w:rsidR="005D5748" w:rsidRPr="005D5748">
        <w:rPr>
          <w:rFonts w:asciiTheme="majorHAnsi" w:eastAsia="Cambria" w:hAnsiTheme="majorHAnsi" w:cs="Arial"/>
          <w:color w:val="000000" w:themeColor="text1"/>
        </w:rPr>
        <w:t xml:space="preserve">Wykonawca, który podlega wykluczeniu na podstawie art. 24 ust. 1 pkt 13 i 14 oraz 16–20 lub na podstawie art. 24 ust. 5 pkt. 1 ustawy </w:t>
      </w:r>
      <w:proofErr w:type="spellStart"/>
      <w:r w:rsidR="005D5748" w:rsidRPr="005D5748">
        <w:rPr>
          <w:rFonts w:asciiTheme="majorHAnsi" w:eastAsia="Cambria" w:hAnsiTheme="majorHAnsi" w:cs="Arial"/>
          <w:color w:val="000000" w:themeColor="text1"/>
        </w:rPr>
        <w:t>Pzp</w:t>
      </w:r>
      <w:proofErr w:type="spellEnd"/>
      <w:r w:rsidR="005D5748" w:rsidRPr="005D5748">
        <w:rPr>
          <w:rFonts w:asciiTheme="majorHAnsi" w:eastAsia="Cambria" w:hAnsiTheme="majorHAnsi" w:cs="Arial"/>
          <w:color w:val="000000" w:themeColor="text1"/>
        </w:rPr>
        <w:t>, może przedstawić dowody na to, że podjęte przez niego środki są wystarczające d</w:t>
      </w:r>
      <w:r w:rsidR="0097185D">
        <w:rPr>
          <w:rFonts w:asciiTheme="majorHAnsi" w:eastAsia="Cambria" w:hAnsiTheme="majorHAnsi" w:cs="Arial"/>
          <w:color w:val="000000" w:themeColor="text1"/>
        </w:rPr>
        <w:t>o wykazania jego rzetelności, w </w:t>
      </w:r>
      <w:r w:rsidR="005D5748" w:rsidRPr="005D5748">
        <w:rPr>
          <w:rFonts w:asciiTheme="majorHAnsi" w:eastAsia="Cambria" w:hAnsiTheme="majorHAnsi" w:cs="Arial"/>
          <w:color w:val="000000" w:themeColor="text1"/>
        </w:rPr>
        <w:t>szczególności udowodnić naprawienie szkody wyrządzonej przestępstwem lub przestępstwem skarbowym, zadośćuczynienie pieniężne za doznaną krzywdę lub naprawienie szkody, wyczerpujące wyjaśnienie stan</w:t>
      </w:r>
      <w:r w:rsidR="0097185D">
        <w:rPr>
          <w:rFonts w:asciiTheme="majorHAnsi" w:eastAsia="Cambria" w:hAnsiTheme="majorHAnsi" w:cs="Arial"/>
          <w:color w:val="000000" w:themeColor="text1"/>
        </w:rPr>
        <w:t>u faktycznego oraz współpracę z </w:t>
      </w:r>
      <w:r w:rsidR="005D5748" w:rsidRPr="005D5748">
        <w:rPr>
          <w:rFonts w:asciiTheme="majorHAnsi" w:eastAsia="Cambria" w:hAnsiTheme="majorHAnsi" w:cs="Arial"/>
          <w:color w:val="000000" w:themeColor="text1"/>
        </w:rPr>
        <w:t xml:space="preserve">organami ścigania oraz podjęcie konkretnych środków </w:t>
      </w:r>
      <w:r w:rsidR="0097185D">
        <w:rPr>
          <w:rFonts w:asciiTheme="majorHAnsi" w:eastAsia="Cambria" w:hAnsiTheme="majorHAnsi" w:cs="Arial"/>
          <w:color w:val="000000" w:themeColor="text1"/>
        </w:rPr>
        <w:t>technicznych, organizacyjnych i </w:t>
      </w:r>
      <w:r w:rsidR="005D5748" w:rsidRPr="005D5748">
        <w:rPr>
          <w:rFonts w:asciiTheme="majorHAnsi" w:eastAsia="Cambria" w:hAnsiTheme="majorHAnsi" w:cs="Arial"/>
          <w:color w:val="000000" w:themeColor="text1"/>
        </w:rPr>
        <w:t>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D5748" w:rsidRPr="005D5748" w:rsidRDefault="002B1012" w:rsidP="00AE4ACF">
      <w:pPr>
        <w:pBdr>
          <w:top w:val="nil"/>
          <w:left w:val="nil"/>
          <w:bottom w:val="nil"/>
          <w:right w:val="nil"/>
          <w:between w:val="nil"/>
          <w:bar w:val="nil"/>
        </w:pBdr>
        <w:tabs>
          <w:tab w:val="left" w:pos="284"/>
        </w:tabs>
        <w:spacing w:line="276" w:lineRule="auto"/>
        <w:ind w:left="567" w:hanging="567"/>
        <w:jc w:val="both"/>
        <w:rPr>
          <w:rFonts w:asciiTheme="majorHAnsi" w:eastAsia="Cambria" w:hAnsiTheme="majorHAnsi" w:cs="Arial"/>
          <w:color w:val="000000" w:themeColor="text1"/>
        </w:rPr>
      </w:pPr>
      <w:r w:rsidRPr="002B1012">
        <w:rPr>
          <w:rFonts w:asciiTheme="majorHAnsi" w:eastAsia="Cambria" w:hAnsiTheme="majorHAnsi" w:cs="Arial"/>
          <w:b/>
          <w:color w:val="000000" w:themeColor="text1"/>
        </w:rPr>
        <w:t>4</w:t>
      </w:r>
      <w:r w:rsidR="005D5748" w:rsidRPr="002B1012">
        <w:rPr>
          <w:rFonts w:asciiTheme="majorHAnsi" w:eastAsia="Cambria" w:hAnsiTheme="majorHAnsi" w:cs="Arial"/>
          <w:b/>
          <w:color w:val="000000" w:themeColor="text1"/>
        </w:rPr>
        <w:t>.2.2</w:t>
      </w:r>
      <w:r w:rsidR="005D5748" w:rsidRPr="002B1012">
        <w:rPr>
          <w:rFonts w:asciiTheme="majorHAnsi" w:eastAsia="Cambria" w:hAnsiTheme="majorHAnsi" w:cs="Arial"/>
          <w:b/>
          <w:color w:val="000000" w:themeColor="text1"/>
        </w:rPr>
        <w:tab/>
      </w:r>
      <w:r w:rsidR="005D5748" w:rsidRPr="005D5748">
        <w:rPr>
          <w:rFonts w:asciiTheme="majorHAnsi" w:eastAsia="Cambria" w:hAnsiTheme="majorHAnsi" w:cs="Arial"/>
          <w:color w:val="000000" w:themeColor="text1"/>
        </w:rPr>
        <w:t>Wykonawca nie podlega wykluczeniu, jeżeli Za</w:t>
      </w:r>
      <w:r w:rsidR="0097185D">
        <w:rPr>
          <w:rFonts w:asciiTheme="majorHAnsi" w:eastAsia="Cambria" w:hAnsiTheme="majorHAnsi" w:cs="Arial"/>
          <w:color w:val="000000" w:themeColor="text1"/>
        </w:rPr>
        <w:t>mawiający, uwzględniając wagę i </w:t>
      </w:r>
      <w:r w:rsidR="005D5748" w:rsidRPr="005D5748">
        <w:rPr>
          <w:rFonts w:asciiTheme="majorHAnsi" w:eastAsia="Cambria" w:hAnsiTheme="majorHAnsi" w:cs="Arial"/>
          <w:color w:val="000000" w:themeColor="text1"/>
        </w:rPr>
        <w:t xml:space="preserve">szczególne okoliczności czynu Wykonawcy, uzna za wystarczające dowody przedstawione na podstawie </w:t>
      </w:r>
      <w:r w:rsidR="005D5748" w:rsidRPr="008D5637">
        <w:rPr>
          <w:rFonts w:asciiTheme="majorHAnsi" w:eastAsia="Cambria" w:hAnsiTheme="majorHAnsi" w:cs="Arial"/>
          <w:b/>
          <w:color w:val="000000" w:themeColor="text1"/>
        </w:rPr>
        <w:t xml:space="preserve">sekcji </w:t>
      </w:r>
      <w:r w:rsidRPr="008D5637">
        <w:rPr>
          <w:rFonts w:asciiTheme="majorHAnsi" w:eastAsia="Cambria" w:hAnsiTheme="majorHAnsi" w:cs="Arial"/>
          <w:b/>
          <w:color w:val="000000" w:themeColor="text1"/>
        </w:rPr>
        <w:t>4</w:t>
      </w:r>
      <w:r w:rsidR="005D5748" w:rsidRPr="008D5637">
        <w:rPr>
          <w:rFonts w:asciiTheme="majorHAnsi" w:eastAsia="Cambria" w:hAnsiTheme="majorHAnsi" w:cs="Arial"/>
          <w:b/>
          <w:color w:val="000000" w:themeColor="text1"/>
        </w:rPr>
        <w:t>.2.1</w:t>
      </w:r>
      <w:r w:rsidR="008D5637" w:rsidRPr="008D5637">
        <w:rPr>
          <w:rFonts w:asciiTheme="majorHAnsi" w:eastAsia="Cambria" w:hAnsiTheme="majorHAnsi" w:cs="Arial"/>
          <w:b/>
          <w:color w:val="000000" w:themeColor="text1"/>
        </w:rPr>
        <w:t xml:space="preserve"> SIWZ</w:t>
      </w:r>
      <w:r w:rsidR="005D5748" w:rsidRPr="005D5748">
        <w:rPr>
          <w:rFonts w:asciiTheme="majorHAnsi" w:eastAsia="Cambria" w:hAnsiTheme="majorHAnsi" w:cs="Arial"/>
          <w:color w:val="000000" w:themeColor="text1"/>
        </w:rPr>
        <w:t>.</w:t>
      </w:r>
    </w:p>
    <w:p w:rsidR="005D5748" w:rsidRPr="005D5748" w:rsidRDefault="002B1012" w:rsidP="00AE4ACF">
      <w:pPr>
        <w:pBdr>
          <w:top w:val="nil"/>
          <w:left w:val="nil"/>
          <w:bottom w:val="nil"/>
          <w:right w:val="nil"/>
          <w:between w:val="nil"/>
          <w:bar w:val="nil"/>
        </w:pBdr>
        <w:tabs>
          <w:tab w:val="left" w:pos="284"/>
        </w:tabs>
        <w:spacing w:line="276" w:lineRule="auto"/>
        <w:ind w:left="567" w:hanging="567"/>
        <w:jc w:val="both"/>
        <w:rPr>
          <w:rFonts w:asciiTheme="majorHAnsi" w:eastAsia="Cambria" w:hAnsiTheme="majorHAnsi" w:cs="Arial"/>
          <w:color w:val="000000" w:themeColor="text1"/>
        </w:rPr>
      </w:pPr>
      <w:r w:rsidRPr="00C50434">
        <w:rPr>
          <w:rFonts w:asciiTheme="majorHAnsi" w:eastAsia="Cambria" w:hAnsiTheme="majorHAnsi" w:cs="Arial"/>
          <w:b/>
          <w:color w:val="000000" w:themeColor="text1"/>
        </w:rPr>
        <w:t>4</w:t>
      </w:r>
      <w:r w:rsidR="005D5748" w:rsidRPr="00C50434">
        <w:rPr>
          <w:rFonts w:asciiTheme="majorHAnsi" w:eastAsia="Cambria" w:hAnsiTheme="majorHAnsi" w:cs="Arial"/>
          <w:b/>
          <w:color w:val="000000" w:themeColor="text1"/>
        </w:rPr>
        <w:t>.2.3</w:t>
      </w:r>
      <w:r w:rsidR="005D5748" w:rsidRPr="005D5748">
        <w:rPr>
          <w:rFonts w:asciiTheme="majorHAnsi" w:eastAsia="Cambria" w:hAnsiTheme="majorHAnsi" w:cs="Arial"/>
          <w:color w:val="000000" w:themeColor="text1"/>
        </w:rPr>
        <w:t xml:space="preserve"> Zamawiający wykluczy również Wykonawcę</w:t>
      </w:r>
      <w:r w:rsidR="00A8748B">
        <w:rPr>
          <w:rFonts w:asciiTheme="majorHAnsi" w:eastAsia="Cambria" w:hAnsiTheme="majorHAnsi" w:cs="Arial"/>
          <w:color w:val="000000" w:themeColor="text1"/>
        </w:rPr>
        <w:t>,</w:t>
      </w:r>
      <w:r w:rsidR="005D5748" w:rsidRPr="005D5748">
        <w:rPr>
          <w:rFonts w:asciiTheme="majorHAnsi" w:eastAsia="Cambria" w:hAnsiTheme="majorHAnsi" w:cs="Arial"/>
          <w:color w:val="000000" w:themeColor="text1"/>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w:t>
      </w:r>
      <w:r w:rsidR="005D5748" w:rsidRPr="005D5748">
        <w:rPr>
          <w:rFonts w:asciiTheme="majorHAnsi" w:eastAsia="Cambria" w:hAnsiTheme="majorHAnsi" w:cs="Arial"/>
          <w:color w:val="000000" w:themeColor="text1"/>
        </w:rPr>
        <w:lastRenderedPageBreak/>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w:t>
      </w:r>
    </w:p>
    <w:p w:rsidR="005D5748" w:rsidRPr="005D5748" w:rsidRDefault="00C50434" w:rsidP="00AE4ACF">
      <w:pPr>
        <w:pBdr>
          <w:top w:val="nil"/>
          <w:left w:val="nil"/>
          <w:bottom w:val="nil"/>
          <w:right w:val="nil"/>
          <w:between w:val="nil"/>
          <w:bar w:val="nil"/>
        </w:pBdr>
        <w:tabs>
          <w:tab w:val="left" w:pos="284"/>
        </w:tabs>
        <w:spacing w:line="276" w:lineRule="auto"/>
        <w:ind w:left="567" w:hanging="567"/>
        <w:jc w:val="both"/>
        <w:rPr>
          <w:rFonts w:asciiTheme="majorHAnsi" w:eastAsia="Cambria" w:hAnsiTheme="majorHAnsi" w:cs="Arial"/>
          <w:color w:val="000000" w:themeColor="text1"/>
        </w:rPr>
      </w:pPr>
      <w:r w:rsidRPr="00C50434">
        <w:rPr>
          <w:rFonts w:asciiTheme="majorHAnsi" w:eastAsia="Cambria" w:hAnsiTheme="majorHAnsi" w:cs="Arial"/>
          <w:b/>
          <w:color w:val="000000" w:themeColor="text1"/>
        </w:rPr>
        <w:t>4</w:t>
      </w:r>
      <w:r w:rsidR="005D5748" w:rsidRPr="00C50434">
        <w:rPr>
          <w:rFonts w:asciiTheme="majorHAnsi" w:eastAsia="Cambria" w:hAnsiTheme="majorHAnsi" w:cs="Arial"/>
          <w:b/>
          <w:color w:val="000000" w:themeColor="text1"/>
        </w:rPr>
        <w:t>.2.4</w:t>
      </w:r>
      <w:r w:rsidR="005D5748" w:rsidRPr="005D5748">
        <w:rPr>
          <w:rFonts w:asciiTheme="majorHAnsi" w:eastAsia="Cambria" w:hAnsiTheme="majorHAnsi" w:cs="Arial"/>
          <w:color w:val="000000" w:themeColor="text1"/>
        </w:rPr>
        <w:t xml:space="preserve"> Zamawiający może wykluczyć Wykonawcę </w:t>
      </w:r>
      <w:r w:rsidR="00AE4ACF">
        <w:rPr>
          <w:rFonts w:asciiTheme="majorHAnsi" w:eastAsia="Cambria" w:hAnsiTheme="majorHAnsi" w:cs="Arial"/>
          <w:color w:val="000000" w:themeColor="text1"/>
        </w:rPr>
        <w:t>na każdym etapie postępowania o </w:t>
      </w:r>
      <w:r w:rsidR="005D5748" w:rsidRPr="005D5748">
        <w:rPr>
          <w:rFonts w:asciiTheme="majorHAnsi" w:eastAsia="Cambria" w:hAnsiTheme="majorHAnsi" w:cs="Arial"/>
          <w:color w:val="000000" w:themeColor="text1"/>
        </w:rPr>
        <w:t>udzielenie zamówienia.</w:t>
      </w:r>
    </w:p>
    <w:p w:rsidR="003A039F" w:rsidRDefault="00832A8D" w:rsidP="006F0BCD">
      <w:pPr>
        <w:pStyle w:val="Teksttreci1"/>
        <w:spacing w:before="0" w:after="0" w:line="276" w:lineRule="auto"/>
        <w:ind w:firstLine="0"/>
        <w:jc w:val="both"/>
        <w:rPr>
          <w:rFonts w:ascii="Cambria" w:hAnsi="Cambria"/>
          <w:iCs/>
          <w:sz w:val="24"/>
          <w:szCs w:val="24"/>
        </w:rPr>
      </w:pPr>
      <w:r w:rsidRPr="00832A8D">
        <w:rPr>
          <w:rFonts w:ascii="Cambria" w:hAnsi="Cambria"/>
          <w:b/>
          <w:iCs/>
          <w:sz w:val="24"/>
          <w:szCs w:val="24"/>
        </w:rPr>
        <w:t>4.2.5</w:t>
      </w:r>
      <w:r w:rsidRPr="00832A8D">
        <w:rPr>
          <w:rFonts w:ascii="Cambria" w:hAnsi="Cambria"/>
          <w:iCs/>
          <w:sz w:val="24"/>
          <w:szCs w:val="24"/>
        </w:rPr>
        <w:t xml:space="preserve">  </w:t>
      </w:r>
      <w:r w:rsidR="003A039F" w:rsidRPr="00832A8D">
        <w:rPr>
          <w:rFonts w:ascii="Cambria" w:hAnsi="Cambria"/>
          <w:iCs/>
          <w:sz w:val="24"/>
          <w:szCs w:val="24"/>
        </w:rPr>
        <w:t xml:space="preserve">Wykluczenie wykonawcy następuje zgodnie z art. 24 ust. 7 ustawy </w:t>
      </w:r>
      <w:proofErr w:type="spellStart"/>
      <w:r w:rsidR="003A039F" w:rsidRPr="00832A8D">
        <w:rPr>
          <w:rFonts w:ascii="Cambria" w:hAnsi="Cambria"/>
          <w:iCs/>
          <w:sz w:val="24"/>
          <w:szCs w:val="24"/>
        </w:rPr>
        <w:t>Pzp</w:t>
      </w:r>
      <w:proofErr w:type="spellEnd"/>
      <w:r w:rsidR="003A039F" w:rsidRPr="00832A8D">
        <w:rPr>
          <w:rFonts w:ascii="Cambria" w:hAnsi="Cambria"/>
          <w:iCs/>
          <w:sz w:val="24"/>
          <w:szCs w:val="24"/>
        </w:rPr>
        <w:t>.</w:t>
      </w:r>
    </w:p>
    <w:p w:rsidR="008E3801" w:rsidRDefault="008E3801" w:rsidP="006F0BCD">
      <w:pPr>
        <w:pStyle w:val="Teksttreci1"/>
        <w:spacing w:before="0" w:after="0" w:line="276" w:lineRule="auto"/>
        <w:ind w:firstLine="0"/>
        <w:jc w:val="both"/>
        <w:rPr>
          <w:rFonts w:ascii="Cambria" w:hAnsi="Cambria"/>
          <w:iCs/>
          <w:sz w:val="24"/>
          <w:szCs w:val="24"/>
        </w:rPr>
      </w:pPr>
    </w:p>
    <w:p w:rsidR="003A039F" w:rsidRDefault="003A039F" w:rsidP="003A039F">
      <w:pPr>
        <w:pStyle w:val="Teksttreci1"/>
        <w:spacing w:before="0" w:after="0" w:line="276" w:lineRule="auto"/>
        <w:ind w:left="567" w:firstLine="0"/>
        <w:jc w:val="both"/>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0"/>
      </w:tblGrid>
      <w:tr w:rsidR="003A039F" w:rsidTr="00555539">
        <w:trPr>
          <w:jc w:val="center"/>
        </w:trPr>
        <w:tc>
          <w:tcPr>
            <w:tcW w:w="9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pStyle w:val="Akapitzlist"/>
              <w:jc w:val="center"/>
              <w:rPr>
                <w:rFonts w:ascii="Cambria" w:hAnsi="Cambria" w:cs="Arial"/>
                <w:sz w:val="24"/>
                <w:szCs w:val="24"/>
              </w:rPr>
            </w:pPr>
            <w:r>
              <w:rPr>
                <w:rFonts w:ascii="Cambria" w:hAnsi="Cambria" w:cs="Arial"/>
                <w:sz w:val="20"/>
              </w:rPr>
              <w:br w:type="page"/>
            </w:r>
            <w:r>
              <w:rPr>
                <w:rFonts w:ascii="Cambria" w:hAnsi="Cambria" w:cs="Arial"/>
                <w:sz w:val="24"/>
                <w:szCs w:val="24"/>
              </w:rPr>
              <w:t>Rozdział 5</w:t>
            </w:r>
          </w:p>
          <w:p w:rsidR="003A039F" w:rsidRDefault="003A039F">
            <w:pPr>
              <w:pStyle w:val="Akapitzlist"/>
              <w:jc w:val="center"/>
              <w:rPr>
                <w:rFonts w:ascii="Cambria" w:hAnsi="Cambria" w:cs="Arial"/>
              </w:rPr>
            </w:pPr>
            <w:r>
              <w:rPr>
                <w:rFonts w:ascii="Cambria" w:hAnsi="Cambria" w:cs="Arial"/>
                <w:b/>
                <w:sz w:val="24"/>
                <w:szCs w:val="24"/>
              </w:rPr>
              <w:t xml:space="preserve">WYKAZ OŚWIADCZEŃ LUB DOKUMENTÓW, JAKIE MAJĄ </w:t>
            </w:r>
            <w:r>
              <w:rPr>
                <w:rFonts w:ascii="Cambria" w:hAnsi="Cambria" w:cs="Arial"/>
                <w:b/>
                <w:sz w:val="24"/>
                <w:szCs w:val="24"/>
              </w:rPr>
              <w:br/>
              <w:t>ZŁOŻYĆ WYKONAWCY W CELU POTWIERDZENIA SPEŁNIANIA WARUNKÓW UDZIAŁU W POSTĘPOWANIU ORAZ NIEPODLEGANIA WYKLUCZENIU Z POSTĘPOWANIA</w:t>
            </w:r>
          </w:p>
        </w:tc>
      </w:tr>
    </w:tbl>
    <w:p w:rsidR="003A039F" w:rsidRDefault="003A039F" w:rsidP="003A039F">
      <w:pPr>
        <w:pStyle w:val="Akapitzlist"/>
        <w:spacing w:before="0" w:after="0" w:line="276" w:lineRule="auto"/>
        <w:ind w:left="0"/>
        <w:rPr>
          <w:rFonts w:ascii="Cambria" w:hAnsi="Cambria" w:cs="Arial"/>
          <w:sz w:val="24"/>
          <w:szCs w:val="24"/>
        </w:rPr>
      </w:pPr>
    </w:p>
    <w:p w:rsidR="003A039F" w:rsidRDefault="003A039F" w:rsidP="003A039F">
      <w:pPr>
        <w:pStyle w:val="Akapitzlist"/>
        <w:numPr>
          <w:ilvl w:val="0"/>
          <w:numId w:val="4"/>
        </w:numPr>
        <w:spacing w:before="0" w:after="0" w:line="276" w:lineRule="auto"/>
        <w:rPr>
          <w:rFonts w:ascii="Cambria" w:hAnsi="Cambria" w:cs="Arial"/>
          <w:vanish/>
          <w:sz w:val="24"/>
          <w:szCs w:val="24"/>
        </w:rPr>
      </w:pPr>
    </w:p>
    <w:p w:rsidR="00544883" w:rsidRPr="00544883" w:rsidRDefault="00F72338" w:rsidP="00544883">
      <w:pPr>
        <w:pStyle w:val="Akapitzlist"/>
        <w:tabs>
          <w:tab w:val="left" w:pos="0"/>
          <w:tab w:val="left" w:pos="284"/>
          <w:tab w:val="left" w:pos="426"/>
        </w:tabs>
        <w:spacing w:before="0" w:after="0" w:line="276" w:lineRule="auto"/>
        <w:ind w:left="0"/>
        <w:rPr>
          <w:rFonts w:asciiTheme="majorHAnsi" w:eastAsia="Cambria" w:hAnsiTheme="majorHAnsi" w:cs="Arial"/>
          <w:color w:val="000000" w:themeColor="text1"/>
          <w:sz w:val="24"/>
          <w:szCs w:val="24"/>
        </w:rPr>
      </w:pPr>
      <w:r w:rsidRPr="00F72338">
        <w:rPr>
          <w:rFonts w:asciiTheme="majorHAnsi" w:eastAsia="Cambria" w:hAnsiTheme="majorHAnsi" w:cs="Arial"/>
          <w:b/>
          <w:color w:val="000000" w:themeColor="text1"/>
          <w:sz w:val="24"/>
          <w:szCs w:val="24"/>
        </w:rPr>
        <w:t>5</w:t>
      </w:r>
      <w:r w:rsidR="00544883" w:rsidRPr="00F72338">
        <w:rPr>
          <w:rFonts w:asciiTheme="majorHAnsi" w:eastAsia="Cambria" w:hAnsiTheme="majorHAnsi" w:cs="Arial"/>
          <w:b/>
          <w:color w:val="000000" w:themeColor="text1"/>
          <w:sz w:val="24"/>
          <w:szCs w:val="24"/>
        </w:rPr>
        <w:t>.1</w:t>
      </w:r>
      <w:r w:rsidR="00544883" w:rsidRPr="00544883">
        <w:rPr>
          <w:rFonts w:asciiTheme="majorHAnsi" w:eastAsia="Cambria" w:hAnsiTheme="majorHAnsi" w:cs="Arial"/>
          <w:color w:val="000000" w:themeColor="text1"/>
          <w:sz w:val="24"/>
          <w:szCs w:val="24"/>
        </w:rPr>
        <w:tab/>
      </w:r>
      <w:r w:rsidR="00544883" w:rsidRPr="00544883">
        <w:rPr>
          <w:rFonts w:asciiTheme="majorHAnsi" w:eastAsia="Cambria" w:hAnsiTheme="majorHAnsi" w:cs="Arial"/>
          <w:color w:val="000000" w:themeColor="text1"/>
          <w:sz w:val="24"/>
          <w:szCs w:val="24"/>
          <w:u w:val="single"/>
        </w:rPr>
        <w:t>Do oferty Wykonawca zobowiązany jest dołączyć aktualne na dzień składania ofert</w:t>
      </w:r>
      <w:r w:rsidR="00544883" w:rsidRPr="00544883">
        <w:rPr>
          <w:rFonts w:asciiTheme="majorHAnsi" w:eastAsia="Cambria" w:hAnsiTheme="majorHAnsi" w:cs="Arial"/>
          <w:color w:val="000000" w:themeColor="text1"/>
          <w:sz w:val="24"/>
          <w:szCs w:val="24"/>
        </w:rPr>
        <w:t>:</w:t>
      </w:r>
    </w:p>
    <w:p w:rsidR="00544883" w:rsidRPr="00544883" w:rsidRDefault="00544883" w:rsidP="008E3801">
      <w:pPr>
        <w:pStyle w:val="Akapitzlist"/>
        <w:tabs>
          <w:tab w:val="left" w:pos="0"/>
        </w:tabs>
        <w:spacing w:before="0" w:after="0" w:line="276" w:lineRule="auto"/>
        <w:ind w:left="284"/>
        <w:rPr>
          <w:rFonts w:asciiTheme="majorHAnsi" w:eastAsia="Cambria" w:hAnsiTheme="majorHAnsi" w:cs="Arial"/>
          <w:color w:val="000000" w:themeColor="text1"/>
          <w:sz w:val="24"/>
          <w:szCs w:val="24"/>
        </w:rPr>
      </w:pPr>
      <w:r w:rsidRPr="00544883">
        <w:rPr>
          <w:rFonts w:asciiTheme="majorHAnsi" w:eastAsia="Cambria" w:hAnsiTheme="majorHAnsi" w:cs="Arial"/>
          <w:color w:val="000000" w:themeColor="text1"/>
          <w:sz w:val="24"/>
          <w:szCs w:val="24"/>
        </w:rPr>
        <w:t>- oświadczenie stanowiące wstępne potwierdzenie, że Wykonawca:</w:t>
      </w:r>
    </w:p>
    <w:p w:rsidR="00544883" w:rsidRPr="00544883" w:rsidRDefault="00544883" w:rsidP="008E3801">
      <w:pPr>
        <w:pStyle w:val="Akapitzlist"/>
        <w:tabs>
          <w:tab w:val="left" w:pos="0"/>
        </w:tabs>
        <w:spacing w:before="0" w:after="0" w:line="276" w:lineRule="auto"/>
        <w:ind w:left="284" w:hanging="284"/>
        <w:rPr>
          <w:rFonts w:asciiTheme="majorHAnsi" w:eastAsia="Cambria" w:hAnsiTheme="majorHAnsi" w:cs="Arial"/>
          <w:color w:val="000000" w:themeColor="text1"/>
          <w:sz w:val="24"/>
          <w:szCs w:val="24"/>
        </w:rPr>
      </w:pPr>
      <w:r w:rsidRPr="00544883">
        <w:rPr>
          <w:rFonts w:asciiTheme="majorHAnsi" w:eastAsia="Cambria" w:hAnsiTheme="majorHAnsi" w:cs="Arial"/>
          <w:color w:val="000000" w:themeColor="text1"/>
          <w:sz w:val="24"/>
          <w:szCs w:val="24"/>
        </w:rPr>
        <w:t>a) nie podlega wykluczeniu z postępowania;</w:t>
      </w:r>
    </w:p>
    <w:p w:rsidR="00544883" w:rsidRDefault="00544883" w:rsidP="008E3801">
      <w:pPr>
        <w:pStyle w:val="Akapitzlist"/>
        <w:tabs>
          <w:tab w:val="left" w:pos="0"/>
        </w:tabs>
        <w:spacing w:before="0" w:after="0" w:line="276" w:lineRule="auto"/>
        <w:ind w:left="284" w:hanging="284"/>
        <w:rPr>
          <w:rFonts w:asciiTheme="majorHAnsi" w:eastAsia="Cambria" w:hAnsiTheme="majorHAnsi" w:cs="Arial"/>
          <w:color w:val="000000" w:themeColor="text1"/>
          <w:sz w:val="24"/>
          <w:szCs w:val="24"/>
        </w:rPr>
      </w:pPr>
      <w:r w:rsidRPr="00544883">
        <w:rPr>
          <w:rFonts w:asciiTheme="majorHAnsi" w:eastAsia="Cambria" w:hAnsiTheme="majorHAnsi" w:cs="Arial"/>
          <w:color w:val="000000" w:themeColor="text1"/>
          <w:sz w:val="24"/>
          <w:szCs w:val="24"/>
        </w:rPr>
        <w:t>b) spełnia</w:t>
      </w:r>
      <w:r w:rsidR="00B87D86">
        <w:rPr>
          <w:rFonts w:asciiTheme="majorHAnsi" w:eastAsia="Cambria" w:hAnsiTheme="majorHAnsi" w:cs="Arial"/>
          <w:color w:val="000000" w:themeColor="text1"/>
          <w:sz w:val="24"/>
          <w:szCs w:val="24"/>
        </w:rPr>
        <w:t xml:space="preserve"> warunki udziału w postępowaniu;</w:t>
      </w:r>
    </w:p>
    <w:p w:rsidR="00B87D86" w:rsidRPr="006F0BCD" w:rsidRDefault="00B87D86" w:rsidP="008E3801">
      <w:pPr>
        <w:pStyle w:val="Akapitzlist"/>
        <w:tabs>
          <w:tab w:val="left" w:pos="0"/>
        </w:tabs>
        <w:spacing w:before="0" w:after="0" w:line="276" w:lineRule="auto"/>
        <w:ind w:left="284" w:hanging="284"/>
        <w:rPr>
          <w:rFonts w:asciiTheme="majorHAnsi" w:eastAsia="Cambria" w:hAnsiTheme="majorHAnsi" w:cs="Arial"/>
          <w:color w:val="000000" w:themeColor="text1"/>
          <w:sz w:val="24"/>
          <w:szCs w:val="24"/>
        </w:rPr>
      </w:pPr>
      <w:r>
        <w:rPr>
          <w:rFonts w:asciiTheme="majorHAnsi" w:eastAsia="Cambria" w:hAnsiTheme="majorHAnsi" w:cs="Arial"/>
          <w:color w:val="000000" w:themeColor="text1"/>
          <w:sz w:val="24"/>
          <w:szCs w:val="24"/>
        </w:rPr>
        <w:t>c) spełnia warunki techniczne.</w:t>
      </w:r>
    </w:p>
    <w:p w:rsidR="00544883" w:rsidRPr="00544883" w:rsidRDefault="00F72338" w:rsidP="008E3801">
      <w:pPr>
        <w:tabs>
          <w:tab w:val="left" w:pos="709"/>
        </w:tabs>
        <w:spacing w:line="276" w:lineRule="auto"/>
        <w:ind w:left="708" w:hanging="708"/>
        <w:jc w:val="both"/>
        <w:rPr>
          <w:rFonts w:asciiTheme="majorHAnsi" w:eastAsia="Cambria" w:hAnsiTheme="majorHAnsi" w:cs="Arial"/>
          <w:color w:val="000000" w:themeColor="text1"/>
        </w:rPr>
      </w:pPr>
      <w:r w:rsidRPr="00F72338">
        <w:rPr>
          <w:rFonts w:asciiTheme="majorHAnsi" w:eastAsia="Cambria" w:hAnsiTheme="majorHAnsi" w:cs="Arial"/>
          <w:b/>
          <w:color w:val="000000" w:themeColor="text1"/>
        </w:rPr>
        <w:t>5</w:t>
      </w:r>
      <w:r w:rsidR="00544883" w:rsidRPr="00F72338">
        <w:rPr>
          <w:rFonts w:asciiTheme="majorHAnsi" w:eastAsia="Cambria" w:hAnsiTheme="majorHAnsi" w:cs="Arial"/>
          <w:b/>
          <w:color w:val="000000" w:themeColor="text1"/>
        </w:rPr>
        <w:t>.1.1</w:t>
      </w:r>
      <w:r w:rsidR="00544883" w:rsidRPr="00544883">
        <w:rPr>
          <w:rFonts w:asciiTheme="majorHAnsi" w:eastAsia="Cambria" w:hAnsiTheme="majorHAnsi" w:cs="Arial"/>
          <w:color w:val="000000" w:themeColor="text1"/>
        </w:rPr>
        <w:t xml:space="preserve"> Oświadczenie, o którym mowa w </w:t>
      </w:r>
      <w:r w:rsidR="00544883" w:rsidRPr="0061445F">
        <w:rPr>
          <w:rFonts w:asciiTheme="majorHAnsi" w:eastAsia="Cambria" w:hAnsiTheme="majorHAnsi" w:cs="Arial"/>
          <w:b/>
          <w:color w:val="000000" w:themeColor="text1"/>
        </w:rPr>
        <w:t xml:space="preserve">sekcji </w:t>
      </w:r>
      <w:r w:rsidR="0061445F" w:rsidRPr="0061445F">
        <w:rPr>
          <w:rFonts w:asciiTheme="majorHAnsi" w:eastAsia="Cambria" w:hAnsiTheme="majorHAnsi" w:cs="Arial"/>
          <w:b/>
          <w:color w:val="000000" w:themeColor="text1"/>
        </w:rPr>
        <w:t>5</w:t>
      </w:r>
      <w:r w:rsidR="00544883" w:rsidRPr="0061445F">
        <w:rPr>
          <w:rFonts w:asciiTheme="majorHAnsi" w:eastAsia="Cambria" w:hAnsiTheme="majorHAnsi" w:cs="Arial"/>
          <w:b/>
          <w:color w:val="000000" w:themeColor="text1"/>
        </w:rPr>
        <w:t>.1</w:t>
      </w:r>
      <w:r w:rsidR="00544883" w:rsidRPr="00544883">
        <w:rPr>
          <w:rFonts w:asciiTheme="majorHAnsi" w:eastAsia="Cambria" w:hAnsiTheme="majorHAnsi" w:cs="Arial"/>
          <w:color w:val="000000" w:themeColor="text1"/>
        </w:rPr>
        <w:t xml:space="preserve"> (w formie jednolitego europejskiego dokumentu zamówienia sporządzonego zgodnie ze wzorem standardowego formularza określonego w rozporządzeniu Wykonawczym Komisji Europejskiej wydanym na podstawie art. 59 ust. 2 dyrektywy 2014/24/UE, zwanego dalej „jednolitym dokumentem” lub „JEDZ"), Wykonawca zobowiązan</w:t>
      </w:r>
      <w:r w:rsidR="004D45D9">
        <w:rPr>
          <w:rFonts w:asciiTheme="majorHAnsi" w:eastAsia="Cambria" w:hAnsiTheme="majorHAnsi" w:cs="Arial"/>
          <w:color w:val="000000" w:themeColor="text1"/>
        </w:rPr>
        <w:t>y jest przesłać Zamawiającemu w </w:t>
      </w:r>
      <w:r w:rsidR="00544883" w:rsidRPr="00544883">
        <w:rPr>
          <w:rFonts w:asciiTheme="majorHAnsi" w:eastAsia="Cambria" w:hAnsiTheme="majorHAnsi" w:cs="Arial"/>
          <w:color w:val="000000" w:themeColor="text1"/>
        </w:rPr>
        <w:t>postaci elektronicznej opatrzonej kwalifikowanym pod</w:t>
      </w:r>
      <w:r w:rsidR="004D45D9">
        <w:rPr>
          <w:rFonts w:asciiTheme="majorHAnsi" w:eastAsia="Cambria" w:hAnsiTheme="majorHAnsi" w:cs="Arial"/>
          <w:color w:val="000000" w:themeColor="text1"/>
        </w:rPr>
        <w:t>pisem elektronicznym, zgodnie z </w:t>
      </w:r>
      <w:r w:rsidR="00544883" w:rsidRPr="00544883">
        <w:rPr>
          <w:rFonts w:asciiTheme="majorHAnsi" w:eastAsia="Cambria" w:hAnsiTheme="majorHAnsi" w:cs="Arial"/>
          <w:color w:val="000000" w:themeColor="text1"/>
        </w:rPr>
        <w:t xml:space="preserve">zasadami określonymi </w:t>
      </w:r>
      <w:r w:rsidR="00544883" w:rsidRPr="00893E0C">
        <w:rPr>
          <w:rFonts w:asciiTheme="majorHAnsi" w:eastAsia="Cambria" w:hAnsiTheme="majorHAnsi" w:cs="Arial"/>
          <w:color w:val="000000" w:themeColor="text1"/>
        </w:rPr>
        <w:t xml:space="preserve">w </w:t>
      </w:r>
      <w:r w:rsidR="00893E0C" w:rsidRPr="00893E0C">
        <w:rPr>
          <w:rFonts w:asciiTheme="majorHAnsi" w:eastAsia="Cambria" w:hAnsiTheme="majorHAnsi" w:cs="Arial"/>
          <w:b/>
          <w:color w:val="000000" w:themeColor="text1"/>
        </w:rPr>
        <w:t>rozdziale 20 SIWZ</w:t>
      </w:r>
      <w:r w:rsidR="00544883" w:rsidRPr="00893E0C">
        <w:rPr>
          <w:rFonts w:asciiTheme="majorHAnsi" w:eastAsia="Cambria" w:hAnsiTheme="majorHAnsi" w:cs="Arial"/>
          <w:b/>
          <w:color w:val="000000" w:themeColor="text1"/>
        </w:rPr>
        <w:t>.</w:t>
      </w:r>
    </w:p>
    <w:p w:rsidR="00544883" w:rsidRPr="00544883" w:rsidRDefault="004B0E29" w:rsidP="008E3801">
      <w:pPr>
        <w:tabs>
          <w:tab w:val="left" w:pos="0"/>
          <w:tab w:val="left" w:pos="284"/>
        </w:tabs>
        <w:spacing w:line="276" w:lineRule="auto"/>
        <w:ind w:left="708" w:hanging="708"/>
        <w:jc w:val="both"/>
        <w:rPr>
          <w:rFonts w:asciiTheme="majorHAnsi" w:eastAsia="Cambria" w:hAnsiTheme="majorHAnsi" w:cs="Arial"/>
          <w:color w:val="000000" w:themeColor="text1"/>
        </w:rPr>
      </w:pPr>
      <w:r w:rsidRPr="004B0E29">
        <w:rPr>
          <w:rFonts w:asciiTheme="majorHAnsi" w:eastAsia="Cambria" w:hAnsiTheme="majorHAnsi" w:cs="Arial"/>
          <w:b/>
          <w:color w:val="000000" w:themeColor="text1"/>
        </w:rPr>
        <w:t>5</w:t>
      </w:r>
      <w:r w:rsidR="00544883" w:rsidRPr="004B0E29">
        <w:rPr>
          <w:rFonts w:asciiTheme="majorHAnsi" w:eastAsia="Cambria" w:hAnsiTheme="majorHAnsi" w:cs="Arial"/>
          <w:b/>
          <w:color w:val="000000" w:themeColor="text1"/>
        </w:rPr>
        <w:t>.1.2</w:t>
      </w:r>
      <w:r w:rsidR="00544883" w:rsidRPr="00544883">
        <w:rPr>
          <w:rFonts w:asciiTheme="majorHAnsi" w:eastAsia="Cambria" w:hAnsiTheme="majorHAnsi" w:cs="Arial"/>
          <w:color w:val="000000" w:themeColor="text1"/>
        </w:rPr>
        <w:t xml:space="preserve"> Wykonawca wypełnia JEDZ, tworząc dokument elektroniczny. Może korzystać                                 z narzędzia ESPD lub innych dostępnych narzędzi lub oprogramowania, które umożliwiają wypełnienie JEDZ i utworzenie dokumentu elektronicznego.</w:t>
      </w:r>
      <w:r w:rsidR="00544883" w:rsidRPr="00544883">
        <w:rPr>
          <w:rFonts w:asciiTheme="majorHAnsi" w:hAnsiTheme="majorHAnsi"/>
        </w:rPr>
        <w:t xml:space="preserve"> </w:t>
      </w:r>
      <w:r w:rsidR="00544883" w:rsidRPr="00544883">
        <w:rPr>
          <w:rFonts w:asciiTheme="majorHAnsi" w:eastAsia="Cambria" w:hAnsiTheme="majorHAnsi" w:cs="Arial"/>
          <w:color w:val="000000" w:themeColor="text1"/>
        </w:rPr>
        <w:t>Zaleca się sporządzenie jednolitego dokumentu w formatach: .pdf, .</w:t>
      </w:r>
      <w:proofErr w:type="spellStart"/>
      <w:r w:rsidR="00544883" w:rsidRPr="00544883">
        <w:rPr>
          <w:rFonts w:asciiTheme="majorHAnsi" w:eastAsia="Cambria" w:hAnsiTheme="majorHAnsi" w:cs="Arial"/>
          <w:color w:val="000000" w:themeColor="text1"/>
        </w:rPr>
        <w:t>doc</w:t>
      </w:r>
      <w:proofErr w:type="spellEnd"/>
      <w:r w:rsidR="00544883" w:rsidRPr="00544883">
        <w:rPr>
          <w:rFonts w:asciiTheme="majorHAnsi" w:eastAsia="Cambria" w:hAnsiTheme="majorHAnsi" w:cs="Arial"/>
          <w:color w:val="000000" w:themeColor="text1"/>
        </w:rPr>
        <w:t>, .</w:t>
      </w:r>
      <w:proofErr w:type="spellStart"/>
      <w:r w:rsidR="00544883" w:rsidRPr="00544883">
        <w:rPr>
          <w:rFonts w:asciiTheme="majorHAnsi" w:eastAsia="Cambria" w:hAnsiTheme="majorHAnsi" w:cs="Arial"/>
          <w:color w:val="000000" w:themeColor="text1"/>
        </w:rPr>
        <w:t>docx</w:t>
      </w:r>
      <w:proofErr w:type="spellEnd"/>
      <w:r w:rsidR="00544883" w:rsidRPr="00544883">
        <w:rPr>
          <w:rFonts w:asciiTheme="majorHAnsi" w:eastAsia="Cambria" w:hAnsiTheme="majorHAnsi" w:cs="Arial"/>
          <w:color w:val="000000" w:themeColor="text1"/>
        </w:rPr>
        <w:t>, .rtf, .</w:t>
      </w:r>
      <w:proofErr w:type="spellStart"/>
      <w:r w:rsidR="00544883" w:rsidRPr="00544883">
        <w:rPr>
          <w:rFonts w:asciiTheme="majorHAnsi" w:eastAsia="Cambria" w:hAnsiTheme="majorHAnsi" w:cs="Arial"/>
          <w:color w:val="000000" w:themeColor="text1"/>
        </w:rPr>
        <w:t>xps</w:t>
      </w:r>
      <w:proofErr w:type="spellEnd"/>
      <w:r w:rsidR="00544883" w:rsidRPr="00544883">
        <w:rPr>
          <w:rFonts w:asciiTheme="majorHAnsi" w:eastAsia="Cambria" w:hAnsiTheme="majorHAnsi" w:cs="Arial"/>
          <w:color w:val="000000" w:themeColor="text1"/>
        </w:rPr>
        <w:t>. .</w:t>
      </w:r>
      <w:proofErr w:type="spellStart"/>
      <w:r w:rsidR="00544883" w:rsidRPr="00544883">
        <w:rPr>
          <w:rFonts w:asciiTheme="majorHAnsi" w:eastAsia="Cambria" w:hAnsiTheme="majorHAnsi" w:cs="Arial"/>
          <w:color w:val="000000" w:themeColor="text1"/>
        </w:rPr>
        <w:t>odt</w:t>
      </w:r>
      <w:proofErr w:type="spellEnd"/>
      <w:r w:rsidR="00544883" w:rsidRPr="00544883">
        <w:rPr>
          <w:rFonts w:asciiTheme="majorHAnsi" w:eastAsia="Cambria" w:hAnsiTheme="majorHAnsi" w:cs="Arial"/>
          <w:color w:val="000000" w:themeColor="text1"/>
        </w:rPr>
        <w:t>.</w:t>
      </w:r>
    </w:p>
    <w:p w:rsidR="00544883" w:rsidRPr="00544883" w:rsidRDefault="00544883" w:rsidP="008E3801">
      <w:pPr>
        <w:pStyle w:val="Akapitzlist"/>
        <w:tabs>
          <w:tab w:val="left" w:pos="0"/>
          <w:tab w:val="left" w:pos="284"/>
        </w:tabs>
        <w:spacing w:before="0" w:after="0" w:line="276" w:lineRule="auto"/>
        <w:ind w:left="708"/>
        <w:rPr>
          <w:rFonts w:asciiTheme="majorHAnsi" w:eastAsia="Cambria" w:hAnsiTheme="majorHAnsi" w:cs="Arial"/>
          <w:color w:val="000000" w:themeColor="text1"/>
          <w:sz w:val="24"/>
          <w:szCs w:val="24"/>
        </w:rPr>
      </w:pPr>
      <w:r w:rsidRPr="00544883">
        <w:rPr>
          <w:rFonts w:asciiTheme="majorHAnsi" w:eastAsia="Cambria" w:hAnsiTheme="majorHAnsi" w:cs="Arial"/>
          <w:color w:val="000000" w:themeColor="text1"/>
          <w:sz w:val="24"/>
          <w:szCs w:val="24"/>
        </w:rPr>
        <w:t xml:space="preserve">Jednolity dokument przygotowany wstępnie przez Zamawiającego dla przedmiotowego postępowania (w formacie </w:t>
      </w:r>
      <w:proofErr w:type="spellStart"/>
      <w:r w:rsidRPr="00544883">
        <w:rPr>
          <w:rFonts w:asciiTheme="majorHAnsi" w:eastAsia="Cambria" w:hAnsiTheme="majorHAnsi" w:cs="Arial"/>
          <w:color w:val="000000" w:themeColor="text1"/>
          <w:sz w:val="24"/>
          <w:szCs w:val="24"/>
        </w:rPr>
        <w:t>xml</w:t>
      </w:r>
      <w:proofErr w:type="spellEnd"/>
      <w:r w:rsidRPr="00544883">
        <w:rPr>
          <w:rFonts w:asciiTheme="majorHAnsi" w:eastAsia="Cambria" w:hAnsiTheme="majorHAnsi" w:cs="Arial"/>
          <w:color w:val="000000" w:themeColor="text1"/>
          <w:sz w:val="24"/>
          <w:szCs w:val="24"/>
        </w:rPr>
        <w:t xml:space="preserve"> - do zaimportowania w serwisie ESPD</w:t>
      </w:r>
      <w:r w:rsidR="008E5323">
        <w:rPr>
          <w:rFonts w:asciiTheme="majorHAnsi" w:eastAsia="Cambria" w:hAnsiTheme="majorHAnsi" w:cs="Arial"/>
          <w:color w:val="000000" w:themeColor="text1"/>
          <w:sz w:val="24"/>
          <w:szCs w:val="24"/>
        </w:rPr>
        <w:t xml:space="preserve"> pod</w:t>
      </w:r>
      <w:r w:rsidR="008D322E">
        <w:rPr>
          <w:rFonts w:asciiTheme="majorHAnsi" w:eastAsia="Cambria" w:hAnsiTheme="majorHAnsi" w:cs="Arial"/>
          <w:color w:val="000000" w:themeColor="text1"/>
          <w:sz w:val="24"/>
          <w:szCs w:val="24"/>
        </w:rPr>
        <w:t xml:space="preserve"> </w:t>
      </w:r>
      <w:r w:rsidR="008E5323">
        <w:rPr>
          <w:rFonts w:asciiTheme="majorHAnsi" w:eastAsia="Cambria" w:hAnsiTheme="majorHAnsi" w:cs="Arial"/>
          <w:color w:val="000000" w:themeColor="text1"/>
          <w:sz w:val="24"/>
          <w:szCs w:val="24"/>
        </w:rPr>
        <w:t>adresem</w:t>
      </w:r>
      <w:r w:rsidR="008D322E">
        <w:rPr>
          <w:rFonts w:asciiTheme="majorHAnsi" w:eastAsia="Cambria" w:hAnsiTheme="majorHAnsi" w:cs="Arial"/>
          <w:color w:val="000000" w:themeColor="text1"/>
          <w:sz w:val="24"/>
          <w:szCs w:val="24"/>
        </w:rPr>
        <w:t xml:space="preserve"> </w:t>
      </w:r>
      <w:hyperlink r:id="rId11" w:history="1">
        <w:r w:rsidR="00A051D8" w:rsidRPr="00F63FD5">
          <w:rPr>
            <w:rStyle w:val="Hipercze"/>
            <w:rFonts w:asciiTheme="majorHAnsi" w:eastAsia="Cambria" w:hAnsiTheme="majorHAnsi" w:cs="Arial"/>
            <w:sz w:val="24"/>
            <w:szCs w:val="24"/>
          </w:rPr>
          <w:t>https://espd.uzp.gov.pl</w:t>
        </w:r>
      </w:hyperlink>
      <w:r w:rsidRPr="00544883">
        <w:rPr>
          <w:rFonts w:asciiTheme="majorHAnsi" w:eastAsia="Cambria" w:hAnsiTheme="majorHAnsi" w:cs="Arial"/>
          <w:color w:val="000000" w:themeColor="text1"/>
          <w:sz w:val="24"/>
          <w:szCs w:val="24"/>
        </w:rPr>
        <w:t xml:space="preserve">) jest dostępny na stronie internetowej Zamawiającego – </w:t>
      </w:r>
      <w:r w:rsidRPr="00893E0C">
        <w:rPr>
          <w:rFonts w:asciiTheme="majorHAnsi" w:eastAsia="Cambria" w:hAnsiTheme="majorHAnsi" w:cs="Arial"/>
          <w:b/>
          <w:color w:val="000000" w:themeColor="text1"/>
          <w:sz w:val="24"/>
          <w:szCs w:val="24"/>
        </w:rPr>
        <w:t xml:space="preserve">Załącznik nr </w:t>
      </w:r>
      <w:r w:rsidR="00893E0C">
        <w:rPr>
          <w:rFonts w:asciiTheme="majorHAnsi" w:eastAsia="Cambria" w:hAnsiTheme="majorHAnsi" w:cs="Arial"/>
          <w:b/>
          <w:color w:val="000000" w:themeColor="text1"/>
          <w:sz w:val="24"/>
          <w:szCs w:val="24"/>
        </w:rPr>
        <w:t>2</w:t>
      </w:r>
      <w:r w:rsidRPr="00893E0C">
        <w:rPr>
          <w:rFonts w:asciiTheme="majorHAnsi" w:eastAsia="Cambria" w:hAnsiTheme="majorHAnsi" w:cs="Arial"/>
          <w:b/>
          <w:color w:val="000000" w:themeColor="text1"/>
          <w:sz w:val="24"/>
          <w:szCs w:val="24"/>
        </w:rPr>
        <w:t xml:space="preserve"> do SIWZ</w:t>
      </w:r>
      <w:r w:rsidRPr="00893E0C">
        <w:rPr>
          <w:rFonts w:asciiTheme="majorHAnsi" w:eastAsia="Cambria" w:hAnsiTheme="majorHAnsi" w:cs="Arial"/>
          <w:color w:val="000000" w:themeColor="text1"/>
          <w:sz w:val="24"/>
          <w:szCs w:val="24"/>
        </w:rPr>
        <w:t>.</w:t>
      </w:r>
    </w:p>
    <w:p w:rsidR="00544883" w:rsidRPr="00544883" w:rsidRDefault="006F0BCD"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rPr>
      </w:pPr>
      <w:r w:rsidRPr="006F0BCD">
        <w:rPr>
          <w:rFonts w:asciiTheme="majorHAnsi" w:eastAsia="Cambria" w:hAnsiTheme="majorHAnsi" w:cs="Arial"/>
          <w:b/>
          <w:color w:val="000000" w:themeColor="text1"/>
          <w:sz w:val="24"/>
          <w:szCs w:val="24"/>
        </w:rPr>
        <w:t>5</w:t>
      </w:r>
      <w:r w:rsidR="00544883" w:rsidRPr="006F0BCD">
        <w:rPr>
          <w:rFonts w:asciiTheme="majorHAnsi" w:eastAsia="Cambria" w:hAnsiTheme="majorHAnsi" w:cs="Arial"/>
          <w:b/>
          <w:color w:val="000000" w:themeColor="text1"/>
          <w:sz w:val="24"/>
          <w:szCs w:val="24"/>
        </w:rPr>
        <w:t>.1.3</w:t>
      </w:r>
      <w:r w:rsidR="00544883" w:rsidRPr="00544883">
        <w:rPr>
          <w:rFonts w:asciiTheme="majorHAnsi" w:eastAsia="Cambria" w:hAnsiTheme="majorHAnsi" w:cs="Arial"/>
          <w:color w:val="000000" w:themeColor="text1"/>
          <w:sz w:val="24"/>
          <w:szCs w:val="24"/>
        </w:rPr>
        <w:t xml:space="preserve"> Szczegółowe informacje związane z zasadami i sposobem wypełnienia JEDZ, znajdują się także w wyjaśnieniach Urzędu Zamówień Publicznych, dostępnych na stronie Urzędu, w Repozytorium Wiedzy, w zakładce Jednolity Europejski Dokument Zamówienia</w:t>
      </w:r>
    </w:p>
    <w:p w:rsidR="00544883" w:rsidRPr="00544883" w:rsidRDefault="006F0BCD"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rPr>
      </w:pPr>
      <w:r w:rsidRPr="006F0BCD">
        <w:rPr>
          <w:rFonts w:asciiTheme="majorHAnsi" w:eastAsia="Cambria" w:hAnsiTheme="majorHAnsi" w:cs="Arial"/>
          <w:b/>
          <w:color w:val="000000" w:themeColor="text1"/>
          <w:sz w:val="24"/>
          <w:szCs w:val="24"/>
        </w:rPr>
        <w:lastRenderedPageBreak/>
        <w:t>5</w:t>
      </w:r>
      <w:r w:rsidR="00544883" w:rsidRPr="006F0BCD">
        <w:rPr>
          <w:rFonts w:asciiTheme="majorHAnsi" w:eastAsia="Cambria" w:hAnsiTheme="majorHAnsi" w:cs="Arial"/>
          <w:b/>
          <w:color w:val="000000" w:themeColor="text1"/>
          <w:sz w:val="24"/>
          <w:szCs w:val="24"/>
        </w:rPr>
        <w:t>.1.4</w:t>
      </w:r>
      <w:r w:rsidR="00544883" w:rsidRPr="00544883">
        <w:rPr>
          <w:rFonts w:asciiTheme="majorHAnsi" w:eastAsia="Cambria" w:hAnsiTheme="majorHAnsi" w:cs="Arial"/>
          <w:color w:val="000000" w:themeColor="text1"/>
          <w:sz w:val="24"/>
          <w:szCs w:val="24"/>
        </w:rPr>
        <w:t xml:space="preserve">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p>
    <w:p w:rsidR="00544883" w:rsidRPr="00544883" w:rsidRDefault="00544883" w:rsidP="00544883">
      <w:pPr>
        <w:pStyle w:val="Akapitzlist"/>
        <w:tabs>
          <w:tab w:val="left" w:pos="0"/>
          <w:tab w:val="left" w:pos="284"/>
        </w:tabs>
        <w:spacing w:before="0" w:after="0" w:line="276" w:lineRule="auto"/>
        <w:ind w:left="0"/>
        <w:rPr>
          <w:rFonts w:asciiTheme="majorHAnsi" w:eastAsia="Cambria" w:hAnsiTheme="majorHAnsi" w:cs="Arial"/>
          <w:color w:val="000000" w:themeColor="text1"/>
          <w:sz w:val="24"/>
          <w:szCs w:val="24"/>
        </w:rPr>
      </w:pPr>
      <w:r w:rsidRPr="00544883">
        <w:rPr>
          <w:rFonts w:asciiTheme="majorHAnsi" w:eastAsia="Cambria" w:hAnsiTheme="majorHAnsi" w:cs="Arial"/>
          <w:color w:val="000000" w:themeColor="text1"/>
          <w:sz w:val="24"/>
          <w:szCs w:val="24"/>
        </w:rPr>
        <w:t>- przestępstw przeciwko środowisku wymienionych w art. 181 — 188 Kodeksu karnego;</w:t>
      </w:r>
    </w:p>
    <w:p w:rsidR="00544883" w:rsidRPr="00544883" w:rsidRDefault="00544883" w:rsidP="00544883">
      <w:pPr>
        <w:pStyle w:val="Akapitzlist"/>
        <w:tabs>
          <w:tab w:val="left" w:pos="0"/>
          <w:tab w:val="left" w:pos="284"/>
        </w:tabs>
        <w:spacing w:before="0" w:after="0" w:line="276" w:lineRule="auto"/>
        <w:ind w:left="0"/>
        <w:rPr>
          <w:rFonts w:asciiTheme="majorHAnsi" w:eastAsia="Cambria" w:hAnsiTheme="majorHAnsi" w:cs="Arial"/>
          <w:color w:val="000000" w:themeColor="text1"/>
          <w:sz w:val="24"/>
          <w:szCs w:val="24"/>
        </w:rPr>
      </w:pPr>
      <w:r w:rsidRPr="00544883">
        <w:rPr>
          <w:rFonts w:asciiTheme="majorHAnsi" w:eastAsia="Cambria" w:hAnsiTheme="majorHAnsi" w:cs="Arial"/>
          <w:color w:val="000000" w:themeColor="text1"/>
          <w:sz w:val="24"/>
          <w:szCs w:val="24"/>
        </w:rPr>
        <w:t>- przestępstw przeciwko prawom osób wykonujących pracę zarobkową z art. 218 — 221 Kodeksu karnego;</w:t>
      </w:r>
    </w:p>
    <w:p w:rsidR="00544883" w:rsidRPr="00E108CA" w:rsidRDefault="00544883" w:rsidP="00E108CA">
      <w:pPr>
        <w:pStyle w:val="Akapitzlist"/>
        <w:tabs>
          <w:tab w:val="left" w:pos="0"/>
          <w:tab w:val="left" w:pos="284"/>
        </w:tabs>
        <w:spacing w:before="0" w:after="0" w:line="276" w:lineRule="auto"/>
        <w:ind w:left="0"/>
        <w:rPr>
          <w:rFonts w:asciiTheme="majorHAnsi" w:eastAsia="Cambria" w:hAnsiTheme="majorHAnsi" w:cs="Arial"/>
          <w:color w:val="000000" w:themeColor="text1"/>
          <w:sz w:val="24"/>
          <w:szCs w:val="24"/>
        </w:rPr>
      </w:pPr>
      <w:r w:rsidRPr="00544883">
        <w:rPr>
          <w:rFonts w:asciiTheme="majorHAnsi" w:eastAsia="Cambria" w:hAnsiTheme="majorHAnsi" w:cs="Arial"/>
          <w:color w:val="000000" w:themeColor="text1"/>
          <w:sz w:val="24"/>
          <w:szCs w:val="24"/>
        </w:rPr>
        <w:t>- przestępstwa, o którym mowa w art. 9 lub art. 10 ustawy z dnia 15 czerw</w:t>
      </w:r>
      <w:r w:rsidR="00D35B2A">
        <w:rPr>
          <w:rFonts w:asciiTheme="majorHAnsi" w:eastAsia="Cambria" w:hAnsiTheme="majorHAnsi" w:cs="Arial"/>
          <w:color w:val="000000" w:themeColor="text1"/>
          <w:sz w:val="24"/>
          <w:szCs w:val="24"/>
        </w:rPr>
        <w:t>ca 2012 r. o </w:t>
      </w:r>
      <w:r w:rsidRPr="00544883">
        <w:rPr>
          <w:rFonts w:asciiTheme="majorHAnsi" w:eastAsia="Cambria" w:hAnsiTheme="majorHAnsi" w:cs="Arial"/>
          <w:color w:val="000000" w:themeColor="text1"/>
          <w:sz w:val="24"/>
          <w:szCs w:val="24"/>
        </w:rPr>
        <w:t>skutkach powierzania wykonywania pracy cudzoziemcom przebywającym wbrew przepisom na terytorium Rzeczypospolitej Polskiej (Dz. U. poz. 769).</w:t>
      </w:r>
      <w:r w:rsidRPr="00E108CA">
        <w:rPr>
          <w:rFonts w:asciiTheme="majorHAnsi" w:eastAsia="Cambria" w:hAnsiTheme="majorHAnsi" w:cs="Arial"/>
          <w:color w:val="000000" w:themeColor="text1"/>
          <w:sz w:val="24"/>
          <w:szCs w:val="24"/>
        </w:rPr>
        <w:t xml:space="preserve"> </w:t>
      </w:r>
    </w:p>
    <w:p w:rsidR="00544883" w:rsidRPr="00544883" w:rsidRDefault="006F0BCD"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rPr>
      </w:pPr>
      <w:r w:rsidRPr="006F0BCD">
        <w:rPr>
          <w:rFonts w:asciiTheme="majorHAnsi" w:eastAsia="Cambria" w:hAnsiTheme="majorHAnsi" w:cs="Arial"/>
          <w:b/>
          <w:color w:val="000000" w:themeColor="text1"/>
          <w:sz w:val="24"/>
          <w:szCs w:val="24"/>
        </w:rPr>
        <w:t>5</w:t>
      </w:r>
      <w:r w:rsidR="00544883" w:rsidRPr="006F0BCD">
        <w:rPr>
          <w:rFonts w:asciiTheme="majorHAnsi" w:eastAsia="Cambria" w:hAnsiTheme="majorHAnsi" w:cs="Arial"/>
          <w:b/>
          <w:color w:val="000000" w:themeColor="text1"/>
          <w:sz w:val="24"/>
          <w:szCs w:val="24"/>
        </w:rPr>
        <w:t>.1.5</w:t>
      </w:r>
      <w:r w:rsidR="00544883" w:rsidRPr="00544883">
        <w:rPr>
          <w:rFonts w:asciiTheme="majorHAnsi" w:eastAsia="Cambria" w:hAnsiTheme="majorHAnsi" w:cs="Arial"/>
          <w:color w:val="000000" w:themeColor="text1"/>
          <w:sz w:val="24"/>
          <w:szCs w:val="24"/>
        </w:rPr>
        <w:t xml:space="preserve"> W związku z tym, że Zamawiający nie stosu</w:t>
      </w:r>
      <w:r w:rsidR="00D35B2A">
        <w:rPr>
          <w:rFonts w:asciiTheme="majorHAnsi" w:eastAsia="Cambria" w:hAnsiTheme="majorHAnsi" w:cs="Arial"/>
          <w:color w:val="000000" w:themeColor="text1"/>
          <w:sz w:val="24"/>
          <w:szCs w:val="24"/>
        </w:rPr>
        <w:t>je przesłanek fakultatywnych, o </w:t>
      </w:r>
      <w:r w:rsidR="00544883" w:rsidRPr="00544883">
        <w:rPr>
          <w:rFonts w:asciiTheme="majorHAnsi" w:eastAsia="Cambria" w:hAnsiTheme="majorHAnsi" w:cs="Arial"/>
          <w:color w:val="000000" w:themeColor="text1"/>
          <w:sz w:val="24"/>
          <w:szCs w:val="24"/>
        </w:rPr>
        <w:t xml:space="preserve">których mowa w art. 24 ust. 5 pkt 5-7 ustawy </w:t>
      </w:r>
      <w:proofErr w:type="spellStart"/>
      <w:r w:rsidR="00544883" w:rsidRPr="00544883">
        <w:rPr>
          <w:rFonts w:asciiTheme="majorHAnsi" w:eastAsia="Cambria" w:hAnsiTheme="majorHAnsi" w:cs="Arial"/>
          <w:color w:val="000000" w:themeColor="text1"/>
          <w:sz w:val="24"/>
          <w:szCs w:val="24"/>
        </w:rPr>
        <w:t>Pzp</w:t>
      </w:r>
      <w:proofErr w:type="spellEnd"/>
      <w:r w:rsidR="00544883" w:rsidRPr="00544883">
        <w:rPr>
          <w:rFonts w:asciiTheme="majorHAnsi" w:eastAsia="Cambria" w:hAnsiTheme="majorHAnsi" w:cs="Arial"/>
          <w:color w:val="000000" w:themeColor="text1"/>
          <w:sz w:val="24"/>
          <w:szCs w:val="24"/>
        </w:rPr>
        <w:t xml:space="preserve"> to wykonawca składa oświadczenie w zakresie wyżej wymienionych przestępstw, określonych w art. 24 ust. 1 pkt 13 i 14 ustawy </w:t>
      </w:r>
      <w:proofErr w:type="spellStart"/>
      <w:r w:rsidR="00544883" w:rsidRPr="00544883">
        <w:rPr>
          <w:rFonts w:asciiTheme="majorHAnsi" w:eastAsia="Cambria" w:hAnsiTheme="majorHAnsi" w:cs="Arial"/>
          <w:color w:val="000000" w:themeColor="text1"/>
          <w:sz w:val="24"/>
          <w:szCs w:val="24"/>
        </w:rPr>
        <w:t>Pzp</w:t>
      </w:r>
      <w:proofErr w:type="spellEnd"/>
      <w:r w:rsidR="00544883" w:rsidRPr="00544883">
        <w:rPr>
          <w:rFonts w:asciiTheme="majorHAnsi" w:eastAsia="Cambria" w:hAnsiTheme="majorHAnsi" w:cs="Arial"/>
          <w:color w:val="000000" w:themeColor="text1"/>
          <w:sz w:val="24"/>
          <w:szCs w:val="24"/>
        </w:rPr>
        <w:t>, w Części III Sekcja C Jednolitego</w:t>
      </w:r>
      <w:r w:rsidR="00D35B2A">
        <w:rPr>
          <w:rFonts w:asciiTheme="majorHAnsi" w:eastAsia="Cambria" w:hAnsiTheme="majorHAnsi" w:cs="Arial"/>
          <w:color w:val="000000" w:themeColor="text1"/>
          <w:sz w:val="24"/>
          <w:szCs w:val="24"/>
        </w:rPr>
        <w:t xml:space="preserve"> dokumentu „Podstawy związane z </w:t>
      </w:r>
      <w:r w:rsidR="00544883" w:rsidRPr="00544883">
        <w:rPr>
          <w:rFonts w:asciiTheme="majorHAnsi" w:eastAsia="Cambria" w:hAnsiTheme="majorHAnsi" w:cs="Arial"/>
          <w:color w:val="000000" w:themeColor="text1"/>
          <w:sz w:val="24"/>
          <w:szCs w:val="24"/>
        </w:rPr>
        <w:t>niewypłacalnością, konfliktem interesów lub wykroczeniami zawodowymi”.</w:t>
      </w:r>
    </w:p>
    <w:p w:rsidR="00544883" w:rsidRPr="00544883" w:rsidRDefault="00E108CA" w:rsidP="008E3801">
      <w:pPr>
        <w:tabs>
          <w:tab w:val="left" w:pos="0"/>
          <w:tab w:val="left" w:pos="284"/>
        </w:tabs>
        <w:spacing w:line="276" w:lineRule="auto"/>
        <w:ind w:left="708" w:hanging="708"/>
        <w:jc w:val="both"/>
        <w:rPr>
          <w:rFonts w:asciiTheme="majorHAnsi" w:eastAsia="Cambria" w:hAnsiTheme="majorHAnsi" w:cs="Arial"/>
          <w:color w:val="000000" w:themeColor="text1"/>
        </w:rPr>
      </w:pPr>
      <w:r>
        <w:rPr>
          <w:rFonts w:asciiTheme="majorHAnsi" w:eastAsia="Cambria" w:hAnsiTheme="majorHAnsi" w:cs="Arial"/>
          <w:b/>
          <w:color w:val="000000" w:themeColor="text1"/>
        </w:rPr>
        <w:t>5</w:t>
      </w:r>
      <w:r w:rsidR="00544883" w:rsidRPr="00E108CA">
        <w:rPr>
          <w:rFonts w:asciiTheme="majorHAnsi" w:eastAsia="Cambria" w:hAnsiTheme="majorHAnsi" w:cs="Arial"/>
          <w:b/>
          <w:color w:val="000000" w:themeColor="text1"/>
        </w:rPr>
        <w:t>.1.6</w:t>
      </w:r>
      <w:r w:rsidR="00544883" w:rsidRPr="00544883">
        <w:rPr>
          <w:rFonts w:asciiTheme="majorHAnsi" w:eastAsia="Cambria" w:hAnsiTheme="majorHAnsi" w:cs="Arial"/>
          <w:color w:val="000000" w:themeColor="text1"/>
        </w:rPr>
        <w:t xml:space="preserve"> Wykonawca przygotowując JEDZ może ograniczyć się tylko do wypełnienia sekcji α części IV formularza JEDZ i nie musi  wypełniać żadnej z pozostałych sekcji w części IV. </w:t>
      </w:r>
    </w:p>
    <w:p w:rsidR="00544883" w:rsidRPr="00544883" w:rsidRDefault="00544883" w:rsidP="008E3801">
      <w:pPr>
        <w:tabs>
          <w:tab w:val="left" w:pos="0"/>
          <w:tab w:val="left" w:pos="284"/>
        </w:tabs>
        <w:spacing w:line="276" w:lineRule="auto"/>
        <w:ind w:left="708"/>
        <w:jc w:val="both"/>
        <w:rPr>
          <w:rFonts w:asciiTheme="majorHAnsi" w:eastAsia="Cambria" w:hAnsiTheme="majorHAnsi" w:cs="Arial"/>
          <w:color w:val="000000" w:themeColor="text1"/>
        </w:rPr>
      </w:pPr>
      <w:r w:rsidRPr="00544883">
        <w:rPr>
          <w:rFonts w:asciiTheme="majorHAnsi" w:eastAsia="Cambria" w:hAnsiTheme="majorHAnsi" w:cs="Arial"/>
          <w:color w:val="000000" w:themeColor="text1"/>
        </w:rPr>
        <w:t>Właściwej (dowodowej) weryfikacji spełniania konkretnych, określonych przez Zamawiającego warunków udziału w postępowaniu Zamawiający dokona na zakończenie postępowania w oparciu o stosowne dokumenty składane przez Wykonawcę, którego oferta została oceniona najwyżej, na wezwanie Zamawiającego (art. 26 ust. 1 ustawy).</w:t>
      </w:r>
    </w:p>
    <w:p w:rsidR="00544883" w:rsidRPr="00544883" w:rsidRDefault="00E108CA"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rPr>
      </w:pPr>
      <w:r>
        <w:rPr>
          <w:rFonts w:asciiTheme="majorHAnsi" w:eastAsia="Cambria" w:hAnsiTheme="majorHAnsi" w:cs="Arial"/>
          <w:b/>
          <w:color w:val="000000" w:themeColor="text1"/>
          <w:sz w:val="24"/>
          <w:szCs w:val="24"/>
        </w:rPr>
        <w:t>5</w:t>
      </w:r>
      <w:r w:rsidR="00544883" w:rsidRPr="00E108CA">
        <w:rPr>
          <w:rFonts w:asciiTheme="majorHAnsi" w:eastAsia="Cambria" w:hAnsiTheme="majorHAnsi" w:cs="Arial"/>
          <w:b/>
          <w:color w:val="000000" w:themeColor="text1"/>
          <w:sz w:val="24"/>
          <w:szCs w:val="24"/>
        </w:rPr>
        <w:t>.2</w:t>
      </w:r>
      <w:r w:rsidR="00544883" w:rsidRPr="00544883">
        <w:rPr>
          <w:rFonts w:asciiTheme="majorHAnsi" w:eastAsia="Cambria" w:hAnsiTheme="majorHAnsi" w:cs="Arial"/>
          <w:color w:val="000000" w:themeColor="text1"/>
          <w:sz w:val="24"/>
          <w:szCs w:val="24"/>
        </w:rPr>
        <w:t xml:space="preserve"> Zamawiający wezwie wykonawcę, którego oferta została najwyżej oceniona, do złożenia w wyznaczonym, </w:t>
      </w:r>
      <w:r w:rsidR="00544883" w:rsidRPr="00544883">
        <w:rPr>
          <w:rFonts w:asciiTheme="majorHAnsi" w:eastAsia="Cambria" w:hAnsiTheme="majorHAnsi" w:cs="Arial"/>
          <w:b/>
          <w:color w:val="000000" w:themeColor="text1"/>
          <w:sz w:val="24"/>
          <w:szCs w:val="24"/>
        </w:rPr>
        <w:t>nie krótszym niż 10 dni</w:t>
      </w:r>
      <w:r w:rsidR="00544883" w:rsidRPr="00544883">
        <w:rPr>
          <w:rFonts w:asciiTheme="majorHAnsi" w:eastAsia="Cambria" w:hAnsiTheme="majorHAnsi" w:cs="Arial"/>
          <w:color w:val="000000" w:themeColor="text1"/>
          <w:sz w:val="24"/>
          <w:szCs w:val="24"/>
        </w:rPr>
        <w:t xml:space="preserve">, terminie, aktualnych na dzień złożenia oświadczeń lub dokumentów potwierdzających okoliczności, o których mowa w </w:t>
      </w:r>
      <w:r w:rsidR="00544883" w:rsidRPr="00E108CA">
        <w:rPr>
          <w:rFonts w:asciiTheme="majorHAnsi" w:eastAsia="Cambria" w:hAnsiTheme="majorHAnsi" w:cs="Arial"/>
          <w:b/>
          <w:color w:val="000000" w:themeColor="text1"/>
          <w:sz w:val="24"/>
          <w:szCs w:val="24"/>
        </w:rPr>
        <w:t xml:space="preserve">sekcji </w:t>
      </w:r>
      <w:r w:rsidRPr="00E108CA">
        <w:rPr>
          <w:rFonts w:asciiTheme="majorHAnsi" w:eastAsia="Cambria" w:hAnsiTheme="majorHAnsi" w:cs="Arial"/>
          <w:b/>
          <w:color w:val="000000" w:themeColor="text1"/>
          <w:sz w:val="24"/>
          <w:szCs w:val="24"/>
        </w:rPr>
        <w:t>5</w:t>
      </w:r>
      <w:r w:rsidR="00544883" w:rsidRPr="00E108CA">
        <w:rPr>
          <w:rFonts w:asciiTheme="majorHAnsi" w:eastAsia="Cambria" w:hAnsiTheme="majorHAnsi" w:cs="Arial"/>
          <w:b/>
          <w:color w:val="000000" w:themeColor="text1"/>
          <w:sz w:val="24"/>
          <w:szCs w:val="24"/>
        </w:rPr>
        <w:t>.4.</w:t>
      </w:r>
    </w:p>
    <w:p w:rsidR="00544883" w:rsidRPr="00544883" w:rsidRDefault="00E108CA"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rPr>
      </w:pPr>
      <w:r w:rsidRPr="002D4D23">
        <w:rPr>
          <w:rFonts w:asciiTheme="majorHAnsi" w:eastAsia="Cambria" w:hAnsiTheme="majorHAnsi" w:cs="Arial"/>
          <w:b/>
          <w:color w:val="000000" w:themeColor="text1"/>
          <w:sz w:val="24"/>
          <w:szCs w:val="24"/>
        </w:rPr>
        <w:t>5</w:t>
      </w:r>
      <w:r w:rsidR="00544883" w:rsidRPr="002D4D23">
        <w:rPr>
          <w:rFonts w:asciiTheme="majorHAnsi" w:eastAsia="Cambria" w:hAnsiTheme="majorHAnsi" w:cs="Arial"/>
          <w:b/>
          <w:color w:val="000000" w:themeColor="text1"/>
          <w:sz w:val="24"/>
          <w:szCs w:val="24"/>
        </w:rPr>
        <w:t>.3</w:t>
      </w:r>
      <w:r w:rsidR="00544883" w:rsidRPr="00544883">
        <w:rPr>
          <w:rFonts w:asciiTheme="majorHAnsi" w:eastAsia="Cambria" w:hAnsiTheme="majorHAnsi" w:cs="Arial"/>
          <w:color w:val="000000" w:themeColor="text1"/>
          <w:sz w:val="24"/>
          <w:szCs w:val="24"/>
        </w:rPr>
        <w:t xml:space="preserve"> Zamawiający, zgodnie z art. 24 aa ustawy </w:t>
      </w:r>
      <w:proofErr w:type="spellStart"/>
      <w:r w:rsidR="00544883" w:rsidRPr="00544883">
        <w:rPr>
          <w:rFonts w:asciiTheme="majorHAnsi" w:eastAsia="Cambria" w:hAnsiTheme="majorHAnsi" w:cs="Arial"/>
          <w:color w:val="000000" w:themeColor="text1"/>
          <w:sz w:val="24"/>
          <w:szCs w:val="24"/>
        </w:rPr>
        <w:t>Pzp</w:t>
      </w:r>
      <w:proofErr w:type="spellEnd"/>
      <w:r w:rsidR="00544883" w:rsidRPr="00544883">
        <w:rPr>
          <w:rFonts w:asciiTheme="majorHAnsi" w:eastAsia="Cambria" w:hAnsiTheme="majorHAnsi" w:cs="Arial"/>
          <w:color w:val="000000" w:themeColor="text1"/>
          <w:sz w:val="24"/>
          <w:szCs w:val="24"/>
        </w:rPr>
        <w:t xml:space="preserve">, przewiduje </w:t>
      </w:r>
      <w:r w:rsidR="00544883" w:rsidRPr="004B6E56">
        <w:rPr>
          <w:rFonts w:asciiTheme="majorHAnsi" w:eastAsia="Cambria" w:hAnsiTheme="majorHAnsi" w:cs="Arial"/>
          <w:color w:val="000000" w:themeColor="text1"/>
          <w:sz w:val="24"/>
          <w:szCs w:val="24"/>
        </w:rPr>
        <w:t>możliwość</w:t>
      </w:r>
      <w:r w:rsidR="00544883" w:rsidRPr="00544883">
        <w:rPr>
          <w:rFonts w:asciiTheme="majorHAnsi" w:eastAsia="Cambria" w:hAnsiTheme="majorHAnsi" w:cs="Arial"/>
          <w:color w:val="000000" w:themeColor="text1"/>
          <w:sz w:val="24"/>
          <w:szCs w:val="24"/>
        </w:rPr>
        <w:t xml:space="preserve"> w pierwszej kolejności dokonania oceny ofert, a następnie zbadania czy Wykonawca, którego oferta została oceniona jako najkorzystniejsza nie podlega wykluczeniu oraz spełnia warunki udziału w postępowaniu.</w:t>
      </w:r>
    </w:p>
    <w:p w:rsidR="00544883" w:rsidRPr="00544883" w:rsidRDefault="002D4D23" w:rsidP="00544883">
      <w:pPr>
        <w:tabs>
          <w:tab w:val="left" w:pos="0"/>
          <w:tab w:val="left" w:pos="284"/>
          <w:tab w:val="left" w:pos="426"/>
        </w:tabs>
        <w:spacing w:line="276" w:lineRule="auto"/>
        <w:jc w:val="both"/>
        <w:rPr>
          <w:rFonts w:asciiTheme="majorHAnsi" w:eastAsia="Cambria" w:hAnsiTheme="majorHAnsi" w:cs="Arial"/>
          <w:color w:val="000000" w:themeColor="text1"/>
        </w:rPr>
      </w:pPr>
      <w:r w:rsidRPr="002D4D23">
        <w:rPr>
          <w:rFonts w:asciiTheme="majorHAnsi" w:eastAsia="Cambria" w:hAnsiTheme="majorHAnsi" w:cs="Arial"/>
          <w:b/>
          <w:color w:val="000000" w:themeColor="text1"/>
        </w:rPr>
        <w:t>5</w:t>
      </w:r>
      <w:r w:rsidR="00544883" w:rsidRPr="002D4D23">
        <w:rPr>
          <w:rFonts w:asciiTheme="majorHAnsi" w:eastAsia="Cambria" w:hAnsiTheme="majorHAnsi" w:cs="Arial"/>
          <w:b/>
          <w:color w:val="000000" w:themeColor="text1"/>
        </w:rPr>
        <w:t>.4</w:t>
      </w:r>
      <w:r w:rsidR="00544883" w:rsidRPr="00544883">
        <w:rPr>
          <w:rFonts w:asciiTheme="majorHAnsi" w:eastAsia="Cambria" w:hAnsiTheme="majorHAnsi" w:cs="Arial"/>
          <w:color w:val="000000" w:themeColor="text1"/>
        </w:rPr>
        <w:tab/>
      </w:r>
      <w:r w:rsidR="00544883" w:rsidRPr="00D35B2A">
        <w:rPr>
          <w:rFonts w:asciiTheme="majorHAnsi" w:eastAsia="Cambria" w:hAnsiTheme="majorHAnsi" w:cs="Arial"/>
          <w:b/>
          <w:color w:val="000000" w:themeColor="text1"/>
        </w:rPr>
        <w:t>Na wezwanie</w:t>
      </w:r>
      <w:r w:rsidR="00544883" w:rsidRPr="00544883">
        <w:rPr>
          <w:rFonts w:asciiTheme="majorHAnsi" w:eastAsia="Cambria" w:hAnsiTheme="majorHAnsi" w:cs="Arial"/>
          <w:color w:val="000000" w:themeColor="text1"/>
        </w:rPr>
        <w:t xml:space="preserve"> Zamawiającego Wykonawca zobowiązany jest złożyć następujące dokumenty: </w:t>
      </w:r>
    </w:p>
    <w:p w:rsidR="00247D21" w:rsidRPr="00544883" w:rsidRDefault="002D4D23" w:rsidP="00544883">
      <w:pPr>
        <w:pStyle w:val="Akapitzlist"/>
        <w:tabs>
          <w:tab w:val="left" w:pos="0"/>
          <w:tab w:val="left" w:pos="284"/>
          <w:tab w:val="left" w:pos="426"/>
        </w:tabs>
        <w:spacing w:before="0" w:after="0" w:line="276" w:lineRule="auto"/>
        <w:ind w:left="0"/>
        <w:rPr>
          <w:rFonts w:asciiTheme="majorHAnsi" w:eastAsia="Cambria" w:hAnsiTheme="majorHAnsi" w:cs="Arial"/>
          <w:color w:val="000000" w:themeColor="text1"/>
          <w:sz w:val="24"/>
          <w:szCs w:val="24"/>
          <w:u w:val="single"/>
        </w:rPr>
      </w:pPr>
      <w:r w:rsidRPr="002D4D23">
        <w:rPr>
          <w:rFonts w:asciiTheme="majorHAnsi" w:eastAsia="Cambria" w:hAnsiTheme="majorHAnsi" w:cs="Arial"/>
          <w:b/>
          <w:color w:val="000000" w:themeColor="text1"/>
          <w:sz w:val="24"/>
          <w:szCs w:val="24"/>
        </w:rPr>
        <w:t>5</w:t>
      </w:r>
      <w:r w:rsidR="00544883" w:rsidRPr="002D4D23">
        <w:rPr>
          <w:rFonts w:asciiTheme="majorHAnsi" w:eastAsia="Cambria" w:hAnsiTheme="majorHAnsi" w:cs="Arial"/>
          <w:b/>
          <w:color w:val="000000" w:themeColor="text1"/>
          <w:sz w:val="24"/>
          <w:szCs w:val="24"/>
        </w:rPr>
        <w:t>.4.1</w:t>
      </w:r>
      <w:r w:rsidR="00544883" w:rsidRPr="00544883">
        <w:rPr>
          <w:rFonts w:asciiTheme="majorHAnsi" w:eastAsia="Cambria" w:hAnsiTheme="majorHAnsi" w:cs="Arial"/>
          <w:color w:val="000000" w:themeColor="text1"/>
          <w:sz w:val="24"/>
          <w:szCs w:val="24"/>
        </w:rPr>
        <w:tab/>
      </w:r>
      <w:r w:rsidR="00544883" w:rsidRPr="00544883">
        <w:rPr>
          <w:rFonts w:asciiTheme="majorHAnsi" w:eastAsia="Cambria" w:hAnsiTheme="majorHAnsi" w:cs="Arial"/>
          <w:color w:val="000000" w:themeColor="text1"/>
          <w:sz w:val="24"/>
          <w:szCs w:val="24"/>
          <w:u w:val="single"/>
        </w:rPr>
        <w:t xml:space="preserve">W celu potwierdzenia spełniania warunku dotyczącego zdolności technicznej lub zawodowej, o których mowa w </w:t>
      </w:r>
      <w:r w:rsidR="00544883" w:rsidRPr="00E42789">
        <w:rPr>
          <w:rFonts w:asciiTheme="majorHAnsi" w:eastAsia="Cambria" w:hAnsiTheme="majorHAnsi" w:cs="Arial"/>
          <w:b/>
          <w:color w:val="000000" w:themeColor="text1"/>
          <w:sz w:val="24"/>
          <w:szCs w:val="24"/>
          <w:u w:val="single"/>
        </w:rPr>
        <w:t xml:space="preserve">Rozdziale </w:t>
      </w:r>
      <w:r w:rsidR="00E42789">
        <w:rPr>
          <w:rFonts w:asciiTheme="majorHAnsi" w:eastAsia="Cambria" w:hAnsiTheme="majorHAnsi" w:cs="Arial"/>
          <w:b/>
          <w:color w:val="000000" w:themeColor="text1"/>
          <w:sz w:val="24"/>
          <w:szCs w:val="24"/>
          <w:u w:val="single"/>
        </w:rPr>
        <w:t>4</w:t>
      </w:r>
      <w:r w:rsidR="00544883" w:rsidRPr="00E42789">
        <w:rPr>
          <w:rFonts w:asciiTheme="majorHAnsi" w:eastAsia="Cambria" w:hAnsiTheme="majorHAnsi" w:cs="Arial"/>
          <w:b/>
          <w:color w:val="000000" w:themeColor="text1"/>
          <w:sz w:val="24"/>
          <w:szCs w:val="24"/>
          <w:u w:val="single"/>
        </w:rPr>
        <w:t xml:space="preserve"> niniejszej SIWZ</w:t>
      </w:r>
      <w:r w:rsidR="00544883" w:rsidRPr="00544883">
        <w:rPr>
          <w:rFonts w:asciiTheme="majorHAnsi" w:eastAsia="Cambria" w:hAnsiTheme="majorHAnsi" w:cs="Arial"/>
          <w:color w:val="000000" w:themeColor="text1"/>
          <w:sz w:val="24"/>
          <w:szCs w:val="24"/>
          <w:u w:val="single"/>
        </w:rPr>
        <w:t>:</w:t>
      </w:r>
    </w:p>
    <w:p w:rsidR="00544883" w:rsidRDefault="008E3801" w:rsidP="00544883">
      <w:pPr>
        <w:pStyle w:val="Akapitzlist"/>
        <w:tabs>
          <w:tab w:val="left" w:pos="0"/>
          <w:tab w:val="left" w:pos="284"/>
        </w:tabs>
        <w:spacing w:before="0" w:after="0" w:line="276" w:lineRule="auto"/>
        <w:ind w:left="0"/>
        <w:rPr>
          <w:rFonts w:asciiTheme="majorHAnsi" w:eastAsia="Cambria" w:hAnsiTheme="majorHAnsi" w:cs="Arial"/>
          <w:color w:val="000000" w:themeColor="text1"/>
          <w:sz w:val="24"/>
          <w:szCs w:val="24"/>
          <w:lang w:eastAsia="pl-PL"/>
        </w:rPr>
      </w:pPr>
      <w:r>
        <w:rPr>
          <w:rFonts w:asciiTheme="majorHAnsi" w:eastAsia="Cambria" w:hAnsiTheme="majorHAnsi" w:cs="Arial"/>
          <w:color w:val="000000" w:themeColor="text1"/>
          <w:sz w:val="24"/>
          <w:szCs w:val="24"/>
        </w:rPr>
        <w:tab/>
      </w:r>
      <w:r>
        <w:rPr>
          <w:rFonts w:asciiTheme="majorHAnsi" w:eastAsia="Cambria" w:hAnsiTheme="majorHAnsi" w:cs="Arial"/>
          <w:color w:val="000000" w:themeColor="text1"/>
          <w:sz w:val="24"/>
          <w:szCs w:val="24"/>
        </w:rPr>
        <w:tab/>
      </w:r>
      <w:r w:rsidR="00544883" w:rsidRPr="00544883">
        <w:rPr>
          <w:rFonts w:asciiTheme="majorHAnsi" w:eastAsia="Cambria" w:hAnsiTheme="majorHAnsi" w:cs="Arial"/>
          <w:color w:val="000000" w:themeColor="text1"/>
          <w:sz w:val="24"/>
          <w:szCs w:val="24"/>
        </w:rPr>
        <w:t>a</w:t>
      </w:r>
      <w:r w:rsidR="00544883" w:rsidRPr="00636CB2">
        <w:rPr>
          <w:rFonts w:asciiTheme="majorHAnsi" w:eastAsia="Cambria" w:hAnsiTheme="majorHAnsi" w:cs="Arial"/>
          <w:color w:val="000000" w:themeColor="text1"/>
          <w:sz w:val="24"/>
          <w:szCs w:val="24"/>
        </w:rPr>
        <w:t>)</w:t>
      </w:r>
      <w:r w:rsidR="00544883" w:rsidRPr="00636CB2">
        <w:rPr>
          <w:rFonts w:asciiTheme="majorHAnsi" w:eastAsia="Cambria" w:hAnsiTheme="majorHAnsi" w:cs="Arial"/>
          <w:color w:val="000000" w:themeColor="text1"/>
          <w:sz w:val="24"/>
          <w:szCs w:val="24"/>
        </w:rPr>
        <w:tab/>
        <w:t xml:space="preserve">wykaz </w:t>
      </w:r>
      <w:r w:rsidR="00601FC7" w:rsidRPr="00636CB2">
        <w:rPr>
          <w:rFonts w:asciiTheme="majorHAnsi" w:eastAsia="Cambria" w:hAnsiTheme="majorHAnsi" w:cs="Arial"/>
          <w:color w:val="000000" w:themeColor="text1"/>
          <w:sz w:val="24"/>
          <w:szCs w:val="24"/>
        </w:rPr>
        <w:t>dostaw</w:t>
      </w:r>
      <w:r w:rsidR="00544883" w:rsidRPr="00544883">
        <w:rPr>
          <w:rFonts w:asciiTheme="majorHAnsi" w:eastAsia="Cambria" w:hAnsiTheme="majorHAnsi" w:cs="Arial"/>
          <w:color w:val="000000" w:themeColor="text1"/>
          <w:sz w:val="24"/>
          <w:szCs w:val="24"/>
        </w:rPr>
        <w:t xml:space="preserve"> wykonanych, w okresie ostatnich 3 lat przed upływem terminu składania ofert, a jeżeli okres prowadzenia działalności jest krótszy - w tym okresie, wraz z podaniem ich wartości, przedmiotu, dat wykonania i podmiotów, na rzecz </w:t>
      </w:r>
      <w:r w:rsidR="00544883" w:rsidRPr="00544883">
        <w:rPr>
          <w:rFonts w:asciiTheme="majorHAnsi" w:eastAsia="Cambria" w:hAnsiTheme="majorHAnsi" w:cs="Arial"/>
          <w:color w:val="000000" w:themeColor="text1"/>
          <w:sz w:val="24"/>
          <w:szCs w:val="24"/>
        </w:rPr>
        <w:lastRenderedPageBreak/>
        <w:t xml:space="preserve">których </w:t>
      </w:r>
      <w:r w:rsidR="005B0705">
        <w:rPr>
          <w:rFonts w:asciiTheme="majorHAnsi" w:eastAsia="Cambria" w:hAnsiTheme="majorHAnsi" w:cs="Arial"/>
          <w:color w:val="000000" w:themeColor="text1"/>
          <w:sz w:val="24"/>
          <w:szCs w:val="24"/>
        </w:rPr>
        <w:t>dostawy</w:t>
      </w:r>
      <w:r w:rsidR="00544883" w:rsidRPr="00544883">
        <w:rPr>
          <w:rFonts w:asciiTheme="majorHAnsi" w:eastAsia="Cambria" w:hAnsiTheme="majorHAnsi" w:cs="Arial"/>
          <w:color w:val="000000" w:themeColor="text1"/>
          <w:sz w:val="24"/>
          <w:szCs w:val="24"/>
        </w:rPr>
        <w:t xml:space="preserve"> zostały wykonane, oraz załączeniem dowodów określających czy te </w:t>
      </w:r>
      <w:r w:rsidR="005B0705">
        <w:rPr>
          <w:rFonts w:asciiTheme="majorHAnsi" w:eastAsia="Cambria" w:hAnsiTheme="majorHAnsi" w:cs="Arial"/>
          <w:color w:val="000000" w:themeColor="text1"/>
          <w:sz w:val="24"/>
          <w:szCs w:val="24"/>
        </w:rPr>
        <w:t xml:space="preserve">dostawy </w:t>
      </w:r>
      <w:r w:rsidR="00544883" w:rsidRPr="00544883">
        <w:rPr>
          <w:rFonts w:asciiTheme="majorHAnsi" w:eastAsia="Cambria" w:hAnsiTheme="majorHAnsi" w:cs="Arial"/>
          <w:color w:val="000000" w:themeColor="text1"/>
          <w:sz w:val="24"/>
          <w:szCs w:val="24"/>
        </w:rPr>
        <w:t xml:space="preserve">zostały wykonane należycie, przy czym dowodami, o których mowa, są referencje bądź inne dokumenty wystawione przez podmiot, na rzecz którego </w:t>
      </w:r>
      <w:r w:rsidR="005B0705">
        <w:rPr>
          <w:rFonts w:asciiTheme="majorHAnsi" w:eastAsia="Cambria" w:hAnsiTheme="majorHAnsi" w:cs="Arial"/>
          <w:color w:val="000000" w:themeColor="text1"/>
          <w:sz w:val="24"/>
          <w:szCs w:val="24"/>
        </w:rPr>
        <w:t>dostawy</w:t>
      </w:r>
      <w:r w:rsidR="00544883" w:rsidRPr="00544883">
        <w:rPr>
          <w:rFonts w:asciiTheme="majorHAnsi" w:eastAsia="Cambria" w:hAnsiTheme="majorHAnsi" w:cs="Arial"/>
          <w:color w:val="000000" w:themeColor="text1"/>
          <w:sz w:val="24"/>
          <w:szCs w:val="24"/>
        </w:rPr>
        <w:t xml:space="preserve"> były wykonywane, a jeżeli z uzasadnionej przyczyny o obiektywnym charakterze Wykonawca nie jest w stanie uzyskać tych dokumentów</w:t>
      </w:r>
      <w:r w:rsidR="00601FC7">
        <w:rPr>
          <w:rFonts w:asciiTheme="majorHAnsi" w:eastAsia="Cambria" w:hAnsiTheme="majorHAnsi" w:cs="Arial"/>
          <w:color w:val="000000" w:themeColor="text1"/>
          <w:sz w:val="24"/>
          <w:szCs w:val="24"/>
        </w:rPr>
        <w:t xml:space="preserve"> </w:t>
      </w:r>
      <w:r w:rsidR="00544883" w:rsidRPr="00544883">
        <w:rPr>
          <w:rFonts w:asciiTheme="majorHAnsi" w:eastAsia="Cambria" w:hAnsiTheme="majorHAnsi" w:cs="Arial"/>
          <w:color w:val="000000" w:themeColor="text1"/>
          <w:sz w:val="24"/>
          <w:szCs w:val="24"/>
        </w:rPr>
        <w:t>- oświadczenie Wykonawcy</w:t>
      </w:r>
      <w:r w:rsidR="005B0705">
        <w:rPr>
          <w:rFonts w:asciiTheme="majorHAnsi" w:eastAsia="Cambria" w:hAnsiTheme="majorHAnsi" w:cs="Arial"/>
          <w:color w:val="000000" w:themeColor="text1"/>
          <w:sz w:val="24"/>
          <w:szCs w:val="24"/>
        </w:rPr>
        <w:t>.</w:t>
      </w:r>
      <w:r w:rsidR="00544883" w:rsidRPr="00544883">
        <w:rPr>
          <w:rFonts w:asciiTheme="majorHAnsi" w:eastAsia="Cambria" w:hAnsiTheme="majorHAnsi" w:cs="Arial"/>
          <w:color w:val="000000" w:themeColor="text1"/>
          <w:sz w:val="24"/>
          <w:szCs w:val="24"/>
        </w:rPr>
        <w:t xml:space="preserve"> Wzór wykazu </w:t>
      </w:r>
      <w:r w:rsidR="005B0705">
        <w:rPr>
          <w:rFonts w:asciiTheme="majorHAnsi" w:eastAsia="Cambria" w:hAnsiTheme="majorHAnsi" w:cs="Arial"/>
          <w:color w:val="000000" w:themeColor="text1"/>
          <w:sz w:val="24"/>
          <w:szCs w:val="24"/>
        </w:rPr>
        <w:t xml:space="preserve">dostaw </w:t>
      </w:r>
      <w:r w:rsidR="00544883" w:rsidRPr="00CE74DF">
        <w:rPr>
          <w:rFonts w:asciiTheme="majorHAnsi" w:eastAsia="Cambria" w:hAnsiTheme="majorHAnsi" w:cs="Arial"/>
          <w:color w:val="000000" w:themeColor="text1"/>
          <w:sz w:val="24"/>
          <w:szCs w:val="24"/>
        </w:rPr>
        <w:t xml:space="preserve">stanowi </w:t>
      </w:r>
      <w:r w:rsidR="00544883" w:rsidRPr="00CE74DF">
        <w:rPr>
          <w:rFonts w:asciiTheme="majorHAnsi" w:eastAsia="Cambria" w:hAnsiTheme="majorHAnsi" w:cs="Arial"/>
          <w:b/>
          <w:color w:val="000000" w:themeColor="text1"/>
          <w:sz w:val="24"/>
          <w:szCs w:val="24"/>
        </w:rPr>
        <w:t xml:space="preserve">Załącznik nr </w:t>
      </w:r>
      <w:r w:rsidR="0033295E" w:rsidRPr="00CE74DF">
        <w:rPr>
          <w:rFonts w:asciiTheme="majorHAnsi" w:eastAsia="Cambria" w:hAnsiTheme="majorHAnsi" w:cs="Arial"/>
          <w:b/>
          <w:color w:val="000000" w:themeColor="text1"/>
          <w:sz w:val="24"/>
          <w:szCs w:val="24"/>
        </w:rPr>
        <w:t>4</w:t>
      </w:r>
      <w:r w:rsidR="00544883" w:rsidRPr="00CE74DF">
        <w:rPr>
          <w:rFonts w:asciiTheme="majorHAnsi" w:eastAsia="Cambria" w:hAnsiTheme="majorHAnsi" w:cs="Arial"/>
          <w:b/>
          <w:color w:val="000000" w:themeColor="text1"/>
          <w:sz w:val="24"/>
          <w:szCs w:val="24"/>
        </w:rPr>
        <w:t xml:space="preserve"> do SIWZ</w:t>
      </w:r>
      <w:r w:rsidR="005B0705" w:rsidRPr="00CE74DF">
        <w:rPr>
          <w:rFonts w:asciiTheme="majorHAnsi" w:eastAsia="Cambria" w:hAnsiTheme="majorHAnsi" w:cs="Arial"/>
          <w:color w:val="000000" w:themeColor="text1"/>
          <w:sz w:val="24"/>
          <w:szCs w:val="24"/>
          <w:lang w:eastAsia="pl-PL"/>
        </w:rPr>
        <w:t>.</w:t>
      </w:r>
    </w:p>
    <w:p w:rsidR="00237490" w:rsidRPr="00544883" w:rsidRDefault="00237490" w:rsidP="00544883">
      <w:pPr>
        <w:pStyle w:val="Akapitzlist"/>
        <w:tabs>
          <w:tab w:val="left" w:pos="0"/>
          <w:tab w:val="left" w:pos="284"/>
        </w:tabs>
        <w:spacing w:before="0" w:after="0" w:line="276" w:lineRule="auto"/>
        <w:ind w:left="0"/>
        <w:rPr>
          <w:rFonts w:asciiTheme="majorHAnsi" w:eastAsia="Cambria" w:hAnsiTheme="majorHAnsi" w:cs="Arial"/>
          <w:color w:val="000000" w:themeColor="text1"/>
          <w:sz w:val="24"/>
          <w:szCs w:val="24"/>
        </w:rPr>
      </w:pPr>
    </w:p>
    <w:p w:rsidR="00544883" w:rsidRPr="00544883" w:rsidRDefault="00282B4E" w:rsidP="00544883">
      <w:pPr>
        <w:pStyle w:val="Akapitzlist"/>
        <w:tabs>
          <w:tab w:val="left" w:pos="0"/>
          <w:tab w:val="left" w:pos="284"/>
        </w:tabs>
        <w:spacing w:before="0" w:after="0" w:line="276" w:lineRule="auto"/>
        <w:ind w:left="0"/>
        <w:rPr>
          <w:rFonts w:asciiTheme="majorHAnsi" w:eastAsia="Cambria" w:hAnsiTheme="majorHAnsi" w:cs="Arial"/>
          <w:color w:val="000000" w:themeColor="text1"/>
          <w:sz w:val="24"/>
          <w:szCs w:val="24"/>
          <w:u w:val="single"/>
        </w:rPr>
      </w:pPr>
      <w:r w:rsidRPr="00282B4E">
        <w:rPr>
          <w:rFonts w:asciiTheme="majorHAnsi" w:eastAsia="Cambria" w:hAnsiTheme="majorHAnsi" w:cs="Arial"/>
          <w:b/>
          <w:color w:val="000000" w:themeColor="text1"/>
          <w:sz w:val="24"/>
          <w:szCs w:val="24"/>
        </w:rPr>
        <w:t>5</w:t>
      </w:r>
      <w:r w:rsidR="00544883" w:rsidRPr="00282B4E">
        <w:rPr>
          <w:rFonts w:asciiTheme="majorHAnsi" w:eastAsia="Cambria" w:hAnsiTheme="majorHAnsi" w:cs="Arial"/>
          <w:b/>
          <w:color w:val="000000" w:themeColor="text1"/>
          <w:sz w:val="24"/>
          <w:szCs w:val="24"/>
        </w:rPr>
        <w:t>.4.2</w:t>
      </w:r>
      <w:r w:rsidR="00544883" w:rsidRPr="00544883">
        <w:rPr>
          <w:rFonts w:asciiTheme="majorHAnsi" w:eastAsia="Cambria" w:hAnsiTheme="majorHAnsi" w:cs="Arial"/>
          <w:color w:val="000000" w:themeColor="text1"/>
          <w:sz w:val="24"/>
          <w:szCs w:val="24"/>
        </w:rPr>
        <w:t xml:space="preserve"> </w:t>
      </w:r>
      <w:r w:rsidR="00544883" w:rsidRPr="00544883">
        <w:rPr>
          <w:rFonts w:asciiTheme="majorHAnsi" w:eastAsia="Cambria" w:hAnsiTheme="majorHAnsi" w:cs="Arial"/>
          <w:color w:val="000000" w:themeColor="text1"/>
          <w:sz w:val="24"/>
          <w:szCs w:val="24"/>
          <w:u w:val="single"/>
        </w:rPr>
        <w:t>W zakresie potwierdzenia nie podlegania wykluczeniu, należy przedłożyć:</w:t>
      </w:r>
    </w:p>
    <w:p w:rsidR="00544883" w:rsidRPr="00544883" w:rsidRDefault="00544883" w:rsidP="008E3801">
      <w:pPr>
        <w:tabs>
          <w:tab w:val="left" w:pos="0"/>
          <w:tab w:val="left" w:pos="284"/>
        </w:tabs>
        <w:spacing w:line="276" w:lineRule="auto"/>
        <w:ind w:left="708"/>
        <w:jc w:val="both"/>
        <w:rPr>
          <w:rFonts w:asciiTheme="majorHAnsi" w:eastAsia="Cambria" w:hAnsiTheme="majorHAnsi" w:cs="Arial"/>
          <w:color w:val="000000" w:themeColor="text1"/>
        </w:rPr>
      </w:pPr>
      <w:r w:rsidRPr="00544883">
        <w:rPr>
          <w:rFonts w:asciiTheme="majorHAnsi" w:eastAsia="Cambria" w:hAnsiTheme="majorHAnsi" w:cs="Arial"/>
          <w:color w:val="000000" w:themeColor="text1"/>
        </w:rPr>
        <w:t xml:space="preserve">a)  Informacje z Krajowego Rejestru Karnego w zakresie określonym w art. 24 ust. 1 pkt 13, 14 i 21 ustawy </w:t>
      </w:r>
      <w:proofErr w:type="spellStart"/>
      <w:r w:rsidRPr="00544883">
        <w:rPr>
          <w:rFonts w:asciiTheme="majorHAnsi" w:eastAsia="Cambria" w:hAnsiTheme="majorHAnsi" w:cs="Arial"/>
          <w:color w:val="000000" w:themeColor="text1"/>
        </w:rPr>
        <w:t>Pzp</w:t>
      </w:r>
      <w:proofErr w:type="spellEnd"/>
      <w:r w:rsidRPr="00544883">
        <w:rPr>
          <w:rFonts w:asciiTheme="majorHAnsi" w:eastAsia="Cambria" w:hAnsiTheme="majorHAnsi" w:cs="Arial"/>
          <w:color w:val="000000" w:themeColor="text1"/>
        </w:rPr>
        <w:t>, wystawionej nie wcześniej niż 6 miesięcy przed upływem terminu składania ofert.</w:t>
      </w:r>
    </w:p>
    <w:p w:rsidR="00544883" w:rsidRPr="00544883" w:rsidRDefault="00544883" w:rsidP="008E3801">
      <w:pPr>
        <w:tabs>
          <w:tab w:val="left" w:pos="0"/>
          <w:tab w:val="left" w:pos="284"/>
        </w:tabs>
        <w:spacing w:line="276" w:lineRule="auto"/>
        <w:ind w:left="708"/>
        <w:jc w:val="both"/>
        <w:rPr>
          <w:rFonts w:asciiTheme="majorHAnsi" w:eastAsia="Cambria" w:hAnsiTheme="majorHAnsi" w:cs="Arial"/>
          <w:color w:val="000000" w:themeColor="text1"/>
        </w:rPr>
      </w:pPr>
      <w:r w:rsidRPr="00544883">
        <w:rPr>
          <w:rFonts w:asciiTheme="majorHAnsi" w:eastAsia="Cambria" w:hAnsiTheme="majorHAnsi" w:cs="Arial"/>
          <w:color w:val="000000" w:themeColor="text1"/>
        </w:rPr>
        <w:t>b) Odpis z właściwego rejestru lub z centralnej ewidencji i informacji o działalności gospodarczej, jeżeli odrębne przepisy  wymagają  wpisu  do  rejestru  lub  ewidencji,  w celu  potwierdzenia  braku  podstaw  wykluczenia  na  podstawie art. 24 ust. 5 pkt 1 ustawy.</w:t>
      </w:r>
    </w:p>
    <w:p w:rsidR="00544883" w:rsidRPr="00CE74DF" w:rsidRDefault="00544883" w:rsidP="008E3801">
      <w:pPr>
        <w:tabs>
          <w:tab w:val="left" w:pos="0"/>
          <w:tab w:val="left" w:pos="284"/>
        </w:tabs>
        <w:spacing w:line="276" w:lineRule="auto"/>
        <w:ind w:left="708"/>
        <w:jc w:val="both"/>
        <w:rPr>
          <w:rFonts w:asciiTheme="majorHAnsi" w:eastAsia="Cambria" w:hAnsiTheme="majorHAnsi" w:cs="Arial"/>
          <w:color w:val="000000" w:themeColor="text1"/>
        </w:rPr>
      </w:pPr>
      <w:r w:rsidRPr="00544883">
        <w:rPr>
          <w:rFonts w:asciiTheme="majorHAnsi" w:eastAsia="Cambria" w:hAnsiTheme="majorHAnsi" w:cs="Arial"/>
          <w:color w:val="000000" w:themeColor="text1"/>
        </w:rPr>
        <w:t>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544883">
        <w:rPr>
          <w:rFonts w:asciiTheme="majorHAnsi" w:hAnsiTheme="majorHAnsi"/>
        </w:rPr>
        <w:t xml:space="preserve"> </w:t>
      </w:r>
      <w:r w:rsidRPr="00544883">
        <w:rPr>
          <w:rFonts w:asciiTheme="majorHAnsi" w:eastAsia="Cambria" w:hAnsiTheme="majorHAnsi" w:cs="Arial"/>
          <w:color w:val="000000" w:themeColor="text1"/>
        </w:rPr>
        <w:t xml:space="preserve">– sporządzone wg wzoru stanowiącego </w:t>
      </w:r>
      <w:r w:rsidRPr="00CE74DF">
        <w:rPr>
          <w:rFonts w:asciiTheme="majorHAnsi" w:eastAsia="Cambria" w:hAnsiTheme="majorHAnsi" w:cs="Arial"/>
          <w:b/>
          <w:color w:val="000000" w:themeColor="text1"/>
        </w:rPr>
        <w:t>Załącznik nr</w:t>
      </w:r>
      <w:r w:rsidR="002B64DE" w:rsidRPr="00CE74DF">
        <w:rPr>
          <w:rFonts w:asciiTheme="majorHAnsi" w:eastAsia="Cambria" w:hAnsiTheme="majorHAnsi" w:cs="Arial"/>
          <w:b/>
          <w:color w:val="000000" w:themeColor="text1"/>
        </w:rPr>
        <w:t xml:space="preserve"> 5</w:t>
      </w:r>
      <w:r w:rsidRPr="00CE74DF">
        <w:rPr>
          <w:rFonts w:asciiTheme="majorHAnsi" w:eastAsia="Cambria" w:hAnsiTheme="majorHAnsi" w:cs="Arial"/>
          <w:b/>
          <w:color w:val="000000" w:themeColor="text1"/>
        </w:rPr>
        <w:t xml:space="preserve"> do SIWZ</w:t>
      </w:r>
      <w:r w:rsidRPr="00CE74DF">
        <w:rPr>
          <w:rFonts w:asciiTheme="majorHAnsi" w:eastAsia="Cambria" w:hAnsiTheme="majorHAnsi" w:cs="Arial"/>
          <w:color w:val="000000" w:themeColor="text1"/>
        </w:rPr>
        <w:t>.</w:t>
      </w:r>
    </w:p>
    <w:p w:rsidR="008854D7" w:rsidRDefault="00544883" w:rsidP="008E3801">
      <w:pPr>
        <w:tabs>
          <w:tab w:val="left" w:pos="0"/>
          <w:tab w:val="left" w:pos="284"/>
        </w:tabs>
        <w:spacing w:line="276" w:lineRule="auto"/>
        <w:ind w:left="708"/>
        <w:jc w:val="both"/>
        <w:rPr>
          <w:rFonts w:asciiTheme="majorHAnsi" w:eastAsia="Cambria" w:hAnsiTheme="majorHAnsi" w:cs="Arial"/>
          <w:color w:val="000000" w:themeColor="text1"/>
        </w:rPr>
      </w:pPr>
      <w:r w:rsidRPr="00CE74DF">
        <w:rPr>
          <w:rFonts w:asciiTheme="majorHAnsi" w:eastAsia="Cambria" w:hAnsiTheme="majorHAnsi" w:cs="Arial"/>
          <w:color w:val="000000" w:themeColor="text1"/>
        </w:rPr>
        <w:t>d) Oświadczenie wykonawcy  o braku  orzeczenia wobec  niego  tytułem  środka  zapobiegawczego  zakazu  ubiegania  się o zamówienia publiczne</w:t>
      </w:r>
      <w:r w:rsidRPr="00CE74DF">
        <w:rPr>
          <w:rFonts w:asciiTheme="majorHAnsi" w:hAnsiTheme="majorHAnsi"/>
        </w:rPr>
        <w:t xml:space="preserve"> </w:t>
      </w:r>
      <w:r w:rsidRPr="00CE74DF">
        <w:rPr>
          <w:rFonts w:asciiTheme="majorHAnsi" w:eastAsia="Cambria" w:hAnsiTheme="majorHAnsi" w:cs="Arial"/>
          <w:color w:val="000000" w:themeColor="text1"/>
        </w:rPr>
        <w:t xml:space="preserve">– sporządzone wg wzoru stanowiącego </w:t>
      </w:r>
      <w:r w:rsidRPr="00CE74DF">
        <w:rPr>
          <w:rFonts w:asciiTheme="majorHAnsi" w:eastAsia="Cambria" w:hAnsiTheme="majorHAnsi" w:cs="Arial"/>
          <w:b/>
          <w:color w:val="000000" w:themeColor="text1"/>
        </w:rPr>
        <w:t xml:space="preserve">Załącznik nr </w:t>
      </w:r>
      <w:r w:rsidR="002B64DE" w:rsidRPr="00CE74DF">
        <w:rPr>
          <w:rFonts w:asciiTheme="majorHAnsi" w:eastAsia="Cambria" w:hAnsiTheme="majorHAnsi" w:cs="Arial"/>
          <w:b/>
          <w:color w:val="000000" w:themeColor="text1"/>
        </w:rPr>
        <w:t xml:space="preserve">5 </w:t>
      </w:r>
      <w:r w:rsidRPr="00CE74DF">
        <w:rPr>
          <w:rFonts w:asciiTheme="majorHAnsi" w:eastAsia="Cambria" w:hAnsiTheme="majorHAnsi" w:cs="Arial"/>
          <w:b/>
          <w:color w:val="000000" w:themeColor="text1"/>
        </w:rPr>
        <w:t>do SIWZ</w:t>
      </w:r>
      <w:r w:rsidRPr="00CE74DF">
        <w:rPr>
          <w:rFonts w:asciiTheme="majorHAnsi" w:eastAsia="Cambria" w:hAnsiTheme="majorHAnsi" w:cs="Arial"/>
          <w:color w:val="000000" w:themeColor="text1"/>
        </w:rPr>
        <w:t>.</w:t>
      </w:r>
    </w:p>
    <w:p w:rsidR="008854D7" w:rsidRPr="00544883" w:rsidRDefault="008854D7" w:rsidP="00544883">
      <w:pPr>
        <w:tabs>
          <w:tab w:val="left" w:pos="0"/>
          <w:tab w:val="left" w:pos="284"/>
        </w:tabs>
        <w:spacing w:line="276" w:lineRule="auto"/>
        <w:jc w:val="both"/>
        <w:rPr>
          <w:rFonts w:asciiTheme="majorHAnsi" w:eastAsia="Cambria" w:hAnsiTheme="majorHAnsi" w:cs="Arial"/>
          <w:color w:val="000000" w:themeColor="text1"/>
        </w:rPr>
      </w:pPr>
    </w:p>
    <w:p w:rsidR="00544883" w:rsidRPr="00544883" w:rsidRDefault="004970B8" w:rsidP="00544883">
      <w:pPr>
        <w:spacing w:line="276" w:lineRule="auto"/>
        <w:jc w:val="both"/>
        <w:rPr>
          <w:rFonts w:asciiTheme="majorHAnsi" w:eastAsia="Cambria" w:hAnsiTheme="majorHAnsi" w:cs="Arial"/>
          <w:color w:val="000000" w:themeColor="text1"/>
        </w:rPr>
      </w:pPr>
      <w:r w:rsidRPr="004970B8">
        <w:rPr>
          <w:rFonts w:asciiTheme="majorHAnsi" w:eastAsia="Cambria" w:hAnsiTheme="majorHAnsi" w:cs="Arial"/>
          <w:b/>
          <w:color w:val="000000" w:themeColor="text1"/>
        </w:rPr>
        <w:t>5</w:t>
      </w:r>
      <w:r w:rsidR="00544883" w:rsidRPr="004970B8">
        <w:rPr>
          <w:rFonts w:asciiTheme="majorHAnsi" w:eastAsia="Cambria" w:hAnsiTheme="majorHAnsi" w:cs="Arial"/>
          <w:b/>
          <w:color w:val="000000" w:themeColor="text1"/>
        </w:rPr>
        <w:t>.5</w:t>
      </w:r>
      <w:r w:rsidR="00544883" w:rsidRPr="00544883">
        <w:rPr>
          <w:rFonts w:asciiTheme="majorHAnsi" w:eastAsia="Cambria" w:hAnsiTheme="majorHAnsi" w:cs="Arial"/>
          <w:color w:val="000000" w:themeColor="text1"/>
        </w:rPr>
        <w:t xml:space="preserve"> Jeżeli Wykonawca ma siedzibę lub miejsce zamieszkania poza terytorium Rzeczypospolitej Polskiej, zamiast dokumentów, o których mowa w </w:t>
      </w:r>
      <w:r w:rsidR="00544883" w:rsidRPr="004927D6">
        <w:rPr>
          <w:rFonts w:asciiTheme="majorHAnsi" w:eastAsia="Cambria" w:hAnsiTheme="majorHAnsi" w:cs="Arial"/>
          <w:b/>
          <w:color w:val="000000" w:themeColor="text1"/>
        </w:rPr>
        <w:t xml:space="preserve">sekcji </w:t>
      </w:r>
      <w:r w:rsidR="004927D6" w:rsidRPr="004927D6">
        <w:rPr>
          <w:rFonts w:asciiTheme="majorHAnsi" w:eastAsia="Cambria" w:hAnsiTheme="majorHAnsi" w:cs="Arial"/>
          <w:b/>
          <w:color w:val="000000" w:themeColor="text1"/>
        </w:rPr>
        <w:t>5</w:t>
      </w:r>
      <w:r w:rsidR="00544883" w:rsidRPr="004927D6">
        <w:rPr>
          <w:rFonts w:asciiTheme="majorHAnsi" w:eastAsia="Cambria" w:hAnsiTheme="majorHAnsi" w:cs="Arial"/>
          <w:b/>
          <w:color w:val="000000" w:themeColor="text1"/>
        </w:rPr>
        <w:t>.4.2</w:t>
      </w:r>
      <w:r w:rsidR="00794E56">
        <w:rPr>
          <w:rFonts w:asciiTheme="majorHAnsi" w:eastAsia="Cambria" w:hAnsiTheme="majorHAnsi" w:cs="Arial"/>
          <w:b/>
          <w:color w:val="000000" w:themeColor="text1"/>
        </w:rPr>
        <w:t xml:space="preserve"> SIWZ</w:t>
      </w:r>
      <w:r w:rsidR="00544883" w:rsidRPr="00544883">
        <w:rPr>
          <w:rFonts w:asciiTheme="majorHAnsi" w:eastAsia="Cambria" w:hAnsiTheme="majorHAnsi" w:cs="Arial"/>
          <w:color w:val="000000" w:themeColor="text1"/>
        </w:rPr>
        <w:t>:</w:t>
      </w:r>
    </w:p>
    <w:p w:rsidR="00544883" w:rsidRPr="00544883" w:rsidRDefault="00544883" w:rsidP="008E3801">
      <w:pPr>
        <w:spacing w:line="276" w:lineRule="auto"/>
        <w:ind w:firstLine="708"/>
        <w:jc w:val="both"/>
        <w:rPr>
          <w:rFonts w:asciiTheme="majorHAnsi" w:eastAsia="Cambria" w:hAnsiTheme="majorHAnsi" w:cs="Arial"/>
          <w:color w:val="000000" w:themeColor="text1"/>
        </w:rPr>
      </w:pPr>
      <w:r w:rsidRPr="00544883">
        <w:rPr>
          <w:rFonts w:asciiTheme="majorHAnsi" w:eastAsia="Cambria" w:hAnsiTheme="majorHAnsi" w:cs="Arial"/>
          <w:color w:val="000000" w:themeColor="text1"/>
        </w:rPr>
        <w:t xml:space="preserve">1) 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544883">
        <w:rPr>
          <w:rFonts w:asciiTheme="majorHAnsi" w:eastAsia="Cambria" w:hAnsiTheme="majorHAnsi" w:cs="Arial"/>
          <w:color w:val="000000" w:themeColor="text1"/>
        </w:rPr>
        <w:t>Pzp</w:t>
      </w:r>
      <w:proofErr w:type="spellEnd"/>
      <w:r w:rsidRPr="00544883">
        <w:rPr>
          <w:rFonts w:asciiTheme="majorHAnsi" w:eastAsia="Cambria" w:hAnsiTheme="majorHAnsi" w:cs="Arial"/>
          <w:color w:val="000000" w:themeColor="text1"/>
        </w:rPr>
        <w:t>;</w:t>
      </w:r>
    </w:p>
    <w:p w:rsidR="00544883" w:rsidRPr="00544883" w:rsidRDefault="00544883" w:rsidP="008E3801">
      <w:pPr>
        <w:spacing w:line="276" w:lineRule="auto"/>
        <w:ind w:firstLine="708"/>
        <w:jc w:val="both"/>
        <w:rPr>
          <w:rFonts w:asciiTheme="majorHAnsi" w:eastAsia="Cambria" w:hAnsiTheme="majorHAnsi" w:cs="Arial"/>
          <w:color w:val="000000" w:themeColor="text1"/>
        </w:rPr>
      </w:pPr>
      <w:r w:rsidRPr="00544883">
        <w:rPr>
          <w:rFonts w:asciiTheme="majorHAnsi" w:eastAsia="Cambria" w:hAnsiTheme="majorHAnsi" w:cs="Arial"/>
          <w:color w:val="000000" w:themeColor="text1"/>
        </w:rPr>
        <w:t>2) pkt b) - składa dokument lub dokumenty wystawione w kraju, w którym Wykonawca ma siedzibę lub miejsce zamieszkania, potwierdzające odpowiednio, że nie otwarto jego likwidacji ani nie ogłoszono upadłości.</w:t>
      </w:r>
    </w:p>
    <w:p w:rsidR="00544883" w:rsidRPr="00544883" w:rsidRDefault="004970B8" w:rsidP="008E3801">
      <w:pPr>
        <w:spacing w:line="276" w:lineRule="auto"/>
        <w:ind w:left="708" w:hanging="708"/>
        <w:jc w:val="both"/>
        <w:rPr>
          <w:rFonts w:asciiTheme="majorHAnsi" w:hAnsiTheme="majorHAnsi" w:cs="Arial"/>
        </w:rPr>
      </w:pPr>
      <w:r w:rsidRPr="004970B8">
        <w:rPr>
          <w:rFonts w:asciiTheme="majorHAnsi" w:hAnsiTheme="majorHAnsi" w:cs="Arial"/>
          <w:b/>
        </w:rPr>
        <w:t>5</w:t>
      </w:r>
      <w:r w:rsidR="00544883" w:rsidRPr="004970B8">
        <w:rPr>
          <w:rFonts w:asciiTheme="majorHAnsi" w:hAnsiTheme="majorHAnsi" w:cs="Arial"/>
          <w:b/>
        </w:rPr>
        <w:t>.5.1</w:t>
      </w:r>
      <w:r w:rsidR="00544883" w:rsidRPr="00544883">
        <w:rPr>
          <w:rFonts w:asciiTheme="majorHAnsi" w:hAnsiTheme="majorHAnsi" w:cs="Arial"/>
        </w:rPr>
        <w:t xml:space="preserve"> Dokumenty te powinny być wystawione nie wcześniej niż 6 miesięcy przed upływem terminu składania ofert.</w:t>
      </w:r>
    </w:p>
    <w:p w:rsidR="00544883" w:rsidRPr="00544883" w:rsidRDefault="004970B8" w:rsidP="008E3801">
      <w:pPr>
        <w:spacing w:line="276" w:lineRule="auto"/>
        <w:ind w:left="708" w:hanging="708"/>
        <w:jc w:val="both"/>
        <w:rPr>
          <w:rFonts w:asciiTheme="majorHAnsi" w:hAnsiTheme="majorHAnsi" w:cs="Arial"/>
        </w:rPr>
      </w:pPr>
      <w:r w:rsidRPr="004970B8">
        <w:rPr>
          <w:rFonts w:asciiTheme="majorHAnsi" w:hAnsiTheme="majorHAnsi" w:cs="Arial"/>
          <w:b/>
        </w:rPr>
        <w:lastRenderedPageBreak/>
        <w:t>5</w:t>
      </w:r>
      <w:r w:rsidR="00544883" w:rsidRPr="004970B8">
        <w:rPr>
          <w:rFonts w:asciiTheme="majorHAnsi" w:hAnsiTheme="majorHAnsi" w:cs="Arial"/>
          <w:b/>
        </w:rPr>
        <w:t>.5.2</w:t>
      </w:r>
      <w:r w:rsidR="00544883" w:rsidRPr="00544883">
        <w:rPr>
          <w:rFonts w:asciiTheme="majorHAnsi" w:hAnsiTheme="majorHAnsi" w:cs="Arial"/>
        </w:rPr>
        <w:t xml:space="preserve"> Jeżeli w kraju, w którym wykonawca ma siedzibę  lub miejsce zamieszkania  lub miejsce zamieszkania ma osoba, której dokument dotyczy, nie wydaje się dokumentów, o których mowa w </w:t>
      </w:r>
      <w:r w:rsidR="00544883" w:rsidRPr="00DA08E3">
        <w:rPr>
          <w:rFonts w:asciiTheme="majorHAnsi" w:hAnsiTheme="majorHAnsi" w:cs="Arial"/>
          <w:b/>
        </w:rPr>
        <w:t xml:space="preserve">sekcji </w:t>
      </w:r>
      <w:r w:rsidR="00DA08E3" w:rsidRPr="00DA08E3">
        <w:rPr>
          <w:rFonts w:asciiTheme="majorHAnsi" w:hAnsiTheme="majorHAnsi" w:cs="Arial"/>
          <w:b/>
        </w:rPr>
        <w:t>5</w:t>
      </w:r>
      <w:r w:rsidR="00544883" w:rsidRPr="00DA08E3">
        <w:rPr>
          <w:rFonts w:asciiTheme="majorHAnsi" w:hAnsiTheme="majorHAnsi" w:cs="Arial"/>
          <w:b/>
        </w:rPr>
        <w:t>.5</w:t>
      </w:r>
      <w:r w:rsidR="00DA08E3" w:rsidRPr="00DA08E3">
        <w:rPr>
          <w:rFonts w:asciiTheme="majorHAnsi" w:hAnsiTheme="majorHAnsi" w:cs="Arial"/>
          <w:b/>
        </w:rPr>
        <w:t xml:space="preserve"> SIWZ</w:t>
      </w:r>
      <w:r w:rsidR="00544883" w:rsidRPr="00544883">
        <w:rPr>
          <w:rFonts w:asciiTheme="majorHAnsi" w:hAnsiTheme="majorHAnsi"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44883" w:rsidRPr="00544883" w:rsidRDefault="004970B8" w:rsidP="008E3801">
      <w:pPr>
        <w:spacing w:line="276" w:lineRule="auto"/>
        <w:ind w:left="708" w:hanging="708"/>
        <w:jc w:val="both"/>
        <w:rPr>
          <w:rFonts w:asciiTheme="majorHAnsi" w:hAnsiTheme="majorHAnsi" w:cs="Arial"/>
        </w:rPr>
      </w:pPr>
      <w:r w:rsidRPr="004970B8">
        <w:rPr>
          <w:rFonts w:asciiTheme="majorHAnsi" w:hAnsiTheme="majorHAnsi" w:cs="Arial"/>
          <w:b/>
        </w:rPr>
        <w:t>5</w:t>
      </w:r>
      <w:r w:rsidR="00544883" w:rsidRPr="004970B8">
        <w:rPr>
          <w:rFonts w:asciiTheme="majorHAnsi" w:hAnsiTheme="majorHAnsi" w:cs="Arial"/>
          <w:b/>
        </w:rPr>
        <w:t>.5.3</w:t>
      </w:r>
      <w:r w:rsidR="00544883" w:rsidRPr="00544883">
        <w:rPr>
          <w:rFonts w:asciiTheme="majorHAnsi" w:hAnsiTheme="majorHAnsi" w:cs="Arial"/>
        </w:rPr>
        <w:t xml:space="preserve"> Wykonawca mający siedzibę na terytorium Rzeczypospolitej Polskiej, w odniesieniu do osoby mającej miejsce zamieszkania poza terytorium Rzeczypospolitej Polskiej, której dotyczy dokument wskazany w </w:t>
      </w:r>
      <w:r w:rsidR="00544883" w:rsidRPr="007F5774">
        <w:rPr>
          <w:rFonts w:asciiTheme="majorHAnsi" w:hAnsiTheme="majorHAnsi" w:cs="Arial"/>
          <w:b/>
        </w:rPr>
        <w:t xml:space="preserve">sekcji </w:t>
      </w:r>
      <w:r w:rsidR="00BA6429" w:rsidRPr="00BA6429">
        <w:rPr>
          <w:rFonts w:asciiTheme="majorHAnsi" w:hAnsiTheme="majorHAnsi" w:cs="Arial"/>
          <w:b/>
        </w:rPr>
        <w:t>5</w:t>
      </w:r>
      <w:r w:rsidR="00544883" w:rsidRPr="00BA6429">
        <w:rPr>
          <w:rFonts w:asciiTheme="majorHAnsi" w:hAnsiTheme="majorHAnsi" w:cs="Arial"/>
          <w:b/>
        </w:rPr>
        <w:t>.4.2 pkt a)</w:t>
      </w:r>
      <w:r w:rsidR="007F5774">
        <w:rPr>
          <w:rFonts w:asciiTheme="majorHAnsi" w:hAnsiTheme="majorHAnsi" w:cs="Arial"/>
          <w:b/>
        </w:rPr>
        <w:t xml:space="preserve"> SIWZ</w:t>
      </w:r>
      <w:r w:rsidR="00544883" w:rsidRPr="00544883">
        <w:rPr>
          <w:rFonts w:asciiTheme="majorHAnsi" w:hAnsiTheme="majorHAnsi" w:cs="Arial"/>
        </w:rPr>
        <w:t xml:space="preserve">, składa dokument, o którym mowa w </w:t>
      </w:r>
      <w:r w:rsidR="00544883" w:rsidRPr="00BA6429">
        <w:rPr>
          <w:rFonts w:asciiTheme="majorHAnsi" w:hAnsiTheme="majorHAnsi" w:cs="Arial"/>
          <w:b/>
        </w:rPr>
        <w:t xml:space="preserve">sekcji </w:t>
      </w:r>
      <w:r w:rsidR="00BA6429" w:rsidRPr="00BA6429">
        <w:rPr>
          <w:rFonts w:asciiTheme="majorHAnsi" w:hAnsiTheme="majorHAnsi" w:cs="Arial"/>
          <w:b/>
        </w:rPr>
        <w:t>5</w:t>
      </w:r>
      <w:r w:rsidR="00544883" w:rsidRPr="00BA6429">
        <w:rPr>
          <w:rFonts w:asciiTheme="majorHAnsi" w:hAnsiTheme="majorHAnsi" w:cs="Arial"/>
          <w:b/>
        </w:rPr>
        <w:t>.5 pkt 1)</w:t>
      </w:r>
      <w:r w:rsidR="007F5774">
        <w:rPr>
          <w:rFonts w:asciiTheme="majorHAnsi" w:hAnsiTheme="majorHAnsi" w:cs="Arial"/>
          <w:b/>
        </w:rPr>
        <w:t xml:space="preserve"> SIWZ</w:t>
      </w:r>
      <w:r w:rsidR="00544883" w:rsidRPr="00544883">
        <w:rPr>
          <w:rFonts w:asciiTheme="majorHAnsi" w:hAnsiTheme="majorHAnsi" w:cs="Arial"/>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544883" w:rsidRPr="00A86954" w:rsidRDefault="00A86954" w:rsidP="008E3801">
      <w:pPr>
        <w:spacing w:line="276" w:lineRule="auto"/>
        <w:ind w:left="708" w:hanging="708"/>
        <w:jc w:val="both"/>
        <w:rPr>
          <w:rFonts w:asciiTheme="majorHAnsi" w:hAnsiTheme="majorHAnsi" w:cs="Arial"/>
        </w:rPr>
      </w:pPr>
      <w:r w:rsidRPr="00A86954">
        <w:rPr>
          <w:rFonts w:asciiTheme="majorHAnsi" w:hAnsiTheme="majorHAnsi" w:cs="Arial"/>
          <w:b/>
        </w:rPr>
        <w:t>5</w:t>
      </w:r>
      <w:r w:rsidR="00544883" w:rsidRPr="00A86954">
        <w:rPr>
          <w:rFonts w:asciiTheme="majorHAnsi" w:hAnsiTheme="majorHAnsi" w:cs="Arial"/>
          <w:b/>
        </w:rPr>
        <w:t>.5.4</w:t>
      </w:r>
      <w:r w:rsidR="00544883" w:rsidRPr="00544883">
        <w:rPr>
          <w:rFonts w:asciiTheme="majorHAnsi" w:hAnsiTheme="majorHAnsi" w:cs="Aria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4883" w:rsidRPr="00A86954" w:rsidRDefault="00A86954" w:rsidP="008E3801">
      <w:pPr>
        <w:spacing w:line="276" w:lineRule="auto"/>
        <w:ind w:left="708" w:hanging="708"/>
        <w:jc w:val="both"/>
        <w:rPr>
          <w:rFonts w:asciiTheme="majorHAnsi" w:eastAsia="Cambria" w:hAnsiTheme="majorHAnsi" w:cs="Arial"/>
        </w:rPr>
      </w:pPr>
      <w:r w:rsidRPr="00A86954">
        <w:rPr>
          <w:rFonts w:asciiTheme="majorHAnsi" w:eastAsia="Cambria" w:hAnsiTheme="majorHAnsi" w:cs="Arial"/>
          <w:b/>
        </w:rPr>
        <w:t>5</w:t>
      </w:r>
      <w:r w:rsidR="00544883" w:rsidRPr="00A86954">
        <w:rPr>
          <w:rFonts w:asciiTheme="majorHAnsi" w:eastAsia="Cambria" w:hAnsiTheme="majorHAnsi" w:cs="Arial"/>
          <w:b/>
        </w:rPr>
        <w:t>.6</w:t>
      </w:r>
      <w:r w:rsidR="00544883" w:rsidRPr="00544883">
        <w:rPr>
          <w:rFonts w:asciiTheme="majorHAnsi" w:eastAsia="Cambria" w:hAnsiTheme="majorHAnsi" w:cs="Arial"/>
        </w:rPr>
        <w:t xml:space="preserve"> Wykonawca nie jest obowiązany do złożenia oświadczeń lub dokumentów potwierdzających okoliczności, o których mowa w art. 25 ust. 1 pkt 1 i 3 ustawy </w:t>
      </w:r>
      <w:proofErr w:type="spellStart"/>
      <w:r w:rsidR="00544883" w:rsidRPr="00544883">
        <w:rPr>
          <w:rFonts w:asciiTheme="majorHAnsi" w:eastAsia="Cambria" w:hAnsiTheme="majorHAnsi" w:cs="Arial"/>
        </w:rPr>
        <w:t>Pzp</w:t>
      </w:r>
      <w:proofErr w:type="spellEnd"/>
      <w:r w:rsidR="00544883" w:rsidRPr="00544883">
        <w:rPr>
          <w:rFonts w:asciiTheme="majorHAnsi" w:eastAsia="Cambria" w:hAnsiTheme="majorHAnsi" w:cs="Aria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544883" w:rsidRDefault="00A86954" w:rsidP="008E3801">
      <w:pPr>
        <w:spacing w:line="276" w:lineRule="auto"/>
        <w:ind w:left="708" w:hanging="708"/>
        <w:jc w:val="both"/>
        <w:rPr>
          <w:rFonts w:asciiTheme="majorHAnsi" w:eastAsia="Cambria" w:hAnsiTheme="majorHAnsi" w:cs="Arial"/>
          <w:color w:val="000000" w:themeColor="text1"/>
          <w:lang w:eastAsia="en-US"/>
        </w:rPr>
      </w:pPr>
      <w:r w:rsidRPr="00A86954">
        <w:rPr>
          <w:rFonts w:asciiTheme="majorHAnsi" w:eastAsia="Cambria" w:hAnsiTheme="majorHAnsi" w:cs="Arial"/>
          <w:b/>
          <w:color w:val="000000" w:themeColor="text1"/>
          <w:lang w:eastAsia="en-US"/>
        </w:rPr>
        <w:t>5.</w:t>
      </w:r>
      <w:r w:rsidR="00544883" w:rsidRPr="00A86954">
        <w:rPr>
          <w:rFonts w:asciiTheme="majorHAnsi" w:eastAsia="Cambria" w:hAnsiTheme="majorHAnsi" w:cs="Arial"/>
          <w:b/>
          <w:color w:val="000000" w:themeColor="text1"/>
          <w:lang w:eastAsia="en-US"/>
        </w:rPr>
        <w:t>7</w:t>
      </w:r>
      <w:r w:rsidR="00544883" w:rsidRPr="00544883">
        <w:rPr>
          <w:rFonts w:asciiTheme="majorHAnsi" w:eastAsia="Cambria" w:hAnsiTheme="majorHAnsi" w:cs="Arial"/>
          <w:color w:val="000000" w:themeColor="text1"/>
          <w:lang w:eastAsia="en-US"/>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0C2C59">
        <w:rPr>
          <w:rFonts w:asciiTheme="majorHAnsi" w:eastAsia="Cambria" w:hAnsiTheme="majorHAnsi" w:cs="Arial"/>
          <w:color w:val="000000" w:themeColor="text1"/>
          <w:lang w:eastAsia="en-US"/>
        </w:rPr>
        <w:t>iu, spełniają warunki udziału w </w:t>
      </w:r>
      <w:r w:rsidR="00544883" w:rsidRPr="00544883">
        <w:rPr>
          <w:rFonts w:asciiTheme="majorHAnsi" w:eastAsia="Cambria" w:hAnsiTheme="majorHAnsi" w:cs="Arial"/>
          <w:color w:val="000000" w:themeColor="text1"/>
          <w:lang w:eastAsia="en-US"/>
        </w:rPr>
        <w:t>postępowaniu, a jeżeli zachodzą uzasadnione podstawy do uznania, że złożone uprzednio oświadczenia lub dokumenty nie są już aktualne, do złożenia aktualnych oświadczeń lub dokumentów.</w:t>
      </w:r>
    </w:p>
    <w:p w:rsidR="008E3801" w:rsidRPr="00A86954" w:rsidRDefault="008E3801" w:rsidP="008E3801">
      <w:pPr>
        <w:spacing w:line="276" w:lineRule="auto"/>
        <w:ind w:left="708" w:hanging="708"/>
        <w:jc w:val="both"/>
        <w:rPr>
          <w:rFonts w:asciiTheme="majorHAnsi" w:eastAsia="Cambria" w:hAnsiTheme="majorHAnsi" w:cs="Arial"/>
          <w:color w:val="000000" w:themeColor="text1"/>
          <w:lang w:eastAsia="en-US"/>
        </w:rPr>
      </w:pPr>
    </w:p>
    <w:p w:rsidR="00544883" w:rsidRPr="00544883" w:rsidRDefault="00544883" w:rsidP="00544883">
      <w:pPr>
        <w:spacing w:line="276" w:lineRule="auto"/>
        <w:jc w:val="both"/>
        <w:rPr>
          <w:rFonts w:asciiTheme="majorHAnsi" w:eastAsia="Cambria" w:hAnsiTheme="majorHAnsi" w:cs="Arial"/>
          <w:b/>
        </w:rPr>
      </w:pPr>
      <w:r w:rsidRPr="00544883">
        <w:rPr>
          <w:rFonts w:asciiTheme="majorHAnsi" w:eastAsia="Cambria" w:hAnsiTheme="majorHAnsi" w:cs="Arial"/>
          <w:b/>
        </w:rPr>
        <w:t>Dokumenty dotyczące grup kapitałowych (art. 24 ust. 1 pkt 23 ustawy).</w:t>
      </w:r>
    </w:p>
    <w:p w:rsidR="00544883" w:rsidRPr="00544883" w:rsidRDefault="00237020" w:rsidP="008E3801">
      <w:pPr>
        <w:spacing w:line="276" w:lineRule="auto"/>
        <w:ind w:left="708" w:hanging="708"/>
        <w:jc w:val="both"/>
        <w:rPr>
          <w:rFonts w:asciiTheme="majorHAnsi" w:hAnsiTheme="majorHAnsi" w:cs="Arial"/>
        </w:rPr>
      </w:pPr>
      <w:r w:rsidRPr="00237020">
        <w:rPr>
          <w:rFonts w:asciiTheme="majorHAnsi" w:eastAsia="Cambria" w:hAnsiTheme="majorHAnsi" w:cs="Arial"/>
          <w:b/>
        </w:rPr>
        <w:lastRenderedPageBreak/>
        <w:t>5</w:t>
      </w:r>
      <w:r w:rsidR="00544883" w:rsidRPr="00237020">
        <w:rPr>
          <w:rFonts w:asciiTheme="majorHAnsi" w:eastAsia="Cambria" w:hAnsiTheme="majorHAnsi" w:cs="Arial"/>
          <w:b/>
        </w:rPr>
        <w:t>.8</w:t>
      </w:r>
      <w:r>
        <w:rPr>
          <w:rFonts w:asciiTheme="majorHAnsi" w:eastAsia="Cambria" w:hAnsiTheme="majorHAnsi" w:cs="Arial"/>
        </w:rPr>
        <w:t xml:space="preserve"> </w:t>
      </w:r>
      <w:r w:rsidR="00544883" w:rsidRPr="00544883">
        <w:rPr>
          <w:rFonts w:asciiTheme="majorHAnsi" w:hAnsiTheme="majorHAnsi" w:cs="Arial"/>
        </w:rPr>
        <w:t xml:space="preserve">Wykonawca, w terminie </w:t>
      </w:r>
      <w:r w:rsidR="00544883" w:rsidRPr="00B8631E">
        <w:rPr>
          <w:rFonts w:asciiTheme="majorHAnsi" w:hAnsiTheme="majorHAnsi" w:cs="Arial"/>
          <w:b/>
        </w:rPr>
        <w:t>3 dni</w:t>
      </w:r>
      <w:r w:rsidR="00544883" w:rsidRPr="00544883">
        <w:rPr>
          <w:rFonts w:asciiTheme="majorHAnsi" w:hAnsiTheme="majorHAnsi" w:cs="Arial"/>
        </w:rPr>
        <w:t xml:space="preserve"> od dnia zamieszczenia na stronie internetowej informacji z otwarcia ofert (o której mowa w art. 86 ust. 5 ustawy), </w:t>
      </w:r>
      <w:r w:rsidR="00544883" w:rsidRPr="00544883">
        <w:rPr>
          <w:rFonts w:asciiTheme="majorHAnsi" w:hAnsiTheme="majorHAnsi" w:cs="Arial"/>
          <w:b/>
          <w:u w:val="single"/>
        </w:rPr>
        <w:t>samodzielnie (bez odrębnego wezwania ze strony Zamawiającego)</w:t>
      </w:r>
      <w:r w:rsidR="00544883" w:rsidRPr="00544883">
        <w:rPr>
          <w:rFonts w:asciiTheme="majorHAnsi" w:hAnsiTheme="majorHAnsi" w:cs="Arial"/>
        </w:rPr>
        <w:t xml:space="preserve"> przekaże Zamawiającemu oświadczenie o przynależności lub braku przynależności </w:t>
      </w:r>
      <w:r w:rsidR="000C2C59">
        <w:rPr>
          <w:rFonts w:asciiTheme="majorHAnsi" w:hAnsiTheme="majorHAnsi" w:cs="Arial"/>
        </w:rPr>
        <w:t xml:space="preserve">do tej samej grupy kapitałowej </w:t>
      </w:r>
      <w:r w:rsidR="00544883" w:rsidRPr="00544883">
        <w:rPr>
          <w:rFonts w:asciiTheme="majorHAnsi" w:hAnsiTheme="majorHAnsi" w:cs="Arial"/>
        </w:rPr>
        <w:t xml:space="preserve">z innymi Wykonawcami składającymi oferty w danym postępowaniu (o której mowa w art. 24 ust. 1 pkt 23 ustawy) – </w:t>
      </w:r>
      <w:r w:rsidR="00544883" w:rsidRPr="00CE74DF">
        <w:rPr>
          <w:rFonts w:asciiTheme="majorHAnsi" w:hAnsiTheme="majorHAnsi" w:cs="Arial"/>
          <w:b/>
        </w:rPr>
        <w:t xml:space="preserve">wg Załącznika Nr </w:t>
      </w:r>
      <w:r w:rsidR="00326BEF" w:rsidRPr="00CE74DF">
        <w:rPr>
          <w:rFonts w:asciiTheme="majorHAnsi" w:hAnsiTheme="majorHAnsi" w:cs="Arial"/>
          <w:b/>
        </w:rPr>
        <w:t>6</w:t>
      </w:r>
      <w:r w:rsidR="00544883" w:rsidRPr="00CE74DF">
        <w:rPr>
          <w:rFonts w:asciiTheme="majorHAnsi" w:hAnsiTheme="majorHAnsi" w:cs="Arial"/>
          <w:b/>
        </w:rPr>
        <w:t xml:space="preserve"> do SIWZ</w:t>
      </w:r>
      <w:r w:rsidR="00544883" w:rsidRPr="00544883">
        <w:rPr>
          <w:rFonts w:asciiTheme="majorHAnsi" w:hAnsiTheme="majorHAnsi" w:cs="Arial"/>
        </w:rPr>
        <w:t>. Wraz ze złożeniem oświadczenia, Wykonawca może prze</w:t>
      </w:r>
      <w:r w:rsidR="000C2C59">
        <w:rPr>
          <w:rFonts w:asciiTheme="majorHAnsi" w:hAnsiTheme="majorHAnsi" w:cs="Arial"/>
        </w:rPr>
        <w:t>dstawić dowody, że powiązania z </w:t>
      </w:r>
      <w:r w:rsidR="00544883" w:rsidRPr="00544883">
        <w:rPr>
          <w:rFonts w:asciiTheme="majorHAnsi" w:hAnsiTheme="majorHAnsi" w:cs="Arial"/>
        </w:rPr>
        <w:t>innym Wykonawcą nie prowadzą do zakłócen</w:t>
      </w:r>
      <w:r w:rsidR="000C2C59">
        <w:rPr>
          <w:rFonts w:asciiTheme="majorHAnsi" w:hAnsiTheme="majorHAnsi" w:cs="Arial"/>
        </w:rPr>
        <w:t>ia konkurencji w postępowaniu o </w:t>
      </w:r>
      <w:r w:rsidR="00544883" w:rsidRPr="00544883">
        <w:rPr>
          <w:rFonts w:asciiTheme="majorHAnsi" w:hAnsiTheme="majorHAnsi" w:cs="Arial"/>
        </w:rPr>
        <w:t>udzielenie zamówienia.</w:t>
      </w:r>
    </w:p>
    <w:p w:rsidR="00544883" w:rsidRPr="00544883" w:rsidRDefault="00544883" w:rsidP="00544883">
      <w:pPr>
        <w:spacing w:line="276" w:lineRule="auto"/>
        <w:jc w:val="both"/>
        <w:rPr>
          <w:rFonts w:asciiTheme="majorHAnsi" w:hAnsiTheme="majorHAnsi" w:cs="Arial"/>
        </w:rPr>
      </w:pPr>
      <w:r w:rsidRPr="00544883">
        <w:rPr>
          <w:rFonts w:asciiTheme="majorHAnsi" w:hAnsiTheme="majorHAnsi" w:cs="Arial"/>
        </w:rPr>
        <w:t>Oświadczenie  to  powinno  być  złożone,  pod  rygorem  nieważności,  w  postaci elektronicznej, opatrzonej kwalifikowanym podpisem elektronicznym.</w:t>
      </w:r>
    </w:p>
    <w:p w:rsidR="00544883" w:rsidRPr="00544883" w:rsidRDefault="00544883" w:rsidP="00544883">
      <w:pPr>
        <w:spacing w:line="276" w:lineRule="auto"/>
        <w:jc w:val="both"/>
        <w:rPr>
          <w:rFonts w:asciiTheme="majorHAnsi" w:hAnsiTheme="majorHAnsi" w:cs="Arial"/>
        </w:rPr>
      </w:pPr>
      <w:r w:rsidRPr="00544883">
        <w:rPr>
          <w:rFonts w:asciiTheme="majorHAnsi" w:hAnsiTheme="majorHAnsi" w:cs="Arial"/>
        </w:rPr>
        <w:t xml:space="preserve">Oświadczenie wskazane w </w:t>
      </w:r>
      <w:r w:rsidRPr="00875403">
        <w:rPr>
          <w:rFonts w:asciiTheme="majorHAnsi" w:hAnsiTheme="majorHAnsi" w:cs="Arial"/>
          <w:b/>
        </w:rPr>
        <w:t xml:space="preserve">sekcji </w:t>
      </w:r>
      <w:r w:rsidR="00875403" w:rsidRPr="00875403">
        <w:rPr>
          <w:rFonts w:asciiTheme="majorHAnsi" w:hAnsiTheme="majorHAnsi" w:cs="Arial"/>
          <w:b/>
        </w:rPr>
        <w:t>5</w:t>
      </w:r>
      <w:r w:rsidRPr="00875403">
        <w:rPr>
          <w:rFonts w:asciiTheme="majorHAnsi" w:hAnsiTheme="majorHAnsi" w:cs="Arial"/>
          <w:b/>
        </w:rPr>
        <w:t>.8</w:t>
      </w:r>
      <w:r w:rsidR="00B73DFB">
        <w:rPr>
          <w:rFonts w:asciiTheme="majorHAnsi" w:hAnsiTheme="majorHAnsi" w:cs="Arial"/>
          <w:b/>
        </w:rPr>
        <w:t xml:space="preserve"> SIWZ</w:t>
      </w:r>
      <w:r w:rsidRPr="00544883">
        <w:rPr>
          <w:rFonts w:asciiTheme="majorHAnsi" w:hAnsiTheme="majorHAnsi" w:cs="Arial"/>
        </w:rPr>
        <w:t xml:space="preserve"> składa się w formie oryginału.</w:t>
      </w:r>
    </w:p>
    <w:p w:rsidR="00544883" w:rsidRPr="00544883" w:rsidRDefault="00544883" w:rsidP="00544883">
      <w:pPr>
        <w:spacing w:line="276" w:lineRule="auto"/>
        <w:jc w:val="both"/>
        <w:rPr>
          <w:rFonts w:asciiTheme="majorHAnsi" w:hAnsiTheme="majorHAnsi" w:cs="Arial"/>
          <w:b/>
          <w:color w:val="000000" w:themeColor="text1"/>
        </w:rPr>
      </w:pPr>
      <w:r w:rsidRPr="00544883">
        <w:rPr>
          <w:rFonts w:asciiTheme="majorHAnsi" w:hAnsiTheme="majorHAnsi" w:cs="Arial"/>
          <w:b/>
          <w:color w:val="000000" w:themeColor="text1"/>
        </w:rPr>
        <w:t>W przypadku Wykonawców wspólnie ubiegających się o udzielenie zamówienia (np. spółka cywilna, konsorcjum), oświadczenie o przynależności lub braku przynależności do tej samej grupy kapitałowej z innymi Wykonawcami składa każdy z Wykonawców.</w:t>
      </w:r>
    </w:p>
    <w:p w:rsidR="00D5639B" w:rsidRDefault="00D5639B" w:rsidP="00544883">
      <w:pPr>
        <w:tabs>
          <w:tab w:val="left" w:pos="0"/>
        </w:tabs>
        <w:spacing w:line="276" w:lineRule="auto"/>
        <w:rPr>
          <w:rFonts w:asciiTheme="majorHAnsi" w:hAnsiTheme="majorHAnsi"/>
          <w:b/>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564622" w:rsidRPr="007627A7" w:rsidTr="00555539">
        <w:trPr>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564622" w:rsidRPr="007627A7" w:rsidRDefault="00564622" w:rsidP="004970B8">
            <w:pPr>
              <w:suppressAutoHyphens/>
              <w:spacing w:line="276" w:lineRule="auto"/>
              <w:jc w:val="center"/>
              <w:textAlignment w:val="baseline"/>
              <w:rPr>
                <w:rFonts w:asciiTheme="majorHAnsi" w:hAnsiTheme="majorHAnsi"/>
                <w:color w:val="000000"/>
                <w:lang w:eastAsia="en-US"/>
              </w:rPr>
            </w:pPr>
            <w:bookmarkStart w:id="7" w:name="_Hlk9503462"/>
            <w:r w:rsidRPr="00683C76">
              <w:rPr>
                <w:rFonts w:asciiTheme="majorHAnsi" w:hAnsiTheme="majorHAnsi"/>
                <w:color w:val="000000"/>
                <w:lang w:eastAsia="en-US"/>
              </w:rPr>
              <w:t>Rozdział 6</w:t>
            </w:r>
          </w:p>
          <w:p w:rsidR="00564622" w:rsidRPr="007627A7" w:rsidRDefault="00564622" w:rsidP="004970B8">
            <w:pPr>
              <w:suppressAutoHyphens/>
              <w:spacing w:line="276" w:lineRule="auto"/>
              <w:jc w:val="center"/>
              <w:textAlignment w:val="baseline"/>
              <w:rPr>
                <w:rFonts w:asciiTheme="majorHAnsi" w:hAnsiTheme="majorHAnsi"/>
                <w:color w:val="000000"/>
                <w:lang w:eastAsia="en-US"/>
              </w:rPr>
            </w:pPr>
            <w:r w:rsidRPr="007627A7">
              <w:rPr>
                <w:rFonts w:asciiTheme="majorHAnsi" w:eastAsia="Cambria" w:hAnsiTheme="majorHAnsi" w:cs="Arial"/>
                <w:b/>
                <w:color w:val="000000" w:themeColor="text1"/>
              </w:rPr>
              <w:t>WYKONAWCY WSPÓLNIE UBIEGAJĄCY SIĘ O UDZIELENIE ZAMÓWIENIA</w:t>
            </w:r>
          </w:p>
        </w:tc>
      </w:tr>
      <w:bookmarkEnd w:id="7"/>
    </w:tbl>
    <w:p w:rsidR="00564622" w:rsidRPr="007627A7" w:rsidRDefault="00564622" w:rsidP="00544883">
      <w:pPr>
        <w:tabs>
          <w:tab w:val="left" w:pos="0"/>
        </w:tabs>
        <w:spacing w:line="276" w:lineRule="auto"/>
        <w:rPr>
          <w:rFonts w:asciiTheme="majorHAnsi" w:hAnsiTheme="majorHAnsi"/>
          <w:b/>
        </w:rPr>
      </w:pPr>
    </w:p>
    <w:p w:rsidR="004476B3" w:rsidRPr="006B3693" w:rsidRDefault="004476B3"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highlight w:val="yellow"/>
        </w:rPr>
      </w:pPr>
      <w:r w:rsidRPr="004476B3">
        <w:rPr>
          <w:rFonts w:asciiTheme="majorHAnsi" w:eastAsia="Cambria" w:hAnsiTheme="majorHAnsi" w:cs="Arial"/>
          <w:b/>
          <w:color w:val="000000" w:themeColor="text1"/>
          <w:sz w:val="24"/>
          <w:szCs w:val="24"/>
        </w:rPr>
        <w:t>6.1</w:t>
      </w:r>
      <w:r>
        <w:rPr>
          <w:rFonts w:asciiTheme="majorHAnsi" w:eastAsia="Cambria" w:hAnsiTheme="majorHAnsi" w:cs="Arial"/>
          <w:color w:val="000000" w:themeColor="text1"/>
          <w:sz w:val="24"/>
          <w:szCs w:val="24"/>
        </w:rPr>
        <w:t xml:space="preserve"> </w:t>
      </w:r>
      <w:r w:rsidRPr="004476B3">
        <w:rPr>
          <w:rFonts w:asciiTheme="majorHAnsi" w:eastAsia="Cambria" w:hAnsiTheme="majorHAnsi" w:cs="Arial"/>
          <w:color w:val="000000" w:themeColor="text1"/>
          <w:sz w:val="24"/>
          <w:szCs w:val="24"/>
        </w:rPr>
        <w:t>Wykonawcy mogą wspólnie ubiegać się o udzielenie zamówienia. W takim przypadku Wykonawcy ustanawiają pełnomocnika do repre</w:t>
      </w:r>
      <w:r w:rsidR="00C176BD">
        <w:rPr>
          <w:rFonts w:asciiTheme="majorHAnsi" w:eastAsia="Cambria" w:hAnsiTheme="majorHAnsi" w:cs="Arial"/>
          <w:color w:val="000000" w:themeColor="text1"/>
          <w:sz w:val="24"/>
          <w:szCs w:val="24"/>
        </w:rPr>
        <w:t>zentowania ich w postępowaniu o </w:t>
      </w:r>
      <w:r w:rsidRPr="004476B3">
        <w:rPr>
          <w:rFonts w:asciiTheme="majorHAnsi" w:eastAsia="Cambria" w:hAnsiTheme="majorHAnsi" w:cs="Arial"/>
          <w:color w:val="000000" w:themeColor="text1"/>
          <w:sz w:val="24"/>
          <w:szCs w:val="24"/>
        </w:rPr>
        <w:t>udzielenie zamówienia albo reprezentowania w postępowaniu i zawarcia umowy w sprawie zamówienia publicznego.</w:t>
      </w:r>
    </w:p>
    <w:p w:rsidR="004476B3" w:rsidRPr="004476B3" w:rsidRDefault="00683C76"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rPr>
      </w:pPr>
      <w:r w:rsidRPr="004476B3">
        <w:rPr>
          <w:rFonts w:asciiTheme="majorHAnsi" w:eastAsia="Cambria" w:hAnsiTheme="majorHAnsi" w:cs="Arial"/>
          <w:b/>
          <w:color w:val="000000" w:themeColor="text1"/>
          <w:sz w:val="24"/>
          <w:szCs w:val="24"/>
        </w:rPr>
        <w:t>6</w:t>
      </w:r>
      <w:r w:rsidR="00564622" w:rsidRPr="004476B3">
        <w:rPr>
          <w:rFonts w:asciiTheme="majorHAnsi" w:eastAsia="Cambria" w:hAnsiTheme="majorHAnsi" w:cs="Arial"/>
          <w:b/>
          <w:color w:val="000000" w:themeColor="text1"/>
          <w:sz w:val="24"/>
          <w:szCs w:val="24"/>
        </w:rPr>
        <w:t>.</w:t>
      </w:r>
      <w:r w:rsidR="004476B3" w:rsidRPr="004476B3">
        <w:rPr>
          <w:rFonts w:asciiTheme="majorHAnsi" w:eastAsia="Cambria" w:hAnsiTheme="majorHAnsi" w:cs="Arial"/>
          <w:b/>
          <w:color w:val="000000" w:themeColor="text1"/>
          <w:sz w:val="24"/>
          <w:szCs w:val="24"/>
        </w:rPr>
        <w:t>2</w:t>
      </w:r>
      <w:r w:rsidR="004476B3">
        <w:rPr>
          <w:rFonts w:asciiTheme="majorHAnsi" w:eastAsia="Cambria" w:hAnsiTheme="majorHAnsi" w:cs="Arial"/>
          <w:b/>
          <w:color w:val="000000" w:themeColor="text1"/>
          <w:sz w:val="24"/>
          <w:szCs w:val="24"/>
        </w:rPr>
        <w:t xml:space="preserve"> </w:t>
      </w:r>
      <w:r w:rsidR="004476B3" w:rsidRPr="004476B3">
        <w:rPr>
          <w:rFonts w:asciiTheme="majorHAnsi" w:eastAsia="Cambria" w:hAnsiTheme="majorHAnsi" w:cs="Arial"/>
          <w:color w:val="000000" w:themeColor="text1"/>
          <w:sz w:val="24"/>
          <w:szCs w:val="24"/>
        </w:rPr>
        <w:t xml:space="preserve">W przypadku wspólnego ubiegania się o zamówienie przez Wykonawców oświadczenie o przynależności lub braku przynależności do tej samej grupy kapitałowej, o którym mowa w </w:t>
      </w:r>
      <w:r w:rsidR="006B3693" w:rsidRPr="006B3693">
        <w:rPr>
          <w:rFonts w:asciiTheme="majorHAnsi" w:eastAsia="Cambria" w:hAnsiTheme="majorHAnsi" w:cs="Arial"/>
          <w:b/>
          <w:color w:val="000000" w:themeColor="text1"/>
          <w:sz w:val="24"/>
          <w:szCs w:val="24"/>
        </w:rPr>
        <w:t>sekcji 5.8</w:t>
      </w:r>
      <w:r w:rsidR="004476B3" w:rsidRPr="004476B3">
        <w:rPr>
          <w:rFonts w:asciiTheme="majorHAnsi" w:eastAsia="Cambria" w:hAnsiTheme="majorHAnsi" w:cs="Arial"/>
          <w:color w:val="000000" w:themeColor="text1"/>
          <w:sz w:val="24"/>
          <w:szCs w:val="24"/>
        </w:rPr>
        <w:t xml:space="preserve"> </w:t>
      </w:r>
      <w:r w:rsidR="00B73DFB" w:rsidRPr="00B73DFB">
        <w:rPr>
          <w:rFonts w:asciiTheme="majorHAnsi" w:eastAsia="Cambria" w:hAnsiTheme="majorHAnsi" w:cs="Arial"/>
          <w:b/>
          <w:color w:val="000000" w:themeColor="text1"/>
          <w:sz w:val="24"/>
          <w:szCs w:val="24"/>
        </w:rPr>
        <w:t>SIWZ</w:t>
      </w:r>
      <w:r w:rsidR="00B73DFB">
        <w:rPr>
          <w:rFonts w:asciiTheme="majorHAnsi" w:eastAsia="Cambria" w:hAnsiTheme="majorHAnsi" w:cs="Arial"/>
          <w:color w:val="000000" w:themeColor="text1"/>
          <w:sz w:val="24"/>
          <w:szCs w:val="24"/>
        </w:rPr>
        <w:t xml:space="preserve"> </w:t>
      </w:r>
      <w:r w:rsidR="004476B3" w:rsidRPr="004476B3">
        <w:rPr>
          <w:rFonts w:asciiTheme="majorHAnsi" w:eastAsia="Cambria" w:hAnsiTheme="majorHAnsi" w:cs="Arial"/>
          <w:color w:val="000000" w:themeColor="text1"/>
          <w:sz w:val="24"/>
          <w:szCs w:val="24"/>
        </w:rPr>
        <w:t>składa każdy z Wykonawców.</w:t>
      </w:r>
    </w:p>
    <w:p w:rsidR="004476B3" w:rsidRPr="004476B3" w:rsidRDefault="006B3693" w:rsidP="008E3801">
      <w:pPr>
        <w:tabs>
          <w:tab w:val="left" w:pos="0"/>
          <w:tab w:val="left" w:pos="284"/>
        </w:tabs>
        <w:spacing w:line="276" w:lineRule="auto"/>
        <w:ind w:left="708" w:hanging="708"/>
        <w:jc w:val="both"/>
        <w:rPr>
          <w:rFonts w:asciiTheme="majorHAnsi" w:eastAsia="Cambria" w:hAnsiTheme="majorHAnsi" w:cs="Arial"/>
          <w:color w:val="000000" w:themeColor="text1"/>
        </w:rPr>
      </w:pPr>
      <w:r w:rsidRPr="006B3693">
        <w:rPr>
          <w:rFonts w:asciiTheme="majorHAnsi" w:eastAsia="Cambria" w:hAnsiTheme="majorHAnsi" w:cs="Arial"/>
          <w:b/>
          <w:color w:val="000000" w:themeColor="text1"/>
        </w:rPr>
        <w:t>6.3</w:t>
      </w:r>
      <w:r>
        <w:rPr>
          <w:rFonts w:asciiTheme="majorHAnsi" w:eastAsia="Cambria" w:hAnsiTheme="majorHAnsi" w:cs="Arial"/>
          <w:color w:val="000000" w:themeColor="text1"/>
        </w:rPr>
        <w:t xml:space="preserve"> </w:t>
      </w:r>
      <w:r w:rsidR="004476B3" w:rsidRPr="004476B3">
        <w:rPr>
          <w:rFonts w:asciiTheme="majorHAnsi" w:eastAsia="Cambria" w:hAnsiTheme="majorHAnsi" w:cs="Arial"/>
          <w:color w:val="000000" w:themeColor="text1"/>
        </w:rPr>
        <w:t>W przypadku wspólnego ubiegania się o zamówienie przez Wykonawców są oni zobowiązani na wezwanie Zamawiającego zł</w:t>
      </w:r>
      <w:r w:rsidR="00C176BD">
        <w:rPr>
          <w:rFonts w:asciiTheme="majorHAnsi" w:eastAsia="Cambria" w:hAnsiTheme="majorHAnsi" w:cs="Arial"/>
          <w:color w:val="000000" w:themeColor="text1"/>
        </w:rPr>
        <w:t>ożyć dokumenty i oświadczenia o </w:t>
      </w:r>
      <w:r w:rsidR="004476B3" w:rsidRPr="004476B3">
        <w:rPr>
          <w:rFonts w:asciiTheme="majorHAnsi" w:eastAsia="Cambria" w:hAnsiTheme="majorHAnsi" w:cs="Arial"/>
          <w:color w:val="000000" w:themeColor="text1"/>
        </w:rPr>
        <w:t xml:space="preserve">których mowa w </w:t>
      </w:r>
      <w:r w:rsidR="004551CE" w:rsidRPr="004551CE">
        <w:rPr>
          <w:rFonts w:asciiTheme="majorHAnsi" w:eastAsia="Cambria" w:hAnsiTheme="majorHAnsi" w:cs="Arial"/>
          <w:b/>
          <w:color w:val="000000" w:themeColor="text1"/>
        </w:rPr>
        <w:t>sekcji 5.4</w:t>
      </w:r>
      <w:r w:rsidR="00B73DFB">
        <w:rPr>
          <w:rFonts w:asciiTheme="majorHAnsi" w:eastAsia="Cambria" w:hAnsiTheme="majorHAnsi" w:cs="Arial"/>
          <w:b/>
          <w:color w:val="000000" w:themeColor="text1"/>
        </w:rPr>
        <w:t xml:space="preserve"> SIWZ</w:t>
      </w:r>
      <w:r w:rsidR="004476B3" w:rsidRPr="004476B3">
        <w:rPr>
          <w:rFonts w:asciiTheme="majorHAnsi" w:eastAsia="Cambria" w:hAnsiTheme="majorHAnsi" w:cs="Arial"/>
          <w:color w:val="000000" w:themeColor="text1"/>
        </w:rPr>
        <w:t>, przy czym:</w:t>
      </w:r>
    </w:p>
    <w:p w:rsidR="004476B3" w:rsidRPr="004476B3" w:rsidRDefault="004476B3" w:rsidP="004927D6">
      <w:pPr>
        <w:tabs>
          <w:tab w:val="left" w:pos="0"/>
          <w:tab w:val="left" w:pos="284"/>
        </w:tabs>
        <w:spacing w:line="276" w:lineRule="auto"/>
        <w:jc w:val="both"/>
        <w:rPr>
          <w:rFonts w:asciiTheme="majorHAnsi" w:eastAsia="Cambria" w:hAnsiTheme="majorHAnsi" w:cs="Arial"/>
          <w:color w:val="000000" w:themeColor="text1"/>
        </w:rPr>
      </w:pPr>
      <w:r w:rsidRPr="004476B3">
        <w:rPr>
          <w:rFonts w:asciiTheme="majorHAnsi" w:eastAsia="Cambria" w:hAnsiTheme="majorHAnsi" w:cs="Arial"/>
          <w:color w:val="000000" w:themeColor="text1"/>
        </w:rPr>
        <w:t xml:space="preserve">1) dokumenty i oświadczenia o których mowa w </w:t>
      </w:r>
      <w:r w:rsidR="004551CE" w:rsidRPr="004551CE">
        <w:rPr>
          <w:rFonts w:asciiTheme="majorHAnsi" w:eastAsia="Cambria" w:hAnsiTheme="majorHAnsi" w:cs="Arial"/>
          <w:b/>
          <w:color w:val="000000" w:themeColor="text1"/>
        </w:rPr>
        <w:t>sekcji</w:t>
      </w:r>
      <w:r w:rsidRPr="004551CE">
        <w:rPr>
          <w:rFonts w:asciiTheme="majorHAnsi" w:eastAsia="Cambria" w:hAnsiTheme="majorHAnsi" w:cs="Arial"/>
          <w:b/>
          <w:color w:val="000000" w:themeColor="text1"/>
        </w:rPr>
        <w:t xml:space="preserve"> </w:t>
      </w:r>
      <w:r w:rsidR="004551CE" w:rsidRPr="004551CE">
        <w:rPr>
          <w:rFonts w:asciiTheme="majorHAnsi" w:eastAsia="Cambria" w:hAnsiTheme="majorHAnsi" w:cs="Arial"/>
          <w:b/>
          <w:color w:val="000000" w:themeColor="text1"/>
        </w:rPr>
        <w:t>5.4</w:t>
      </w:r>
      <w:r w:rsidRPr="004551CE">
        <w:rPr>
          <w:rFonts w:asciiTheme="majorHAnsi" w:eastAsia="Cambria" w:hAnsiTheme="majorHAnsi" w:cs="Arial"/>
          <w:b/>
          <w:color w:val="000000" w:themeColor="text1"/>
        </w:rPr>
        <w:t>.1</w:t>
      </w:r>
      <w:r w:rsidR="00B73DFB">
        <w:rPr>
          <w:rFonts w:asciiTheme="majorHAnsi" w:eastAsia="Cambria" w:hAnsiTheme="majorHAnsi" w:cs="Arial"/>
          <w:b/>
          <w:color w:val="000000" w:themeColor="text1"/>
        </w:rPr>
        <w:t xml:space="preserve"> SIWZ</w:t>
      </w:r>
      <w:r w:rsidRPr="004476B3">
        <w:rPr>
          <w:rFonts w:asciiTheme="majorHAnsi" w:eastAsia="Cambria" w:hAnsiTheme="majorHAnsi" w:cs="Arial"/>
          <w:color w:val="000000" w:themeColor="text1"/>
        </w:rPr>
        <w:t xml:space="preserve"> składa odpowiednio Wykonawca, który</w:t>
      </w:r>
      <w:r w:rsidR="00CE74DF">
        <w:rPr>
          <w:rFonts w:asciiTheme="majorHAnsi" w:eastAsia="Cambria" w:hAnsiTheme="majorHAnsi" w:cs="Arial"/>
          <w:color w:val="000000" w:themeColor="text1"/>
        </w:rPr>
        <w:t xml:space="preserve"> </w:t>
      </w:r>
      <w:r w:rsidRPr="004476B3">
        <w:rPr>
          <w:rFonts w:asciiTheme="majorHAnsi" w:eastAsia="Cambria" w:hAnsiTheme="majorHAnsi" w:cs="Arial"/>
          <w:color w:val="000000" w:themeColor="text1"/>
        </w:rPr>
        <w:t>wykazuj</w:t>
      </w:r>
      <w:r w:rsidR="00785869">
        <w:rPr>
          <w:rFonts w:asciiTheme="majorHAnsi" w:eastAsia="Cambria" w:hAnsiTheme="majorHAnsi" w:cs="Arial"/>
          <w:color w:val="000000" w:themeColor="text1"/>
        </w:rPr>
        <w:t>e</w:t>
      </w:r>
      <w:r w:rsidRPr="004476B3">
        <w:rPr>
          <w:rFonts w:asciiTheme="majorHAnsi" w:eastAsia="Cambria" w:hAnsiTheme="majorHAnsi" w:cs="Arial"/>
          <w:color w:val="000000" w:themeColor="text1"/>
        </w:rPr>
        <w:t xml:space="preserve"> spełnianie warunku, w zak</w:t>
      </w:r>
      <w:r w:rsidR="000C2C59">
        <w:rPr>
          <w:rFonts w:asciiTheme="majorHAnsi" w:eastAsia="Cambria" w:hAnsiTheme="majorHAnsi" w:cs="Arial"/>
          <w:color w:val="000000" w:themeColor="text1"/>
        </w:rPr>
        <w:t>resie i na zasadach opisanych w </w:t>
      </w:r>
      <w:r w:rsidR="00A542F0" w:rsidRPr="00A542F0">
        <w:rPr>
          <w:rFonts w:asciiTheme="majorHAnsi" w:eastAsia="Cambria" w:hAnsiTheme="majorHAnsi" w:cs="Arial"/>
          <w:b/>
          <w:color w:val="000000" w:themeColor="text1"/>
        </w:rPr>
        <w:t xml:space="preserve">sekcji </w:t>
      </w:r>
      <w:r w:rsidR="00A542F0" w:rsidRPr="002B1012">
        <w:rPr>
          <w:rFonts w:asciiTheme="majorHAnsi" w:eastAsia="Cambria" w:hAnsiTheme="majorHAnsi" w:cs="Arial"/>
          <w:b/>
          <w:color w:val="000000" w:themeColor="text1"/>
        </w:rPr>
        <w:t>4.1.3</w:t>
      </w:r>
      <w:r w:rsidR="00B73DFB">
        <w:rPr>
          <w:rFonts w:asciiTheme="majorHAnsi" w:eastAsia="Cambria" w:hAnsiTheme="majorHAnsi" w:cs="Arial"/>
          <w:b/>
          <w:color w:val="000000" w:themeColor="text1"/>
        </w:rPr>
        <w:t xml:space="preserve"> SIWZ</w:t>
      </w:r>
      <w:r w:rsidRPr="004476B3">
        <w:rPr>
          <w:rFonts w:asciiTheme="majorHAnsi" w:eastAsia="Cambria" w:hAnsiTheme="majorHAnsi" w:cs="Arial"/>
          <w:color w:val="000000" w:themeColor="text1"/>
        </w:rPr>
        <w:t>.</w:t>
      </w:r>
    </w:p>
    <w:p w:rsidR="004476B3" w:rsidRPr="007627A7" w:rsidRDefault="004476B3" w:rsidP="001859AD">
      <w:pPr>
        <w:pStyle w:val="Akapitzlist"/>
        <w:tabs>
          <w:tab w:val="left" w:pos="0"/>
          <w:tab w:val="left" w:pos="284"/>
        </w:tabs>
        <w:spacing w:before="0" w:after="0" w:line="276" w:lineRule="auto"/>
        <w:ind w:left="0"/>
        <w:rPr>
          <w:rFonts w:asciiTheme="majorHAnsi" w:eastAsia="Cambria" w:hAnsiTheme="majorHAnsi" w:cs="Arial"/>
          <w:color w:val="000000" w:themeColor="text1"/>
          <w:sz w:val="24"/>
          <w:szCs w:val="24"/>
        </w:rPr>
      </w:pPr>
      <w:r w:rsidRPr="004476B3">
        <w:rPr>
          <w:rFonts w:asciiTheme="majorHAnsi" w:eastAsia="Cambria" w:hAnsiTheme="majorHAnsi" w:cs="Arial"/>
          <w:color w:val="000000" w:themeColor="text1"/>
          <w:sz w:val="24"/>
          <w:szCs w:val="24"/>
        </w:rPr>
        <w:t xml:space="preserve">2) dokumenty i oświadczenia o których mowa w </w:t>
      </w:r>
      <w:r w:rsidR="00A542F0" w:rsidRPr="00A542F0">
        <w:rPr>
          <w:rFonts w:asciiTheme="majorHAnsi" w:eastAsia="Cambria" w:hAnsiTheme="majorHAnsi" w:cs="Arial"/>
          <w:b/>
          <w:color w:val="000000" w:themeColor="text1"/>
          <w:sz w:val="24"/>
          <w:szCs w:val="24"/>
        </w:rPr>
        <w:t>sekcji</w:t>
      </w:r>
      <w:r w:rsidRPr="00A542F0">
        <w:rPr>
          <w:rFonts w:asciiTheme="majorHAnsi" w:eastAsia="Cambria" w:hAnsiTheme="majorHAnsi" w:cs="Arial"/>
          <w:b/>
          <w:color w:val="000000" w:themeColor="text1"/>
          <w:sz w:val="24"/>
          <w:szCs w:val="24"/>
        </w:rPr>
        <w:t xml:space="preserve"> </w:t>
      </w:r>
      <w:r w:rsidR="00A542F0" w:rsidRPr="00A542F0">
        <w:rPr>
          <w:rFonts w:asciiTheme="majorHAnsi" w:eastAsia="Cambria" w:hAnsiTheme="majorHAnsi" w:cs="Arial"/>
          <w:b/>
          <w:color w:val="000000" w:themeColor="text1"/>
          <w:sz w:val="24"/>
          <w:szCs w:val="24"/>
        </w:rPr>
        <w:t>5.4.2</w:t>
      </w:r>
      <w:r w:rsidR="00B73DFB">
        <w:rPr>
          <w:rFonts w:asciiTheme="majorHAnsi" w:eastAsia="Cambria" w:hAnsiTheme="majorHAnsi" w:cs="Arial"/>
          <w:b/>
          <w:color w:val="000000" w:themeColor="text1"/>
          <w:sz w:val="24"/>
          <w:szCs w:val="24"/>
        </w:rPr>
        <w:t xml:space="preserve"> SIWZ</w:t>
      </w:r>
      <w:r w:rsidRPr="004476B3">
        <w:rPr>
          <w:rFonts w:asciiTheme="majorHAnsi" w:eastAsia="Cambria" w:hAnsiTheme="majorHAnsi" w:cs="Arial"/>
          <w:color w:val="000000" w:themeColor="text1"/>
          <w:sz w:val="24"/>
          <w:szCs w:val="24"/>
        </w:rPr>
        <w:t xml:space="preserve"> składa każdy z nich.</w:t>
      </w:r>
    </w:p>
    <w:p w:rsidR="00564622" w:rsidRPr="007627A7" w:rsidRDefault="009C29EE"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rPr>
      </w:pPr>
      <w:r w:rsidRPr="009C29EE">
        <w:rPr>
          <w:rFonts w:asciiTheme="majorHAnsi" w:eastAsia="Cambria" w:hAnsiTheme="majorHAnsi" w:cs="Arial"/>
          <w:b/>
          <w:color w:val="000000" w:themeColor="text1"/>
          <w:sz w:val="24"/>
          <w:szCs w:val="24"/>
        </w:rPr>
        <w:t>6</w:t>
      </w:r>
      <w:r w:rsidR="00564622" w:rsidRPr="009C29EE">
        <w:rPr>
          <w:rFonts w:asciiTheme="majorHAnsi" w:eastAsia="Cambria" w:hAnsiTheme="majorHAnsi" w:cs="Arial"/>
          <w:b/>
          <w:color w:val="000000" w:themeColor="text1"/>
          <w:sz w:val="24"/>
          <w:szCs w:val="24"/>
        </w:rPr>
        <w:t>.</w:t>
      </w:r>
      <w:r w:rsidR="00BC1C92">
        <w:rPr>
          <w:rFonts w:asciiTheme="majorHAnsi" w:eastAsia="Cambria" w:hAnsiTheme="majorHAnsi" w:cs="Arial"/>
          <w:b/>
          <w:color w:val="000000" w:themeColor="text1"/>
          <w:sz w:val="24"/>
          <w:szCs w:val="24"/>
        </w:rPr>
        <w:t>4</w:t>
      </w:r>
      <w:r w:rsidR="00564622" w:rsidRPr="007627A7">
        <w:rPr>
          <w:rFonts w:asciiTheme="majorHAnsi" w:eastAsia="Cambria" w:hAnsiTheme="majorHAnsi" w:cs="Arial"/>
          <w:color w:val="000000" w:themeColor="text1"/>
          <w:sz w:val="24"/>
          <w:szCs w:val="24"/>
        </w:rPr>
        <w:t xml:space="preserve"> W przypadku wspólnego ubiegania się o zamówienie przez Wykonawców, jednolity dokument, o którym mowa w </w:t>
      </w:r>
      <w:r w:rsidR="00564622" w:rsidRPr="003733C5">
        <w:rPr>
          <w:rFonts w:asciiTheme="majorHAnsi" w:eastAsia="Cambria" w:hAnsiTheme="majorHAnsi" w:cs="Arial"/>
          <w:b/>
          <w:color w:val="000000" w:themeColor="text1"/>
          <w:sz w:val="24"/>
          <w:szCs w:val="24"/>
        </w:rPr>
        <w:t xml:space="preserve">sekcji </w:t>
      </w:r>
      <w:r w:rsidR="003733C5" w:rsidRPr="003733C5">
        <w:rPr>
          <w:rFonts w:asciiTheme="majorHAnsi" w:eastAsia="Cambria" w:hAnsiTheme="majorHAnsi" w:cs="Arial"/>
          <w:b/>
          <w:color w:val="000000" w:themeColor="text1"/>
          <w:sz w:val="24"/>
          <w:szCs w:val="24"/>
        </w:rPr>
        <w:t>5</w:t>
      </w:r>
      <w:r w:rsidR="00564622" w:rsidRPr="003733C5">
        <w:rPr>
          <w:rFonts w:asciiTheme="majorHAnsi" w:eastAsia="Cambria" w:hAnsiTheme="majorHAnsi" w:cs="Arial"/>
          <w:b/>
          <w:color w:val="000000" w:themeColor="text1"/>
          <w:sz w:val="24"/>
          <w:szCs w:val="24"/>
        </w:rPr>
        <w:t>.1.1</w:t>
      </w:r>
      <w:r w:rsidR="00B73DFB">
        <w:rPr>
          <w:rFonts w:asciiTheme="majorHAnsi" w:eastAsia="Cambria" w:hAnsiTheme="majorHAnsi" w:cs="Arial"/>
          <w:b/>
          <w:color w:val="000000" w:themeColor="text1"/>
          <w:sz w:val="24"/>
          <w:szCs w:val="24"/>
        </w:rPr>
        <w:t xml:space="preserve"> SIWZ</w:t>
      </w:r>
      <w:r w:rsidR="00564622" w:rsidRPr="007627A7">
        <w:rPr>
          <w:rFonts w:asciiTheme="majorHAnsi" w:eastAsia="Cambria" w:hAnsiTheme="majorHAnsi" w:cs="Arial"/>
          <w:color w:val="000000" w:themeColor="text1"/>
          <w:sz w:val="24"/>
          <w:szCs w:val="24"/>
        </w:rPr>
        <w:t xml:space="preserve"> składa każdy z Wykonawców wspólnie ubiegających się o zamówienie. Dokumenty te potwierdzają spełnianie warunków udziału w postępowaniu oraz brak podstaw wykluczen</w:t>
      </w:r>
      <w:r w:rsidR="008E3801">
        <w:rPr>
          <w:rFonts w:asciiTheme="majorHAnsi" w:eastAsia="Cambria" w:hAnsiTheme="majorHAnsi" w:cs="Arial"/>
          <w:color w:val="000000" w:themeColor="text1"/>
          <w:sz w:val="24"/>
          <w:szCs w:val="24"/>
        </w:rPr>
        <w:t xml:space="preserve">ia w zakresie, </w:t>
      </w:r>
      <w:r w:rsidR="008E3801">
        <w:rPr>
          <w:rFonts w:asciiTheme="majorHAnsi" w:eastAsia="Cambria" w:hAnsiTheme="majorHAnsi" w:cs="Arial"/>
          <w:color w:val="000000" w:themeColor="text1"/>
          <w:sz w:val="24"/>
          <w:szCs w:val="24"/>
        </w:rPr>
        <w:lastRenderedPageBreak/>
        <w:t>w </w:t>
      </w:r>
      <w:r w:rsidR="0097185D">
        <w:rPr>
          <w:rFonts w:asciiTheme="majorHAnsi" w:eastAsia="Cambria" w:hAnsiTheme="majorHAnsi" w:cs="Arial"/>
          <w:color w:val="000000" w:themeColor="text1"/>
          <w:sz w:val="24"/>
          <w:szCs w:val="24"/>
        </w:rPr>
        <w:t>którym każdy z </w:t>
      </w:r>
      <w:r w:rsidR="00564622" w:rsidRPr="007627A7">
        <w:rPr>
          <w:rFonts w:asciiTheme="majorHAnsi" w:eastAsia="Cambria" w:hAnsiTheme="majorHAnsi" w:cs="Arial"/>
          <w:color w:val="000000" w:themeColor="text1"/>
          <w:sz w:val="24"/>
          <w:szCs w:val="24"/>
        </w:rPr>
        <w:t>Wykonawców wykazuj</w:t>
      </w:r>
      <w:r w:rsidR="008E3801">
        <w:rPr>
          <w:rFonts w:asciiTheme="majorHAnsi" w:eastAsia="Cambria" w:hAnsiTheme="majorHAnsi" w:cs="Arial"/>
          <w:color w:val="000000" w:themeColor="text1"/>
          <w:sz w:val="24"/>
          <w:szCs w:val="24"/>
        </w:rPr>
        <w:t>e spełnianie warunków udziału w </w:t>
      </w:r>
      <w:r w:rsidR="00564622" w:rsidRPr="007627A7">
        <w:rPr>
          <w:rFonts w:asciiTheme="majorHAnsi" w:eastAsia="Cambria" w:hAnsiTheme="majorHAnsi" w:cs="Arial"/>
          <w:color w:val="000000" w:themeColor="text1"/>
          <w:sz w:val="24"/>
          <w:szCs w:val="24"/>
        </w:rPr>
        <w:t>postępowaniu oraz brak podstaw wykluczenia.</w:t>
      </w:r>
    </w:p>
    <w:p w:rsidR="00564622" w:rsidRPr="007627A7" w:rsidRDefault="009C29EE" w:rsidP="008E3801">
      <w:pPr>
        <w:pStyle w:val="Akapitzlist"/>
        <w:tabs>
          <w:tab w:val="left" w:pos="0"/>
          <w:tab w:val="left" w:pos="284"/>
        </w:tabs>
        <w:spacing w:before="0" w:after="0" w:line="276" w:lineRule="auto"/>
        <w:ind w:left="708" w:hanging="708"/>
        <w:rPr>
          <w:rFonts w:asciiTheme="majorHAnsi" w:eastAsia="Cambria" w:hAnsiTheme="majorHAnsi" w:cs="Arial"/>
          <w:color w:val="000000" w:themeColor="text1"/>
          <w:sz w:val="24"/>
          <w:szCs w:val="24"/>
        </w:rPr>
      </w:pPr>
      <w:r w:rsidRPr="009C29EE">
        <w:rPr>
          <w:rFonts w:asciiTheme="majorHAnsi" w:eastAsia="Cambria" w:hAnsiTheme="majorHAnsi" w:cs="Arial"/>
          <w:b/>
          <w:color w:val="000000" w:themeColor="text1"/>
          <w:sz w:val="24"/>
          <w:szCs w:val="24"/>
        </w:rPr>
        <w:t>6</w:t>
      </w:r>
      <w:r w:rsidR="00564622" w:rsidRPr="009C29EE">
        <w:rPr>
          <w:rFonts w:asciiTheme="majorHAnsi" w:eastAsia="Cambria" w:hAnsiTheme="majorHAnsi" w:cs="Arial"/>
          <w:b/>
          <w:color w:val="000000" w:themeColor="text1"/>
          <w:sz w:val="24"/>
          <w:szCs w:val="24"/>
        </w:rPr>
        <w:t>.</w:t>
      </w:r>
      <w:r w:rsidR="00BC1C92">
        <w:rPr>
          <w:rFonts w:asciiTheme="majorHAnsi" w:eastAsia="Cambria" w:hAnsiTheme="majorHAnsi" w:cs="Arial"/>
          <w:b/>
          <w:color w:val="000000" w:themeColor="text1"/>
          <w:sz w:val="24"/>
          <w:szCs w:val="24"/>
        </w:rPr>
        <w:t>5</w:t>
      </w:r>
      <w:r w:rsidR="00564622" w:rsidRPr="007627A7">
        <w:rPr>
          <w:rFonts w:asciiTheme="majorHAnsi" w:eastAsia="Cambria" w:hAnsiTheme="majorHAnsi" w:cs="Arial"/>
          <w:color w:val="000000" w:themeColor="text1"/>
          <w:sz w:val="24"/>
          <w:szCs w:val="24"/>
        </w:rPr>
        <w:t xml:space="preserve"> W przypadku Wykonawców wspólnie ubiegających się o udzielenie zamówienia, żaden z nich nie może podlegać wykluczeniu z p</w:t>
      </w:r>
      <w:r w:rsidR="0097185D">
        <w:rPr>
          <w:rFonts w:asciiTheme="majorHAnsi" w:eastAsia="Cambria" w:hAnsiTheme="majorHAnsi" w:cs="Arial"/>
          <w:color w:val="000000" w:themeColor="text1"/>
          <w:sz w:val="24"/>
          <w:szCs w:val="24"/>
        </w:rPr>
        <w:t>owodu niespełniania warunków, o </w:t>
      </w:r>
      <w:r w:rsidR="00564622" w:rsidRPr="007627A7">
        <w:rPr>
          <w:rFonts w:asciiTheme="majorHAnsi" w:eastAsia="Cambria" w:hAnsiTheme="majorHAnsi" w:cs="Arial"/>
          <w:color w:val="000000" w:themeColor="text1"/>
          <w:sz w:val="24"/>
          <w:szCs w:val="24"/>
        </w:rPr>
        <w:t>których mowa w art. 24 ust. 1 oraz w art. 24 ust. 5 pkt. 1</w:t>
      </w:r>
      <w:r w:rsidR="00564622" w:rsidRPr="007627A7">
        <w:rPr>
          <w:rFonts w:asciiTheme="majorHAnsi" w:hAnsiTheme="majorHAnsi"/>
          <w:sz w:val="24"/>
          <w:szCs w:val="24"/>
        </w:rPr>
        <w:t xml:space="preserve"> </w:t>
      </w:r>
      <w:r w:rsidR="00564622" w:rsidRPr="007627A7">
        <w:rPr>
          <w:rFonts w:asciiTheme="majorHAnsi" w:eastAsia="Cambria" w:hAnsiTheme="majorHAnsi" w:cs="Arial"/>
          <w:color w:val="000000" w:themeColor="text1"/>
          <w:sz w:val="24"/>
          <w:szCs w:val="24"/>
        </w:rPr>
        <w:t xml:space="preserve">ustawy </w:t>
      </w:r>
      <w:proofErr w:type="spellStart"/>
      <w:r w:rsidR="00564622" w:rsidRPr="007627A7">
        <w:rPr>
          <w:rFonts w:asciiTheme="majorHAnsi" w:eastAsia="Cambria" w:hAnsiTheme="majorHAnsi" w:cs="Arial"/>
          <w:color w:val="000000" w:themeColor="text1"/>
          <w:sz w:val="24"/>
          <w:szCs w:val="24"/>
        </w:rPr>
        <w:t>Pzp</w:t>
      </w:r>
      <w:proofErr w:type="spellEnd"/>
      <w:r w:rsidR="00564622" w:rsidRPr="007627A7">
        <w:rPr>
          <w:rFonts w:asciiTheme="majorHAnsi" w:eastAsia="Cambria" w:hAnsiTheme="majorHAnsi" w:cs="Arial"/>
          <w:color w:val="000000" w:themeColor="text1"/>
          <w:sz w:val="24"/>
          <w:szCs w:val="24"/>
        </w:rPr>
        <w:t xml:space="preserve">, natomiast spełnianie warunków udziału w postępowaniu Wykonawcy wykazują zgodnie </w:t>
      </w:r>
      <w:r w:rsidR="008E3801">
        <w:rPr>
          <w:rFonts w:asciiTheme="majorHAnsi" w:eastAsia="Cambria" w:hAnsiTheme="majorHAnsi" w:cs="Arial"/>
          <w:color w:val="000000" w:themeColor="text1"/>
          <w:sz w:val="24"/>
          <w:szCs w:val="24"/>
        </w:rPr>
        <w:t>z </w:t>
      </w:r>
      <w:r w:rsidR="00564622" w:rsidRPr="00B73DFB">
        <w:rPr>
          <w:rFonts w:asciiTheme="majorHAnsi" w:eastAsia="Cambria" w:hAnsiTheme="majorHAnsi" w:cs="Arial"/>
          <w:b/>
          <w:color w:val="000000" w:themeColor="text1"/>
          <w:sz w:val="24"/>
          <w:szCs w:val="24"/>
        </w:rPr>
        <w:t xml:space="preserve">sekcją </w:t>
      </w:r>
      <w:r w:rsidRPr="00B73DFB">
        <w:rPr>
          <w:rFonts w:asciiTheme="majorHAnsi" w:eastAsia="Cambria" w:hAnsiTheme="majorHAnsi" w:cs="Arial"/>
          <w:b/>
          <w:color w:val="000000" w:themeColor="text1"/>
          <w:sz w:val="24"/>
          <w:szCs w:val="24"/>
        </w:rPr>
        <w:t>4</w:t>
      </w:r>
      <w:r w:rsidR="00564622" w:rsidRPr="00B73DFB">
        <w:rPr>
          <w:rFonts w:asciiTheme="majorHAnsi" w:eastAsia="Cambria" w:hAnsiTheme="majorHAnsi" w:cs="Arial"/>
          <w:b/>
          <w:color w:val="000000" w:themeColor="text1"/>
          <w:sz w:val="24"/>
          <w:szCs w:val="24"/>
        </w:rPr>
        <w:t>.1.</w:t>
      </w:r>
      <w:r w:rsidR="004D394D" w:rsidRPr="00B73DFB">
        <w:rPr>
          <w:rFonts w:asciiTheme="majorHAnsi" w:eastAsia="Cambria" w:hAnsiTheme="majorHAnsi" w:cs="Arial"/>
          <w:b/>
          <w:color w:val="000000" w:themeColor="text1"/>
          <w:sz w:val="24"/>
          <w:szCs w:val="24"/>
        </w:rPr>
        <w:t>3.</w:t>
      </w:r>
      <w:r w:rsidR="00B73DFB">
        <w:rPr>
          <w:rFonts w:asciiTheme="majorHAnsi" w:eastAsia="Cambria" w:hAnsiTheme="majorHAnsi" w:cs="Arial"/>
          <w:b/>
          <w:color w:val="000000" w:themeColor="text1"/>
          <w:sz w:val="24"/>
          <w:szCs w:val="24"/>
        </w:rPr>
        <w:t xml:space="preserve"> SIWZ</w:t>
      </w:r>
    </w:p>
    <w:p w:rsidR="00564622" w:rsidRPr="007627A7" w:rsidRDefault="00564622" w:rsidP="00564622">
      <w:pPr>
        <w:pStyle w:val="Akapitzlist"/>
        <w:tabs>
          <w:tab w:val="left" w:pos="0"/>
          <w:tab w:val="left" w:pos="284"/>
        </w:tabs>
        <w:spacing w:after="0" w:line="240" w:lineRule="auto"/>
        <w:ind w:left="0"/>
        <w:rPr>
          <w:rFonts w:asciiTheme="majorHAnsi" w:eastAsia="Cambria" w:hAnsiTheme="majorHAnsi" w:cs="Arial"/>
          <w:color w:val="000000" w:themeColor="text1"/>
          <w:sz w:val="24"/>
          <w:szCs w:val="24"/>
        </w:rPr>
      </w:pPr>
    </w:p>
    <w:p w:rsidR="00564622" w:rsidRPr="007627A7" w:rsidRDefault="00564622" w:rsidP="00564622">
      <w:pPr>
        <w:pStyle w:val="Akapitzlist"/>
        <w:tabs>
          <w:tab w:val="left" w:pos="0"/>
          <w:tab w:val="left" w:pos="284"/>
        </w:tabs>
        <w:spacing w:after="0" w:line="240" w:lineRule="auto"/>
        <w:ind w:left="0"/>
        <w:rPr>
          <w:rFonts w:asciiTheme="majorHAnsi" w:eastAsia="Cambria" w:hAnsiTheme="majorHAnsi" w:cs="Arial"/>
          <w:color w:val="000000" w:themeColor="text1"/>
          <w:sz w:val="24"/>
          <w:szCs w:val="24"/>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7627A7" w:rsidRPr="007627A7" w:rsidTr="001404DE">
        <w:trPr>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7627A7" w:rsidRPr="007627A7" w:rsidRDefault="007627A7" w:rsidP="004970B8">
            <w:pPr>
              <w:suppressAutoHyphens/>
              <w:spacing w:line="276" w:lineRule="auto"/>
              <w:jc w:val="center"/>
              <w:textAlignment w:val="baseline"/>
              <w:rPr>
                <w:rFonts w:asciiTheme="majorHAnsi" w:hAnsiTheme="majorHAnsi"/>
                <w:color w:val="000000"/>
                <w:lang w:eastAsia="en-US"/>
              </w:rPr>
            </w:pPr>
            <w:r w:rsidRPr="00BC1C92">
              <w:rPr>
                <w:rFonts w:asciiTheme="majorHAnsi" w:hAnsiTheme="majorHAnsi"/>
                <w:color w:val="000000"/>
                <w:lang w:eastAsia="en-US"/>
              </w:rPr>
              <w:t xml:space="preserve">Rozdział </w:t>
            </w:r>
            <w:r w:rsidR="00D60CA5" w:rsidRPr="00BC1C92">
              <w:rPr>
                <w:rFonts w:asciiTheme="majorHAnsi" w:hAnsiTheme="majorHAnsi"/>
                <w:color w:val="000000"/>
                <w:lang w:eastAsia="en-US"/>
              </w:rPr>
              <w:t>7</w:t>
            </w:r>
          </w:p>
          <w:p w:rsidR="007627A7" w:rsidRPr="007627A7" w:rsidRDefault="007627A7" w:rsidP="004970B8">
            <w:pPr>
              <w:suppressAutoHyphens/>
              <w:spacing w:line="276" w:lineRule="auto"/>
              <w:jc w:val="center"/>
              <w:textAlignment w:val="baseline"/>
              <w:rPr>
                <w:rFonts w:asciiTheme="majorHAnsi" w:hAnsiTheme="majorHAnsi"/>
                <w:color w:val="000000"/>
                <w:lang w:eastAsia="en-US"/>
              </w:rPr>
            </w:pPr>
            <w:r w:rsidRPr="007627A7">
              <w:rPr>
                <w:rFonts w:asciiTheme="majorHAnsi" w:eastAsia="Cambria" w:hAnsiTheme="majorHAnsi" w:cs="Arial"/>
                <w:b/>
                <w:color w:val="000000" w:themeColor="text1"/>
              </w:rPr>
              <w:t>INFORMACJA DLA WYKONAWCÓW POLEGAJĄCYCH NA ZASOBACH INNYCH PODMIOTÓW, NA ZASADACH OKREŚLONYCH W ART. 22A USTAWY PZP ORAZ ZAMIERZAJĄCYCH POWIERZYĆ WYKONANIE CZĘŚCI ZAMÓWIENIA PODWYKONAWCOM</w:t>
            </w:r>
          </w:p>
        </w:tc>
      </w:tr>
    </w:tbl>
    <w:p w:rsidR="007627A7" w:rsidRPr="007627A7" w:rsidRDefault="007627A7" w:rsidP="00564622">
      <w:pPr>
        <w:pStyle w:val="Akapitzlist"/>
        <w:tabs>
          <w:tab w:val="left" w:pos="0"/>
          <w:tab w:val="left" w:pos="284"/>
        </w:tabs>
        <w:spacing w:after="0" w:line="240" w:lineRule="auto"/>
        <w:ind w:left="0"/>
        <w:rPr>
          <w:rFonts w:asciiTheme="majorHAnsi" w:eastAsia="Cambria" w:hAnsiTheme="majorHAnsi" w:cs="Arial"/>
          <w:color w:val="000000" w:themeColor="text1"/>
          <w:sz w:val="24"/>
          <w:szCs w:val="24"/>
        </w:rPr>
      </w:pPr>
    </w:p>
    <w:p w:rsidR="00564622" w:rsidRPr="007627A7" w:rsidRDefault="002D631C" w:rsidP="005C786D">
      <w:pPr>
        <w:tabs>
          <w:tab w:val="left" w:pos="284"/>
          <w:tab w:val="left" w:pos="709"/>
        </w:tabs>
        <w:spacing w:line="276" w:lineRule="auto"/>
        <w:ind w:left="708" w:hanging="708"/>
        <w:jc w:val="both"/>
        <w:rPr>
          <w:rFonts w:asciiTheme="majorHAnsi" w:eastAsia="Cambria" w:hAnsiTheme="majorHAnsi" w:cs="Arial"/>
          <w:color w:val="000000" w:themeColor="text1"/>
        </w:rPr>
      </w:pPr>
      <w:r w:rsidRPr="00CB7764">
        <w:rPr>
          <w:rFonts w:asciiTheme="majorHAnsi" w:eastAsia="Cambria" w:hAnsiTheme="majorHAnsi" w:cs="Arial"/>
          <w:b/>
          <w:color w:val="000000" w:themeColor="text1"/>
        </w:rPr>
        <w:t>7</w:t>
      </w:r>
      <w:r w:rsidR="00564622" w:rsidRPr="00CB7764">
        <w:rPr>
          <w:rFonts w:asciiTheme="majorHAnsi" w:eastAsia="Cambria" w:hAnsiTheme="majorHAnsi" w:cs="Arial"/>
          <w:b/>
          <w:color w:val="000000" w:themeColor="text1"/>
        </w:rPr>
        <w:t>.1</w:t>
      </w:r>
      <w:r w:rsidR="00564622" w:rsidRPr="007627A7">
        <w:rPr>
          <w:rFonts w:asciiTheme="majorHAnsi" w:eastAsia="Cambria" w:hAnsiTheme="majorHAnsi" w:cs="Arial"/>
          <w:color w:val="000000" w:themeColor="text1"/>
        </w:rPr>
        <w:t xml:space="preserve"> Wykonawca może w celu potwierdzeni</w:t>
      </w:r>
      <w:r w:rsidR="0097185D">
        <w:rPr>
          <w:rFonts w:asciiTheme="majorHAnsi" w:eastAsia="Cambria" w:hAnsiTheme="majorHAnsi" w:cs="Arial"/>
          <w:color w:val="000000" w:themeColor="text1"/>
        </w:rPr>
        <w:t>a spełniania warunków udziału w </w:t>
      </w:r>
      <w:r w:rsidR="00564622" w:rsidRPr="007627A7">
        <w:rPr>
          <w:rFonts w:asciiTheme="majorHAnsi" w:eastAsia="Cambria" w:hAnsiTheme="majorHAnsi" w:cs="Arial"/>
          <w:color w:val="000000" w:themeColor="text1"/>
        </w:rPr>
        <w:t>postępowaniu, w stosownych sytuacjach oraz w odniesieniu do zamówienia, lub jego części, polegać na zdolnościach technicznych lub zawodowych innych podmiotów, niezależnie od charakteru prawnego łączących go z nim stosunków prawnych.</w:t>
      </w:r>
    </w:p>
    <w:p w:rsidR="00564622" w:rsidRPr="007627A7" w:rsidRDefault="002D631C" w:rsidP="005C786D">
      <w:pPr>
        <w:tabs>
          <w:tab w:val="left" w:pos="284"/>
          <w:tab w:val="left" w:pos="709"/>
        </w:tabs>
        <w:spacing w:line="276" w:lineRule="auto"/>
        <w:ind w:left="708" w:hanging="708"/>
        <w:jc w:val="both"/>
        <w:rPr>
          <w:rFonts w:asciiTheme="majorHAnsi" w:eastAsia="Cambria" w:hAnsiTheme="majorHAnsi" w:cs="Arial"/>
          <w:color w:val="000000" w:themeColor="text1"/>
        </w:rPr>
      </w:pPr>
      <w:r w:rsidRPr="00CB7764">
        <w:rPr>
          <w:rFonts w:asciiTheme="majorHAnsi" w:eastAsia="Cambria" w:hAnsiTheme="majorHAnsi" w:cs="Arial"/>
          <w:b/>
          <w:color w:val="000000" w:themeColor="text1"/>
        </w:rPr>
        <w:t>7</w:t>
      </w:r>
      <w:r w:rsidR="00564622" w:rsidRPr="00CB7764">
        <w:rPr>
          <w:rFonts w:asciiTheme="majorHAnsi" w:eastAsia="Cambria" w:hAnsiTheme="majorHAnsi" w:cs="Arial"/>
          <w:b/>
          <w:color w:val="000000" w:themeColor="text1"/>
        </w:rPr>
        <w:t>.2</w:t>
      </w:r>
      <w:r w:rsidR="00564622" w:rsidRPr="007627A7">
        <w:rPr>
          <w:rFonts w:asciiTheme="majorHAnsi" w:eastAsia="Cambria" w:hAnsiTheme="majorHAnsi" w:cs="Arial"/>
          <w:color w:val="000000" w:themeColor="text1"/>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564622" w:rsidRPr="004D394D">
        <w:rPr>
          <w:rFonts w:asciiTheme="majorHAnsi" w:eastAsia="Cambria" w:hAnsiTheme="majorHAnsi" w:cs="Arial"/>
          <w:color w:val="000000" w:themeColor="text1"/>
        </w:rPr>
        <w:t xml:space="preserve">(wzór zobowiązania – </w:t>
      </w:r>
      <w:r w:rsidR="00564622" w:rsidRPr="004D394D">
        <w:rPr>
          <w:rFonts w:asciiTheme="majorHAnsi" w:eastAsia="Cambria" w:hAnsiTheme="majorHAnsi" w:cs="Arial"/>
          <w:b/>
          <w:color w:val="000000" w:themeColor="text1"/>
        </w:rPr>
        <w:t xml:space="preserve">Załącznik nr </w:t>
      </w:r>
      <w:r w:rsidR="00983EE3" w:rsidRPr="004D394D">
        <w:rPr>
          <w:rFonts w:asciiTheme="majorHAnsi" w:eastAsia="Cambria" w:hAnsiTheme="majorHAnsi" w:cs="Arial"/>
          <w:b/>
          <w:color w:val="000000" w:themeColor="text1"/>
        </w:rPr>
        <w:t>8</w:t>
      </w:r>
      <w:r w:rsidR="00564622" w:rsidRPr="004D394D">
        <w:rPr>
          <w:rFonts w:asciiTheme="majorHAnsi" w:eastAsia="Cambria" w:hAnsiTheme="majorHAnsi" w:cs="Arial"/>
          <w:b/>
          <w:color w:val="000000" w:themeColor="text1"/>
        </w:rPr>
        <w:t xml:space="preserve"> do SIWZ</w:t>
      </w:r>
      <w:r w:rsidR="00564622" w:rsidRPr="004D394D">
        <w:rPr>
          <w:rFonts w:asciiTheme="majorHAnsi" w:eastAsia="Cambria" w:hAnsiTheme="majorHAnsi" w:cs="Arial"/>
          <w:color w:val="000000" w:themeColor="text1"/>
        </w:rPr>
        <w:t>).</w:t>
      </w:r>
    </w:p>
    <w:p w:rsidR="00564622" w:rsidRPr="007627A7" w:rsidRDefault="00564622" w:rsidP="00D12EE8">
      <w:pPr>
        <w:tabs>
          <w:tab w:val="left" w:pos="284"/>
          <w:tab w:val="left" w:pos="709"/>
        </w:tabs>
        <w:spacing w:line="276" w:lineRule="auto"/>
        <w:jc w:val="both"/>
        <w:rPr>
          <w:rFonts w:asciiTheme="majorHAnsi" w:eastAsia="Cambria" w:hAnsiTheme="majorHAnsi" w:cs="Arial"/>
          <w:color w:val="000000" w:themeColor="text1"/>
        </w:rPr>
      </w:pPr>
      <w:r w:rsidRPr="007627A7">
        <w:rPr>
          <w:rFonts w:asciiTheme="majorHAnsi" w:eastAsia="Cambria" w:hAnsiTheme="majorHAnsi" w:cs="Arial"/>
          <w:color w:val="000000" w:themeColor="text1"/>
        </w:rPr>
        <w:t xml:space="preserve">Zobowiązanie należy złożyć w postaci elektronicznej opatrzonej kwalifikowanym podpisem elektronicznym.   </w:t>
      </w:r>
    </w:p>
    <w:p w:rsidR="00564622" w:rsidRPr="007627A7" w:rsidRDefault="002D631C" w:rsidP="005C786D">
      <w:pPr>
        <w:tabs>
          <w:tab w:val="left" w:pos="284"/>
          <w:tab w:val="left" w:pos="709"/>
        </w:tabs>
        <w:spacing w:line="276" w:lineRule="auto"/>
        <w:ind w:left="708" w:hanging="708"/>
        <w:jc w:val="both"/>
        <w:rPr>
          <w:rFonts w:asciiTheme="majorHAnsi" w:eastAsia="Cambria" w:hAnsiTheme="majorHAnsi" w:cs="Arial"/>
          <w:color w:val="000000" w:themeColor="text1"/>
        </w:rPr>
      </w:pPr>
      <w:r w:rsidRPr="00CB7764">
        <w:rPr>
          <w:rFonts w:asciiTheme="majorHAnsi" w:eastAsia="Cambria" w:hAnsiTheme="majorHAnsi" w:cs="Arial"/>
          <w:b/>
          <w:color w:val="000000" w:themeColor="text1"/>
        </w:rPr>
        <w:t>7</w:t>
      </w:r>
      <w:r w:rsidR="00564622" w:rsidRPr="00CB7764">
        <w:rPr>
          <w:rFonts w:asciiTheme="majorHAnsi" w:eastAsia="Cambria" w:hAnsiTheme="majorHAnsi" w:cs="Arial"/>
          <w:b/>
          <w:color w:val="000000" w:themeColor="text1"/>
        </w:rPr>
        <w:t>.3</w:t>
      </w:r>
      <w:r w:rsidR="00564622" w:rsidRPr="007627A7">
        <w:rPr>
          <w:rFonts w:asciiTheme="majorHAnsi" w:eastAsia="Cambria" w:hAnsiTheme="majorHAnsi" w:cs="Arial"/>
          <w:color w:val="000000" w:themeColor="text1"/>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ust 5 pkt 1 ustawy </w:t>
      </w:r>
      <w:proofErr w:type="spellStart"/>
      <w:r w:rsidR="00564622" w:rsidRPr="007627A7">
        <w:rPr>
          <w:rFonts w:asciiTheme="majorHAnsi" w:eastAsia="Cambria" w:hAnsiTheme="majorHAnsi" w:cs="Arial"/>
          <w:color w:val="000000" w:themeColor="text1"/>
        </w:rPr>
        <w:t>Pzp</w:t>
      </w:r>
      <w:proofErr w:type="spellEnd"/>
      <w:r w:rsidR="00564622" w:rsidRPr="007627A7">
        <w:rPr>
          <w:rFonts w:asciiTheme="majorHAnsi" w:eastAsia="Cambria" w:hAnsiTheme="majorHAnsi" w:cs="Arial"/>
          <w:color w:val="000000" w:themeColor="text1"/>
        </w:rPr>
        <w:t>.</w:t>
      </w:r>
    </w:p>
    <w:p w:rsidR="00564622" w:rsidRPr="007627A7" w:rsidRDefault="00F40CA5" w:rsidP="005C786D">
      <w:pPr>
        <w:tabs>
          <w:tab w:val="left" w:pos="284"/>
          <w:tab w:val="left" w:pos="709"/>
        </w:tabs>
        <w:spacing w:line="276" w:lineRule="auto"/>
        <w:ind w:left="708" w:hanging="708"/>
        <w:jc w:val="both"/>
        <w:rPr>
          <w:rFonts w:asciiTheme="majorHAnsi" w:eastAsia="Cambria" w:hAnsiTheme="majorHAnsi" w:cs="Arial"/>
          <w:color w:val="000000" w:themeColor="text1"/>
        </w:rPr>
      </w:pPr>
      <w:r w:rsidRPr="00CB7764">
        <w:rPr>
          <w:rFonts w:asciiTheme="majorHAnsi" w:eastAsia="Cambria" w:hAnsiTheme="majorHAnsi" w:cs="Arial"/>
          <w:b/>
          <w:color w:val="000000" w:themeColor="text1"/>
        </w:rPr>
        <w:t>7</w:t>
      </w:r>
      <w:r w:rsidR="00564622" w:rsidRPr="00CB7764">
        <w:rPr>
          <w:rFonts w:asciiTheme="majorHAnsi" w:eastAsia="Cambria" w:hAnsiTheme="majorHAnsi" w:cs="Arial"/>
          <w:b/>
          <w:color w:val="000000" w:themeColor="text1"/>
        </w:rPr>
        <w:t>.</w:t>
      </w:r>
      <w:r w:rsidR="00E3433C">
        <w:rPr>
          <w:rFonts w:asciiTheme="majorHAnsi" w:eastAsia="Cambria" w:hAnsiTheme="majorHAnsi" w:cs="Arial"/>
          <w:b/>
          <w:color w:val="000000" w:themeColor="text1"/>
        </w:rPr>
        <w:t>4</w:t>
      </w:r>
      <w:r w:rsidR="00564622" w:rsidRPr="007627A7">
        <w:rPr>
          <w:rFonts w:asciiTheme="majorHAnsi" w:eastAsia="Cambria" w:hAnsiTheme="majorHAnsi" w:cs="Arial"/>
          <w:color w:val="000000" w:themeColor="text1"/>
        </w:rPr>
        <w:t xml:space="preserve"> Jeżeli zdolności techniczne lub zawodowe, podmiotu, na którego zdolnościach polega Wykonawca, nie potwierdzają spełnienia prz</w:t>
      </w:r>
      <w:r w:rsidR="000C2C59">
        <w:rPr>
          <w:rFonts w:asciiTheme="majorHAnsi" w:eastAsia="Cambria" w:hAnsiTheme="majorHAnsi" w:cs="Arial"/>
          <w:color w:val="000000" w:themeColor="text1"/>
        </w:rPr>
        <w:t>ez Wykonawcę warunków udziału w </w:t>
      </w:r>
      <w:r w:rsidR="00564622" w:rsidRPr="007627A7">
        <w:rPr>
          <w:rFonts w:asciiTheme="majorHAnsi" w:eastAsia="Cambria" w:hAnsiTheme="majorHAnsi" w:cs="Arial"/>
          <w:color w:val="000000" w:themeColor="text1"/>
        </w:rPr>
        <w:t>postępowaniu lub zachodzą wobec tych podmiotów podstawy wykluczenia, Zamawiający zażąda, aby Wykonawca w terminie określonym przez Zamawiającego:</w:t>
      </w:r>
    </w:p>
    <w:p w:rsidR="00564622" w:rsidRPr="007627A7" w:rsidRDefault="00564622" w:rsidP="00D12EE8">
      <w:pPr>
        <w:tabs>
          <w:tab w:val="left" w:pos="284"/>
          <w:tab w:val="left" w:pos="709"/>
        </w:tabs>
        <w:spacing w:line="276" w:lineRule="auto"/>
        <w:jc w:val="both"/>
        <w:rPr>
          <w:rFonts w:asciiTheme="majorHAnsi" w:eastAsia="Cambria" w:hAnsiTheme="majorHAnsi" w:cs="Arial"/>
          <w:color w:val="000000" w:themeColor="text1"/>
        </w:rPr>
      </w:pPr>
      <w:r w:rsidRPr="007627A7">
        <w:rPr>
          <w:rFonts w:asciiTheme="majorHAnsi" w:eastAsia="Cambria" w:hAnsiTheme="majorHAnsi" w:cs="Arial"/>
          <w:color w:val="000000" w:themeColor="text1"/>
        </w:rPr>
        <w:t xml:space="preserve">a) zastąpił ten podmiot innym podmiotem lub podmiotami lub </w:t>
      </w:r>
    </w:p>
    <w:p w:rsidR="00564622" w:rsidRPr="007627A7" w:rsidRDefault="00564622" w:rsidP="00D12EE8">
      <w:pPr>
        <w:tabs>
          <w:tab w:val="left" w:pos="284"/>
          <w:tab w:val="left" w:pos="709"/>
        </w:tabs>
        <w:spacing w:line="276" w:lineRule="auto"/>
        <w:jc w:val="both"/>
        <w:rPr>
          <w:rFonts w:asciiTheme="majorHAnsi" w:eastAsia="Cambria" w:hAnsiTheme="majorHAnsi" w:cs="Arial"/>
          <w:color w:val="000000" w:themeColor="text1"/>
        </w:rPr>
      </w:pPr>
      <w:r w:rsidRPr="007627A7">
        <w:rPr>
          <w:rFonts w:asciiTheme="majorHAnsi" w:eastAsia="Cambria" w:hAnsiTheme="majorHAnsi" w:cs="Arial"/>
          <w:color w:val="000000" w:themeColor="text1"/>
        </w:rPr>
        <w:t xml:space="preserve">b) zobowiązał się do osobistego wykonania odpowiedniej części zamówienia, jeżeli wykaże zdolności techniczne lub zawodowe, o których mowa w </w:t>
      </w:r>
      <w:r w:rsidR="00F40CA5" w:rsidRPr="00F40CA5">
        <w:rPr>
          <w:rFonts w:asciiTheme="majorHAnsi" w:eastAsia="Cambria" w:hAnsiTheme="majorHAnsi" w:cs="Arial"/>
          <w:b/>
          <w:color w:val="000000" w:themeColor="text1"/>
        </w:rPr>
        <w:t>sekcji</w:t>
      </w:r>
      <w:r w:rsidRPr="00F40CA5">
        <w:rPr>
          <w:rFonts w:asciiTheme="majorHAnsi" w:eastAsia="Cambria" w:hAnsiTheme="majorHAnsi" w:cs="Arial"/>
          <w:b/>
          <w:color w:val="000000" w:themeColor="text1"/>
        </w:rPr>
        <w:t xml:space="preserve"> </w:t>
      </w:r>
      <w:r w:rsidR="007A03B6">
        <w:rPr>
          <w:rFonts w:asciiTheme="majorHAnsi" w:eastAsia="Cambria" w:hAnsiTheme="majorHAnsi" w:cs="Arial"/>
          <w:b/>
          <w:color w:val="000000" w:themeColor="text1"/>
        </w:rPr>
        <w:t>4.1.3</w:t>
      </w:r>
      <w:r w:rsidR="003345EA">
        <w:rPr>
          <w:rFonts w:asciiTheme="majorHAnsi" w:eastAsia="Cambria" w:hAnsiTheme="majorHAnsi" w:cs="Arial"/>
          <w:b/>
          <w:color w:val="000000" w:themeColor="text1"/>
        </w:rPr>
        <w:t xml:space="preserve"> SIWZ</w:t>
      </w:r>
      <w:r w:rsidRPr="007627A7">
        <w:rPr>
          <w:rFonts w:asciiTheme="majorHAnsi" w:eastAsia="Cambria" w:hAnsiTheme="majorHAnsi" w:cs="Arial"/>
          <w:color w:val="000000" w:themeColor="text1"/>
        </w:rPr>
        <w:t>.</w:t>
      </w:r>
    </w:p>
    <w:p w:rsidR="00564622" w:rsidRPr="00CB7764" w:rsidRDefault="0001498D" w:rsidP="005C786D">
      <w:pPr>
        <w:tabs>
          <w:tab w:val="left" w:pos="284"/>
          <w:tab w:val="left" w:pos="709"/>
        </w:tabs>
        <w:spacing w:line="276" w:lineRule="auto"/>
        <w:ind w:left="708" w:hanging="708"/>
        <w:jc w:val="both"/>
        <w:rPr>
          <w:rFonts w:asciiTheme="majorHAnsi" w:eastAsia="Cambria" w:hAnsiTheme="majorHAnsi" w:cs="Arial"/>
          <w:b/>
          <w:color w:val="000000" w:themeColor="text1"/>
        </w:rPr>
      </w:pPr>
      <w:r w:rsidRPr="00CB7764">
        <w:rPr>
          <w:rFonts w:asciiTheme="majorHAnsi" w:eastAsia="Cambria" w:hAnsiTheme="majorHAnsi" w:cs="Arial"/>
          <w:b/>
          <w:color w:val="000000" w:themeColor="text1"/>
        </w:rPr>
        <w:lastRenderedPageBreak/>
        <w:t>7</w:t>
      </w:r>
      <w:r w:rsidR="00564622" w:rsidRPr="00CB7764">
        <w:rPr>
          <w:rFonts w:asciiTheme="majorHAnsi" w:eastAsia="Cambria" w:hAnsiTheme="majorHAnsi" w:cs="Arial"/>
          <w:b/>
          <w:color w:val="000000" w:themeColor="text1"/>
        </w:rPr>
        <w:t>.</w:t>
      </w:r>
      <w:r w:rsidR="00E3433C">
        <w:rPr>
          <w:rFonts w:asciiTheme="majorHAnsi" w:eastAsia="Cambria" w:hAnsiTheme="majorHAnsi" w:cs="Arial"/>
          <w:b/>
          <w:color w:val="000000" w:themeColor="text1"/>
        </w:rPr>
        <w:t>5</w:t>
      </w:r>
      <w:r w:rsidR="00564622" w:rsidRPr="007627A7">
        <w:rPr>
          <w:rFonts w:asciiTheme="majorHAnsi" w:eastAsia="Cambria" w:hAnsiTheme="majorHAnsi" w:cs="Arial"/>
          <w:color w:val="000000" w:themeColor="text1"/>
        </w:rPr>
        <w:t xml:space="preserve"> Na wezwanie Zamawiającego Wykonawca, który polega na zdolnościach lub sytuacji innych podmiotów na zasadach określonych w art. 22a ustawy </w:t>
      </w:r>
      <w:proofErr w:type="spellStart"/>
      <w:r w:rsidR="00564622" w:rsidRPr="007627A7">
        <w:rPr>
          <w:rFonts w:asciiTheme="majorHAnsi" w:eastAsia="Cambria" w:hAnsiTheme="majorHAnsi" w:cs="Arial"/>
          <w:color w:val="000000" w:themeColor="text1"/>
        </w:rPr>
        <w:t>Pzp</w:t>
      </w:r>
      <w:proofErr w:type="spellEnd"/>
      <w:r w:rsidR="00564622" w:rsidRPr="007627A7">
        <w:rPr>
          <w:rFonts w:asciiTheme="majorHAnsi" w:eastAsia="Cambria" w:hAnsiTheme="majorHAnsi" w:cs="Arial"/>
          <w:color w:val="000000" w:themeColor="text1"/>
        </w:rPr>
        <w:t xml:space="preserve">, zobowiązany jest do przedstawienia w odniesieniu do tych podmiotów dokumentów wymienionych w </w:t>
      </w:r>
      <w:r w:rsidR="00564622" w:rsidRPr="0088257F">
        <w:rPr>
          <w:rFonts w:asciiTheme="majorHAnsi" w:eastAsia="Cambria" w:hAnsiTheme="majorHAnsi" w:cs="Arial"/>
          <w:b/>
          <w:color w:val="000000" w:themeColor="text1"/>
        </w:rPr>
        <w:t xml:space="preserve">sekcji </w:t>
      </w:r>
      <w:r w:rsidR="00CB7764" w:rsidRPr="0088257F">
        <w:rPr>
          <w:rFonts w:asciiTheme="majorHAnsi" w:eastAsia="Cambria" w:hAnsiTheme="majorHAnsi" w:cs="Arial"/>
          <w:b/>
          <w:color w:val="000000" w:themeColor="text1"/>
        </w:rPr>
        <w:t>5</w:t>
      </w:r>
      <w:r w:rsidR="00564622" w:rsidRPr="0088257F">
        <w:rPr>
          <w:rFonts w:asciiTheme="majorHAnsi" w:eastAsia="Cambria" w:hAnsiTheme="majorHAnsi" w:cs="Arial"/>
          <w:b/>
          <w:color w:val="000000" w:themeColor="text1"/>
        </w:rPr>
        <w:t>.4.2</w:t>
      </w:r>
      <w:r w:rsidR="0088257F" w:rsidRPr="0088257F">
        <w:rPr>
          <w:rFonts w:asciiTheme="majorHAnsi" w:eastAsia="Cambria" w:hAnsiTheme="majorHAnsi" w:cs="Arial"/>
          <w:b/>
          <w:color w:val="000000" w:themeColor="text1"/>
        </w:rPr>
        <w:t xml:space="preserve"> SIWZ</w:t>
      </w:r>
      <w:r w:rsidR="00564622" w:rsidRPr="0088257F">
        <w:rPr>
          <w:rFonts w:asciiTheme="majorHAnsi" w:eastAsia="Cambria" w:hAnsiTheme="majorHAnsi" w:cs="Arial"/>
          <w:b/>
          <w:color w:val="000000" w:themeColor="text1"/>
        </w:rPr>
        <w:t>.</w:t>
      </w:r>
    </w:p>
    <w:p w:rsidR="00564622" w:rsidRPr="007627A7" w:rsidRDefault="0001498D" w:rsidP="005C786D">
      <w:pPr>
        <w:tabs>
          <w:tab w:val="left" w:pos="284"/>
          <w:tab w:val="left" w:pos="709"/>
        </w:tabs>
        <w:spacing w:line="276" w:lineRule="auto"/>
        <w:ind w:left="708" w:hanging="708"/>
        <w:jc w:val="both"/>
        <w:rPr>
          <w:rFonts w:asciiTheme="majorHAnsi" w:eastAsia="Cambria" w:hAnsiTheme="majorHAnsi" w:cs="Arial"/>
          <w:color w:val="000000" w:themeColor="text1"/>
        </w:rPr>
      </w:pPr>
      <w:r w:rsidRPr="00CB7764">
        <w:rPr>
          <w:rFonts w:asciiTheme="majorHAnsi" w:eastAsia="Cambria" w:hAnsiTheme="majorHAnsi" w:cs="Arial"/>
          <w:b/>
          <w:color w:val="000000" w:themeColor="text1"/>
        </w:rPr>
        <w:t>7</w:t>
      </w:r>
      <w:r w:rsidR="00564622" w:rsidRPr="00CB7764">
        <w:rPr>
          <w:rFonts w:asciiTheme="majorHAnsi" w:eastAsia="Cambria" w:hAnsiTheme="majorHAnsi" w:cs="Arial"/>
          <w:b/>
          <w:color w:val="000000" w:themeColor="text1"/>
        </w:rPr>
        <w:t>.</w:t>
      </w:r>
      <w:r w:rsidR="00E3433C">
        <w:rPr>
          <w:rFonts w:asciiTheme="majorHAnsi" w:eastAsia="Cambria" w:hAnsiTheme="majorHAnsi" w:cs="Arial"/>
          <w:b/>
          <w:color w:val="000000" w:themeColor="text1"/>
        </w:rPr>
        <w:t>6</w:t>
      </w:r>
      <w:r w:rsidR="00564622" w:rsidRPr="007627A7">
        <w:rPr>
          <w:rFonts w:asciiTheme="majorHAnsi" w:eastAsia="Cambria" w:hAnsiTheme="majorHAnsi" w:cs="Arial"/>
          <w:color w:val="000000" w:themeColor="text1"/>
        </w:rPr>
        <w:t xml:space="preserve"> Wykonawca, który powołuje się na zasoby innych podmiotów, w celu wykazania braku istnienia wobec nich podstaw wykluczenia oraz spełniania, w zakresie, w jakim powołuje się na ich zasoby, warunków udziału w postępowaniu, składa także jednolite dokumenty dotyczące także tych podmiotów.</w:t>
      </w:r>
    </w:p>
    <w:p w:rsidR="00564622" w:rsidRPr="007627A7" w:rsidRDefault="005C786D" w:rsidP="005C786D">
      <w:pPr>
        <w:tabs>
          <w:tab w:val="left" w:pos="284"/>
          <w:tab w:val="left" w:pos="709"/>
        </w:tabs>
        <w:spacing w:line="276" w:lineRule="auto"/>
        <w:ind w:left="708"/>
        <w:jc w:val="both"/>
        <w:rPr>
          <w:rFonts w:asciiTheme="majorHAnsi" w:eastAsia="Cambria" w:hAnsiTheme="majorHAnsi" w:cs="Arial"/>
          <w:color w:val="000000" w:themeColor="text1"/>
        </w:rPr>
      </w:pPr>
      <w:r>
        <w:rPr>
          <w:rFonts w:asciiTheme="majorHAnsi" w:eastAsia="Cambria" w:hAnsiTheme="majorHAnsi" w:cs="Arial"/>
          <w:color w:val="000000" w:themeColor="text1"/>
        </w:rPr>
        <w:tab/>
      </w:r>
      <w:r>
        <w:rPr>
          <w:rFonts w:asciiTheme="majorHAnsi" w:eastAsia="Cambria" w:hAnsiTheme="majorHAnsi" w:cs="Arial"/>
          <w:color w:val="000000" w:themeColor="text1"/>
        </w:rPr>
        <w:tab/>
      </w:r>
      <w:r w:rsidR="00564622" w:rsidRPr="007627A7">
        <w:rPr>
          <w:rFonts w:asciiTheme="majorHAnsi" w:eastAsia="Cambria" w:hAnsiTheme="majorHAnsi" w:cs="Arial"/>
          <w:color w:val="000000" w:themeColor="text1"/>
        </w:rPr>
        <w:t xml:space="preserve">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w:t>
      </w:r>
      <w:proofErr w:type="spellStart"/>
      <w:r w:rsidR="00564622" w:rsidRPr="007627A7">
        <w:rPr>
          <w:rFonts w:asciiTheme="majorHAnsi" w:eastAsia="Cambria" w:hAnsiTheme="majorHAnsi" w:cs="Arial"/>
          <w:color w:val="000000" w:themeColor="text1"/>
        </w:rPr>
        <w:t>Pzp</w:t>
      </w:r>
      <w:proofErr w:type="spellEnd"/>
      <w:r w:rsidR="00564622" w:rsidRPr="007627A7">
        <w:rPr>
          <w:rFonts w:asciiTheme="majorHAnsi" w:eastAsia="Cambria" w:hAnsiTheme="majorHAnsi" w:cs="Arial"/>
          <w:color w:val="000000" w:themeColor="text1"/>
        </w:rPr>
        <w:t xml:space="preserve">. Należy je przesłać w postaci elektronicznej opatrzonej kwalifikowanym podpisem elektronicznym, zgodnie z zasadami określonymi </w:t>
      </w:r>
      <w:r w:rsidR="00564622" w:rsidRPr="004D394D">
        <w:rPr>
          <w:rFonts w:asciiTheme="majorHAnsi" w:eastAsia="Cambria" w:hAnsiTheme="majorHAnsi" w:cs="Arial"/>
          <w:color w:val="000000" w:themeColor="text1"/>
        </w:rPr>
        <w:t xml:space="preserve">w </w:t>
      </w:r>
      <w:r w:rsidR="004D394D" w:rsidRPr="004D2746">
        <w:rPr>
          <w:rFonts w:asciiTheme="majorHAnsi" w:eastAsia="Cambria" w:hAnsiTheme="majorHAnsi" w:cs="Arial"/>
          <w:b/>
          <w:color w:val="000000" w:themeColor="text1"/>
        </w:rPr>
        <w:t>rozdziale 20</w:t>
      </w:r>
      <w:r w:rsidR="00564622" w:rsidRPr="004D2746">
        <w:rPr>
          <w:rFonts w:asciiTheme="majorHAnsi" w:eastAsia="Cambria" w:hAnsiTheme="majorHAnsi" w:cs="Arial"/>
          <w:b/>
          <w:color w:val="000000" w:themeColor="text1"/>
        </w:rPr>
        <w:t xml:space="preserve"> SIWZ</w:t>
      </w:r>
      <w:r w:rsidR="00564622" w:rsidRPr="004D2746">
        <w:rPr>
          <w:rFonts w:asciiTheme="majorHAnsi" w:eastAsia="Cambria" w:hAnsiTheme="majorHAnsi" w:cs="Arial"/>
          <w:color w:val="000000" w:themeColor="text1"/>
        </w:rPr>
        <w:t>.</w:t>
      </w:r>
    </w:p>
    <w:p w:rsidR="00564622" w:rsidRPr="007627A7" w:rsidRDefault="00CB7764" w:rsidP="005C786D">
      <w:pPr>
        <w:tabs>
          <w:tab w:val="left" w:pos="284"/>
          <w:tab w:val="left" w:pos="709"/>
        </w:tabs>
        <w:spacing w:line="276" w:lineRule="auto"/>
        <w:ind w:left="708" w:hanging="708"/>
        <w:jc w:val="both"/>
        <w:rPr>
          <w:rFonts w:asciiTheme="majorHAnsi" w:eastAsia="Cambria" w:hAnsiTheme="majorHAnsi" w:cs="Arial"/>
          <w:color w:val="000000" w:themeColor="text1"/>
        </w:rPr>
      </w:pPr>
      <w:r w:rsidRPr="00CB7764">
        <w:rPr>
          <w:rFonts w:asciiTheme="majorHAnsi" w:eastAsia="Cambria" w:hAnsiTheme="majorHAnsi" w:cs="Arial"/>
          <w:b/>
          <w:color w:val="000000" w:themeColor="text1"/>
        </w:rPr>
        <w:t>7</w:t>
      </w:r>
      <w:r w:rsidR="00564622" w:rsidRPr="00CB7764">
        <w:rPr>
          <w:rFonts w:asciiTheme="majorHAnsi" w:eastAsia="Cambria" w:hAnsiTheme="majorHAnsi" w:cs="Arial"/>
          <w:b/>
          <w:color w:val="000000" w:themeColor="text1"/>
        </w:rPr>
        <w:t>.</w:t>
      </w:r>
      <w:r w:rsidR="00E3433C">
        <w:rPr>
          <w:rFonts w:asciiTheme="majorHAnsi" w:eastAsia="Cambria" w:hAnsiTheme="majorHAnsi" w:cs="Arial"/>
          <w:b/>
          <w:color w:val="000000" w:themeColor="text1"/>
        </w:rPr>
        <w:t>7</w:t>
      </w:r>
      <w:r w:rsidR="00564622" w:rsidRPr="007627A7">
        <w:rPr>
          <w:rFonts w:asciiTheme="majorHAnsi" w:eastAsia="Cambria" w:hAnsiTheme="majorHAnsi" w:cs="Arial"/>
          <w:color w:val="000000" w:themeColor="text1"/>
        </w:rPr>
        <w:t xml:space="preserve"> W celu oceny, czy Wykonawca polegając na zdolnościach lub sytuacji innych podmiotów na zasadach określonych w art. 22a ustawy </w:t>
      </w:r>
      <w:proofErr w:type="spellStart"/>
      <w:r w:rsidR="00564622" w:rsidRPr="007627A7">
        <w:rPr>
          <w:rFonts w:asciiTheme="majorHAnsi" w:eastAsia="Cambria" w:hAnsiTheme="majorHAnsi" w:cs="Arial"/>
          <w:color w:val="000000" w:themeColor="text1"/>
        </w:rPr>
        <w:t>Pzp</w:t>
      </w:r>
      <w:proofErr w:type="spellEnd"/>
      <w:r w:rsidR="00564622" w:rsidRPr="007627A7">
        <w:rPr>
          <w:rFonts w:asciiTheme="majorHAnsi" w:eastAsia="Cambria" w:hAnsiTheme="majorHAnsi" w:cs="Arial"/>
          <w:color w:val="000000" w:themeColor="text1"/>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64622" w:rsidRPr="007627A7" w:rsidRDefault="00564622" w:rsidP="00D12EE8">
      <w:pPr>
        <w:tabs>
          <w:tab w:val="left" w:pos="284"/>
          <w:tab w:val="left" w:pos="709"/>
        </w:tabs>
        <w:spacing w:line="276" w:lineRule="auto"/>
        <w:jc w:val="both"/>
        <w:rPr>
          <w:rFonts w:asciiTheme="majorHAnsi" w:eastAsia="Cambria" w:hAnsiTheme="majorHAnsi" w:cs="Arial"/>
          <w:color w:val="000000" w:themeColor="text1"/>
        </w:rPr>
      </w:pPr>
      <w:r w:rsidRPr="007627A7">
        <w:rPr>
          <w:rFonts w:asciiTheme="majorHAnsi" w:eastAsia="Cambria" w:hAnsiTheme="majorHAnsi" w:cs="Arial"/>
          <w:color w:val="000000" w:themeColor="text1"/>
        </w:rPr>
        <w:t>1) zakres dostępnych Wykonawcy zasobów innego podmiotu;</w:t>
      </w:r>
    </w:p>
    <w:p w:rsidR="00564622" w:rsidRPr="007627A7" w:rsidRDefault="00564622" w:rsidP="00D12EE8">
      <w:pPr>
        <w:tabs>
          <w:tab w:val="left" w:pos="284"/>
          <w:tab w:val="left" w:pos="709"/>
        </w:tabs>
        <w:spacing w:line="276" w:lineRule="auto"/>
        <w:jc w:val="both"/>
        <w:rPr>
          <w:rFonts w:asciiTheme="majorHAnsi" w:eastAsia="Cambria" w:hAnsiTheme="majorHAnsi" w:cs="Arial"/>
          <w:color w:val="000000" w:themeColor="text1"/>
        </w:rPr>
      </w:pPr>
      <w:r w:rsidRPr="007627A7">
        <w:rPr>
          <w:rFonts w:asciiTheme="majorHAnsi" w:eastAsia="Cambria" w:hAnsiTheme="majorHAnsi" w:cs="Arial"/>
          <w:color w:val="000000" w:themeColor="text1"/>
        </w:rPr>
        <w:t>2) sposób wykorzystania zasobów innego podmiotu, przez Wykonawcę, przy wykonywaniu zamówienia publicznego;</w:t>
      </w:r>
    </w:p>
    <w:p w:rsidR="00564622" w:rsidRPr="007627A7" w:rsidRDefault="00564622" w:rsidP="00D12EE8">
      <w:pPr>
        <w:tabs>
          <w:tab w:val="left" w:pos="284"/>
          <w:tab w:val="left" w:pos="709"/>
        </w:tabs>
        <w:spacing w:line="276" w:lineRule="auto"/>
        <w:jc w:val="both"/>
        <w:rPr>
          <w:rFonts w:asciiTheme="majorHAnsi" w:eastAsia="Cambria" w:hAnsiTheme="majorHAnsi" w:cs="Arial"/>
          <w:color w:val="000000" w:themeColor="text1"/>
        </w:rPr>
      </w:pPr>
      <w:r w:rsidRPr="007627A7">
        <w:rPr>
          <w:rFonts w:asciiTheme="majorHAnsi" w:eastAsia="Cambria" w:hAnsiTheme="majorHAnsi" w:cs="Arial"/>
          <w:color w:val="000000" w:themeColor="text1"/>
        </w:rPr>
        <w:t>3) zakres i okres udziału innego podmiotu przy wykonywaniu zamówienia publicznego;</w:t>
      </w:r>
    </w:p>
    <w:p w:rsidR="00564622" w:rsidRPr="007627A7" w:rsidRDefault="00E60FD1" w:rsidP="005C786D">
      <w:pPr>
        <w:spacing w:line="276" w:lineRule="auto"/>
        <w:ind w:left="1416" w:hanging="1416"/>
        <w:contextualSpacing/>
        <w:jc w:val="both"/>
        <w:rPr>
          <w:rFonts w:asciiTheme="majorHAnsi" w:hAnsiTheme="majorHAnsi" w:cs="Arial"/>
        </w:rPr>
      </w:pPr>
      <w:r w:rsidRPr="00323FBE">
        <w:rPr>
          <w:rFonts w:asciiTheme="majorHAnsi" w:hAnsiTheme="majorHAnsi" w:cs="Arial"/>
          <w:b/>
        </w:rPr>
        <w:t>7</w:t>
      </w:r>
      <w:r w:rsidR="00564622" w:rsidRPr="00323FBE">
        <w:rPr>
          <w:rFonts w:asciiTheme="majorHAnsi" w:hAnsiTheme="majorHAnsi" w:cs="Arial"/>
          <w:b/>
        </w:rPr>
        <w:t>.</w:t>
      </w:r>
      <w:r w:rsidR="00E3433C">
        <w:rPr>
          <w:rFonts w:asciiTheme="majorHAnsi" w:hAnsiTheme="majorHAnsi" w:cs="Arial"/>
          <w:b/>
        </w:rPr>
        <w:t>8</w:t>
      </w:r>
      <w:r w:rsidR="00564622" w:rsidRPr="007627A7">
        <w:rPr>
          <w:rFonts w:asciiTheme="majorHAnsi" w:hAnsiTheme="majorHAnsi" w:cs="Arial"/>
        </w:rPr>
        <w:t xml:space="preserve"> Wykonawca, który zamierza powierzyć wykonanie części zamówienia podwykonawcom, na etapie postępowania o udzielenie zamówienia publicznego:</w:t>
      </w:r>
    </w:p>
    <w:p w:rsidR="00564622" w:rsidRPr="007627A7" w:rsidRDefault="00564622" w:rsidP="00D12EE8">
      <w:pPr>
        <w:spacing w:line="276" w:lineRule="auto"/>
        <w:contextualSpacing/>
        <w:jc w:val="both"/>
        <w:rPr>
          <w:rFonts w:asciiTheme="majorHAnsi" w:hAnsiTheme="majorHAnsi" w:cs="Arial"/>
        </w:rPr>
      </w:pPr>
      <w:r w:rsidRPr="007627A7">
        <w:rPr>
          <w:rFonts w:asciiTheme="majorHAnsi" w:hAnsiTheme="majorHAnsi" w:cs="Arial"/>
        </w:rPr>
        <w:t>1)  jest zobowiązany wypełnić część II sekcja D jednolitego dokumentu, w tym, o ile jest to wiadome, podać firmy podwykonawców;</w:t>
      </w:r>
    </w:p>
    <w:p w:rsidR="00564622" w:rsidRPr="007627A7" w:rsidRDefault="00564622" w:rsidP="00D12EE8">
      <w:pPr>
        <w:spacing w:line="276" w:lineRule="auto"/>
        <w:contextualSpacing/>
        <w:jc w:val="both"/>
        <w:rPr>
          <w:rFonts w:asciiTheme="majorHAnsi" w:hAnsiTheme="majorHAnsi" w:cs="Arial"/>
        </w:rPr>
      </w:pPr>
      <w:r w:rsidRPr="007627A7">
        <w:rPr>
          <w:rFonts w:asciiTheme="majorHAnsi" w:hAnsiTheme="majorHAnsi" w:cs="Arial"/>
        </w:rPr>
        <w:t>2) nie jest zobowiązany do przedstawienia dla każdego podwykonawcy informacji wymaganych w części II Sekcja A i B oraz części III jednolitego dokumentu.</w:t>
      </w:r>
    </w:p>
    <w:p w:rsidR="00564622" w:rsidRPr="007627A7" w:rsidRDefault="00564622" w:rsidP="00D12EE8">
      <w:pPr>
        <w:spacing w:line="276" w:lineRule="auto"/>
        <w:contextualSpacing/>
        <w:jc w:val="both"/>
        <w:rPr>
          <w:rFonts w:asciiTheme="majorHAnsi" w:hAnsiTheme="majorHAnsi" w:cs="Arial"/>
        </w:rPr>
      </w:pPr>
      <w:r w:rsidRPr="007627A7">
        <w:rPr>
          <w:rFonts w:asciiTheme="majorHAnsi" w:hAnsiTheme="majorHAnsi" w:cs="Arial"/>
        </w:rPr>
        <w:t>3) jest zobowiązany wskazać w ofercie części zamówienia, których wykonanie zamierza powierzyć podwykonawcom</w:t>
      </w:r>
    </w:p>
    <w:p w:rsidR="00564622" w:rsidRPr="007627A7" w:rsidRDefault="00564622" w:rsidP="00544883">
      <w:pPr>
        <w:tabs>
          <w:tab w:val="left" w:pos="0"/>
        </w:tabs>
        <w:spacing w:line="276" w:lineRule="auto"/>
        <w:rPr>
          <w:rFonts w:asciiTheme="majorHAnsi" w:hAnsiTheme="majorHAnsi"/>
          <w:b/>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1404DE">
        <w:trPr>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bookmarkStart w:id="8" w:name="_Hlk9503420"/>
            <w:r>
              <w:rPr>
                <w:rFonts w:ascii="Cambria" w:hAnsi="Cambria"/>
                <w:color w:val="000000"/>
                <w:sz w:val="26"/>
                <w:szCs w:val="26"/>
                <w:lang w:eastAsia="en-US"/>
              </w:rPr>
              <w:t xml:space="preserve">Rozdział </w:t>
            </w:r>
            <w:r w:rsidR="004150BA">
              <w:rPr>
                <w:rFonts w:ascii="Cambria" w:hAnsi="Cambria"/>
                <w:color w:val="000000"/>
                <w:sz w:val="26"/>
                <w:szCs w:val="26"/>
                <w:lang w:eastAsia="en-US"/>
              </w:rPr>
              <w:t>8</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WYMAGANIA DOTYCZĄCE WADIUM</w:t>
            </w:r>
          </w:p>
        </w:tc>
      </w:tr>
      <w:bookmarkEnd w:id="8"/>
    </w:tbl>
    <w:p w:rsidR="003A039F" w:rsidRDefault="003A039F" w:rsidP="003A039F">
      <w:pPr>
        <w:widowControl w:val="0"/>
        <w:spacing w:line="276" w:lineRule="auto"/>
        <w:ind w:left="360"/>
        <w:jc w:val="both"/>
        <w:outlineLvl w:val="3"/>
        <w:rPr>
          <w:rFonts w:ascii="Cambria" w:hAnsi="Cambria" w:cs="Arial"/>
          <w:bCs/>
        </w:rPr>
      </w:pPr>
    </w:p>
    <w:p w:rsidR="003A039F" w:rsidRPr="00EE42C4" w:rsidRDefault="003A039F" w:rsidP="00D52FB6">
      <w:pPr>
        <w:pStyle w:val="Akapitzlist"/>
        <w:widowControl w:val="0"/>
        <w:spacing w:before="0" w:after="0" w:line="276" w:lineRule="auto"/>
        <w:ind w:left="360"/>
        <w:outlineLvl w:val="3"/>
        <w:rPr>
          <w:rFonts w:asciiTheme="majorHAnsi" w:eastAsia="Times New Roman" w:hAnsiTheme="majorHAnsi" w:cs="Arial"/>
          <w:b/>
          <w:bCs/>
          <w:vanish/>
          <w:sz w:val="24"/>
          <w:szCs w:val="24"/>
          <w:lang w:eastAsia="pl-PL"/>
        </w:rPr>
      </w:pPr>
    </w:p>
    <w:p w:rsidR="00174AD6" w:rsidRPr="00174AD6" w:rsidRDefault="004150BA" w:rsidP="00D52FB6">
      <w:pPr>
        <w:spacing w:line="276" w:lineRule="auto"/>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.1.</w:t>
      </w:r>
      <w:r w:rsidR="00174AD6" w:rsidRPr="00174AD6">
        <w:rPr>
          <w:rFonts w:asciiTheme="majorHAnsi" w:eastAsia="Cambria" w:hAnsiTheme="majorHAnsi" w:cs="Arial"/>
        </w:rPr>
        <w:t xml:space="preserve"> Zamawiający żąda wniesienia wadium w wysokości:</w:t>
      </w:r>
    </w:p>
    <w:p w:rsidR="00174AD6" w:rsidRPr="004150BA" w:rsidRDefault="00613554" w:rsidP="00D52FB6">
      <w:pPr>
        <w:spacing w:line="276" w:lineRule="auto"/>
        <w:jc w:val="both"/>
        <w:rPr>
          <w:rFonts w:asciiTheme="majorHAnsi" w:eastAsia="Cambria" w:hAnsiTheme="majorHAnsi" w:cs="Arial"/>
          <w:b/>
        </w:rPr>
      </w:pPr>
      <w:r>
        <w:rPr>
          <w:rFonts w:asciiTheme="majorHAnsi" w:eastAsia="Cambria" w:hAnsiTheme="majorHAnsi" w:cs="Arial"/>
          <w:b/>
        </w:rPr>
        <w:lastRenderedPageBreak/>
        <w:t>2 085,88</w:t>
      </w:r>
      <w:r w:rsidR="00174AD6" w:rsidRPr="00BD4D0C">
        <w:rPr>
          <w:rFonts w:asciiTheme="majorHAnsi" w:eastAsia="Cambria" w:hAnsiTheme="majorHAnsi" w:cs="Arial"/>
          <w:b/>
        </w:rPr>
        <w:t xml:space="preserve"> </w:t>
      </w:r>
      <w:r w:rsidR="00D4527C">
        <w:rPr>
          <w:rFonts w:asciiTheme="majorHAnsi" w:eastAsia="Cambria" w:hAnsiTheme="majorHAnsi" w:cs="Arial"/>
          <w:b/>
        </w:rPr>
        <w:t xml:space="preserve">zł </w:t>
      </w:r>
      <w:r>
        <w:rPr>
          <w:rFonts w:asciiTheme="majorHAnsi" w:eastAsia="Cambria" w:hAnsiTheme="majorHAnsi" w:cs="Arial"/>
          <w:b/>
        </w:rPr>
        <w:t>(słownie: dwa tysiące osiemdziesiąt pięć złotych osiemdziesiąt osiem</w:t>
      </w:r>
      <w:r w:rsidR="00174AD6" w:rsidRPr="00BD4D0C">
        <w:rPr>
          <w:rFonts w:asciiTheme="majorHAnsi" w:eastAsia="Cambria" w:hAnsiTheme="majorHAnsi" w:cs="Arial"/>
          <w:b/>
        </w:rPr>
        <w:t xml:space="preserve"> groszy).</w:t>
      </w:r>
    </w:p>
    <w:p w:rsidR="00174AD6" w:rsidRPr="00174AD6" w:rsidRDefault="004150BA" w:rsidP="00D52FB6">
      <w:pPr>
        <w:spacing w:line="276" w:lineRule="auto"/>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.2.</w:t>
      </w:r>
      <w:r w:rsidR="00174AD6" w:rsidRPr="00174AD6">
        <w:rPr>
          <w:rFonts w:asciiTheme="majorHAnsi" w:eastAsia="Cambria" w:hAnsiTheme="majorHAnsi" w:cs="Arial"/>
        </w:rPr>
        <w:t xml:space="preserve"> Wadium może być wnoszone w jednej lub w kilku następujących formach, </w:t>
      </w:r>
    </w:p>
    <w:p w:rsidR="00174AD6" w:rsidRPr="00174AD6" w:rsidRDefault="00174AD6" w:rsidP="005C786D">
      <w:pPr>
        <w:spacing w:line="276" w:lineRule="auto"/>
        <w:ind w:right="-285" w:firstLine="708"/>
        <w:jc w:val="both"/>
        <w:rPr>
          <w:rFonts w:asciiTheme="majorHAnsi" w:eastAsia="Cambria" w:hAnsiTheme="majorHAnsi" w:cs="Arial"/>
        </w:rPr>
      </w:pPr>
      <w:r w:rsidRPr="00174AD6">
        <w:rPr>
          <w:rFonts w:asciiTheme="majorHAnsi" w:eastAsia="Cambria" w:hAnsiTheme="majorHAnsi" w:cs="Arial"/>
        </w:rPr>
        <w:t>o których mowa w art. 45 ust. 6 ustawy:</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a) pieniądzu,</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b) poręczeniach bankowych lub poręczeniach spółdzielczej kasy oszczędnościowo - kredytowej, z tym że poręczenie kasy jest zawsze poręczeniem pieniężnym,</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c) gwarancjach bankowych,</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d) gwarancjach ubezpieczeniowych,</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 xml:space="preserve">e) poręczeniach udzielanych przez podmioty, o których mowa w art. 6b ust. 5 pkt 2 ustawy z dnia 9 listopada 2000 r. o utworzeniu Polskiej Agencji Rozwoju Przedsiębiorczości (Dz.U. z 2016 r., poz. 359). </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.3</w:t>
      </w:r>
      <w:r w:rsidR="00174AD6" w:rsidRPr="00174AD6">
        <w:rPr>
          <w:rFonts w:asciiTheme="majorHAnsi" w:eastAsia="Cambria" w:hAnsiTheme="majorHAnsi" w:cs="Arial"/>
        </w:rPr>
        <w:t xml:space="preserve"> Wadium wnoszone w pieniądzu należy wpłacić przelewem na rachunek bankowy Zamawiającego:</w:t>
      </w:r>
    </w:p>
    <w:p w:rsidR="00174AD6" w:rsidRPr="00174AD6" w:rsidRDefault="00AB29A6" w:rsidP="00D52FB6">
      <w:pPr>
        <w:spacing w:line="276" w:lineRule="auto"/>
        <w:jc w:val="both"/>
        <w:rPr>
          <w:rFonts w:asciiTheme="majorHAnsi" w:eastAsia="Cambria" w:hAnsiTheme="majorHAnsi" w:cs="Arial"/>
        </w:rPr>
      </w:pPr>
      <w:r w:rsidRPr="00AB29A6">
        <w:rPr>
          <w:rFonts w:asciiTheme="majorHAnsi" w:eastAsia="Cambria" w:hAnsiTheme="majorHAnsi" w:cs="Arial"/>
        </w:rPr>
        <w:t xml:space="preserve">Bank Santander Bank Polska Kod SWIFT WBKPPLP </w:t>
      </w:r>
      <w:r w:rsidR="00174AD6" w:rsidRPr="00AB29A6">
        <w:rPr>
          <w:rFonts w:asciiTheme="majorHAnsi" w:eastAsia="Cambria" w:hAnsiTheme="majorHAnsi" w:cs="Arial"/>
        </w:rPr>
        <w:t>Numer ko</w:t>
      </w:r>
      <w:r w:rsidRPr="00AB29A6">
        <w:rPr>
          <w:rFonts w:asciiTheme="majorHAnsi" w:eastAsia="Cambria" w:hAnsiTheme="majorHAnsi" w:cs="Arial"/>
        </w:rPr>
        <w:t xml:space="preserve">nta: </w:t>
      </w:r>
      <w:r>
        <w:rPr>
          <w:rFonts w:asciiTheme="majorHAnsi" w:eastAsia="Cambria" w:hAnsiTheme="majorHAnsi" w:cs="Arial"/>
        </w:rPr>
        <w:t>PL 65 1090 2590 0000 0001 3941 4696</w:t>
      </w:r>
      <w:r w:rsidR="00174AD6" w:rsidRPr="00174AD6">
        <w:rPr>
          <w:rFonts w:asciiTheme="majorHAnsi" w:eastAsia="Cambria" w:hAnsiTheme="majorHAnsi" w:cs="Arial"/>
        </w:rPr>
        <w:t xml:space="preserve"> </w:t>
      </w:r>
    </w:p>
    <w:p w:rsidR="00174AD6" w:rsidRPr="00174AD6" w:rsidRDefault="00174AD6" w:rsidP="00D52FB6">
      <w:pPr>
        <w:spacing w:line="276" w:lineRule="auto"/>
        <w:jc w:val="both"/>
        <w:rPr>
          <w:rFonts w:asciiTheme="majorHAnsi" w:eastAsia="Cambria" w:hAnsiTheme="majorHAnsi" w:cs="Arial"/>
          <w:b/>
        </w:rPr>
      </w:pPr>
      <w:r w:rsidRPr="00174AD6">
        <w:rPr>
          <w:rFonts w:asciiTheme="majorHAnsi" w:eastAsia="Cambria" w:hAnsiTheme="majorHAnsi" w:cs="Arial"/>
          <w:b/>
        </w:rPr>
        <w:t xml:space="preserve">z adnotacją: „Wadium – Znak sprawy: </w:t>
      </w:r>
      <w:r w:rsidR="003218BD">
        <w:rPr>
          <w:rFonts w:ascii="Cambria" w:hAnsi="Cambria"/>
          <w:b/>
          <w:bCs/>
        </w:rPr>
        <w:t>SSERB/PBU/0591/22</w:t>
      </w:r>
      <w:r w:rsidR="000A1B8A">
        <w:rPr>
          <w:rFonts w:ascii="Cambria" w:hAnsi="Cambria"/>
          <w:b/>
          <w:bCs/>
        </w:rPr>
        <w:t>/2019</w:t>
      </w:r>
      <w:r w:rsidR="003218BD">
        <w:rPr>
          <w:rFonts w:asciiTheme="majorHAnsi" w:eastAsia="Cambria" w:hAnsiTheme="majorHAnsi" w:cs="Arial"/>
          <w:b/>
        </w:rPr>
        <w:t xml:space="preserve"> - dostawa 5 zestawów narzędzi hydraulicznych</w:t>
      </w:r>
      <w:r>
        <w:rPr>
          <w:rFonts w:asciiTheme="majorHAnsi" w:eastAsia="Cambria" w:hAnsiTheme="majorHAnsi" w:cs="Arial"/>
          <w:b/>
        </w:rPr>
        <w:t>”</w:t>
      </w:r>
    </w:p>
    <w:p w:rsidR="00174AD6" w:rsidRPr="00174AD6" w:rsidRDefault="00174AD6" w:rsidP="005C786D">
      <w:pPr>
        <w:spacing w:line="276" w:lineRule="auto"/>
        <w:ind w:left="708"/>
        <w:jc w:val="both"/>
        <w:rPr>
          <w:rFonts w:asciiTheme="majorHAnsi" w:eastAsia="Cambria" w:hAnsiTheme="majorHAnsi" w:cs="Arial"/>
        </w:rPr>
      </w:pPr>
      <w:r w:rsidRPr="00174AD6">
        <w:rPr>
          <w:rFonts w:asciiTheme="majorHAnsi" w:eastAsia="Cambria" w:hAnsiTheme="majorHAnsi" w:cs="Arial"/>
        </w:rPr>
        <w:t>Zaleca się dołączenie do oferty kserokopii dokumentu potwierdzającego dokonanie przelewu.</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.4</w:t>
      </w:r>
      <w:r w:rsidR="00174AD6" w:rsidRPr="00174AD6">
        <w:rPr>
          <w:rFonts w:asciiTheme="majorHAnsi" w:eastAsia="Cambria" w:hAnsiTheme="majorHAnsi" w:cs="Arial"/>
        </w:rPr>
        <w:t xml:space="preserve"> Za skuteczne wniesienie wadium w pieniądzu, Zamawiający uzna wadium, które znajdzie się na rachunku bankowym Zamawiającego przed upływem terminu składania ofert. </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.5</w:t>
      </w:r>
      <w:r w:rsidR="00174AD6" w:rsidRPr="00174AD6">
        <w:rPr>
          <w:rFonts w:asciiTheme="majorHAnsi" w:eastAsia="Cambria" w:hAnsiTheme="majorHAnsi" w:cs="Arial"/>
        </w:rPr>
        <w:t xml:space="preserve"> W przypadku wnoszenia wadium w formie gwarancji bankowej lub ubezpieczeniowej, gwarancja musi być gwarancją bezwarunkową, nieodwołalną i płatną na pierwsze pisemne żądanie Zamaw</w:t>
      </w:r>
      <w:r w:rsidR="0055516D">
        <w:rPr>
          <w:rFonts w:asciiTheme="majorHAnsi" w:eastAsia="Cambria" w:hAnsiTheme="majorHAnsi" w:cs="Arial"/>
        </w:rPr>
        <w:t>iającego, sporządzoną zgodnie z </w:t>
      </w:r>
      <w:r w:rsidR="00174AD6" w:rsidRPr="00174AD6">
        <w:rPr>
          <w:rFonts w:asciiTheme="majorHAnsi" w:eastAsia="Cambria" w:hAnsiTheme="majorHAnsi" w:cs="Arial"/>
        </w:rPr>
        <w:t>obowiązującymi przepisami</w:t>
      </w:r>
      <w:r>
        <w:rPr>
          <w:rFonts w:asciiTheme="majorHAnsi" w:eastAsia="Cambria" w:hAnsiTheme="majorHAnsi" w:cs="Arial"/>
        </w:rPr>
        <w:t xml:space="preserve"> </w:t>
      </w:r>
      <w:r w:rsidR="00174AD6" w:rsidRPr="00174AD6">
        <w:rPr>
          <w:rFonts w:asciiTheme="majorHAnsi" w:eastAsia="Cambria" w:hAnsiTheme="majorHAnsi" w:cs="Arial"/>
        </w:rPr>
        <w:t>i powinna zawierać następujące elementy:</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a) nazwę dającego zlecenie (Wykonawcy), beneficjenta gwarancji (Zamawiającego), gwaranta (banku lub instytucji ubezpieczeniowej udzielających gwarancji) oraz wskazanie ich siedzib,</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b) kwotę gwarancji,</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c) termin ważności gwarancji w formule: „od dnia… - do dnia …”,</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 xml:space="preserve">d) zobowiązanie gwaranta do zapłacenia kwoty gwarancji na pierwsze żądanie Zamawiającego w sytuacjach określonych w art. 46 ust. 4a oraz ust. 5 ustawy </w:t>
      </w:r>
      <w:proofErr w:type="spellStart"/>
      <w:r w:rsidRPr="00174AD6">
        <w:rPr>
          <w:rFonts w:asciiTheme="majorHAnsi" w:eastAsia="Cambria" w:hAnsiTheme="majorHAnsi" w:cs="Arial"/>
        </w:rPr>
        <w:t>Pzp</w:t>
      </w:r>
      <w:proofErr w:type="spellEnd"/>
      <w:r w:rsidRPr="00174AD6">
        <w:rPr>
          <w:rFonts w:asciiTheme="majorHAnsi" w:eastAsia="Cambria" w:hAnsiTheme="majorHAnsi" w:cs="Arial"/>
        </w:rPr>
        <w:t>.</w:t>
      </w:r>
    </w:p>
    <w:p w:rsidR="00174AD6" w:rsidRPr="00174AD6" w:rsidRDefault="00EE42C4" w:rsidP="005C786D">
      <w:pPr>
        <w:spacing w:line="276" w:lineRule="auto"/>
        <w:ind w:left="851" w:hanging="851"/>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.6</w:t>
      </w:r>
      <w:r w:rsidR="00174AD6" w:rsidRPr="00174AD6">
        <w:rPr>
          <w:rFonts w:asciiTheme="majorHAnsi" w:eastAsia="Cambria" w:hAnsiTheme="majorHAnsi" w:cs="Arial"/>
        </w:rPr>
        <w:t xml:space="preserve"> Wadium wnoszone w formie poręczeń lub gwarancji powinno być </w:t>
      </w:r>
      <w:r w:rsidR="005C786D">
        <w:rPr>
          <w:rFonts w:asciiTheme="majorHAnsi" w:eastAsia="Cambria" w:hAnsiTheme="majorHAnsi" w:cs="Arial"/>
        </w:rPr>
        <w:t xml:space="preserve">złożone w  </w:t>
      </w:r>
      <w:r w:rsidR="00174AD6" w:rsidRPr="00174AD6">
        <w:rPr>
          <w:rFonts w:asciiTheme="majorHAnsi" w:eastAsia="Cambria" w:hAnsiTheme="majorHAnsi" w:cs="Arial"/>
        </w:rPr>
        <w:t xml:space="preserve">oryginale w postaci dokumentu elektronicznego i musi obejmować cały okres związania ofertą. Oryginał wadium, sporządzony w postaci dokumentu elektronicznego podpisanego kwalifikowanym podpisem elektronicznym przez gwaranta, nie może </w:t>
      </w:r>
      <w:r w:rsidR="00174AD6" w:rsidRPr="00174AD6">
        <w:rPr>
          <w:rFonts w:asciiTheme="majorHAnsi" w:eastAsia="Cambria" w:hAnsiTheme="majorHAnsi" w:cs="Arial"/>
        </w:rPr>
        <w:lastRenderedPageBreak/>
        <w:t xml:space="preserve">zawierać postanowień uzależniających jego dalsze obowiązywanie od zwrotu oryginału dokumentu gwarancyjnego do gwaranta.  </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.7</w:t>
      </w:r>
      <w:r w:rsidR="00174AD6" w:rsidRPr="00174AD6">
        <w:rPr>
          <w:rFonts w:asciiTheme="majorHAnsi" w:eastAsia="Cambria" w:hAnsiTheme="majorHAnsi" w:cs="Arial"/>
        </w:rPr>
        <w:t xml:space="preserve"> Wadium musi zabezpieczać ofertę przez cały okres związania ofertą, począwszy od dnia, w którym upływa termin składania ofert.</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.8</w:t>
      </w:r>
      <w:r w:rsidR="00174AD6" w:rsidRPr="00174AD6">
        <w:rPr>
          <w:rFonts w:asciiTheme="majorHAnsi" w:eastAsia="Cambria" w:hAnsiTheme="majorHAnsi" w:cs="Arial"/>
        </w:rPr>
        <w:t xml:space="preserve"> 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.9</w:t>
      </w:r>
      <w:r w:rsidR="00174AD6" w:rsidRPr="00174AD6">
        <w:rPr>
          <w:rFonts w:asciiTheme="majorHAnsi" w:eastAsia="Cambria" w:hAnsiTheme="majorHAnsi" w:cs="Arial"/>
        </w:rPr>
        <w:t xml:space="preserve"> Zamawiający zwraca wadium Wykonawcy, którego oferta została wybrana jako najkorzystniejsza niezwłocznie po zawarciu umowy w sprawie zamówienia publicznego.</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.10</w:t>
      </w:r>
      <w:r w:rsidR="00174AD6" w:rsidRPr="00174AD6">
        <w:rPr>
          <w:rFonts w:asciiTheme="majorHAnsi" w:eastAsia="Cambria" w:hAnsiTheme="majorHAnsi" w:cs="Arial"/>
        </w:rPr>
        <w:t xml:space="preserve"> Zamawiający zwraca niezwłocznie wadium, na wniosek Wykonawcy, który wycofał ofertę przed upływem  terminu składania ofert.</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.11</w:t>
      </w:r>
      <w:r w:rsidR="00174AD6" w:rsidRPr="00174AD6">
        <w:rPr>
          <w:rFonts w:asciiTheme="majorHAnsi" w:eastAsia="Cambria" w:hAnsiTheme="majorHAnsi" w:cs="Arial"/>
        </w:rPr>
        <w:t xml:space="preserve">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.12</w:t>
      </w:r>
      <w:r>
        <w:rPr>
          <w:rFonts w:asciiTheme="majorHAnsi" w:eastAsia="Cambria" w:hAnsiTheme="majorHAnsi" w:cs="Arial"/>
        </w:rPr>
        <w:t xml:space="preserve"> </w:t>
      </w:r>
      <w:r w:rsidR="00174AD6" w:rsidRPr="00174AD6">
        <w:rPr>
          <w:rFonts w:asciiTheme="majorHAnsi" w:eastAsia="Cambria" w:hAnsiTheme="majorHAnsi" w:cs="Arial"/>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spowoduje brak możliwości wybrania oferty złożonej przez wykonawcę jako najkorzystniejszej.</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.13</w:t>
      </w:r>
      <w:r w:rsidR="00174AD6" w:rsidRPr="00174AD6">
        <w:rPr>
          <w:rFonts w:asciiTheme="majorHAnsi" w:eastAsia="Cambria" w:hAnsiTheme="majorHAnsi" w:cs="Arial"/>
        </w:rPr>
        <w:t xml:space="preserve"> Zamawiający  zatrzymuje wadium wraz z odsetkami, jeżeli Wykonawca, którego oferta została wybrana:</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1) odmówił podpisania umowy w sprawie zamówienia publicznego na warunkach określonych w ofercie,</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2) zawarcie umowy w sprawie zamówienia publicznego stanie się niemożliwe z przyczyn leżących po stronie Wykonawcy.</w:t>
      </w:r>
    </w:p>
    <w:p w:rsidR="00174AD6" w:rsidRPr="00174AD6" w:rsidRDefault="00EE42C4" w:rsidP="005C786D">
      <w:pPr>
        <w:spacing w:line="276" w:lineRule="auto"/>
        <w:ind w:left="708" w:hanging="708"/>
        <w:jc w:val="both"/>
        <w:rPr>
          <w:rFonts w:asciiTheme="majorHAnsi" w:eastAsia="Cambria" w:hAnsiTheme="majorHAnsi" w:cs="Arial"/>
        </w:rPr>
      </w:pPr>
      <w:r w:rsidRPr="00EE42C4">
        <w:rPr>
          <w:rFonts w:asciiTheme="majorHAnsi" w:eastAsia="Cambria" w:hAnsiTheme="majorHAnsi" w:cs="Arial"/>
          <w:b/>
        </w:rPr>
        <w:t>8</w:t>
      </w:r>
      <w:r w:rsidR="00174AD6" w:rsidRPr="00EE42C4">
        <w:rPr>
          <w:rFonts w:asciiTheme="majorHAnsi" w:eastAsia="Cambria" w:hAnsiTheme="majorHAnsi" w:cs="Arial"/>
          <w:b/>
        </w:rPr>
        <w:t>.14</w:t>
      </w:r>
      <w:r w:rsidR="00174AD6" w:rsidRPr="00174AD6">
        <w:rPr>
          <w:rFonts w:asciiTheme="majorHAnsi" w:eastAsia="Cambria" w:hAnsiTheme="majorHAnsi" w:cs="Arial"/>
        </w:rPr>
        <w:t xml:space="preserve"> Zasady wnoszenia wadium określone w niniejszym Rozdziale dotyczą również przedłużania ważności wadium oraz wnoszenia nowego wadium w przypadkach określonych w ustawie.</w:t>
      </w:r>
    </w:p>
    <w:p w:rsidR="003A039F" w:rsidRDefault="003A039F" w:rsidP="003A039F">
      <w:pPr>
        <w:pStyle w:val="Teksttreci1"/>
        <w:shd w:val="clear" w:color="auto" w:fill="auto"/>
        <w:tabs>
          <w:tab w:val="left" w:pos="709"/>
        </w:tabs>
        <w:spacing w:before="0" w:after="0" w:line="276" w:lineRule="auto"/>
        <w:ind w:right="20" w:firstLine="0"/>
        <w:jc w:val="both"/>
        <w:rPr>
          <w:rFonts w:ascii="Cambria" w:hAnsi="Cambria"/>
          <w:b/>
          <w:sz w:val="24"/>
          <w:szCs w:val="24"/>
        </w:rPr>
      </w:pPr>
    </w:p>
    <w:tbl>
      <w:tblPr>
        <w:tblW w:w="896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964"/>
      </w:tblGrid>
      <w:tr w:rsidR="003A039F" w:rsidTr="001404DE">
        <w:trPr>
          <w:trHeight w:val="680"/>
        </w:trPr>
        <w:tc>
          <w:tcPr>
            <w:tcW w:w="896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 xml:space="preserve">Rozdział </w:t>
            </w:r>
            <w:r w:rsidR="00EE42C4">
              <w:rPr>
                <w:rFonts w:ascii="Cambria" w:hAnsi="Cambria"/>
                <w:color w:val="000000"/>
                <w:sz w:val="26"/>
                <w:szCs w:val="26"/>
                <w:lang w:eastAsia="en-US"/>
              </w:rPr>
              <w:t>9</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OPIS SPOSOBU PRZYGOTOWANIA OFERTY</w:t>
            </w:r>
          </w:p>
        </w:tc>
      </w:tr>
    </w:tbl>
    <w:p w:rsidR="003A039F" w:rsidRPr="00B65F23" w:rsidRDefault="003A039F" w:rsidP="003A039F">
      <w:pPr>
        <w:pStyle w:val="Akapitzlist"/>
        <w:tabs>
          <w:tab w:val="left" w:pos="709"/>
        </w:tabs>
        <w:spacing w:before="0" w:after="0" w:line="276" w:lineRule="auto"/>
        <w:ind w:left="708"/>
        <w:rPr>
          <w:rFonts w:ascii="Cambria" w:hAnsi="Cambria" w:cs="Arial"/>
          <w:b/>
          <w:strike/>
          <w:color w:val="000000"/>
          <w:sz w:val="24"/>
          <w:szCs w:val="24"/>
        </w:rPr>
      </w:pPr>
    </w:p>
    <w:p w:rsidR="003A039F" w:rsidRPr="00EE42C4" w:rsidRDefault="00B65F23" w:rsidP="005C786D">
      <w:pPr>
        <w:widowControl w:val="0"/>
        <w:spacing w:line="276" w:lineRule="auto"/>
        <w:ind w:left="708" w:hanging="708"/>
        <w:jc w:val="both"/>
        <w:outlineLvl w:val="3"/>
        <w:rPr>
          <w:rFonts w:ascii="Cambria" w:hAnsi="Cambria" w:cs="Arial"/>
          <w:bCs/>
        </w:rPr>
      </w:pPr>
      <w:r w:rsidRPr="00B65F23">
        <w:rPr>
          <w:rFonts w:ascii="Cambria" w:hAnsi="Cambria" w:cs="Arial"/>
          <w:b/>
          <w:bCs/>
        </w:rPr>
        <w:t>9</w:t>
      </w:r>
      <w:r w:rsidR="00EE42C4" w:rsidRPr="00B65F23">
        <w:rPr>
          <w:rFonts w:ascii="Cambria" w:hAnsi="Cambria" w:cs="Arial"/>
          <w:b/>
          <w:bCs/>
        </w:rPr>
        <w:t>.1</w:t>
      </w:r>
      <w:r w:rsidR="00EE42C4">
        <w:rPr>
          <w:rFonts w:ascii="Cambria" w:hAnsi="Cambria" w:cs="Arial"/>
          <w:bCs/>
        </w:rPr>
        <w:t xml:space="preserve"> </w:t>
      </w:r>
      <w:r w:rsidR="003A039F" w:rsidRPr="00EE42C4">
        <w:rPr>
          <w:rFonts w:ascii="Cambria" w:hAnsi="Cambria" w:cs="Arial"/>
          <w:bCs/>
        </w:rPr>
        <w:t xml:space="preserve">Wykonawca może złożyć </w:t>
      </w:r>
      <w:r w:rsidR="003A039F" w:rsidRPr="00EE42C4">
        <w:rPr>
          <w:rFonts w:ascii="Cambria" w:hAnsi="Cambria" w:cs="Arial"/>
          <w:b/>
          <w:bCs/>
          <w:u w:val="single"/>
        </w:rPr>
        <w:t>jedną ofertę</w:t>
      </w:r>
      <w:r w:rsidR="003A039F" w:rsidRPr="00EE42C4">
        <w:rPr>
          <w:rFonts w:ascii="Cambria" w:hAnsi="Cambria" w:cs="Arial"/>
          <w:bCs/>
        </w:rPr>
        <w:t xml:space="preserve">. Złożenie więcej niż jednej oferty spowoduje odrzucenie wszystkich ofert złożonych przez Wykonawcę. </w:t>
      </w:r>
    </w:p>
    <w:p w:rsidR="003A039F" w:rsidRPr="009A125A" w:rsidRDefault="00B65F23" w:rsidP="00731806">
      <w:pPr>
        <w:widowControl w:val="0"/>
        <w:spacing w:line="276" w:lineRule="auto"/>
        <w:jc w:val="both"/>
        <w:outlineLvl w:val="3"/>
        <w:rPr>
          <w:rFonts w:asciiTheme="majorHAnsi" w:hAnsiTheme="majorHAnsi" w:cs="Arial"/>
          <w:bCs/>
        </w:rPr>
      </w:pPr>
      <w:r w:rsidRPr="00B65F23">
        <w:rPr>
          <w:rFonts w:ascii="Cambria" w:hAnsi="Cambria" w:cs="Arial"/>
          <w:b/>
          <w:bCs/>
        </w:rPr>
        <w:lastRenderedPageBreak/>
        <w:t>9.</w:t>
      </w:r>
      <w:r w:rsidRPr="009A125A">
        <w:rPr>
          <w:rFonts w:asciiTheme="majorHAnsi" w:hAnsiTheme="majorHAnsi" w:cs="Arial"/>
          <w:b/>
          <w:bCs/>
        </w:rPr>
        <w:t>2</w:t>
      </w:r>
      <w:r w:rsidRPr="009A125A">
        <w:rPr>
          <w:rFonts w:asciiTheme="majorHAnsi" w:hAnsiTheme="majorHAnsi" w:cs="Arial"/>
          <w:bCs/>
        </w:rPr>
        <w:t xml:space="preserve"> </w:t>
      </w:r>
      <w:r w:rsidR="003A039F" w:rsidRPr="009A125A">
        <w:rPr>
          <w:rFonts w:asciiTheme="majorHAnsi" w:hAnsiTheme="majorHAnsi" w:cs="Arial"/>
          <w:bCs/>
        </w:rPr>
        <w:t xml:space="preserve">Zamawiający </w:t>
      </w:r>
      <w:r w:rsidR="003A039F" w:rsidRPr="009A125A">
        <w:rPr>
          <w:rFonts w:asciiTheme="majorHAnsi" w:hAnsiTheme="majorHAnsi" w:cs="Arial"/>
          <w:b/>
          <w:bCs/>
          <w:u w:val="single"/>
        </w:rPr>
        <w:t>nie dopuszcza</w:t>
      </w:r>
      <w:r w:rsidR="003A039F" w:rsidRPr="009A125A">
        <w:rPr>
          <w:rFonts w:asciiTheme="majorHAnsi" w:hAnsiTheme="majorHAnsi" w:cs="Arial"/>
          <w:bCs/>
        </w:rPr>
        <w:t xml:space="preserve"> możliwość składania </w:t>
      </w:r>
      <w:r w:rsidR="003A039F" w:rsidRPr="009A125A">
        <w:rPr>
          <w:rFonts w:asciiTheme="majorHAnsi" w:hAnsiTheme="majorHAnsi" w:cs="Arial"/>
          <w:b/>
          <w:bCs/>
        </w:rPr>
        <w:t>ofert częściowych</w:t>
      </w:r>
      <w:r w:rsidR="003A039F" w:rsidRPr="009A125A">
        <w:rPr>
          <w:rFonts w:asciiTheme="majorHAnsi" w:hAnsiTheme="majorHAnsi" w:cs="Arial"/>
          <w:bCs/>
        </w:rPr>
        <w:t>.</w:t>
      </w:r>
    </w:p>
    <w:p w:rsidR="005B5BE5" w:rsidRPr="009A125A" w:rsidRDefault="00B65F23" w:rsidP="00731806">
      <w:pPr>
        <w:widowControl w:val="0"/>
        <w:spacing w:line="276" w:lineRule="auto"/>
        <w:jc w:val="both"/>
        <w:outlineLvl w:val="3"/>
        <w:rPr>
          <w:rFonts w:asciiTheme="majorHAnsi" w:hAnsiTheme="majorHAnsi" w:cs="Arial"/>
          <w:bCs/>
        </w:rPr>
      </w:pPr>
      <w:r w:rsidRPr="009A125A">
        <w:rPr>
          <w:rFonts w:asciiTheme="majorHAnsi" w:hAnsiTheme="majorHAnsi" w:cs="Arial"/>
          <w:b/>
          <w:bCs/>
        </w:rPr>
        <w:t>9.3</w:t>
      </w:r>
      <w:r w:rsidRPr="009A125A">
        <w:rPr>
          <w:rFonts w:asciiTheme="majorHAnsi" w:hAnsiTheme="majorHAnsi" w:cs="Arial"/>
          <w:bCs/>
        </w:rPr>
        <w:t xml:space="preserve"> </w:t>
      </w:r>
      <w:r w:rsidR="003A039F" w:rsidRPr="009A125A">
        <w:rPr>
          <w:rFonts w:asciiTheme="majorHAnsi" w:hAnsiTheme="majorHAnsi" w:cs="Arial"/>
          <w:bCs/>
        </w:rPr>
        <w:t xml:space="preserve">Zamawiający </w:t>
      </w:r>
      <w:r w:rsidR="003A039F" w:rsidRPr="009A125A">
        <w:rPr>
          <w:rFonts w:asciiTheme="majorHAnsi" w:hAnsiTheme="majorHAnsi" w:cs="Arial"/>
          <w:b/>
          <w:bCs/>
          <w:u w:val="single"/>
        </w:rPr>
        <w:t>nie dopuszcza</w:t>
      </w:r>
      <w:r w:rsidR="003A039F" w:rsidRPr="009A125A">
        <w:rPr>
          <w:rFonts w:asciiTheme="majorHAnsi" w:hAnsiTheme="majorHAnsi" w:cs="Arial"/>
          <w:bCs/>
        </w:rPr>
        <w:t xml:space="preserve"> możliwości złożenia </w:t>
      </w:r>
      <w:r w:rsidR="003A039F" w:rsidRPr="009A125A">
        <w:rPr>
          <w:rFonts w:asciiTheme="majorHAnsi" w:hAnsiTheme="majorHAnsi" w:cs="Arial"/>
          <w:b/>
          <w:bCs/>
        </w:rPr>
        <w:t>oferty wariantowej</w:t>
      </w:r>
      <w:r w:rsidR="003A039F" w:rsidRPr="009A125A">
        <w:rPr>
          <w:rFonts w:asciiTheme="majorHAnsi" w:hAnsiTheme="majorHAnsi" w:cs="Arial"/>
          <w:bCs/>
        </w:rPr>
        <w:t>.</w:t>
      </w:r>
    </w:p>
    <w:p w:rsidR="009A125A" w:rsidRPr="0097185D" w:rsidRDefault="009A125A" w:rsidP="005C786D">
      <w:pPr>
        <w:widowControl w:val="0"/>
        <w:spacing w:line="276" w:lineRule="auto"/>
        <w:ind w:left="708" w:hanging="708"/>
        <w:jc w:val="both"/>
        <w:outlineLvl w:val="3"/>
        <w:rPr>
          <w:rFonts w:asciiTheme="majorHAnsi" w:hAnsiTheme="majorHAnsi"/>
          <w:color w:val="FF0000"/>
        </w:rPr>
      </w:pPr>
      <w:r w:rsidRPr="0097185D">
        <w:rPr>
          <w:rFonts w:asciiTheme="majorHAnsi" w:hAnsiTheme="majorHAnsi"/>
          <w:b/>
        </w:rPr>
        <w:t>9.4</w:t>
      </w:r>
      <w:r w:rsidRPr="0097185D">
        <w:rPr>
          <w:rFonts w:asciiTheme="majorHAnsi" w:hAnsiTheme="majorHAnsi"/>
        </w:rPr>
        <w:t xml:space="preserve"> Oferta powinna być sporządzona w języku polskim, z zachowaniem formy elektronicznej (w formacie danych: .</w:t>
      </w:r>
      <w:proofErr w:type="spellStart"/>
      <w:r w:rsidRPr="0097185D">
        <w:rPr>
          <w:rFonts w:asciiTheme="majorHAnsi" w:hAnsiTheme="majorHAnsi"/>
        </w:rPr>
        <w:t>doc</w:t>
      </w:r>
      <w:proofErr w:type="spellEnd"/>
      <w:r w:rsidRPr="0097185D">
        <w:rPr>
          <w:rFonts w:asciiTheme="majorHAnsi" w:hAnsiTheme="majorHAnsi"/>
        </w:rPr>
        <w:t>, .</w:t>
      </w:r>
      <w:proofErr w:type="spellStart"/>
      <w:r w:rsidRPr="0097185D">
        <w:rPr>
          <w:rFonts w:asciiTheme="majorHAnsi" w:hAnsiTheme="majorHAnsi"/>
        </w:rPr>
        <w:t>docx</w:t>
      </w:r>
      <w:proofErr w:type="spellEnd"/>
      <w:r w:rsidRPr="0097185D">
        <w:rPr>
          <w:rFonts w:asciiTheme="majorHAnsi" w:hAnsiTheme="majorHAnsi"/>
        </w:rPr>
        <w:t xml:space="preserve">, </w:t>
      </w:r>
      <w:r w:rsidR="00434861">
        <w:rPr>
          <w:rFonts w:asciiTheme="majorHAnsi" w:hAnsiTheme="majorHAnsi"/>
        </w:rPr>
        <w:t>.pdf</w:t>
      </w:r>
      <w:r w:rsidR="00FD4CFF">
        <w:rPr>
          <w:rFonts w:asciiTheme="majorHAnsi" w:hAnsiTheme="majorHAnsi"/>
        </w:rPr>
        <w:t>, .rtf, .odt</w:t>
      </w:r>
      <w:r w:rsidR="00434861">
        <w:rPr>
          <w:rFonts w:asciiTheme="majorHAnsi" w:hAnsiTheme="majorHAnsi"/>
        </w:rPr>
        <w:t>) pod rygorem nieważności i </w:t>
      </w:r>
      <w:r w:rsidRPr="0097185D">
        <w:rPr>
          <w:rFonts w:asciiTheme="majorHAnsi" w:hAnsiTheme="majorHAnsi"/>
        </w:rPr>
        <w:t>podpisana kwalifikowanym podpisem elektronicznym. Wykonawca składa ofertę wraz z załącznikami za pośrednictwem pla</w:t>
      </w:r>
      <w:r w:rsidR="00434861">
        <w:rPr>
          <w:rFonts w:asciiTheme="majorHAnsi" w:hAnsiTheme="majorHAnsi"/>
        </w:rPr>
        <w:t xml:space="preserve">tformy zakupowej pod adresem: </w:t>
      </w:r>
      <w:r w:rsidRPr="00DC32C9">
        <w:rPr>
          <w:rFonts w:asciiTheme="majorHAnsi" w:hAnsiTheme="majorHAnsi"/>
          <w:color w:val="C00000"/>
        </w:rPr>
        <w:t>https:/</w:t>
      </w:r>
      <w:r w:rsidR="004B6E56" w:rsidRPr="00DC32C9">
        <w:rPr>
          <w:rFonts w:asciiTheme="majorHAnsi" w:hAnsiTheme="majorHAnsi"/>
          <w:color w:val="C00000"/>
        </w:rPr>
        <w:t>/platformazakupowa.pl/pn/euroregionbug</w:t>
      </w:r>
    </w:p>
    <w:p w:rsidR="009A125A" w:rsidRPr="0097185D" w:rsidRDefault="009A125A" w:rsidP="005C786D">
      <w:pPr>
        <w:widowControl w:val="0"/>
        <w:spacing w:line="276" w:lineRule="auto"/>
        <w:ind w:left="708" w:hanging="708"/>
        <w:jc w:val="both"/>
        <w:outlineLvl w:val="3"/>
        <w:rPr>
          <w:rFonts w:asciiTheme="majorHAnsi" w:hAnsiTheme="majorHAnsi"/>
        </w:rPr>
      </w:pPr>
      <w:r w:rsidRPr="0097185D">
        <w:rPr>
          <w:rFonts w:asciiTheme="majorHAnsi" w:hAnsiTheme="majorHAnsi"/>
          <w:b/>
        </w:rPr>
        <w:t>9.5</w:t>
      </w:r>
      <w:r w:rsidRPr="0097185D">
        <w:rPr>
          <w:rFonts w:asciiTheme="majorHAnsi" w:hAnsiTheme="majorHAnsi"/>
        </w:rPr>
        <w:t xml:space="preserve"> Po wypełnieniu Formularza składania oferty i załadowaniu wszystkich wymaganych załączników należy kliknąć przycisk „Przejdź do podsumowania”. Oferta składana elektronicznie musi zostać podpisana kwalifikowanym elektronicznym podp</w:t>
      </w:r>
      <w:r w:rsidR="00852FE8">
        <w:rPr>
          <w:rFonts w:asciiTheme="majorHAnsi" w:hAnsiTheme="majorHAnsi"/>
        </w:rPr>
        <w:t xml:space="preserve">isem. </w:t>
      </w:r>
      <w:r w:rsidRPr="00E44B2B">
        <w:rPr>
          <w:rFonts w:asciiTheme="majorHAnsi" w:hAnsiTheme="majorHAnsi"/>
          <w:color w:val="FF0000"/>
        </w:rPr>
        <w:t xml:space="preserve"> </w:t>
      </w:r>
    </w:p>
    <w:p w:rsidR="009A125A" w:rsidRPr="0097185D" w:rsidRDefault="009A125A" w:rsidP="005C786D">
      <w:pPr>
        <w:widowControl w:val="0"/>
        <w:spacing w:line="276" w:lineRule="auto"/>
        <w:ind w:left="708" w:hanging="708"/>
        <w:jc w:val="both"/>
        <w:outlineLvl w:val="3"/>
        <w:rPr>
          <w:rFonts w:asciiTheme="majorHAnsi" w:hAnsiTheme="majorHAnsi"/>
        </w:rPr>
      </w:pPr>
      <w:r w:rsidRPr="0097185D">
        <w:rPr>
          <w:rFonts w:asciiTheme="majorHAnsi" w:hAnsiTheme="majorHAnsi"/>
          <w:b/>
        </w:rPr>
        <w:t>9.6</w:t>
      </w:r>
      <w:r w:rsidRPr="0097185D">
        <w:rPr>
          <w:rFonts w:asciiTheme="majorHAnsi" w:hAnsiTheme="majorHAnsi"/>
        </w:rPr>
        <w:t xml:space="preserve"> Za datę przekazania oferty przyjmuje się datę jej przekazania w systemie (platformie) wraz z wgraniem paczki w formacie XML w drugim kroku składania oferty poprzez kliknięcie przycisku “ Złóż ofertę” i wyświetlaniu komunikatu, że oferta została złożona. </w:t>
      </w:r>
    </w:p>
    <w:p w:rsidR="009A125A" w:rsidRPr="0097185D" w:rsidRDefault="009A125A" w:rsidP="00731806">
      <w:pPr>
        <w:widowControl w:val="0"/>
        <w:spacing w:line="276" w:lineRule="auto"/>
        <w:jc w:val="both"/>
        <w:outlineLvl w:val="3"/>
        <w:rPr>
          <w:rFonts w:asciiTheme="majorHAnsi" w:hAnsiTheme="majorHAnsi"/>
          <w:color w:val="auto"/>
        </w:rPr>
      </w:pPr>
      <w:r w:rsidRPr="0097185D">
        <w:rPr>
          <w:rFonts w:asciiTheme="majorHAnsi" w:hAnsiTheme="majorHAnsi"/>
          <w:b/>
        </w:rPr>
        <w:t>9.7</w:t>
      </w:r>
      <w:r w:rsidRPr="0097185D">
        <w:rPr>
          <w:rFonts w:asciiTheme="majorHAnsi" w:hAnsiTheme="majorHAnsi"/>
        </w:rPr>
        <w:t xml:space="preserve"> Korzystanie z p</w:t>
      </w:r>
      <w:r w:rsidRPr="0097185D">
        <w:rPr>
          <w:rFonts w:asciiTheme="majorHAnsi" w:hAnsiTheme="majorHAnsi"/>
          <w:color w:val="auto"/>
        </w:rPr>
        <w:t>latformy zakupowej przez Wykonawcę jest bezpłatne</w:t>
      </w:r>
      <w:r w:rsidR="00852FE8">
        <w:rPr>
          <w:rFonts w:asciiTheme="majorHAnsi" w:hAnsiTheme="majorHAnsi"/>
          <w:color w:val="auto"/>
        </w:rPr>
        <w:t xml:space="preserve"> i nie wymaga rejestracji</w:t>
      </w:r>
      <w:r w:rsidRPr="0097185D">
        <w:rPr>
          <w:rFonts w:asciiTheme="majorHAnsi" w:hAnsiTheme="majorHAnsi"/>
          <w:color w:val="auto"/>
        </w:rPr>
        <w:t xml:space="preserve">. </w:t>
      </w:r>
    </w:p>
    <w:p w:rsidR="0097185D" w:rsidRPr="0097185D" w:rsidRDefault="0097185D" w:rsidP="00731806">
      <w:pPr>
        <w:widowControl w:val="0"/>
        <w:spacing w:line="276" w:lineRule="auto"/>
        <w:jc w:val="both"/>
        <w:outlineLvl w:val="3"/>
        <w:rPr>
          <w:rFonts w:asciiTheme="majorHAnsi" w:hAnsiTheme="majorHAnsi"/>
          <w:color w:val="auto"/>
        </w:rPr>
      </w:pPr>
      <w:r w:rsidRPr="0097185D">
        <w:rPr>
          <w:rFonts w:asciiTheme="majorHAnsi" w:hAnsiTheme="majorHAnsi"/>
          <w:b/>
          <w:color w:val="auto"/>
        </w:rPr>
        <w:t>9.8</w:t>
      </w:r>
      <w:r w:rsidR="009A125A" w:rsidRPr="0097185D">
        <w:rPr>
          <w:rFonts w:asciiTheme="majorHAnsi" w:hAnsiTheme="majorHAnsi"/>
          <w:color w:val="auto"/>
        </w:rPr>
        <w:t xml:space="preserve"> Treść złożonej oferty musi odpowiadać treści SIWZ. </w:t>
      </w:r>
    </w:p>
    <w:p w:rsidR="0097185D" w:rsidRPr="0097185D" w:rsidRDefault="009A125A" w:rsidP="005C786D">
      <w:pPr>
        <w:widowControl w:val="0"/>
        <w:spacing w:line="276" w:lineRule="auto"/>
        <w:ind w:left="708" w:hanging="708"/>
        <w:jc w:val="both"/>
        <w:outlineLvl w:val="3"/>
        <w:rPr>
          <w:rFonts w:asciiTheme="majorHAnsi" w:hAnsiTheme="majorHAnsi"/>
          <w:color w:val="auto"/>
        </w:rPr>
      </w:pPr>
      <w:r w:rsidRPr="0097185D">
        <w:rPr>
          <w:rFonts w:asciiTheme="majorHAnsi" w:hAnsiTheme="majorHAnsi"/>
          <w:b/>
          <w:color w:val="auto"/>
        </w:rPr>
        <w:t>9</w:t>
      </w:r>
      <w:r w:rsidR="0097185D" w:rsidRPr="0097185D">
        <w:rPr>
          <w:rFonts w:asciiTheme="majorHAnsi" w:hAnsiTheme="majorHAnsi"/>
          <w:b/>
          <w:color w:val="auto"/>
        </w:rPr>
        <w:t>.9</w:t>
      </w:r>
      <w:r w:rsidRPr="0097185D">
        <w:rPr>
          <w:rFonts w:asciiTheme="majorHAnsi" w:hAnsiTheme="majorHAnsi"/>
          <w:color w:val="auto"/>
        </w:rPr>
        <w:t xml:space="preserve"> Oferta winna być złożona przez osoby umocowane</w:t>
      </w:r>
      <w:r w:rsidR="00852FE8">
        <w:rPr>
          <w:rFonts w:asciiTheme="majorHAnsi" w:hAnsiTheme="majorHAnsi"/>
          <w:color w:val="auto"/>
        </w:rPr>
        <w:t xml:space="preserve"> do składania oświadczeń woli i </w:t>
      </w:r>
      <w:r w:rsidRPr="0097185D">
        <w:rPr>
          <w:rFonts w:asciiTheme="majorHAnsi" w:hAnsiTheme="majorHAnsi"/>
          <w:color w:val="auto"/>
        </w:rPr>
        <w:t xml:space="preserve">zaciągania zobowiązań w imieniu Wykonawcy. </w:t>
      </w:r>
    </w:p>
    <w:p w:rsidR="0097185D" w:rsidRPr="0097185D" w:rsidRDefault="0097185D" w:rsidP="005C786D">
      <w:pPr>
        <w:widowControl w:val="0"/>
        <w:spacing w:line="276" w:lineRule="auto"/>
        <w:ind w:left="708" w:hanging="708"/>
        <w:jc w:val="both"/>
        <w:outlineLvl w:val="3"/>
        <w:rPr>
          <w:rFonts w:asciiTheme="majorHAnsi" w:hAnsiTheme="majorHAnsi"/>
          <w:color w:val="auto"/>
        </w:rPr>
      </w:pPr>
      <w:r w:rsidRPr="0097185D">
        <w:rPr>
          <w:rFonts w:asciiTheme="majorHAnsi" w:hAnsiTheme="majorHAnsi"/>
          <w:b/>
          <w:color w:val="auto"/>
        </w:rPr>
        <w:t>9.9.1</w:t>
      </w:r>
      <w:r w:rsidR="009A125A" w:rsidRPr="0097185D">
        <w:rPr>
          <w:rFonts w:asciiTheme="majorHAnsi" w:hAnsiTheme="majorHAnsi"/>
          <w:color w:val="auto"/>
        </w:rPr>
        <w:t xml:space="preserve"> W przypadku złożenia oferty i składających się na nią dokumentów i oświadczeń przez </w:t>
      </w:r>
      <w:proofErr w:type="spellStart"/>
      <w:r w:rsidR="009A125A" w:rsidRPr="0097185D">
        <w:rPr>
          <w:rFonts w:asciiTheme="majorHAnsi" w:hAnsiTheme="majorHAnsi"/>
          <w:color w:val="auto"/>
        </w:rPr>
        <w:t>osob</w:t>
      </w:r>
      <w:proofErr w:type="spellEnd"/>
      <w:r w:rsidR="009A125A" w:rsidRPr="0097185D">
        <w:rPr>
          <w:rFonts w:asciiTheme="majorHAnsi" w:hAnsiTheme="majorHAnsi"/>
          <w:color w:val="auto"/>
        </w:rPr>
        <w:t>(ę)</w:t>
      </w:r>
      <w:r w:rsidR="000C2C59">
        <w:rPr>
          <w:rFonts w:asciiTheme="majorHAnsi" w:hAnsiTheme="majorHAnsi"/>
          <w:color w:val="auto"/>
        </w:rPr>
        <w:t>y</w:t>
      </w:r>
      <w:r w:rsidR="009A125A" w:rsidRPr="0097185D">
        <w:rPr>
          <w:rFonts w:asciiTheme="majorHAnsi" w:hAnsiTheme="majorHAnsi"/>
          <w:color w:val="auto"/>
        </w:rPr>
        <w:t xml:space="preserve"> </w:t>
      </w:r>
      <w:proofErr w:type="spellStart"/>
      <w:r w:rsidR="009A125A" w:rsidRPr="0097185D">
        <w:rPr>
          <w:rFonts w:asciiTheme="majorHAnsi" w:hAnsiTheme="majorHAnsi"/>
          <w:color w:val="auto"/>
        </w:rPr>
        <w:t>niewymienion</w:t>
      </w:r>
      <w:proofErr w:type="spellEnd"/>
      <w:r w:rsidR="009A125A" w:rsidRPr="0097185D">
        <w:rPr>
          <w:rFonts w:asciiTheme="majorHAnsi" w:hAnsiTheme="majorHAnsi"/>
          <w:color w:val="auto"/>
        </w:rPr>
        <w:t xml:space="preserve">(ą)e w dokumencie rejestracyjnym (ewidencyjnym) Wykonawcy, należy do oferty dołączyć stosowne pełnomocnictwo opatrzone kwalifikowanym podpisem elektronicznym. </w:t>
      </w:r>
    </w:p>
    <w:p w:rsidR="0097185D" w:rsidRDefault="0097185D" w:rsidP="005C786D">
      <w:pPr>
        <w:widowControl w:val="0"/>
        <w:spacing w:line="276" w:lineRule="auto"/>
        <w:ind w:left="708" w:hanging="708"/>
        <w:jc w:val="both"/>
        <w:outlineLvl w:val="3"/>
        <w:rPr>
          <w:rFonts w:asciiTheme="majorHAnsi" w:hAnsiTheme="majorHAnsi"/>
          <w:color w:val="auto"/>
        </w:rPr>
      </w:pPr>
      <w:r w:rsidRPr="0097185D">
        <w:rPr>
          <w:rFonts w:asciiTheme="majorHAnsi" w:hAnsiTheme="majorHAnsi"/>
          <w:b/>
          <w:color w:val="auto"/>
        </w:rPr>
        <w:t>9.10</w:t>
      </w:r>
      <w:r w:rsidR="009A125A" w:rsidRPr="0097185D">
        <w:rPr>
          <w:rFonts w:asciiTheme="majorHAnsi" w:hAnsiTheme="majorHAnsi"/>
          <w:color w:val="auto"/>
        </w:rPr>
        <w:t xml:space="preserve"> Wykonawca ponosi wszelkie koszty związane z przyg</w:t>
      </w:r>
      <w:r w:rsidR="00852FE8">
        <w:rPr>
          <w:rFonts w:asciiTheme="majorHAnsi" w:hAnsiTheme="majorHAnsi"/>
          <w:color w:val="auto"/>
        </w:rPr>
        <w:t>otowaniem i złożeniem oferty, w </w:t>
      </w:r>
      <w:r w:rsidR="009A125A" w:rsidRPr="0097185D">
        <w:rPr>
          <w:rFonts w:asciiTheme="majorHAnsi" w:hAnsiTheme="majorHAnsi"/>
          <w:color w:val="auto"/>
        </w:rPr>
        <w:t xml:space="preserve">tym koszty poniesione z tytułu nabycia kwalifikowanego podpisu elektronicznego. </w:t>
      </w:r>
    </w:p>
    <w:p w:rsidR="00D35B2A" w:rsidRPr="0097185D" w:rsidRDefault="00D35B2A" w:rsidP="00731806">
      <w:pPr>
        <w:widowControl w:val="0"/>
        <w:spacing w:line="276" w:lineRule="auto"/>
        <w:jc w:val="both"/>
        <w:outlineLvl w:val="3"/>
        <w:rPr>
          <w:rFonts w:asciiTheme="majorHAnsi" w:hAnsiTheme="majorHAnsi"/>
          <w:color w:val="auto"/>
        </w:rPr>
      </w:pPr>
    </w:p>
    <w:p w:rsidR="001D2762" w:rsidRDefault="0097185D" w:rsidP="0097185D">
      <w:pPr>
        <w:widowControl w:val="0"/>
        <w:spacing w:line="276" w:lineRule="auto"/>
        <w:jc w:val="both"/>
        <w:outlineLvl w:val="3"/>
        <w:rPr>
          <w:rFonts w:asciiTheme="majorHAnsi" w:hAnsiTheme="majorHAnsi"/>
          <w:b/>
          <w:color w:val="auto"/>
        </w:rPr>
      </w:pPr>
      <w:r w:rsidRPr="001D2762">
        <w:rPr>
          <w:rFonts w:asciiTheme="majorHAnsi" w:hAnsiTheme="majorHAnsi"/>
          <w:b/>
          <w:color w:val="auto"/>
        </w:rPr>
        <w:t>9.11</w:t>
      </w:r>
      <w:r w:rsidR="009A125A" w:rsidRPr="001D2762">
        <w:rPr>
          <w:rFonts w:asciiTheme="majorHAnsi" w:hAnsiTheme="majorHAnsi"/>
          <w:b/>
          <w:color w:val="auto"/>
        </w:rPr>
        <w:t xml:space="preserve"> Oferta musi zawierać następujące oświadczenia i dokumenty: </w:t>
      </w:r>
    </w:p>
    <w:p w:rsidR="005C786D" w:rsidRPr="001D2762" w:rsidRDefault="005C786D" w:rsidP="0097185D">
      <w:pPr>
        <w:widowControl w:val="0"/>
        <w:spacing w:line="276" w:lineRule="auto"/>
        <w:jc w:val="both"/>
        <w:outlineLvl w:val="3"/>
        <w:rPr>
          <w:rFonts w:asciiTheme="majorHAnsi" w:hAnsiTheme="majorHAnsi"/>
          <w:b/>
          <w:color w:val="auto"/>
        </w:rPr>
      </w:pPr>
    </w:p>
    <w:p w:rsidR="005C786D" w:rsidRPr="005C786D" w:rsidRDefault="009A125A" w:rsidP="005C786D">
      <w:pPr>
        <w:pStyle w:val="Akapitzlist"/>
        <w:numPr>
          <w:ilvl w:val="4"/>
          <w:numId w:val="5"/>
        </w:numPr>
        <w:tabs>
          <w:tab w:val="left" w:pos="1134"/>
        </w:tabs>
        <w:spacing w:line="276" w:lineRule="auto"/>
        <w:ind w:left="284" w:hanging="284"/>
        <w:rPr>
          <w:rFonts w:ascii="Cambria" w:hAnsi="Cambria" w:cs="Arial"/>
          <w:bCs/>
          <w:sz w:val="24"/>
          <w:szCs w:val="24"/>
        </w:rPr>
      </w:pPr>
      <w:r w:rsidRPr="005C786D">
        <w:rPr>
          <w:rFonts w:asciiTheme="majorHAnsi" w:hAnsiTheme="majorHAnsi"/>
          <w:sz w:val="24"/>
          <w:szCs w:val="24"/>
        </w:rPr>
        <w:t xml:space="preserve">wypełniony </w:t>
      </w:r>
      <w:r w:rsidRPr="005C786D">
        <w:rPr>
          <w:rFonts w:asciiTheme="majorHAnsi" w:hAnsiTheme="majorHAnsi"/>
          <w:b/>
          <w:sz w:val="24"/>
          <w:szCs w:val="24"/>
        </w:rPr>
        <w:t>formularz oferto</w:t>
      </w:r>
      <w:r w:rsidRPr="00CE273E">
        <w:rPr>
          <w:rFonts w:asciiTheme="majorHAnsi" w:hAnsiTheme="majorHAnsi"/>
          <w:b/>
          <w:sz w:val="24"/>
          <w:szCs w:val="24"/>
        </w:rPr>
        <w:t>wy</w:t>
      </w:r>
      <w:r w:rsidRPr="005C786D">
        <w:rPr>
          <w:rFonts w:asciiTheme="majorHAnsi" w:hAnsiTheme="majorHAnsi"/>
          <w:sz w:val="24"/>
          <w:szCs w:val="24"/>
        </w:rPr>
        <w:t xml:space="preserve"> sporządzony na podstawie wzoru stanowiącego </w:t>
      </w:r>
      <w:r w:rsidRPr="005C786D">
        <w:rPr>
          <w:rFonts w:asciiTheme="majorHAnsi" w:hAnsiTheme="majorHAnsi"/>
          <w:sz w:val="24"/>
          <w:szCs w:val="24"/>
          <w:u w:val="single"/>
        </w:rPr>
        <w:t>załącznik nr 3</w:t>
      </w:r>
      <w:r w:rsidRPr="005C786D">
        <w:rPr>
          <w:rFonts w:asciiTheme="majorHAnsi" w:hAnsiTheme="majorHAnsi"/>
          <w:sz w:val="24"/>
          <w:szCs w:val="24"/>
        </w:rPr>
        <w:t xml:space="preserve"> do SIWZ, </w:t>
      </w:r>
      <w:r w:rsidR="00D35B2A" w:rsidRPr="005C786D">
        <w:rPr>
          <w:rFonts w:asciiTheme="majorHAnsi" w:hAnsiTheme="majorHAnsi"/>
          <w:sz w:val="24"/>
          <w:szCs w:val="24"/>
        </w:rPr>
        <w:t xml:space="preserve">- </w:t>
      </w:r>
      <w:r w:rsidR="00D35B2A" w:rsidRPr="005C786D">
        <w:rPr>
          <w:rFonts w:ascii="Cambria" w:hAnsi="Cambria" w:cs="Arial"/>
          <w:bCs/>
          <w:sz w:val="24"/>
          <w:szCs w:val="24"/>
        </w:rPr>
        <w:t>w przypadku składania oferty przez podmioty występujące wspólnie należy podać nazwy (firmy) oraz dokładne adresy wszystkich Wykonawców składających ofertę wspól</w:t>
      </w:r>
      <w:r w:rsidR="005C786D" w:rsidRPr="005C786D">
        <w:rPr>
          <w:rFonts w:ascii="Cambria" w:hAnsi="Cambria" w:cs="Arial"/>
          <w:bCs/>
          <w:sz w:val="24"/>
          <w:szCs w:val="24"/>
        </w:rPr>
        <w:t>n</w:t>
      </w:r>
      <w:r w:rsidR="005C786D" w:rsidRPr="005C786D">
        <w:rPr>
          <w:rFonts w:asciiTheme="majorHAnsi" w:eastAsia="Cambria" w:hAnsiTheme="majorHAnsi" w:cs="Arial"/>
          <w:sz w:val="24"/>
          <w:szCs w:val="24"/>
        </w:rPr>
        <w:t>ą</w:t>
      </w:r>
      <w:r w:rsidR="005C786D">
        <w:rPr>
          <w:rFonts w:asciiTheme="majorHAnsi" w:eastAsia="Cambria" w:hAnsiTheme="majorHAnsi" w:cs="Arial"/>
          <w:sz w:val="24"/>
          <w:szCs w:val="24"/>
        </w:rPr>
        <w:t>,</w:t>
      </w:r>
    </w:p>
    <w:p w:rsidR="00D35B2A" w:rsidRPr="005C786D" w:rsidRDefault="001D2762" w:rsidP="00D35B2A">
      <w:pPr>
        <w:tabs>
          <w:tab w:val="left" w:pos="0"/>
          <w:tab w:val="left" w:pos="284"/>
        </w:tabs>
        <w:spacing w:line="276" w:lineRule="auto"/>
        <w:jc w:val="both"/>
        <w:rPr>
          <w:rFonts w:asciiTheme="majorHAnsi" w:eastAsia="Cambria" w:hAnsiTheme="majorHAnsi" w:cs="Arial"/>
          <w:color w:val="FF0000"/>
        </w:rPr>
      </w:pPr>
      <w:r w:rsidRPr="005C786D">
        <w:rPr>
          <w:rFonts w:asciiTheme="majorHAnsi" w:hAnsiTheme="majorHAnsi"/>
          <w:color w:val="auto"/>
        </w:rPr>
        <w:t>b.</w:t>
      </w:r>
      <w:r w:rsidR="009A125A" w:rsidRPr="005C786D">
        <w:rPr>
          <w:rFonts w:asciiTheme="majorHAnsi" w:hAnsiTheme="majorHAnsi"/>
          <w:color w:val="auto"/>
        </w:rPr>
        <w:t xml:space="preserve"> </w:t>
      </w:r>
      <w:r w:rsidR="009A125A" w:rsidRPr="005C786D">
        <w:rPr>
          <w:rFonts w:asciiTheme="majorHAnsi" w:hAnsiTheme="majorHAnsi"/>
          <w:b/>
          <w:color w:val="auto"/>
        </w:rPr>
        <w:t>parametry techniczne</w:t>
      </w:r>
      <w:r w:rsidR="009A125A" w:rsidRPr="005C786D">
        <w:rPr>
          <w:rFonts w:asciiTheme="majorHAnsi" w:hAnsiTheme="majorHAnsi"/>
          <w:color w:val="auto"/>
        </w:rPr>
        <w:t xml:space="preserve"> oferowanego sprzętu przez Wykonawcę z wykorzystaniem wzoru </w:t>
      </w:r>
      <w:r w:rsidR="009A125A" w:rsidRPr="005C786D">
        <w:rPr>
          <w:rFonts w:asciiTheme="majorHAnsi" w:hAnsiTheme="majorHAnsi"/>
          <w:color w:val="auto"/>
          <w:u w:val="single"/>
        </w:rPr>
        <w:t>Załącznik Nr</w:t>
      </w:r>
      <w:r w:rsidR="00CE273E">
        <w:rPr>
          <w:rFonts w:asciiTheme="majorHAnsi" w:hAnsiTheme="majorHAnsi"/>
          <w:color w:val="auto"/>
          <w:u w:val="single"/>
        </w:rPr>
        <w:t xml:space="preserve"> 1A</w:t>
      </w:r>
      <w:r w:rsidR="00D35B2A" w:rsidRPr="005C786D">
        <w:rPr>
          <w:rFonts w:asciiTheme="majorHAnsi" w:hAnsiTheme="majorHAnsi"/>
          <w:color w:val="auto"/>
        </w:rPr>
        <w:t>,</w:t>
      </w:r>
      <w:r w:rsidR="009A125A" w:rsidRPr="005C786D">
        <w:rPr>
          <w:rFonts w:asciiTheme="majorHAnsi" w:hAnsiTheme="majorHAnsi"/>
          <w:color w:val="auto"/>
        </w:rPr>
        <w:t xml:space="preserve"> </w:t>
      </w:r>
      <w:r w:rsidR="00D35B2A" w:rsidRPr="005C786D">
        <w:rPr>
          <w:rFonts w:asciiTheme="majorHAnsi" w:eastAsia="Cambria" w:hAnsiTheme="majorHAnsi" w:cs="Arial"/>
          <w:color w:val="auto"/>
        </w:rPr>
        <w:t>w celu potwierdzenia, że oferowane dostawy odpowiadają wymaganiom określonym przez Zamawiającego w zał. Nr 1 do SIWZ;</w:t>
      </w:r>
    </w:p>
    <w:p w:rsidR="001D2762" w:rsidRPr="005C786D" w:rsidRDefault="001D2762" w:rsidP="0097185D">
      <w:pPr>
        <w:widowControl w:val="0"/>
        <w:spacing w:line="276" w:lineRule="auto"/>
        <w:jc w:val="both"/>
        <w:outlineLvl w:val="3"/>
        <w:rPr>
          <w:rFonts w:asciiTheme="majorHAnsi" w:hAnsiTheme="majorHAnsi"/>
          <w:color w:val="auto"/>
        </w:rPr>
      </w:pPr>
    </w:p>
    <w:p w:rsidR="001D2762" w:rsidRPr="005C786D" w:rsidRDefault="001D2762" w:rsidP="0097185D">
      <w:pPr>
        <w:widowControl w:val="0"/>
        <w:spacing w:line="276" w:lineRule="auto"/>
        <w:jc w:val="both"/>
        <w:outlineLvl w:val="3"/>
        <w:rPr>
          <w:rFonts w:asciiTheme="majorHAnsi" w:hAnsiTheme="majorHAnsi"/>
          <w:color w:val="auto"/>
        </w:rPr>
      </w:pPr>
      <w:r w:rsidRPr="005C786D">
        <w:rPr>
          <w:rFonts w:asciiTheme="majorHAnsi" w:hAnsiTheme="majorHAnsi"/>
          <w:color w:val="auto"/>
        </w:rPr>
        <w:t>c.</w:t>
      </w:r>
      <w:r w:rsidR="009A125A" w:rsidRPr="005C786D">
        <w:rPr>
          <w:rFonts w:asciiTheme="majorHAnsi" w:hAnsiTheme="majorHAnsi"/>
          <w:color w:val="auto"/>
        </w:rPr>
        <w:t xml:space="preserve"> </w:t>
      </w:r>
      <w:r w:rsidR="009A125A" w:rsidRPr="005C786D">
        <w:rPr>
          <w:rFonts w:asciiTheme="majorHAnsi" w:hAnsiTheme="majorHAnsi"/>
          <w:b/>
          <w:color w:val="auto"/>
        </w:rPr>
        <w:t>oświadczenia JEDZ</w:t>
      </w:r>
      <w:r w:rsidR="009A125A" w:rsidRPr="005C786D">
        <w:rPr>
          <w:rFonts w:asciiTheme="majorHAnsi" w:hAnsiTheme="majorHAnsi"/>
          <w:color w:val="auto"/>
        </w:rPr>
        <w:t xml:space="preserve">, sporządzone na podstawie wzoru stanowiącego </w:t>
      </w:r>
      <w:r w:rsidR="009A125A" w:rsidRPr="005C786D">
        <w:rPr>
          <w:rFonts w:asciiTheme="majorHAnsi" w:hAnsiTheme="majorHAnsi"/>
          <w:color w:val="auto"/>
          <w:u w:val="single"/>
        </w:rPr>
        <w:t>załącznik nr 2</w:t>
      </w:r>
      <w:r w:rsidR="009A125A" w:rsidRPr="005C786D">
        <w:rPr>
          <w:rFonts w:asciiTheme="majorHAnsi" w:hAnsiTheme="majorHAnsi"/>
          <w:color w:val="auto"/>
        </w:rPr>
        <w:t xml:space="preserve"> do SIWZ; </w:t>
      </w:r>
      <w:r w:rsidRPr="005C786D">
        <w:rPr>
          <w:rFonts w:ascii="Cambria" w:hAnsi="Cambria" w:cs="Arial"/>
          <w:bCs/>
        </w:rPr>
        <w:t xml:space="preserve">JEDZ należy załączyć w postaci elektronicznej opatrzonej kwalifikowanym podpisem </w:t>
      </w:r>
      <w:r w:rsidRPr="005C786D">
        <w:rPr>
          <w:rFonts w:ascii="Cambria" w:hAnsi="Cambria" w:cs="Arial"/>
          <w:bCs/>
        </w:rPr>
        <w:lastRenderedPageBreak/>
        <w:t>elektronicznym, a następnie wraz z plikami stanowiącymi ofertę skompresować do jednego pliku archiwum (ZIP).</w:t>
      </w:r>
    </w:p>
    <w:p w:rsidR="001D2762" w:rsidRPr="005C786D" w:rsidRDefault="001D2762" w:rsidP="0097185D">
      <w:pPr>
        <w:widowControl w:val="0"/>
        <w:spacing w:line="276" w:lineRule="auto"/>
        <w:jc w:val="both"/>
        <w:outlineLvl w:val="3"/>
        <w:rPr>
          <w:rFonts w:asciiTheme="majorHAnsi" w:hAnsiTheme="majorHAnsi"/>
          <w:color w:val="auto"/>
        </w:rPr>
      </w:pPr>
      <w:r w:rsidRPr="005C786D">
        <w:rPr>
          <w:rFonts w:asciiTheme="majorHAnsi" w:hAnsiTheme="majorHAnsi"/>
          <w:color w:val="auto"/>
        </w:rPr>
        <w:t>d.</w:t>
      </w:r>
      <w:r w:rsidR="009A125A" w:rsidRPr="005C786D">
        <w:rPr>
          <w:rFonts w:asciiTheme="majorHAnsi" w:hAnsiTheme="majorHAnsi"/>
          <w:color w:val="auto"/>
        </w:rPr>
        <w:t xml:space="preserve"> </w:t>
      </w:r>
      <w:r w:rsidR="009A125A" w:rsidRPr="005C786D">
        <w:rPr>
          <w:rFonts w:asciiTheme="majorHAnsi" w:hAnsiTheme="majorHAnsi"/>
          <w:b/>
          <w:color w:val="auto"/>
        </w:rPr>
        <w:t>oryginał gwarancji/poręczenia</w:t>
      </w:r>
      <w:r w:rsidR="009A125A" w:rsidRPr="005C786D">
        <w:rPr>
          <w:rFonts w:asciiTheme="majorHAnsi" w:hAnsiTheme="majorHAnsi"/>
          <w:color w:val="auto"/>
        </w:rPr>
        <w:t xml:space="preserve"> jeżeli wykonawca wnosi wadium w innej formie niż pieniężna; </w:t>
      </w:r>
    </w:p>
    <w:p w:rsidR="001D2762" w:rsidRPr="005C786D" w:rsidRDefault="001D2762" w:rsidP="0097185D">
      <w:pPr>
        <w:widowControl w:val="0"/>
        <w:spacing w:line="276" w:lineRule="auto"/>
        <w:jc w:val="both"/>
        <w:outlineLvl w:val="3"/>
        <w:rPr>
          <w:rFonts w:asciiTheme="majorHAnsi" w:hAnsiTheme="majorHAnsi"/>
          <w:color w:val="auto"/>
        </w:rPr>
      </w:pPr>
      <w:r w:rsidRPr="005C786D">
        <w:rPr>
          <w:rFonts w:asciiTheme="majorHAnsi" w:hAnsiTheme="majorHAnsi"/>
          <w:color w:val="auto"/>
        </w:rPr>
        <w:t>e.</w:t>
      </w:r>
      <w:r w:rsidR="009A125A" w:rsidRPr="005C786D">
        <w:rPr>
          <w:rFonts w:asciiTheme="majorHAnsi" w:hAnsiTheme="majorHAnsi"/>
          <w:color w:val="auto"/>
        </w:rPr>
        <w:t xml:space="preserve"> zobowiązanie podmiotu trzeciego, pełnomocnictwo lub dokument stwierdzający ustanowienie przez Wykonawców wspólnie ubiegających się o zamówienie, pełnomocnika do reprezentowania ich w postępowaniu o udzielenie zamówienia – jeżeli dotyczy. </w:t>
      </w:r>
    </w:p>
    <w:p w:rsidR="00434861" w:rsidRPr="005C786D" w:rsidRDefault="00434861" w:rsidP="00434861">
      <w:pPr>
        <w:tabs>
          <w:tab w:val="left" w:pos="1134"/>
        </w:tabs>
        <w:spacing w:line="276" w:lineRule="auto"/>
        <w:jc w:val="both"/>
        <w:rPr>
          <w:rFonts w:ascii="Cambria" w:hAnsi="Cambria" w:cs="Arial"/>
          <w:bCs/>
        </w:rPr>
      </w:pPr>
      <w:r w:rsidRPr="005C786D">
        <w:rPr>
          <w:rFonts w:asciiTheme="majorHAnsi" w:hAnsiTheme="majorHAnsi"/>
          <w:color w:val="auto"/>
        </w:rPr>
        <w:t xml:space="preserve">f. w przypadku ofert wspólnych - </w:t>
      </w:r>
      <w:r w:rsidRPr="005C786D">
        <w:rPr>
          <w:rFonts w:ascii="Cambria" w:hAnsi="Cambria" w:cs="Arial"/>
          <w:bCs/>
        </w:rPr>
        <w:t>Pełnomocnictwa do reprezentowania wszystkich Wykonawców wspólnie ubiegających się o udzielenie zamówienia, podpisane kwalifikowanym podpisem elektronicznym. Pełnomocnik może być ustanowiony do reprezentowania Wykonawców w postępo</w:t>
      </w:r>
      <w:r w:rsidR="00852FE8">
        <w:rPr>
          <w:rFonts w:ascii="Cambria" w:hAnsi="Cambria" w:cs="Arial"/>
          <w:bCs/>
        </w:rPr>
        <w:t>waniu albo do reprezentowania w </w:t>
      </w:r>
      <w:r w:rsidRPr="005C786D">
        <w:rPr>
          <w:rFonts w:ascii="Cambria" w:hAnsi="Cambria" w:cs="Arial"/>
          <w:bCs/>
        </w:rPr>
        <w:t>postępowaniu i zawarcia umowy, zgodnie z art. 23 ustawy Prawo zamówień publicznych (dotyczy również wspólników spółki cywilnej).</w:t>
      </w:r>
    </w:p>
    <w:p w:rsidR="00434861" w:rsidRPr="005C786D" w:rsidRDefault="00434861" w:rsidP="00434861">
      <w:pPr>
        <w:widowControl w:val="0"/>
        <w:spacing w:line="276" w:lineRule="auto"/>
        <w:jc w:val="both"/>
        <w:outlineLvl w:val="3"/>
        <w:rPr>
          <w:rFonts w:ascii="Cambria" w:hAnsi="Cambria" w:cs="Arial"/>
          <w:bCs/>
        </w:rPr>
      </w:pPr>
      <w:r w:rsidRPr="005C786D">
        <w:rPr>
          <w:rFonts w:ascii="Cambria" w:hAnsi="Cambria" w:cs="Arial"/>
          <w:bCs/>
        </w:rPr>
        <w:t>Pełnomocnictwo powinno być przedstawione w formie oryginału w postaci dokumentu elektronicznego lub w elektronicznej kopii poświadczonej w drodze czynności notarialnej w rozumieniu ustawy z dnia 14 lutego 1991 r. Prawo o notariacie (Dz. U. 2017, poz.2291). Adwokat i radca prawny mogą sami uwierzytelnić odpis udzielonego im pełnomocnictwa.</w:t>
      </w:r>
    </w:p>
    <w:p w:rsidR="00434861" w:rsidRDefault="00434861" w:rsidP="00434861">
      <w:pPr>
        <w:widowControl w:val="0"/>
        <w:spacing w:line="276" w:lineRule="auto"/>
        <w:jc w:val="both"/>
        <w:outlineLvl w:val="3"/>
        <w:rPr>
          <w:rFonts w:asciiTheme="majorHAnsi" w:hAnsiTheme="majorHAnsi"/>
          <w:color w:val="auto"/>
        </w:rPr>
      </w:pPr>
    </w:p>
    <w:p w:rsidR="001D2762" w:rsidRPr="001D2762" w:rsidRDefault="009A125A" w:rsidP="005C786D">
      <w:pPr>
        <w:widowControl w:val="0"/>
        <w:spacing w:line="276" w:lineRule="auto"/>
        <w:ind w:left="708" w:hanging="708"/>
        <w:jc w:val="both"/>
        <w:outlineLvl w:val="3"/>
        <w:rPr>
          <w:rFonts w:asciiTheme="majorHAnsi" w:hAnsiTheme="majorHAnsi"/>
          <w:color w:val="auto"/>
        </w:rPr>
      </w:pPr>
      <w:r w:rsidRPr="00D35B2A">
        <w:rPr>
          <w:rFonts w:asciiTheme="majorHAnsi" w:hAnsiTheme="majorHAnsi"/>
          <w:b/>
          <w:color w:val="auto"/>
        </w:rPr>
        <w:t>9.</w:t>
      </w:r>
      <w:r w:rsidR="001D2762" w:rsidRPr="00D35B2A">
        <w:rPr>
          <w:rFonts w:asciiTheme="majorHAnsi" w:hAnsiTheme="majorHAnsi"/>
          <w:b/>
          <w:color w:val="auto"/>
        </w:rPr>
        <w:t>12</w:t>
      </w:r>
      <w:r w:rsidRPr="001D2762">
        <w:rPr>
          <w:rFonts w:asciiTheme="majorHAnsi" w:hAnsiTheme="majorHAnsi"/>
          <w:color w:val="auto"/>
        </w:rPr>
        <w:t xml:space="preserve"> Oferta, której treść nie będzie odpowiadać treści SIWZ, z zastrzeżeniem art. 87 ust. 2 pkt 3 zostanie odrzucona (art. 89 ust. 1 pkt 2 ustawy PZP). Wsze</w:t>
      </w:r>
      <w:r w:rsidR="004B6E56">
        <w:rPr>
          <w:rFonts w:asciiTheme="majorHAnsi" w:hAnsiTheme="majorHAnsi"/>
          <w:color w:val="auto"/>
        </w:rPr>
        <w:t>lkie niejasności i </w:t>
      </w:r>
      <w:r w:rsidR="001D2762" w:rsidRPr="001D2762">
        <w:rPr>
          <w:rFonts w:asciiTheme="majorHAnsi" w:hAnsiTheme="majorHAnsi"/>
          <w:color w:val="auto"/>
        </w:rPr>
        <w:t>obiekcje</w:t>
      </w:r>
      <w:r w:rsidRPr="001D2762">
        <w:rPr>
          <w:rFonts w:asciiTheme="majorHAnsi" w:hAnsiTheme="majorHAnsi"/>
          <w:color w:val="auto"/>
        </w:rPr>
        <w:t xml:space="preserve"> dotyczące treści zapisów w SIWZ należy zatem wyjaśnić z zamawiającym przed terminem składania ofert w tryb</w:t>
      </w:r>
      <w:r w:rsidR="001D2762" w:rsidRPr="001D2762">
        <w:rPr>
          <w:rFonts w:asciiTheme="majorHAnsi" w:hAnsiTheme="majorHAnsi"/>
          <w:color w:val="auto"/>
        </w:rPr>
        <w:t>ie przewidzianym w</w:t>
      </w:r>
      <w:r w:rsidRPr="001D2762">
        <w:rPr>
          <w:rFonts w:asciiTheme="majorHAnsi" w:hAnsiTheme="majorHAnsi"/>
          <w:color w:val="auto"/>
        </w:rPr>
        <w:t xml:space="preserve"> niniejszej SIWZ. Przepisy ustawy PZP nie przewidują negocjacji warunków udzielenia zamówienia, w tym zapisów projektu umowy, po terminie otwarcia ofert. </w:t>
      </w:r>
    </w:p>
    <w:p w:rsidR="005B5BE5" w:rsidRPr="005B5BE5" w:rsidRDefault="001D2762" w:rsidP="005C786D">
      <w:pPr>
        <w:tabs>
          <w:tab w:val="left" w:pos="1134"/>
        </w:tabs>
        <w:spacing w:line="276" w:lineRule="auto"/>
        <w:ind w:left="708" w:hanging="708"/>
        <w:jc w:val="both"/>
        <w:rPr>
          <w:rFonts w:ascii="Cambria" w:hAnsi="Cambria" w:cs="Arial"/>
          <w:bCs/>
        </w:rPr>
      </w:pPr>
      <w:r>
        <w:rPr>
          <w:rFonts w:ascii="Cambria" w:hAnsi="Cambria" w:cs="Arial"/>
          <w:b/>
          <w:bCs/>
        </w:rPr>
        <w:t>9.13</w:t>
      </w:r>
      <w:r w:rsidR="005B5BE5" w:rsidRPr="005B5BE5">
        <w:rPr>
          <w:rFonts w:ascii="Cambria" w:hAnsi="Cambria" w:cs="Arial"/>
          <w:bCs/>
        </w:rPr>
        <w:t xml:space="preserve"> Wszelkie informacje stanowiące tajemnicę przedsi</w:t>
      </w:r>
      <w:r w:rsidR="004B6E56">
        <w:rPr>
          <w:rFonts w:ascii="Cambria" w:hAnsi="Cambria" w:cs="Arial"/>
          <w:bCs/>
        </w:rPr>
        <w:t>ębiorstwa w rozumieniu ustawy z </w:t>
      </w:r>
      <w:r w:rsidR="005B5BE5" w:rsidRPr="005B5BE5">
        <w:rPr>
          <w:rFonts w:ascii="Cambria" w:hAnsi="Cambria" w:cs="Arial"/>
          <w:bCs/>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w:t>
      </w:r>
      <w:r>
        <w:rPr>
          <w:rFonts w:ascii="Cambria" w:hAnsi="Cambria" w:cs="Arial"/>
          <w:bCs/>
        </w:rPr>
        <w:t xml:space="preserve">u archiwum (ZIP). </w:t>
      </w:r>
    </w:p>
    <w:p w:rsidR="003A039F" w:rsidRDefault="00D35B2A" w:rsidP="00C176BD">
      <w:pPr>
        <w:tabs>
          <w:tab w:val="left" w:pos="1134"/>
        </w:tabs>
        <w:spacing w:line="276" w:lineRule="auto"/>
        <w:ind w:left="708" w:hanging="708"/>
        <w:jc w:val="both"/>
        <w:rPr>
          <w:rFonts w:ascii="Cambria" w:hAnsi="Cambria" w:cs="Arial"/>
          <w:bCs/>
        </w:rPr>
      </w:pPr>
      <w:r>
        <w:rPr>
          <w:rFonts w:ascii="Cambria" w:hAnsi="Cambria" w:cs="Arial"/>
          <w:b/>
          <w:bCs/>
        </w:rPr>
        <w:t>9.14</w:t>
      </w:r>
      <w:r w:rsidR="005B5BE5" w:rsidRPr="005B5BE5">
        <w:rPr>
          <w:rFonts w:ascii="Cambria" w:hAnsi="Cambria" w:cs="Arial"/>
          <w:bCs/>
        </w:rPr>
        <w:t xml:space="preserve"> Wykonawca</w:t>
      </w:r>
      <w:r w:rsidR="00C176BD">
        <w:rPr>
          <w:rFonts w:ascii="Cambria" w:hAnsi="Cambria" w:cs="Arial"/>
          <w:bCs/>
        </w:rPr>
        <w:t>, za pośrednictwem Platformy</w:t>
      </w:r>
      <w:r w:rsidR="005B5BE5" w:rsidRPr="005B5BE5">
        <w:rPr>
          <w:rFonts w:ascii="Cambria" w:hAnsi="Cambria" w:cs="Arial"/>
          <w:bCs/>
        </w:rPr>
        <w:t xml:space="preserve"> może przed upływem terminu do składania o</w:t>
      </w:r>
      <w:r w:rsidR="001D2762">
        <w:rPr>
          <w:rFonts w:ascii="Cambria" w:hAnsi="Cambria" w:cs="Arial"/>
          <w:bCs/>
        </w:rPr>
        <w:t>fert zmienić lub wycofać ofertę.</w:t>
      </w:r>
      <w:r w:rsidR="00852FE8">
        <w:rPr>
          <w:rFonts w:ascii="Cambria" w:hAnsi="Cambria" w:cs="Arial"/>
          <w:bCs/>
        </w:rPr>
        <w:t xml:space="preserve"> Sposób dokonywania zmiany lub wycofania oferty znajduje się w instrukcji zamieszczonej pod adresem </w:t>
      </w:r>
      <w:hyperlink r:id="rId12" w:history="1">
        <w:r w:rsidR="008D5CA5" w:rsidRPr="00EA277D">
          <w:rPr>
            <w:rStyle w:val="Hipercze"/>
            <w:rFonts w:ascii="Cambria" w:hAnsi="Cambria" w:cs="Arial"/>
            <w:bCs/>
          </w:rPr>
          <w:t>http://platformazakupowa.pl/strona/45-instrukcje</w:t>
        </w:r>
      </w:hyperlink>
    </w:p>
    <w:p w:rsidR="008D5CA5" w:rsidRPr="00CE273E" w:rsidRDefault="008D5CA5" w:rsidP="00C176BD">
      <w:pPr>
        <w:tabs>
          <w:tab w:val="left" w:pos="1134"/>
        </w:tabs>
        <w:spacing w:line="276" w:lineRule="auto"/>
        <w:ind w:left="708" w:hanging="708"/>
        <w:jc w:val="both"/>
        <w:rPr>
          <w:rFonts w:ascii="Cambria" w:hAnsi="Cambria" w:cs="Arial"/>
          <w:bCs/>
        </w:rPr>
      </w:pPr>
      <w:r w:rsidRPr="00251F01">
        <w:rPr>
          <w:rFonts w:ascii="Cambria" w:hAnsi="Cambria" w:cs="Arial"/>
          <w:b/>
          <w:bCs/>
        </w:rPr>
        <w:t>9.15 Rekomendacje Zamawiaj</w:t>
      </w:r>
      <w:r w:rsidR="00251F01" w:rsidRPr="00251F01">
        <w:rPr>
          <w:rFonts w:ascii="Cambria" w:hAnsi="Cambria" w:cs="Arial"/>
          <w:b/>
          <w:bCs/>
        </w:rPr>
        <w:t>ą</w:t>
      </w:r>
      <w:r w:rsidRPr="00251F01">
        <w:rPr>
          <w:rFonts w:ascii="Cambria" w:hAnsi="Cambria" w:cs="Arial"/>
          <w:b/>
          <w:bCs/>
        </w:rPr>
        <w:t>cego</w:t>
      </w:r>
      <w:r w:rsidR="00251F01">
        <w:rPr>
          <w:rFonts w:ascii="Cambria" w:hAnsi="Cambria" w:cs="Arial"/>
          <w:b/>
          <w:bCs/>
        </w:rPr>
        <w:t xml:space="preserve"> </w:t>
      </w:r>
      <w:r w:rsidR="00CE273E" w:rsidRPr="00CE273E">
        <w:rPr>
          <w:rFonts w:ascii="Cambria" w:hAnsi="Cambria" w:cs="Arial"/>
          <w:bCs/>
        </w:rPr>
        <w:t xml:space="preserve">w </w:t>
      </w:r>
      <w:r w:rsidR="00CE273E">
        <w:rPr>
          <w:rFonts w:ascii="Cambria" w:hAnsi="Cambria" w:cs="Arial"/>
          <w:bCs/>
        </w:rPr>
        <w:t>sprawie skutecznego</w:t>
      </w:r>
      <w:r w:rsidR="00CE273E" w:rsidRPr="00CE273E">
        <w:rPr>
          <w:rFonts w:ascii="Cambria" w:hAnsi="Cambria" w:cs="Arial"/>
          <w:bCs/>
        </w:rPr>
        <w:t xml:space="preserve"> sposobu złożenia oferty</w:t>
      </w:r>
      <w:r w:rsidR="00CE273E">
        <w:rPr>
          <w:rFonts w:ascii="Cambria" w:hAnsi="Cambria" w:cs="Arial"/>
          <w:bCs/>
        </w:rPr>
        <w:t>:</w:t>
      </w:r>
    </w:p>
    <w:p w:rsidR="008D5CA5" w:rsidRPr="00251F01" w:rsidRDefault="008D5CA5" w:rsidP="008D5CA5">
      <w:pPr>
        <w:numPr>
          <w:ilvl w:val="0"/>
          <w:numId w:val="40"/>
        </w:numPr>
        <w:spacing w:line="276" w:lineRule="auto"/>
        <w:jc w:val="both"/>
        <w:rPr>
          <w:rFonts w:asciiTheme="majorHAnsi" w:hAnsiTheme="majorHAnsi"/>
        </w:rPr>
      </w:pPr>
      <w:r w:rsidRPr="00251F01">
        <w:rPr>
          <w:rFonts w:asciiTheme="majorHAnsi" w:hAnsi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51F01">
        <w:rPr>
          <w:rFonts w:asciiTheme="majorHAnsi" w:hAnsiTheme="majorHAnsi"/>
        </w:rPr>
        <w:t>PAdES</w:t>
      </w:r>
      <w:proofErr w:type="spellEnd"/>
      <w:r w:rsidRPr="00251F01">
        <w:rPr>
          <w:rFonts w:asciiTheme="majorHAnsi" w:hAnsiTheme="majorHAnsi"/>
        </w:rPr>
        <w:t xml:space="preserve">. </w:t>
      </w:r>
    </w:p>
    <w:p w:rsidR="008D5CA5" w:rsidRPr="00251F01" w:rsidRDefault="008D5CA5" w:rsidP="008D5CA5">
      <w:pPr>
        <w:numPr>
          <w:ilvl w:val="0"/>
          <w:numId w:val="40"/>
        </w:numPr>
        <w:spacing w:line="276" w:lineRule="auto"/>
        <w:jc w:val="both"/>
        <w:rPr>
          <w:rFonts w:asciiTheme="majorHAnsi" w:hAnsiTheme="majorHAnsi"/>
        </w:rPr>
      </w:pPr>
      <w:r w:rsidRPr="00251F01">
        <w:rPr>
          <w:rFonts w:asciiTheme="majorHAnsi" w:hAnsiTheme="majorHAnsi"/>
        </w:rPr>
        <w:lastRenderedPageBreak/>
        <w:t xml:space="preserve">Pliki w innych formatach niż PDF zaleca się opatrzyć </w:t>
      </w:r>
      <w:r w:rsidRPr="00251F01">
        <w:rPr>
          <w:rFonts w:asciiTheme="majorHAnsi" w:hAnsiTheme="majorHAnsi"/>
          <w:u w:val="single"/>
        </w:rPr>
        <w:t>zewnętrznym</w:t>
      </w:r>
      <w:r w:rsidRPr="00251F01">
        <w:rPr>
          <w:rFonts w:asciiTheme="majorHAnsi" w:hAnsiTheme="majorHAnsi"/>
        </w:rPr>
        <w:t xml:space="preserve"> podpisem </w:t>
      </w:r>
      <w:proofErr w:type="spellStart"/>
      <w:r w:rsidRPr="00251F01">
        <w:rPr>
          <w:rFonts w:asciiTheme="majorHAnsi" w:hAnsiTheme="majorHAnsi"/>
        </w:rPr>
        <w:t>XAdES</w:t>
      </w:r>
      <w:proofErr w:type="spellEnd"/>
      <w:r w:rsidRPr="00251F01">
        <w:rPr>
          <w:rFonts w:asciiTheme="majorHAnsi" w:hAnsiTheme="majorHAnsi"/>
        </w:rPr>
        <w:t xml:space="preserve">. </w:t>
      </w:r>
      <w:r w:rsidRPr="00251F01">
        <w:rPr>
          <w:rFonts w:asciiTheme="majorHAnsi" w:hAnsiTheme="majorHAnsi"/>
          <w:b/>
        </w:rPr>
        <w:t>Wykonawca powinien pamiętać, aby plik z podpisem przekazywać łącznie z dokumentem podpisywanym.</w:t>
      </w:r>
    </w:p>
    <w:p w:rsidR="00251F01" w:rsidRPr="00251F01" w:rsidRDefault="00251F01" w:rsidP="00251F01">
      <w:pPr>
        <w:numPr>
          <w:ilvl w:val="0"/>
          <w:numId w:val="40"/>
        </w:numPr>
        <w:spacing w:line="276" w:lineRule="auto"/>
        <w:jc w:val="both"/>
        <w:rPr>
          <w:rFonts w:asciiTheme="majorHAnsi" w:hAnsiTheme="majorHAnsi"/>
        </w:rPr>
      </w:pPr>
      <w:r w:rsidRPr="00251F01">
        <w:rPr>
          <w:rFonts w:asciiTheme="majorHAnsi" w:hAnsiTheme="majorHAnsi"/>
        </w:rPr>
        <w:t>Ofertę należy przygotować z należytą starannością i zachowaniem odpowiedniego odstępu czasu do zakończenia przyjmowania ofert/wniosków. Sugerujemy złożenie oferty na 24 godziny przed terminem składania ofert/wniosków.</w:t>
      </w:r>
    </w:p>
    <w:p w:rsidR="00251F01" w:rsidRPr="00251F01" w:rsidRDefault="00251F01" w:rsidP="00251F01">
      <w:pPr>
        <w:numPr>
          <w:ilvl w:val="0"/>
          <w:numId w:val="40"/>
        </w:numPr>
        <w:spacing w:line="276" w:lineRule="auto"/>
        <w:jc w:val="both"/>
        <w:rPr>
          <w:rFonts w:asciiTheme="majorHAnsi" w:hAnsiTheme="majorHAnsi"/>
        </w:rPr>
      </w:pPr>
      <w:r w:rsidRPr="00251F01">
        <w:rPr>
          <w:rFonts w:asciiTheme="majorHAnsi" w:hAnsiTheme="majorHAnsi"/>
        </w:rPr>
        <w:t xml:space="preserve">Podczas podpisywania plików zaleca się stosowanie algorytmu skrótu SHA2 zamiast SHA1.  </w:t>
      </w:r>
    </w:p>
    <w:p w:rsidR="008D5CA5" w:rsidRPr="00434861" w:rsidRDefault="008D5CA5" w:rsidP="00C176BD">
      <w:pPr>
        <w:tabs>
          <w:tab w:val="left" w:pos="1134"/>
        </w:tabs>
        <w:spacing w:line="276" w:lineRule="auto"/>
        <w:ind w:left="708" w:hanging="708"/>
        <w:jc w:val="both"/>
        <w:rPr>
          <w:rFonts w:ascii="Cambria" w:hAnsi="Cambria" w:cs="Arial"/>
          <w:bCs/>
        </w:rPr>
      </w:pPr>
    </w:p>
    <w:tbl>
      <w:tblPr>
        <w:tblW w:w="8962" w:type="dxa"/>
        <w:tblInd w:w="108" w:type="dxa"/>
        <w:tblLook w:val="04A0" w:firstRow="1" w:lastRow="0" w:firstColumn="1" w:lastColumn="0" w:noHBand="0" w:noVBand="1"/>
      </w:tblPr>
      <w:tblGrid>
        <w:gridCol w:w="8972"/>
      </w:tblGrid>
      <w:tr w:rsidR="003A039F" w:rsidTr="003A039F">
        <w:trPr>
          <w:trHeight w:val="672"/>
        </w:trPr>
        <w:tc>
          <w:tcPr>
            <w:tcW w:w="8962" w:type="dxa"/>
          </w:tcPr>
          <w:p w:rsidR="003A039F" w:rsidRDefault="003A039F">
            <w:pPr>
              <w:widowControl w:val="0"/>
              <w:spacing w:line="276" w:lineRule="auto"/>
              <w:jc w:val="both"/>
              <w:outlineLvl w:val="3"/>
              <w:rPr>
                <w:rFonts w:ascii="Cambria" w:hAnsi="Cambria" w:cs="Arial"/>
                <w:bCs/>
                <w:lang w:eastAsia="en-US"/>
              </w:rPr>
            </w:pPr>
          </w:p>
          <w:tbl>
            <w:tblPr>
              <w:tblW w:w="86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38"/>
            </w:tblGrid>
            <w:tr w:rsidR="003A039F" w:rsidTr="001404DE">
              <w:tc>
                <w:tcPr>
                  <w:tcW w:w="863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lang w:eastAsia="en-US"/>
                    </w:rPr>
                  </w:pPr>
                  <w:r>
                    <w:rPr>
                      <w:rFonts w:ascii="Cambria" w:hAnsi="Cambria"/>
                      <w:sz w:val="26"/>
                      <w:szCs w:val="26"/>
                      <w:lang w:eastAsia="en-US"/>
                    </w:rPr>
                    <w:t xml:space="preserve">Rozdział </w:t>
                  </w:r>
                  <w:r w:rsidR="007159D8">
                    <w:rPr>
                      <w:rFonts w:ascii="Cambria" w:hAnsi="Cambria"/>
                      <w:sz w:val="26"/>
                      <w:szCs w:val="26"/>
                      <w:lang w:eastAsia="en-US"/>
                    </w:rPr>
                    <w:t>10</w:t>
                  </w:r>
                </w:p>
                <w:p w:rsidR="003A039F" w:rsidRDefault="003A039F">
                  <w:pPr>
                    <w:suppressAutoHyphens/>
                    <w:spacing w:line="276" w:lineRule="auto"/>
                    <w:jc w:val="center"/>
                    <w:textAlignment w:val="baseline"/>
                    <w:rPr>
                      <w:rFonts w:ascii="Cambria" w:hAnsi="Cambria"/>
                      <w:lang w:eastAsia="en-US"/>
                    </w:rPr>
                  </w:pPr>
                  <w:r>
                    <w:rPr>
                      <w:rFonts w:ascii="Cambria" w:hAnsi="Cambria"/>
                      <w:b/>
                      <w:sz w:val="26"/>
                      <w:szCs w:val="26"/>
                      <w:lang w:eastAsia="en-US"/>
                    </w:rPr>
                    <w:t>SKŁADANIE I OTWARCIE OFERT</w:t>
                  </w:r>
                </w:p>
              </w:tc>
            </w:tr>
          </w:tbl>
          <w:p w:rsidR="003A039F" w:rsidRDefault="003A039F">
            <w:pPr>
              <w:suppressAutoHyphens/>
              <w:spacing w:line="276" w:lineRule="auto"/>
              <w:textAlignment w:val="baseline"/>
              <w:rPr>
                <w:rFonts w:ascii="Cambria" w:hAnsi="Cambria"/>
                <w:color w:val="000000"/>
                <w:lang w:eastAsia="en-US"/>
              </w:rPr>
            </w:pPr>
          </w:p>
        </w:tc>
      </w:tr>
    </w:tbl>
    <w:p w:rsidR="00F71EBA" w:rsidRDefault="00F71EBA" w:rsidP="003A039F">
      <w:pPr>
        <w:widowControl w:val="0"/>
        <w:spacing w:line="276" w:lineRule="auto"/>
        <w:outlineLvl w:val="3"/>
        <w:rPr>
          <w:bCs/>
        </w:rPr>
      </w:pPr>
    </w:p>
    <w:p w:rsidR="0007557B" w:rsidRPr="0007557B" w:rsidRDefault="0007557B" w:rsidP="005C786D">
      <w:pPr>
        <w:pStyle w:val="Default"/>
        <w:ind w:left="708" w:hanging="708"/>
        <w:rPr>
          <w:rFonts w:asciiTheme="majorHAnsi" w:hAnsiTheme="majorHAnsi"/>
        </w:rPr>
      </w:pPr>
      <w:r w:rsidRPr="0007557B">
        <w:rPr>
          <w:rFonts w:asciiTheme="majorHAnsi" w:hAnsiTheme="majorHAnsi"/>
          <w:b/>
        </w:rPr>
        <w:t>10.1</w:t>
      </w:r>
      <w:r w:rsidRPr="0007557B">
        <w:rPr>
          <w:rFonts w:asciiTheme="majorHAnsi" w:hAnsiTheme="majorHAnsi"/>
        </w:rPr>
        <w:t xml:space="preserve"> Ofertę wraz z załącznikami należy złożyć w formie elektronicznej  za pośrednictwem platformy zakupowej pod adresem: </w:t>
      </w:r>
      <w:r w:rsidRPr="00DC32C9">
        <w:rPr>
          <w:rFonts w:asciiTheme="majorHAnsi" w:hAnsiTheme="majorHAnsi"/>
          <w:color w:val="C00000"/>
        </w:rPr>
        <w:t>https://platformazakupowa.pl/pn</w:t>
      </w:r>
      <w:r w:rsidR="004B6E56" w:rsidRPr="00DC32C9">
        <w:rPr>
          <w:rFonts w:asciiTheme="majorHAnsi" w:hAnsiTheme="majorHAnsi"/>
          <w:color w:val="C00000"/>
        </w:rPr>
        <w:t>/euroregionbug</w:t>
      </w:r>
      <w:r w:rsidRPr="00DC32C9">
        <w:rPr>
          <w:rFonts w:asciiTheme="majorHAnsi" w:hAnsiTheme="majorHAnsi"/>
          <w:color w:val="C00000"/>
        </w:rPr>
        <w:t xml:space="preserve"> </w:t>
      </w:r>
      <w:r w:rsidRPr="0007557B">
        <w:rPr>
          <w:rFonts w:asciiTheme="majorHAnsi" w:hAnsiTheme="majorHAnsi"/>
        </w:rPr>
        <w:t xml:space="preserve">w terminie najpóźniej </w:t>
      </w:r>
      <w:r w:rsidRPr="0007557B">
        <w:rPr>
          <w:rFonts w:asciiTheme="majorHAnsi" w:hAnsiTheme="majorHAnsi"/>
          <w:b/>
          <w:bCs/>
        </w:rPr>
        <w:t xml:space="preserve">do </w:t>
      </w:r>
      <w:r w:rsidR="003218BD">
        <w:rPr>
          <w:rFonts w:asciiTheme="majorHAnsi" w:hAnsiTheme="majorHAnsi"/>
          <w:b/>
          <w:bCs/>
        </w:rPr>
        <w:t xml:space="preserve">dnia </w:t>
      </w:r>
      <w:r w:rsidR="00F7612A">
        <w:rPr>
          <w:rFonts w:asciiTheme="majorHAnsi" w:hAnsiTheme="majorHAnsi"/>
          <w:b/>
          <w:bCs/>
        </w:rPr>
        <w:t>05</w:t>
      </w:r>
      <w:r w:rsidR="003218BD">
        <w:rPr>
          <w:rFonts w:asciiTheme="majorHAnsi" w:hAnsiTheme="majorHAnsi"/>
          <w:b/>
          <w:bCs/>
        </w:rPr>
        <w:t>.12</w:t>
      </w:r>
      <w:r w:rsidR="00555539">
        <w:rPr>
          <w:rFonts w:asciiTheme="majorHAnsi" w:hAnsiTheme="majorHAnsi"/>
          <w:b/>
          <w:bCs/>
        </w:rPr>
        <w:t>.2019 r. do godz. 10</w:t>
      </w:r>
      <w:r w:rsidR="004B6E56">
        <w:rPr>
          <w:rFonts w:asciiTheme="majorHAnsi" w:hAnsiTheme="majorHAnsi"/>
          <w:b/>
          <w:bCs/>
        </w:rPr>
        <w:t>:0</w:t>
      </w:r>
      <w:r w:rsidRPr="0007557B">
        <w:rPr>
          <w:rFonts w:asciiTheme="majorHAnsi" w:hAnsiTheme="majorHAnsi"/>
          <w:b/>
          <w:bCs/>
        </w:rPr>
        <w:t xml:space="preserve">0. </w:t>
      </w:r>
    </w:p>
    <w:p w:rsidR="0007557B" w:rsidRPr="0007557B" w:rsidRDefault="0007557B" w:rsidP="0055516D">
      <w:pPr>
        <w:pStyle w:val="Default"/>
        <w:ind w:left="708" w:hanging="708"/>
        <w:rPr>
          <w:rFonts w:asciiTheme="majorHAnsi" w:hAnsiTheme="majorHAnsi"/>
        </w:rPr>
      </w:pPr>
      <w:r w:rsidRPr="0007557B">
        <w:rPr>
          <w:rFonts w:asciiTheme="majorHAnsi" w:hAnsiTheme="majorHAnsi"/>
          <w:b/>
        </w:rPr>
        <w:t>10.2</w:t>
      </w:r>
      <w:r w:rsidRPr="0007557B">
        <w:rPr>
          <w:rFonts w:asciiTheme="majorHAnsi" w:hAnsiTheme="majorHAnsi"/>
        </w:rPr>
        <w:t xml:space="preserve"> </w:t>
      </w:r>
      <w:r w:rsidR="00F7612A">
        <w:rPr>
          <w:rFonts w:asciiTheme="majorHAnsi" w:hAnsiTheme="majorHAnsi"/>
          <w:b/>
          <w:bCs/>
        </w:rPr>
        <w:t>Otwarcie ofert nastąpi w dniu 05</w:t>
      </w:r>
      <w:bookmarkStart w:id="9" w:name="_GoBack"/>
      <w:bookmarkEnd w:id="9"/>
      <w:r w:rsidR="003218BD">
        <w:rPr>
          <w:rFonts w:asciiTheme="majorHAnsi" w:hAnsiTheme="majorHAnsi"/>
          <w:b/>
          <w:bCs/>
        </w:rPr>
        <w:t>.12</w:t>
      </w:r>
      <w:r w:rsidRPr="0007557B">
        <w:rPr>
          <w:rFonts w:asciiTheme="majorHAnsi" w:hAnsiTheme="majorHAnsi"/>
          <w:b/>
          <w:bCs/>
        </w:rPr>
        <w:t>.2019</w:t>
      </w:r>
      <w:r w:rsidR="00555539">
        <w:rPr>
          <w:rFonts w:asciiTheme="majorHAnsi" w:hAnsiTheme="majorHAnsi"/>
          <w:b/>
          <w:bCs/>
        </w:rPr>
        <w:t xml:space="preserve"> r. o godz. 10</w:t>
      </w:r>
      <w:r w:rsidR="0055516D">
        <w:rPr>
          <w:rFonts w:asciiTheme="majorHAnsi" w:hAnsiTheme="majorHAnsi"/>
          <w:b/>
          <w:bCs/>
        </w:rPr>
        <w:t>:30, w siedzibie Z</w:t>
      </w:r>
      <w:r w:rsidRPr="0007557B">
        <w:rPr>
          <w:rFonts w:asciiTheme="majorHAnsi" w:hAnsiTheme="majorHAnsi"/>
          <w:b/>
          <w:bCs/>
        </w:rPr>
        <w:t xml:space="preserve">amawiającego, </w:t>
      </w:r>
      <w:r w:rsidRPr="0007557B">
        <w:rPr>
          <w:rFonts w:asciiTheme="majorHAnsi" w:hAnsiTheme="majorHAnsi"/>
        </w:rPr>
        <w:t xml:space="preserve">tj. </w:t>
      </w:r>
      <w:r w:rsidRPr="0007557B">
        <w:rPr>
          <w:rFonts w:asciiTheme="majorHAnsi" w:eastAsia="Calibri" w:hAnsiTheme="majorHAnsi" w:cs="Arial"/>
          <w:b/>
          <w:bCs/>
        </w:rPr>
        <w:t>Stowarzyszenie Samorządów Euroregionu Bug</w:t>
      </w:r>
      <w:r w:rsidR="005F3DF8">
        <w:rPr>
          <w:rFonts w:asciiTheme="majorHAnsi" w:eastAsia="Calibri" w:hAnsiTheme="majorHAnsi" w:cs="Arial"/>
          <w:b/>
          <w:bCs/>
        </w:rPr>
        <w:t xml:space="preserve">, </w:t>
      </w:r>
      <w:r w:rsidRPr="0007557B">
        <w:rPr>
          <w:rFonts w:asciiTheme="majorHAnsi" w:hAnsiTheme="majorHAnsi"/>
        </w:rPr>
        <w:t xml:space="preserve"> </w:t>
      </w:r>
      <w:r w:rsidR="005F3DF8">
        <w:rPr>
          <w:rFonts w:asciiTheme="majorHAnsi" w:eastAsia="Calibri" w:hAnsiTheme="majorHAnsi" w:cs="Arial"/>
          <w:b/>
          <w:bCs/>
        </w:rPr>
        <w:t>Pl. </w:t>
      </w:r>
      <w:r w:rsidRPr="0007557B">
        <w:rPr>
          <w:rFonts w:asciiTheme="majorHAnsi" w:eastAsia="Calibri" w:hAnsiTheme="majorHAnsi" w:cs="Arial"/>
          <w:b/>
          <w:bCs/>
        </w:rPr>
        <w:t>Niepodległości 1 lok. 16, 22-100 Chełm</w:t>
      </w:r>
      <w:r w:rsidRPr="0007557B">
        <w:rPr>
          <w:rFonts w:asciiTheme="majorHAnsi" w:hAnsiTheme="majorHAnsi"/>
        </w:rPr>
        <w:t xml:space="preserve"> za pomocą platformy zakupowej. </w:t>
      </w:r>
    </w:p>
    <w:p w:rsidR="0007557B" w:rsidRPr="0007557B" w:rsidRDefault="0007557B" w:rsidP="0007557B">
      <w:pPr>
        <w:pStyle w:val="Default"/>
        <w:rPr>
          <w:rFonts w:asciiTheme="majorHAnsi" w:hAnsiTheme="majorHAnsi"/>
        </w:rPr>
      </w:pPr>
      <w:r w:rsidRPr="0007557B">
        <w:rPr>
          <w:rFonts w:asciiTheme="majorHAnsi" w:hAnsiTheme="majorHAnsi"/>
          <w:b/>
        </w:rPr>
        <w:t>10.3</w:t>
      </w:r>
      <w:r w:rsidRPr="0007557B">
        <w:rPr>
          <w:rFonts w:asciiTheme="majorHAnsi" w:hAnsiTheme="majorHAnsi"/>
        </w:rPr>
        <w:t xml:space="preserve"> Otwarcie ofert jest jawne, wykonawcy mogą uczestniczyć w sesji otwarcia ofert. </w:t>
      </w:r>
    </w:p>
    <w:p w:rsidR="0007557B" w:rsidRPr="0007557B" w:rsidRDefault="0007557B" w:rsidP="0007557B">
      <w:pPr>
        <w:pStyle w:val="Default"/>
        <w:rPr>
          <w:rFonts w:asciiTheme="majorHAnsi" w:hAnsiTheme="majorHAnsi"/>
        </w:rPr>
      </w:pPr>
      <w:r w:rsidRPr="0007557B">
        <w:rPr>
          <w:rFonts w:asciiTheme="majorHAnsi" w:hAnsiTheme="majorHAnsi"/>
          <w:b/>
        </w:rPr>
        <w:t>10.4</w:t>
      </w:r>
      <w:r w:rsidRPr="0007557B">
        <w:rPr>
          <w:rFonts w:asciiTheme="majorHAnsi" w:hAnsiTheme="majorHAnsi"/>
        </w:rPr>
        <w:t xml:space="preserve"> Niezwłocznie po otwarciu ofert zamawiający zamieści na stronie informacje dotyczące: </w:t>
      </w:r>
    </w:p>
    <w:p w:rsidR="0007557B" w:rsidRPr="0007557B" w:rsidRDefault="0007557B" w:rsidP="0007557B">
      <w:pPr>
        <w:pStyle w:val="Default"/>
        <w:rPr>
          <w:rFonts w:asciiTheme="majorHAnsi" w:hAnsiTheme="majorHAnsi"/>
        </w:rPr>
      </w:pPr>
      <w:r w:rsidRPr="0007557B">
        <w:rPr>
          <w:rFonts w:asciiTheme="majorHAnsi" w:hAnsiTheme="majorHAnsi"/>
        </w:rPr>
        <w:t xml:space="preserve">1) kwoty, jaką zamierza przeznaczyć na sfinansowanie zamówienia, </w:t>
      </w:r>
    </w:p>
    <w:p w:rsidR="0007557B" w:rsidRPr="0007557B" w:rsidRDefault="0007557B" w:rsidP="0007557B">
      <w:pPr>
        <w:pStyle w:val="Default"/>
        <w:rPr>
          <w:rFonts w:asciiTheme="majorHAnsi" w:hAnsiTheme="majorHAnsi"/>
        </w:rPr>
      </w:pPr>
      <w:r w:rsidRPr="0007557B">
        <w:rPr>
          <w:rFonts w:asciiTheme="majorHAnsi" w:hAnsiTheme="majorHAnsi"/>
        </w:rPr>
        <w:t xml:space="preserve">2) firm oraz adresów wykonawców, którzy złożyli oferty w terminie, </w:t>
      </w:r>
    </w:p>
    <w:p w:rsidR="0007557B" w:rsidRPr="0055516D" w:rsidRDefault="0007557B" w:rsidP="0007557B">
      <w:pPr>
        <w:widowControl w:val="0"/>
        <w:spacing w:line="276" w:lineRule="auto"/>
        <w:outlineLvl w:val="3"/>
        <w:rPr>
          <w:rFonts w:asciiTheme="majorHAnsi" w:hAnsiTheme="majorHAnsi"/>
          <w:color w:val="FF0000"/>
        </w:rPr>
      </w:pPr>
      <w:r w:rsidRPr="0007557B">
        <w:rPr>
          <w:rFonts w:asciiTheme="majorHAnsi" w:hAnsiTheme="majorHAnsi"/>
        </w:rPr>
        <w:t>3) ceny, terminu wykonania</w:t>
      </w:r>
      <w:r w:rsidR="00A86B6A">
        <w:rPr>
          <w:rFonts w:asciiTheme="majorHAnsi" w:hAnsiTheme="majorHAnsi"/>
        </w:rPr>
        <w:t xml:space="preserve"> zamówienia, okresu </w:t>
      </w:r>
      <w:r w:rsidR="00A86B6A" w:rsidRPr="00A86B6A">
        <w:rPr>
          <w:rFonts w:asciiTheme="majorHAnsi" w:hAnsiTheme="majorHAnsi"/>
          <w:color w:val="auto"/>
        </w:rPr>
        <w:t>gwarancji</w:t>
      </w:r>
      <w:r w:rsidRPr="00A86B6A">
        <w:rPr>
          <w:rFonts w:asciiTheme="majorHAnsi" w:hAnsiTheme="majorHAnsi"/>
          <w:color w:val="auto"/>
        </w:rPr>
        <w:t>.</w:t>
      </w:r>
    </w:p>
    <w:tbl>
      <w:tblPr>
        <w:tblW w:w="90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7"/>
      </w:tblGrid>
      <w:tr w:rsidR="0007557B" w:rsidTr="001404DE">
        <w:trPr>
          <w:trHeight w:val="652"/>
        </w:trPr>
        <w:tc>
          <w:tcPr>
            <w:tcW w:w="907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07557B" w:rsidRPr="00AE48BA" w:rsidRDefault="0007557B" w:rsidP="0007557B">
            <w:pPr>
              <w:pageBreakBefore/>
              <w:suppressAutoHyphens/>
              <w:spacing w:line="276" w:lineRule="auto"/>
              <w:jc w:val="center"/>
              <w:textAlignment w:val="baseline"/>
              <w:rPr>
                <w:lang w:eastAsia="en-US"/>
              </w:rPr>
            </w:pPr>
            <w:r w:rsidRPr="00AE48BA">
              <w:rPr>
                <w:rFonts w:ascii="Cambria" w:hAnsi="Cambria"/>
                <w:color w:val="000000"/>
                <w:sz w:val="26"/>
                <w:szCs w:val="26"/>
                <w:lang w:eastAsia="en-US"/>
              </w:rPr>
              <w:lastRenderedPageBreak/>
              <w:t>Rozdział 11</w:t>
            </w:r>
          </w:p>
          <w:p w:rsidR="0007557B" w:rsidRDefault="0007557B" w:rsidP="0007557B">
            <w:pPr>
              <w:suppressAutoHyphens/>
              <w:spacing w:line="276" w:lineRule="auto"/>
              <w:jc w:val="center"/>
              <w:textAlignment w:val="baseline"/>
              <w:rPr>
                <w:rFonts w:ascii="Cambria" w:hAnsi="Cambria"/>
                <w:color w:val="000000"/>
                <w:lang w:eastAsia="en-US"/>
              </w:rPr>
            </w:pPr>
            <w:r w:rsidRPr="00AE48BA">
              <w:rPr>
                <w:rFonts w:ascii="Cambria" w:hAnsi="Cambria"/>
                <w:b/>
                <w:color w:val="000000"/>
                <w:sz w:val="26"/>
                <w:szCs w:val="26"/>
                <w:lang w:eastAsia="en-US"/>
              </w:rPr>
              <w:t>TERMIN ZWIĄZANIA OFERTĄ</w:t>
            </w:r>
          </w:p>
        </w:tc>
      </w:tr>
    </w:tbl>
    <w:p w:rsidR="0007557B" w:rsidRPr="003B71C4" w:rsidRDefault="0007557B" w:rsidP="0007557B">
      <w:pPr>
        <w:widowControl w:val="0"/>
        <w:spacing w:line="276" w:lineRule="auto"/>
        <w:jc w:val="both"/>
        <w:outlineLvl w:val="3"/>
        <w:rPr>
          <w:rFonts w:ascii="Cambria" w:eastAsia="SimSun" w:hAnsi="Cambria" w:cs="Arial"/>
          <w:bCs/>
          <w:color w:val="auto"/>
          <w:lang w:eastAsia="zh-CN"/>
        </w:rPr>
      </w:pPr>
    </w:p>
    <w:p w:rsidR="0007557B" w:rsidRPr="003B71C4" w:rsidRDefault="0007557B" w:rsidP="0007557B">
      <w:pPr>
        <w:widowControl w:val="0"/>
        <w:spacing w:line="276" w:lineRule="auto"/>
        <w:ind w:left="709" w:hanging="709"/>
        <w:jc w:val="both"/>
        <w:outlineLvl w:val="3"/>
        <w:rPr>
          <w:rFonts w:ascii="Cambria" w:eastAsia="SimSun" w:hAnsi="Cambria" w:cs="Arial"/>
          <w:bCs/>
          <w:color w:val="auto"/>
          <w:lang w:eastAsia="zh-CN"/>
        </w:rPr>
      </w:pPr>
      <w:r>
        <w:rPr>
          <w:rFonts w:ascii="Cambria" w:eastAsia="SimSun" w:hAnsi="Cambria" w:cs="Arial"/>
          <w:b/>
          <w:bCs/>
          <w:color w:val="auto"/>
          <w:lang w:eastAsia="zh-CN"/>
        </w:rPr>
        <w:t>11</w:t>
      </w:r>
      <w:r w:rsidRPr="003B71C4">
        <w:rPr>
          <w:rFonts w:ascii="Cambria" w:eastAsia="SimSun" w:hAnsi="Cambria" w:cs="Arial"/>
          <w:b/>
          <w:bCs/>
          <w:color w:val="auto"/>
          <w:lang w:eastAsia="zh-CN"/>
        </w:rPr>
        <w:t>.1</w:t>
      </w:r>
      <w:r>
        <w:rPr>
          <w:rFonts w:ascii="Cambria" w:eastAsia="SimSun" w:hAnsi="Cambria" w:cs="Arial"/>
          <w:b/>
          <w:bCs/>
          <w:color w:val="auto"/>
          <w:lang w:eastAsia="zh-CN"/>
        </w:rPr>
        <w:t>.</w:t>
      </w:r>
      <w:r w:rsidRPr="003B71C4">
        <w:rPr>
          <w:rFonts w:ascii="Cambria" w:eastAsia="SimSun" w:hAnsi="Cambria" w:cs="Arial"/>
          <w:bCs/>
          <w:color w:val="auto"/>
          <w:lang w:eastAsia="zh-CN"/>
        </w:rPr>
        <w:t xml:space="preserve"> </w:t>
      </w:r>
      <w:r>
        <w:rPr>
          <w:rFonts w:ascii="Cambria" w:eastAsia="SimSun" w:hAnsi="Cambria" w:cs="Arial"/>
          <w:bCs/>
          <w:color w:val="auto"/>
          <w:lang w:eastAsia="zh-CN"/>
        </w:rPr>
        <w:tab/>
      </w:r>
      <w:r w:rsidRPr="003B71C4">
        <w:rPr>
          <w:rFonts w:ascii="Cambria" w:eastAsia="SimSun" w:hAnsi="Cambria" w:cs="Arial"/>
          <w:bCs/>
          <w:color w:val="auto"/>
          <w:lang w:eastAsia="zh-CN"/>
        </w:rPr>
        <w:t>Każdy Wykonawca będzie związany swoją ofertą 60 dni od upływu terminu składania ofert.</w:t>
      </w:r>
    </w:p>
    <w:p w:rsidR="0007557B" w:rsidRPr="003B71C4" w:rsidRDefault="0007557B" w:rsidP="0007557B">
      <w:pPr>
        <w:widowControl w:val="0"/>
        <w:spacing w:line="276" w:lineRule="auto"/>
        <w:ind w:left="705" w:hanging="705"/>
        <w:jc w:val="both"/>
        <w:outlineLvl w:val="3"/>
        <w:rPr>
          <w:rFonts w:ascii="Cambria" w:eastAsia="SimSun" w:hAnsi="Cambria" w:cs="Arial"/>
          <w:bCs/>
          <w:color w:val="auto"/>
          <w:lang w:eastAsia="zh-CN"/>
        </w:rPr>
      </w:pPr>
      <w:r>
        <w:rPr>
          <w:rFonts w:ascii="Cambria" w:eastAsia="SimSun" w:hAnsi="Cambria" w:cs="Arial"/>
          <w:b/>
          <w:bCs/>
          <w:color w:val="auto"/>
          <w:lang w:eastAsia="zh-CN"/>
        </w:rPr>
        <w:t>11</w:t>
      </w:r>
      <w:r w:rsidRPr="003B71C4">
        <w:rPr>
          <w:rFonts w:ascii="Cambria" w:eastAsia="SimSun" w:hAnsi="Cambria" w:cs="Arial"/>
          <w:b/>
          <w:bCs/>
          <w:color w:val="auto"/>
          <w:lang w:eastAsia="zh-CN"/>
        </w:rPr>
        <w:t>.2</w:t>
      </w:r>
      <w:r>
        <w:rPr>
          <w:rFonts w:ascii="Cambria" w:eastAsia="SimSun" w:hAnsi="Cambria" w:cs="Arial"/>
          <w:b/>
          <w:bCs/>
          <w:color w:val="auto"/>
          <w:lang w:eastAsia="zh-CN"/>
        </w:rPr>
        <w:t>.</w:t>
      </w:r>
      <w:r w:rsidRPr="003B71C4">
        <w:rPr>
          <w:rFonts w:ascii="Cambria" w:eastAsia="SimSun" w:hAnsi="Cambria" w:cs="Arial"/>
          <w:bCs/>
          <w:color w:val="auto"/>
          <w:lang w:eastAsia="zh-CN"/>
        </w:rPr>
        <w:t xml:space="preserve"> </w:t>
      </w:r>
      <w:r>
        <w:rPr>
          <w:rFonts w:ascii="Cambria" w:eastAsia="SimSun" w:hAnsi="Cambria" w:cs="Arial"/>
          <w:bCs/>
          <w:color w:val="auto"/>
          <w:lang w:eastAsia="zh-CN"/>
        </w:rPr>
        <w:tab/>
      </w:r>
      <w:r w:rsidRPr="003B71C4">
        <w:rPr>
          <w:rFonts w:ascii="Cambria" w:eastAsia="SimSun" w:hAnsi="Cambria" w:cs="Arial"/>
          <w:bCs/>
          <w:color w:val="auto"/>
          <w:lang w:eastAsia="zh-CN"/>
        </w:rPr>
        <w:t>Na podstawie art. 89 ust. 1 pkt 7a ustawy Zamawiający odrzuci ofertę, jeżeli Wykonawca nie wyrazi zgody, o której mowa w art. 85 ust. 2 ustawy, na przedłużenie terminu związania ofertą.</w:t>
      </w:r>
    </w:p>
    <w:p w:rsidR="0007557B" w:rsidRPr="0007557B" w:rsidRDefault="0007557B" w:rsidP="0007557B">
      <w:pPr>
        <w:widowControl w:val="0"/>
        <w:spacing w:line="276" w:lineRule="auto"/>
        <w:outlineLvl w:val="3"/>
        <w:rPr>
          <w:rFonts w:asciiTheme="majorHAnsi" w:hAnsiTheme="majorHAnsi"/>
          <w:bCs/>
          <w:vanish/>
        </w:rPr>
      </w:pPr>
    </w:p>
    <w:p w:rsidR="003A039F" w:rsidRPr="00466C68" w:rsidRDefault="003A039F" w:rsidP="00466C68">
      <w:pPr>
        <w:widowControl w:val="0"/>
        <w:spacing w:line="276" w:lineRule="auto"/>
        <w:jc w:val="both"/>
        <w:outlineLvl w:val="3"/>
        <w:rPr>
          <w:rFonts w:asciiTheme="majorHAnsi" w:hAnsiTheme="majorHAnsi"/>
        </w:rPr>
      </w:pPr>
    </w:p>
    <w:p w:rsidR="003A039F" w:rsidRDefault="003A039F" w:rsidP="003A039F">
      <w:pPr>
        <w:widowControl w:val="0"/>
        <w:spacing w:line="276" w:lineRule="auto"/>
        <w:jc w:val="both"/>
        <w:outlineLvl w:val="3"/>
        <w:rPr>
          <w:rFonts w:ascii="Cambria" w:hAnsi="Cambria" w:cs="Arial"/>
          <w:bCs/>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0"/>
      </w:tblGrid>
      <w:tr w:rsidR="003A039F" w:rsidTr="001404DE">
        <w:trPr>
          <w:jc w:val="center"/>
        </w:trPr>
        <w:tc>
          <w:tcPr>
            <w:tcW w:w="9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themeColor="text1"/>
                <w:sz w:val="26"/>
                <w:szCs w:val="26"/>
                <w:lang w:eastAsia="en-US"/>
              </w:rPr>
            </w:pPr>
            <w:r>
              <w:rPr>
                <w:rFonts w:ascii="Cambria" w:hAnsi="Cambria"/>
                <w:color w:val="000000" w:themeColor="text1"/>
                <w:sz w:val="26"/>
                <w:szCs w:val="26"/>
                <w:lang w:eastAsia="en-US"/>
              </w:rPr>
              <w:t>Rozdział 1</w:t>
            </w:r>
            <w:r w:rsidR="00EB2DF8">
              <w:rPr>
                <w:rFonts w:ascii="Cambria" w:hAnsi="Cambria"/>
                <w:color w:val="000000" w:themeColor="text1"/>
                <w:sz w:val="26"/>
                <w:szCs w:val="26"/>
                <w:lang w:eastAsia="en-US"/>
              </w:rPr>
              <w:t>2</w:t>
            </w:r>
          </w:p>
          <w:p w:rsidR="003A039F" w:rsidRDefault="003A039F">
            <w:pPr>
              <w:suppressAutoHyphens/>
              <w:spacing w:line="276" w:lineRule="auto"/>
              <w:jc w:val="center"/>
              <w:textAlignment w:val="baseline"/>
              <w:rPr>
                <w:rFonts w:ascii="Cambria" w:hAnsi="Cambria"/>
                <w:color w:val="000000" w:themeColor="text1"/>
                <w:lang w:eastAsia="en-US"/>
              </w:rPr>
            </w:pPr>
            <w:r>
              <w:rPr>
                <w:rFonts w:ascii="Cambria" w:hAnsi="Cambria"/>
                <w:b/>
                <w:color w:val="000000" w:themeColor="text1"/>
                <w:sz w:val="26"/>
                <w:szCs w:val="26"/>
                <w:lang w:eastAsia="en-US"/>
              </w:rPr>
              <w:t>OPIS SPOSOBU OBLICZENIA CENY OFERTY</w:t>
            </w:r>
          </w:p>
        </w:tc>
      </w:tr>
    </w:tbl>
    <w:p w:rsidR="0082472F" w:rsidRDefault="0082472F" w:rsidP="00EB2DF8">
      <w:pPr>
        <w:widowControl w:val="0"/>
        <w:spacing w:line="276" w:lineRule="auto"/>
        <w:outlineLvl w:val="3"/>
        <w:rPr>
          <w:rFonts w:ascii="Cambria" w:hAnsi="Cambria" w:cs="Arial"/>
          <w:bCs/>
          <w:color w:val="000000" w:themeColor="text1"/>
        </w:rPr>
      </w:pPr>
    </w:p>
    <w:p w:rsidR="007502F4" w:rsidRPr="00AA1684" w:rsidRDefault="007502F4" w:rsidP="00AA1684">
      <w:pPr>
        <w:widowControl w:val="0"/>
        <w:spacing w:line="276" w:lineRule="auto"/>
        <w:ind w:left="709" w:hanging="709"/>
        <w:jc w:val="both"/>
        <w:outlineLvl w:val="3"/>
        <w:rPr>
          <w:rFonts w:asciiTheme="majorHAnsi" w:hAnsiTheme="majorHAnsi" w:cs="Arial"/>
          <w:bCs/>
          <w:vanish/>
          <w:color w:val="000000" w:themeColor="text1"/>
        </w:rPr>
      </w:pPr>
      <w:r w:rsidRPr="00AA1684">
        <w:rPr>
          <w:rFonts w:asciiTheme="majorHAnsi" w:hAnsiTheme="majorHAnsi" w:cs="Arial"/>
          <w:b/>
          <w:bCs/>
          <w:color w:val="000000" w:themeColor="text1"/>
        </w:rPr>
        <w:t>12.1</w:t>
      </w:r>
      <w:r w:rsidRPr="00AA1684">
        <w:rPr>
          <w:rFonts w:asciiTheme="majorHAnsi" w:hAnsiTheme="majorHAnsi" w:cs="Arial"/>
          <w:b/>
          <w:bCs/>
          <w:color w:val="000000" w:themeColor="text1"/>
        </w:rPr>
        <w:tab/>
      </w:r>
    </w:p>
    <w:p w:rsidR="003A039F" w:rsidRPr="00AA1684" w:rsidRDefault="003A039F" w:rsidP="00AA1684">
      <w:pPr>
        <w:pStyle w:val="Akapitzlist"/>
        <w:widowControl w:val="0"/>
        <w:numPr>
          <w:ilvl w:val="0"/>
          <w:numId w:val="18"/>
        </w:numPr>
        <w:spacing w:before="0" w:after="0" w:line="276" w:lineRule="auto"/>
        <w:ind w:left="709" w:hanging="709"/>
        <w:outlineLvl w:val="3"/>
        <w:rPr>
          <w:rFonts w:asciiTheme="majorHAnsi" w:eastAsia="Times New Roman" w:hAnsiTheme="majorHAnsi" w:cs="Arial"/>
          <w:bCs/>
          <w:vanish/>
          <w:color w:val="000000" w:themeColor="text1"/>
          <w:sz w:val="24"/>
          <w:szCs w:val="24"/>
          <w:lang w:eastAsia="pl-PL"/>
        </w:rPr>
      </w:pPr>
    </w:p>
    <w:p w:rsidR="00AA1684" w:rsidRPr="00AA1684" w:rsidRDefault="00AA1684" w:rsidP="00AA1684">
      <w:pPr>
        <w:pStyle w:val="Akapitzlist"/>
        <w:widowControl w:val="0"/>
        <w:spacing w:before="0" w:after="0" w:line="276" w:lineRule="auto"/>
        <w:ind w:left="709"/>
        <w:outlineLvl w:val="3"/>
        <w:rPr>
          <w:rFonts w:asciiTheme="majorHAnsi" w:eastAsia="Cambria" w:hAnsiTheme="majorHAnsi" w:cs="Arial"/>
          <w:sz w:val="24"/>
          <w:szCs w:val="24"/>
        </w:rPr>
      </w:pPr>
      <w:r w:rsidRPr="00AA1684">
        <w:rPr>
          <w:rFonts w:asciiTheme="majorHAnsi" w:eastAsia="Cambria" w:hAnsiTheme="majorHAnsi" w:cs="Arial"/>
          <w:sz w:val="24"/>
          <w:szCs w:val="24"/>
        </w:rPr>
        <w:t xml:space="preserve">Cena oferty jest ceną ryczałtową stanowiącą wynik kalkulacji własnej Wykonawcy. </w:t>
      </w:r>
    </w:p>
    <w:p w:rsidR="00AA1684" w:rsidRPr="00AA1684" w:rsidRDefault="00AA1684" w:rsidP="00AA1684">
      <w:pPr>
        <w:spacing w:line="276" w:lineRule="auto"/>
        <w:ind w:left="705" w:hanging="705"/>
        <w:jc w:val="both"/>
        <w:rPr>
          <w:rFonts w:asciiTheme="majorHAnsi" w:eastAsia="Cambria" w:hAnsiTheme="majorHAnsi" w:cs="Arial"/>
          <w:b/>
          <w:u w:val="single"/>
        </w:rPr>
      </w:pPr>
      <w:r w:rsidRPr="00AA1684">
        <w:rPr>
          <w:rFonts w:asciiTheme="majorHAnsi" w:eastAsia="Cambria" w:hAnsiTheme="majorHAnsi" w:cs="Arial"/>
          <w:b/>
        </w:rPr>
        <w:t>12.2</w:t>
      </w:r>
      <w:r w:rsidRPr="00AA1684">
        <w:rPr>
          <w:rFonts w:asciiTheme="majorHAnsi" w:eastAsia="Cambria" w:hAnsiTheme="majorHAnsi" w:cs="Arial"/>
        </w:rPr>
        <w:t xml:space="preserve"> </w:t>
      </w:r>
      <w:r w:rsidRPr="00AA1684">
        <w:rPr>
          <w:rFonts w:asciiTheme="majorHAnsi" w:eastAsia="Cambria" w:hAnsiTheme="majorHAnsi" w:cs="Arial"/>
        </w:rPr>
        <w:tab/>
        <w:t xml:space="preserve">Cena winna obejmować pełny zakres prac określonych w </w:t>
      </w:r>
      <w:r w:rsidRPr="00AA1684">
        <w:rPr>
          <w:rFonts w:asciiTheme="majorHAnsi" w:eastAsia="Cambria" w:hAnsiTheme="majorHAnsi" w:cs="Arial"/>
          <w:b/>
        </w:rPr>
        <w:t>rozdziale 2 SIWZ</w:t>
      </w:r>
      <w:r w:rsidRPr="00AA1684">
        <w:rPr>
          <w:rFonts w:asciiTheme="majorHAnsi" w:eastAsia="Cambria" w:hAnsiTheme="majorHAnsi" w:cs="Arial"/>
        </w:rPr>
        <w:t xml:space="preserve"> (opis przedmiotu zamówienia). </w:t>
      </w:r>
    </w:p>
    <w:p w:rsidR="00AA1684" w:rsidRPr="00AA1684" w:rsidRDefault="00AA1684" w:rsidP="00AA1684">
      <w:pPr>
        <w:spacing w:line="276" w:lineRule="auto"/>
        <w:ind w:left="705" w:hanging="705"/>
        <w:jc w:val="both"/>
        <w:rPr>
          <w:rFonts w:asciiTheme="majorHAnsi" w:eastAsia="Cambria" w:hAnsiTheme="majorHAnsi" w:cs="Arial"/>
        </w:rPr>
      </w:pPr>
      <w:r w:rsidRPr="00AA1684">
        <w:rPr>
          <w:rFonts w:asciiTheme="majorHAnsi" w:eastAsia="Cambria" w:hAnsiTheme="majorHAnsi" w:cs="Arial"/>
          <w:b/>
        </w:rPr>
        <w:t>12.3</w:t>
      </w:r>
      <w:r>
        <w:rPr>
          <w:rFonts w:asciiTheme="majorHAnsi" w:eastAsia="Cambria" w:hAnsiTheme="majorHAnsi" w:cs="Arial"/>
        </w:rPr>
        <w:tab/>
      </w:r>
      <w:r w:rsidRPr="00AA1684">
        <w:rPr>
          <w:rFonts w:asciiTheme="majorHAnsi" w:eastAsia="Cambria" w:hAnsiTheme="majorHAnsi" w:cs="Arial"/>
        </w:rPr>
        <w:t xml:space="preserve">Oferta musi zawierać cenę obejmującą wszystkie koszty związane z realizacją zamówienia, niezbędne do jego należytego wykonania z uwzględnieniem wszystkich opłat i podatków. </w:t>
      </w:r>
    </w:p>
    <w:p w:rsidR="00AA1684" w:rsidRPr="00AA1684" w:rsidRDefault="00AA1684" w:rsidP="00AA1684">
      <w:pPr>
        <w:spacing w:line="276" w:lineRule="auto"/>
        <w:jc w:val="both"/>
        <w:rPr>
          <w:rFonts w:asciiTheme="majorHAnsi" w:eastAsia="Cambria" w:hAnsiTheme="majorHAnsi" w:cs="Arial"/>
        </w:rPr>
      </w:pPr>
      <w:r w:rsidRPr="00AA1684">
        <w:rPr>
          <w:rFonts w:asciiTheme="majorHAnsi" w:eastAsia="Cambria" w:hAnsiTheme="majorHAnsi" w:cs="Arial"/>
          <w:b/>
        </w:rPr>
        <w:t>12.4</w:t>
      </w:r>
      <w:r w:rsidRPr="00AA1684">
        <w:rPr>
          <w:rFonts w:asciiTheme="majorHAnsi" w:eastAsia="Cambria" w:hAnsiTheme="majorHAnsi" w:cs="Arial"/>
        </w:rPr>
        <w:t xml:space="preserve">  </w:t>
      </w:r>
      <w:r>
        <w:rPr>
          <w:rFonts w:asciiTheme="majorHAnsi" w:eastAsia="Cambria" w:hAnsiTheme="majorHAnsi" w:cs="Arial"/>
        </w:rPr>
        <w:tab/>
      </w:r>
      <w:r w:rsidRPr="00AA1684">
        <w:rPr>
          <w:rFonts w:asciiTheme="majorHAnsi" w:eastAsia="Cambria" w:hAnsiTheme="majorHAnsi" w:cs="Arial"/>
        </w:rPr>
        <w:t>Cenę należy podać w złotych polskich cyfrowo i słownie.</w:t>
      </w:r>
    </w:p>
    <w:p w:rsidR="003A039F" w:rsidRDefault="00D63E36" w:rsidP="00AA1684">
      <w:pPr>
        <w:widowControl w:val="0"/>
        <w:spacing w:line="276" w:lineRule="auto"/>
        <w:ind w:left="709" w:hanging="709"/>
        <w:jc w:val="both"/>
        <w:outlineLvl w:val="3"/>
        <w:rPr>
          <w:rFonts w:ascii="Cambria" w:hAnsi="Cambria" w:cs="Arial"/>
          <w:bCs/>
          <w:color w:val="000000" w:themeColor="text1"/>
        </w:rPr>
      </w:pPr>
      <w:r w:rsidRPr="00D63E36">
        <w:rPr>
          <w:rFonts w:ascii="Cambria" w:hAnsi="Cambria" w:cs="Arial"/>
          <w:b/>
          <w:bCs/>
          <w:color w:val="000000" w:themeColor="text1"/>
        </w:rPr>
        <w:t>12.</w:t>
      </w:r>
      <w:r w:rsidR="00537E03">
        <w:rPr>
          <w:rFonts w:ascii="Cambria" w:hAnsi="Cambria" w:cs="Arial"/>
          <w:b/>
          <w:bCs/>
          <w:color w:val="000000" w:themeColor="text1"/>
        </w:rPr>
        <w:t>5</w:t>
      </w:r>
      <w:r>
        <w:rPr>
          <w:rFonts w:ascii="Cambria" w:hAnsi="Cambria" w:cs="Arial"/>
          <w:bCs/>
          <w:color w:val="000000" w:themeColor="text1"/>
        </w:rPr>
        <w:tab/>
      </w:r>
      <w:r w:rsidR="003A039F">
        <w:rPr>
          <w:rFonts w:ascii="Cambria" w:hAnsi="Cambria" w:cs="Arial"/>
          <w:bCs/>
          <w:color w:val="000000" w:themeColor="text1"/>
        </w:rPr>
        <w:t>W Formularzu oferty Wykonawca podaje cenę brutto, z dokładnością do dwóch miejsc po przecinku w rozumieniu art. 3 ust. 1 pkt 1 i ust. 2 ustawy z dnia 9 maja 2014 r. o informowaniu o cenach towarów i usług (Dz. U. z 2017 r., poz. 1830 ze zm.) oraz ustawy z dnia 7 lipca 1994 r. o denominacji złotego (Dz. U. z 1994 r., Nr 84, poz. 386 ze zm.), za którą podejmuje się zrealizować przedmiot zamówienia.</w:t>
      </w:r>
    </w:p>
    <w:p w:rsidR="003A039F" w:rsidRDefault="00D63E36" w:rsidP="00D63E36">
      <w:pPr>
        <w:widowControl w:val="0"/>
        <w:spacing w:line="276" w:lineRule="auto"/>
        <w:ind w:left="705" w:hanging="705"/>
        <w:jc w:val="both"/>
        <w:outlineLvl w:val="3"/>
        <w:rPr>
          <w:rFonts w:ascii="Cambria" w:hAnsi="Cambria" w:cs="Arial"/>
          <w:bCs/>
          <w:color w:val="000000" w:themeColor="text1"/>
        </w:rPr>
      </w:pPr>
      <w:r w:rsidRPr="00D63E36">
        <w:rPr>
          <w:rFonts w:ascii="Cambria" w:hAnsi="Cambria" w:cs="Arial"/>
          <w:b/>
          <w:bCs/>
          <w:color w:val="000000" w:themeColor="text1"/>
        </w:rPr>
        <w:t>12.</w:t>
      </w:r>
      <w:r w:rsidR="00537E03">
        <w:rPr>
          <w:rFonts w:ascii="Cambria" w:hAnsi="Cambria" w:cs="Arial"/>
          <w:b/>
          <w:bCs/>
          <w:color w:val="000000" w:themeColor="text1"/>
        </w:rPr>
        <w:t>6</w:t>
      </w:r>
      <w:r>
        <w:rPr>
          <w:rFonts w:ascii="Cambria" w:hAnsi="Cambria" w:cs="Arial"/>
          <w:bCs/>
          <w:color w:val="000000" w:themeColor="text1"/>
        </w:rPr>
        <w:tab/>
      </w:r>
      <w:r w:rsidR="003A039F">
        <w:rPr>
          <w:rFonts w:ascii="Cambria" w:hAnsi="Cambria" w:cs="Arial"/>
          <w:bCs/>
          <w:color w:val="000000" w:themeColor="text1"/>
        </w:rPr>
        <w:t xml:space="preserve">Z zastrzeżeniem postanowień zawartych w treści umowy, Zamawiający </w:t>
      </w:r>
      <w:r w:rsidR="003A039F">
        <w:rPr>
          <w:rFonts w:ascii="Cambria" w:hAnsi="Cambria" w:cs="Arial"/>
          <w:b/>
          <w:bCs/>
          <w:color w:val="000000" w:themeColor="text1"/>
        </w:rPr>
        <w:t>nie przewiduje</w:t>
      </w:r>
      <w:r w:rsidR="003A039F">
        <w:rPr>
          <w:rFonts w:ascii="Cambria" w:hAnsi="Cambria" w:cs="Arial"/>
          <w:bCs/>
          <w:color w:val="000000" w:themeColor="text1"/>
        </w:rPr>
        <w:t xml:space="preserve"> możliwości zmian ceny ofertowej brutto.</w:t>
      </w:r>
    </w:p>
    <w:p w:rsidR="003A039F" w:rsidRDefault="00D63E36" w:rsidP="00D63E36">
      <w:pPr>
        <w:widowControl w:val="0"/>
        <w:spacing w:line="276" w:lineRule="auto"/>
        <w:ind w:left="705" w:hanging="705"/>
        <w:jc w:val="both"/>
        <w:outlineLvl w:val="3"/>
        <w:rPr>
          <w:rFonts w:ascii="Cambria" w:hAnsi="Cambria" w:cs="Arial"/>
          <w:bCs/>
          <w:color w:val="000000" w:themeColor="text1"/>
        </w:rPr>
      </w:pPr>
      <w:r w:rsidRPr="00D63E36">
        <w:rPr>
          <w:rFonts w:ascii="Cambria" w:hAnsi="Cambria" w:cs="Arial"/>
          <w:b/>
          <w:bCs/>
          <w:color w:val="000000" w:themeColor="text1"/>
        </w:rPr>
        <w:t>12.</w:t>
      </w:r>
      <w:r w:rsidR="00537E03">
        <w:rPr>
          <w:rFonts w:ascii="Cambria" w:hAnsi="Cambria" w:cs="Arial"/>
          <w:b/>
          <w:bCs/>
          <w:color w:val="000000" w:themeColor="text1"/>
        </w:rPr>
        <w:t>7</w:t>
      </w:r>
      <w:r>
        <w:rPr>
          <w:rFonts w:ascii="Cambria" w:hAnsi="Cambria" w:cs="Arial"/>
          <w:bCs/>
          <w:color w:val="000000" w:themeColor="text1"/>
        </w:rPr>
        <w:tab/>
      </w:r>
      <w:r w:rsidR="003A039F">
        <w:rPr>
          <w:rFonts w:ascii="Cambria" w:hAnsi="Cambria" w:cs="Arial"/>
          <w:bCs/>
          <w:color w:val="000000" w:themeColor="text1"/>
        </w:rPr>
        <w:t>Podstawą do wystawienia faktury będzie podpisanie przez przedstawicieli Zamawiającego i Wykonawcy protokolarnego odbioru końcowego przedmiotu umowy (Protokół ilościowo – jakościowy) bez zastrzeżeń.</w:t>
      </w:r>
    </w:p>
    <w:p w:rsidR="003A039F" w:rsidRDefault="00D63E36" w:rsidP="00D63E36">
      <w:pPr>
        <w:widowControl w:val="0"/>
        <w:spacing w:line="276" w:lineRule="auto"/>
        <w:ind w:left="705" w:hanging="705"/>
        <w:jc w:val="both"/>
        <w:outlineLvl w:val="3"/>
        <w:rPr>
          <w:rFonts w:ascii="Cambria" w:hAnsi="Cambria" w:cs="Arial"/>
          <w:bCs/>
          <w:color w:val="000000" w:themeColor="text1"/>
        </w:rPr>
      </w:pPr>
      <w:r w:rsidRPr="00D63E36">
        <w:rPr>
          <w:rFonts w:ascii="Cambria" w:hAnsi="Cambria" w:cs="Arial"/>
          <w:b/>
          <w:bCs/>
          <w:color w:val="000000" w:themeColor="text1"/>
        </w:rPr>
        <w:t>12.</w:t>
      </w:r>
      <w:r w:rsidR="00537E03">
        <w:rPr>
          <w:rFonts w:ascii="Cambria" w:hAnsi="Cambria" w:cs="Arial"/>
          <w:b/>
          <w:bCs/>
          <w:color w:val="000000" w:themeColor="text1"/>
        </w:rPr>
        <w:t>8</w:t>
      </w:r>
      <w:r>
        <w:rPr>
          <w:rFonts w:ascii="Cambria" w:hAnsi="Cambria" w:cs="Arial"/>
          <w:bCs/>
          <w:color w:val="000000" w:themeColor="text1"/>
        </w:rPr>
        <w:tab/>
      </w:r>
      <w:r w:rsidR="003A039F">
        <w:rPr>
          <w:rFonts w:ascii="Cambria" w:hAnsi="Cambria" w:cs="Arial"/>
          <w:bCs/>
          <w:color w:val="000000" w:themeColor="text1"/>
        </w:rPr>
        <w:t xml:space="preserve">Wynagrodzenie, Wykonawcy obejmuje wszelkie koszty związane z realizacją przedmiotu umowy, w tym m. in.: produkcją lub zakupem, opakowaniem, transportem, załadunkiem, rozładunkiem, wniesieniem oraz koszty gwarancji jakości, dokumentacji wymaganej umową i przepisami oraz wszelkie inne koszty/opłaty, niezależne od tego czy </w:t>
      </w:r>
      <w:r w:rsidR="00534034">
        <w:rPr>
          <w:rFonts w:ascii="Cambria" w:hAnsi="Cambria" w:cs="Arial"/>
          <w:bCs/>
          <w:color w:val="000000" w:themeColor="text1"/>
        </w:rPr>
        <w:t>Wykonawca</w:t>
      </w:r>
      <w:r w:rsidR="003A039F">
        <w:rPr>
          <w:rFonts w:ascii="Cambria" w:hAnsi="Cambria" w:cs="Arial"/>
          <w:bCs/>
          <w:color w:val="000000" w:themeColor="text1"/>
        </w:rPr>
        <w:t xml:space="preserve"> przewidział lub mógł je przewidzieć. Wynagrodzenie nie podlega waloryzacji.</w:t>
      </w:r>
    </w:p>
    <w:p w:rsidR="003A039F" w:rsidRDefault="00D63E36" w:rsidP="00D63E36">
      <w:pPr>
        <w:widowControl w:val="0"/>
        <w:spacing w:line="276" w:lineRule="auto"/>
        <w:ind w:left="705" w:hanging="705"/>
        <w:jc w:val="both"/>
        <w:outlineLvl w:val="3"/>
        <w:rPr>
          <w:rFonts w:ascii="Cambria" w:hAnsi="Cambria" w:cs="Arial"/>
          <w:bCs/>
          <w:color w:val="000000" w:themeColor="text1"/>
        </w:rPr>
      </w:pPr>
      <w:r w:rsidRPr="00D63E36">
        <w:rPr>
          <w:rFonts w:ascii="Cambria" w:hAnsi="Cambria" w:cs="Arial"/>
          <w:b/>
          <w:bCs/>
          <w:color w:val="000000" w:themeColor="text1"/>
        </w:rPr>
        <w:t>12.</w:t>
      </w:r>
      <w:r w:rsidR="00537E03">
        <w:rPr>
          <w:rFonts w:ascii="Cambria" w:hAnsi="Cambria" w:cs="Arial"/>
          <w:b/>
          <w:bCs/>
          <w:color w:val="000000" w:themeColor="text1"/>
        </w:rPr>
        <w:t>9</w:t>
      </w:r>
      <w:r>
        <w:rPr>
          <w:rFonts w:ascii="Cambria" w:hAnsi="Cambria" w:cs="Arial"/>
          <w:bCs/>
          <w:color w:val="000000" w:themeColor="text1"/>
        </w:rPr>
        <w:tab/>
      </w:r>
      <w:r w:rsidR="003A039F">
        <w:rPr>
          <w:rFonts w:ascii="Cambria" w:hAnsi="Cambria" w:cs="Arial"/>
          <w:bCs/>
          <w:color w:val="000000" w:themeColor="text1"/>
        </w:rPr>
        <w:t xml:space="preserve">Zapłata za wykonanie przedmiotu umowy nastąpi przelewem bankowym w terminie do </w:t>
      </w:r>
      <w:r w:rsidR="003A039F" w:rsidRPr="009F271F">
        <w:rPr>
          <w:rFonts w:ascii="Cambria" w:hAnsi="Cambria" w:cs="Arial"/>
          <w:bCs/>
          <w:color w:val="000000" w:themeColor="text1"/>
        </w:rPr>
        <w:t>21 dni</w:t>
      </w:r>
      <w:r w:rsidR="003A039F">
        <w:rPr>
          <w:rFonts w:ascii="Cambria" w:hAnsi="Cambria" w:cs="Arial"/>
          <w:bCs/>
          <w:color w:val="000000" w:themeColor="text1"/>
        </w:rPr>
        <w:t xml:space="preserve"> od daty doręczenia Zamawiającemu przez </w:t>
      </w:r>
      <w:r w:rsidR="00534034">
        <w:rPr>
          <w:rFonts w:ascii="Cambria" w:hAnsi="Cambria" w:cs="Arial"/>
          <w:bCs/>
          <w:color w:val="000000" w:themeColor="text1"/>
        </w:rPr>
        <w:t>Wykonawcę</w:t>
      </w:r>
      <w:r w:rsidR="003A039F">
        <w:rPr>
          <w:rFonts w:ascii="Cambria" w:hAnsi="Cambria" w:cs="Arial"/>
          <w:bCs/>
          <w:color w:val="000000" w:themeColor="text1"/>
        </w:rPr>
        <w:t xml:space="preserve"> oryginału faktury VAT wystawionej na Zamawiającego wraz z kopią Protokołu </w:t>
      </w:r>
      <w:r w:rsidR="003A039F">
        <w:rPr>
          <w:rFonts w:ascii="Cambria" w:hAnsi="Cambria" w:cs="Arial"/>
          <w:bCs/>
          <w:color w:val="000000" w:themeColor="text1"/>
        </w:rPr>
        <w:lastRenderedPageBreak/>
        <w:t>odbioru końcowego przedmiotu umowy - podpisanego bez zastrzeżeń przez działających w imieniu Zama</w:t>
      </w:r>
      <w:r w:rsidR="007A03B6">
        <w:rPr>
          <w:rFonts w:ascii="Cambria" w:hAnsi="Cambria" w:cs="Arial"/>
          <w:bCs/>
          <w:color w:val="000000" w:themeColor="text1"/>
        </w:rPr>
        <w:t>wiającego przedstawicieli</w:t>
      </w:r>
      <w:r w:rsidR="003A039F">
        <w:rPr>
          <w:rFonts w:ascii="Cambria" w:hAnsi="Cambria" w:cs="Arial"/>
          <w:bCs/>
          <w:color w:val="000000" w:themeColor="text1"/>
        </w:rPr>
        <w:t xml:space="preserve">. Za datę zapłaty uznaje się dzień obciążenia rachunku bankowego Zamawiającego. </w:t>
      </w:r>
    </w:p>
    <w:p w:rsidR="003A039F" w:rsidRDefault="00D63E36" w:rsidP="00D63E36">
      <w:pPr>
        <w:widowControl w:val="0"/>
        <w:spacing w:line="276" w:lineRule="auto"/>
        <w:ind w:left="705" w:hanging="705"/>
        <w:jc w:val="both"/>
        <w:outlineLvl w:val="3"/>
        <w:rPr>
          <w:rFonts w:ascii="Cambria" w:hAnsi="Cambria" w:cs="Arial"/>
          <w:bCs/>
          <w:color w:val="000000" w:themeColor="text1"/>
        </w:rPr>
      </w:pPr>
      <w:r w:rsidRPr="00D63E36">
        <w:rPr>
          <w:rFonts w:ascii="Cambria" w:hAnsi="Cambria" w:cs="Arial"/>
          <w:b/>
          <w:bCs/>
          <w:color w:val="000000" w:themeColor="text1"/>
        </w:rPr>
        <w:t>12.</w:t>
      </w:r>
      <w:r w:rsidR="00537E03">
        <w:rPr>
          <w:rFonts w:ascii="Cambria" w:hAnsi="Cambria" w:cs="Arial"/>
          <w:b/>
          <w:bCs/>
          <w:color w:val="000000" w:themeColor="text1"/>
        </w:rPr>
        <w:t>10</w:t>
      </w:r>
      <w:r>
        <w:rPr>
          <w:rFonts w:ascii="Cambria" w:hAnsi="Cambria" w:cs="Arial"/>
          <w:bCs/>
          <w:color w:val="000000" w:themeColor="text1"/>
        </w:rPr>
        <w:tab/>
      </w:r>
      <w:r w:rsidR="003A039F">
        <w:rPr>
          <w:rFonts w:ascii="Cambria" w:hAnsi="Cambria" w:cs="Arial"/>
          <w:bCs/>
          <w:color w:val="000000" w:themeColor="text1"/>
        </w:rPr>
        <w:t>Zapłata wynagrodzenia nastąpi zgodnie z warunkami określonymi w Projekcie umowy.</w:t>
      </w:r>
    </w:p>
    <w:p w:rsidR="003A039F" w:rsidRDefault="00D63E36" w:rsidP="00D63E36">
      <w:pPr>
        <w:widowControl w:val="0"/>
        <w:spacing w:line="276" w:lineRule="auto"/>
        <w:ind w:left="705" w:hanging="705"/>
        <w:jc w:val="both"/>
        <w:outlineLvl w:val="3"/>
        <w:rPr>
          <w:rFonts w:ascii="Cambria" w:eastAsia="TimesNewRoman" w:hAnsi="Cambria" w:cs="Arial"/>
          <w:b/>
          <w:color w:val="000000" w:themeColor="text1"/>
        </w:rPr>
      </w:pPr>
      <w:r>
        <w:rPr>
          <w:rFonts w:ascii="Cambria" w:eastAsia="TimesNewRoman" w:hAnsi="Cambria" w:cs="Arial"/>
          <w:b/>
          <w:color w:val="000000" w:themeColor="text1"/>
        </w:rPr>
        <w:t>12.</w:t>
      </w:r>
      <w:r w:rsidR="00537E03">
        <w:rPr>
          <w:rFonts w:ascii="Cambria" w:eastAsia="TimesNewRoman" w:hAnsi="Cambria" w:cs="Arial"/>
          <w:b/>
          <w:color w:val="000000" w:themeColor="text1"/>
        </w:rPr>
        <w:t>11</w:t>
      </w:r>
      <w:r>
        <w:rPr>
          <w:rFonts w:ascii="Cambria" w:eastAsia="TimesNewRoman" w:hAnsi="Cambria" w:cs="Arial"/>
          <w:b/>
          <w:color w:val="000000" w:themeColor="text1"/>
        </w:rPr>
        <w:tab/>
      </w:r>
      <w:r w:rsidR="003A039F">
        <w:rPr>
          <w:rFonts w:ascii="Cambria" w:eastAsia="TimesNewRoman" w:hAnsi="Cambria" w:cs="Arial"/>
          <w:b/>
          <w:color w:val="000000" w:themeColor="text1"/>
        </w:rPr>
        <w:t>Dla porównania i oceny ofert Zamawiający przyjmie całkowitą cenę brutto, jaką poniesie na realizację przedmiotu zamówienia.</w:t>
      </w:r>
    </w:p>
    <w:p w:rsidR="003A039F" w:rsidRDefault="00D63E36" w:rsidP="00D63E36">
      <w:pPr>
        <w:widowControl w:val="0"/>
        <w:spacing w:line="276" w:lineRule="auto"/>
        <w:ind w:left="705" w:hanging="705"/>
        <w:jc w:val="both"/>
        <w:outlineLvl w:val="3"/>
        <w:rPr>
          <w:rFonts w:ascii="Cambria" w:eastAsia="TimesNewRoman" w:hAnsi="Cambria" w:cs="Arial"/>
          <w:b/>
          <w:color w:val="000000" w:themeColor="text1"/>
        </w:rPr>
      </w:pPr>
      <w:r w:rsidRPr="00D63E36">
        <w:rPr>
          <w:rFonts w:ascii="Cambria" w:hAnsi="Cambria" w:cs="Arial"/>
          <w:b/>
          <w:bCs/>
          <w:color w:val="000000" w:themeColor="text1"/>
        </w:rPr>
        <w:t>12.1</w:t>
      </w:r>
      <w:r w:rsidR="00537E03">
        <w:rPr>
          <w:rFonts w:ascii="Cambria" w:hAnsi="Cambria" w:cs="Arial"/>
          <w:b/>
          <w:bCs/>
          <w:color w:val="000000" w:themeColor="text1"/>
        </w:rPr>
        <w:t>2</w:t>
      </w:r>
      <w:r>
        <w:rPr>
          <w:rFonts w:ascii="Cambria" w:hAnsi="Cambria" w:cs="Arial"/>
          <w:bCs/>
          <w:color w:val="000000" w:themeColor="text1"/>
        </w:rPr>
        <w:tab/>
      </w:r>
      <w:r w:rsidR="003A039F">
        <w:rPr>
          <w:rFonts w:ascii="Cambria" w:hAnsi="Cambria" w:cs="Arial"/>
          <w:bCs/>
          <w:color w:val="000000" w:themeColor="text1"/>
        </w:rPr>
        <w:t xml:space="preserve">Rozliczenia między Zamawiającym a Wykonawcą będą prowadzone w PLN. Zamawiający nie przewiduje rozliczenia w walutach obcych. </w:t>
      </w:r>
    </w:p>
    <w:p w:rsidR="003A039F" w:rsidRDefault="00D63E36" w:rsidP="00D63E36">
      <w:pPr>
        <w:widowControl w:val="0"/>
        <w:spacing w:line="276" w:lineRule="auto"/>
        <w:ind w:left="705" w:hanging="705"/>
        <w:jc w:val="both"/>
        <w:outlineLvl w:val="3"/>
        <w:rPr>
          <w:rFonts w:ascii="Cambria" w:eastAsia="TimesNewRoman" w:hAnsi="Cambria" w:cs="Arial"/>
          <w:b/>
          <w:color w:val="000000" w:themeColor="text1"/>
        </w:rPr>
      </w:pPr>
      <w:r w:rsidRPr="00D63E36">
        <w:rPr>
          <w:rFonts w:ascii="Cambria" w:hAnsi="Cambria" w:cs="Arial"/>
          <w:b/>
          <w:bCs/>
          <w:color w:val="000000" w:themeColor="text1"/>
        </w:rPr>
        <w:t>12.1</w:t>
      </w:r>
      <w:r w:rsidR="00537E03">
        <w:rPr>
          <w:rFonts w:ascii="Cambria" w:hAnsi="Cambria" w:cs="Arial"/>
          <w:b/>
          <w:bCs/>
          <w:color w:val="000000" w:themeColor="text1"/>
        </w:rPr>
        <w:t>3</w:t>
      </w:r>
      <w:r>
        <w:rPr>
          <w:rFonts w:ascii="Cambria" w:hAnsi="Cambria" w:cs="Arial"/>
          <w:bCs/>
          <w:color w:val="000000" w:themeColor="text1"/>
        </w:rPr>
        <w:tab/>
      </w:r>
      <w:r w:rsidR="003A039F">
        <w:rPr>
          <w:rFonts w:ascii="Cambria" w:hAnsi="Cambria" w:cs="Arial"/>
          <w:bCs/>
          <w:color w:val="000000" w:themeColor="text1"/>
        </w:rPr>
        <w:t>Do wyliczenia ceny oferty brutto Wykonawca zastosuje właściwą stawkę podatku od towarów i usług (VAT) w wysokości obowiązującej w dniu składania ofert.</w:t>
      </w:r>
    </w:p>
    <w:p w:rsidR="003A039F" w:rsidRDefault="003A039F" w:rsidP="003A039F">
      <w:pPr>
        <w:pStyle w:val="Akapitzlist"/>
        <w:widowControl w:val="0"/>
        <w:spacing w:line="276" w:lineRule="auto"/>
        <w:outlineLvl w:val="3"/>
        <w:rPr>
          <w:rFonts w:ascii="Cambria" w:hAnsi="Cambria" w:cs="Arial"/>
          <w:bCs/>
          <w:color w:val="000000" w:themeColor="text1"/>
          <w:sz w:val="24"/>
          <w:szCs w:val="24"/>
        </w:rPr>
      </w:pPr>
    </w:p>
    <w:p w:rsidR="00257A7C" w:rsidRDefault="00257A7C" w:rsidP="003A039F">
      <w:pPr>
        <w:pStyle w:val="Akapitzlist"/>
        <w:widowControl w:val="0"/>
        <w:spacing w:line="276" w:lineRule="auto"/>
        <w:outlineLvl w:val="3"/>
        <w:rPr>
          <w:rFonts w:ascii="Cambria" w:hAnsi="Cambria" w:cs="Arial"/>
          <w:bCs/>
          <w:color w:val="000000" w:themeColor="text1"/>
          <w:sz w:val="24"/>
          <w:szCs w:val="24"/>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0"/>
      </w:tblGrid>
      <w:tr w:rsidR="003A039F" w:rsidTr="001404DE">
        <w:trPr>
          <w:trHeight w:val="681"/>
          <w:jc w:val="center"/>
        </w:trPr>
        <w:tc>
          <w:tcPr>
            <w:tcW w:w="9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lang w:eastAsia="en-US"/>
              </w:rPr>
            </w:pPr>
            <w:r>
              <w:rPr>
                <w:rFonts w:ascii="Cambria" w:hAnsi="Cambria"/>
                <w:color w:val="000000" w:themeColor="text1"/>
                <w:sz w:val="26"/>
                <w:szCs w:val="26"/>
                <w:lang w:eastAsia="en-US"/>
              </w:rPr>
              <w:t>Rozdział 1</w:t>
            </w:r>
            <w:r w:rsidR="003E2F4A">
              <w:rPr>
                <w:rFonts w:ascii="Cambria" w:hAnsi="Cambria"/>
                <w:color w:val="000000" w:themeColor="text1"/>
                <w:sz w:val="26"/>
                <w:szCs w:val="26"/>
                <w:lang w:eastAsia="en-US"/>
              </w:rPr>
              <w:t>3</w:t>
            </w:r>
          </w:p>
          <w:p w:rsidR="003A039F" w:rsidRDefault="003A039F">
            <w:pPr>
              <w:suppressAutoHyphens/>
              <w:spacing w:line="276" w:lineRule="auto"/>
              <w:jc w:val="center"/>
              <w:textAlignment w:val="baseline"/>
              <w:rPr>
                <w:lang w:eastAsia="en-US"/>
              </w:rPr>
            </w:pPr>
            <w:r>
              <w:rPr>
                <w:rFonts w:ascii="Cambria" w:hAnsi="Cambria"/>
                <w:b/>
                <w:color w:val="000000" w:themeColor="text1"/>
                <w:sz w:val="26"/>
                <w:szCs w:val="26"/>
                <w:lang w:eastAsia="en-US"/>
              </w:rPr>
              <w:t>BADANIE OFERT</w:t>
            </w:r>
          </w:p>
        </w:tc>
      </w:tr>
    </w:tbl>
    <w:p w:rsidR="0074262F" w:rsidRDefault="0074262F" w:rsidP="0074262F">
      <w:pPr>
        <w:widowControl w:val="0"/>
        <w:spacing w:line="276" w:lineRule="auto"/>
        <w:outlineLvl w:val="3"/>
        <w:rPr>
          <w:rFonts w:ascii="Cambria" w:hAnsi="Cambria" w:cs="Arial"/>
          <w:bCs/>
          <w:color w:val="000000" w:themeColor="text1"/>
          <w:sz w:val="20"/>
        </w:rPr>
      </w:pPr>
    </w:p>
    <w:p w:rsidR="00257A7C" w:rsidRPr="0074262F" w:rsidRDefault="00257A7C" w:rsidP="0074262F">
      <w:pPr>
        <w:widowControl w:val="0"/>
        <w:spacing w:line="276" w:lineRule="auto"/>
        <w:outlineLvl w:val="3"/>
        <w:rPr>
          <w:rFonts w:ascii="Cambria" w:hAnsi="Cambria" w:cs="Arial"/>
          <w:bCs/>
          <w:vanish/>
          <w:color w:val="000000" w:themeColor="text1"/>
          <w:sz w:val="20"/>
        </w:rPr>
      </w:pPr>
    </w:p>
    <w:p w:rsidR="003A039F" w:rsidRPr="0074262F" w:rsidRDefault="0074262F" w:rsidP="0074262F">
      <w:pPr>
        <w:widowControl w:val="0"/>
        <w:spacing w:line="276" w:lineRule="auto"/>
        <w:ind w:left="705" w:hanging="705"/>
        <w:outlineLvl w:val="3"/>
        <w:rPr>
          <w:rFonts w:ascii="Cambria" w:hAnsi="Cambria" w:cs="Arial"/>
          <w:bCs/>
          <w:color w:val="000000" w:themeColor="text1"/>
        </w:rPr>
      </w:pPr>
      <w:r w:rsidRPr="0074262F">
        <w:rPr>
          <w:rFonts w:ascii="Cambria" w:hAnsi="Cambria" w:cs="Arial"/>
          <w:b/>
          <w:bCs/>
          <w:color w:val="000000" w:themeColor="text1"/>
        </w:rPr>
        <w:t>13.1</w:t>
      </w:r>
      <w:r w:rsidRPr="0074262F">
        <w:rPr>
          <w:rFonts w:ascii="Cambria" w:hAnsi="Cambria" w:cs="Arial"/>
          <w:b/>
          <w:bCs/>
          <w:color w:val="000000" w:themeColor="text1"/>
        </w:rPr>
        <w:tab/>
      </w:r>
      <w:r w:rsidR="003A039F" w:rsidRPr="0074262F">
        <w:rPr>
          <w:rFonts w:ascii="Cambria" w:hAnsi="Cambria" w:cs="Arial"/>
          <w:bCs/>
          <w:color w:val="000000" w:themeColor="text1"/>
        </w:rPr>
        <w:t>W toku badania i oceny ofert zamawiający może żądać od wykonawców wyjaśnień dotyczących treści złożonych ofert.</w:t>
      </w:r>
    </w:p>
    <w:p w:rsidR="003A039F" w:rsidRDefault="0074262F" w:rsidP="0074262F">
      <w:pPr>
        <w:widowControl w:val="0"/>
        <w:spacing w:line="276" w:lineRule="auto"/>
        <w:ind w:left="705" w:hanging="705"/>
        <w:jc w:val="both"/>
        <w:outlineLvl w:val="3"/>
        <w:rPr>
          <w:rFonts w:ascii="Cambria" w:hAnsi="Cambria" w:cs="Arial"/>
          <w:bCs/>
          <w:color w:val="000000" w:themeColor="text1"/>
        </w:rPr>
      </w:pPr>
      <w:r w:rsidRPr="0074262F">
        <w:rPr>
          <w:rFonts w:ascii="Cambria" w:hAnsi="Cambria" w:cs="Arial"/>
          <w:b/>
          <w:bCs/>
          <w:color w:val="000000" w:themeColor="text1"/>
        </w:rPr>
        <w:t>13.2</w:t>
      </w:r>
      <w:r>
        <w:rPr>
          <w:rFonts w:ascii="Cambria" w:hAnsi="Cambria" w:cs="Arial"/>
          <w:bCs/>
          <w:color w:val="000000" w:themeColor="text1"/>
        </w:rPr>
        <w:tab/>
      </w:r>
      <w:r w:rsidR="003A039F">
        <w:rPr>
          <w:rFonts w:ascii="Cambria" w:hAnsi="Cambria" w:cs="Arial"/>
          <w:bCs/>
          <w:color w:val="000000" w:themeColor="text1"/>
        </w:rPr>
        <w:t>Jeżeli zaoferowana cena, lub jej istotne części składo</w:t>
      </w:r>
      <w:r w:rsidR="00CE273E">
        <w:rPr>
          <w:rFonts w:ascii="Cambria" w:hAnsi="Cambria" w:cs="Arial"/>
          <w:bCs/>
          <w:color w:val="000000" w:themeColor="text1"/>
        </w:rPr>
        <w:t>we, wydadzą się rażąco niskie w </w:t>
      </w:r>
      <w:r w:rsidR="003A039F">
        <w:rPr>
          <w:rFonts w:ascii="Cambria" w:hAnsi="Cambria" w:cs="Arial"/>
          <w:bCs/>
          <w:color w:val="000000" w:themeColor="text1"/>
        </w:rPr>
        <w:t>stosunku do przedmiotu zamówienia i wzbudzą wątpliwości zamawiającego co do możliwości wykonania przedmiotu zamówienia zgodnie z wymaganiami określonymi przez zamawiającego lub wynikający</w:t>
      </w:r>
      <w:r w:rsidR="00CE273E">
        <w:rPr>
          <w:rFonts w:ascii="Cambria" w:hAnsi="Cambria" w:cs="Arial"/>
          <w:bCs/>
          <w:color w:val="000000" w:themeColor="text1"/>
        </w:rPr>
        <w:t>mi z odrębnych przepisów oraz w </w:t>
      </w:r>
      <w:r w:rsidR="003A039F">
        <w:rPr>
          <w:rFonts w:ascii="Cambria" w:hAnsi="Cambria" w:cs="Arial"/>
          <w:bCs/>
          <w:color w:val="000000" w:themeColor="text1"/>
        </w:rPr>
        <w:t>przypadkach określonych w art. 90 ust. 1a ustaw</w:t>
      </w:r>
      <w:r w:rsidR="00CE273E">
        <w:rPr>
          <w:rFonts w:ascii="Cambria" w:hAnsi="Cambria" w:cs="Arial"/>
          <w:bCs/>
          <w:color w:val="000000" w:themeColor="text1"/>
        </w:rPr>
        <w:t xml:space="preserve">y </w:t>
      </w:r>
      <w:proofErr w:type="spellStart"/>
      <w:r w:rsidR="00CE273E">
        <w:rPr>
          <w:rFonts w:ascii="Cambria" w:hAnsi="Cambria" w:cs="Arial"/>
          <w:bCs/>
          <w:color w:val="000000" w:themeColor="text1"/>
        </w:rPr>
        <w:t>Pzp</w:t>
      </w:r>
      <w:proofErr w:type="spellEnd"/>
      <w:r w:rsidR="00CE273E">
        <w:rPr>
          <w:rFonts w:ascii="Cambria" w:hAnsi="Cambria" w:cs="Arial"/>
          <w:bCs/>
          <w:color w:val="000000" w:themeColor="text1"/>
        </w:rPr>
        <w:t>, zamawiający zwróci się o </w:t>
      </w:r>
      <w:r w:rsidR="003A039F">
        <w:rPr>
          <w:rFonts w:ascii="Cambria" w:hAnsi="Cambria" w:cs="Arial"/>
          <w:bCs/>
          <w:color w:val="000000" w:themeColor="text1"/>
        </w:rPr>
        <w:t>udzielenie wyjaśnień, w tym złożenie dowodów,</w:t>
      </w:r>
      <w:r w:rsidR="00CE273E">
        <w:rPr>
          <w:rFonts w:ascii="Cambria" w:hAnsi="Cambria" w:cs="Arial"/>
          <w:bCs/>
          <w:color w:val="000000" w:themeColor="text1"/>
        </w:rPr>
        <w:t xml:space="preserve"> dotyczących wyliczenia ceny, w </w:t>
      </w:r>
      <w:r w:rsidR="003A039F">
        <w:rPr>
          <w:rFonts w:ascii="Cambria" w:hAnsi="Cambria" w:cs="Arial"/>
          <w:bCs/>
          <w:color w:val="000000" w:themeColor="text1"/>
        </w:rPr>
        <w:t>szczególności w zakresie wskazanym w art. 90 ust. 1 pkt. 1-5 ustawy.</w:t>
      </w:r>
    </w:p>
    <w:p w:rsidR="003A039F" w:rsidRDefault="003A039F" w:rsidP="003A039F">
      <w:pPr>
        <w:widowControl w:val="0"/>
        <w:spacing w:line="276" w:lineRule="auto"/>
        <w:ind w:left="720"/>
        <w:jc w:val="both"/>
        <w:outlineLvl w:val="3"/>
        <w:rPr>
          <w:rFonts w:ascii="Cambria" w:hAnsi="Cambria" w:cs="Arial"/>
          <w:bCs/>
          <w:i/>
          <w:color w:val="000000" w:themeColor="text1"/>
        </w:rPr>
      </w:pPr>
      <w:r>
        <w:rPr>
          <w:rFonts w:ascii="Cambria" w:hAnsi="Cambria" w:cs="Arial"/>
          <w:bCs/>
          <w:i/>
          <w:color w:val="000000" w:themeColor="text1"/>
        </w:rPr>
        <w:t>Obowiązek wykazania, że oferta nie zawiera rażąco niskiej ceny, spoczywa na Wykonawcy.</w:t>
      </w:r>
    </w:p>
    <w:p w:rsidR="003A039F" w:rsidRDefault="0074262F" w:rsidP="0074262F">
      <w:pPr>
        <w:widowControl w:val="0"/>
        <w:spacing w:line="276" w:lineRule="auto"/>
        <w:jc w:val="both"/>
        <w:outlineLvl w:val="3"/>
        <w:rPr>
          <w:rFonts w:ascii="Cambria" w:hAnsi="Cambria" w:cs="Arial"/>
          <w:bCs/>
          <w:color w:val="000000" w:themeColor="text1"/>
        </w:rPr>
      </w:pPr>
      <w:r w:rsidRPr="0074262F">
        <w:rPr>
          <w:rFonts w:ascii="Cambria" w:hAnsi="Cambria" w:cs="Arial"/>
          <w:b/>
          <w:bCs/>
          <w:color w:val="000000" w:themeColor="text1"/>
        </w:rPr>
        <w:t>13.3</w:t>
      </w:r>
      <w:r>
        <w:rPr>
          <w:rFonts w:ascii="Cambria" w:hAnsi="Cambria" w:cs="Arial"/>
          <w:bCs/>
          <w:color w:val="000000" w:themeColor="text1"/>
        </w:rPr>
        <w:tab/>
      </w:r>
      <w:r w:rsidR="003A039F">
        <w:rPr>
          <w:rFonts w:ascii="Cambria" w:hAnsi="Cambria" w:cs="Arial"/>
          <w:bCs/>
          <w:color w:val="000000" w:themeColor="text1"/>
        </w:rPr>
        <w:t>Zamawiający poprawi w ofercie:</w:t>
      </w:r>
    </w:p>
    <w:p w:rsidR="003A039F" w:rsidRDefault="003A039F" w:rsidP="003A039F">
      <w:pPr>
        <w:pStyle w:val="Akapitzlist"/>
        <w:numPr>
          <w:ilvl w:val="0"/>
          <w:numId w:val="21"/>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rsidR="003A039F" w:rsidRDefault="003A039F" w:rsidP="003A039F">
      <w:pPr>
        <w:pStyle w:val="Akapitzlist"/>
        <w:numPr>
          <w:ilvl w:val="0"/>
          <w:numId w:val="21"/>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rachunkowe, z uwzględnieniem konsekwencji rachunkowych dokonanych poprawek,</w:t>
      </w:r>
    </w:p>
    <w:p w:rsidR="003A039F" w:rsidRDefault="003A039F" w:rsidP="003A039F">
      <w:pPr>
        <w:pStyle w:val="Akapitzlist"/>
        <w:numPr>
          <w:ilvl w:val="0"/>
          <w:numId w:val="21"/>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rsidR="003A039F" w:rsidRDefault="003A039F" w:rsidP="0074262F">
      <w:pPr>
        <w:tabs>
          <w:tab w:val="left" w:pos="709"/>
        </w:tabs>
        <w:spacing w:line="276" w:lineRule="auto"/>
        <w:ind w:left="340"/>
        <w:jc w:val="both"/>
        <w:rPr>
          <w:rFonts w:ascii="Cambria" w:hAnsi="Cambria" w:cs="Arial"/>
          <w:bCs/>
          <w:color w:val="000000" w:themeColor="text1"/>
        </w:rPr>
      </w:pPr>
      <w:r>
        <w:rPr>
          <w:rFonts w:ascii="Cambria" w:hAnsi="Cambria" w:cs="Arial"/>
          <w:bCs/>
          <w:color w:val="000000" w:themeColor="text1"/>
        </w:rPr>
        <w:tab/>
        <w:t xml:space="preserve">niezwłocznie zawiadamiając o tym wykonawcę, którego oferta została </w:t>
      </w:r>
      <w:r>
        <w:rPr>
          <w:rFonts w:ascii="Cambria" w:hAnsi="Cambria" w:cs="Arial"/>
          <w:bCs/>
          <w:color w:val="000000" w:themeColor="text1"/>
        </w:rPr>
        <w:tab/>
        <w:t>poprawiona.</w:t>
      </w:r>
    </w:p>
    <w:p w:rsidR="003A039F" w:rsidRDefault="003A039F" w:rsidP="003A039F">
      <w:pPr>
        <w:spacing w:line="276" w:lineRule="auto"/>
        <w:rPr>
          <w:rFonts w:ascii="Cambria" w:hAnsi="Cambria" w:cs="Arial"/>
          <w:b/>
          <w:color w:val="000000" w:themeColor="text1"/>
        </w:rPr>
      </w:pPr>
    </w:p>
    <w:p w:rsidR="0055516D" w:rsidRDefault="0055516D" w:rsidP="003A039F">
      <w:pPr>
        <w:spacing w:line="276" w:lineRule="auto"/>
        <w:rPr>
          <w:rFonts w:ascii="Cambria" w:hAnsi="Cambria" w:cs="Arial"/>
          <w:b/>
          <w:color w:val="000000" w:themeColor="text1"/>
        </w:rPr>
      </w:pP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3A039F" w:rsidTr="001404DE">
        <w:trPr>
          <w:trHeight w:val="1043"/>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themeColor="text1"/>
                <w:sz w:val="26"/>
                <w:szCs w:val="26"/>
                <w:lang w:eastAsia="en-US"/>
              </w:rPr>
            </w:pPr>
            <w:r>
              <w:rPr>
                <w:rFonts w:ascii="Cambria" w:hAnsi="Cambria"/>
                <w:color w:val="000000" w:themeColor="text1"/>
                <w:sz w:val="26"/>
                <w:szCs w:val="26"/>
                <w:lang w:eastAsia="en-US"/>
              </w:rPr>
              <w:lastRenderedPageBreak/>
              <w:t>Rozdział 1</w:t>
            </w:r>
            <w:r w:rsidR="001E5DD4">
              <w:rPr>
                <w:rFonts w:ascii="Cambria" w:hAnsi="Cambria"/>
                <w:color w:val="000000" w:themeColor="text1"/>
                <w:sz w:val="26"/>
                <w:szCs w:val="26"/>
                <w:lang w:eastAsia="en-US"/>
              </w:rPr>
              <w:t>4</w:t>
            </w:r>
          </w:p>
          <w:p w:rsidR="003A039F" w:rsidRDefault="003A039F">
            <w:pPr>
              <w:suppressAutoHyphens/>
              <w:spacing w:line="276" w:lineRule="auto"/>
              <w:jc w:val="center"/>
              <w:textAlignment w:val="baseline"/>
              <w:rPr>
                <w:rFonts w:ascii="Cambria" w:hAnsi="Cambria"/>
                <w:color w:val="000000" w:themeColor="text1"/>
                <w:lang w:eastAsia="en-US"/>
              </w:rPr>
            </w:pPr>
            <w:r>
              <w:rPr>
                <w:rFonts w:ascii="Cambria" w:hAnsi="Cambria"/>
                <w:b/>
                <w:color w:val="000000" w:themeColor="text1"/>
                <w:sz w:val="26"/>
                <w:szCs w:val="26"/>
                <w:lang w:eastAsia="en-US"/>
              </w:rPr>
              <w:t xml:space="preserve">OPIS KRYTERIÓW, KTÓRYMI ZAMAWIAJĄCY BĘDZIE SIĘ KIEROWAŁ </w:t>
            </w:r>
            <w:r>
              <w:rPr>
                <w:rFonts w:ascii="Cambria" w:hAnsi="Cambria"/>
                <w:b/>
                <w:color w:val="000000" w:themeColor="text1"/>
                <w:sz w:val="26"/>
                <w:szCs w:val="26"/>
                <w:lang w:eastAsia="en-US"/>
              </w:rPr>
              <w:br/>
              <w:t xml:space="preserve">PRZY WYBORZE OFERTY, WRAZ Z PODANIEM WAG </w:t>
            </w:r>
            <w:r>
              <w:rPr>
                <w:rFonts w:ascii="Cambria" w:hAnsi="Cambria"/>
                <w:b/>
                <w:color w:val="000000" w:themeColor="text1"/>
                <w:sz w:val="26"/>
                <w:szCs w:val="26"/>
                <w:lang w:eastAsia="en-US"/>
              </w:rPr>
              <w:br/>
              <w:t>TYCH KRYTERIÓW I SPOSOBU OCENY OFERT</w:t>
            </w:r>
          </w:p>
        </w:tc>
      </w:tr>
    </w:tbl>
    <w:p w:rsidR="003A039F" w:rsidRDefault="003A039F" w:rsidP="003A039F">
      <w:pPr>
        <w:spacing w:line="276" w:lineRule="auto"/>
        <w:ind w:left="340"/>
        <w:rPr>
          <w:rFonts w:ascii="Cambria" w:hAnsi="Cambria" w:cs="Arial"/>
          <w:bCs/>
          <w:color w:val="000000" w:themeColor="text1"/>
        </w:rPr>
      </w:pPr>
    </w:p>
    <w:p w:rsidR="003A039F" w:rsidRDefault="003A039F" w:rsidP="003A039F">
      <w:pPr>
        <w:pStyle w:val="Akapitzlist"/>
        <w:numPr>
          <w:ilvl w:val="0"/>
          <w:numId w:val="22"/>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rsidR="003A039F" w:rsidRDefault="003A039F" w:rsidP="003A039F">
      <w:pPr>
        <w:pStyle w:val="Akapitzlist"/>
        <w:numPr>
          <w:ilvl w:val="0"/>
          <w:numId w:val="22"/>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rsidR="003A039F" w:rsidRPr="001E5DD4" w:rsidRDefault="001E5DD4" w:rsidP="001E5DD4">
      <w:pPr>
        <w:tabs>
          <w:tab w:val="left" w:pos="709"/>
          <w:tab w:val="left" w:pos="1276"/>
          <w:tab w:val="left" w:pos="1418"/>
        </w:tabs>
        <w:suppressAutoHyphens/>
        <w:spacing w:line="276" w:lineRule="auto"/>
        <w:ind w:left="705" w:hanging="705"/>
        <w:rPr>
          <w:rFonts w:ascii="Cambria" w:hAnsi="Cambria"/>
          <w:color w:val="000000" w:themeColor="text1"/>
        </w:rPr>
      </w:pPr>
      <w:r w:rsidRPr="001E5DD4">
        <w:rPr>
          <w:rFonts w:ascii="Cambria" w:hAnsi="Cambria"/>
          <w:b/>
          <w:color w:val="000000" w:themeColor="text1"/>
        </w:rPr>
        <w:t>14.1</w:t>
      </w:r>
      <w:r>
        <w:rPr>
          <w:rFonts w:ascii="Cambria" w:hAnsi="Cambria"/>
          <w:color w:val="000000" w:themeColor="text1"/>
        </w:rPr>
        <w:tab/>
      </w:r>
      <w:r w:rsidR="003A039F" w:rsidRPr="001E5DD4">
        <w:rPr>
          <w:rFonts w:ascii="Cambria" w:hAnsi="Cambria"/>
          <w:color w:val="000000" w:themeColor="text1"/>
        </w:rPr>
        <w:t>Zamawiający dokona oceny ofert, które nie zostały odrzucone, na podstawie następujących kryteriów oceny ofert:</w:t>
      </w:r>
    </w:p>
    <w:p w:rsidR="003A039F" w:rsidRDefault="003A039F" w:rsidP="003A039F">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8243" w:type="dxa"/>
        <w:tblInd w:w="8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3"/>
        <w:gridCol w:w="4185"/>
        <w:gridCol w:w="3355"/>
      </w:tblGrid>
      <w:tr w:rsidR="003A039F" w:rsidTr="003A039F">
        <w:tc>
          <w:tcPr>
            <w:tcW w:w="703" w:type="dxa"/>
            <w:tcBorders>
              <w:top w:val="single" w:sz="4" w:space="0" w:color="00000A"/>
              <w:left w:val="single" w:sz="4" w:space="0" w:color="00000A"/>
              <w:bottom w:val="single" w:sz="4" w:space="0" w:color="00000A"/>
              <w:right w:val="single" w:sz="4" w:space="0" w:color="00000A"/>
            </w:tcBorders>
            <w:shd w:val="pct10" w:color="auto" w:fill="auto"/>
            <w:hideMark/>
          </w:tcPr>
          <w:p w:rsidR="003A039F" w:rsidRDefault="003A039F">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185" w:type="dxa"/>
            <w:tcBorders>
              <w:top w:val="single" w:sz="4" w:space="0" w:color="00000A"/>
              <w:left w:val="single" w:sz="4" w:space="0" w:color="00000A"/>
              <w:bottom w:val="single" w:sz="4" w:space="0" w:color="00000A"/>
              <w:right w:val="single" w:sz="4" w:space="0" w:color="00000A"/>
            </w:tcBorders>
            <w:shd w:val="pct10" w:color="auto" w:fill="auto"/>
            <w:hideMark/>
          </w:tcPr>
          <w:p w:rsidR="003A039F" w:rsidRDefault="003A039F">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355" w:type="dxa"/>
            <w:tcBorders>
              <w:top w:val="single" w:sz="4" w:space="0" w:color="00000A"/>
              <w:left w:val="single" w:sz="4" w:space="0" w:color="00000A"/>
              <w:bottom w:val="single" w:sz="4" w:space="0" w:color="00000A"/>
              <w:right w:val="single" w:sz="4" w:space="0" w:color="00000A"/>
            </w:tcBorders>
            <w:shd w:val="pct10" w:color="auto" w:fill="auto"/>
            <w:hideMark/>
          </w:tcPr>
          <w:p w:rsidR="003A039F" w:rsidRDefault="003A039F">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3A039F" w:rsidTr="003A039F">
        <w:tc>
          <w:tcPr>
            <w:tcW w:w="703" w:type="dxa"/>
            <w:tcBorders>
              <w:top w:val="single" w:sz="4" w:space="0" w:color="00000A"/>
              <w:left w:val="single" w:sz="4" w:space="0" w:color="00000A"/>
              <w:bottom w:val="single" w:sz="4" w:space="0" w:color="00000A"/>
              <w:right w:val="single" w:sz="4" w:space="0" w:color="00000A"/>
            </w:tcBorders>
            <w:vAlign w:val="center"/>
            <w:hideMark/>
          </w:tcPr>
          <w:p w:rsidR="003A039F" w:rsidRDefault="003A039F">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185" w:type="dxa"/>
            <w:tcBorders>
              <w:top w:val="single" w:sz="4" w:space="0" w:color="00000A"/>
              <w:left w:val="single" w:sz="4" w:space="0" w:color="00000A"/>
              <w:bottom w:val="single" w:sz="4" w:space="0" w:color="00000A"/>
              <w:right w:val="single" w:sz="4" w:space="0" w:color="00000A"/>
            </w:tcBorders>
            <w:hideMark/>
          </w:tcPr>
          <w:p w:rsidR="003A039F" w:rsidRDefault="003A039F">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355" w:type="dxa"/>
            <w:tcBorders>
              <w:top w:val="single" w:sz="4" w:space="0" w:color="00000A"/>
              <w:left w:val="single" w:sz="4" w:space="0" w:color="00000A"/>
              <w:bottom w:val="single" w:sz="4" w:space="0" w:color="00000A"/>
              <w:right w:val="single" w:sz="4" w:space="0" w:color="00000A"/>
            </w:tcBorders>
            <w:hideMark/>
          </w:tcPr>
          <w:p w:rsidR="003A039F" w:rsidRDefault="003A039F">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3A039F" w:rsidTr="003A039F">
        <w:tc>
          <w:tcPr>
            <w:tcW w:w="703" w:type="dxa"/>
            <w:tcBorders>
              <w:top w:val="single" w:sz="4" w:space="0" w:color="00000A"/>
              <w:left w:val="single" w:sz="4" w:space="0" w:color="00000A"/>
              <w:bottom w:val="single" w:sz="4" w:space="0" w:color="00000A"/>
              <w:right w:val="single" w:sz="4" w:space="0" w:color="00000A"/>
            </w:tcBorders>
            <w:vAlign w:val="center"/>
            <w:hideMark/>
          </w:tcPr>
          <w:p w:rsidR="003A039F" w:rsidRDefault="003A039F">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185" w:type="dxa"/>
            <w:tcBorders>
              <w:top w:val="single" w:sz="4" w:space="0" w:color="00000A"/>
              <w:left w:val="single" w:sz="4" w:space="0" w:color="00000A"/>
              <w:bottom w:val="single" w:sz="4" w:space="0" w:color="00000A"/>
              <w:right w:val="single" w:sz="4" w:space="0" w:color="00000A"/>
            </w:tcBorders>
            <w:hideMark/>
          </w:tcPr>
          <w:p w:rsidR="003A039F" w:rsidRDefault="003A039F" w:rsidP="000F1C22">
            <w:pPr>
              <w:tabs>
                <w:tab w:val="left" w:pos="709"/>
                <w:tab w:val="left" w:pos="1276"/>
                <w:tab w:val="left" w:pos="1418"/>
              </w:tabs>
              <w:suppressAutoHyphens/>
              <w:spacing w:line="276" w:lineRule="auto"/>
              <w:rPr>
                <w:rFonts w:ascii="Cambria" w:hAnsi="Cambria"/>
                <w:b/>
                <w:color w:val="000000" w:themeColor="text1"/>
                <w:lang w:eastAsia="en-US"/>
              </w:rPr>
            </w:pPr>
            <w:r>
              <w:rPr>
                <w:rFonts w:ascii="Cambria" w:hAnsi="Cambria"/>
                <w:color w:val="000000" w:themeColor="text1"/>
                <w:lang w:eastAsia="en-US"/>
              </w:rPr>
              <w:t xml:space="preserve">Długość okresu gwarancji (G) </w:t>
            </w:r>
            <w:r>
              <w:rPr>
                <w:rFonts w:ascii="Cambria" w:hAnsi="Cambria"/>
                <w:b/>
                <w:color w:val="000000" w:themeColor="text1"/>
                <w:lang w:eastAsia="en-US"/>
              </w:rPr>
              <w:t>na urządzenia wch</w:t>
            </w:r>
            <w:r w:rsidR="003218BD">
              <w:rPr>
                <w:rFonts w:ascii="Cambria" w:hAnsi="Cambria"/>
                <w:b/>
                <w:color w:val="000000" w:themeColor="text1"/>
                <w:lang w:eastAsia="en-US"/>
              </w:rPr>
              <w:t>odzące w skład zestawu narzędzi hydraulicznych</w:t>
            </w:r>
            <w:r w:rsidR="000F1C22">
              <w:rPr>
                <w:rFonts w:ascii="Cambria" w:hAnsi="Cambria"/>
                <w:b/>
                <w:color w:val="000000" w:themeColor="text1"/>
                <w:lang w:eastAsia="en-US"/>
              </w:rPr>
              <w:t>.</w:t>
            </w:r>
          </w:p>
        </w:tc>
        <w:tc>
          <w:tcPr>
            <w:tcW w:w="3355" w:type="dxa"/>
            <w:tcBorders>
              <w:top w:val="single" w:sz="4" w:space="0" w:color="00000A"/>
              <w:left w:val="single" w:sz="4" w:space="0" w:color="00000A"/>
              <w:bottom w:val="single" w:sz="4" w:space="0" w:color="00000A"/>
              <w:right w:val="single" w:sz="4" w:space="0" w:color="00000A"/>
            </w:tcBorders>
            <w:hideMark/>
          </w:tcPr>
          <w:p w:rsidR="003A039F" w:rsidRDefault="003218B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w:t>
            </w:r>
            <w:r w:rsidR="001F17BC">
              <w:rPr>
                <w:rFonts w:ascii="Cambria" w:hAnsi="Cambria"/>
                <w:color w:val="000000" w:themeColor="text1"/>
                <w:sz w:val="24"/>
                <w:szCs w:val="24"/>
              </w:rPr>
              <w:t>0</w:t>
            </w:r>
          </w:p>
        </w:tc>
      </w:tr>
    </w:tbl>
    <w:p w:rsidR="003A039F" w:rsidRDefault="003A039F" w:rsidP="003A039F">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A039F" w:rsidRPr="001E5DD4" w:rsidRDefault="001E5DD4" w:rsidP="001E5DD4">
      <w:pPr>
        <w:tabs>
          <w:tab w:val="left" w:pos="709"/>
          <w:tab w:val="left" w:pos="1276"/>
          <w:tab w:val="left" w:pos="1418"/>
        </w:tabs>
        <w:suppressAutoHyphens/>
        <w:spacing w:line="276" w:lineRule="auto"/>
        <w:ind w:left="705" w:hanging="705"/>
        <w:rPr>
          <w:rFonts w:ascii="Cambria" w:hAnsi="Cambria"/>
          <w:color w:val="000000" w:themeColor="text1"/>
        </w:rPr>
      </w:pPr>
      <w:r w:rsidRPr="001E5DD4">
        <w:rPr>
          <w:rFonts w:ascii="Cambria" w:hAnsi="Cambria"/>
          <w:b/>
          <w:color w:val="000000" w:themeColor="text1"/>
        </w:rPr>
        <w:t>14.2</w:t>
      </w:r>
      <w:r>
        <w:rPr>
          <w:rFonts w:ascii="Cambria" w:hAnsi="Cambria"/>
          <w:color w:val="000000" w:themeColor="text1"/>
        </w:rPr>
        <w:tab/>
      </w:r>
      <w:r w:rsidR="003A039F" w:rsidRPr="001E5DD4">
        <w:rPr>
          <w:rFonts w:ascii="Cambria" w:hAnsi="Cambria"/>
          <w:color w:val="000000" w:themeColor="text1"/>
        </w:rPr>
        <w:t>Zamawiający dokona oceny ofert przyznając punkty w ramach poszczególnych kryteriów oceny ofert, przyjmując zasadę, że 1% = 1 punkt.</w:t>
      </w:r>
    </w:p>
    <w:p w:rsidR="003A039F" w:rsidRPr="001E5DD4" w:rsidRDefault="001E5DD4" w:rsidP="001E5DD4">
      <w:pPr>
        <w:tabs>
          <w:tab w:val="left" w:pos="709"/>
          <w:tab w:val="left" w:pos="1276"/>
          <w:tab w:val="left" w:pos="1418"/>
        </w:tabs>
        <w:suppressAutoHyphens/>
        <w:spacing w:line="276" w:lineRule="auto"/>
        <w:rPr>
          <w:rFonts w:ascii="Cambria" w:hAnsi="Cambria"/>
          <w:color w:val="000000" w:themeColor="text1"/>
        </w:rPr>
      </w:pPr>
      <w:r w:rsidRPr="001E5DD4">
        <w:rPr>
          <w:rFonts w:ascii="Cambria" w:hAnsi="Cambria"/>
          <w:b/>
          <w:color w:val="000000" w:themeColor="text1"/>
        </w:rPr>
        <w:t>14.3</w:t>
      </w:r>
      <w:r>
        <w:rPr>
          <w:rFonts w:ascii="Cambria" w:hAnsi="Cambria"/>
          <w:color w:val="000000" w:themeColor="text1"/>
        </w:rPr>
        <w:tab/>
      </w:r>
      <w:r w:rsidR="003A039F" w:rsidRPr="001E5DD4">
        <w:rPr>
          <w:rFonts w:ascii="Cambria" w:hAnsi="Cambria"/>
          <w:color w:val="000000" w:themeColor="text1"/>
        </w:rPr>
        <w:t xml:space="preserve">Punkty za kryterium </w:t>
      </w:r>
      <w:r w:rsidR="003A039F" w:rsidRPr="001E5DD4">
        <w:rPr>
          <w:rFonts w:ascii="Cambria" w:hAnsi="Cambria"/>
          <w:b/>
          <w:color w:val="000000" w:themeColor="text1"/>
        </w:rPr>
        <w:t>„Cena”</w:t>
      </w:r>
      <w:r w:rsidR="003A039F" w:rsidRPr="001E5DD4">
        <w:rPr>
          <w:rFonts w:ascii="Cambria" w:hAnsi="Cambria"/>
          <w:color w:val="000000" w:themeColor="text1"/>
        </w:rPr>
        <w:t xml:space="preserve"> zostaną obliczone według wzoru:</w:t>
      </w:r>
    </w:p>
    <w:p w:rsidR="003A039F" w:rsidRDefault="003A039F" w:rsidP="003A039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i/>
          <w:color w:val="000000" w:themeColor="text1"/>
          <w:sz w:val="26"/>
          <w:szCs w:val="26"/>
        </w:rPr>
        <w:tab/>
      </w: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n</w:t>
      </w:r>
      <w:proofErr w:type="spellEnd"/>
    </w:p>
    <w:p w:rsidR="003A039F" w:rsidRDefault="003A039F" w:rsidP="003A039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 xml:space="preserve">C = </w:t>
      </w:r>
      <w:r>
        <w:rPr>
          <w:rFonts w:ascii="Cambria" w:hAnsi="Cambria"/>
          <w:b/>
          <w:i/>
          <w:color w:val="000000" w:themeColor="text1"/>
          <w:sz w:val="26"/>
          <w:szCs w:val="26"/>
        </w:rPr>
        <w:tab/>
        <w:t xml:space="preserve">------- x 60 pkt </w:t>
      </w:r>
    </w:p>
    <w:p w:rsidR="003A039F" w:rsidRDefault="003A039F" w:rsidP="003A039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ab/>
        <w:t xml:space="preserve">  </w:t>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b</w:t>
      </w:r>
      <w:proofErr w:type="spellEnd"/>
    </w:p>
    <w:p w:rsidR="003A039F" w:rsidRDefault="003A039F" w:rsidP="003A039F">
      <w:pPr>
        <w:tabs>
          <w:tab w:val="left" w:pos="709"/>
          <w:tab w:val="left" w:pos="1276"/>
          <w:tab w:val="left" w:pos="1418"/>
        </w:tabs>
        <w:suppressAutoHyphen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rsidR="003A039F" w:rsidRDefault="003A039F" w:rsidP="003A039F">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color w:val="000000" w:themeColor="text1"/>
          <w:szCs w:val="24"/>
        </w:rPr>
        <w:t xml:space="preserve"> ilość punktów za kryterium cena,</w:t>
      </w:r>
    </w:p>
    <w:p w:rsidR="003A039F" w:rsidRDefault="003A039F" w:rsidP="003A039F">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n</w:t>
      </w:r>
      <w:proofErr w:type="spellEnd"/>
      <w:r>
        <w:rPr>
          <w:rFonts w:ascii="Cambria" w:hAnsi="Cambria"/>
          <w:b/>
          <w:color w:val="000000" w:themeColor="text1"/>
          <w:szCs w:val="24"/>
        </w:rPr>
        <w:t xml:space="preserve"> -</w:t>
      </w:r>
      <w:r>
        <w:rPr>
          <w:rFonts w:ascii="Cambria" w:hAnsi="Cambria"/>
          <w:color w:val="000000" w:themeColor="text1"/>
          <w:szCs w:val="24"/>
        </w:rPr>
        <w:t xml:space="preserve"> najniższa cena ofertowa spośród ofert nieodrzuconych,</w:t>
      </w:r>
    </w:p>
    <w:p w:rsidR="003A039F" w:rsidRDefault="003A039F" w:rsidP="003A039F">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b</w:t>
      </w:r>
      <w:proofErr w:type="spellEnd"/>
      <w:r>
        <w:rPr>
          <w:rFonts w:ascii="Cambria" w:hAnsi="Cambria"/>
          <w:b/>
          <w:color w:val="000000" w:themeColor="text1"/>
          <w:szCs w:val="24"/>
        </w:rPr>
        <w:t xml:space="preserve"> –</w:t>
      </w:r>
      <w:r>
        <w:rPr>
          <w:rFonts w:ascii="Cambria" w:hAnsi="Cambria"/>
          <w:color w:val="000000" w:themeColor="text1"/>
          <w:szCs w:val="24"/>
        </w:rPr>
        <w:t xml:space="preserve"> cena oferty badanej.</w:t>
      </w:r>
    </w:p>
    <w:p w:rsidR="003A039F" w:rsidRDefault="003A039F" w:rsidP="003A039F">
      <w:pPr>
        <w:pStyle w:val="Bezodstpw"/>
        <w:spacing w:line="276" w:lineRule="auto"/>
        <w:ind w:left="708"/>
        <w:jc w:val="both"/>
        <w:rPr>
          <w:rFonts w:ascii="Cambria" w:hAnsi="Cambria"/>
          <w:color w:val="000000" w:themeColor="text1"/>
          <w:szCs w:val="24"/>
        </w:rPr>
      </w:pPr>
    </w:p>
    <w:p w:rsidR="003A039F" w:rsidRDefault="003A039F" w:rsidP="001E5DD4">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1E5DD4" w:rsidRDefault="001E5DD4" w:rsidP="001E5DD4">
      <w:pPr>
        <w:pStyle w:val="Listanumerowana2"/>
        <w:spacing w:line="276" w:lineRule="auto"/>
        <w:rPr>
          <w:rFonts w:ascii="Cambria" w:hAnsi="Cambria" w:cs="Helvetica"/>
          <w:color w:val="000000" w:themeColor="text1"/>
          <w:sz w:val="24"/>
        </w:rPr>
      </w:pPr>
    </w:p>
    <w:p w:rsidR="003A039F" w:rsidRPr="00B81DEE" w:rsidRDefault="001E5DD4" w:rsidP="001E5DD4">
      <w:pPr>
        <w:pStyle w:val="Listanumerowana2"/>
        <w:spacing w:line="276" w:lineRule="auto"/>
        <w:ind w:left="709" w:hanging="709"/>
        <w:rPr>
          <w:rFonts w:ascii="Cambria" w:hAnsi="Cambria" w:cs="Helvetica"/>
          <w:b/>
          <w:color w:val="000000" w:themeColor="text1"/>
          <w:sz w:val="24"/>
        </w:rPr>
      </w:pPr>
      <w:r w:rsidRPr="001E5DD4">
        <w:rPr>
          <w:rFonts w:ascii="Cambria" w:hAnsi="Cambria" w:cs="Helvetica"/>
          <w:b/>
          <w:color w:val="000000" w:themeColor="text1"/>
          <w:sz w:val="24"/>
        </w:rPr>
        <w:t>14.4</w:t>
      </w:r>
      <w:r>
        <w:rPr>
          <w:rFonts w:ascii="Cambria" w:hAnsi="Cambria" w:cs="Helvetica"/>
          <w:color w:val="000000" w:themeColor="text1"/>
          <w:sz w:val="24"/>
        </w:rPr>
        <w:tab/>
      </w:r>
      <w:bookmarkStart w:id="10" w:name="_Hlk10024105"/>
      <w:r w:rsidR="003A039F" w:rsidRPr="00B81DEE">
        <w:rPr>
          <w:rFonts w:ascii="Cambria" w:hAnsi="Cambria" w:cs="Helvetica"/>
          <w:color w:val="000000" w:themeColor="text1"/>
          <w:sz w:val="24"/>
        </w:rPr>
        <w:t xml:space="preserve">Punkty w kryterium </w:t>
      </w:r>
      <w:r w:rsidR="003A039F" w:rsidRPr="00B81DEE">
        <w:rPr>
          <w:rFonts w:ascii="Cambria" w:hAnsi="Cambria" w:cs="Helvetica"/>
          <w:b/>
          <w:color w:val="000000" w:themeColor="text1"/>
          <w:sz w:val="24"/>
        </w:rPr>
        <w:t>„</w:t>
      </w:r>
      <w:r w:rsidR="000F1C22" w:rsidRPr="007351B6">
        <w:rPr>
          <w:rFonts w:ascii="Cambria" w:hAnsi="Cambria"/>
          <w:b/>
          <w:color w:val="000000" w:themeColor="text1"/>
          <w:sz w:val="24"/>
          <w:lang w:eastAsia="en-US"/>
        </w:rPr>
        <w:t>Długość okresu gwarancji (G)</w:t>
      </w:r>
      <w:r w:rsidR="000F1C22" w:rsidRPr="00B81DEE">
        <w:rPr>
          <w:rFonts w:ascii="Cambria" w:hAnsi="Cambria"/>
          <w:color w:val="000000" w:themeColor="text1"/>
          <w:sz w:val="24"/>
          <w:lang w:eastAsia="en-US"/>
        </w:rPr>
        <w:t xml:space="preserve"> </w:t>
      </w:r>
      <w:r w:rsidR="00CE273E">
        <w:rPr>
          <w:rFonts w:ascii="Cambria" w:hAnsi="Cambria"/>
          <w:b/>
          <w:color w:val="000000" w:themeColor="text1"/>
          <w:sz w:val="24"/>
          <w:lang w:eastAsia="en-US"/>
        </w:rPr>
        <w:t>na urządzenia wchodzące w </w:t>
      </w:r>
      <w:r w:rsidR="000F1C22" w:rsidRPr="00B81DEE">
        <w:rPr>
          <w:rFonts w:ascii="Cambria" w:hAnsi="Cambria"/>
          <w:b/>
          <w:color w:val="000000" w:themeColor="text1"/>
          <w:sz w:val="24"/>
          <w:lang w:eastAsia="en-US"/>
        </w:rPr>
        <w:t>skład zesta</w:t>
      </w:r>
      <w:r w:rsidR="003218BD">
        <w:rPr>
          <w:rFonts w:ascii="Cambria" w:hAnsi="Cambria"/>
          <w:b/>
          <w:color w:val="000000" w:themeColor="text1"/>
          <w:sz w:val="24"/>
          <w:lang w:eastAsia="en-US"/>
        </w:rPr>
        <w:t>wu narzędzi hydraulicznych</w:t>
      </w:r>
      <w:r w:rsidR="000F1C22" w:rsidRPr="00B81DEE">
        <w:rPr>
          <w:rFonts w:ascii="Cambria" w:hAnsi="Cambria"/>
          <w:b/>
          <w:color w:val="000000" w:themeColor="text1"/>
          <w:sz w:val="24"/>
          <w:lang w:eastAsia="en-US"/>
        </w:rPr>
        <w:t>.</w:t>
      </w:r>
      <w:r w:rsidR="003A039F" w:rsidRPr="00B81DEE">
        <w:rPr>
          <w:rFonts w:ascii="Cambria" w:hAnsi="Cambria" w:cs="Helvetica"/>
          <w:b/>
          <w:color w:val="000000" w:themeColor="text1"/>
          <w:sz w:val="24"/>
        </w:rPr>
        <w:t>”</w:t>
      </w:r>
      <w:r w:rsidR="003A039F" w:rsidRPr="00B81DEE">
        <w:rPr>
          <w:rFonts w:ascii="Cambria" w:hAnsi="Cambria" w:cs="Helvetica"/>
          <w:color w:val="000000" w:themeColor="text1"/>
          <w:sz w:val="24"/>
        </w:rPr>
        <w:t xml:space="preserve"> będą liczone w sposób następujący:</w:t>
      </w:r>
      <w:bookmarkEnd w:id="10"/>
    </w:p>
    <w:p w:rsidR="003A039F" w:rsidRPr="00B81DEE" w:rsidRDefault="003A039F" w:rsidP="001E5DD4">
      <w:pPr>
        <w:pStyle w:val="Listanumerowana"/>
        <w:ind w:left="708" w:firstLine="0"/>
        <w:jc w:val="both"/>
        <w:rPr>
          <w:rFonts w:ascii="Cambria" w:hAnsi="Cambria"/>
          <w:b w:val="0"/>
          <w:sz w:val="24"/>
          <w:szCs w:val="24"/>
        </w:rPr>
      </w:pPr>
      <w:r w:rsidRPr="00B81DEE">
        <w:rPr>
          <w:rFonts w:ascii="Cambria" w:eastAsia="Calibri" w:hAnsi="Cambria"/>
          <w:b w:val="0"/>
          <w:sz w:val="24"/>
          <w:szCs w:val="24"/>
        </w:rPr>
        <w:t xml:space="preserve">W przypadku zaoferowania minimalnej wymaganej długości okresu gwarancji tj. </w:t>
      </w:r>
      <w:r w:rsidR="003E1C51">
        <w:rPr>
          <w:rFonts w:ascii="Cambria" w:eastAsia="Calibri" w:hAnsi="Cambria"/>
          <w:sz w:val="24"/>
          <w:szCs w:val="24"/>
        </w:rPr>
        <w:t xml:space="preserve">36 </w:t>
      </w:r>
      <w:r w:rsidRPr="00B81DEE">
        <w:rPr>
          <w:rFonts w:ascii="Cambria" w:eastAsia="Calibri" w:hAnsi="Cambria"/>
          <w:sz w:val="24"/>
          <w:szCs w:val="24"/>
        </w:rPr>
        <w:t>miesięcy</w:t>
      </w:r>
      <w:r w:rsidRPr="00B81DEE">
        <w:rPr>
          <w:rFonts w:ascii="Cambria" w:eastAsia="Calibri" w:hAnsi="Cambria"/>
          <w:b w:val="0"/>
          <w:sz w:val="24"/>
          <w:szCs w:val="24"/>
        </w:rPr>
        <w:t xml:space="preserve">, Wykonawca otrzyma zero </w:t>
      </w:r>
      <w:r w:rsidRPr="00B81DEE">
        <w:rPr>
          <w:rFonts w:ascii="Cambria" w:eastAsia="Calibri" w:hAnsi="Cambria"/>
          <w:sz w:val="24"/>
          <w:szCs w:val="24"/>
        </w:rPr>
        <w:t>(0) punktów</w:t>
      </w:r>
      <w:r w:rsidRPr="00B81DEE">
        <w:rPr>
          <w:rFonts w:ascii="Cambria" w:eastAsia="Calibri" w:hAnsi="Cambria"/>
          <w:b w:val="0"/>
          <w:sz w:val="24"/>
          <w:szCs w:val="24"/>
        </w:rPr>
        <w:t>.</w:t>
      </w:r>
      <w:r w:rsidRPr="00B81DEE">
        <w:rPr>
          <w:rFonts w:ascii="Cambria" w:hAnsi="Cambria"/>
          <w:b w:val="0"/>
          <w:sz w:val="24"/>
          <w:szCs w:val="24"/>
        </w:rPr>
        <w:t xml:space="preserve"> </w:t>
      </w:r>
    </w:p>
    <w:p w:rsidR="003A039F" w:rsidRDefault="003A039F" w:rsidP="001E5DD4">
      <w:pPr>
        <w:pStyle w:val="Listanumerowana"/>
        <w:ind w:left="708" w:firstLine="0"/>
        <w:jc w:val="both"/>
        <w:rPr>
          <w:rFonts w:ascii="Cambria" w:hAnsi="Cambria"/>
          <w:b w:val="0"/>
          <w:sz w:val="24"/>
          <w:szCs w:val="24"/>
        </w:rPr>
      </w:pPr>
      <w:r w:rsidRPr="00B81DEE">
        <w:rPr>
          <w:rFonts w:ascii="Cambria" w:hAnsi="Cambria"/>
          <w:b w:val="0"/>
          <w:sz w:val="24"/>
          <w:szCs w:val="24"/>
        </w:rPr>
        <w:t xml:space="preserve">W przypadku zaoferowania długości okresu gwarancji </w:t>
      </w:r>
      <w:r w:rsidR="003E1C51">
        <w:rPr>
          <w:rFonts w:ascii="Cambria" w:hAnsi="Cambria"/>
          <w:sz w:val="24"/>
          <w:szCs w:val="24"/>
        </w:rPr>
        <w:t>42 miesiące</w:t>
      </w:r>
      <w:r w:rsidRPr="00B81DEE">
        <w:rPr>
          <w:rFonts w:ascii="Cambria" w:hAnsi="Cambria"/>
          <w:b w:val="0"/>
          <w:sz w:val="24"/>
          <w:szCs w:val="24"/>
        </w:rPr>
        <w:t xml:space="preserve">, Wykonawca </w:t>
      </w:r>
      <w:r w:rsidR="00AF3F22">
        <w:rPr>
          <w:rFonts w:ascii="Cambria" w:hAnsi="Cambria"/>
          <w:b w:val="0"/>
          <w:sz w:val="24"/>
          <w:szCs w:val="24"/>
        </w:rPr>
        <w:t>otrzyma dziesięć</w:t>
      </w:r>
      <w:r w:rsidRPr="00B81DEE">
        <w:rPr>
          <w:rFonts w:ascii="Cambria" w:hAnsi="Cambria"/>
          <w:b w:val="0"/>
          <w:sz w:val="24"/>
          <w:szCs w:val="24"/>
        </w:rPr>
        <w:t xml:space="preserve"> </w:t>
      </w:r>
      <w:r w:rsidRPr="00B81DEE">
        <w:rPr>
          <w:rFonts w:ascii="Cambria" w:hAnsi="Cambria"/>
          <w:sz w:val="24"/>
          <w:szCs w:val="24"/>
        </w:rPr>
        <w:t>(</w:t>
      </w:r>
      <w:r w:rsidR="003E0128">
        <w:rPr>
          <w:rFonts w:ascii="Cambria" w:hAnsi="Cambria"/>
          <w:sz w:val="24"/>
          <w:szCs w:val="24"/>
        </w:rPr>
        <w:t>10</w:t>
      </w:r>
      <w:r w:rsidRPr="00B81DEE">
        <w:rPr>
          <w:rFonts w:ascii="Cambria" w:hAnsi="Cambria"/>
          <w:sz w:val="24"/>
          <w:szCs w:val="24"/>
        </w:rPr>
        <w:t>) punktów</w:t>
      </w:r>
      <w:r w:rsidRPr="00B81DEE">
        <w:rPr>
          <w:rFonts w:ascii="Cambria" w:hAnsi="Cambria"/>
          <w:b w:val="0"/>
          <w:sz w:val="24"/>
          <w:szCs w:val="24"/>
        </w:rPr>
        <w:t>.</w:t>
      </w:r>
    </w:p>
    <w:p w:rsidR="003218BD" w:rsidRDefault="003218BD" w:rsidP="001E5DD4">
      <w:pPr>
        <w:pStyle w:val="Listanumerowana"/>
        <w:ind w:left="708" w:firstLine="0"/>
        <w:jc w:val="both"/>
        <w:rPr>
          <w:rFonts w:ascii="Cambria" w:hAnsi="Cambria"/>
          <w:sz w:val="24"/>
          <w:szCs w:val="24"/>
        </w:rPr>
      </w:pPr>
      <w:r w:rsidRPr="00B81DEE">
        <w:rPr>
          <w:rFonts w:ascii="Cambria" w:hAnsi="Cambria"/>
          <w:b w:val="0"/>
          <w:sz w:val="24"/>
          <w:szCs w:val="24"/>
        </w:rPr>
        <w:t xml:space="preserve">W przypadku zaoferowania długości okresu gwarancji </w:t>
      </w:r>
      <w:r w:rsidR="003E1C51">
        <w:rPr>
          <w:rFonts w:ascii="Cambria" w:hAnsi="Cambria"/>
          <w:sz w:val="24"/>
          <w:szCs w:val="24"/>
        </w:rPr>
        <w:t>48</w:t>
      </w:r>
      <w:r w:rsidRPr="00B81DEE">
        <w:rPr>
          <w:rFonts w:ascii="Cambria" w:hAnsi="Cambria"/>
          <w:sz w:val="24"/>
          <w:szCs w:val="24"/>
        </w:rPr>
        <w:t xml:space="preserve"> miesięcy</w:t>
      </w:r>
      <w:r w:rsidRPr="00B81DEE">
        <w:rPr>
          <w:rFonts w:ascii="Cambria" w:hAnsi="Cambria"/>
          <w:b w:val="0"/>
          <w:sz w:val="24"/>
          <w:szCs w:val="24"/>
        </w:rPr>
        <w:t xml:space="preserve">, Wykonawca </w:t>
      </w:r>
      <w:r w:rsidR="006D5DDF">
        <w:rPr>
          <w:rFonts w:ascii="Cambria" w:hAnsi="Cambria"/>
          <w:b w:val="0"/>
          <w:sz w:val="24"/>
          <w:szCs w:val="24"/>
        </w:rPr>
        <w:lastRenderedPageBreak/>
        <w:t>otrzyma dwadzieścia</w:t>
      </w:r>
      <w:r w:rsidRPr="00B81DEE">
        <w:rPr>
          <w:rFonts w:ascii="Cambria" w:hAnsi="Cambria"/>
          <w:b w:val="0"/>
          <w:sz w:val="24"/>
          <w:szCs w:val="24"/>
        </w:rPr>
        <w:t xml:space="preserve"> </w:t>
      </w:r>
      <w:r w:rsidRPr="00B81DEE">
        <w:rPr>
          <w:rFonts w:ascii="Cambria" w:hAnsi="Cambria"/>
          <w:sz w:val="24"/>
          <w:szCs w:val="24"/>
        </w:rPr>
        <w:t>(</w:t>
      </w:r>
      <w:r w:rsidR="006D5DDF">
        <w:rPr>
          <w:rFonts w:ascii="Cambria" w:hAnsi="Cambria"/>
          <w:sz w:val="24"/>
          <w:szCs w:val="24"/>
        </w:rPr>
        <w:t>2</w:t>
      </w:r>
      <w:r>
        <w:rPr>
          <w:rFonts w:ascii="Cambria" w:hAnsi="Cambria"/>
          <w:sz w:val="24"/>
          <w:szCs w:val="24"/>
        </w:rPr>
        <w:t>0</w:t>
      </w:r>
      <w:r w:rsidRPr="00B81DEE">
        <w:rPr>
          <w:rFonts w:ascii="Cambria" w:hAnsi="Cambria"/>
          <w:sz w:val="24"/>
          <w:szCs w:val="24"/>
        </w:rPr>
        <w:t>) punktów</w:t>
      </w:r>
      <w:r w:rsidR="006D5DDF">
        <w:rPr>
          <w:rFonts w:ascii="Cambria" w:hAnsi="Cambria"/>
          <w:sz w:val="24"/>
          <w:szCs w:val="24"/>
        </w:rPr>
        <w:t>.</w:t>
      </w:r>
    </w:p>
    <w:p w:rsidR="006D5DDF" w:rsidRPr="00B81DEE" w:rsidRDefault="006D5DDF" w:rsidP="001E5DD4">
      <w:pPr>
        <w:pStyle w:val="Listanumerowana"/>
        <w:ind w:left="708" w:firstLine="0"/>
        <w:jc w:val="both"/>
        <w:rPr>
          <w:rFonts w:ascii="Cambria" w:hAnsi="Cambria"/>
          <w:b w:val="0"/>
          <w:sz w:val="24"/>
          <w:szCs w:val="24"/>
        </w:rPr>
      </w:pPr>
      <w:r w:rsidRPr="00B81DEE">
        <w:rPr>
          <w:rFonts w:ascii="Cambria" w:hAnsi="Cambria"/>
          <w:b w:val="0"/>
          <w:sz w:val="24"/>
          <w:szCs w:val="24"/>
        </w:rPr>
        <w:t xml:space="preserve">W przypadku zaoferowania długości okresu gwarancji </w:t>
      </w:r>
      <w:r w:rsidR="003E1C51">
        <w:rPr>
          <w:rFonts w:ascii="Cambria" w:hAnsi="Cambria"/>
          <w:sz w:val="24"/>
          <w:szCs w:val="24"/>
        </w:rPr>
        <w:t>54</w:t>
      </w:r>
      <w:r w:rsidR="00F41A41">
        <w:rPr>
          <w:rFonts w:ascii="Cambria" w:hAnsi="Cambria"/>
          <w:sz w:val="24"/>
          <w:szCs w:val="24"/>
        </w:rPr>
        <w:t xml:space="preserve"> miesiące</w:t>
      </w:r>
      <w:r w:rsidRPr="00B81DEE">
        <w:rPr>
          <w:rFonts w:ascii="Cambria" w:hAnsi="Cambria"/>
          <w:b w:val="0"/>
          <w:sz w:val="24"/>
          <w:szCs w:val="24"/>
        </w:rPr>
        <w:t xml:space="preserve">, Wykonawca </w:t>
      </w:r>
      <w:r>
        <w:rPr>
          <w:rFonts w:ascii="Cambria" w:hAnsi="Cambria"/>
          <w:b w:val="0"/>
          <w:sz w:val="24"/>
          <w:szCs w:val="24"/>
        </w:rPr>
        <w:t>otrzyma trzydzieści</w:t>
      </w:r>
      <w:r w:rsidRPr="00B81DEE">
        <w:rPr>
          <w:rFonts w:ascii="Cambria" w:hAnsi="Cambria"/>
          <w:b w:val="0"/>
          <w:sz w:val="24"/>
          <w:szCs w:val="24"/>
        </w:rPr>
        <w:t xml:space="preserve"> </w:t>
      </w:r>
      <w:r w:rsidRPr="00B81DEE">
        <w:rPr>
          <w:rFonts w:ascii="Cambria" w:hAnsi="Cambria"/>
          <w:sz w:val="24"/>
          <w:szCs w:val="24"/>
        </w:rPr>
        <w:t>(</w:t>
      </w:r>
      <w:r>
        <w:rPr>
          <w:rFonts w:ascii="Cambria" w:hAnsi="Cambria"/>
          <w:sz w:val="24"/>
          <w:szCs w:val="24"/>
        </w:rPr>
        <w:t>30</w:t>
      </w:r>
      <w:r w:rsidRPr="00B81DEE">
        <w:rPr>
          <w:rFonts w:ascii="Cambria" w:hAnsi="Cambria"/>
          <w:sz w:val="24"/>
          <w:szCs w:val="24"/>
        </w:rPr>
        <w:t>) punktów</w:t>
      </w:r>
    </w:p>
    <w:p w:rsidR="007351B6" w:rsidRPr="007351B6" w:rsidRDefault="003A039F" w:rsidP="007351B6">
      <w:pPr>
        <w:pStyle w:val="Listanumerowana"/>
        <w:ind w:left="708" w:firstLine="0"/>
        <w:jc w:val="both"/>
        <w:rPr>
          <w:rFonts w:ascii="Cambria" w:hAnsi="Cambria"/>
          <w:b w:val="0"/>
          <w:sz w:val="24"/>
          <w:szCs w:val="24"/>
        </w:rPr>
      </w:pPr>
      <w:r w:rsidRPr="00B81DEE">
        <w:rPr>
          <w:rFonts w:ascii="Cambria" w:eastAsia="Calibri" w:hAnsi="Cambria"/>
          <w:b w:val="0"/>
          <w:sz w:val="24"/>
          <w:szCs w:val="24"/>
        </w:rPr>
        <w:t xml:space="preserve">W przypadku zaoferowania </w:t>
      </w:r>
      <w:r w:rsidRPr="00B81DEE">
        <w:rPr>
          <w:rFonts w:ascii="Cambria" w:hAnsi="Cambria"/>
          <w:b w:val="0"/>
          <w:sz w:val="24"/>
          <w:szCs w:val="24"/>
        </w:rPr>
        <w:t xml:space="preserve">maksymalnej długości okresu gwarancji tj. </w:t>
      </w:r>
      <w:r w:rsidR="006D5DDF">
        <w:rPr>
          <w:rFonts w:ascii="Cambria" w:hAnsi="Cambria"/>
          <w:sz w:val="24"/>
          <w:szCs w:val="24"/>
        </w:rPr>
        <w:t>6</w:t>
      </w:r>
      <w:r w:rsidR="003E1C51">
        <w:rPr>
          <w:rFonts w:ascii="Cambria" w:hAnsi="Cambria"/>
          <w:sz w:val="24"/>
          <w:szCs w:val="24"/>
        </w:rPr>
        <w:t>0</w:t>
      </w:r>
      <w:r w:rsidR="006D5DDF">
        <w:rPr>
          <w:rFonts w:ascii="Cambria" w:eastAsia="Calibri" w:hAnsi="Cambria"/>
          <w:sz w:val="24"/>
          <w:szCs w:val="24"/>
        </w:rPr>
        <w:t xml:space="preserve"> miesięcy</w:t>
      </w:r>
      <w:r w:rsidRPr="00B81DEE">
        <w:rPr>
          <w:rFonts w:ascii="Cambria" w:eastAsia="Calibri" w:hAnsi="Cambria"/>
          <w:sz w:val="24"/>
          <w:szCs w:val="24"/>
        </w:rPr>
        <w:t>,</w:t>
      </w:r>
      <w:r w:rsidRPr="00B81DEE">
        <w:rPr>
          <w:rFonts w:ascii="Cambria" w:eastAsia="Calibri" w:hAnsi="Cambria"/>
          <w:b w:val="0"/>
          <w:sz w:val="24"/>
          <w:szCs w:val="24"/>
        </w:rPr>
        <w:t xml:space="preserve"> Wykonawca otrzyma </w:t>
      </w:r>
      <w:r w:rsidR="006D5DDF">
        <w:rPr>
          <w:rFonts w:ascii="Cambria" w:hAnsi="Cambria"/>
          <w:b w:val="0"/>
          <w:sz w:val="24"/>
          <w:szCs w:val="24"/>
        </w:rPr>
        <w:t>czterdzieści</w:t>
      </w:r>
      <w:r w:rsidRPr="00B81DEE">
        <w:rPr>
          <w:rFonts w:ascii="Cambria" w:hAnsi="Cambria"/>
          <w:b w:val="0"/>
          <w:sz w:val="24"/>
          <w:szCs w:val="24"/>
        </w:rPr>
        <w:t xml:space="preserve"> </w:t>
      </w:r>
      <w:r w:rsidRPr="00B81DEE">
        <w:rPr>
          <w:rFonts w:ascii="Cambria" w:hAnsi="Cambria"/>
          <w:sz w:val="24"/>
          <w:szCs w:val="24"/>
        </w:rPr>
        <w:t>(</w:t>
      </w:r>
      <w:r w:rsidR="006D5DDF">
        <w:rPr>
          <w:rFonts w:ascii="Cambria" w:hAnsi="Cambria"/>
          <w:sz w:val="24"/>
          <w:szCs w:val="24"/>
        </w:rPr>
        <w:t>4</w:t>
      </w:r>
      <w:r w:rsidR="003E0128">
        <w:rPr>
          <w:rFonts w:ascii="Cambria" w:hAnsi="Cambria"/>
          <w:sz w:val="24"/>
          <w:szCs w:val="24"/>
        </w:rPr>
        <w:t>0</w:t>
      </w:r>
      <w:r w:rsidRPr="00B81DEE">
        <w:rPr>
          <w:rFonts w:ascii="Cambria" w:eastAsia="Calibri" w:hAnsi="Cambria"/>
          <w:sz w:val="24"/>
          <w:szCs w:val="24"/>
        </w:rPr>
        <w:t>) punktów.</w:t>
      </w:r>
      <w:r w:rsidRPr="00B81DEE">
        <w:rPr>
          <w:rFonts w:ascii="Cambria" w:hAnsi="Cambria"/>
          <w:b w:val="0"/>
          <w:sz w:val="24"/>
          <w:szCs w:val="24"/>
        </w:rPr>
        <w:t xml:space="preserve"> </w:t>
      </w:r>
    </w:p>
    <w:p w:rsidR="003A039F" w:rsidRDefault="003A039F" w:rsidP="003A039F">
      <w:pPr>
        <w:pStyle w:val="Akapitzlist"/>
        <w:tabs>
          <w:tab w:val="left" w:pos="851"/>
        </w:tabs>
        <w:spacing w:before="0"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743" w:type="dxa"/>
        <w:tblInd w:w="7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743"/>
      </w:tblGrid>
      <w:tr w:rsidR="003A039F" w:rsidTr="00CE273E">
        <w:tc>
          <w:tcPr>
            <w:tcW w:w="8743" w:type="dxa"/>
            <w:tcBorders>
              <w:top w:val="single" w:sz="4" w:space="0" w:color="00000A"/>
              <w:left w:val="single" w:sz="4" w:space="0" w:color="00000A"/>
              <w:bottom w:val="single" w:sz="4" w:space="0" w:color="00000A"/>
              <w:right w:val="single" w:sz="4" w:space="0" w:color="00000A"/>
            </w:tcBorders>
            <w:hideMark/>
          </w:tcPr>
          <w:p w:rsidR="004F403B" w:rsidRDefault="003A039F">
            <w:pPr>
              <w:spacing w:line="276" w:lineRule="auto"/>
              <w:jc w:val="both"/>
              <w:rPr>
                <w:rFonts w:ascii="Cambria" w:eastAsia="Calibri" w:hAnsi="Cambria" w:cs="Helvetica"/>
                <w:b/>
                <w:color w:val="000000" w:themeColor="text1"/>
                <w:lang w:eastAsia="en-US"/>
              </w:rPr>
            </w:pPr>
            <w:r>
              <w:rPr>
                <w:rFonts w:ascii="Cambria" w:eastAsia="Calibri" w:hAnsi="Cambria" w:cs="Helvetica"/>
                <w:b/>
                <w:color w:val="000000" w:themeColor="text1"/>
                <w:lang w:eastAsia="en-US"/>
              </w:rPr>
              <w:t xml:space="preserve">W przypadku, gdy Wykonawca wskaże długość okresu gwarancji poniżej minimalnego okresu, o którym mowa powyżej, Zamawiający odrzuci ofertę. </w:t>
            </w:r>
          </w:p>
          <w:p w:rsidR="003A039F" w:rsidRDefault="003A039F">
            <w:pPr>
              <w:spacing w:line="276" w:lineRule="auto"/>
              <w:jc w:val="both"/>
              <w:rPr>
                <w:rFonts w:ascii="Cambria" w:eastAsia="Calibri" w:hAnsi="Cambria" w:cs="Helvetica"/>
                <w:b/>
                <w:color w:val="000000" w:themeColor="text1"/>
                <w:lang w:eastAsia="en-US"/>
              </w:rPr>
            </w:pPr>
            <w:r>
              <w:rPr>
                <w:rFonts w:ascii="Cambria" w:eastAsia="Calibri" w:hAnsi="Cambria" w:cs="Helvetica"/>
                <w:b/>
                <w:color w:val="000000" w:themeColor="text1"/>
                <w:lang w:eastAsia="en-US"/>
              </w:rPr>
              <w:t>W przypadku, gdy Wykonawca wskaże długość okresu gwarancji powyżej maksymalnego okresu, o którym mowa powyżej, Zamawiający przyzna maksymalną ilość punktów (</w:t>
            </w:r>
            <w:r w:rsidR="00F41A41">
              <w:rPr>
                <w:rFonts w:ascii="Cambria" w:eastAsia="Calibri" w:hAnsi="Cambria" w:cs="Helvetica"/>
                <w:b/>
                <w:color w:val="000000" w:themeColor="text1"/>
                <w:lang w:eastAsia="en-US"/>
              </w:rPr>
              <w:t>4</w:t>
            </w:r>
            <w:r w:rsidR="003E0128">
              <w:rPr>
                <w:rFonts w:ascii="Cambria" w:eastAsia="Calibri" w:hAnsi="Cambria" w:cs="Helvetica"/>
                <w:b/>
                <w:color w:val="000000" w:themeColor="text1"/>
                <w:lang w:eastAsia="en-US"/>
              </w:rPr>
              <w:t>0</w:t>
            </w:r>
            <w:r>
              <w:rPr>
                <w:rFonts w:ascii="Cambria" w:eastAsia="Calibri" w:hAnsi="Cambria" w:cs="Helvetica"/>
                <w:b/>
                <w:color w:val="000000" w:themeColor="text1"/>
                <w:lang w:eastAsia="en-US"/>
              </w:rPr>
              <w:t xml:space="preserve">). </w:t>
            </w:r>
          </w:p>
          <w:p w:rsidR="004F403B" w:rsidRPr="004F403B" w:rsidRDefault="004F403B">
            <w:pPr>
              <w:spacing w:line="276" w:lineRule="auto"/>
              <w:jc w:val="both"/>
              <w:rPr>
                <w:rFonts w:ascii="Cambria" w:eastAsia="Calibri" w:hAnsi="Cambria" w:cs="Helvetica"/>
                <w:b/>
                <w:bCs/>
                <w:color w:val="000000" w:themeColor="text1"/>
                <w:lang w:eastAsia="en-US"/>
              </w:rPr>
            </w:pPr>
            <w:r w:rsidRPr="004F403B">
              <w:rPr>
                <w:rFonts w:ascii="Cambria" w:eastAsia="Calibri" w:hAnsi="Cambria" w:cs="Helvetica"/>
                <w:b/>
                <w:bCs/>
                <w:color w:val="000000" w:themeColor="text1"/>
                <w:lang w:eastAsia="en-US"/>
              </w:rPr>
              <w:t xml:space="preserve">Nie podanie w </w:t>
            </w:r>
            <w:r w:rsidRPr="004F403B">
              <w:rPr>
                <w:rFonts w:ascii="Cambria" w:eastAsia="Calibri" w:hAnsi="Cambria" w:cs="Helvetica"/>
                <w:b/>
                <w:color w:val="000000" w:themeColor="text1"/>
                <w:lang w:eastAsia="en-US"/>
              </w:rPr>
              <w:t xml:space="preserve">ofercie okresu gwarancji skutkować będzie uznaniem, że Wykonawca deklaruje okres gwarancji </w:t>
            </w:r>
            <w:r w:rsidR="00F41A41">
              <w:rPr>
                <w:rFonts w:ascii="Cambria" w:eastAsia="Calibri" w:hAnsi="Cambria" w:cs="Helvetica"/>
                <w:b/>
                <w:color w:val="000000" w:themeColor="text1"/>
                <w:lang w:eastAsia="en-US"/>
              </w:rPr>
              <w:t>36</w:t>
            </w:r>
            <w:r>
              <w:rPr>
                <w:rFonts w:ascii="Cambria" w:eastAsia="Calibri" w:hAnsi="Cambria" w:cs="Helvetica"/>
                <w:b/>
                <w:color w:val="000000" w:themeColor="text1"/>
                <w:lang w:eastAsia="en-US"/>
              </w:rPr>
              <w:t xml:space="preserve"> miesięcy</w:t>
            </w:r>
            <w:r w:rsidRPr="004F403B">
              <w:rPr>
                <w:rFonts w:ascii="Cambria" w:eastAsia="Calibri" w:hAnsi="Cambria" w:cs="Helvetica"/>
                <w:b/>
                <w:color w:val="000000" w:themeColor="text1"/>
                <w:lang w:eastAsia="en-US"/>
              </w:rPr>
              <w:t>.</w:t>
            </w:r>
            <w:r w:rsidRPr="004F403B">
              <w:rPr>
                <w:rFonts w:ascii="Cambria" w:eastAsia="Calibri" w:hAnsi="Cambria" w:cs="Helvetica"/>
                <w:b/>
                <w:bCs/>
                <w:color w:val="000000" w:themeColor="text1"/>
                <w:lang w:eastAsia="en-US"/>
              </w:rPr>
              <w:t xml:space="preserve"> </w:t>
            </w:r>
          </w:p>
        </w:tc>
      </w:tr>
    </w:tbl>
    <w:p w:rsidR="003A039F" w:rsidRDefault="003A039F" w:rsidP="003A039F">
      <w:pPr>
        <w:pStyle w:val="Listanumerowana2"/>
        <w:ind w:left="709"/>
        <w:rPr>
          <w:rFonts w:ascii="Cambria" w:hAnsi="Cambria"/>
          <w:sz w:val="24"/>
        </w:rPr>
      </w:pPr>
    </w:p>
    <w:p w:rsidR="00F50B9F" w:rsidRDefault="00F50B9F" w:rsidP="006D5DDF">
      <w:pPr>
        <w:pStyle w:val="Listanumerowana2"/>
        <w:ind w:left="709" w:hanging="709"/>
        <w:rPr>
          <w:rFonts w:ascii="Cambria" w:hAnsi="Cambria"/>
          <w:b/>
          <w:sz w:val="24"/>
        </w:rPr>
      </w:pPr>
    </w:p>
    <w:p w:rsidR="003A039F" w:rsidRDefault="00BA4E03" w:rsidP="00BA4E03">
      <w:pPr>
        <w:pStyle w:val="Listanumerowana2"/>
        <w:ind w:left="708" w:hanging="708"/>
        <w:rPr>
          <w:rFonts w:ascii="Cambria" w:hAnsi="Cambria"/>
          <w:sz w:val="24"/>
        </w:rPr>
      </w:pPr>
      <w:r w:rsidRPr="00BA4E03">
        <w:rPr>
          <w:rFonts w:ascii="Cambria" w:hAnsi="Cambria"/>
          <w:b/>
          <w:sz w:val="24"/>
        </w:rPr>
        <w:t>14.</w:t>
      </w:r>
      <w:r w:rsidR="00F50B9F">
        <w:rPr>
          <w:rFonts w:ascii="Cambria" w:hAnsi="Cambria"/>
          <w:b/>
          <w:sz w:val="24"/>
        </w:rPr>
        <w:t>6</w:t>
      </w:r>
      <w:r>
        <w:rPr>
          <w:rFonts w:ascii="Cambria" w:hAnsi="Cambria"/>
          <w:sz w:val="24"/>
        </w:rPr>
        <w:tab/>
      </w:r>
      <w:r w:rsidR="003A039F">
        <w:rPr>
          <w:rFonts w:ascii="Cambria" w:hAnsi="Cambria"/>
          <w:sz w:val="24"/>
        </w:rPr>
        <w:t>Za najkorzystniejszą ofertę zostanie uznana oferta, która otrzyma największą ilość punktów (O) obliczoną na podstawie wzoru:</w:t>
      </w:r>
    </w:p>
    <w:p w:rsidR="003A039F" w:rsidRDefault="003A039F" w:rsidP="003A039F">
      <w:pPr>
        <w:pStyle w:val="Akapitzlist"/>
        <w:tabs>
          <w:tab w:val="left" w:pos="993"/>
        </w:tabs>
        <w:spacing w:before="0" w:after="0"/>
        <w:ind w:left="993"/>
        <w:jc w:val="center"/>
        <w:rPr>
          <w:rFonts w:ascii="Cambria" w:hAnsi="Cambria" w:cs="Helvetica"/>
          <w:b/>
          <w:bCs/>
          <w:color w:val="000000"/>
          <w:sz w:val="24"/>
          <w:szCs w:val="24"/>
        </w:rPr>
      </w:pPr>
    </w:p>
    <w:p w:rsidR="003A039F" w:rsidRDefault="003A039F" w:rsidP="003A039F">
      <w:pPr>
        <w:pStyle w:val="Akapitzlist"/>
        <w:tabs>
          <w:tab w:val="left" w:pos="993"/>
        </w:tabs>
        <w:spacing w:before="0" w:after="0"/>
        <w:ind w:left="993"/>
        <w:jc w:val="center"/>
        <w:rPr>
          <w:rFonts w:ascii="Cambria" w:hAnsi="Cambria" w:cs="Helvetica"/>
          <w:b/>
          <w:bCs/>
          <w:color w:val="000000"/>
          <w:sz w:val="24"/>
          <w:szCs w:val="24"/>
        </w:rPr>
      </w:pPr>
      <w:r>
        <w:rPr>
          <w:rFonts w:ascii="Cambria" w:hAnsi="Cambria" w:cs="Helvetica"/>
          <w:b/>
          <w:bCs/>
          <w:color w:val="000000"/>
          <w:sz w:val="24"/>
          <w:szCs w:val="24"/>
        </w:rPr>
        <w:t>O = C + G</w:t>
      </w:r>
      <w:r w:rsidR="006D5DDF">
        <w:rPr>
          <w:rFonts w:ascii="Cambria" w:hAnsi="Cambria" w:cs="Helvetica"/>
          <w:b/>
          <w:bCs/>
          <w:color w:val="000000"/>
          <w:sz w:val="24"/>
          <w:szCs w:val="24"/>
        </w:rPr>
        <w:t xml:space="preserve"> </w:t>
      </w:r>
    </w:p>
    <w:p w:rsidR="003A039F" w:rsidRDefault="003A039F" w:rsidP="003A039F">
      <w:pPr>
        <w:pStyle w:val="Akapitzlist"/>
        <w:tabs>
          <w:tab w:val="left" w:pos="709"/>
        </w:tabs>
        <w:spacing w:before="0"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rsidR="003A039F" w:rsidRDefault="003A039F" w:rsidP="003A039F">
      <w:pPr>
        <w:pStyle w:val="Akapitzlist"/>
        <w:tabs>
          <w:tab w:val="left" w:pos="709"/>
        </w:tabs>
        <w:spacing w:before="0" w:after="0" w:line="276" w:lineRule="auto"/>
        <w:ind w:left="709"/>
        <w:rPr>
          <w:rFonts w:ascii="Cambria" w:hAnsi="Cambria" w:cs="Helvetica"/>
          <w:bCs/>
          <w:color w:val="000000"/>
          <w:sz w:val="24"/>
          <w:szCs w:val="24"/>
        </w:rPr>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rsidR="003A039F" w:rsidRDefault="003A039F" w:rsidP="003A039F">
      <w:pPr>
        <w:pStyle w:val="Akapitzlist"/>
        <w:tabs>
          <w:tab w:val="left" w:pos="709"/>
        </w:tabs>
        <w:spacing w:before="0" w:after="0" w:line="276" w:lineRule="auto"/>
        <w:ind w:left="709"/>
        <w:rPr>
          <w:rFonts w:ascii="Cambria" w:hAnsi="Cambria" w:cs="Helvetica"/>
          <w:bCs/>
          <w:color w:val="000000"/>
          <w:sz w:val="24"/>
          <w:szCs w:val="24"/>
        </w:rPr>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rsidR="003A039F" w:rsidRDefault="003A039F" w:rsidP="003A039F">
      <w:pPr>
        <w:pStyle w:val="Akapitzlist"/>
        <w:tabs>
          <w:tab w:val="left" w:pos="709"/>
        </w:tabs>
        <w:spacing w:before="0" w:after="0" w:line="276" w:lineRule="auto"/>
        <w:ind w:left="709"/>
        <w:rPr>
          <w:rFonts w:ascii="Cambria" w:hAnsi="Cambria" w:cs="Helvetica"/>
          <w:b/>
          <w:bCs/>
          <w:color w:val="000000"/>
          <w:sz w:val="24"/>
          <w:szCs w:val="24"/>
        </w:rPr>
      </w:pPr>
      <w:r>
        <w:rPr>
          <w:rFonts w:ascii="Cambria" w:hAnsi="Cambria" w:cs="Helvetica"/>
          <w:b/>
          <w:bCs/>
          <w:color w:val="000000"/>
          <w:sz w:val="24"/>
          <w:szCs w:val="24"/>
        </w:rPr>
        <w:t>G</w:t>
      </w:r>
      <w:r>
        <w:rPr>
          <w:rFonts w:ascii="Cambria" w:hAnsi="Cambria" w:cs="Helvetica"/>
          <w:bCs/>
          <w:color w:val="000000"/>
          <w:sz w:val="24"/>
          <w:szCs w:val="24"/>
        </w:rPr>
        <w:t>-</w:t>
      </w:r>
      <w:r w:rsidR="005004A3">
        <w:rPr>
          <w:rFonts w:ascii="Cambria" w:hAnsi="Cambria" w:cs="Helvetica"/>
          <w:bCs/>
          <w:color w:val="000000"/>
          <w:sz w:val="24"/>
          <w:szCs w:val="24"/>
        </w:rPr>
        <w:t xml:space="preserve"> </w:t>
      </w:r>
      <w:r>
        <w:rPr>
          <w:rFonts w:ascii="Cambria" w:hAnsi="Cambria" w:cs="Helvetica"/>
          <w:bCs/>
          <w:color w:val="000000"/>
          <w:sz w:val="24"/>
          <w:szCs w:val="24"/>
        </w:rPr>
        <w:t xml:space="preserve">liczba punktów uzyskanych w kryterium </w:t>
      </w:r>
      <w:r>
        <w:rPr>
          <w:rFonts w:ascii="Cambria" w:hAnsi="Cambria" w:cs="Helvetica"/>
          <w:b/>
          <w:bCs/>
          <w:color w:val="000000"/>
          <w:sz w:val="24"/>
          <w:szCs w:val="24"/>
        </w:rPr>
        <w:t>„</w:t>
      </w:r>
      <w:r w:rsidR="000F1C22">
        <w:rPr>
          <w:rFonts w:ascii="Cambria" w:hAnsi="Cambria"/>
          <w:color w:val="000000" w:themeColor="text1"/>
          <w:lang w:eastAsia="en-US"/>
        </w:rPr>
        <w:t xml:space="preserve">Długość okresu gwarancji </w:t>
      </w:r>
      <w:r w:rsidR="000F1C22">
        <w:rPr>
          <w:rFonts w:ascii="Cambria" w:hAnsi="Cambria"/>
          <w:b/>
          <w:color w:val="000000" w:themeColor="text1"/>
          <w:lang w:eastAsia="en-US"/>
        </w:rPr>
        <w:t>na urządzenia wchodzące w skład zesta</w:t>
      </w:r>
      <w:r w:rsidR="006D5DDF">
        <w:rPr>
          <w:rFonts w:ascii="Cambria" w:hAnsi="Cambria"/>
          <w:b/>
          <w:color w:val="000000" w:themeColor="text1"/>
          <w:lang w:eastAsia="en-US"/>
        </w:rPr>
        <w:t>wu narzędzi hydraulicznych</w:t>
      </w:r>
      <w:r>
        <w:rPr>
          <w:rFonts w:ascii="Cambria" w:hAnsi="Cambria" w:cs="Helvetica"/>
          <w:b/>
          <w:bCs/>
          <w:color w:val="000000"/>
          <w:sz w:val="24"/>
          <w:szCs w:val="24"/>
        </w:rPr>
        <w:t>”</w:t>
      </w:r>
      <w:r w:rsidR="00F50B9F" w:rsidRPr="005414C6">
        <w:rPr>
          <w:rFonts w:ascii="Cambria" w:hAnsi="Cambria" w:cs="Helvetica"/>
          <w:bCs/>
          <w:color w:val="000000"/>
          <w:sz w:val="24"/>
          <w:szCs w:val="24"/>
        </w:rPr>
        <w:t>,</w:t>
      </w:r>
    </w:p>
    <w:p w:rsidR="00F50B9F" w:rsidRDefault="00F50B9F" w:rsidP="00F50B9F">
      <w:pPr>
        <w:pStyle w:val="Akapitzlist"/>
        <w:tabs>
          <w:tab w:val="left" w:pos="709"/>
        </w:tabs>
        <w:spacing w:before="0" w:after="0" w:line="276" w:lineRule="auto"/>
        <w:ind w:left="709"/>
        <w:rPr>
          <w:rFonts w:ascii="Cambria" w:hAnsi="Cambria" w:cs="Helvetica"/>
          <w:b/>
          <w:bCs/>
          <w:color w:val="000000"/>
          <w:sz w:val="24"/>
          <w:szCs w:val="24"/>
        </w:rPr>
      </w:pPr>
    </w:p>
    <w:p w:rsidR="003A039F" w:rsidRDefault="00F50B9F" w:rsidP="00F50B9F">
      <w:pPr>
        <w:pStyle w:val="Akapitzlist"/>
        <w:tabs>
          <w:tab w:val="left" w:pos="709"/>
        </w:tabs>
        <w:spacing w:before="0" w:after="0" w:line="276" w:lineRule="auto"/>
        <w:ind w:left="709"/>
        <w:rPr>
          <w:rFonts w:ascii="Cambria" w:eastAsia="Cambria" w:hAnsi="Cambria"/>
          <w:i/>
          <w:color w:val="000000"/>
          <w:sz w:val="24"/>
          <w:szCs w:val="24"/>
        </w:rPr>
      </w:pPr>
      <w:r>
        <w:rPr>
          <w:rFonts w:ascii="Cambria" w:eastAsia="Cambria" w:hAnsi="Cambria"/>
          <w:i/>
          <w:color w:val="000000"/>
          <w:sz w:val="24"/>
          <w:szCs w:val="24"/>
        </w:rPr>
        <w:t xml:space="preserve"> </w:t>
      </w:r>
    </w:p>
    <w:p w:rsidR="003A039F" w:rsidRPr="00BA4E03" w:rsidRDefault="00BA4E03" w:rsidP="00BB46F1">
      <w:pPr>
        <w:tabs>
          <w:tab w:val="left" w:pos="709"/>
          <w:tab w:val="left" w:pos="1276"/>
          <w:tab w:val="left" w:pos="1418"/>
        </w:tabs>
        <w:suppressAutoHyphens/>
        <w:spacing w:line="276" w:lineRule="auto"/>
        <w:ind w:left="705" w:hanging="705"/>
        <w:jc w:val="both"/>
        <w:rPr>
          <w:sz w:val="20"/>
        </w:rPr>
      </w:pPr>
      <w:r w:rsidRPr="00BA4E03">
        <w:rPr>
          <w:rFonts w:ascii="Cambria" w:eastAsia="Cambria" w:hAnsi="Cambria"/>
          <w:b/>
          <w:color w:val="000000"/>
        </w:rPr>
        <w:t>14.</w:t>
      </w:r>
      <w:r w:rsidR="007351B6">
        <w:rPr>
          <w:rFonts w:ascii="Cambria" w:eastAsia="Cambria" w:hAnsi="Cambria"/>
          <w:b/>
          <w:color w:val="000000"/>
        </w:rPr>
        <w:t>7</w:t>
      </w:r>
      <w:r>
        <w:rPr>
          <w:rFonts w:ascii="Cambria" w:eastAsia="Cambria" w:hAnsi="Cambria"/>
          <w:color w:val="000000"/>
        </w:rPr>
        <w:tab/>
      </w:r>
      <w:r w:rsidR="003A039F" w:rsidRPr="00BA4E03">
        <w:rPr>
          <w:rFonts w:ascii="Cambria" w:eastAsia="Cambria" w:hAnsi="Cambria"/>
          <w:color w:val="000000"/>
        </w:rPr>
        <w:t xml:space="preserve">Za najkorzystniejszą zostanie uznana oferta z największą liczbą punktów, </w:t>
      </w:r>
      <w:r w:rsidR="003A039F" w:rsidRPr="00BA4E03">
        <w:rPr>
          <w:rFonts w:ascii="Cambria" w:eastAsia="Cambria" w:hAnsi="Cambria"/>
          <w:color w:val="000000"/>
        </w:rPr>
        <w:br/>
        <w:t xml:space="preserve">tj. przedstawiająca najkorzystniejszy bilans kryteriów oceny ofert, o których mowa w </w:t>
      </w:r>
      <w:r w:rsidRPr="00BA4E03">
        <w:rPr>
          <w:rFonts w:ascii="Cambria" w:eastAsia="Cambria" w:hAnsi="Cambria"/>
          <w:b/>
          <w:color w:val="000000"/>
        </w:rPr>
        <w:t>sekcji</w:t>
      </w:r>
      <w:r w:rsidR="003A039F" w:rsidRPr="00BA4E03">
        <w:rPr>
          <w:rFonts w:ascii="Cambria" w:eastAsia="Cambria" w:hAnsi="Cambria"/>
          <w:b/>
          <w:color w:val="000000"/>
        </w:rPr>
        <w:t xml:space="preserve"> 1</w:t>
      </w:r>
      <w:r w:rsidR="00BB46F1">
        <w:rPr>
          <w:rFonts w:ascii="Cambria" w:eastAsia="Cambria" w:hAnsi="Cambria"/>
          <w:b/>
          <w:color w:val="000000"/>
        </w:rPr>
        <w:t>4</w:t>
      </w:r>
      <w:r w:rsidR="003A039F" w:rsidRPr="00BA4E03">
        <w:rPr>
          <w:rFonts w:ascii="Cambria" w:eastAsia="Cambria" w:hAnsi="Cambria"/>
          <w:b/>
          <w:color w:val="000000"/>
        </w:rPr>
        <w:t>.1</w:t>
      </w:r>
      <w:r w:rsidR="003A039F" w:rsidRPr="00BA4E03">
        <w:rPr>
          <w:rFonts w:ascii="Cambria" w:eastAsia="Cambria" w:hAnsi="Cambria"/>
          <w:color w:val="000000"/>
        </w:rPr>
        <w:t>.</w:t>
      </w:r>
    </w:p>
    <w:p w:rsidR="003A039F" w:rsidRDefault="003A039F" w:rsidP="003A039F">
      <w:pPr>
        <w:pStyle w:val="Akapitzlist"/>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p>
    <w:p w:rsidR="003A039F" w:rsidRDefault="003A039F" w:rsidP="003A039F">
      <w:pPr>
        <w:pStyle w:val="Akapitzlist"/>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3A039F" w:rsidTr="001404DE">
        <w:trPr>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1</w:t>
            </w:r>
            <w:r w:rsidR="000B08B9">
              <w:rPr>
                <w:rFonts w:ascii="Cambria" w:hAnsi="Cambria"/>
                <w:color w:val="000000"/>
                <w:sz w:val="26"/>
                <w:szCs w:val="26"/>
                <w:lang w:eastAsia="en-US"/>
              </w:rPr>
              <w:t>5</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UDZIELENIE ZAMÓWIENIA</w:t>
            </w:r>
          </w:p>
        </w:tc>
      </w:tr>
    </w:tbl>
    <w:p w:rsidR="003A039F" w:rsidRDefault="003A039F" w:rsidP="003A039F">
      <w:pPr>
        <w:spacing w:line="276" w:lineRule="auto"/>
        <w:ind w:left="340"/>
        <w:rPr>
          <w:rFonts w:ascii="Cambria" w:hAnsi="Cambria" w:cs="Arial"/>
          <w:bCs/>
        </w:rPr>
      </w:pPr>
    </w:p>
    <w:p w:rsidR="003A039F" w:rsidRDefault="003A039F" w:rsidP="003A039F">
      <w:pPr>
        <w:pStyle w:val="Akapitzlist"/>
        <w:numPr>
          <w:ilvl w:val="0"/>
          <w:numId w:val="22"/>
        </w:numPr>
        <w:tabs>
          <w:tab w:val="left" w:pos="709"/>
          <w:tab w:val="left" w:pos="1276"/>
          <w:tab w:val="left" w:pos="1418"/>
        </w:tabs>
        <w:suppressAutoHyphens/>
        <w:spacing w:before="0" w:after="0" w:line="276" w:lineRule="auto"/>
        <w:rPr>
          <w:rFonts w:ascii="Cambria" w:hAnsi="Cambria"/>
          <w:vanish/>
          <w:color w:val="000000"/>
          <w:sz w:val="24"/>
          <w:szCs w:val="24"/>
        </w:rPr>
      </w:pPr>
    </w:p>
    <w:p w:rsidR="003A039F" w:rsidRPr="000B08B9" w:rsidRDefault="000B08B9" w:rsidP="00CC454C">
      <w:pPr>
        <w:tabs>
          <w:tab w:val="left" w:pos="709"/>
          <w:tab w:val="left" w:pos="1276"/>
          <w:tab w:val="left" w:pos="1418"/>
        </w:tabs>
        <w:suppressAutoHyphens/>
        <w:spacing w:line="276" w:lineRule="auto"/>
        <w:ind w:left="705" w:hanging="705"/>
        <w:jc w:val="both"/>
        <w:rPr>
          <w:rFonts w:ascii="Cambria" w:hAnsi="Cambria"/>
          <w:color w:val="000000"/>
        </w:rPr>
      </w:pPr>
      <w:r w:rsidRPr="000B08B9">
        <w:rPr>
          <w:rFonts w:ascii="Cambria" w:hAnsi="Cambria"/>
          <w:b/>
          <w:color w:val="000000"/>
        </w:rPr>
        <w:t>15.1</w:t>
      </w:r>
      <w:r>
        <w:rPr>
          <w:rFonts w:ascii="Cambria" w:hAnsi="Cambria"/>
          <w:color w:val="000000"/>
        </w:rPr>
        <w:tab/>
      </w:r>
      <w:r w:rsidR="003A039F" w:rsidRPr="000B08B9">
        <w:rPr>
          <w:rFonts w:ascii="Cambria" w:hAnsi="Cambria"/>
          <w:color w:val="000000"/>
        </w:rPr>
        <w:t>Zamawiający udzieli zamówienia wykonawcy, którego oferta została wybrana jako najkorzystniejsza.</w:t>
      </w:r>
    </w:p>
    <w:p w:rsidR="003A039F" w:rsidRPr="000B08B9" w:rsidRDefault="000B08B9" w:rsidP="000B08B9">
      <w:pPr>
        <w:tabs>
          <w:tab w:val="left" w:pos="709"/>
          <w:tab w:val="left" w:pos="1276"/>
          <w:tab w:val="left" w:pos="1418"/>
        </w:tabs>
        <w:suppressAutoHyphens/>
        <w:spacing w:line="276" w:lineRule="auto"/>
        <w:ind w:left="705" w:hanging="705"/>
        <w:rPr>
          <w:rFonts w:ascii="Cambria" w:hAnsi="Cambria"/>
          <w:color w:val="000000"/>
        </w:rPr>
      </w:pPr>
      <w:r w:rsidRPr="000B08B9">
        <w:rPr>
          <w:rFonts w:ascii="Cambria" w:hAnsi="Cambria"/>
          <w:b/>
          <w:color w:val="000000"/>
        </w:rPr>
        <w:t>15.2</w:t>
      </w:r>
      <w:r>
        <w:rPr>
          <w:rFonts w:ascii="Cambria" w:hAnsi="Cambria"/>
          <w:color w:val="000000"/>
        </w:rPr>
        <w:tab/>
      </w:r>
      <w:r w:rsidR="003A039F" w:rsidRPr="000B08B9">
        <w:rPr>
          <w:rFonts w:ascii="Cambria" w:hAnsi="Cambria"/>
          <w:color w:val="000000"/>
        </w:rPr>
        <w:t>Stosownie do art. 92 ust. 1 ustawy, Zamawiający informuje niezwłocznie wszystkich wykonawców o:</w:t>
      </w:r>
    </w:p>
    <w:p w:rsidR="003A039F" w:rsidRDefault="003A039F" w:rsidP="003A039F">
      <w:pPr>
        <w:pStyle w:val="Akapitzlist"/>
        <w:numPr>
          <w:ilvl w:val="0"/>
          <w:numId w:val="2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lastRenderedPageBreak/>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rsidR="003A039F" w:rsidRDefault="003A039F" w:rsidP="003A039F">
      <w:pPr>
        <w:pStyle w:val="Akapitzlist"/>
        <w:numPr>
          <w:ilvl w:val="0"/>
          <w:numId w:val="2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rsidR="003A039F" w:rsidRDefault="003A039F" w:rsidP="003A039F">
      <w:pPr>
        <w:pStyle w:val="Akapitzlist"/>
        <w:numPr>
          <w:ilvl w:val="0"/>
          <w:numId w:val="2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3A039F" w:rsidRDefault="003A039F" w:rsidP="003A039F">
      <w:pPr>
        <w:pStyle w:val="Akapitzlist"/>
        <w:numPr>
          <w:ilvl w:val="0"/>
          <w:numId w:val="2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rsidR="003A039F" w:rsidRDefault="003A039F" w:rsidP="003A039F">
      <w:pPr>
        <w:pStyle w:val="Akapitzlist"/>
        <w:numPr>
          <w:ilvl w:val="0"/>
          <w:numId w:val="2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rsidR="003A039F" w:rsidRDefault="003A039F" w:rsidP="003A039F">
      <w:pPr>
        <w:pStyle w:val="Akapitzlist"/>
        <w:numPr>
          <w:ilvl w:val="0"/>
          <w:numId w:val="2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rsidR="003A039F" w:rsidRDefault="003A039F" w:rsidP="003A039F">
      <w:pPr>
        <w:pStyle w:val="Akapitzlist"/>
        <w:numPr>
          <w:ilvl w:val="0"/>
          <w:numId w:val="2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rsidR="003A039F" w:rsidRDefault="003A039F" w:rsidP="003A039F">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Pr>
          <w:rFonts w:ascii="Cambria" w:hAnsi="Cambria"/>
          <w:color w:val="000000"/>
          <w:sz w:val="24"/>
          <w:szCs w:val="24"/>
        </w:rPr>
        <w:t>podając uzasadnienie faktyczne i prawne.</w:t>
      </w:r>
    </w:p>
    <w:p w:rsidR="003A039F" w:rsidRDefault="000B08B9" w:rsidP="000B08B9">
      <w:pPr>
        <w:tabs>
          <w:tab w:val="left" w:pos="709"/>
          <w:tab w:val="left" w:pos="1276"/>
          <w:tab w:val="left" w:pos="1418"/>
        </w:tabs>
        <w:suppressAutoHyphens/>
        <w:spacing w:line="276" w:lineRule="auto"/>
        <w:ind w:left="705" w:hanging="705"/>
        <w:rPr>
          <w:rStyle w:val="Hipercze"/>
          <w:rFonts w:ascii="Cambria" w:hAnsi="Cambria" w:cs="Helvetica"/>
          <w:bCs/>
        </w:rPr>
      </w:pPr>
      <w:r w:rsidRPr="000B08B9">
        <w:rPr>
          <w:rFonts w:ascii="Cambria" w:hAnsi="Cambria"/>
          <w:b/>
          <w:color w:val="000000"/>
        </w:rPr>
        <w:t>15.3</w:t>
      </w:r>
      <w:r>
        <w:rPr>
          <w:rFonts w:ascii="Cambria" w:hAnsi="Cambria"/>
          <w:color w:val="000000"/>
        </w:rPr>
        <w:tab/>
      </w:r>
      <w:r w:rsidR="003A039F" w:rsidRPr="000B08B9">
        <w:rPr>
          <w:rFonts w:ascii="Cambria" w:hAnsi="Cambria"/>
          <w:color w:val="000000"/>
        </w:rPr>
        <w:t xml:space="preserve">Informacje o których mowa </w:t>
      </w:r>
      <w:r w:rsidR="003A039F" w:rsidRPr="00CC454C">
        <w:rPr>
          <w:rFonts w:ascii="Cambria" w:hAnsi="Cambria"/>
          <w:b/>
          <w:color w:val="000000"/>
        </w:rPr>
        <w:t>w</w:t>
      </w:r>
      <w:r w:rsidR="00CC454C" w:rsidRPr="00CC454C">
        <w:rPr>
          <w:rFonts w:ascii="Cambria" w:hAnsi="Cambria"/>
          <w:b/>
          <w:color w:val="000000"/>
        </w:rPr>
        <w:t xml:space="preserve"> sekcji</w:t>
      </w:r>
      <w:r w:rsidR="003A039F" w:rsidRPr="00CC454C">
        <w:rPr>
          <w:rFonts w:ascii="Cambria" w:hAnsi="Cambria"/>
          <w:b/>
          <w:color w:val="000000"/>
        </w:rPr>
        <w:t xml:space="preserve"> 1</w:t>
      </w:r>
      <w:r w:rsidR="00F774AE">
        <w:rPr>
          <w:rFonts w:ascii="Cambria" w:hAnsi="Cambria"/>
          <w:b/>
          <w:color w:val="000000"/>
        </w:rPr>
        <w:t>5</w:t>
      </w:r>
      <w:r w:rsidR="003A039F" w:rsidRPr="00CC454C">
        <w:rPr>
          <w:rFonts w:ascii="Cambria" w:hAnsi="Cambria"/>
          <w:b/>
          <w:color w:val="000000"/>
        </w:rPr>
        <w:t>.2</w:t>
      </w:r>
      <w:r w:rsidR="00CC454C" w:rsidRPr="00CC454C">
        <w:rPr>
          <w:rFonts w:ascii="Cambria" w:hAnsi="Cambria"/>
          <w:b/>
          <w:color w:val="000000"/>
        </w:rPr>
        <w:t xml:space="preserve"> SIWZ</w:t>
      </w:r>
      <w:r w:rsidR="003A039F" w:rsidRPr="000B08B9">
        <w:rPr>
          <w:rFonts w:ascii="Cambria" w:hAnsi="Cambria"/>
          <w:color w:val="000000"/>
        </w:rPr>
        <w:t xml:space="preserve"> </w:t>
      </w:r>
      <w:proofErr w:type="spellStart"/>
      <w:r w:rsidR="003A039F" w:rsidRPr="000B08B9">
        <w:rPr>
          <w:rFonts w:ascii="Cambria" w:hAnsi="Cambria"/>
          <w:color w:val="000000"/>
        </w:rPr>
        <w:t>tiret</w:t>
      </w:r>
      <w:proofErr w:type="spellEnd"/>
      <w:r w:rsidR="003A039F" w:rsidRPr="000B08B9">
        <w:rPr>
          <w:rFonts w:ascii="Cambria" w:hAnsi="Cambria"/>
          <w:color w:val="000000"/>
        </w:rPr>
        <w:t xml:space="preserve"> pierwszy oraz </w:t>
      </w:r>
      <w:proofErr w:type="spellStart"/>
      <w:r w:rsidR="003A039F" w:rsidRPr="000B08B9">
        <w:rPr>
          <w:rFonts w:ascii="Cambria" w:hAnsi="Cambria"/>
          <w:color w:val="000000"/>
        </w:rPr>
        <w:t>tiret</w:t>
      </w:r>
      <w:proofErr w:type="spellEnd"/>
      <w:r w:rsidR="003A039F" w:rsidRPr="000B08B9">
        <w:rPr>
          <w:rFonts w:ascii="Cambria" w:hAnsi="Cambria"/>
          <w:color w:val="000000"/>
        </w:rPr>
        <w:t xml:space="preserve"> piąty – siódmy, </w:t>
      </w:r>
      <w:r w:rsidR="00251F01">
        <w:rPr>
          <w:rFonts w:ascii="Cambria" w:hAnsi="Cambria"/>
          <w:color w:val="000000"/>
        </w:rPr>
        <w:t>Zamawiający opublikuje na</w:t>
      </w:r>
      <w:r w:rsidR="003A039F" w:rsidRPr="000B08B9">
        <w:rPr>
          <w:rFonts w:ascii="Cambria" w:hAnsi="Cambria"/>
          <w:color w:val="000000"/>
        </w:rPr>
        <w:t xml:space="preserve"> st</w:t>
      </w:r>
      <w:bookmarkStart w:id="11" w:name="_Hlk9585243"/>
      <w:r w:rsidR="00251F01">
        <w:rPr>
          <w:rFonts w:ascii="Cambria" w:hAnsi="Cambria"/>
          <w:color w:val="000000"/>
        </w:rPr>
        <w:t xml:space="preserve">ronie internetowej: </w:t>
      </w:r>
      <w:r w:rsidR="00251F01" w:rsidRPr="00DC32C9">
        <w:rPr>
          <w:rFonts w:asciiTheme="majorHAnsi" w:hAnsiTheme="majorHAnsi"/>
          <w:color w:val="C00000"/>
        </w:rPr>
        <w:t>https://platformazakupowa.pl/pn/euroregionbug</w:t>
      </w:r>
    </w:p>
    <w:p w:rsidR="0055516D" w:rsidRDefault="0055516D" w:rsidP="000B08B9">
      <w:pPr>
        <w:tabs>
          <w:tab w:val="left" w:pos="709"/>
          <w:tab w:val="left" w:pos="1276"/>
          <w:tab w:val="left" w:pos="1418"/>
        </w:tabs>
        <w:suppressAutoHyphens/>
        <w:spacing w:line="276" w:lineRule="auto"/>
        <w:ind w:left="705" w:hanging="705"/>
        <w:rPr>
          <w:rStyle w:val="Hipercze"/>
          <w:rFonts w:ascii="Cambria" w:hAnsi="Cambria" w:cs="Helvetica"/>
          <w:bCs/>
        </w:rPr>
      </w:pPr>
    </w:p>
    <w:p w:rsidR="0055516D" w:rsidRPr="000B08B9" w:rsidRDefault="0055516D" w:rsidP="000B08B9">
      <w:pPr>
        <w:tabs>
          <w:tab w:val="left" w:pos="709"/>
          <w:tab w:val="left" w:pos="1276"/>
          <w:tab w:val="left" w:pos="1418"/>
        </w:tabs>
        <w:suppressAutoHyphens/>
        <w:spacing w:line="276" w:lineRule="auto"/>
        <w:ind w:left="705" w:hanging="705"/>
        <w:rPr>
          <w:rFonts w:ascii="Calibri" w:hAnsi="Calibri"/>
          <w:color w:val="auto"/>
          <w:sz w:val="20"/>
          <w:szCs w:val="20"/>
        </w:rPr>
      </w:pPr>
    </w:p>
    <w:bookmarkEnd w:id="11"/>
    <w:p w:rsidR="000B08B9" w:rsidRDefault="000B08B9" w:rsidP="000B08B9">
      <w:pPr>
        <w:pStyle w:val="Akapitzlist"/>
        <w:tabs>
          <w:tab w:val="left" w:pos="709"/>
          <w:tab w:val="left" w:pos="1276"/>
          <w:tab w:val="left" w:pos="1418"/>
        </w:tabs>
        <w:suppressAutoHyphens/>
        <w:spacing w:line="276" w:lineRule="auto"/>
        <w:ind w:left="360"/>
        <w:rPr>
          <w:sz w:val="20"/>
        </w:rPr>
      </w:pPr>
    </w:p>
    <w:p w:rsidR="003A039F" w:rsidRDefault="003A039F" w:rsidP="003A039F">
      <w:pPr>
        <w:tabs>
          <w:tab w:val="left" w:pos="1134"/>
          <w:tab w:val="left" w:pos="1276"/>
          <w:tab w:val="left" w:pos="1418"/>
        </w:tabs>
        <w:suppressAutoHyphens/>
        <w:spacing w:line="276" w:lineRule="auto"/>
        <w:rPr>
          <w:rFonts w:ascii="Cambria" w:hAnsi="Cambria"/>
          <w:vanish/>
          <w:color w:val="C00000"/>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1404DE">
        <w:trPr>
          <w:trHeight w:val="1162"/>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1</w:t>
            </w:r>
            <w:r w:rsidR="000B08B9">
              <w:rPr>
                <w:rFonts w:ascii="Cambria" w:hAnsi="Cambria"/>
                <w:color w:val="000000"/>
                <w:sz w:val="26"/>
                <w:szCs w:val="26"/>
                <w:lang w:eastAsia="en-US"/>
              </w:rPr>
              <w:t>6</w:t>
            </w:r>
          </w:p>
          <w:p w:rsidR="003A039F" w:rsidRDefault="003A039F">
            <w:pPr>
              <w:suppressAutoHyphens/>
              <w:spacing w:line="276" w:lineRule="auto"/>
              <w:jc w:val="center"/>
              <w:textAlignment w:val="baseline"/>
              <w:rPr>
                <w:rFonts w:ascii="Cambria" w:hAnsi="Cambria"/>
                <w:b/>
                <w:color w:val="000000"/>
                <w:sz w:val="26"/>
                <w:szCs w:val="26"/>
                <w:lang w:eastAsia="en-US"/>
              </w:rPr>
            </w:pPr>
            <w:r>
              <w:rPr>
                <w:rFonts w:ascii="Cambria" w:hAnsi="Cambria"/>
                <w:b/>
                <w:color w:val="000000"/>
                <w:sz w:val="26"/>
                <w:szCs w:val="26"/>
                <w:lang w:eastAsia="en-US"/>
              </w:rPr>
              <w:t>INFORMACJE O FORMALNOŚCIACH, JAKIE POWINNY ZOSTAĆ DOPEŁNIONE</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PO WYBORZE OFERTY W CELU ZAWARCIA UMOWY</w:t>
            </w:r>
          </w:p>
        </w:tc>
      </w:tr>
    </w:tbl>
    <w:p w:rsidR="003A039F" w:rsidRPr="000B08B9" w:rsidRDefault="003A039F" w:rsidP="003A039F">
      <w:pPr>
        <w:widowControl w:val="0"/>
        <w:suppressAutoHyphens/>
        <w:spacing w:line="276" w:lineRule="auto"/>
        <w:outlineLvl w:val="3"/>
        <w:rPr>
          <w:rFonts w:ascii="Cambria" w:hAnsi="Cambria"/>
          <w:b/>
          <w:vanish/>
          <w:color w:val="000000"/>
        </w:rPr>
      </w:pPr>
    </w:p>
    <w:p w:rsidR="000B08B9" w:rsidRDefault="000B08B9" w:rsidP="007B3A83">
      <w:pPr>
        <w:widowControl w:val="0"/>
        <w:suppressAutoHyphens/>
        <w:spacing w:line="276" w:lineRule="auto"/>
        <w:ind w:left="705" w:hanging="705"/>
        <w:jc w:val="both"/>
        <w:outlineLvl w:val="3"/>
        <w:rPr>
          <w:rFonts w:ascii="Cambria" w:hAnsi="Cambria"/>
          <w:color w:val="000000"/>
        </w:rPr>
      </w:pPr>
      <w:r w:rsidRPr="000B08B9">
        <w:rPr>
          <w:rFonts w:ascii="Cambria" w:hAnsi="Cambria"/>
          <w:b/>
          <w:color w:val="000000"/>
        </w:rPr>
        <w:t>16.1</w:t>
      </w:r>
      <w:r>
        <w:rPr>
          <w:rFonts w:ascii="Cambria" w:hAnsi="Cambria"/>
          <w:color w:val="000000"/>
        </w:rPr>
        <w:tab/>
      </w:r>
      <w:r w:rsidR="003A039F" w:rsidRPr="000B08B9">
        <w:rPr>
          <w:rFonts w:ascii="Cambria" w:hAnsi="Cambria"/>
          <w:color w:val="000000"/>
        </w:rPr>
        <w:t>Osoby reprezentujące wykonawcę przy podpisywaniu umowy powinny posiadać ze sobą dokumenty potwierdzające ich umocowanie do reprezentowania wykonawcy, o ile umocowanie to nie będzie wynikać z dokumentów załączonych do oferty.</w:t>
      </w:r>
    </w:p>
    <w:p w:rsidR="003A039F" w:rsidRPr="000B08B9" w:rsidRDefault="000B08B9" w:rsidP="007B3A83">
      <w:pPr>
        <w:widowControl w:val="0"/>
        <w:suppressAutoHyphens/>
        <w:spacing w:line="276" w:lineRule="auto"/>
        <w:ind w:left="705" w:hanging="705"/>
        <w:jc w:val="both"/>
        <w:outlineLvl w:val="3"/>
        <w:rPr>
          <w:rFonts w:ascii="Cambria" w:hAnsi="Cambria"/>
          <w:color w:val="000000"/>
        </w:rPr>
      </w:pPr>
      <w:r w:rsidRPr="000B08B9">
        <w:rPr>
          <w:rFonts w:ascii="Cambria" w:hAnsi="Cambria"/>
          <w:b/>
          <w:color w:val="000000"/>
        </w:rPr>
        <w:t>16.2</w:t>
      </w:r>
      <w:r>
        <w:rPr>
          <w:rFonts w:ascii="Cambria" w:hAnsi="Cambria"/>
          <w:color w:val="000000"/>
        </w:rPr>
        <w:tab/>
      </w:r>
      <w:r w:rsidR="003A039F" w:rsidRPr="000B08B9">
        <w:rPr>
          <w:rFonts w:ascii="Cambria" w:hAnsi="Cambria"/>
          <w:color w:val="00000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A039F" w:rsidRPr="00E47BA5" w:rsidRDefault="003A039F" w:rsidP="00E47BA5">
      <w:pPr>
        <w:widowControl w:val="0"/>
        <w:suppressAutoHyphens/>
        <w:spacing w:line="276" w:lineRule="auto"/>
        <w:outlineLvl w:val="3"/>
        <w:rPr>
          <w:rFonts w:ascii="Cambria" w:hAnsi="Cambria"/>
          <w:color w:val="000000"/>
        </w:rPr>
      </w:pP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3A039F" w:rsidTr="001404DE">
        <w:trPr>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themeColor="text1"/>
                <w:sz w:val="26"/>
                <w:szCs w:val="26"/>
                <w:lang w:eastAsia="en-US"/>
              </w:rPr>
            </w:pPr>
            <w:r>
              <w:rPr>
                <w:rFonts w:ascii="Cambria" w:hAnsi="Cambria"/>
                <w:color w:val="000000" w:themeColor="text1"/>
                <w:sz w:val="26"/>
                <w:szCs w:val="26"/>
                <w:lang w:eastAsia="en-US"/>
              </w:rPr>
              <w:t>Rozdział 1</w:t>
            </w:r>
            <w:r w:rsidR="00FF0F6B">
              <w:rPr>
                <w:rFonts w:ascii="Cambria" w:hAnsi="Cambria"/>
                <w:color w:val="000000" w:themeColor="text1"/>
                <w:sz w:val="26"/>
                <w:szCs w:val="26"/>
                <w:lang w:eastAsia="en-US"/>
              </w:rPr>
              <w:t>7</w:t>
            </w:r>
          </w:p>
          <w:p w:rsidR="003A039F" w:rsidRDefault="003A039F">
            <w:pPr>
              <w:suppressAutoHyphens/>
              <w:spacing w:line="276" w:lineRule="auto"/>
              <w:jc w:val="center"/>
              <w:textAlignment w:val="baseline"/>
              <w:rPr>
                <w:rFonts w:ascii="Cambria" w:hAnsi="Cambria"/>
                <w:color w:val="000000" w:themeColor="text1"/>
                <w:lang w:eastAsia="en-US"/>
              </w:rPr>
            </w:pPr>
            <w:r>
              <w:rPr>
                <w:rFonts w:ascii="Cambria" w:hAnsi="Cambria"/>
                <w:b/>
                <w:color w:val="000000" w:themeColor="text1"/>
                <w:sz w:val="26"/>
                <w:szCs w:val="26"/>
                <w:lang w:eastAsia="en-US"/>
              </w:rPr>
              <w:t xml:space="preserve">WYMAGANIA DOTYCZĄCE ZABEZPIECZENIA NALEŻYTEGO </w:t>
            </w:r>
            <w:r>
              <w:rPr>
                <w:rFonts w:ascii="Cambria" w:hAnsi="Cambria"/>
                <w:b/>
                <w:color w:val="000000" w:themeColor="text1"/>
                <w:sz w:val="26"/>
                <w:szCs w:val="26"/>
                <w:lang w:eastAsia="en-US"/>
              </w:rPr>
              <w:br/>
              <w:t>WYKONANIA UMOWY</w:t>
            </w:r>
          </w:p>
        </w:tc>
      </w:tr>
    </w:tbl>
    <w:p w:rsidR="003A039F" w:rsidRDefault="003A039F" w:rsidP="003A039F">
      <w:pPr>
        <w:spacing w:line="276" w:lineRule="auto"/>
        <w:ind w:left="340"/>
        <w:rPr>
          <w:rFonts w:ascii="Cambria" w:hAnsi="Cambria" w:cs="Arial"/>
          <w:bCs/>
          <w:color w:val="000000" w:themeColor="text1"/>
        </w:rPr>
      </w:pPr>
    </w:p>
    <w:p w:rsidR="003A039F" w:rsidRPr="00FF0F6B" w:rsidRDefault="00FF0F6B" w:rsidP="00FF0F6B">
      <w:pPr>
        <w:tabs>
          <w:tab w:val="left" w:pos="709"/>
        </w:tabs>
        <w:spacing w:line="276" w:lineRule="auto"/>
        <w:ind w:left="705" w:hanging="705"/>
        <w:rPr>
          <w:rFonts w:ascii="Cambria" w:hAnsi="Cambria"/>
          <w:color w:val="000000" w:themeColor="text1"/>
        </w:rPr>
      </w:pPr>
      <w:r w:rsidRPr="00FF0F6B">
        <w:rPr>
          <w:rFonts w:ascii="Cambria" w:hAnsi="Cambria" w:cs="Helvetica"/>
          <w:b/>
          <w:bCs/>
        </w:rPr>
        <w:t>17.1</w:t>
      </w:r>
      <w:r>
        <w:rPr>
          <w:rFonts w:ascii="Cambria" w:hAnsi="Cambria" w:cs="Helvetica"/>
          <w:bCs/>
        </w:rPr>
        <w:tab/>
      </w:r>
      <w:r w:rsidR="003A039F" w:rsidRPr="00FF0F6B">
        <w:rPr>
          <w:rFonts w:ascii="Cambria" w:hAnsi="Cambria" w:cs="Helvetica"/>
          <w:bCs/>
        </w:rPr>
        <w:t xml:space="preserve">Zamawiający </w:t>
      </w:r>
      <w:r w:rsidR="003A039F" w:rsidRPr="00FF0F6B">
        <w:rPr>
          <w:rFonts w:ascii="Cambria" w:hAnsi="Cambria" w:cs="Helvetica"/>
          <w:b/>
          <w:bCs/>
          <w:u w:val="single"/>
        </w:rPr>
        <w:t>nie wymaga</w:t>
      </w:r>
      <w:r w:rsidR="003A039F" w:rsidRPr="00FF0F6B">
        <w:rPr>
          <w:rFonts w:ascii="Cambria" w:hAnsi="Cambria" w:cs="Helvetica"/>
          <w:bCs/>
        </w:rPr>
        <w:t xml:space="preserve"> wniesienia zabezpieczenia należytego wykonania umowy.</w:t>
      </w:r>
    </w:p>
    <w:p w:rsidR="003A039F" w:rsidRDefault="003A039F" w:rsidP="003A039F">
      <w:pPr>
        <w:pStyle w:val="Akapitzlist"/>
        <w:widowControl w:val="0"/>
        <w:suppressAutoHyphens/>
        <w:spacing w:line="276" w:lineRule="auto"/>
        <w:ind w:right="23"/>
        <w:outlineLvl w:val="3"/>
        <w:rPr>
          <w:rFonts w:ascii="Cambria" w:hAnsi="Cambria"/>
          <w:color w:val="000000" w:themeColor="text1"/>
          <w:sz w:val="24"/>
          <w:szCs w:val="24"/>
        </w:rPr>
      </w:pP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3A039F" w:rsidTr="001404DE">
        <w:trPr>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1</w:t>
            </w:r>
            <w:r w:rsidR="00155782">
              <w:rPr>
                <w:rFonts w:ascii="Cambria" w:hAnsi="Cambria"/>
                <w:color w:val="000000"/>
                <w:sz w:val="26"/>
                <w:szCs w:val="26"/>
                <w:lang w:eastAsia="en-US"/>
              </w:rPr>
              <w:t>8</w:t>
            </w:r>
          </w:p>
          <w:p w:rsidR="00E47BA5" w:rsidRPr="00E47BA5" w:rsidRDefault="00E47BA5" w:rsidP="00E47BA5">
            <w:pPr>
              <w:suppressAutoHyphens/>
              <w:spacing w:line="276" w:lineRule="auto"/>
              <w:jc w:val="center"/>
              <w:textAlignment w:val="baseline"/>
              <w:rPr>
                <w:rFonts w:ascii="Cambria" w:hAnsi="Cambria"/>
                <w:b/>
                <w:bCs/>
                <w:color w:val="000000"/>
                <w:sz w:val="26"/>
                <w:szCs w:val="26"/>
                <w:lang w:eastAsia="en-US"/>
              </w:rPr>
            </w:pPr>
            <w:r w:rsidRPr="00E47BA5">
              <w:rPr>
                <w:rFonts w:ascii="Cambria" w:hAnsi="Cambria"/>
                <w:b/>
                <w:bCs/>
                <w:color w:val="000000"/>
                <w:sz w:val="26"/>
                <w:szCs w:val="26"/>
                <w:lang w:eastAsia="en-U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tc>
      </w:tr>
    </w:tbl>
    <w:p w:rsidR="00E47BA5" w:rsidRDefault="00E47BA5" w:rsidP="003F7D12">
      <w:pPr>
        <w:widowControl w:val="0"/>
        <w:suppressAutoHyphens/>
        <w:spacing w:line="276" w:lineRule="auto"/>
        <w:jc w:val="both"/>
        <w:outlineLvl w:val="3"/>
        <w:rPr>
          <w:rFonts w:ascii="Cambria" w:hAnsi="Cambria"/>
          <w:color w:val="000000"/>
        </w:rPr>
      </w:pPr>
    </w:p>
    <w:p w:rsidR="00B964B9" w:rsidRDefault="00B964B9" w:rsidP="003F7D12">
      <w:pPr>
        <w:widowControl w:val="0"/>
        <w:suppressAutoHyphens/>
        <w:spacing w:line="276" w:lineRule="auto"/>
        <w:jc w:val="both"/>
        <w:outlineLvl w:val="3"/>
        <w:rPr>
          <w:rFonts w:ascii="Cambria" w:hAnsi="Cambria"/>
          <w:vanish/>
          <w:color w:val="000000"/>
        </w:rPr>
      </w:pPr>
    </w:p>
    <w:p w:rsidR="003A039F" w:rsidRPr="00155782" w:rsidRDefault="00155782" w:rsidP="003F7D12">
      <w:pPr>
        <w:widowControl w:val="0"/>
        <w:suppressAutoHyphens/>
        <w:spacing w:line="276" w:lineRule="auto"/>
        <w:jc w:val="both"/>
        <w:outlineLvl w:val="3"/>
        <w:rPr>
          <w:rFonts w:ascii="Cambria" w:hAnsi="Cambria"/>
          <w:color w:val="000000"/>
        </w:rPr>
      </w:pPr>
      <w:r w:rsidRPr="00155782">
        <w:rPr>
          <w:rFonts w:ascii="Cambria" w:hAnsi="Cambria"/>
          <w:b/>
          <w:color w:val="000000"/>
        </w:rPr>
        <w:t>18.1</w:t>
      </w:r>
      <w:r>
        <w:rPr>
          <w:rFonts w:ascii="Cambria" w:hAnsi="Cambria"/>
          <w:color w:val="000000"/>
        </w:rPr>
        <w:tab/>
      </w:r>
      <w:r w:rsidR="003A039F" w:rsidRPr="00155782">
        <w:rPr>
          <w:rFonts w:ascii="Cambria" w:hAnsi="Cambria"/>
          <w:color w:val="000000"/>
        </w:rPr>
        <w:t xml:space="preserve">Projekt Umowy stanowi </w:t>
      </w:r>
      <w:r w:rsidR="003A039F" w:rsidRPr="00155782">
        <w:rPr>
          <w:rFonts w:ascii="Cambria" w:hAnsi="Cambria"/>
          <w:b/>
          <w:color w:val="000000"/>
        </w:rPr>
        <w:t xml:space="preserve">Załącznik Nr </w:t>
      </w:r>
      <w:r w:rsidR="00326BEF">
        <w:rPr>
          <w:rFonts w:ascii="Cambria" w:hAnsi="Cambria"/>
          <w:b/>
          <w:color w:val="000000"/>
        </w:rPr>
        <w:t>7</w:t>
      </w:r>
      <w:r w:rsidR="003A039F" w:rsidRPr="00155782">
        <w:rPr>
          <w:rFonts w:ascii="Cambria" w:hAnsi="Cambria"/>
          <w:b/>
          <w:color w:val="000000"/>
        </w:rPr>
        <w:t xml:space="preserve"> do SIWZ</w:t>
      </w:r>
      <w:r w:rsidR="003A039F" w:rsidRPr="00155782">
        <w:rPr>
          <w:rFonts w:ascii="Cambria" w:hAnsi="Cambria"/>
          <w:color w:val="000000"/>
        </w:rPr>
        <w:t>.</w:t>
      </w:r>
    </w:p>
    <w:p w:rsidR="003A039F" w:rsidRPr="00155782" w:rsidRDefault="00155782" w:rsidP="003F7D12">
      <w:pPr>
        <w:widowControl w:val="0"/>
        <w:suppressAutoHyphens/>
        <w:spacing w:line="276" w:lineRule="auto"/>
        <w:ind w:left="705" w:hanging="705"/>
        <w:jc w:val="both"/>
        <w:outlineLvl w:val="3"/>
        <w:rPr>
          <w:rFonts w:ascii="Cambria" w:hAnsi="Cambria"/>
          <w:color w:val="000000"/>
        </w:rPr>
      </w:pPr>
      <w:r w:rsidRPr="00155782">
        <w:rPr>
          <w:rFonts w:ascii="Cambria" w:hAnsi="Cambria"/>
          <w:b/>
          <w:color w:val="000000"/>
        </w:rPr>
        <w:t>18.2</w:t>
      </w:r>
      <w:r>
        <w:rPr>
          <w:rFonts w:ascii="Cambria" w:hAnsi="Cambria"/>
          <w:color w:val="000000"/>
        </w:rPr>
        <w:tab/>
      </w:r>
      <w:r w:rsidR="003A039F" w:rsidRPr="00155782">
        <w:rPr>
          <w:rFonts w:ascii="Cambria" w:hAnsi="Cambria"/>
          <w:color w:val="000000"/>
        </w:rPr>
        <w:t xml:space="preserve">Z </w:t>
      </w:r>
      <w:r w:rsidR="00C16CB3">
        <w:rPr>
          <w:rFonts w:ascii="Cambria" w:hAnsi="Cambria"/>
          <w:color w:val="000000"/>
        </w:rPr>
        <w:t>W</w:t>
      </w:r>
      <w:r w:rsidR="003A039F" w:rsidRPr="00155782">
        <w:rPr>
          <w:rFonts w:ascii="Cambria" w:hAnsi="Cambria"/>
          <w:color w:val="000000"/>
        </w:rPr>
        <w:t xml:space="preserve">ykonawcą, którego oferta zostanie uznana za najkorzystniejszą, zostanie zawarta umowa, o której mowa w </w:t>
      </w:r>
      <w:r w:rsidR="00E37026" w:rsidRPr="00E37026">
        <w:rPr>
          <w:rFonts w:ascii="Cambria" w:hAnsi="Cambria"/>
          <w:b/>
          <w:color w:val="000000"/>
        </w:rPr>
        <w:t>sekcji</w:t>
      </w:r>
      <w:r w:rsidR="003A039F" w:rsidRPr="00E37026">
        <w:rPr>
          <w:rFonts w:ascii="Cambria" w:hAnsi="Cambria"/>
          <w:b/>
          <w:color w:val="000000"/>
        </w:rPr>
        <w:t xml:space="preserve"> 1</w:t>
      </w:r>
      <w:r w:rsidR="008F3FD0">
        <w:rPr>
          <w:rFonts w:ascii="Cambria" w:hAnsi="Cambria"/>
          <w:b/>
          <w:color w:val="000000"/>
        </w:rPr>
        <w:t>8</w:t>
      </w:r>
      <w:r w:rsidR="003A039F" w:rsidRPr="00E37026">
        <w:rPr>
          <w:rFonts w:ascii="Cambria" w:hAnsi="Cambria"/>
          <w:b/>
          <w:color w:val="000000"/>
        </w:rPr>
        <w:t>.1 SIWZ</w:t>
      </w:r>
      <w:r w:rsidR="003A039F" w:rsidRPr="00E37026">
        <w:rPr>
          <w:rFonts w:ascii="Cambria" w:hAnsi="Cambria"/>
          <w:color w:val="000000"/>
        </w:rPr>
        <w:t>.</w:t>
      </w:r>
    </w:p>
    <w:p w:rsidR="00C16CB3" w:rsidRPr="009A4F2F" w:rsidRDefault="00155782" w:rsidP="00C16CB3">
      <w:pPr>
        <w:spacing w:line="276" w:lineRule="auto"/>
        <w:ind w:left="705" w:hanging="705"/>
        <w:jc w:val="both"/>
        <w:rPr>
          <w:rFonts w:ascii="Cambria" w:hAnsi="Cambria"/>
        </w:rPr>
      </w:pPr>
      <w:r w:rsidRPr="00155782">
        <w:rPr>
          <w:rFonts w:ascii="Cambria" w:hAnsi="Cambria"/>
          <w:b/>
          <w:color w:val="000000"/>
        </w:rPr>
        <w:t>18.3</w:t>
      </w:r>
      <w:r>
        <w:rPr>
          <w:rFonts w:ascii="Cambria" w:hAnsi="Cambria"/>
          <w:color w:val="000000"/>
        </w:rPr>
        <w:tab/>
      </w:r>
      <w:r w:rsidR="00C16CB3" w:rsidRPr="009A4F2F">
        <w:rPr>
          <w:rFonts w:ascii="Cambria" w:hAnsi="Cambria"/>
        </w:rPr>
        <w:t xml:space="preserve">Zakazuje się istotnych zmian postanowień zawartej umowy w stosunku do treści oferty, na podstawie, </w:t>
      </w:r>
      <w:r w:rsidR="00C16CB3">
        <w:rPr>
          <w:rFonts w:ascii="Cambria" w:hAnsi="Cambria"/>
        </w:rPr>
        <w:t>której dokonano wyboru Wykonawcy, chyba</w:t>
      </w:r>
      <w:r w:rsidR="00C16CB3" w:rsidRPr="009A4F2F">
        <w:rPr>
          <w:rFonts w:ascii="Cambria" w:hAnsi="Cambria"/>
        </w:rPr>
        <w:t xml:space="preserve"> że Zamawiający przewidział możliwość dokonania takiej zmiany w ogłoszeniu o zamówieniu lub w</w:t>
      </w:r>
      <w:r w:rsidR="00C16CB3">
        <w:rPr>
          <w:rFonts w:ascii="Cambria" w:hAnsi="Cambria"/>
        </w:rPr>
        <w:t> </w:t>
      </w:r>
      <w:r w:rsidR="00C16CB3" w:rsidRPr="009A4F2F">
        <w:rPr>
          <w:rFonts w:ascii="Cambria" w:hAnsi="Cambria"/>
        </w:rPr>
        <w:t xml:space="preserve">specyfikacji istotnych warunków zamówienia oraz określił warunki takiej zmiany. </w:t>
      </w:r>
    </w:p>
    <w:p w:rsidR="00C16CB3" w:rsidRPr="009A4F2F" w:rsidRDefault="00C16CB3" w:rsidP="00C16CB3">
      <w:pPr>
        <w:spacing w:line="276" w:lineRule="auto"/>
        <w:ind w:left="705" w:hanging="705"/>
        <w:jc w:val="both"/>
        <w:rPr>
          <w:rFonts w:ascii="Cambria" w:hAnsi="Cambria"/>
        </w:rPr>
      </w:pPr>
      <w:r w:rsidRPr="00C16CB3">
        <w:rPr>
          <w:rFonts w:ascii="Cambria" w:hAnsi="Cambria"/>
          <w:b/>
        </w:rPr>
        <w:t>18.4.</w:t>
      </w:r>
      <w:r>
        <w:rPr>
          <w:rFonts w:ascii="Cambria" w:hAnsi="Cambria"/>
        </w:rPr>
        <w:t xml:space="preserve"> </w:t>
      </w:r>
      <w:r w:rsidRPr="009A4F2F">
        <w:rPr>
          <w:rFonts w:ascii="Cambria" w:hAnsi="Cambria"/>
        </w:rPr>
        <w:t>Zamawiający przewiduje możliwość dokonania następujących zmian umowy w</w:t>
      </w:r>
      <w:r>
        <w:rPr>
          <w:rFonts w:ascii="Cambria" w:hAnsi="Cambria"/>
        </w:rPr>
        <w:t> </w:t>
      </w:r>
      <w:r w:rsidRPr="009A4F2F">
        <w:rPr>
          <w:rFonts w:ascii="Cambria" w:hAnsi="Cambria"/>
        </w:rPr>
        <w:t xml:space="preserve">związku z okolicznościami niezawinionymi przez </w:t>
      </w:r>
      <w:r>
        <w:rPr>
          <w:rFonts w:ascii="Cambria" w:hAnsi="Cambria"/>
        </w:rPr>
        <w:t>Wykonawcę</w:t>
      </w:r>
      <w:r w:rsidRPr="009A4F2F">
        <w:rPr>
          <w:rFonts w:ascii="Cambria" w:hAnsi="Cambria"/>
        </w:rPr>
        <w:t xml:space="preserve"> ani osobami, którymi się posługiwał przy wykonaniu przedmiotu umowy, z wyłączeniem zmian dotyczących przedmiotu umowy, w następujących przypadkach:</w:t>
      </w:r>
    </w:p>
    <w:p w:rsidR="00C16CB3" w:rsidRPr="009A4F2F" w:rsidRDefault="00C16CB3" w:rsidP="00C16CB3">
      <w:pPr>
        <w:numPr>
          <w:ilvl w:val="0"/>
          <w:numId w:val="39"/>
        </w:numPr>
        <w:autoSpaceDE w:val="0"/>
        <w:autoSpaceDN w:val="0"/>
        <w:adjustRightInd w:val="0"/>
        <w:spacing w:line="276" w:lineRule="auto"/>
        <w:jc w:val="both"/>
        <w:rPr>
          <w:rFonts w:ascii="Cambria" w:hAnsi="Cambria"/>
          <w:bCs/>
        </w:rPr>
      </w:pPr>
      <w:r w:rsidRPr="009A4F2F">
        <w:rPr>
          <w:rFonts w:ascii="Cambria" w:hAnsi="Cambria"/>
        </w:rPr>
        <w:t>zmiany przepisów mających zastosowanie przy wykonaniu umowy;</w:t>
      </w:r>
    </w:p>
    <w:p w:rsidR="00C16CB3" w:rsidRPr="009A4F2F" w:rsidRDefault="00C16CB3" w:rsidP="00C16CB3">
      <w:pPr>
        <w:numPr>
          <w:ilvl w:val="0"/>
          <w:numId w:val="39"/>
        </w:numPr>
        <w:autoSpaceDE w:val="0"/>
        <w:autoSpaceDN w:val="0"/>
        <w:adjustRightInd w:val="0"/>
        <w:spacing w:line="276" w:lineRule="auto"/>
        <w:jc w:val="both"/>
        <w:rPr>
          <w:rFonts w:ascii="Cambria" w:hAnsi="Cambria"/>
        </w:rPr>
      </w:pPr>
      <w:r w:rsidRPr="009A4F2F">
        <w:rPr>
          <w:rFonts w:ascii="Cambria" w:hAnsi="Cambria"/>
        </w:rPr>
        <w:t xml:space="preserve">zmniejszenia zakresu przedmiotu umowy za odpowiednim obniżeniem wynagrodzenia </w:t>
      </w:r>
      <w:r>
        <w:rPr>
          <w:rFonts w:ascii="Cambria" w:hAnsi="Cambria"/>
        </w:rPr>
        <w:t>Wykonawcy</w:t>
      </w:r>
      <w:r w:rsidRPr="009A4F2F">
        <w:rPr>
          <w:rFonts w:ascii="Cambria" w:hAnsi="Cambria"/>
        </w:rPr>
        <w:t>, jeżeli wystąpią uzasadnione okoliczności nie dające się wcześniej przewidzieć i pozwolą na wykonanie przedmiotu umowy, tak by w pełni służył celowi,</w:t>
      </w:r>
    </w:p>
    <w:p w:rsidR="00C16CB3" w:rsidRPr="009A4F2F" w:rsidRDefault="00C16CB3" w:rsidP="00C16CB3">
      <w:pPr>
        <w:numPr>
          <w:ilvl w:val="0"/>
          <w:numId w:val="39"/>
        </w:numPr>
        <w:autoSpaceDE w:val="0"/>
        <w:autoSpaceDN w:val="0"/>
        <w:adjustRightInd w:val="0"/>
        <w:spacing w:line="276" w:lineRule="auto"/>
        <w:jc w:val="both"/>
        <w:rPr>
          <w:rFonts w:ascii="Cambria" w:hAnsi="Cambria"/>
          <w:bCs/>
        </w:rPr>
      </w:pPr>
      <w:r w:rsidRPr="009A4F2F">
        <w:rPr>
          <w:rFonts w:ascii="Cambria" w:hAnsi="Cambria"/>
        </w:rPr>
        <w:t>zastosowania ulepszeń w stosunku do przedmiotu umowy, gdy przyniosą wymierne korzyści Zamawiającemu a nie zmieniają wartości umowy</w:t>
      </w:r>
      <w:r>
        <w:rPr>
          <w:rFonts w:ascii="Cambria" w:hAnsi="Cambria"/>
        </w:rPr>
        <w:t>,</w:t>
      </w:r>
    </w:p>
    <w:p w:rsidR="00C16CB3" w:rsidRPr="009A4F2F" w:rsidRDefault="00C16CB3" w:rsidP="00C16CB3">
      <w:pPr>
        <w:numPr>
          <w:ilvl w:val="0"/>
          <w:numId w:val="39"/>
        </w:numPr>
        <w:autoSpaceDE w:val="0"/>
        <w:autoSpaceDN w:val="0"/>
        <w:adjustRightInd w:val="0"/>
        <w:spacing w:line="276" w:lineRule="auto"/>
        <w:jc w:val="both"/>
        <w:rPr>
          <w:rFonts w:ascii="Cambria" w:hAnsi="Cambria"/>
        </w:rPr>
      </w:pPr>
      <w:r w:rsidRPr="009A4F2F">
        <w:rPr>
          <w:rFonts w:ascii="Cambria" w:hAnsi="Cambria"/>
        </w:rPr>
        <w:t>co do zmiany terminu okresu trwania gwarancji jakości, gdy po podpisaniu umowy doszło do wydłużenia okresu gwarancyjnego przez producenta;</w:t>
      </w:r>
    </w:p>
    <w:p w:rsidR="00C16CB3" w:rsidRPr="009A4F2F" w:rsidRDefault="00C16CB3" w:rsidP="00C16CB3">
      <w:pPr>
        <w:spacing w:line="276" w:lineRule="auto"/>
        <w:ind w:left="705" w:hanging="705"/>
        <w:jc w:val="both"/>
        <w:rPr>
          <w:rFonts w:ascii="Cambria" w:hAnsi="Cambria"/>
        </w:rPr>
      </w:pPr>
      <w:r w:rsidRPr="00C16CB3">
        <w:rPr>
          <w:rFonts w:ascii="Cambria" w:hAnsi="Cambria"/>
          <w:b/>
        </w:rPr>
        <w:t>18.5.</w:t>
      </w:r>
      <w:r>
        <w:rPr>
          <w:rFonts w:ascii="Cambria" w:hAnsi="Cambria"/>
        </w:rPr>
        <w:t xml:space="preserve"> </w:t>
      </w:r>
      <w:r>
        <w:rPr>
          <w:rFonts w:ascii="Cambria" w:hAnsi="Cambria"/>
        </w:rPr>
        <w:tab/>
      </w:r>
      <w:r w:rsidRPr="009A4F2F">
        <w:rPr>
          <w:rFonts w:ascii="Cambria" w:hAnsi="Cambria"/>
        </w:rPr>
        <w:t>Każda zmiana umowy może nastąpić jedynie za zgodą obu Stron wyrażoną na piśmie w formie aneksu pod rygorem nieważności.</w:t>
      </w:r>
    </w:p>
    <w:p w:rsidR="003A039F" w:rsidRDefault="003A039F" w:rsidP="003A039F">
      <w:pPr>
        <w:widowControl w:val="0"/>
        <w:suppressAutoHyphens/>
        <w:spacing w:line="276" w:lineRule="auto"/>
        <w:outlineLvl w:val="3"/>
        <w:rPr>
          <w:rFonts w:ascii="Cambria" w:hAnsi="Cambria" w:cs="Arial"/>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1404DE">
        <w:trPr>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1</w:t>
            </w:r>
            <w:r w:rsidR="00433BBD">
              <w:rPr>
                <w:rFonts w:ascii="Cambria" w:hAnsi="Cambria"/>
                <w:color w:val="000000"/>
                <w:sz w:val="26"/>
                <w:szCs w:val="26"/>
                <w:lang w:eastAsia="en-US"/>
              </w:rPr>
              <w:t>9</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OPIS SPOSOBU UDZIELANIA WYJAŚNIEŃ I ZMIAN TREŚCI SIWZ</w:t>
            </w:r>
          </w:p>
        </w:tc>
      </w:tr>
    </w:tbl>
    <w:p w:rsidR="003A039F" w:rsidRDefault="003A039F" w:rsidP="003A039F">
      <w:pPr>
        <w:spacing w:line="276" w:lineRule="auto"/>
        <w:ind w:left="340"/>
        <w:rPr>
          <w:rFonts w:ascii="Cambria" w:hAnsi="Cambria" w:cs="Arial"/>
          <w:bCs/>
        </w:rPr>
      </w:pPr>
    </w:p>
    <w:p w:rsidR="0069694F" w:rsidRPr="00EA4306" w:rsidRDefault="00731806" w:rsidP="00EA4306">
      <w:pPr>
        <w:pStyle w:val="Tekstpodstawowywcity"/>
        <w:tabs>
          <w:tab w:val="left" w:pos="709"/>
        </w:tabs>
        <w:spacing w:line="276" w:lineRule="auto"/>
        <w:ind w:left="709" w:hanging="709"/>
        <w:jc w:val="both"/>
        <w:rPr>
          <w:rFonts w:asciiTheme="majorHAnsi" w:hAnsiTheme="majorHAnsi"/>
          <w:b/>
          <w:sz w:val="24"/>
          <w:szCs w:val="24"/>
        </w:rPr>
      </w:pPr>
      <w:r w:rsidRPr="00D01DBD">
        <w:rPr>
          <w:rFonts w:ascii="Verdana" w:hAnsi="Verdana"/>
          <w:b/>
          <w:sz w:val="20"/>
        </w:rPr>
        <w:t>19</w:t>
      </w:r>
      <w:r w:rsidRPr="00D01DBD">
        <w:rPr>
          <w:rFonts w:asciiTheme="majorHAnsi" w:hAnsiTheme="majorHAnsi"/>
          <w:b/>
          <w:sz w:val="24"/>
          <w:szCs w:val="24"/>
        </w:rPr>
        <w:t>.1</w:t>
      </w:r>
      <w:r w:rsidRPr="00EA4306">
        <w:rPr>
          <w:rFonts w:asciiTheme="majorHAnsi" w:hAnsiTheme="majorHAnsi"/>
          <w:sz w:val="24"/>
          <w:szCs w:val="24"/>
        </w:rPr>
        <w:tab/>
      </w:r>
      <w:r w:rsidR="0069694F" w:rsidRPr="00EA4306">
        <w:rPr>
          <w:rFonts w:asciiTheme="majorHAnsi" w:hAnsiTheme="majorHAnsi"/>
          <w:sz w:val="24"/>
          <w:szCs w:val="24"/>
        </w:rPr>
        <w:t xml:space="preserve">Wykonawca może zwrócić się do Zamawiającego o wyjaśnienie treści specyfikacji istotnych warunków zamówienia. </w:t>
      </w:r>
    </w:p>
    <w:p w:rsidR="0069694F" w:rsidRPr="00EA4306" w:rsidRDefault="00731806" w:rsidP="00B31F50">
      <w:pPr>
        <w:spacing w:line="276" w:lineRule="auto"/>
        <w:ind w:left="567" w:hanging="567"/>
        <w:jc w:val="both"/>
        <w:rPr>
          <w:rFonts w:asciiTheme="majorHAnsi" w:hAnsiTheme="majorHAnsi"/>
        </w:rPr>
      </w:pPr>
      <w:r w:rsidRPr="00D01DBD">
        <w:rPr>
          <w:rFonts w:asciiTheme="majorHAnsi" w:hAnsiTheme="majorHAnsi"/>
          <w:b/>
        </w:rPr>
        <w:t>19.2</w:t>
      </w:r>
      <w:r w:rsidRPr="00EA4306">
        <w:rPr>
          <w:rFonts w:asciiTheme="majorHAnsi" w:hAnsiTheme="majorHAnsi"/>
        </w:rPr>
        <w:tab/>
      </w:r>
      <w:r w:rsidR="00B31F50" w:rsidRPr="00DC0512">
        <w:rPr>
          <w:rFonts w:asciiTheme="majorHAnsi" w:hAnsiTheme="majorHAnsi"/>
        </w:rPr>
        <w:t xml:space="preserve"> Jeżeli wniosek o wyjaśnienie treści SIWZ dotrze do Zamawiającego nie później niż do końca dnia, w którym upływa poło</w:t>
      </w:r>
      <w:r w:rsidR="00B31F50">
        <w:rPr>
          <w:rFonts w:asciiTheme="majorHAnsi" w:hAnsiTheme="majorHAnsi"/>
        </w:rPr>
        <w:t>wa t</w:t>
      </w:r>
      <w:r w:rsidR="005F3DF8">
        <w:rPr>
          <w:rFonts w:asciiTheme="majorHAnsi" w:hAnsiTheme="majorHAnsi"/>
        </w:rPr>
        <w:t>erminu składania ofert</w:t>
      </w:r>
      <w:r w:rsidR="00B31F50" w:rsidRPr="00DC0512">
        <w:rPr>
          <w:rFonts w:asciiTheme="majorHAnsi" w:hAnsiTheme="majorHAnsi"/>
        </w:rPr>
        <w:t xml:space="preserve"> Zamawiający udzieli wyjaśnień niezwłocznie, jednak nie później niż na 6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 </w:t>
      </w:r>
    </w:p>
    <w:p w:rsidR="0069694F" w:rsidRPr="00EA4306" w:rsidRDefault="00731806" w:rsidP="00EA4306">
      <w:pPr>
        <w:pStyle w:val="Tekstpodstawowy"/>
        <w:spacing w:line="276" w:lineRule="auto"/>
        <w:ind w:left="705" w:hanging="705"/>
        <w:jc w:val="both"/>
        <w:rPr>
          <w:rFonts w:asciiTheme="majorHAnsi" w:hAnsiTheme="majorHAnsi"/>
          <w:iCs/>
        </w:rPr>
      </w:pPr>
      <w:r w:rsidRPr="00D01DBD">
        <w:rPr>
          <w:rFonts w:asciiTheme="majorHAnsi" w:hAnsiTheme="majorHAnsi"/>
          <w:b/>
          <w:iCs/>
        </w:rPr>
        <w:t>19.3</w:t>
      </w:r>
      <w:r w:rsidRPr="00EA4306">
        <w:rPr>
          <w:rFonts w:asciiTheme="majorHAnsi" w:hAnsiTheme="majorHAnsi"/>
          <w:iCs/>
        </w:rPr>
        <w:tab/>
      </w:r>
      <w:r w:rsidR="0069694F" w:rsidRPr="00EA4306">
        <w:rPr>
          <w:rFonts w:asciiTheme="majorHAnsi" w:hAnsiTheme="majorHAnsi"/>
          <w:iCs/>
        </w:rPr>
        <w:t xml:space="preserve">Jeżeli wniosek o wyjaśnienie treści specyfikacji istotnych warunków zamówienia wpłynął po upływie terminu składania wniosku, o którym mowa w </w:t>
      </w:r>
      <w:r w:rsidR="00181E84" w:rsidRPr="00181E84">
        <w:rPr>
          <w:rFonts w:asciiTheme="majorHAnsi" w:hAnsiTheme="majorHAnsi"/>
          <w:b/>
          <w:iCs/>
        </w:rPr>
        <w:t>sekcji</w:t>
      </w:r>
      <w:r w:rsidR="0069694F" w:rsidRPr="00181E84">
        <w:rPr>
          <w:rFonts w:asciiTheme="majorHAnsi" w:hAnsiTheme="majorHAnsi"/>
          <w:b/>
          <w:iCs/>
        </w:rPr>
        <w:t xml:space="preserve"> 1</w:t>
      </w:r>
      <w:r w:rsidRPr="00181E84">
        <w:rPr>
          <w:rFonts w:asciiTheme="majorHAnsi" w:hAnsiTheme="majorHAnsi"/>
          <w:b/>
          <w:iCs/>
        </w:rPr>
        <w:t>9</w:t>
      </w:r>
      <w:r w:rsidR="0069694F" w:rsidRPr="00181E84">
        <w:rPr>
          <w:rFonts w:asciiTheme="majorHAnsi" w:hAnsiTheme="majorHAnsi"/>
          <w:b/>
          <w:iCs/>
        </w:rPr>
        <w:t>.2</w:t>
      </w:r>
      <w:r w:rsidR="00181E84" w:rsidRPr="00181E84">
        <w:rPr>
          <w:rFonts w:asciiTheme="majorHAnsi" w:hAnsiTheme="majorHAnsi"/>
          <w:b/>
          <w:iCs/>
        </w:rPr>
        <w:t xml:space="preserve"> SIWZ</w:t>
      </w:r>
      <w:r w:rsidR="0069694F" w:rsidRPr="00EA4306">
        <w:rPr>
          <w:rFonts w:asciiTheme="majorHAnsi" w:hAnsiTheme="majorHAnsi"/>
          <w:iCs/>
        </w:rPr>
        <w:t>, lub dotyczy udzielonych wyjaśnień, Zamawiający może udzielić wyjaśnień albo pozostawić wniosek bez rozpoznania.</w:t>
      </w:r>
    </w:p>
    <w:p w:rsidR="0069694F" w:rsidRDefault="00731806" w:rsidP="00D01DBD">
      <w:pPr>
        <w:pStyle w:val="Tekstpodstawowy"/>
        <w:spacing w:line="276" w:lineRule="auto"/>
        <w:ind w:left="703" w:hanging="705"/>
        <w:jc w:val="both"/>
        <w:rPr>
          <w:rFonts w:asciiTheme="majorHAnsi" w:hAnsiTheme="majorHAnsi"/>
          <w:iCs/>
        </w:rPr>
      </w:pPr>
      <w:r w:rsidRPr="00D01DBD">
        <w:rPr>
          <w:rFonts w:asciiTheme="majorHAnsi" w:hAnsiTheme="majorHAnsi"/>
          <w:b/>
          <w:iCs/>
        </w:rPr>
        <w:t>19.4</w:t>
      </w:r>
      <w:r w:rsidRPr="00D01DBD">
        <w:rPr>
          <w:rFonts w:asciiTheme="majorHAnsi" w:hAnsiTheme="majorHAnsi"/>
          <w:b/>
          <w:iCs/>
        </w:rPr>
        <w:tab/>
      </w:r>
      <w:r w:rsidR="0069694F" w:rsidRPr="00EA4306">
        <w:rPr>
          <w:rFonts w:asciiTheme="majorHAnsi" w:hAnsiTheme="majorHAnsi"/>
          <w:iCs/>
        </w:rPr>
        <w:t xml:space="preserve">Przedłużenie terminu składania ofert nie wpływa na bieg terminu składania wniosku, o którym mowa w </w:t>
      </w:r>
      <w:r w:rsidR="00EF7AF8" w:rsidRPr="00EF7AF8">
        <w:rPr>
          <w:rFonts w:asciiTheme="majorHAnsi" w:hAnsiTheme="majorHAnsi"/>
          <w:b/>
          <w:iCs/>
        </w:rPr>
        <w:t>sekcji</w:t>
      </w:r>
      <w:r w:rsidR="0069694F" w:rsidRPr="00EF7AF8">
        <w:rPr>
          <w:rFonts w:asciiTheme="majorHAnsi" w:hAnsiTheme="majorHAnsi"/>
          <w:b/>
          <w:iCs/>
        </w:rPr>
        <w:t xml:space="preserve"> 1</w:t>
      </w:r>
      <w:r w:rsidRPr="00EF7AF8">
        <w:rPr>
          <w:rFonts w:asciiTheme="majorHAnsi" w:hAnsiTheme="majorHAnsi"/>
          <w:b/>
          <w:iCs/>
        </w:rPr>
        <w:t>9</w:t>
      </w:r>
      <w:r w:rsidR="0069694F" w:rsidRPr="00EF7AF8">
        <w:rPr>
          <w:rFonts w:asciiTheme="majorHAnsi" w:hAnsiTheme="majorHAnsi"/>
          <w:b/>
          <w:iCs/>
        </w:rPr>
        <w:t>.2</w:t>
      </w:r>
      <w:r w:rsidR="00EF7AF8" w:rsidRPr="00EF7AF8">
        <w:rPr>
          <w:rFonts w:asciiTheme="majorHAnsi" w:hAnsiTheme="majorHAnsi"/>
          <w:b/>
          <w:iCs/>
        </w:rPr>
        <w:t xml:space="preserve"> SIWZ</w:t>
      </w:r>
      <w:r w:rsidR="0069694F" w:rsidRPr="00EA4306">
        <w:rPr>
          <w:rFonts w:asciiTheme="majorHAnsi" w:hAnsiTheme="majorHAnsi"/>
          <w:iCs/>
        </w:rPr>
        <w:t>.</w:t>
      </w:r>
    </w:p>
    <w:p w:rsidR="00B31F50" w:rsidRDefault="00B31F50" w:rsidP="00D01DBD">
      <w:pPr>
        <w:pStyle w:val="Tekstpodstawowy"/>
        <w:spacing w:line="276" w:lineRule="auto"/>
        <w:ind w:left="703" w:hanging="705"/>
        <w:jc w:val="both"/>
        <w:rPr>
          <w:rFonts w:asciiTheme="majorHAnsi" w:hAnsiTheme="majorHAnsi"/>
          <w:iCs/>
        </w:rPr>
      </w:pPr>
      <w:r w:rsidRPr="00B31F50">
        <w:rPr>
          <w:rFonts w:asciiTheme="majorHAnsi" w:hAnsiTheme="majorHAnsi"/>
          <w:b/>
        </w:rPr>
        <w:t>19.5</w:t>
      </w:r>
      <w:r>
        <w:rPr>
          <w:rFonts w:asciiTheme="majorHAnsi" w:hAnsiTheme="majorHAnsi"/>
        </w:rPr>
        <w:t xml:space="preserve"> </w:t>
      </w:r>
      <w:r w:rsidRPr="00DC0512">
        <w:rPr>
          <w:rFonts w:asciiTheme="majorHAnsi" w:hAnsiTheme="majorHAnsi"/>
        </w:rPr>
        <w:t xml:space="preserve">Wyjaśnienia i zmiany treści SIWZ oraz wszelkie informacje dotyczące przedmiotowego postępowania zamieszczane będą wyłącznie za pośrednictwem platformy zakupowej: </w:t>
      </w:r>
      <w:r w:rsidRPr="00251F01">
        <w:rPr>
          <w:rFonts w:asciiTheme="majorHAnsi" w:hAnsiTheme="majorHAnsi"/>
          <w:color w:val="C00000"/>
        </w:rPr>
        <w:t>https:/</w:t>
      </w:r>
      <w:r w:rsidR="004B6E56" w:rsidRPr="00251F01">
        <w:rPr>
          <w:rFonts w:asciiTheme="majorHAnsi" w:hAnsiTheme="majorHAnsi"/>
          <w:color w:val="C00000"/>
        </w:rPr>
        <w:t>/platformazakupowa.pl/pn/euroregionbug</w:t>
      </w:r>
      <w:r w:rsidRPr="00251F01">
        <w:rPr>
          <w:rFonts w:asciiTheme="majorHAnsi" w:hAnsiTheme="majorHAnsi"/>
          <w:color w:val="C00000"/>
        </w:rPr>
        <w:t xml:space="preserve"> </w:t>
      </w:r>
      <w:r w:rsidRPr="00DC0512">
        <w:rPr>
          <w:rFonts w:asciiTheme="majorHAnsi" w:hAnsiTheme="majorHAnsi"/>
        </w:rPr>
        <w:t>Zamawiający zaleca śledzenie strony internetowej w celu uzyskania aktualnych informacji dotyczących przedmiotowego postępowania.</w:t>
      </w:r>
    </w:p>
    <w:p w:rsidR="00D01DBD" w:rsidRPr="00EA4306" w:rsidRDefault="00B31F50" w:rsidP="00D01DBD">
      <w:pPr>
        <w:pStyle w:val="Tekstpodstawowy"/>
        <w:spacing w:line="276" w:lineRule="auto"/>
        <w:ind w:left="703" w:hanging="703"/>
        <w:jc w:val="both"/>
        <w:rPr>
          <w:rFonts w:asciiTheme="majorHAnsi" w:hAnsiTheme="majorHAnsi"/>
          <w:iCs/>
        </w:rPr>
      </w:pPr>
      <w:r>
        <w:rPr>
          <w:rFonts w:asciiTheme="majorHAnsi" w:hAnsiTheme="majorHAnsi"/>
          <w:b/>
          <w:bCs/>
          <w:iCs/>
        </w:rPr>
        <w:t>19.6</w:t>
      </w:r>
      <w:r w:rsidR="00D01DBD">
        <w:rPr>
          <w:rFonts w:asciiTheme="majorHAnsi" w:hAnsiTheme="majorHAnsi"/>
          <w:bCs/>
          <w:iCs/>
        </w:rPr>
        <w:tab/>
      </w:r>
      <w:r w:rsidR="00D01DBD" w:rsidRPr="00D01DBD">
        <w:rPr>
          <w:rFonts w:asciiTheme="majorHAnsi" w:hAnsiTheme="majorHAnsi"/>
          <w:bCs/>
          <w:iCs/>
        </w:rPr>
        <w:t xml:space="preserve">Treść wszystkich zapytań i udzielonych </w:t>
      </w:r>
      <w:r w:rsidR="00D01DBD" w:rsidRPr="00266E71">
        <w:rPr>
          <w:rFonts w:asciiTheme="majorHAnsi" w:hAnsiTheme="majorHAnsi"/>
          <w:bCs/>
          <w:iCs/>
        </w:rPr>
        <w:t>odpowiedzi, Zamawiający przekaże /bez ujawniania źródła zapytania/ wszystkim Wykonawcom, którym przekazał SIWZ. Ponadto Zamawiający zamieści treść pytań i udzielonych odpowiedzi na stronie internetowej, na której SIWZ jest udostępniona.</w:t>
      </w:r>
      <w:r w:rsidR="00D01DBD" w:rsidRPr="00D01DBD">
        <w:rPr>
          <w:rFonts w:asciiTheme="majorHAnsi" w:hAnsiTheme="majorHAnsi"/>
          <w:bCs/>
          <w:iCs/>
        </w:rPr>
        <w:t xml:space="preserve"> </w:t>
      </w:r>
    </w:p>
    <w:p w:rsidR="00B5781E" w:rsidRPr="000B08B9" w:rsidRDefault="0069694F" w:rsidP="00B5781E">
      <w:pPr>
        <w:tabs>
          <w:tab w:val="left" w:pos="709"/>
          <w:tab w:val="left" w:pos="1276"/>
          <w:tab w:val="left" w:pos="1418"/>
        </w:tabs>
        <w:suppressAutoHyphens/>
        <w:spacing w:line="276" w:lineRule="auto"/>
        <w:ind w:left="705" w:hanging="705"/>
        <w:jc w:val="both"/>
        <w:rPr>
          <w:rFonts w:ascii="Calibri" w:hAnsi="Calibri"/>
          <w:color w:val="auto"/>
          <w:sz w:val="20"/>
          <w:szCs w:val="20"/>
        </w:rPr>
      </w:pPr>
      <w:r w:rsidRPr="00D01DBD">
        <w:rPr>
          <w:rFonts w:asciiTheme="majorHAnsi" w:hAnsiTheme="majorHAnsi"/>
          <w:b/>
        </w:rPr>
        <w:t>1</w:t>
      </w:r>
      <w:r w:rsidR="00731806" w:rsidRPr="00D01DBD">
        <w:rPr>
          <w:rFonts w:asciiTheme="majorHAnsi" w:hAnsiTheme="majorHAnsi"/>
          <w:b/>
        </w:rPr>
        <w:t>9</w:t>
      </w:r>
      <w:r w:rsidRPr="00D01DBD">
        <w:rPr>
          <w:rFonts w:asciiTheme="majorHAnsi" w:hAnsiTheme="majorHAnsi"/>
          <w:b/>
        </w:rPr>
        <w:t>.</w:t>
      </w:r>
      <w:r w:rsidR="00B31F50">
        <w:rPr>
          <w:rFonts w:asciiTheme="majorHAnsi" w:hAnsiTheme="majorHAnsi"/>
          <w:b/>
        </w:rPr>
        <w:t>7</w:t>
      </w:r>
      <w:r w:rsidRPr="00EA4306">
        <w:rPr>
          <w:rFonts w:asciiTheme="majorHAnsi" w:hAnsiTheme="majorHAnsi"/>
        </w:rPr>
        <w:tab/>
        <w:t>W uzasadnionych przypadkach Zamawiający może przed upływem terminu składania ofert zmienić treść specyfikacji istotnych warunków zamówienia. Dokonan</w:t>
      </w:r>
      <w:r w:rsidRPr="00EA4306">
        <w:rPr>
          <w:rFonts w:asciiTheme="majorHAnsi" w:eastAsia="TimesNewRoman" w:hAnsiTheme="majorHAnsi"/>
        </w:rPr>
        <w:t xml:space="preserve">ą </w:t>
      </w:r>
      <w:r w:rsidRPr="00EA4306">
        <w:rPr>
          <w:rFonts w:asciiTheme="majorHAnsi" w:hAnsiTheme="majorHAnsi"/>
        </w:rPr>
        <w:t>zmian</w:t>
      </w:r>
      <w:r w:rsidRPr="00EA4306">
        <w:rPr>
          <w:rFonts w:asciiTheme="majorHAnsi" w:eastAsia="TimesNewRoman" w:hAnsiTheme="majorHAnsi"/>
        </w:rPr>
        <w:t>ę SIWZ</w:t>
      </w:r>
      <w:r w:rsidRPr="00EA4306">
        <w:rPr>
          <w:rFonts w:asciiTheme="majorHAnsi" w:hAnsiTheme="majorHAnsi"/>
        </w:rPr>
        <w:t xml:space="preserve"> Zamawiaj</w:t>
      </w:r>
      <w:r w:rsidRPr="00EA4306">
        <w:rPr>
          <w:rFonts w:asciiTheme="majorHAnsi" w:eastAsia="TimesNewRoman" w:hAnsiTheme="majorHAnsi"/>
        </w:rPr>
        <w:t>ą</w:t>
      </w:r>
      <w:r w:rsidR="004B6E56">
        <w:rPr>
          <w:rFonts w:asciiTheme="majorHAnsi" w:hAnsiTheme="majorHAnsi"/>
        </w:rPr>
        <w:t>cy</w:t>
      </w:r>
      <w:r w:rsidR="004D45D9">
        <w:rPr>
          <w:rFonts w:asciiTheme="majorHAnsi" w:hAnsiTheme="majorHAnsi"/>
        </w:rPr>
        <w:t xml:space="preserve"> </w:t>
      </w:r>
      <w:r w:rsidR="004B6E56">
        <w:rPr>
          <w:rFonts w:asciiTheme="majorHAnsi" w:hAnsiTheme="majorHAnsi"/>
        </w:rPr>
        <w:t>zamieści na</w:t>
      </w:r>
      <w:r w:rsidR="00731806" w:rsidRPr="00EA4306">
        <w:rPr>
          <w:rFonts w:asciiTheme="majorHAnsi" w:hAnsiTheme="majorHAnsi"/>
        </w:rPr>
        <w:t xml:space="preserve"> stronie internetowej:</w:t>
      </w:r>
      <w:r w:rsidR="00B5781E" w:rsidRPr="00B5781E">
        <w:t xml:space="preserve"> </w:t>
      </w:r>
      <w:r w:rsidR="004B6E56">
        <w:rPr>
          <w:rFonts w:ascii="Cambria" w:hAnsi="Cambria" w:cs="Helvetica"/>
          <w:bCs/>
        </w:rPr>
        <w:t>www.platformazakupowa.pn/euroregionbug</w:t>
      </w:r>
      <w:r w:rsidR="00B5781E">
        <w:rPr>
          <w:rStyle w:val="Hipercze"/>
          <w:rFonts w:ascii="Cambria" w:hAnsi="Cambria" w:cs="Helvetica"/>
          <w:bCs/>
        </w:rPr>
        <w:t>.</w:t>
      </w:r>
    </w:p>
    <w:p w:rsidR="0069694F" w:rsidRDefault="00B37CE6" w:rsidP="00EA4306">
      <w:pPr>
        <w:pStyle w:val="Tekstpodstawowywcity"/>
        <w:tabs>
          <w:tab w:val="left" w:pos="709"/>
        </w:tabs>
        <w:spacing w:line="276" w:lineRule="auto"/>
        <w:ind w:left="709" w:hanging="709"/>
        <w:jc w:val="both"/>
        <w:rPr>
          <w:rFonts w:asciiTheme="majorHAnsi" w:hAnsiTheme="majorHAnsi"/>
          <w:sz w:val="24"/>
          <w:szCs w:val="24"/>
        </w:rPr>
      </w:pPr>
      <w:r w:rsidRPr="00D01DBD">
        <w:rPr>
          <w:rFonts w:asciiTheme="majorHAnsi" w:hAnsiTheme="majorHAnsi"/>
          <w:b/>
          <w:sz w:val="24"/>
          <w:szCs w:val="24"/>
        </w:rPr>
        <w:t>19.</w:t>
      </w:r>
      <w:r w:rsidR="00B31F50">
        <w:rPr>
          <w:rFonts w:asciiTheme="majorHAnsi" w:hAnsiTheme="majorHAnsi"/>
          <w:b/>
          <w:sz w:val="24"/>
          <w:szCs w:val="24"/>
        </w:rPr>
        <w:t>8</w:t>
      </w:r>
      <w:r w:rsidRPr="00EA4306">
        <w:rPr>
          <w:rFonts w:asciiTheme="majorHAnsi" w:hAnsiTheme="majorHAnsi"/>
          <w:sz w:val="24"/>
          <w:szCs w:val="24"/>
        </w:rPr>
        <w:tab/>
      </w:r>
      <w:r w:rsidR="0069694F" w:rsidRPr="00EA4306">
        <w:rPr>
          <w:rFonts w:asciiTheme="majorHAnsi" w:hAnsiTheme="majorHAnsi"/>
          <w:sz w:val="24"/>
          <w:szCs w:val="24"/>
        </w:rPr>
        <w:t>W przypadku rozbieżności pomiędzy treścią niniejszej SIWZ a treścią udzielonych wyjaśnień lub zmian SIWZ, jako obowiązującą należy przyjąć treść późniejszego oświadczenia Zamawiającego.</w:t>
      </w:r>
    </w:p>
    <w:p w:rsidR="0069694F" w:rsidRPr="00B31F50" w:rsidRDefault="00B37CE6" w:rsidP="00B31F50">
      <w:pPr>
        <w:pStyle w:val="Tekstpodstawowywcity"/>
        <w:tabs>
          <w:tab w:val="left" w:pos="709"/>
        </w:tabs>
        <w:spacing w:line="276" w:lineRule="auto"/>
        <w:ind w:left="709" w:hanging="709"/>
        <w:jc w:val="both"/>
        <w:rPr>
          <w:rFonts w:asciiTheme="majorHAnsi" w:hAnsiTheme="majorHAnsi"/>
          <w:sz w:val="24"/>
          <w:szCs w:val="24"/>
        </w:rPr>
      </w:pPr>
      <w:r w:rsidRPr="00D01DBD">
        <w:rPr>
          <w:rFonts w:asciiTheme="majorHAnsi" w:hAnsiTheme="majorHAnsi"/>
          <w:b/>
          <w:bCs/>
          <w:sz w:val="24"/>
          <w:szCs w:val="24"/>
        </w:rPr>
        <w:t>19.</w:t>
      </w:r>
      <w:r w:rsidR="00B31F50">
        <w:rPr>
          <w:rFonts w:asciiTheme="majorHAnsi" w:hAnsiTheme="majorHAnsi"/>
          <w:b/>
          <w:bCs/>
          <w:sz w:val="24"/>
          <w:szCs w:val="24"/>
        </w:rPr>
        <w:t>9</w:t>
      </w:r>
      <w:r w:rsidRPr="00EA4306">
        <w:rPr>
          <w:rFonts w:asciiTheme="majorHAnsi" w:hAnsiTheme="majorHAnsi"/>
          <w:bCs/>
          <w:sz w:val="24"/>
          <w:szCs w:val="24"/>
        </w:rPr>
        <w:tab/>
      </w:r>
      <w:r w:rsidR="0069694F" w:rsidRPr="00EA4306">
        <w:rPr>
          <w:rFonts w:asciiTheme="majorHAnsi" w:hAnsiTheme="majorHAnsi"/>
          <w:bCs/>
          <w:sz w:val="24"/>
          <w:szCs w:val="24"/>
        </w:rPr>
        <w:t>Je</w:t>
      </w:r>
      <w:r w:rsidR="0069694F" w:rsidRPr="00EA4306">
        <w:rPr>
          <w:rFonts w:asciiTheme="majorHAnsi" w:eastAsia="TimesNewRoman" w:hAnsiTheme="majorHAnsi"/>
          <w:bCs/>
          <w:sz w:val="24"/>
          <w:szCs w:val="24"/>
        </w:rPr>
        <w:t>ż</w:t>
      </w:r>
      <w:r w:rsidR="0069694F" w:rsidRPr="00EA4306">
        <w:rPr>
          <w:rFonts w:asciiTheme="majorHAnsi" w:hAnsiTheme="majorHAnsi"/>
          <w:bCs/>
          <w:sz w:val="24"/>
          <w:szCs w:val="24"/>
        </w:rPr>
        <w:t>eli w wyniku zmiany tre</w:t>
      </w:r>
      <w:r w:rsidR="0069694F" w:rsidRPr="00EA4306">
        <w:rPr>
          <w:rFonts w:asciiTheme="majorHAnsi" w:eastAsia="TimesNewRoman" w:hAnsiTheme="majorHAnsi"/>
          <w:bCs/>
          <w:sz w:val="24"/>
          <w:szCs w:val="24"/>
        </w:rPr>
        <w:t>ś</w:t>
      </w:r>
      <w:r w:rsidR="0069694F" w:rsidRPr="00EA4306">
        <w:rPr>
          <w:rFonts w:asciiTheme="majorHAnsi" w:hAnsiTheme="majorHAnsi"/>
          <w:bCs/>
          <w:sz w:val="24"/>
          <w:szCs w:val="24"/>
        </w:rPr>
        <w:t>ci SIWZ nieprowadz</w:t>
      </w:r>
      <w:r w:rsidR="0069694F" w:rsidRPr="00EA4306">
        <w:rPr>
          <w:rFonts w:asciiTheme="majorHAnsi" w:eastAsia="TimesNewRoman" w:hAnsiTheme="majorHAnsi"/>
          <w:bCs/>
          <w:sz w:val="24"/>
          <w:szCs w:val="24"/>
        </w:rPr>
        <w:t>ą</w:t>
      </w:r>
      <w:r w:rsidR="0069694F" w:rsidRPr="00EA4306">
        <w:rPr>
          <w:rFonts w:asciiTheme="majorHAnsi" w:hAnsiTheme="majorHAnsi"/>
          <w:bCs/>
          <w:sz w:val="24"/>
          <w:szCs w:val="24"/>
        </w:rPr>
        <w:t>cej do zmiany tre</w:t>
      </w:r>
      <w:r w:rsidR="0069694F" w:rsidRPr="00EA4306">
        <w:rPr>
          <w:rFonts w:asciiTheme="majorHAnsi" w:eastAsia="TimesNewRoman" w:hAnsiTheme="majorHAnsi"/>
          <w:bCs/>
          <w:sz w:val="24"/>
          <w:szCs w:val="24"/>
        </w:rPr>
        <w:t>ś</w:t>
      </w:r>
      <w:r w:rsidR="0069694F" w:rsidRPr="00EA4306">
        <w:rPr>
          <w:rFonts w:asciiTheme="majorHAnsi" w:hAnsiTheme="majorHAnsi"/>
          <w:bCs/>
          <w:sz w:val="24"/>
          <w:szCs w:val="24"/>
        </w:rPr>
        <w:t xml:space="preserve">ci ogłoszenia </w:t>
      </w:r>
      <w:r w:rsidR="0069694F" w:rsidRPr="00EA4306">
        <w:rPr>
          <w:rFonts w:asciiTheme="majorHAnsi" w:hAnsiTheme="majorHAnsi"/>
          <w:bCs/>
          <w:sz w:val="24"/>
          <w:szCs w:val="24"/>
        </w:rPr>
        <w:br/>
        <w:t>o zamówieniu będzie niezb</w:t>
      </w:r>
      <w:r w:rsidR="0069694F" w:rsidRPr="00EA4306">
        <w:rPr>
          <w:rFonts w:asciiTheme="majorHAnsi" w:eastAsia="TimesNewRoman" w:hAnsiTheme="majorHAnsi"/>
          <w:bCs/>
          <w:sz w:val="24"/>
          <w:szCs w:val="24"/>
        </w:rPr>
        <w:t>ę</w:t>
      </w:r>
      <w:r w:rsidR="0069694F" w:rsidRPr="00EA4306">
        <w:rPr>
          <w:rFonts w:asciiTheme="majorHAnsi" w:hAnsiTheme="majorHAnsi"/>
          <w:bCs/>
          <w:sz w:val="24"/>
          <w:szCs w:val="24"/>
        </w:rPr>
        <w:t>dny dodatko</w:t>
      </w:r>
      <w:r w:rsidR="00DC0512">
        <w:rPr>
          <w:rFonts w:asciiTheme="majorHAnsi" w:hAnsiTheme="majorHAnsi"/>
          <w:bCs/>
          <w:sz w:val="24"/>
          <w:szCs w:val="24"/>
        </w:rPr>
        <w:t xml:space="preserve">wy czas na wprowadzenie zmian </w:t>
      </w:r>
      <w:r w:rsidR="00DC0512">
        <w:rPr>
          <w:rFonts w:asciiTheme="majorHAnsi" w:hAnsiTheme="majorHAnsi"/>
          <w:bCs/>
          <w:sz w:val="24"/>
          <w:szCs w:val="24"/>
        </w:rPr>
        <w:lastRenderedPageBreak/>
        <w:t>w </w:t>
      </w:r>
      <w:r w:rsidR="0069694F" w:rsidRPr="00EA4306">
        <w:rPr>
          <w:rFonts w:asciiTheme="majorHAnsi" w:hAnsiTheme="majorHAnsi"/>
          <w:bCs/>
          <w:sz w:val="24"/>
          <w:szCs w:val="24"/>
        </w:rPr>
        <w:t>ofertach, Zamawiaj</w:t>
      </w:r>
      <w:r w:rsidR="0069694F" w:rsidRPr="00EA4306">
        <w:rPr>
          <w:rFonts w:asciiTheme="majorHAnsi" w:eastAsia="TimesNewRoman" w:hAnsiTheme="majorHAnsi"/>
          <w:bCs/>
          <w:sz w:val="24"/>
          <w:szCs w:val="24"/>
        </w:rPr>
        <w:t>ą</w:t>
      </w:r>
      <w:r w:rsidR="0069694F" w:rsidRPr="00EA4306">
        <w:rPr>
          <w:rFonts w:asciiTheme="majorHAnsi" w:hAnsiTheme="majorHAnsi"/>
          <w:bCs/>
          <w:sz w:val="24"/>
          <w:szCs w:val="24"/>
        </w:rPr>
        <w:t>cy przedłu</w:t>
      </w:r>
      <w:r w:rsidR="0069694F" w:rsidRPr="00EA4306">
        <w:rPr>
          <w:rFonts w:asciiTheme="majorHAnsi" w:eastAsia="TimesNewRoman" w:hAnsiTheme="majorHAnsi"/>
          <w:bCs/>
          <w:sz w:val="24"/>
          <w:szCs w:val="24"/>
        </w:rPr>
        <w:t xml:space="preserve">ży </w:t>
      </w:r>
      <w:r w:rsidR="0069694F" w:rsidRPr="00EA4306">
        <w:rPr>
          <w:rFonts w:asciiTheme="majorHAnsi" w:hAnsiTheme="majorHAnsi"/>
          <w:bCs/>
          <w:sz w:val="24"/>
          <w:szCs w:val="24"/>
        </w:rPr>
        <w:t>termin składania ofert i poinformuje o tym Wykonawców, którym przekazano SIWZ oraz zamieści informacj</w:t>
      </w:r>
      <w:r w:rsidR="0069694F" w:rsidRPr="00EA4306">
        <w:rPr>
          <w:rFonts w:asciiTheme="majorHAnsi" w:eastAsia="TimesNewRoman" w:hAnsiTheme="majorHAnsi"/>
          <w:bCs/>
          <w:sz w:val="24"/>
          <w:szCs w:val="24"/>
        </w:rPr>
        <w:t xml:space="preserve">ę </w:t>
      </w:r>
      <w:r w:rsidR="0069694F" w:rsidRPr="00EA4306">
        <w:rPr>
          <w:rFonts w:asciiTheme="majorHAnsi" w:hAnsiTheme="majorHAnsi"/>
          <w:bCs/>
          <w:sz w:val="24"/>
          <w:szCs w:val="24"/>
        </w:rPr>
        <w:t>na stronie internetowej.</w:t>
      </w:r>
    </w:p>
    <w:p w:rsidR="0069694F" w:rsidRPr="00EA4306" w:rsidRDefault="00B37CE6" w:rsidP="00EA4306">
      <w:pPr>
        <w:pStyle w:val="Tekstpodstawowywcity"/>
        <w:tabs>
          <w:tab w:val="left" w:pos="709"/>
        </w:tabs>
        <w:spacing w:line="276" w:lineRule="auto"/>
        <w:ind w:left="709" w:hanging="709"/>
        <w:jc w:val="both"/>
        <w:rPr>
          <w:rFonts w:asciiTheme="majorHAnsi" w:hAnsiTheme="majorHAnsi"/>
          <w:bCs/>
          <w:sz w:val="24"/>
          <w:szCs w:val="24"/>
          <w:highlight w:val="yellow"/>
        </w:rPr>
      </w:pPr>
      <w:r w:rsidRPr="00D01DBD">
        <w:rPr>
          <w:rFonts w:asciiTheme="majorHAnsi" w:hAnsiTheme="majorHAnsi"/>
          <w:b/>
          <w:sz w:val="24"/>
          <w:szCs w:val="24"/>
        </w:rPr>
        <w:t>19.</w:t>
      </w:r>
      <w:r w:rsidR="00B31F50">
        <w:rPr>
          <w:rFonts w:asciiTheme="majorHAnsi" w:hAnsiTheme="majorHAnsi"/>
          <w:b/>
          <w:sz w:val="24"/>
          <w:szCs w:val="24"/>
        </w:rPr>
        <w:t>10</w:t>
      </w:r>
      <w:r w:rsidR="0069694F" w:rsidRPr="00D01DBD">
        <w:rPr>
          <w:rFonts w:asciiTheme="majorHAnsi" w:hAnsiTheme="majorHAnsi"/>
          <w:b/>
          <w:sz w:val="24"/>
          <w:szCs w:val="24"/>
        </w:rPr>
        <w:tab/>
      </w:r>
      <w:r w:rsidR="0069694F" w:rsidRPr="00EA4306">
        <w:rPr>
          <w:rFonts w:asciiTheme="majorHAnsi" w:hAnsiTheme="majorHAnsi"/>
          <w:sz w:val="24"/>
          <w:szCs w:val="24"/>
        </w:rPr>
        <w:t>Je</w:t>
      </w:r>
      <w:r w:rsidR="0069694F" w:rsidRPr="00EA4306">
        <w:rPr>
          <w:rFonts w:asciiTheme="majorHAnsi" w:eastAsia="TimesNewRoman" w:hAnsiTheme="majorHAnsi"/>
          <w:sz w:val="24"/>
          <w:szCs w:val="24"/>
        </w:rPr>
        <w:t>ż</w:t>
      </w:r>
      <w:r w:rsidR="0069694F" w:rsidRPr="00EA4306">
        <w:rPr>
          <w:rFonts w:asciiTheme="majorHAnsi" w:hAnsiTheme="majorHAnsi"/>
          <w:sz w:val="24"/>
          <w:szCs w:val="24"/>
        </w:rPr>
        <w:t xml:space="preserve">eli zmiana treści SIWZ, będzie prowadziła do zmiany treści ogłoszenia </w:t>
      </w:r>
      <w:r w:rsidR="0069694F" w:rsidRPr="00EA4306">
        <w:rPr>
          <w:rFonts w:asciiTheme="majorHAnsi" w:hAnsiTheme="majorHAnsi"/>
          <w:sz w:val="24"/>
          <w:szCs w:val="24"/>
        </w:rPr>
        <w:br/>
        <w:t>o zamówieniu, Zamawiający dokona zmiany t</w:t>
      </w:r>
      <w:r w:rsidR="00DC0512">
        <w:rPr>
          <w:rFonts w:asciiTheme="majorHAnsi" w:hAnsiTheme="majorHAnsi"/>
          <w:sz w:val="24"/>
          <w:szCs w:val="24"/>
        </w:rPr>
        <w:t>reści ogłoszenia o zamówieniu w </w:t>
      </w:r>
      <w:r w:rsidR="0069694F" w:rsidRPr="00D01DBD">
        <w:rPr>
          <w:rFonts w:asciiTheme="majorHAnsi" w:hAnsiTheme="majorHAnsi"/>
          <w:sz w:val="24"/>
          <w:szCs w:val="24"/>
        </w:rPr>
        <w:t xml:space="preserve">sposób przewidziany w art. 38 ust. 4a ustawy </w:t>
      </w:r>
      <w:proofErr w:type="spellStart"/>
      <w:r w:rsidR="0069694F" w:rsidRPr="00D01DBD">
        <w:rPr>
          <w:rFonts w:asciiTheme="majorHAnsi" w:hAnsiTheme="majorHAnsi"/>
          <w:sz w:val="24"/>
          <w:szCs w:val="24"/>
        </w:rPr>
        <w:t>Pzp</w:t>
      </w:r>
      <w:proofErr w:type="spellEnd"/>
      <w:r w:rsidR="0069694F" w:rsidRPr="00D01DBD">
        <w:rPr>
          <w:rFonts w:asciiTheme="majorHAnsi" w:hAnsiTheme="majorHAnsi"/>
          <w:sz w:val="24"/>
          <w:szCs w:val="24"/>
        </w:rPr>
        <w:t xml:space="preserve"> </w:t>
      </w:r>
      <w:r w:rsidR="0069694F" w:rsidRPr="00D01DBD">
        <w:rPr>
          <w:rFonts w:asciiTheme="majorHAnsi" w:hAnsiTheme="majorHAnsi"/>
          <w:bCs/>
          <w:sz w:val="24"/>
          <w:szCs w:val="24"/>
        </w:rPr>
        <w:t xml:space="preserve">oraz jeżeli będzie to konieczne przedłuży termin składania ofert, zgodnie z art. 12a ustawy </w:t>
      </w:r>
      <w:proofErr w:type="spellStart"/>
      <w:r w:rsidR="0069694F" w:rsidRPr="00D01DBD">
        <w:rPr>
          <w:rFonts w:asciiTheme="majorHAnsi" w:hAnsiTheme="majorHAnsi"/>
          <w:bCs/>
          <w:sz w:val="24"/>
          <w:szCs w:val="24"/>
        </w:rPr>
        <w:t>Pzp</w:t>
      </w:r>
      <w:proofErr w:type="spellEnd"/>
      <w:r w:rsidR="0069694F" w:rsidRPr="00D01DBD">
        <w:rPr>
          <w:rFonts w:asciiTheme="majorHAnsi" w:hAnsiTheme="majorHAnsi"/>
          <w:bCs/>
          <w:sz w:val="24"/>
          <w:szCs w:val="24"/>
        </w:rPr>
        <w:t>.</w:t>
      </w:r>
    </w:p>
    <w:p w:rsidR="0069694F" w:rsidRPr="00B5781E" w:rsidRDefault="00D01DBD" w:rsidP="00D01DBD">
      <w:pPr>
        <w:pStyle w:val="Tekstpodstawowywcity"/>
        <w:suppressAutoHyphens/>
        <w:spacing w:line="276" w:lineRule="auto"/>
        <w:ind w:left="705" w:hanging="705"/>
        <w:jc w:val="both"/>
        <w:rPr>
          <w:rFonts w:asciiTheme="majorHAnsi" w:hAnsiTheme="majorHAnsi"/>
          <w:bCs/>
          <w:sz w:val="24"/>
          <w:szCs w:val="24"/>
        </w:rPr>
      </w:pPr>
      <w:r w:rsidRPr="00B5781E">
        <w:rPr>
          <w:rFonts w:asciiTheme="majorHAnsi" w:hAnsiTheme="majorHAnsi"/>
          <w:b/>
          <w:bCs/>
          <w:sz w:val="24"/>
          <w:szCs w:val="24"/>
        </w:rPr>
        <w:t>19.</w:t>
      </w:r>
      <w:r w:rsidR="00B31F50">
        <w:rPr>
          <w:rFonts w:asciiTheme="majorHAnsi" w:hAnsiTheme="majorHAnsi"/>
          <w:b/>
          <w:bCs/>
          <w:sz w:val="24"/>
          <w:szCs w:val="24"/>
        </w:rPr>
        <w:t>11</w:t>
      </w:r>
      <w:r w:rsidRPr="00B5781E">
        <w:rPr>
          <w:rFonts w:asciiTheme="majorHAnsi" w:hAnsiTheme="majorHAnsi"/>
          <w:b/>
          <w:bCs/>
          <w:sz w:val="24"/>
          <w:szCs w:val="24"/>
        </w:rPr>
        <w:tab/>
      </w:r>
      <w:r w:rsidR="0069694F" w:rsidRPr="00B5781E">
        <w:rPr>
          <w:rFonts w:asciiTheme="majorHAnsi" w:hAnsiTheme="majorHAnsi"/>
          <w:bCs/>
          <w:sz w:val="24"/>
          <w:szCs w:val="24"/>
        </w:rPr>
        <w:t xml:space="preserve">Zamawiający </w:t>
      </w:r>
      <w:r w:rsidR="0069694F" w:rsidRPr="00B5781E">
        <w:rPr>
          <w:rFonts w:asciiTheme="majorHAnsi" w:hAnsiTheme="majorHAnsi"/>
          <w:b/>
          <w:bCs/>
          <w:sz w:val="24"/>
          <w:szCs w:val="24"/>
        </w:rPr>
        <w:t>nie zamierza</w:t>
      </w:r>
      <w:r w:rsidR="0069694F" w:rsidRPr="00B5781E">
        <w:rPr>
          <w:rFonts w:asciiTheme="majorHAnsi" w:hAnsiTheme="majorHAnsi"/>
          <w:bCs/>
          <w:i/>
          <w:sz w:val="24"/>
          <w:szCs w:val="24"/>
        </w:rPr>
        <w:t xml:space="preserve"> </w:t>
      </w:r>
      <w:r w:rsidR="0069694F" w:rsidRPr="00B5781E">
        <w:rPr>
          <w:rFonts w:asciiTheme="majorHAnsi" w:hAnsiTheme="majorHAnsi"/>
          <w:bCs/>
          <w:sz w:val="24"/>
          <w:szCs w:val="24"/>
        </w:rPr>
        <w:t xml:space="preserve">zwoływać zebrania Wykonawców przed składaniem ofert. </w:t>
      </w:r>
    </w:p>
    <w:p w:rsidR="0069694F" w:rsidRDefault="0069694F" w:rsidP="00D01DBD">
      <w:pPr>
        <w:spacing w:line="276" w:lineRule="auto"/>
        <w:rPr>
          <w:rFonts w:ascii="Cambria" w:hAnsi="Cambria" w:cs="Arial"/>
          <w:bCs/>
        </w:rPr>
      </w:pPr>
    </w:p>
    <w:p w:rsidR="003A039F" w:rsidRDefault="003A039F" w:rsidP="003A039F">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3A039F" w:rsidTr="001404DE">
        <w:trPr>
          <w:trHeight w:val="938"/>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 xml:space="preserve">Rozdział </w:t>
            </w:r>
            <w:r w:rsidR="005E73C8">
              <w:rPr>
                <w:rFonts w:ascii="Cambria" w:hAnsi="Cambria"/>
                <w:color w:val="000000"/>
                <w:sz w:val="26"/>
                <w:szCs w:val="26"/>
                <w:lang w:eastAsia="en-US"/>
              </w:rPr>
              <w:t>20</w:t>
            </w:r>
          </w:p>
          <w:p w:rsidR="00C11F93" w:rsidRPr="00C11F93" w:rsidRDefault="00C11F93" w:rsidP="00C11F93">
            <w:pPr>
              <w:suppressAutoHyphens/>
              <w:spacing w:line="276" w:lineRule="auto"/>
              <w:jc w:val="center"/>
              <w:textAlignment w:val="baseline"/>
              <w:rPr>
                <w:rFonts w:ascii="Cambria" w:hAnsi="Cambria"/>
                <w:b/>
                <w:bCs/>
                <w:color w:val="000000"/>
                <w:sz w:val="26"/>
                <w:szCs w:val="26"/>
                <w:lang w:eastAsia="en-US"/>
              </w:rPr>
            </w:pPr>
            <w:r w:rsidRPr="00C11F93">
              <w:rPr>
                <w:rFonts w:ascii="Cambria" w:hAnsi="Cambria"/>
                <w:b/>
                <w:bCs/>
                <w:color w:val="000000"/>
                <w:sz w:val="26"/>
                <w:szCs w:val="26"/>
                <w:lang w:eastAsia="en-US"/>
              </w:rPr>
              <w:t>INFORMACJE O SPOSOBIE POROZUMIENIA SIĘ ZAMAWIAJĄCEGO Z WYKONAWCAMI ORAZ PRZEKAZYWANIA OŚWIADCZEŃ LUB DOKUMENTÓW, A TAKŻE WSKAZANIE OSÓB UPRAWNIONYCH DO POROZUMIEWANIA SIĘ Z WYKONAWCAMI ORAZ ADRES POCZTY ELEKTRONICZNEJ ZAMAWIAJĄCEGO</w:t>
            </w:r>
          </w:p>
          <w:p w:rsidR="003A039F" w:rsidRDefault="003A039F">
            <w:pPr>
              <w:suppressAutoHyphens/>
              <w:spacing w:line="276" w:lineRule="auto"/>
              <w:jc w:val="center"/>
              <w:textAlignment w:val="baseline"/>
              <w:rPr>
                <w:rFonts w:ascii="Cambria" w:hAnsi="Cambria"/>
                <w:color w:val="000000"/>
                <w:lang w:eastAsia="en-US"/>
              </w:rPr>
            </w:pPr>
          </w:p>
        </w:tc>
      </w:tr>
    </w:tbl>
    <w:p w:rsidR="00DC0512" w:rsidRPr="00DC0512" w:rsidRDefault="00DC0512" w:rsidP="003A039F">
      <w:pPr>
        <w:spacing w:line="276" w:lineRule="auto"/>
        <w:ind w:left="340"/>
        <w:rPr>
          <w:rFonts w:asciiTheme="majorHAnsi" w:hAnsiTheme="majorHAnsi"/>
          <w:b/>
        </w:rPr>
      </w:pPr>
      <w:r w:rsidRPr="00DC0512">
        <w:rPr>
          <w:rFonts w:asciiTheme="majorHAnsi" w:hAnsiTheme="majorHAnsi" w:cs="Helvetica"/>
          <w:b/>
          <w:bCs/>
          <w:color w:val="000000"/>
          <w:u w:val="single"/>
        </w:rPr>
        <w:t>Informacje ogólne</w:t>
      </w:r>
    </w:p>
    <w:p w:rsidR="004F51B0" w:rsidRPr="00DC0512" w:rsidRDefault="004F51B0" w:rsidP="00595D5C">
      <w:pPr>
        <w:spacing w:line="276" w:lineRule="auto"/>
        <w:ind w:left="567" w:hanging="567"/>
        <w:rPr>
          <w:rFonts w:asciiTheme="majorHAnsi" w:hAnsiTheme="majorHAnsi"/>
        </w:rPr>
      </w:pPr>
      <w:r w:rsidRPr="00DC0512">
        <w:rPr>
          <w:rFonts w:asciiTheme="majorHAnsi" w:hAnsiTheme="majorHAnsi"/>
          <w:b/>
        </w:rPr>
        <w:t>20.1.</w:t>
      </w:r>
      <w:r w:rsidRPr="00DC0512">
        <w:rPr>
          <w:rFonts w:asciiTheme="majorHAnsi" w:hAnsiTheme="majorHAnsi"/>
        </w:rPr>
        <w:t xml:space="preserve"> Komunikacja między Zamawiającym, a Wykonawcami odbywa się przy użyciu platformy zakupowej: </w:t>
      </w:r>
      <w:r w:rsidRPr="00251F01">
        <w:rPr>
          <w:rFonts w:asciiTheme="majorHAnsi" w:hAnsiTheme="majorHAnsi"/>
          <w:color w:val="C00000"/>
        </w:rPr>
        <w:t>https:</w:t>
      </w:r>
      <w:r w:rsidR="004B6E56" w:rsidRPr="00251F01">
        <w:rPr>
          <w:rFonts w:asciiTheme="majorHAnsi" w:hAnsiTheme="majorHAnsi"/>
          <w:color w:val="C00000"/>
        </w:rPr>
        <w:t>//platformazakupowa.pl/pn/euroregionbug</w:t>
      </w:r>
      <w:r w:rsidRPr="00251F01">
        <w:rPr>
          <w:rFonts w:asciiTheme="majorHAnsi" w:hAnsiTheme="majorHAnsi"/>
          <w:color w:val="FF0000"/>
        </w:rPr>
        <w:t>.</w:t>
      </w:r>
      <w:r w:rsidRPr="0007557B">
        <w:rPr>
          <w:rFonts w:asciiTheme="majorHAnsi" w:hAnsiTheme="majorHAnsi"/>
          <w:color w:val="FF0000"/>
        </w:rPr>
        <w:t xml:space="preserve"> </w:t>
      </w:r>
    </w:p>
    <w:p w:rsidR="00DC0512" w:rsidRPr="00731806" w:rsidRDefault="004F51B0" w:rsidP="00595D5C">
      <w:pPr>
        <w:spacing w:line="276" w:lineRule="auto"/>
        <w:ind w:left="567" w:hanging="567"/>
        <w:jc w:val="both"/>
        <w:rPr>
          <w:rFonts w:ascii="Cambria" w:hAnsi="Cambria" w:cs="Helvetica"/>
          <w:bCs/>
          <w:color w:val="000000"/>
        </w:rPr>
      </w:pPr>
      <w:r w:rsidRPr="00DC0512">
        <w:rPr>
          <w:rFonts w:asciiTheme="majorHAnsi" w:hAnsiTheme="majorHAnsi"/>
          <w:b/>
        </w:rPr>
        <w:t>20.2</w:t>
      </w:r>
      <w:r w:rsidRPr="00DC0512">
        <w:rPr>
          <w:rFonts w:asciiTheme="majorHAnsi" w:hAnsiTheme="majorHAnsi"/>
        </w:rPr>
        <w:t xml:space="preserve">. Osobą uprawnioną do porozumiewania się z wykonawcami jest: Joanna Chomik Suszek –Przewodniczący Komisji Przetargowej, </w:t>
      </w:r>
      <w:r w:rsidR="00DC0512" w:rsidRPr="00DC0512">
        <w:rPr>
          <w:rFonts w:asciiTheme="majorHAnsi" w:hAnsiTheme="majorHAnsi"/>
        </w:rPr>
        <w:t>Krzysztof Michalski – Członek Komisji;</w:t>
      </w:r>
      <w:r w:rsidR="00DC0512">
        <w:rPr>
          <w:rFonts w:asciiTheme="majorHAnsi" w:hAnsiTheme="majorHAnsi"/>
        </w:rPr>
        <w:t xml:space="preserve"> komunikacja może odbywać się </w:t>
      </w:r>
      <w:r w:rsidR="00DC0512" w:rsidRPr="00BD4D0C">
        <w:rPr>
          <w:rFonts w:ascii="Cambria" w:hAnsi="Cambria"/>
          <w:color w:val="000000"/>
        </w:rPr>
        <w:t>od poniedziałku do piątku w godzinach pracy</w:t>
      </w:r>
      <w:r w:rsidR="00DC0512" w:rsidRPr="00A611E2">
        <w:rPr>
          <w:rFonts w:ascii="Cambria" w:hAnsi="Cambria"/>
          <w:color w:val="000000"/>
        </w:rPr>
        <w:t xml:space="preserve"> Zamawiającego określonych w </w:t>
      </w:r>
      <w:r w:rsidR="00DC0512" w:rsidRPr="00A611E2">
        <w:rPr>
          <w:rFonts w:ascii="Cambria" w:hAnsi="Cambria"/>
          <w:b/>
          <w:color w:val="000000"/>
        </w:rPr>
        <w:t>sekcji 1.1. SIW</w:t>
      </w:r>
      <w:r w:rsidR="00DC0512" w:rsidRPr="0040790E">
        <w:rPr>
          <w:rFonts w:ascii="Cambria" w:hAnsi="Cambria"/>
          <w:b/>
          <w:color w:val="000000"/>
        </w:rPr>
        <w:t>Z</w:t>
      </w:r>
      <w:r w:rsidR="00DC0512" w:rsidRPr="00A611E2">
        <w:rPr>
          <w:rFonts w:ascii="Cambria" w:hAnsi="Cambria"/>
          <w:color w:val="000000"/>
        </w:rPr>
        <w:t xml:space="preserve"> z wyłączeniem dni ustawowo wolnych od pracy.</w:t>
      </w:r>
    </w:p>
    <w:p w:rsidR="004F51B0" w:rsidRPr="00DC0512" w:rsidRDefault="004F51B0" w:rsidP="00595D5C">
      <w:pPr>
        <w:spacing w:line="276" w:lineRule="auto"/>
        <w:ind w:left="567" w:right="-284" w:hanging="567"/>
        <w:rPr>
          <w:rFonts w:asciiTheme="majorHAnsi" w:hAnsiTheme="majorHAnsi"/>
        </w:rPr>
      </w:pPr>
      <w:r w:rsidRPr="00DC0512">
        <w:rPr>
          <w:rFonts w:asciiTheme="majorHAnsi" w:hAnsiTheme="majorHAnsi"/>
          <w:b/>
        </w:rPr>
        <w:t>20.3</w:t>
      </w:r>
      <w:r w:rsidRPr="00DC0512">
        <w:rPr>
          <w:rFonts w:asciiTheme="majorHAnsi" w:hAnsiTheme="majorHAnsi"/>
        </w:rPr>
        <w:t xml:space="preserve">. W sytuacjach awaryjnych np. w przypadku braku działania platformy zakupowej </w:t>
      </w:r>
      <w:r w:rsidRPr="004B6E56">
        <w:rPr>
          <w:rFonts w:asciiTheme="majorHAnsi" w:hAnsiTheme="majorHAnsi"/>
          <w:color w:val="C00000"/>
        </w:rPr>
        <w:t>https://platformazakupowa.pl/pn/</w:t>
      </w:r>
      <w:r w:rsidR="004B6E56" w:rsidRPr="004B6E56">
        <w:rPr>
          <w:rFonts w:asciiTheme="majorHAnsi" w:hAnsiTheme="majorHAnsi"/>
          <w:color w:val="C00000"/>
        </w:rPr>
        <w:t>euroregionbug</w:t>
      </w:r>
      <w:r w:rsidRPr="004B6E56">
        <w:rPr>
          <w:rFonts w:asciiTheme="majorHAnsi" w:hAnsiTheme="majorHAnsi"/>
          <w:color w:val="C00000"/>
        </w:rPr>
        <w:t xml:space="preserve"> </w:t>
      </w:r>
      <w:r w:rsidRPr="00DC0512">
        <w:rPr>
          <w:rFonts w:asciiTheme="majorHAnsi" w:hAnsiTheme="majorHAnsi"/>
        </w:rPr>
        <w:t>Zamawiający</w:t>
      </w:r>
      <w:r w:rsidR="00DC0512" w:rsidRPr="00DC0512">
        <w:rPr>
          <w:rFonts w:asciiTheme="majorHAnsi" w:hAnsiTheme="majorHAnsi"/>
        </w:rPr>
        <w:t xml:space="preserve"> może również komunikować się z </w:t>
      </w:r>
      <w:r w:rsidRPr="00DC0512">
        <w:rPr>
          <w:rFonts w:asciiTheme="majorHAnsi" w:hAnsiTheme="majorHAnsi"/>
        </w:rPr>
        <w:t>wykonawcami za pomocą poczty elektronicznej</w:t>
      </w:r>
      <w:r w:rsidR="00DC0512" w:rsidRPr="00DC0512">
        <w:rPr>
          <w:rFonts w:asciiTheme="majorHAnsi" w:hAnsiTheme="majorHAnsi"/>
        </w:rPr>
        <w:t xml:space="preserve"> sekretariat@euroregionbug.pl</w:t>
      </w:r>
      <w:r w:rsidRPr="00DC0512">
        <w:rPr>
          <w:rFonts w:asciiTheme="majorHAnsi" w:hAnsiTheme="majorHAnsi"/>
        </w:rPr>
        <w:t xml:space="preserve">, </w:t>
      </w:r>
      <w:r w:rsidR="00DC0512" w:rsidRPr="00DC0512">
        <w:rPr>
          <w:rFonts w:asciiTheme="majorHAnsi" w:hAnsiTheme="majorHAnsi"/>
        </w:rPr>
        <w:t xml:space="preserve">podając </w:t>
      </w:r>
      <w:r w:rsidR="006D5DDF">
        <w:rPr>
          <w:rFonts w:asciiTheme="majorHAnsi" w:hAnsiTheme="majorHAnsi"/>
        </w:rPr>
        <w:t>numer sprawy: SSERB/PBU/0591/22</w:t>
      </w:r>
      <w:r w:rsidRPr="00DC0512">
        <w:rPr>
          <w:rFonts w:asciiTheme="majorHAnsi" w:hAnsiTheme="majorHAnsi"/>
        </w:rPr>
        <w:t xml:space="preserve">/19;  </w:t>
      </w:r>
    </w:p>
    <w:p w:rsidR="004F51B0" w:rsidRPr="00DC0512" w:rsidRDefault="004F51B0" w:rsidP="00595D5C">
      <w:pPr>
        <w:spacing w:line="276" w:lineRule="auto"/>
        <w:ind w:left="567" w:hanging="567"/>
        <w:rPr>
          <w:rFonts w:asciiTheme="majorHAnsi" w:hAnsiTheme="majorHAnsi"/>
        </w:rPr>
      </w:pPr>
      <w:r w:rsidRPr="00DC0512">
        <w:rPr>
          <w:rFonts w:asciiTheme="majorHAnsi" w:hAnsiTheme="majorHAnsi"/>
          <w:b/>
        </w:rPr>
        <w:t>20.4</w:t>
      </w:r>
      <w:r w:rsidRPr="00DC0512">
        <w:rPr>
          <w:rFonts w:asciiTheme="majorHAnsi" w:hAnsiTheme="majorHAnsi"/>
        </w:rPr>
        <w:t xml:space="preserve">. Dokumenty elektroniczne, oświadczenia lub elektroniczne kopie dokumentów lub oświadczeń, o których mowa w niniejszej SIWZ, składane są przez Wykonawcę wyłącznie za pośrednictwem platformy zakupowej: </w:t>
      </w:r>
      <w:r w:rsidRPr="004B6E56">
        <w:rPr>
          <w:rFonts w:asciiTheme="majorHAnsi" w:hAnsiTheme="majorHAnsi"/>
          <w:color w:val="C00000"/>
        </w:rPr>
        <w:t>https:</w:t>
      </w:r>
      <w:r w:rsidR="004B6E56" w:rsidRPr="004B6E56">
        <w:rPr>
          <w:rFonts w:asciiTheme="majorHAnsi" w:hAnsiTheme="majorHAnsi"/>
          <w:color w:val="C00000"/>
        </w:rPr>
        <w:t>//platformazakupowa.pl/pn/euroregionbug.</w:t>
      </w:r>
    </w:p>
    <w:p w:rsidR="004F51B0" w:rsidRPr="00DC0512" w:rsidRDefault="004F51B0" w:rsidP="00595D5C">
      <w:pPr>
        <w:spacing w:line="276" w:lineRule="auto"/>
        <w:ind w:left="567" w:hanging="567"/>
        <w:jc w:val="both"/>
        <w:rPr>
          <w:rFonts w:asciiTheme="majorHAnsi" w:hAnsiTheme="majorHAnsi"/>
        </w:rPr>
      </w:pPr>
      <w:r w:rsidRPr="00DC0512">
        <w:rPr>
          <w:rFonts w:asciiTheme="majorHAnsi" w:hAnsiTheme="majorHAnsi"/>
          <w:b/>
        </w:rPr>
        <w:t>20.5</w:t>
      </w:r>
      <w:r w:rsidRPr="00DC0512">
        <w:rPr>
          <w:rFonts w:asciiTheme="majorHAnsi" w:hAnsiTheme="majorHAnsi"/>
        </w:rPr>
        <w:t xml:space="preserve">. Za datę przekazania (wpływu) oświadczeń, wniosków, zawiadomień oraz informacji przyjmuje się datę ich przesłania za pośrednictwem platformy poprzez kliknięcie przycisku „wyślij wiadomość” i pojawieniu się komunikatu, że wiadomość została wysłana do Zamawiającego. </w:t>
      </w:r>
    </w:p>
    <w:p w:rsidR="004F51B0" w:rsidRPr="00BF4893" w:rsidRDefault="004F51B0" w:rsidP="00595D5C">
      <w:pPr>
        <w:spacing w:line="276" w:lineRule="auto"/>
        <w:ind w:left="567" w:hanging="567"/>
        <w:jc w:val="both"/>
        <w:rPr>
          <w:rFonts w:asciiTheme="majorHAnsi" w:hAnsiTheme="majorHAnsi"/>
        </w:rPr>
      </w:pPr>
      <w:r w:rsidRPr="00DC0512">
        <w:rPr>
          <w:rFonts w:asciiTheme="majorHAnsi" w:hAnsiTheme="majorHAnsi"/>
          <w:b/>
        </w:rPr>
        <w:t>20.6</w:t>
      </w:r>
      <w:r w:rsidRPr="00DC0512">
        <w:rPr>
          <w:rFonts w:asciiTheme="majorHAnsi" w:hAnsiTheme="majorHAnsi"/>
        </w:rPr>
        <w:t>. Sposób sporządzenia dokumentów elektronicznych, oświadczeń lub elektronicznych kopii dokumentów lub oświadczeń m</w:t>
      </w:r>
      <w:r w:rsidR="00595D5C">
        <w:rPr>
          <w:rFonts w:asciiTheme="majorHAnsi" w:hAnsiTheme="majorHAnsi"/>
        </w:rPr>
        <w:t>usi być zgody z </w:t>
      </w:r>
      <w:r w:rsidR="005F3DF8">
        <w:rPr>
          <w:rFonts w:asciiTheme="majorHAnsi" w:hAnsiTheme="majorHAnsi"/>
        </w:rPr>
        <w:t xml:space="preserve">wymaganiami określonymi </w:t>
      </w:r>
      <w:r w:rsidR="005F3DF8">
        <w:rPr>
          <w:rFonts w:asciiTheme="majorHAnsi" w:hAnsiTheme="majorHAnsi"/>
        </w:rPr>
        <w:lastRenderedPageBreak/>
        <w:t>w </w:t>
      </w:r>
      <w:r w:rsidRPr="00DC0512">
        <w:rPr>
          <w:rFonts w:asciiTheme="majorHAnsi" w:hAnsiTheme="majorHAnsi"/>
        </w:rPr>
        <w:t>rozporządzeniu Prezesa Rady Ministrów z dnia 27 czerwca 2017 r. w sprawie użycia środków komunikacji elektronicznej w postępowaniu o udzielenie zamówienia p</w:t>
      </w:r>
      <w:r w:rsidR="00595D5C">
        <w:rPr>
          <w:rFonts w:asciiTheme="majorHAnsi" w:hAnsiTheme="majorHAnsi"/>
        </w:rPr>
        <w:t>ublicznego oraz udostępniania i </w:t>
      </w:r>
      <w:r w:rsidRPr="00DC0512">
        <w:rPr>
          <w:rFonts w:asciiTheme="majorHAnsi" w:hAnsiTheme="majorHAnsi"/>
        </w:rPr>
        <w:t>przechowywania dokumentów elektronicznych oraz rozporządzeniu Ministra Rozwoju z dnia 26 lipca 2016 r. w sprawie rodzajów dokumentów, jakich może żądać zamawiając</w:t>
      </w:r>
      <w:r w:rsidR="00DC0512" w:rsidRPr="00DC0512">
        <w:rPr>
          <w:rFonts w:asciiTheme="majorHAnsi" w:hAnsiTheme="majorHAnsi"/>
        </w:rPr>
        <w:t xml:space="preserve">y od wykonawcy w postępowaniu </w:t>
      </w:r>
      <w:r w:rsidR="00DC0512" w:rsidRPr="00BF4893">
        <w:rPr>
          <w:rFonts w:asciiTheme="majorHAnsi" w:hAnsiTheme="majorHAnsi"/>
        </w:rPr>
        <w:t>o </w:t>
      </w:r>
      <w:r w:rsidRPr="00BF4893">
        <w:rPr>
          <w:rFonts w:asciiTheme="majorHAnsi" w:hAnsiTheme="majorHAnsi"/>
        </w:rPr>
        <w:t xml:space="preserve">udzielenie zamówienia. </w:t>
      </w:r>
    </w:p>
    <w:p w:rsidR="00BF4893" w:rsidRPr="00BF4893" w:rsidRDefault="00BF4893" w:rsidP="00BF4893">
      <w:pPr>
        <w:ind w:left="567" w:hanging="567"/>
        <w:jc w:val="both"/>
        <w:rPr>
          <w:rFonts w:asciiTheme="majorHAnsi" w:hAnsiTheme="majorHAnsi"/>
        </w:rPr>
      </w:pPr>
      <w:r w:rsidRPr="00BF4893">
        <w:rPr>
          <w:rFonts w:asciiTheme="majorHAnsi" w:hAnsiTheme="majorHAnsi"/>
          <w:b/>
        </w:rPr>
        <w:t>20.7</w:t>
      </w:r>
      <w:r w:rsidRPr="00BF4893">
        <w:rPr>
          <w:rFonts w:asciiTheme="majorHAnsi" w:hAnsiTheme="majorHAnsi"/>
        </w:rPr>
        <w:t xml:space="preserve"> Zamawiający, zgodnie z § 3 ust. 3 Rozporządzenia Prezesa Rady Ministrów w sprawie użycia środków komunikacji elektronicznej w postępowaniu o udzielenie zamówienia publicznego oraz udostępnienia i przechowywania dokumentó</w:t>
      </w:r>
      <w:r w:rsidR="005F3DF8">
        <w:rPr>
          <w:rFonts w:asciiTheme="majorHAnsi" w:hAnsiTheme="majorHAnsi"/>
        </w:rPr>
        <w:t>w elektronicznych (Dz. U. z 2018 r. poz. 1991</w:t>
      </w:r>
      <w:r w:rsidRPr="00BF4893">
        <w:rPr>
          <w:rFonts w:asciiTheme="majorHAnsi" w:hAnsiTheme="majorHAnsi"/>
        </w:rPr>
        <w:t>; dalej: “Rozporządzenie w sprawie środków komunikacji”), określa niezbędne wymagania sprzętowo - aplikacyjne umożliwiające pracę na Platformie Zakupowej, tj.:</w:t>
      </w:r>
    </w:p>
    <w:p w:rsidR="00BF4893" w:rsidRPr="00BF4893" w:rsidRDefault="00BF4893" w:rsidP="00BF4893">
      <w:pPr>
        <w:jc w:val="both"/>
        <w:rPr>
          <w:rFonts w:asciiTheme="majorHAnsi" w:hAnsiTheme="majorHAnsi"/>
        </w:rPr>
      </w:pPr>
      <w:r w:rsidRPr="00BF4893">
        <w:rPr>
          <w:rFonts w:asciiTheme="majorHAnsi" w:hAnsiTheme="majorHAnsi"/>
        </w:rPr>
        <w:t xml:space="preserve">a) stały dostęp do sieci Internet o gwarantowanej przepustowości nie mniejszej niż 512 </w:t>
      </w:r>
      <w:proofErr w:type="spellStart"/>
      <w:r w:rsidRPr="00BF4893">
        <w:rPr>
          <w:rFonts w:asciiTheme="majorHAnsi" w:hAnsiTheme="majorHAnsi"/>
        </w:rPr>
        <w:t>kb</w:t>
      </w:r>
      <w:proofErr w:type="spellEnd"/>
      <w:r w:rsidRPr="00BF4893">
        <w:rPr>
          <w:rFonts w:asciiTheme="majorHAnsi" w:hAnsiTheme="majorHAnsi"/>
        </w:rPr>
        <w:t>/s,</w:t>
      </w:r>
    </w:p>
    <w:p w:rsidR="00BF4893" w:rsidRPr="00BF4893" w:rsidRDefault="00BF4893" w:rsidP="00BF4893">
      <w:pPr>
        <w:jc w:val="both"/>
        <w:rPr>
          <w:rFonts w:asciiTheme="majorHAnsi" w:hAnsiTheme="majorHAnsi"/>
        </w:rPr>
      </w:pPr>
      <w:r w:rsidRPr="00BF4893">
        <w:rPr>
          <w:rFonts w:asciiTheme="majorHAnsi" w:hAnsiTheme="majorHAnsi"/>
        </w:rPr>
        <w:t>b) komputer klasy PC lub MAC o następującej konfiguracji: pamięć min. 2 GB Ram, procesor Intel IV 2 GHZ lub jego nowsza wersja, jeden z systemów operacyjnych - MS Windows 7, Mac Os x 10 4, Linux, lub ich nowsze wersje.</w:t>
      </w:r>
    </w:p>
    <w:p w:rsidR="00BF4893" w:rsidRPr="00BF4893" w:rsidRDefault="00BF4893" w:rsidP="00BF4893">
      <w:pPr>
        <w:jc w:val="both"/>
        <w:rPr>
          <w:rFonts w:asciiTheme="majorHAnsi" w:hAnsiTheme="majorHAnsi"/>
        </w:rPr>
      </w:pPr>
      <w:r w:rsidRPr="00BF4893">
        <w:rPr>
          <w:rFonts w:asciiTheme="majorHAnsi" w:hAnsiTheme="majorHAnsi"/>
        </w:rPr>
        <w:t>c) zainstalowana dowolna przeglądarka internetowa, w przypadku Internet Explorer minimalnie wersja 10 0.,</w:t>
      </w:r>
    </w:p>
    <w:p w:rsidR="00BF4893" w:rsidRPr="00BF4893" w:rsidRDefault="00BF4893" w:rsidP="00BF4893">
      <w:pPr>
        <w:jc w:val="both"/>
        <w:rPr>
          <w:rFonts w:asciiTheme="majorHAnsi" w:hAnsiTheme="majorHAnsi"/>
        </w:rPr>
      </w:pPr>
      <w:r w:rsidRPr="00BF4893">
        <w:rPr>
          <w:rFonts w:asciiTheme="majorHAnsi" w:hAnsiTheme="majorHAnsi"/>
        </w:rPr>
        <w:t>d) włączona obsługa JavaScript,</w:t>
      </w:r>
    </w:p>
    <w:p w:rsidR="00BF4893" w:rsidRPr="00BF4893" w:rsidRDefault="00BF4893" w:rsidP="00BF4893">
      <w:pPr>
        <w:jc w:val="both"/>
        <w:rPr>
          <w:rFonts w:asciiTheme="majorHAnsi" w:hAnsiTheme="majorHAnsi"/>
        </w:rPr>
      </w:pPr>
      <w:r w:rsidRPr="00BF4893">
        <w:rPr>
          <w:rFonts w:asciiTheme="majorHAnsi" w:hAnsiTheme="majorHAnsi"/>
        </w:rPr>
        <w:t xml:space="preserve">e) zainstalowany program Adobe </w:t>
      </w:r>
      <w:proofErr w:type="spellStart"/>
      <w:r w:rsidRPr="00BF4893">
        <w:rPr>
          <w:rFonts w:asciiTheme="majorHAnsi" w:hAnsiTheme="majorHAnsi"/>
        </w:rPr>
        <w:t>Acrobat</w:t>
      </w:r>
      <w:proofErr w:type="spellEnd"/>
      <w:r w:rsidRPr="00BF4893">
        <w:rPr>
          <w:rFonts w:asciiTheme="majorHAnsi" w:hAnsiTheme="majorHAnsi"/>
        </w:rPr>
        <w:t xml:space="preserve"> Reader lub inny obsługujący format plików .pdf,</w:t>
      </w:r>
    </w:p>
    <w:p w:rsidR="00BF4893" w:rsidRPr="00BF4893" w:rsidRDefault="00BF4893" w:rsidP="00BF4893">
      <w:pPr>
        <w:jc w:val="both"/>
        <w:rPr>
          <w:rFonts w:asciiTheme="majorHAnsi" w:hAnsiTheme="majorHAnsi"/>
        </w:rPr>
      </w:pPr>
      <w:r w:rsidRPr="00BF4893">
        <w:rPr>
          <w:rFonts w:asciiTheme="majorHAnsi" w:hAnsiTheme="majorHAnsi"/>
        </w:rPr>
        <w:t>f) Platforma działa według standardu przyjętego w komunikacji sieciowej - kodowanie UTF8</w:t>
      </w:r>
    </w:p>
    <w:p w:rsidR="00BF4893" w:rsidRPr="00BF4893" w:rsidRDefault="00BF4893" w:rsidP="00BF4893">
      <w:pPr>
        <w:jc w:val="both"/>
        <w:rPr>
          <w:rFonts w:asciiTheme="majorHAnsi" w:hAnsiTheme="majorHAnsi"/>
        </w:rPr>
      </w:pPr>
      <w:r w:rsidRPr="00BF4893">
        <w:rPr>
          <w:rFonts w:asciiTheme="majorHAnsi" w:hAnsiTheme="majorHAnsi"/>
        </w:rPr>
        <w:t>g) Oznaczenie czasu odbioru danych przez platformę zakupową stanowi datę oraz dokładny czas (</w:t>
      </w:r>
      <w:proofErr w:type="spellStart"/>
      <w:r w:rsidRPr="00BF4893">
        <w:rPr>
          <w:rFonts w:asciiTheme="majorHAnsi" w:hAnsiTheme="majorHAnsi"/>
        </w:rPr>
        <w:t>hh:mm:ss</w:t>
      </w:r>
      <w:proofErr w:type="spellEnd"/>
      <w:r w:rsidRPr="00BF4893">
        <w:rPr>
          <w:rFonts w:asciiTheme="majorHAnsi" w:hAnsiTheme="majorHAnsi"/>
        </w:rPr>
        <w:t>) generowany wg. czasu lokaln</w:t>
      </w:r>
      <w:r w:rsidR="008D5CA5">
        <w:rPr>
          <w:rFonts w:asciiTheme="majorHAnsi" w:hAnsiTheme="majorHAnsi"/>
        </w:rPr>
        <w:t>ego serwera synchronizowanego z </w:t>
      </w:r>
      <w:r w:rsidRPr="00BF4893">
        <w:rPr>
          <w:rFonts w:asciiTheme="majorHAnsi" w:hAnsiTheme="majorHAnsi"/>
        </w:rPr>
        <w:t>zegarem Głównego Instytutu Miar</w:t>
      </w:r>
    </w:p>
    <w:p w:rsidR="003A039F" w:rsidRPr="00DC0512" w:rsidRDefault="00DC0512" w:rsidP="00595D5C">
      <w:pPr>
        <w:spacing w:line="276" w:lineRule="auto"/>
        <w:ind w:left="426" w:hanging="426"/>
        <w:jc w:val="both"/>
        <w:rPr>
          <w:rFonts w:asciiTheme="majorHAnsi" w:hAnsiTheme="majorHAnsi" w:cs="Arial"/>
          <w:bCs/>
        </w:rPr>
      </w:pPr>
      <w:r w:rsidRPr="00DC0512">
        <w:rPr>
          <w:rFonts w:asciiTheme="majorHAnsi" w:hAnsiTheme="majorHAnsi"/>
          <w:b/>
        </w:rPr>
        <w:t>20.</w:t>
      </w:r>
      <w:r w:rsidR="00BF4893">
        <w:rPr>
          <w:rFonts w:asciiTheme="majorHAnsi" w:hAnsiTheme="majorHAnsi"/>
          <w:b/>
        </w:rPr>
        <w:t>8</w:t>
      </w:r>
      <w:r w:rsidR="004F51B0" w:rsidRPr="00DC0512">
        <w:rPr>
          <w:rFonts w:asciiTheme="majorHAnsi" w:hAnsiTheme="majorHAnsi"/>
        </w:rPr>
        <w:t xml:space="preserve"> Wykonawca przystępując do niniejszego postępowania o udzielenie zamówienia publicznego, akceptuje warunki korzystania z P</w:t>
      </w:r>
      <w:r w:rsidR="00595D5C">
        <w:rPr>
          <w:rFonts w:asciiTheme="majorHAnsi" w:hAnsiTheme="majorHAnsi"/>
        </w:rPr>
        <w:t>latformy Zakupowej, określone w </w:t>
      </w:r>
      <w:r w:rsidR="004F51B0" w:rsidRPr="00DC0512">
        <w:rPr>
          <w:rFonts w:asciiTheme="majorHAnsi" w:hAnsiTheme="majorHAnsi"/>
        </w:rPr>
        <w:t xml:space="preserve">Regulaminie zamieszczonym na stronie internetowej pod adresem </w:t>
      </w:r>
      <w:r w:rsidR="004F51B0" w:rsidRPr="00595D5C">
        <w:rPr>
          <w:rFonts w:asciiTheme="majorHAnsi" w:hAnsiTheme="majorHAnsi"/>
          <w:b/>
        </w:rPr>
        <w:t>https://platformazakupowa.pl/strona/1-regulamin w zakładce „Regulamin</w:t>
      </w:r>
      <w:r w:rsidR="004F51B0" w:rsidRPr="00DC0512">
        <w:rPr>
          <w:rFonts w:asciiTheme="majorHAnsi" w:hAnsiTheme="majorHAnsi"/>
        </w:rPr>
        <w:t>" oraz uznaje go za wiążący</w:t>
      </w:r>
    </w:p>
    <w:p w:rsidR="003A039F" w:rsidRDefault="003A039F" w:rsidP="003A039F">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C11F93" w:rsidRPr="004D45D9" w:rsidRDefault="00C11F93" w:rsidP="004D45D9">
      <w:pPr>
        <w:pStyle w:val="Akapitzlist"/>
        <w:widowControl w:val="0"/>
        <w:suppressAutoHyphens/>
        <w:spacing w:before="0" w:after="0" w:line="276" w:lineRule="auto"/>
        <w:ind w:left="500"/>
        <w:outlineLvl w:val="3"/>
        <w:rPr>
          <w:rFonts w:ascii="Cambria" w:hAnsi="Cambria" w:cs="Helvetica"/>
          <w:bCs/>
          <w:color w:val="000000"/>
        </w:rPr>
      </w:pPr>
    </w:p>
    <w:p w:rsidR="00C11F93" w:rsidRPr="00DC0512" w:rsidRDefault="00024541" w:rsidP="00DC0512">
      <w:pPr>
        <w:spacing w:line="276" w:lineRule="auto"/>
        <w:ind w:left="705" w:hanging="705"/>
        <w:jc w:val="both"/>
        <w:rPr>
          <w:rFonts w:ascii="Cambria" w:hAnsi="Cambria" w:cs="Helvetica"/>
          <w:bCs/>
          <w:color w:val="000000"/>
          <w:u w:val="single"/>
        </w:rPr>
      </w:pPr>
      <w:r w:rsidRPr="00024541">
        <w:rPr>
          <w:rFonts w:ascii="Cambria" w:hAnsi="Cambria" w:cs="Helvetica"/>
          <w:b/>
          <w:bCs/>
          <w:color w:val="000000"/>
        </w:rPr>
        <w:t>20.</w:t>
      </w:r>
      <w:r w:rsidR="00BF4893">
        <w:rPr>
          <w:rFonts w:ascii="Cambria" w:hAnsi="Cambria" w:cs="Helvetica"/>
          <w:b/>
          <w:bCs/>
          <w:color w:val="000000"/>
        </w:rPr>
        <w:t>9</w:t>
      </w:r>
      <w:r w:rsidR="0053301B">
        <w:rPr>
          <w:rFonts w:ascii="Cambria" w:hAnsi="Cambria" w:cs="Helvetica"/>
          <w:b/>
          <w:bCs/>
          <w:color w:val="000000"/>
        </w:rPr>
        <w:tab/>
      </w:r>
      <w:r w:rsidR="0053301B">
        <w:rPr>
          <w:rFonts w:ascii="Cambria" w:hAnsi="Cambria" w:cs="Helvetica"/>
          <w:b/>
          <w:bCs/>
          <w:color w:val="000000"/>
        </w:rPr>
        <w:tab/>
      </w:r>
      <w:r w:rsidR="00C11F93" w:rsidRPr="0053301B">
        <w:rPr>
          <w:rFonts w:ascii="Cambria" w:hAnsi="Cambria" w:cs="Helvetica"/>
          <w:bCs/>
          <w:color w:val="000000"/>
          <w:u w:val="single"/>
        </w:rPr>
        <w:t>Sposób komunikowania się Zamawiającego z Wykonawcami (nie dotyczy składania ofert)</w:t>
      </w:r>
      <w:r w:rsidRPr="0053301B">
        <w:rPr>
          <w:rFonts w:ascii="Cambria" w:hAnsi="Cambria" w:cs="Helvetica"/>
          <w:bCs/>
          <w:color w:val="000000"/>
          <w:u w:val="single"/>
        </w:rPr>
        <w:t>.</w:t>
      </w:r>
    </w:p>
    <w:p w:rsidR="00C11F93" w:rsidRPr="0053301B" w:rsidRDefault="00BF4893" w:rsidP="0053301B">
      <w:pPr>
        <w:spacing w:line="276" w:lineRule="auto"/>
        <w:ind w:left="705" w:hanging="705"/>
        <w:jc w:val="both"/>
        <w:rPr>
          <w:rFonts w:ascii="Cambria" w:hAnsi="Cambria" w:cs="Helvetica"/>
          <w:bCs/>
          <w:color w:val="000000"/>
        </w:rPr>
      </w:pPr>
      <w:r>
        <w:rPr>
          <w:rFonts w:ascii="Cambria" w:hAnsi="Cambria" w:cs="Helvetica"/>
          <w:b/>
          <w:bCs/>
          <w:color w:val="000000"/>
        </w:rPr>
        <w:t>20.9</w:t>
      </w:r>
      <w:r w:rsidR="00595D5C">
        <w:rPr>
          <w:rFonts w:ascii="Cambria" w:hAnsi="Cambria" w:cs="Helvetica"/>
          <w:b/>
          <w:bCs/>
          <w:color w:val="000000"/>
        </w:rPr>
        <w:t>.1</w:t>
      </w:r>
      <w:r w:rsidR="00C11F93" w:rsidRPr="0053301B">
        <w:rPr>
          <w:rFonts w:ascii="Cambria" w:hAnsi="Cambria" w:cs="Helvetica"/>
          <w:bCs/>
          <w:color w:val="000000"/>
        </w:rPr>
        <w:t>Dokumenty lub oświadczenia, o których mowa w Rozporządzeniu Ministra Rozwoju z dnia 26 lipca 2016 r. w sprawie rodzajów</w:t>
      </w:r>
      <w:r w:rsidR="006D5DDF">
        <w:rPr>
          <w:rFonts w:ascii="Cambria" w:hAnsi="Cambria" w:cs="Helvetica"/>
          <w:bCs/>
          <w:color w:val="000000"/>
        </w:rPr>
        <w:t xml:space="preserve"> dokumentów, jakich może żądać Z</w:t>
      </w:r>
      <w:r w:rsidR="00C11F93" w:rsidRPr="0053301B">
        <w:rPr>
          <w:rFonts w:ascii="Cambria" w:hAnsi="Cambria" w:cs="Helvetica"/>
          <w:bCs/>
          <w:color w:val="000000"/>
        </w:rPr>
        <w:t>amawiający od Wykonawcy w postępowaniu o udzielenie zamówienia (Dz. U. z 2016 r. poz. 1126 ze zm.), dotyczące Wykonawcy i innych podmiotów, na zdolnościach lub sytuacji których polega Wyko</w:t>
      </w:r>
      <w:r w:rsidR="00595D5C">
        <w:rPr>
          <w:rFonts w:ascii="Cambria" w:hAnsi="Cambria" w:cs="Helvetica"/>
          <w:bCs/>
          <w:color w:val="000000"/>
        </w:rPr>
        <w:t>nawca na zasadach określonych w </w:t>
      </w:r>
      <w:r w:rsidR="00C11F93" w:rsidRPr="0053301B">
        <w:rPr>
          <w:rFonts w:ascii="Cambria" w:hAnsi="Cambria" w:cs="Helvetica"/>
          <w:bCs/>
          <w:color w:val="000000"/>
        </w:rPr>
        <w:t xml:space="preserve">art. 22a ustawy </w:t>
      </w:r>
      <w:proofErr w:type="spellStart"/>
      <w:r w:rsidR="00C11F93" w:rsidRPr="0053301B">
        <w:rPr>
          <w:rFonts w:ascii="Cambria" w:hAnsi="Cambria" w:cs="Helvetica"/>
          <w:bCs/>
          <w:color w:val="000000"/>
        </w:rPr>
        <w:t>Pzp</w:t>
      </w:r>
      <w:proofErr w:type="spellEnd"/>
      <w:r w:rsidR="00C11F93" w:rsidRPr="0053301B">
        <w:rPr>
          <w:rFonts w:ascii="Cambria" w:hAnsi="Cambria" w:cs="Helvetica"/>
          <w:bCs/>
          <w:color w:val="000000"/>
        </w:rPr>
        <w:t xml:space="preserve"> oraz dotyczące podwykona</w:t>
      </w:r>
      <w:r w:rsidR="005F3DF8">
        <w:rPr>
          <w:rFonts w:ascii="Cambria" w:hAnsi="Cambria" w:cs="Helvetica"/>
          <w:bCs/>
          <w:color w:val="000000"/>
        </w:rPr>
        <w:t>wców, składane są w oryginale w </w:t>
      </w:r>
      <w:r w:rsidR="00C11F93" w:rsidRPr="0053301B">
        <w:rPr>
          <w:rFonts w:ascii="Cambria" w:hAnsi="Cambria" w:cs="Helvetica"/>
          <w:bCs/>
          <w:color w:val="000000"/>
        </w:rPr>
        <w:t>postaci dokumentu elektronicznego lub w elektronicznej kopii dokumentu lub oświadczenia poświadczonej za zgodność z oryginałem.</w:t>
      </w:r>
    </w:p>
    <w:p w:rsidR="00C11F93" w:rsidRPr="0053301B" w:rsidRDefault="00BF4893" w:rsidP="0053301B">
      <w:pPr>
        <w:spacing w:line="276" w:lineRule="auto"/>
        <w:ind w:left="705" w:hanging="705"/>
        <w:jc w:val="both"/>
        <w:rPr>
          <w:rFonts w:ascii="Cambria" w:hAnsi="Cambria" w:cs="Helvetica"/>
          <w:bCs/>
          <w:color w:val="000000"/>
        </w:rPr>
      </w:pPr>
      <w:r>
        <w:rPr>
          <w:rFonts w:ascii="Cambria" w:hAnsi="Cambria" w:cs="Helvetica"/>
          <w:b/>
          <w:bCs/>
          <w:color w:val="000000"/>
        </w:rPr>
        <w:lastRenderedPageBreak/>
        <w:t>20.9</w:t>
      </w:r>
      <w:r w:rsidR="00595D5C">
        <w:rPr>
          <w:rFonts w:ascii="Cambria" w:hAnsi="Cambria" w:cs="Helvetica"/>
          <w:b/>
          <w:bCs/>
          <w:color w:val="000000"/>
        </w:rPr>
        <w:t>.2</w:t>
      </w:r>
      <w:r w:rsidR="0053301B">
        <w:rPr>
          <w:rFonts w:ascii="Cambria" w:hAnsi="Cambria" w:cs="Helvetica"/>
          <w:bCs/>
          <w:color w:val="000000"/>
        </w:rPr>
        <w:tab/>
      </w:r>
      <w:r w:rsidR="00C11F93" w:rsidRPr="0053301B">
        <w:rPr>
          <w:rFonts w:ascii="Cambria" w:hAnsi="Cambria" w:cs="Helvetica"/>
          <w:bCs/>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C11F93" w:rsidRPr="0053301B" w:rsidRDefault="00BF4893" w:rsidP="00A611E2">
      <w:pPr>
        <w:spacing w:line="276" w:lineRule="auto"/>
        <w:ind w:left="705" w:hanging="705"/>
        <w:jc w:val="both"/>
        <w:rPr>
          <w:rFonts w:ascii="Cambria" w:hAnsi="Cambria" w:cs="Helvetica"/>
          <w:bCs/>
          <w:color w:val="000000"/>
        </w:rPr>
      </w:pPr>
      <w:r>
        <w:rPr>
          <w:rFonts w:ascii="Cambria" w:hAnsi="Cambria" w:cs="Helvetica"/>
          <w:b/>
          <w:bCs/>
          <w:color w:val="000000"/>
        </w:rPr>
        <w:t>20.9</w:t>
      </w:r>
      <w:r w:rsidR="00595D5C">
        <w:rPr>
          <w:rFonts w:ascii="Cambria" w:hAnsi="Cambria" w:cs="Helvetica"/>
          <w:b/>
          <w:bCs/>
          <w:color w:val="000000"/>
        </w:rPr>
        <w:t>.3</w:t>
      </w:r>
      <w:r w:rsidR="00A611E2">
        <w:rPr>
          <w:rFonts w:ascii="Cambria" w:hAnsi="Cambria" w:cs="Helvetica"/>
          <w:bCs/>
          <w:color w:val="000000"/>
        </w:rPr>
        <w:tab/>
      </w:r>
      <w:r w:rsidR="00C11F93" w:rsidRPr="0053301B">
        <w:rPr>
          <w:rFonts w:ascii="Cambria" w:hAnsi="Cambria" w:cs="Helvetica"/>
          <w:bCs/>
          <w:color w:val="000000"/>
        </w:rPr>
        <w:t>Poświadczenie za zgodność z oryginałem elektronicznej kopii dokumentu lub oświadczenia, następuje przy użyciu kwalifikowanego podpisu elektronicznego.</w:t>
      </w:r>
    </w:p>
    <w:p w:rsidR="00C11F93" w:rsidRPr="00A611E2" w:rsidRDefault="00BF4893" w:rsidP="00A611E2">
      <w:pPr>
        <w:spacing w:line="276" w:lineRule="auto"/>
        <w:ind w:left="705" w:hanging="705"/>
        <w:jc w:val="both"/>
        <w:rPr>
          <w:rFonts w:ascii="Cambria" w:hAnsi="Cambria" w:cs="Helvetica"/>
          <w:bCs/>
          <w:color w:val="000000"/>
        </w:rPr>
      </w:pPr>
      <w:r>
        <w:rPr>
          <w:rFonts w:ascii="Cambria" w:hAnsi="Cambria" w:cs="Helvetica"/>
          <w:b/>
          <w:bCs/>
          <w:color w:val="000000"/>
        </w:rPr>
        <w:t>20.9</w:t>
      </w:r>
      <w:r w:rsidR="00595D5C">
        <w:rPr>
          <w:rFonts w:ascii="Cambria" w:hAnsi="Cambria" w:cs="Helvetica"/>
          <w:b/>
          <w:bCs/>
          <w:color w:val="000000"/>
        </w:rPr>
        <w:t>.4</w:t>
      </w:r>
      <w:r w:rsidR="00A611E2" w:rsidRPr="00A611E2">
        <w:rPr>
          <w:rFonts w:ascii="Cambria" w:hAnsi="Cambria" w:cs="Helvetica"/>
          <w:b/>
          <w:bCs/>
          <w:color w:val="000000"/>
        </w:rPr>
        <w:tab/>
      </w:r>
      <w:r w:rsidR="00C11F93" w:rsidRPr="00A611E2">
        <w:rPr>
          <w:rFonts w:ascii="Cambria" w:hAnsi="Cambria" w:cs="Helvetica"/>
          <w:bCs/>
          <w:color w:val="000000"/>
        </w:rPr>
        <w:t>Zamawiający może żądać przedstawienia oryginału lub notarialnie poświadczonej kopii dokumentów lub oświadczeń, wyłącznie wtedy, gdy złożona kopia jest nieczytelna lub budzi wątpliwości co do jej prawdziwości.</w:t>
      </w:r>
    </w:p>
    <w:p w:rsidR="00C11F93" w:rsidRPr="00A611E2" w:rsidRDefault="00BF4893" w:rsidP="00A611E2">
      <w:pPr>
        <w:spacing w:line="276" w:lineRule="auto"/>
        <w:ind w:left="705" w:hanging="705"/>
        <w:jc w:val="both"/>
        <w:rPr>
          <w:rFonts w:ascii="Cambria" w:hAnsi="Cambria" w:cs="Helvetica"/>
          <w:bCs/>
          <w:color w:val="000000"/>
        </w:rPr>
      </w:pPr>
      <w:r>
        <w:rPr>
          <w:rFonts w:ascii="Cambria" w:hAnsi="Cambria" w:cs="Helvetica"/>
          <w:b/>
          <w:bCs/>
          <w:color w:val="000000"/>
        </w:rPr>
        <w:t>20.10</w:t>
      </w:r>
      <w:r w:rsidR="00A611E2">
        <w:rPr>
          <w:rFonts w:ascii="Cambria" w:hAnsi="Cambria" w:cs="Helvetica"/>
          <w:bCs/>
          <w:color w:val="000000"/>
        </w:rPr>
        <w:tab/>
      </w:r>
      <w:r w:rsidR="00C11F93" w:rsidRPr="00A611E2">
        <w:rPr>
          <w:rFonts w:ascii="Cambria" w:hAnsi="Cambria" w:cs="Helvetica"/>
          <w:bCs/>
          <w:color w:val="000000"/>
        </w:rPr>
        <w:t xml:space="preserve">Dokumenty lub oświadczenia sporządzone w </w:t>
      </w:r>
      <w:r w:rsidR="00595D5C">
        <w:rPr>
          <w:rFonts w:ascii="Cambria" w:hAnsi="Cambria" w:cs="Helvetica"/>
          <w:bCs/>
          <w:color w:val="000000"/>
        </w:rPr>
        <w:t>języku obcym są składane wraz z </w:t>
      </w:r>
      <w:r w:rsidR="00C11F93" w:rsidRPr="00A611E2">
        <w:rPr>
          <w:rFonts w:ascii="Cambria" w:hAnsi="Cambria" w:cs="Helvetica"/>
          <w:bCs/>
          <w:color w:val="000000"/>
        </w:rPr>
        <w:t>tłumaczeniem na język polski.</w:t>
      </w:r>
    </w:p>
    <w:p w:rsidR="003A039F" w:rsidRPr="00B37801" w:rsidRDefault="003A039F" w:rsidP="00B37801">
      <w:pPr>
        <w:tabs>
          <w:tab w:val="left" w:pos="709"/>
          <w:tab w:val="left" w:pos="1276"/>
          <w:tab w:val="left" w:pos="1418"/>
        </w:tabs>
        <w:suppressAutoHyphens/>
        <w:spacing w:line="276" w:lineRule="auto"/>
        <w:ind w:left="705" w:hanging="705"/>
        <w:jc w:val="both"/>
        <w:rPr>
          <w:rFonts w:ascii="Calibri" w:hAnsi="Calibri"/>
          <w:color w:val="auto"/>
          <w:sz w:val="20"/>
          <w:szCs w:val="20"/>
        </w:rPr>
      </w:pPr>
    </w:p>
    <w:p w:rsidR="003A039F" w:rsidRPr="0040790E" w:rsidRDefault="003A039F" w:rsidP="0040790E">
      <w:pPr>
        <w:spacing w:line="276" w:lineRule="auto"/>
        <w:rPr>
          <w:rFonts w:ascii="Cambria" w:hAnsi="Cambria" w:cs="Arial"/>
        </w:rPr>
      </w:pP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3A039F" w:rsidTr="001404DE">
        <w:trPr>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 xml:space="preserve">Rozdział </w:t>
            </w:r>
            <w:r w:rsidR="0040790E">
              <w:rPr>
                <w:rFonts w:ascii="Cambria" w:hAnsi="Cambria"/>
                <w:color w:val="000000"/>
                <w:sz w:val="26"/>
                <w:szCs w:val="26"/>
                <w:lang w:eastAsia="en-US"/>
              </w:rPr>
              <w:t>21</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POUCZENIE O ŚRODKACH OCHRONY PRAWNEJ</w:t>
            </w:r>
          </w:p>
        </w:tc>
      </w:tr>
    </w:tbl>
    <w:p w:rsidR="003A039F" w:rsidRDefault="003A039F" w:rsidP="003A039F">
      <w:pPr>
        <w:spacing w:line="276" w:lineRule="auto"/>
        <w:ind w:left="340"/>
        <w:rPr>
          <w:rFonts w:ascii="Cambria" w:hAnsi="Cambria" w:cs="Arial"/>
          <w:bCs/>
        </w:rPr>
      </w:pPr>
    </w:p>
    <w:p w:rsidR="003A039F" w:rsidRDefault="003A039F" w:rsidP="003A039F">
      <w:pPr>
        <w:pStyle w:val="Akapitzlist"/>
        <w:widowControl w:val="0"/>
        <w:numPr>
          <w:ilvl w:val="0"/>
          <w:numId w:val="27"/>
        </w:numPr>
        <w:suppressAutoHyphens/>
        <w:spacing w:before="0" w:after="0" w:line="276" w:lineRule="auto"/>
        <w:outlineLvl w:val="3"/>
        <w:rPr>
          <w:rFonts w:ascii="Cambria" w:hAnsi="Cambria"/>
          <w:vanish/>
          <w:color w:val="000000"/>
          <w:sz w:val="24"/>
          <w:szCs w:val="24"/>
        </w:rPr>
      </w:pPr>
    </w:p>
    <w:p w:rsidR="0040790E" w:rsidRPr="0040790E" w:rsidRDefault="0040790E" w:rsidP="0040790E">
      <w:pPr>
        <w:spacing w:line="276" w:lineRule="auto"/>
        <w:ind w:left="708" w:hanging="708"/>
        <w:jc w:val="both"/>
        <w:rPr>
          <w:rFonts w:asciiTheme="majorHAnsi" w:eastAsia="Cambria" w:hAnsiTheme="majorHAnsi" w:cs="Arial"/>
        </w:rPr>
      </w:pPr>
      <w:r w:rsidRPr="0040790E">
        <w:rPr>
          <w:rFonts w:asciiTheme="majorHAnsi" w:eastAsia="Cambria" w:hAnsiTheme="majorHAnsi" w:cs="Arial"/>
          <w:b/>
        </w:rPr>
        <w:t>21.1</w:t>
      </w:r>
      <w:r w:rsidRPr="0040790E">
        <w:rPr>
          <w:rFonts w:asciiTheme="majorHAnsi" w:eastAsia="Cambria" w:hAnsiTheme="majorHAnsi" w:cs="Arial"/>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790E">
        <w:rPr>
          <w:rFonts w:asciiTheme="majorHAnsi" w:eastAsia="Cambria" w:hAnsiTheme="majorHAnsi" w:cs="Arial"/>
        </w:rPr>
        <w:t>Pzp</w:t>
      </w:r>
      <w:proofErr w:type="spellEnd"/>
      <w:r w:rsidRPr="0040790E">
        <w:rPr>
          <w:rFonts w:asciiTheme="majorHAnsi" w:eastAsia="Cambria" w:hAnsiTheme="majorHAnsi" w:cs="Arial"/>
        </w:rPr>
        <w:t>.</w:t>
      </w:r>
    </w:p>
    <w:p w:rsidR="0040790E" w:rsidRPr="0040790E" w:rsidRDefault="0040790E" w:rsidP="0040790E">
      <w:pPr>
        <w:spacing w:line="276" w:lineRule="auto"/>
        <w:ind w:left="705" w:hanging="705"/>
        <w:jc w:val="both"/>
        <w:rPr>
          <w:rFonts w:asciiTheme="majorHAnsi" w:eastAsia="Cambria" w:hAnsiTheme="majorHAnsi" w:cs="Arial"/>
        </w:rPr>
      </w:pPr>
      <w:r w:rsidRPr="0040790E">
        <w:rPr>
          <w:rFonts w:asciiTheme="majorHAnsi" w:eastAsia="Cambria" w:hAnsiTheme="majorHAnsi" w:cs="Arial"/>
          <w:b/>
        </w:rPr>
        <w:t>21.2</w:t>
      </w:r>
      <w:r w:rsidRPr="0040790E">
        <w:rPr>
          <w:rFonts w:asciiTheme="majorHAnsi" w:eastAsia="Cambria" w:hAnsiTheme="majorHAnsi" w:cs="Arial"/>
        </w:rPr>
        <w:t xml:space="preserve"> Odwołanie powinno wskazywać czynność lub zaniechanie czynności Zamawiającego, której zarzuca się niezgodność z przepisami ustawy, zawierać zwięzłe przedstawienie zarzutów, określać żądanie oraz wsk</w:t>
      </w:r>
      <w:r w:rsidR="00DC32C9">
        <w:rPr>
          <w:rFonts w:asciiTheme="majorHAnsi" w:eastAsia="Cambria" w:hAnsiTheme="majorHAnsi" w:cs="Arial"/>
        </w:rPr>
        <w:t>azywać okoliczności faktyczne i </w:t>
      </w:r>
      <w:r w:rsidRPr="0040790E">
        <w:rPr>
          <w:rFonts w:asciiTheme="majorHAnsi" w:eastAsia="Cambria" w:hAnsiTheme="majorHAnsi" w:cs="Arial"/>
        </w:rPr>
        <w:t>prawne uzasadniające wniesienie odwołania.</w:t>
      </w:r>
    </w:p>
    <w:p w:rsidR="0040790E" w:rsidRPr="0040790E" w:rsidRDefault="0040790E" w:rsidP="0040790E">
      <w:pPr>
        <w:spacing w:line="276" w:lineRule="auto"/>
        <w:ind w:left="705" w:hanging="705"/>
        <w:jc w:val="both"/>
        <w:rPr>
          <w:rFonts w:asciiTheme="majorHAnsi" w:eastAsia="Cambria" w:hAnsiTheme="majorHAnsi" w:cs="Arial"/>
        </w:rPr>
      </w:pPr>
      <w:r w:rsidRPr="0040790E">
        <w:rPr>
          <w:rFonts w:asciiTheme="majorHAnsi" w:eastAsia="Cambria" w:hAnsiTheme="majorHAnsi" w:cs="Arial"/>
          <w:b/>
        </w:rPr>
        <w:t>21.3</w:t>
      </w:r>
      <w:r w:rsidRPr="0040790E">
        <w:rPr>
          <w:rFonts w:asciiTheme="majorHAnsi" w:eastAsia="Cambria" w:hAnsiTheme="majorHAnsi" w:cs="Arial"/>
        </w:rPr>
        <w:t xml:space="preserve"> </w:t>
      </w:r>
      <w:r>
        <w:rPr>
          <w:rFonts w:asciiTheme="majorHAnsi" w:eastAsia="Cambria" w:hAnsiTheme="majorHAnsi" w:cs="Arial"/>
        </w:rPr>
        <w:tab/>
      </w:r>
      <w:r w:rsidRPr="0040790E">
        <w:rPr>
          <w:rFonts w:asciiTheme="majorHAnsi" w:eastAsia="Cambria" w:hAnsiTheme="majorHAnsi" w:cs="Arial"/>
        </w:rPr>
        <w:t>Odwołanie wnosi się do Prezesa Krajowej Izby O</w:t>
      </w:r>
      <w:r w:rsidR="00CE273E">
        <w:rPr>
          <w:rFonts w:asciiTheme="majorHAnsi" w:eastAsia="Cambria" w:hAnsiTheme="majorHAnsi" w:cs="Arial"/>
        </w:rPr>
        <w:t>dwoławczej w formie pisemnej  w </w:t>
      </w:r>
      <w:r w:rsidRPr="0040790E">
        <w:rPr>
          <w:rFonts w:asciiTheme="majorHAnsi" w:eastAsia="Cambria" w:hAnsiTheme="majorHAnsi" w:cs="Arial"/>
        </w:rPr>
        <w:t>postaci papierowej albo w postaci elektronicznej, opatrzone odpowiednio własnoręcznym podpisem albo kwalifikowanym podpisem elektronicznym.</w:t>
      </w:r>
    </w:p>
    <w:p w:rsidR="0040790E" w:rsidRPr="0040790E" w:rsidRDefault="0040790E" w:rsidP="0040790E">
      <w:pPr>
        <w:spacing w:line="276" w:lineRule="auto"/>
        <w:ind w:left="705" w:hanging="705"/>
        <w:jc w:val="both"/>
        <w:rPr>
          <w:rFonts w:asciiTheme="majorHAnsi" w:eastAsia="Cambria" w:hAnsiTheme="majorHAnsi" w:cs="Arial"/>
        </w:rPr>
      </w:pPr>
      <w:r w:rsidRPr="0040790E">
        <w:rPr>
          <w:rFonts w:asciiTheme="majorHAnsi" w:eastAsia="Cambria" w:hAnsiTheme="majorHAnsi" w:cs="Arial"/>
          <w:b/>
        </w:rPr>
        <w:t>21.4</w:t>
      </w:r>
      <w:r w:rsidRPr="0040790E">
        <w:rPr>
          <w:rFonts w:asciiTheme="majorHAnsi" w:eastAsia="Cambria" w:hAnsiTheme="majorHAnsi" w:cs="Arial"/>
        </w:rPr>
        <w:t xml:space="preserve"> </w:t>
      </w:r>
      <w:r>
        <w:rPr>
          <w:rFonts w:asciiTheme="majorHAnsi" w:eastAsia="Cambria" w:hAnsiTheme="majorHAnsi" w:cs="Arial"/>
        </w:rPr>
        <w:tab/>
      </w:r>
      <w:r w:rsidRPr="0040790E">
        <w:rPr>
          <w:rFonts w:asciiTheme="majorHAnsi" w:eastAsia="Cambria" w:hAnsiTheme="majorHAnsi" w:cs="Arial"/>
        </w:rPr>
        <w:t xml:space="preserve">Odwołujący przesyła kopię odwołania Zamawiającemu przed upływem terminu do wniesienia odwołania w taki sposób, aby mógł on zapoznać się z jego treścią przed upływem tego terminu. Domniemywa się, iż </w:t>
      </w:r>
      <w:r w:rsidR="00DC32C9">
        <w:rPr>
          <w:rFonts w:asciiTheme="majorHAnsi" w:eastAsia="Cambria" w:hAnsiTheme="majorHAnsi" w:cs="Arial"/>
        </w:rPr>
        <w:t>Zamawiający mógł zapoznać się z </w:t>
      </w:r>
      <w:r w:rsidRPr="0040790E">
        <w:rPr>
          <w:rFonts w:asciiTheme="majorHAnsi" w:eastAsia="Cambria" w:hAnsiTheme="majorHAnsi" w:cs="Arial"/>
        </w:rPr>
        <w:t>treścią odwołania przed upływem terminu do jego wniesienia, jeżeli przesłanie jego kopii nastąpiło przed upływem terminu do jego wniesienia przy użyciu środków komunikacji elektronicznej.</w:t>
      </w:r>
    </w:p>
    <w:p w:rsidR="0040790E" w:rsidRPr="0040790E" w:rsidRDefault="0040790E" w:rsidP="0040790E">
      <w:pPr>
        <w:spacing w:line="276" w:lineRule="auto"/>
        <w:ind w:left="705" w:hanging="705"/>
        <w:jc w:val="both"/>
        <w:rPr>
          <w:rFonts w:asciiTheme="majorHAnsi" w:eastAsia="Cambria" w:hAnsiTheme="majorHAnsi" w:cs="Arial"/>
        </w:rPr>
      </w:pPr>
      <w:r w:rsidRPr="0040790E">
        <w:rPr>
          <w:rFonts w:asciiTheme="majorHAnsi" w:eastAsia="Cambria" w:hAnsiTheme="majorHAnsi" w:cs="Arial"/>
          <w:b/>
        </w:rPr>
        <w:t>21.5</w:t>
      </w:r>
      <w:r w:rsidRPr="0040790E">
        <w:rPr>
          <w:rFonts w:asciiTheme="majorHAnsi" w:eastAsia="Cambria" w:hAnsiTheme="majorHAnsi" w:cs="Arial"/>
        </w:rPr>
        <w:t xml:space="preserve"> </w:t>
      </w:r>
      <w:r>
        <w:rPr>
          <w:rFonts w:asciiTheme="majorHAnsi" w:eastAsia="Cambria" w:hAnsiTheme="majorHAnsi" w:cs="Arial"/>
        </w:rPr>
        <w:tab/>
      </w:r>
      <w:r w:rsidRPr="0040790E">
        <w:rPr>
          <w:rFonts w:asciiTheme="majorHAnsi" w:eastAsia="Cambria" w:hAnsiTheme="majorHAnsi" w:cs="Arial"/>
        </w:rPr>
        <w:t>Odwołanie wnosi się w terminie 10 dni od dnia przesłania informacji o czynności Zamawiającego stanowiącej podstawę jego wniesien</w:t>
      </w:r>
      <w:r w:rsidR="005F3DF8">
        <w:rPr>
          <w:rFonts w:asciiTheme="majorHAnsi" w:eastAsia="Cambria" w:hAnsiTheme="majorHAnsi" w:cs="Arial"/>
        </w:rPr>
        <w:t>ia - jeżeli zostały przesłane w </w:t>
      </w:r>
      <w:r w:rsidRPr="0040790E">
        <w:rPr>
          <w:rFonts w:asciiTheme="majorHAnsi" w:eastAsia="Cambria" w:hAnsiTheme="majorHAnsi" w:cs="Arial"/>
        </w:rPr>
        <w:t>sposób określony w art. 180 ust. 5 zdanie drugie ustawy albo w terminie 15 dni - jeżeli zostały przesłane w inny sposób.</w:t>
      </w:r>
    </w:p>
    <w:p w:rsidR="0040790E" w:rsidRPr="0040790E" w:rsidRDefault="0040790E" w:rsidP="009C06F4">
      <w:pPr>
        <w:spacing w:line="276" w:lineRule="auto"/>
        <w:ind w:left="705" w:hanging="705"/>
        <w:jc w:val="both"/>
        <w:rPr>
          <w:rFonts w:asciiTheme="majorHAnsi" w:eastAsia="Cambria" w:hAnsiTheme="majorHAnsi" w:cs="Arial"/>
        </w:rPr>
      </w:pPr>
      <w:r w:rsidRPr="009C06F4">
        <w:rPr>
          <w:rFonts w:asciiTheme="majorHAnsi" w:eastAsia="Cambria" w:hAnsiTheme="majorHAnsi" w:cs="Arial"/>
          <w:b/>
        </w:rPr>
        <w:t>21.6</w:t>
      </w:r>
      <w:r w:rsidRPr="0040790E">
        <w:rPr>
          <w:rFonts w:asciiTheme="majorHAnsi" w:eastAsia="Cambria" w:hAnsiTheme="majorHAnsi" w:cs="Arial"/>
        </w:rPr>
        <w:t xml:space="preserve"> </w:t>
      </w:r>
      <w:r w:rsidR="009C06F4">
        <w:rPr>
          <w:rFonts w:asciiTheme="majorHAnsi" w:eastAsia="Cambria" w:hAnsiTheme="majorHAnsi" w:cs="Arial"/>
        </w:rPr>
        <w:tab/>
      </w:r>
      <w:r w:rsidRPr="0040790E">
        <w:rPr>
          <w:rFonts w:asciiTheme="majorHAnsi" w:eastAsia="Cambria" w:hAnsiTheme="majorHAnsi" w:cs="Arial"/>
        </w:rPr>
        <w:t xml:space="preserve">Odwołanie wobec treści ogłoszenia o zamówieniu, a jeżeli postępowanie jest prowadzone w trybie przetargu nieograniczonego, także wobec postanowień specyfikacji istotnych warunków zamówienia, wnosi się w terminie 10 dni od dnia </w:t>
      </w:r>
      <w:r w:rsidRPr="0040790E">
        <w:rPr>
          <w:rFonts w:asciiTheme="majorHAnsi" w:eastAsia="Cambria" w:hAnsiTheme="majorHAnsi" w:cs="Arial"/>
        </w:rPr>
        <w:lastRenderedPageBreak/>
        <w:t>publikacji ogłoszenia w Dzienniku Urzędowym Unii Europejskiej lub zamieszczenia specyfikacji istotnych warunków zamówienia na stronie internetowej.</w:t>
      </w:r>
    </w:p>
    <w:p w:rsidR="0040790E" w:rsidRPr="0040790E" w:rsidRDefault="0040790E" w:rsidP="009C06F4">
      <w:pPr>
        <w:spacing w:line="276" w:lineRule="auto"/>
        <w:ind w:left="705" w:hanging="705"/>
        <w:jc w:val="both"/>
        <w:rPr>
          <w:rFonts w:asciiTheme="majorHAnsi" w:eastAsia="Cambria" w:hAnsiTheme="majorHAnsi" w:cs="Arial"/>
        </w:rPr>
      </w:pPr>
      <w:r w:rsidRPr="009C06F4">
        <w:rPr>
          <w:rFonts w:asciiTheme="majorHAnsi" w:eastAsia="Cambria" w:hAnsiTheme="majorHAnsi" w:cs="Arial"/>
          <w:b/>
        </w:rPr>
        <w:t>21.7</w:t>
      </w:r>
      <w:r w:rsidRPr="0040790E">
        <w:rPr>
          <w:rFonts w:asciiTheme="majorHAnsi" w:eastAsia="Cambria" w:hAnsiTheme="majorHAnsi" w:cs="Arial"/>
        </w:rPr>
        <w:t xml:space="preserve"> </w:t>
      </w:r>
      <w:r w:rsidR="009C06F4">
        <w:rPr>
          <w:rFonts w:asciiTheme="majorHAnsi" w:eastAsia="Cambria" w:hAnsiTheme="majorHAnsi" w:cs="Arial"/>
        </w:rPr>
        <w:tab/>
      </w:r>
      <w:r w:rsidRPr="0040790E">
        <w:rPr>
          <w:rFonts w:asciiTheme="majorHAnsi" w:eastAsia="Cambria" w:hAnsiTheme="majorHAnsi" w:cs="Arial"/>
        </w:rPr>
        <w:t xml:space="preserve">Odwołanie wobec czynności innych niż określone w </w:t>
      </w:r>
      <w:r w:rsidRPr="009C06F4">
        <w:rPr>
          <w:rFonts w:asciiTheme="majorHAnsi" w:eastAsia="Cambria" w:hAnsiTheme="majorHAnsi" w:cs="Arial"/>
          <w:b/>
        </w:rPr>
        <w:t>sekcji 21.5 i 21.6. SIWZ</w:t>
      </w:r>
      <w:r w:rsidRPr="0040790E">
        <w:rPr>
          <w:rFonts w:asciiTheme="majorHAnsi" w:eastAsia="Cambria" w:hAnsiTheme="majorHAnsi" w:cs="Arial"/>
        </w:rPr>
        <w:t xml:space="preserve"> wnosi się w terminie 10 dni od dnia, w którym powzięto lub przy zachowaniu należytej staranności można było powziąć wiadomość o okolicznościach stanowiących podstawę jego wniesienia.</w:t>
      </w:r>
    </w:p>
    <w:p w:rsidR="0040790E" w:rsidRPr="0040790E" w:rsidRDefault="0040790E" w:rsidP="009C06F4">
      <w:pPr>
        <w:spacing w:line="276" w:lineRule="auto"/>
        <w:ind w:left="705" w:hanging="705"/>
        <w:jc w:val="both"/>
        <w:rPr>
          <w:rFonts w:asciiTheme="majorHAnsi" w:eastAsia="Cambria" w:hAnsiTheme="majorHAnsi" w:cs="Arial"/>
        </w:rPr>
      </w:pPr>
      <w:r w:rsidRPr="009C06F4">
        <w:rPr>
          <w:rFonts w:asciiTheme="majorHAnsi" w:eastAsia="Cambria" w:hAnsiTheme="majorHAnsi" w:cs="Arial"/>
          <w:b/>
        </w:rPr>
        <w:t>2</w:t>
      </w:r>
      <w:r w:rsidR="009C06F4">
        <w:rPr>
          <w:rFonts w:asciiTheme="majorHAnsi" w:eastAsia="Cambria" w:hAnsiTheme="majorHAnsi" w:cs="Arial"/>
          <w:b/>
        </w:rPr>
        <w:t>1</w:t>
      </w:r>
      <w:r w:rsidRPr="009C06F4">
        <w:rPr>
          <w:rFonts w:asciiTheme="majorHAnsi" w:eastAsia="Cambria" w:hAnsiTheme="majorHAnsi" w:cs="Arial"/>
          <w:b/>
        </w:rPr>
        <w:t>.8</w:t>
      </w:r>
      <w:r w:rsidRPr="0040790E">
        <w:rPr>
          <w:rFonts w:asciiTheme="majorHAnsi" w:eastAsia="Cambria" w:hAnsiTheme="majorHAnsi" w:cs="Arial"/>
        </w:rPr>
        <w:t xml:space="preserve"> Jeżeli Zamawiający mimo takiego obowiązku nie przesłał Wykonawcy zawiadomienia o wyborze oferty najkorzystniejszej odwołanie wnosi się nie później niż w terminie:</w:t>
      </w:r>
    </w:p>
    <w:p w:rsidR="0040790E" w:rsidRPr="0040790E" w:rsidRDefault="0040790E" w:rsidP="009C06F4">
      <w:pPr>
        <w:spacing w:line="276" w:lineRule="auto"/>
        <w:ind w:left="705"/>
        <w:jc w:val="both"/>
        <w:rPr>
          <w:rFonts w:asciiTheme="majorHAnsi" w:eastAsia="Cambria" w:hAnsiTheme="majorHAnsi" w:cs="Arial"/>
        </w:rPr>
      </w:pPr>
      <w:r w:rsidRPr="0040790E">
        <w:rPr>
          <w:rFonts w:asciiTheme="majorHAnsi" w:eastAsia="Cambria" w:hAnsiTheme="majorHAnsi" w:cs="Arial"/>
        </w:rPr>
        <w:t>a)  30 dni od dnia publikacji w Dzienniku Urzędowym</w:t>
      </w:r>
      <w:r w:rsidR="00DC32C9">
        <w:rPr>
          <w:rFonts w:asciiTheme="majorHAnsi" w:eastAsia="Cambria" w:hAnsiTheme="majorHAnsi" w:cs="Arial"/>
        </w:rPr>
        <w:t xml:space="preserve"> Unii Europejskiej ogłoszenia o </w:t>
      </w:r>
      <w:r w:rsidRPr="0040790E">
        <w:rPr>
          <w:rFonts w:asciiTheme="majorHAnsi" w:eastAsia="Cambria" w:hAnsiTheme="majorHAnsi" w:cs="Arial"/>
        </w:rPr>
        <w:t>udzieleniu zamówienia.</w:t>
      </w:r>
    </w:p>
    <w:p w:rsidR="0040790E" w:rsidRPr="0040790E" w:rsidRDefault="0040790E" w:rsidP="009C06F4">
      <w:pPr>
        <w:spacing w:line="276" w:lineRule="auto"/>
        <w:ind w:left="705"/>
        <w:jc w:val="both"/>
        <w:rPr>
          <w:rFonts w:asciiTheme="majorHAnsi" w:eastAsia="Cambria" w:hAnsiTheme="majorHAnsi" w:cs="Arial"/>
        </w:rPr>
      </w:pPr>
      <w:r w:rsidRPr="0040790E">
        <w:rPr>
          <w:rFonts w:asciiTheme="majorHAnsi" w:eastAsia="Cambria" w:hAnsiTheme="majorHAnsi" w:cs="Arial"/>
        </w:rPr>
        <w:t>b) 6 miesięcy od dnia zawarcia umowy, jeżel</w:t>
      </w:r>
      <w:r w:rsidR="00DC32C9">
        <w:rPr>
          <w:rFonts w:asciiTheme="majorHAnsi" w:eastAsia="Cambria" w:hAnsiTheme="majorHAnsi" w:cs="Arial"/>
        </w:rPr>
        <w:t>i Zamawiający nie opublikował w </w:t>
      </w:r>
      <w:r w:rsidRPr="0040790E">
        <w:rPr>
          <w:rFonts w:asciiTheme="majorHAnsi" w:eastAsia="Cambria" w:hAnsiTheme="majorHAnsi" w:cs="Arial"/>
        </w:rPr>
        <w:t>Dzienniku Urzędowym Unii Europejskiej ogłoszenia o udzieleniu zamówienia.</w:t>
      </w:r>
    </w:p>
    <w:p w:rsidR="0040790E" w:rsidRPr="0040790E" w:rsidRDefault="0040790E" w:rsidP="009C06F4">
      <w:pPr>
        <w:spacing w:line="276" w:lineRule="auto"/>
        <w:ind w:left="705" w:hanging="705"/>
        <w:jc w:val="both"/>
        <w:rPr>
          <w:rFonts w:asciiTheme="majorHAnsi" w:eastAsia="Cambria" w:hAnsiTheme="majorHAnsi" w:cs="Arial"/>
        </w:rPr>
      </w:pPr>
      <w:r w:rsidRPr="009C06F4">
        <w:rPr>
          <w:rFonts w:asciiTheme="majorHAnsi" w:eastAsia="Cambria" w:hAnsiTheme="majorHAnsi" w:cs="Arial"/>
          <w:b/>
        </w:rPr>
        <w:t>2</w:t>
      </w:r>
      <w:r w:rsidR="009C06F4">
        <w:rPr>
          <w:rFonts w:asciiTheme="majorHAnsi" w:eastAsia="Cambria" w:hAnsiTheme="majorHAnsi" w:cs="Arial"/>
          <w:b/>
        </w:rPr>
        <w:t>1</w:t>
      </w:r>
      <w:r w:rsidRPr="009C06F4">
        <w:rPr>
          <w:rFonts w:asciiTheme="majorHAnsi" w:eastAsia="Cambria" w:hAnsiTheme="majorHAnsi" w:cs="Arial"/>
          <w:b/>
        </w:rPr>
        <w:t>.9</w:t>
      </w:r>
      <w:r w:rsidRPr="0040790E">
        <w:rPr>
          <w:rFonts w:asciiTheme="majorHAnsi" w:eastAsia="Cambria" w:hAnsiTheme="majorHAnsi" w:cs="Arial"/>
        </w:rPr>
        <w:t xml:space="preserve"> </w:t>
      </w:r>
      <w:r w:rsidR="009C06F4">
        <w:rPr>
          <w:rFonts w:asciiTheme="majorHAnsi" w:eastAsia="Cambria" w:hAnsiTheme="majorHAnsi" w:cs="Arial"/>
        </w:rPr>
        <w:tab/>
      </w:r>
      <w:r w:rsidRPr="0040790E">
        <w:rPr>
          <w:rFonts w:asciiTheme="majorHAnsi" w:eastAsia="Cambria" w:hAnsiTheme="majorHAnsi" w:cs="Arial"/>
        </w:rPr>
        <w:t>W przypadku wniesienia odwołania po upływie terminu składania ofert bieg terminu związania ofertą ulega zawieszeniu do czasu ogłoszenia przez Krajową Izbę Odwoławczą orzeczenia.</w:t>
      </w:r>
    </w:p>
    <w:p w:rsidR="0040790E" w:rsidRPr="0040790E" w:rsidRDefault="0040790E" w:rsidP="009C06F4">
      <w:pPr>
        <w:spacing w:line="276" w:lineRule="auto"/>
        <w:ind w:left="705" w:hanging="705"/>
        <w:jc w:val="both"/>
        <w:rPr>
          <w:rFonts w:asciiTheme="majorHAnsi" w:eastAsia="Cambria" w:hAnsiTheme="majorHAnsi" w:cs="Arial"/>
        </w:rPr>
      </w:pPr>
      <w:r w:rsidRPr="009C06F4">
        <w:rPr>
          <w:rFonts w:asciiTheme="majorHAnsi" w:eastAsia="Cambria" w:hAnsiTheme="majorHAnsi" w:cs="Arial"/>
          <w:b/>
        </w:rPr>
        <w:t>21.10</w:t>
      </w:r>
      <w:r w:rsidR="009C06F4">
        <w:rPr>
          <w:rFonts w:asciiTheme="majorHAnsi" w:eastAsia="Cambria" w:hAnsiTheme="majorHAnsi" w:cs="Arial"/>
        </w:rPr>
        <w:tab/>
      </w:r>
      <w:r w:rsidRPr="0040790E">
        <w:rPr>
          <w:rFonts w:asciiTheme="majorHAnsi" w:eastAsia="Cambria" w:hAnsiTheme="majorHAnsi" w:cs="Arial"/>
        </w:rPr>
        <w:t>Wykonawca może zgłosić przystąpienie do postępowania odwoławczego w terminie 3 dni od dnia otrzymania kopii odwołania, wskazując s</w:t>
      </w:r>
      <w:r w:rsidR="00DC32C9">
        <w:rPr>
          <w:rFonts w:asciiTheme="majorHAnsi" w:eastAsia="Cambria" w:hAnsiTheme="majorHAnsi" w:cs="Arial"/>
        </w:rPr>
        <w:t>tronę, do której przystępuje, i </w:t>
      </w:r>
      <w:r w:rsidRPr="0040790E">
        <w:rPr>
          <w:rFonts w:asciiTheme="majorHAnsi" w:eastAsia="Cambria" w:hAnsiTheme="majorHAnsi" w:cs="Arial"/>
        </w:rPr>
        <w:t>interes w uzyskaniu rozstrzygnięcia na korzyść strony, do której przystępuje. Zgłoszenie przystąpienia doręcza się Prezes</w:t>
      </w:r>
      <w:r w:rsidR="00DC32C9">
        <w:rPr>
          <w:rFonts w:asciiTheme="majorHAnsi" w:eastAsia="Cambria" w:hAnsiTheme="majorHAnsi" w:cs="Arial"/>
        </w:rPr>
        <w:t>owi Krajowej Izby Odwoławczej w </w:t>
      </w:r>
      <w:r w:rsidRPr="0040790E">
        <w:rPr>
          <w:rFonts w:asciiTheme="majorHAnsi" w:eastAsia="Cambria" w:hAnsiTheme="majorHAnsi" w:cs="Arial"/>
        </w:rPr>
        <w:t xml:space="preserve">postaci papierowej albo elektronicznej opatrzonej kwalifikowalnym podpisem elektronicznym, a jego kopię przesyła się Zamawiającemu oraz Wykonawcy wnoszącemu odwołanie. </w:t>
      </w:r>
    </w:p>
    <w:p w:rsidR="0040790E" w:rsidRPr="0040790E" w:rsidRDefault="0040790E" w:rsidP="009C06F4">
      <w:pPr>
        <w:spacing w:line="276" w:lineRule="auto"/>
        <w:ind w:left="705" w:hanging="705"/>
        <w:jc w:val="both"/>
        <w:rPr>
          <w:rFonts w:asciiTheme="majorHAnsi" w:eastAsia="Cambria" w:hAnsiTheme="majorHAnsi" w:cs="Arial"/>
        </w:rPr>
      </w:pPr>
      <w:r w:rsidRPr="009C06F4">
        <w:rPr>
          <w:rFonts w:asciiTheme="majorHAnsi" w:eastAsia="Cambria" w:hAnsiTheme="majorHAnsi" w:cs="Arial"/>
          <w:b/>
        </w:rPr>
        <w:t>21.11</w:t>
      </w:r>
      <w:r w:rsidR="009C06F4">
        <w:rPr>
          <w:rFonts w:asciiTheme="majorHAnsi" w:eastAsia="Cambria" w:hAnsiTheme="majorHAnsi" w:cs="Arial"/>
        </w:rPr>
        <w:tab/>
      </w:r>
      <w:r w:rsidRPr="0040790E">
        <w:rPr>
          <w:rFonts w:asciiTheme="majorHAnsi" w:eastAsia="Cambria" w:hAnsiTheme="majorHAnsi" w:cs="Arial"/>
        </w:rPr>
        <w:t>Wykonawcy, którzy przystąpili do postępowania odwoławczego, stają się uczestnikami postępowania odwoławczego, jeżeli mają interes w tym, aby odwołanie zostało rozstrzygnięte na korzyść jednej ze stron.</w:t>
      </w:r>
    </w:p>
    <w:p w:rsidR="0040790E" w:rsidRPr="0040790E" w:rsidRDefault="0040790E" w:rsidP="009C06F4">
      <w:pPr>
        <w:spacing w:line="276" w:lineRule="auto"/>
        <w:ind w:left="705" w:hanging="705"/>
        <w:jc w:val="both"/>
        <w:rPr>
          <w:rFonts w:asciiTheme="majorHAnsi" w:eastAsia="Cambria" w:hAnsiTheme="majorHAnsi" w:cs="Arial"/>
        </w:rPr>
      </w:pPr>
      <w:r w:rsidRPr="009C06F4">
        <w:rPr>
          <w:rFonts w:asciiTheme="majorHAnsi" w:eastAsia="Cambria" w:hAnsiTheme="majorHAnsi" w:cs="Arial"/>
          <w:b/>
        </w:rPr>
        <w:t>21.12</w:t>
      </w:r>
      <w:r w:rsidRPr="0040790E">
        <w:rPr>
          <w:rFonts w:asciiTheme="majorHAnsi" w:eastAsia="Cambria" w:hAnsiTheme="majorHAnsi" w:cs="Arial"/>
        </w:rPr>
        <w:t xml:space="preserve"> </w:t>
      </w:r>
      <w:r w:rsidR="009C06F4">
        <w:rPr>
          <w:rFonts w:asciiTheme="majorHAnsi" w:eastAsia="Cambria" w:hAnsiTheme="majorHAnsi" w:cs="Arial"/>
        </w:rPr>
        <w:tab/>
      </w:r>
      <w:r w:rsidRPr="0040790E">
        <w:rPr>
          <w:rFonts w:asciiTheme="majorHAnsi" w:eastAsia="Cambria" w:hAnsiTheme="majorHAnsi" w:cs="Arial"/>
        </w:rPr>
        <w:t>Zamawiający lub odwołujący może zgłosić opozycję przeciw przystąpieniu innego wykonawcy nie później niż do czasu otwarcia rozprawy.</w:t>
      </w:r>
    </w:p>
    <w:p w:rsidR="0040790E" w:rsidRPr="0040790E" w:rsidRDefault="0040790E" w:rsidP="009C06F4">
      <w:pPr>
        <w:spacing w:line="276" w:lineRule="auto"/>
        <w:ind w:left="705" w:hanging="705"/>
        <w:jc w:val="both"/>
        <w:rPr>
          <w:rFonts w:asciiTheme="majorHAnsi" w:eastAsia="Cambria" w:hAnsiTheme="majorHAnsi" w:cs="Arial"/>
        </w:rPr>
      </w:pPr>
      <w:r w:rsidRPr="009C06F4">
        <w:rPr>
          <w:rFonts w:asciiTheme="majorHAnsi" w:eastAsia="Cambria" w:hAnsiTheme="majorHAnsi" w:cs="Arial"/>
          <w:b/>
        </w:rPr>
        <w:t>21.13</w:t>
      </w:r>
      <w:r w:rsidRPr="0040790E">
        <w:rPr>
          <w:rFonts w:asciiTheme="majorHAnsi" w:eastAsia="Cambria" w:hAnsiTheme="majorHAnsi" w:cs="Arial"/>
        </w:rPr>
        <w:t xml:space="preserve"> Jeżeli koniec terminu do wykonania czynności przypada na sobotę lub dzień ustawowo wolny od pracy, termin upływa dnia następnego po dniu lub dniach wolnych od pracy.</w:t>
      </w:r>
    </w:p>
    <w:p w:rsidR="0040790E" w:rsidRPr="0040790E" w:rsidRDefault="0040790E" w:rsidP="004F609A">
      <w:pPr>
        <w:spacing w:line="276" w:lineRule="auto"/>
        <w:jc w:val="both"/>
        <w:rPr>
          <w:rFonts w:asciiTheme="majorHAnsi" w:eastAsia="Cambria" w:hAnsiTheme="majorHAnsi" w:cs="Arial"/>
        </w:rPr>
      </w:pPr>
      <w:r w:rsidRPr="009C06F4">
        <w:rPr>
          <w:rFonts w:asciiTheme="majorHAnsi" w:eastAsia="Cambria" w:hAnsiTheme="majorHAnsi" w:cs="Arial"/>
          <w:b/>
        </w:rPr>
        <w:t>21.14</w:t>
      </w:r>
      <w:r w:rsidRPr="0040790E">
        <w:rPr>
          <w:rFonts w:asciiTheme="majorHAnsi" w:eastAsia="Cambria" w:hAnsiTheme="majorHAnsi" w:cs="Arial"/>
        </w:rPr>
        <w:t xml:space="preserve"> W sprawach nie uregulowanych w </w:t>
      </w:r>
      <w:r w:rsidRPr="004F609A">
        <w:rPr>
          <w:rFonts w:asciiTheme="majorHAnsi" w:eastAsia="Cambria" w:hAnsiTheme="majorHAnsi" w:cs="Arial"/>
          <w:b/>
        </w:rPr>
        <w:t>sekcji 2</w:t>
      </w:r>
      <w:r w:rsidR="004F609A" w:rsidRPr="004F609A">
        <w:rPr>
          <w:rFonts w:asciiTheme="majorHAnsi" w:eastAsia="Cambria" w:hAnsiTheme="majorHAnsi" w:cs="Arial"/>
          <w:b/>
        </w:rPr>
        <w:t>1 SIWZ</w:t>
      </w:r>
      <w:r w:rsidRPr="0040790E">
        <w:rPr>
          <w:rFonts w:asciiTheme="majorHAnsi" w:eastAsia="Cambria" w:hAnsiTheme="majorHAnsi" w:cs="Arial"/>
        </w:rPr>
        <w:t xml:space="preserve"> w zakresie wniesienia odwołania i skargi mają zastosowanie przepisy art. 179 - 198g ustawy </w:t>
      </w:r>
      <w:proofErr w:type="spellStart"/>
      <w:r w:rsidRPr="0040790E">
        <w:rPr>
          <w:rFonts w:asciiTheme="majorHAnsi" w:eastAsia="Cambria" w:hAnsiTheme="majorHAnsi" w:cs="Arial"/>
        </w:rPr>
        <w:t>Pzp</w:t>
      </w:r>
      <w:proofErr w:type="spellEnd"/>
      <w:r w:rsidRPr="0040790E">
        <w:rPr>
          <w:rFonts w:asciiTheme="majorHAnsi" w:eastAsia="Cambria" w:hAnsiTheme="majorHAnsi" w:cs="Arial"/>
        </w:rPr>
        <w:t>.</w:t>
      </w:r>
    </w:p>
    <w:p w:rsidR="0040790E" w:rsidRPr="0040790E" w:rsidRDefault="0040790E" w:rsidP="004F609A">
      <w:pPr>
        <w:spacing w:line="276" w:lineRule="auto"/>
        <w:ind w:left="705" w:firstLine="3"/>
        <w:jc w:val="both"/>
        <w:rPr>
          <w:rFonts w:asciiTheme="majorHAnsi" w:eastAsia="Cambria" w:hAnsiTheme="majorHAnsi" w:cs="Arial"/>
        </w:rPr>
      </w:pPr>
      <w:r w:rsidRPr="0040790E">
        <w:rPr>
          <w:rFonts w:asciiTheme="majorHAnsi" w:eastAsia="Cambria" w:hAnsiTheme="majorHAnsi" w:cs="Arial"/>
        </w:rPr>
        <w:t xml:space="preserve">Organ odpowiedzialny za procedury odwoławcze i źródło, gdzie można uzyskać informacje na temat składnia </w:t>
      </w:r>
      <w:proofErr w:type="spellStart"/>
      <w:r w:rsidRPr="0040790E">
        <w:rPr>
          <w:rFonts w:asciiTheme="majorHAnsi" w:eastAsia="Cambria" w:hAnsiTheme="majorHAnsi" w:cs="Arial"/>
        </w:rPr>
        <w:t>odwołań</w:t>
      </w:r>
      <w:proofErr w:type="spellEnd"/>
      <w:r w:rsidRPr="0040790E">
        <w:rPr>
          <w:rFonts w:asciiTheme="majorHAnsi" w:eastAsia="Cambria" w:hAnsiTheme="majorHAnsi" w:cs="Arial"/>
        </w:rPr>
        <w:t>:</w:t>
      </w:r>
    </w:p>
    <w:p w:rsidR="0040790E" w:rsidRPr="0040790E" w:rsidRDefault="0040790E" w:rsidP="009C06F4">
      <w:pPr>
        <w:spacing w:line="276" w:lineRule="auto"/>
        <w:ind w:firstLine="708"/>
        <w:jc w:val="both"/>
        <w:rPr>
          <w:rFonts w:asciiTheme="majorHAnsi" w:eastAsia="Cambria" w:hAnsiTheme="majorHAnsi" w:cs="Arial"/>
        </w:rPr>
      </w:pPr>
      <w:r w:rsidRPr="0040790E">
        <w:rPr>
          <w:rFonts w:asciiTheme="majorHAnsi" w:eastAsia="Cambria" w:hAnsiTheme="majorHAnsi" w:cs="Arial"/>
        </w:rPr>
        <w:t>Krajowa Izba Odwoławcza</w:t>
      </w:r>
    </w:p>
    <w:p w:rsidR="0040790E" w:rsidRPr="0040790E" w:rsidRDefault="0040790E" w:rsidP="009C06F4">
      <w:pPr>
        <w:spacing w:line="276" w:lineRule="auto"/>
        <w:ind w:firstLine="708"/>
        <w:jc w:val="both"/>
        <w:rPr>
          <w:rFonts w:asciiTheme="majorHAnsi" w:eastAsia="Cambria" w:hAnsiTheme="majorHAnsi" w:cs="Arial"/>
        </w:rPr>
      </w:pPr>
      <w:r w:rsidRPr="0040790E">
        <w:rPr>
          <w:rFonts w:asciiTheme="majorHAnsi" w:eastAsia="Cambria" w:hAnsiTheme="majorHAnsi" w:cs="Arial"/>
        </w:rPr>
        <w:t>ul. Postępu 17A</w:t>
      </w:r>
    </w:p>
    <w:p w:rsidR="0040790E" w:rsidRPr="0040790E" w:rsidRDefault="0040790E" w:rsidP="009C06F4">
      <w:pPr>
        <w:spacing w:line="276" w:lineRule="auto"/>
        <w:ind w:firstLine="708"/>
        <w:jc w:val="both"/>
        <w:rPr>
          <w:rFonts w:asciiTheme="majorHAnsi" w:eastAsia="Cambria" w:hAnsiTheme="majorHAnsi" w:cs="Arial"/>
        </w:rPr>
      </w:pPr>
      <w:r w:rsidRPr="0040790E">
        <w:rPr>
          <w:rFonts w:asciiTheme="majorHAnsi" w:eastAsia="Cambria" w:hAnsiTheme="majorHAnsi" w:cs="Arial"/>
        </w:rPr>
        <w:t>02-676 Warszawa</w:t>
      </w:r>
    </w:p>
    <w:p w:rsidR="0040790E" w:rsidRPr="0040790E" w:rsidRDefault="0040790E" w:rsidP="009C06F4">
      <w:pPr>
        <w:spacing w:line="276" w:lineRule="auto"/>
        <w:ind w:firstLine="708"/>
        <w:jc w:val="both"/>
        <w:rPr>
          <w:rFonts w:asciiTheme="majorHAnsi" w:eastAsia="Cambria" w:hAnsiTheme="majorHAnsi" w:cs="Arial"/>
        </w:rPr>
      </w:pPr>
      <w:r w:rsidRPr="0040790E">
        <w:rPr>
          <w:rFonts w:asciiTheme="majorHAnsi" w:eastAsia="Cambria" w:hAnsiTheme="majorHAnsi" w:cs="Arial"/>
        </w:rPr>
        <w:t>Polska</w:t>
      </w:r>
    </w:p>
    <w:p w:rsidR="0040790E" w:rsidRPr="0040790E" w:rsidRDefault="0040790E" w:rsidP="009C06F4">
      <w:pPr>
        <w:spacing w:line="276" w:lineRule="auto"/>
        <w:ind w:firstLine="708"/>
        <w:jc w:val="both"/>
        <w:rPr>
          <w:rFonts w:asciiTheme="majorHAnsi" w:eastAsia="Cambria" w:hAnsiTheme="majorHAnsi" w:cs="Arial"/>
        </w:rPr>
      </w:pPr>
      <w:r w:rsidRPr="0040790E">
        <w:rPr>
          <w:rFonts w:asciiTheme="majorHAnsi" w:eastAsia="Cambria" w:hAnsiTheme="majorHAnsi" w:cs="Arial"/>
        </w:rPr>
        <w:t>Tel. +48 224587801</w:t>
      </w:r>
    </w:p>
    <w:p w:rsidR="0040790E" w:rsidRPr="0040790E" w:rsidRDefault="0040790E" w:rsidP="009C06F4">
      <w:pPr>
        <w:spacing w:line="276" w:lineRule="auto"/>
        <w:ind w:firstLine="708"/>
        <w:jc w:val="both"/>
        <w:rPr>
          <w:rFonts w:asciiTheme="majorHAnsi" w:eastAsia="Cambria" w:hAnsiTheme="majorHAnsi" w:cs="Arial"/>
        </w:rPr>
      </w:pPr>
      <w:r w:rsidRPr="0040790E">
        <w:rPr>
          <w:rFonts w:asciiTheme="majorHAnsi" w:eastAsia="Cambria" w:hAnsiTheme="majorHAnsi" w:cs="Arial"/>
        </w:rPr>
        <w:lastRenderedPageBreak/>
        <w:t>E-mail: odwolania@uzp.gov.pl</w:t>
      </w:r>
    </w:p>
    <w:p w:rsidR="0040790E" w:rsidRPr="0040790E" w:rsidRDefault="0040790E" w:rsidP="009C06F4">
      <w:pPr>
        <w:spacing w:line="276" w:lineRule="auto"/>
        <w:ind w:firstLine="708"/>
        <w:jc w:val="both"/>
        <w:rPr>
          <w:rFonts w:asciiTheme="majorHAnsi" w:eastAsia="Cambria" w:hAnsiTheme="majorHAnsi" w:cs="Arial"/>
        </w:rPr>
      </w:pPr>
      <w:r w:rsidRPr="0040790E">
        <w:rPr>
          <w:rFonts w:asciiTheme="majorHAnsi" w:eastAsia="Cambria" w:hAnsiTheme="majorHAnsi" w:cs="Arial"/>
        </w:rPr>
        <w:t>Faks: +48 224587800</w:t>
      </w:r>
    </w:p>
    <w:p w:rsidR="0040790E" w:rsidRPr="0040790E" w:rsidRDefault="0040790E" w:rsidP="009C06F4">
      <w:pPr>
        <w:spacing w:line="276" w:lineRule="auto"/>
        <w:ind w:firstLine="708"/>
        <w:jc w:val="both"/>
        <w:rPr>
          <w:rFonts w:asciiTheme="majorHAnsi" w:eastAsia="Cambria" w:hAnsiTheme="majorHAnsi" w:cs="Arial"/>
        </w:rPr>
      </w:pPr>
      <w:r w:rsidRPr="0040790E">
        <w:rPr>
          <w:rFonts w:asciiTheme="majorHAnsi" w:eastAsia="Cambria" w:hAnsiTheme="majorHAnsi" w:cs="Arial"/>
        </w:rPr>
        <w:t>Adres internetowy: www.uzp.gov.pl</w:t>
      </w:r>
    </w:p>
    <w:p w:rsidR="003A039F" w:rsidRDefault="003A039F" w:rsidP="003A039F">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1404DE">
        <w:trPr>
          <w:trHeight w:val="507"/>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w:t>
            </w:r>
            <w:r w:rsidR="009C06F4">
              <w:rPr>
                <w:rFonts w:ascii="Cambria" w:hAnsi="Cambria"/>
                <w:color w:val="000000"/>
                <w:sz w:val="26"/>
                <w:szCs w:val="26"/>
                <w:lang w:eastAsia="en-US"/>
              </w:rPr>
              <w:t>2</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OCHRONA DANYCH OSOBOWYCH</w:t>
            </w:r>
          </w:p>
        </w:tc>
      </w:tr>
    </w:tbl>
    <w:p w:rsidR="003A039F" w:rsidRDefault="003A039F" w:rsidP="003A039F">
      <w:pPr>
        <w:spacing w:line="276" w:lineRule="auto"/>
        <w:jc w:val="both"/>
        <w:rPr>
          <w:rFonts w:ascii="Cambria" w:hAnsi="Cambria" w:cs="Arial"/>
        </w:rPr>
      </w:pPr>
    </w:p>
    <w:p w:rsidR="003A039F" w:rsidRPr="00AB29A6" w:rsidRDefault="003A039F" w:rsidP="003A039F">
      <w:pPr>
        <w:spacing w:line="276" w:lineRule="auto"/>
        <w:jc w:val="both"/>
      </w:pPr>
      <w:r w:rsidRPr="00AB29A6">
        <w:rPr>
          <w:rFonts w:ascii="Cambria" w:hAnsi="Cambria" w:cs="Arial"/>
        </w:rPr>
        <w:t>Zgodnie z art. 13 ust. 1 i 2 rozporządzenia Parlamentu Europejskiego i Rady (UE) 2016/679 z dnia 27 kwietnia 2016 r. w sprawie ochr</w:t>
      </w:r>
      <w:r w:rsidR="00DC32C9">
        <w:rPr>
          <w:rFonts w:ascii="Cambria" w:hAnsi="Cambria" w:cs="Arial"/>
        </w:rPr>
        <w:t>ony osób fizycznych w związku z </w:t>
      </w:r>
      <w:r w:rsidRPr="00AB29A6">
        <w:rPr>
          <w:rFonts w:ascii="Cambria" w:hAnsi="Cambria" w:cs="Arial"/>
        </w:rPr>
        <w:t xml:space="preserve">przetwarzaniem danych osobowych i w sprawie swobodnego przepływu takich danych oraz uchylenia dyrektywy 95/46/WE (ogólne rozporządzenie o ochronie danych) (Dz. Urz. UE L 119 z 04.05.2016, str. 1), dalej </w:t>
      </w:r>
      <w:r w:rsidRPr="00AB29A6">
        <w:rPr>
          <w:rFonts w:ascii="Cambria" w:hAnsi="Cambria" w:cs="Arial"/>
          <w:i/>
          <w:iCs/>
        </w:rPr>
        <w:t>„RODO”,</w:t>
      </w:r>
      <w:r w:rsidRPr="00AB29A6">
        <w:rPr>
          <w:rFonts w:ascii="Cambria" w:hAnsi="Cambria" w:cs="Arial"/>
        </w:rPr>
        <w:t xml:space="preserve"> Zamawiający informuje, że: </w:t>
      </w:r>
    </w:p>
    <w:p w:rsidR="003A039F" w:rsidRPr="00AB29A6" w:rsidRDefault="003A039F" w:rsidP="003A039F">
      <w:pPr>
        <w:pStyle w:val="Akapitzlist"/>
        <w:numPr>
          <w:ilvl w:val="0"/>
          <w:numId w:val="29"/>
        </w:numPr>
        <w:spacing w:before="0" w:after="0" w:line="276" w:lineRule="auto"/>
        <w:ind w:left="426" w:hanging="426"/>
        <w:rPr>
          <w:rFonts w:ascii="Cambria" w:eastAsia="Times New Roman" w:hAnsi="Cambria" w:cs="Arial"/>
          <w:i/>
          <w:sz w:val="24"/>
          <w:szCs w:val="24"/>
          <w:lang w:eastAsia="pl-PL"/>
        </w:rPr>
      </w:pPr>
      <w:r w:rsidRPr="00AB29A6">
        <w:rPr>
          <w:rFonts w:ascii="Cambria" w:eastAsia="Times New Roman" w:hAnsi="Cambria" w:cs="Arial"/>
          <w:sz w:val="24"/>
          <w:szCs w:val="24"/>
          <w:lang w:eastAsia="pl-PL"/>
        </w:rPr>
        <w:t>Jest administratorem danych osobowych Wykonawcy oraz osób, których dane Wykonawca przekazał w niniejszym postępowaniu</w:t>
      </w:r>
      <w:r w:rsidRPr="00AB29A6">
        <w:rPr>
          <w:rFonts w:ascii="Cambria" w:hAnsi="Cambria" w:cs="Arial"/>
          <w:i/>
          <w:sz w:val="24"/>
          <w:szCs w:val="24"/>
        </w:rPr>
        <w:t>;</w:t>
      </w:r>
    </w:p>
    <w:p w:rsidR="003A039F" w:rsidRPr="00AB29A6" w:rsidRDefault="003A039F" w:rsidP="003A039F">
      <w:pPr>
        <w:pStyle w:val="Akapitzlist"/>
        <w:spacing w:before="0" w:after="0" w:line="276" w:lineRule="auto"/>
        <w:ind w:left="426"/>
        <w:rPr>
          <w:rFonts w:ascii="Cambria" w:hAnsi="Cambria" w:cs="Arial"/>
          <w:b/>
          <w:sz w:val="24"/>
          <w:szCs w:val="24"/>
        </w:rPr>
      </w:pPr>
      <w:r w:rsidRPr="00AB29A6">
        <w:rPr>
          <w:rFonts w:ascii="Cambria" w:eastAsia="Times New Roman" w:hAnsi="Cambria" w:cs="Arial"/>
          <w:sz w:val="24"/>
          <w:szCs w:val="24"/>
          <w:lang w:eastAsia="pl-PL"/>
        </w:rPr>
        <w:t>dane osobowe Wykonawcy przetwarzane będą na podstawie art. 6 ust. 1 lit. c</w:t>
      </w:r>
      <w:r w:rsidRPr="00AB29A6">
        <w:rPr>
          <w:rFonts w:ascii="Cambria" w:eastAsia="Times New Roman" w:hAnsi="Cambria" w:cs="Arial"/>
          <w:i/>
          <w:sz w:val="24"/>
          <w:szCs w:val="24"/>
          <w:lang w:eastAsia="pl-PL"/>
        </w:rPr>
        <w:t xml:space="preserve"> </w:t>
      </w:r>
      <w:r w:rsidR="00DC32C9">
        <w:rPr>
          <w:rFonts w:ascii="Cambria" w:eastAsia="Times New Roman" w:hAnsi="Cambria" w:cs="Arial"/>
          <w:sz w:val="24"/>
          <w:szCs w:val="24"/>
          <w:lang w:eastAsia="pl-PL"/>
        </w:rPr>
        <w:t>RODO w </w:t>
      </w:r>
      <w:r w:rsidRPr="00AB29A6">
        <w:rPr>
          <w:rFonts w:ascii="Cambria" w:eastAsia="Times New Roman" w:hAnsi="Cambria" w:cs="Arial"/>
          <w:sz w:val="24"/>
          <w:szCs w:val="24"/>
          <w:lang w:eastAsia="pl-PL"/>
        </w:rPr>
        <w:t xml:space="preserve">celu </w:t>
      </w:r>
      <w:r w:rsidRPr="00AB29A6">
        <w:rPr>
          <w:rFonts w:ascii="Cambria" w:hAnsi="Cambria" w:cs="Arial"/>
          <w:sz w:val="24"/>
          <w:szCs w:val="24"/>
        </w:rPr>
        <w:t xml:space="preserve">związanym z postępowaniem o udzielenie zamówienia publicznego pn. </w:t>
      </w:r>
      <w:r w:rsidR="00DC32C9">
        <w:rPr>
          <w:rFonts w:ascii="Times New Roman" w:hAnsi="Times New Roman"/>
          <w:b/>
          <w:sz w:val="24"/>
          <w:szCs w:val="24"/>
        </w:rPr>
        <w:t>zakup i </w:t>
      </w:r>
      <w:r w:rsidR="000B7C56" w:rsidRPr="00AB29A6">
        <w:rPr>
          <w:rFonts w:ascii="Times New Roman" w:hAnsi="Times New Roman"/>
          <w:b/>
          <w:sz w:val="24"/>
          <w:szCs w:val="24"/>
        </w:rPr>
        <w:t>dostawa sprzętu ratownictwa technicznego dla OSP, etap I</w:t>
      </w:r>
      <w:r w:rsidR="006D5DDF">
        <w:rPr>
          <w:rFonts w:ascii="Times New Roman" w:hAnsi="Times New Roman"/>
          <w:b/>
          <w:sz w:val="24"/>
          <w:szCs w:val="24"/>
        </w:rPr>
        <w:t>I – dostawa 5</w:t>
      </w:r>
      <w:r w:rsidR="000B7C56" w:rsidRPr="00AB29A6">
        <w:rPr>
          <w:rFonts w:ascii="Times New Roman" w:hAnsi="Times New Roman"/>
          <w:b/>
          <w:sz w:val="24"/>
          <w:szCs w:val="24"/>
        </w:rPr>
        <w:t xml:space="preserve"> zestaw</w:t>
      </w:r>
      <w:r w:rsidR="006D5DDF">
        <w:rPr>
          <w:rFonts w:ascii="Times New Roman" w:hAnsi="Times New Roman"/>
          <w:b/>
          <w:sz w:val="24"/>
          <w:szCs w:val="24"/>
        </w:rPr>
        <w:t>ów narzędzi hydraulicznych</w:t>
      </w:r>
      <w:r w:rsidR="000B7C56" w:rsidRPr="00AB29A6">
        <w:rPr>
          <w:rFonts w:ascii="Times New Roman" w:hAnsi="Times New Roman"/>
          <w:b/>
          <w:bCs/>
          <w:color w:val="000000" w:themeColor="text1"/>
          <w:sz w:val="24"/>
          <w:szCs w:val="24"/>
        </w:rPr>
        <w:t xml:space="preserve">, </w:t>
      </w:r>
      <w:r w:rsidRPr="00AB29A6">
        <w:rPr>
          <w:rFonts w:ascii="Cambria" w:hAnsi="Cambria" w:cs="Arial"/>
          <w:sz w:val="24"/>
          <w:szCs w:val="24"/>
        </w:rPr>
        <w:t>prowadzonym w trybie przetargu nieograniczonego;</w:t>
      </w:r>
    </w:p>
    <w:p w:rsidR="003A039F" w:rsidRPr="00AB29A6" w:rsidRDefault="003A039F" w:rsidP="003A039F">
      <w:pPr>
        <w:pStyle w:val="Akapitzlist"/>
        <w:numPr>
          <w:ilvl w:val="0"/>
          <w:numId w:val="29"/>
        </w:numPr>
        <w:spacing w:before="0" w:after="0" w:line="276" w:lineRule="auto"/>
        <w:ind w:left="426" w:hanging="426"/>
        <w:rPr>
          <w:rFonts w:ascii="Cambria" w:eastAsia="Times New Roman" w:hAnsi="Cambria" w:cs="Arial"/>
          <w:i/>
          <w:sz w:val="24"/>
          <w:szCs w:val="24"/>
          <w:lang w:eastAsia="pl-PL"/>
        </w:rPr>
      </w:pPr>
      <w:r w:rsidRPr="00AB29A6">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2018 r. poz. 1986 z </w:t>
      </w:r>
      <w:proofErr w:type="spellStart"/>
      <w:r w:rsidRPr="00AB29A6">
        <w:rPr>
          <w:rFonts w:ascii="Cambria" w:eastAsia="Times New Roman" w:hAnsi="Cambria" w:cs="Arial"/>
          <w:sz w:val="24"/>
          <w:szCs w:val="24"/>
          <w:lang w:eastAsia="pl-PL"/>
        </w:rPr>
        <w:t>późn</w:t>
      </w:r>
      <w:proofErr w:type="spellEnd"/>
      <w:r w:rsidRPr="00AB29A6">
        <w:rPr>
          <w:rFonts w:ascii="Cambria" w:eastAsia="Times New Roman" w:hAnsi="Cambria" w:cs="Arial"/>
          <w:sz w:val="24"/>
          <w:szCs w:val="24"/>
          <w:lang w:eastAsia="pl-PL"/>
        </w:rPr>
        <w:t xml:space="preserve">. zm.), dalej „ustawa </w:t>
      </w:r>
      <w:proofErr w:type="spellStart"/>
      <w:r w:rsidRPr="00AB29A6">
        <w:rPr>
          <w:rFonts w:ascii="Cambria" w:eastAsia="Times New Roman" w:hAnsi="Cambria" w:cs="Arial"/>
          <w:sz w:val="24"/>
          <w:szCs w:val="24"/>
          <w:lang w:eastAsia="pl-PL"/>
        </w:rPr>
        <w:t>Pzp</w:t>
      </w:r>
      <w:proofErr w:type="spellEnd"/>
      <w:r w:rsidRPr="00AB29A6">
        <w:rPr>
          <w:rFonts w:ascii="Cambria" w:eastAsia="Times New Roman" w:hAnsi="Cambria" w:cs="Arial"/>
          <w:sz w:val="24"/>
          <w:szCs w:val="24"/>
          <w:lang w:eastAsia="pl-PL"/>
        </w:rPr>
        <w:t xml:space="preserve">”;  </w:t>
      </w:r>
    </w:p>
    <w:p w:rsidR="003A039F" w:rsidRPr="00B704DA" w:rsidRDefault="003A039F" w:rsidP="003A039F">
      <w:pPr>
        <w:pStyle w:val="Akapitzlist"/>
        <w:numPr>
          <w:ilvl w:val="0"/>
          <w:numId w:val="29"/>
        </w:numPr>
        <w:spacing w:before="0" w:after="0" w:line="276" w:lineRule="auto"/>
        <w:ind w:left="426" w:hanging="426"/>
        <w:rPr>
          <w:rFonts w:ascii="Cambria" w:eastAsia="Times New Roman" w:hAnsi="Cambria" w:cs="Arial"/>
          <w:i/>
          <w:sz w:val="24"/>
          <w:szCs w:val="24"/>
          <w:lang w:eastAsia="pl-PL"/>
        </w:rPr>
      </w:pPr>
      <w:r w:rsidRPr="00B704DA">
        <w:rPr>
          <w:rFonts w:ascii="Cambria" w:eastAsia="Times New Roman" w:hAnsi="Cambria" w:cs="Arial"/>
          <w:sz w:val="24"/>
          <w:szCs w:val="24"/>
          <w:lang w:eastAsia="pl-PL"/>
        </w:rPr>
        <w:t xml:space="preserve">dane osobowe Wykonawcy będą przechowywane, zgodnie z art. 97 ust. 1 ustawy </w:t>
      </w:r>
      <w:proofErr w:type="spellStart"/>
      <w:r w:rsidRPr="00B704DA">
        <w:rPr>
          <w:rFonts w:ascii="Cambria" w:eastAsia="Times New Roman" w:hAnsi="Cambria" w:cs="Arial"/>
          <w:sz w:val="24"/>
          <w:szCs w:val="24"/>
          <w:lang w:eastAsia="pl-PL"/>
        </w:rPr>
        <w:t>Pzp</w:t>
      </w:r>
      <w:proofErr w:type="spellEnd"/>
      <w:r w:rsidRPr="00B704DA">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rsidR="003A039F" w:rsidRPr="00B704DA" w:rsidRDefault="003A039F" w:rsidP="003A039F">
      <w:pPr>
        <w:pStyle w:val="Akapitzlist"/>
        <w:numPr>
          <w:ilvl w:val="0"/>
          <w:numId w:val="29"/>
        </w:numPr>
        <w:spacing w:before="0" w:after="0" w:line="276" w:lineRule="auto"/>
        <w:ind w:left="426" w:hanging="426"/>
        <w:rPr>
          <w:rFonts w:ascii="Cambria" w:eastAsia="Times New Roman" w:hAnsi="Cambria" w:cs="Arial"/>
          <w:i/>
          <w:sz w:val="24"/>
          <w:szCs w:val="24"/>
          <w:lang w:eastAsia="pl-PL"/>
        </w:rPr>
      </w:pPr>
      <w:r w:rsidRPr="00B704DA">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B704DA">
        <w:rPr>
          <w:rFonts w:ascii="Cambria" w:eastAsia="Times New Roman" w:hAnsi="Cambria" w:cs="Arial"/>
          <w:sz w:val="24"/>
          <w:szCs w:val="24"/>
          <w:lang w:eastAsia="pl-PL"/>
        </w:rPr>
        <w:t>Pzp</w:t>
      </w:r>
      <w:proofErr w:type="spellEnd"/>
      <w:r w:rsidRPr="00B704DA">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B704DA">
        <w:rPr>
          <w:rFonts w:ascii="Cambria" w:eastAsia="Times New Roman" w:hAnsi="Cambria" w:cs="Arial"/>
          <w:sz w:val="24"/>
          <w:szCs w:val="24"/>
          <w:lang w:eastAsia="pl-PL"/>
        </w:rPr>
        <w:t>Pzp</w:t>
      </w:r>
      <w:proofErr w:type="spellEnd"/>
      <w:r w:rsidRPr="00B704DA">
        <w:rPr>
          <w:rFonts w:ascii="Cambria" w:eastAsia="Times New Roman" w:hAnsi="Cambria" w:cs="Arial"/>
          <w:sz w:val="24"/>
          <w:szCs w:val="24"/>
          <w:lang w:eastAsia="pl-PL"/>
        </w:rPr>
        <w:t xml:space="preserve">;  </w:t>
      </w:r>
    </w:p>
    <w:p w:rsidR="003A039F" w:rsidRPr="00B704DA" w:rsidRDefault="003A039F" w:rsidP="003A039F">
      <w:pPr>
        <w:pStyle w:val="Akapitzlist"/>
        <w:numPr>
          <w:ilvl w:val="0"/>
          <w:numId w:val="29"/>
        </w:numPr>
        <w:spacing w:before="0" w:after="0" w:line="276" w:lineRule="auto"/>
        <w:ind w:left="426" w:hanging="426"/>
        <w:rPr>
          <w:rFonts w:ascii="Cambria" w:eastAsia="Times New Roman" w:hAnsi="Cambria" w:cs="Arial"/>
          <w:i/>
          <w:sz w:val="24"/>
          <w:szCs w:val="24"/>
          <w:lang w:eastAsia="pl-PL"/>
        </w:rPr>
      </w:pPr>
      <w:r w:rsidRPr="00B704DA">
        <w:rPr>
          <w:rFonts w:ascii="Cambria" w:eastAsia="Times New Roman" w:hAnsi="Cambria" w:cs="Arial"/>
          <w:sz w:val="24"/>
          <w:szCs w:val="24"/>
          <w:lang w:eastAsia="pl-PL"/>
        </w:rPr>
        <w:t>w odniesieniu do danych osobowych Wykonawcy decyzje nie będą podejmowane w sposób za</w:t>
      </w:r>
      <w:r w:rsidR="00F520D4" w:rsidRPr="00B704DA">
        <w:rPr>
          <w:rFonts w:ascii="Cambria" w:eastAsia="Times New Roman" w:hAnsi="Cambria" w:cs="Arial"/>
          <w:sz w:val="24"/>
          <w:szCs w:val="24"/>
          <w:lang w:eastAsia="pl-PL"/>
        </w:rPr>
        <w:t>utomatyzowany, stosow</w:t>
      </w:r>
      <w:r w:rsidRPr="00B704DA">
        <w:rPr>
          <w:rFonts w:ascii="Cambria" w:eastAsia="Times New Roman" w:hAnsi="Cambria" w:cs="Arial"/>
          <w:sz w:val="24"/>
          <w:szCs w:val="24"/>
          <w:lang w:eastAsia="pl-PL"/>
        </w:rPr>
        <w:t>nie do art. 22 RODO;</w:t>
      </w:r>
    </w:p>
    <w:p w:rsidR="003A039F" w:rsidRPr="00B704DA" w:rsidRDefault="003A039F" w:rsidP="003A039F">
      <w:pPr>
        <w:pStyle w:val="Akapitzlist"/>
        <w:numPr>
          <w:ilvl w:val="0"/>
          <w:numId w:val="29"/>
        </w:numPr>
        <w:spacing w:before="0" w:after="0" w:line="276" w:lineRule="auto"/>
        <w:ind w:left="426" w:hanging="426"/>
        <w:rPr>
          <w:rFonts w:ascii="Cambria" w:eastAsia="Times New Roman" w:hAnsi="Cambria" w:cs="Arial"/>
          <w:i/>
          <w:sz w:val="24"/>
          <w:szCs w:val="24"/>
          <w:lang w:eastAsia="pl-PL"/>
        </w:rPr>
      </w:pPr>
      <w:r w:rsidRPr="00B704DA">
        <w:rPr>
          <w:rFonts w:ascii="Cambria" w:eastAsia="Times New Roman" w:hAnsi="Cambria" w:cs="Arial"/>
          <w:sz w:val="24"/>
          <w:szCs w:val="24"/>
          <w:lang w:eastAsia="pl-PL"/>
        </w:rPr>
        <w:t>Wykonawca posiada:</w:t>
      </w:r>
    </w:p>
    <w:p w:rsidR="003A039F" w:rsidRPr="00B704DA" w:rsidRDefault="003A039F" w:rsidP="003A039F">
      <w:pPr>
        <w:pStyle w:val="Akapitzlist"/>
        <w:numPr>
          <w:ilvl w:val="0"/>
          <w:numId w:val="30"/>
        </w:numPr>
        <w:spacing w:before="0" w:after="0" w:line="276" w:lineRule="auto"/>
        <w:ind w:left="709" w:hanging="283"/>
        <w:rPr>
          <w:rFonts w:ascii="Cambria" w:eastAsia="Times New Roman" w:hAnsi="Cambria" w:cs="Arial"/>
          <w:color w:val="00B0F0"/>
          <w:sz w:val="24"/>
          <w:szCs w:val="24"/>
          <w:lang w:eastAsia="pl-PL"/>
        </w:rPr>
      </w:pPr>
      <w:r w:rsidRPr="00B704DA">
        <w:rPr>
          <w:rFonts w:ascii="Cambria" w:eastAsia="Times New Roman" w:hAnsi="Cambria" w:cs="Arial"/>
          <w:sz w:val="24"/>
          <w:szCs w:val="24"/>
          <w:lang w:eastAsia="pl-PL"/>
        </w:rPr>
        <w:t>na podstawie art. 15 RODO prawo dostępu do danych osobowych dotyczących Wykonawcy;</w:t>
      </w:r>
    </w:p>
    <w:p w:rsidR="003A039F" w:rsidRPr="00B704DA" w:rsidRDefault="003A039F" w:rsidP="003A039F">
      <w:pPr>
        <w:pStyle w:val="Akapitzlist"/>
        <w:numPr>
          <w:ilvl w:val="0"/>
          <w:numId w:val="30"/>
        </w:numPr>
        <w:spacing w:before="0" w:after="0" w:line="276" w:lineRule="auto"/>
        <w:ind w:left="709" w:hanging="283"/>
        <w:rPr>
          <w:rFonts w:ascii="Cambria" w:eastAsia="Times New Roman" w:hAnsi="Cambria" w:cs="Arial"/>
          <w:sz w:val="24"/>
          <w:szCs w:val="24"/>
          <w:lang w:eastAsia="pl-PL"/>
        </w:rPr>
      </w:pPr>
      <w:r w:rsidRPr="00B704DA">
        <w:rPr>
          <w:rFonts w:ascii="Cambria" w:eastAsia="Times New Roman" w:hAnsi="Cambria" w:cs="Arial"/>
          <w:sz w:val="24"/>
          <w:szCs w:val="24"/>
          <w:lang w:eastAsia="pl-PL"/>
        </w:rPr>
        <w:t xml:space="preserve">na podstawie art. 16 RODO prawo do sprostowania danych osobowych, o ile ich zmiana nie skutkuje zmianą </w:t>
      </w:r>
      <w:r w:rsidRPr="00B704DA">
        <w:rPr>
          <w:rFonts w:ascii="Cambria" w:hAnsi="Cambria" w:cs="Arial"/>
          <w:sz w:val="24"/>
          <w:szCs w:val="24"/>
        </w:rPr>
        <w:t xml:space="preserve">wyniku postępowania o udzielenie zamówienia publicznego ani zmianą postanowień umowy w zakresie niezgodnym z ustawą </w:t>
      </w:r>
      <w:proofErr w:type="spellStart"/>
      <w:r w:rsidRPr="00B704DA">
        <w:rPr>
          <w:rFonts w:ascii="Cambria" w:hAnsi="Cambria" w:cs="Arial"/>
          <w:sz w:val="24"/>
          <w:szCs w:val="24"/>
        </w:rPr>
        <w:t>Pzp</w:t>
      </w:r>
      <w:proofErr w:type="spellEnd"/>
      <w:r w:rsidRPr="00B704DA">
        <w:rPr>
          <w:rFonts w:ascii="Cambria" w:hAnsi="Cambria" w:cs="Arial"/>
          <w:sz w:val="24"/>
          <w:szCs w:val="24"/>
        </w:rPr>
        <w:t xml:space="preserve"> oraz nie narusza integralności protokołu oraz jego załączników</w:t>
      </w:r>
      <w:r w:rsidRPr="00B704DA">
        <w:rPr>
          <w:rFonts w:ascii="Cambria" w:eastAsia="Times New Roman" w:hAnsi="Cambria" w:cs="Arial"/>
          <w:sz w:val="24"/>
          <w:szCs w:val="24"/>
          <w:lang w:eastAsia="pl-PL"/>
        </w:rPr>
        <w:t>;</w:t>
      </w:r>
    </w:p>
    <w:p w:rsidR="003A039F" w:rsidRPr="00B704DA" w:rsidRDefault="003A039F" w:rsidP="003A039F">
      <w:pPr>
        <w:pStyle w:val="Akapitzlist"/>
        <w:numPr>
          <w:ilvl w:val="0"/>
          <w:numId w:val="30"/>
        </w:numPr>
        <w:spacing w:before="0" w:after="0" w:line="276" w:lineRule="auto"/>
        <w:ind w:left="709" w:hanging="283"/>
        <w:rPr>
          <w:rFonts w:ascii="Cambria" w:eastAsia="Times New Roman" w:hAnsi="Cambria" w:cs="Arial"/>
          <w:sz w:val="24"/>
          <w:szCs w:val="24"/>
          <w:lang w:eastAsia="pl-PL"/>
        </w:rPr>
      </w:pPr>
      <w:r w:rsidRPr="00B704DA">
        <w:rPr>
          <w:rFonts w:ascii="Cambria" w:eastAsia="Times New Roman" w:hAnsi="Cambria" w:cs="Arial"/>
          <w:sz w:val="24"/>
          <w:szCs w:val="24"/>
          <w:lang w:eastAsia="pl-PL"/>
        </w:rPr>
        <w:lastRenderedPageBreak/>
        <w:t>na podstawie art. 18 RODO prawo żądania od administratora ograniczenia przetwarzania danych osobowych z zastrzeżeni</w:t>
      </w:r>
      <w:r w:rsidR="005F3DF8">
        <w:rPr>
          <w:rFonts w:ascii="Cambria" w:eastAsia="Times New Roman" w:hAnsi="Cambria" w:cs="Arial"/>
          <w:sz w:val="24"/>
          <w:szCs w:val="24"/>
          <w:lang w:eastAsia="pl-PL"/>
        </w:rPr>
        <w:t>em przypadków, o których mowa w </w:t>
      </w:r>
      <w:r w:rsidRPr="00B704DA">
        <w:rPr>
          <w:rFonts w:ascii="Cambria" w:eastAsia="Times New Roman" w:hAnsi="Cambria" w:cs="Arial"/>
          <w:sz w:val="24"/>
          <w:szCs w:val="24"/>
          <w:lang w:eastAsia="pl-PL"/>
        </w:rPr>
        <w:t xml:space="preserve">art. 18 ust. 2 RODO;  </w:t>
      </w:r>
    </w:p>
    <w:p w:rsidR="003A039F" w:rsidRPr="00B704DA" w:rsidRDefault="003A039F" w:rsidP="003A039F">
      <w:pPr>
        <w:pStyle w:val="Akapitzlist"/>
        <w:numPr>
          <w:ilvl w:val="0"/>
          <w:numId w:val="30"/>
        </w:numPr>
        <w:spacing w:before="0" w:after="0" w:line="276" w:lineRule="auto"/>
        <w:ind w:left="709" w:hanging="283"/>
        <w:rPr>
          <w:rFonts w:ascii="Cambria" w:eastAsia="Times New Roman" w:hAnsi="Cambria" w:cs="Arial"/>
          <w:i/>
          <w:color w:val="00B0F0"/>
          <w:sz w:val="24"/>
          <w:szCs w:val="24"/>
          <w:lang w:eastAsia="pl-PL"/>
        </w:rPr>
      </w:pPr>
      <w:r w:rsidRPr="00B704DA">
        <w:rPr>
          <w:rFonts w:ascii="Cambria" w:eastAsia="Times New Roman" w:hAnsi="Cambria" w:cs="Arial"/>
          <w:sz w:val="24"/>
          <w:szCs w:val="24"/>
          <w:lang w:eastAsia="pl-PL"/>
        </w:rPr>
        <w:t>prawo do wniesienia skargi do Prezesa Urzędu Ochrony Danych Osobowych, gdy Wykonawca uzna, że przetwarzanie jego danych osobowych dotyczących narusza przepisy RODO;</w:t>
      </w:r>
    </w:p>
    <w:p w:rsidR="003A039F" w:rsidRPr="00B704DA" w:rsidRDefault="003A039F" w:rsidP="003A039F">
      <w:pPr>
        <w:pStyle w:val="Akapitzlist"/>
        <w:numPr>
          <w:ilvl w:val="0"/>
          <w:numId w:val="29"/>
        </w:numPr>
        <w:spacing w:before="0" w:after="0" w:line="276" w:lineRule="auto"/>
        <w:rPr>
          <w:rFonts w:ascii="Cambria" w:eastAsia="Times New Roman" w:hAnsi="Cambria" w:cs="Arial"/>
          <w:i/>
          <w:color w:val="00B0F0"/>
          <w:sz w:val="24"/>
          <w:szCs w:val="24"/>
          <w:lang w:eastAsia="pl-PL"/>
        </w:rPr>
      </w:pPr>
      <w:r w:rsidRPr="00B704DA">
        <w:rPr>
          <w:rFonts w:ascii="Cambria" w:eastAsia="Times New Roman" w:hAnsi="Cambria" w:cs="Arial"/>
          <w:sz w:val="24"/>
          <w:szCs w:val="24"/>
          <w:lang w:eastAsia="pl-PL"/>
        </w:rPr>
        <w:t xml:space="preserve">Wykonawcy </w:t>
      </w:r>
      <w:r w:rsidRPr="00B704DA">
        <w:rPr>
          <w:rFonts w:ascii="Cambria" w:eastAsia="Times New Roman" w:hAnsi="Cambria" w:cs="Arial"/>
          <w:b/>
          <w:sz w:val="24"/>
          <w:szCs w:val="24"/>
          <w:lang w:eastAsia="pl-PL"/>
        </w:rPr>
        <w:t>nie przysługuje</w:t>
      </w:r>
      <w:r w:rsidRPr="00B704DA">
        <w:rPr>
          <w:rFonts w:ascii="Cambria" w:eastAsia="Times New Roman" w:hAnsi="Cambria" w:cs="Arial"/>
          <w:sz w:val="24"/>
          <w:szCs w:val="24"/>
          <w:lang w:eastAsia="pl-PL"/>
        </w:rPr>
        <w:t>:</w:t>
      </w:r>
    </w:p>
    <w:p w:rsidR="003A039F" w:rsidRPr="00B704DA" w:rsidRDefault="003A039F" w:rsidP="003A039F">
      <w:pPr>
        <w:pStyle w:val="Akapitzlist"/>
        <w:numPr>
          <w:ilvl w:val="0"/>
          <w:numId w:val="31"/>
        </w:numPr>
        <w:spacing w:before="0" w:after="0" w:line="276" w:lineRule="auto"/>
        <w:ind w:left="709" w:hanging="283"/>
        <w:rPr>
          <w:rFonts w:ascii="Cambria" w:eastAsia="Times New Roman" w:hAnsi="Cambria" w:cs="Arial"/>
          <w:i/>
          <w:color w:val="00B0F0"/>
          <w:sz w:val="24"/>
          <w:szCs w:val="24"/>
          <w:lang w:eastAsia="pl-PL"/>
        </w:rPr>
      </w:pPr>
      <w:r w:rsidRPr="00B704DA">
        <w:rPr>
          <w:rFonts w:ascii="Cambria" w:eastAsia="Times New Roman" w:hAnsi="Cambria" w:cs="Arial"/>
          <w:sz w:val="24"/>
          <w:szCs w:val="24"/>
          <w:lang w:eastAsia="pl-PL"/>
        </w:rPr>
        <w:t>w związku z art. 17 ust. 3 lit. b, d lub e RODO prawo do usunięcia danych osobowych;</w:t>
      </w:r>
    </w:p>
    <w:p w:rsidR="003A039F" w:rsidRPr="00B704DA" w:rsidRDefault="003A039F" w:rsidP="003A039F">
      <w:pPr>
        <w:pStyle w:val="Akapitzlist"/>
        <w:numPr>
          <w:ilvl w:val="0"/>
          <w:numId w:val="31"/>
        </w:numPr>
        <w:spacing w:before="0" w:after="0" w:line="276" w:lineRule="auto"/>
        <w:ind w:left="709" w:hanging="283"/>
        <w:rPr>
          <w:rFonts w:ascii="Cambria" w:eastAsia="Times New Roman" w:hAnsi="Cambria" w:cs="Arial"/>
          <w:b/>
          <w:i/>
          <w:sz w:val="24"/>
          <w:szCs w:val="24"/>
          <w:lang w:eastAsia="pl-PL"/>
        </w:rPr>
      </w:pPr>
      <w:r w:rsidRPr="00B704DA">
        <w:rPr>
          <w:rFonts w:ascii="Cambria" w:eastAsia="Times New Roman" w:hAnsi="Cambria" w:cs="Arial"/>
          <w:sz w:val="24"/>
          <w:szCs w:val="24"/>
          <w:lang w:eastAsia="pl-PL"/>
        </w:rPr>
        <w:t>prawo do przenoszenia danych osobowych, o którym mowa w art. 20 RODO;</w:t>
      </w:r>
    </w:p>
    <w:p w:rsidR="003A039F" w:rsidRPr="00B704DA" w:rsidRDefault="003A039F" w:rsidP="003A039F">
      <w:pPr>
        <w:pStyle w:val="Akapitzlist"/>
        <w:numPr>
          <w:ilvl w:val="0"/>
          <w:numId w:val="31"/>
        </w:numPr>
        <w:spacing w:before="0" w:after="0" w:line="276" w:lineRule="auto"/>
        <w:ind w:left="709" w:hanging="283"/>
        <w:rPr>
          <w:rFonts w:ascii="Cambria" w:eastAsia="Times New Roman" w:hAnsi="Cambria" w:cs="Arial"/>
          <w:b/>
          <w:i/>
          <w:sz w:val="24"/>
          <w:szCs w:val="24"/>
          <w:lang w:eastAsia="pl-PL"/>
        </w:rPr>
      </w:pPr>
      <w:r w:rsidRPr="00B704DA">
        <w:rPr>
          <w:rFonts w:ascii="Cambria" w:eastAsia="Times New Roman" w:hAnsi="Cambria" w:cs="Arial"/>
          <w:b/>
          <w:sz w:val="24"/>
          <w:szCs w:val="24"/>
          <w:lang w:eastAsia="pl-PL"/>
        </w:rPr>
        <w:t>na podstawie art. 21 RODO prawo sprzeciwu, wobec przetwarzania danych osobowych, gdyż podstawą prawną przetwarzania danych osobowych Wykonawcy jest art. 6 ust. 1 lit. c RODO</w:t>
      </w:r>
      <w:r w:rsidRPr="00B704DA">
        <w:rPr>
          <w:rFonts w:ascii="Cambria" w:eastAsia="Times New Roman" w:hAnsi="Cambria" w:cs="Arial"/>
          <w:sz w:val="24"/>
          <w:szCs w:val="24"/>
          <w:lang w:eastAsia="pl-PL"/>
        </w:rPr>
        <w:t>.</w:t>
      </w:r>
      <w:r w:rsidRPr="00B704DA">
        <w:rPr>
          <w:rFonts w:ascii="Cambria" w:eastAsia="Times New Roman" w:hAnsi="Cambria" w:cs="Arial"/>
          <w:b/>
          <w:sz w:val="24"/>
          <w:szCs w:val="24"/>
          <w:lang w:eastAsia="pl-PL"/>
        </w:rPr>
        <w:t xml:space="preserve"> </w:t>
      </w:r>
    </w:p>
    <w:p w:rsidR="00B704DA" w:rsidRPr="00B704DA" w:rsidRDefault="00B704DA" w:rsidP="00B704DA">
      <w:pPr>
        <w:spacing w:line="276" w:lineRule="auto"/>
        <w:ind w:left="426"/>
        <w:rPr>
          <w:rFonts w:ascii="Cambria" w:hAnsi="Cambria" w:cs="Arial"/>
          <w:b/>
          <w:i/>
        </w:rPr>
      </w:pPr>
      <w:r>
        <w:rPr>
          <w:rFonts w:ascii="Cambria" w:hAnsi="Cambria" w:cs="Arial"/>
          <w:b/>
          <w:i/>
        </w:rPr>
        <w:t xml:space="preserve">Uwaga! </w:t>
      </w:r>
      <w:r w:rsidRPr="00B704DA">
        <w:rPr>
          <w:rFonts w:ascii="Cambria" w:hAnsi="Cambria" w:cs="Arial"/>
          <w:i/>
        </w:rPr>
        <w:t>Skorzystanie z prawa do sprostowania nie może skutkować zmianą wyniku postępowania o udzielenie zamówienia publicznego,</w:t>
      </w:r>
      <w:r w:rsidR="005F3DF8">
        <w:rPr>
          <w:rFonts w:ascii="Cambria" w:hAnsi="Cambria" w:cs="Arial"/>
          <w:i/>
        </w:rPr>
        <w:t xml:space="preserve"> ani zmianą postanowień umowy w </w:t>
      </w:r>
      <w:r w:rsidRPr="00B704DA">
        <w:rPr>
          <w:rFonts w:ascii="Cambria" w:hAnsi="Cambria" w:cs="Arial"/>
          <w:i/>
        </w:rPr>
        <w:t xml:space="preserve">zakresie niezgodnym z ustawą </w:t>
      </w:r>
      <w:proofErr w:type="spellStart"/>
      <w:r w:rsidRPr="00B704DA">
        <w:rPr>
          <w:rFonts w:ascii="Cambria" w:hAnsi="Cambria" w:cs="Arial"/>
          <w:i/>
        </w:rPr>
        <w:t>PzP</w:t>
      </w:r>
      <w:proofErr w:type="spellEnd"/>
      <w:r w:rsidRPr="00B704DA">
        <w:rPr>
          <w:rFonts w:ascii="Cambria" w:hAnsi="Cambria" w:cs="Arial"/>
          <w:i/>
        </w:rPr>
        <w:t xml:space="preserve"> oraz nie może naruszać integralności protokołu oraz jego załączników.</w:t>
      </w:r>
    </w:p>
    <w:p w:rsidR="003A039F" w:rsidRDefault="003A039F" w:rsidP="003A039F">
      <w:pPr>
        <w:pStyle w:val="Akapitzlist"/>
        <w:widowControl w:val="0"/>
        <w:tabs>
          <w:tab w:val="left" w:pos="1276"/>
        </w:tabs>
        <w:suppressAutoHyphens/>
        <w:spacing w:line="276" w:lineRule="auto"/>
        <w:ind w:left="1146"/>
        <w:outlineLvl w:val="3"/>
        <w:rPr>
          <w:rFonts w:ascii="Cambria" w:eastAsia="Cambria" w:hAnsi="Cambria" w:cs="Cambria"/>
          <w:sz w:val="20"/>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1404DE">
        <w:trPr>
          <w:trHeight w:val="507"/>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w:t>
            </w:r>
            <w:r w:rsidR="00401A36">
              <w:rPr>
                <w:rFonts w:ascii="Cambria" w:hAnsi="Cambria"/>
                <w:color w:val="000000"/>
                <w:sz w:val="26"/>
                <w:szCs w:val="26"/>
                <w:lang w:eastAsia="en-US"/>
              </w:rPr>
              <w:t>3</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KLAUZULA ANTYKORUPCYJNA</w:t>
            </w:r>
          </w:p>
        </w:tc>
      </w:tr>
    </w:tbl>
    <w:p w:rsidR="003A039F" w:rsidRDefault="003A039F" w:rsidP="003A039F">
      <w:pPr>
        <w:pStyle w:val="Akapitzlist"/>
        <w:spacing w:before="0" w:after="0" w:line="276" w:lineRule="auto"/>
        <w:ind w:left="709"/>
        <w:rPr>
          <w:rFonts w:ascii="Cambria" w:eastAsia="Times New Roman" w:hAnsi="Cambria" w:cs="Arial"/>
          <w:b/>
          <w:i/>
          <w:sz w:val="24"/>
          <w:szCs w:val="24"/>
          <w:lang w:eastAsia="pl-PL"/>
        </w:rPr>
      </w:pPr>
    </w:p>
    <w:p w:rsidR="003A039F" w:rsidRDefault="003A039F" w:rsidP="003A039F">
      <w:pPr>
        <w:widowControl w:val="0"/>
        <w:tabs>
          <w:tab w:val="left" w:pos="1276"/>
        </w:tabs>
        <w:suppressAutoHyphens/>
        <w:spacing w:line="276" w:lineRule="auto"/>
        <w:outlineLvl w:val="3"/>
        <w:rPr>
          <w:rFonts w:ascii="Cambria" w:eastAsia="Cambria" w:hAnsi="Cambria" w:cs="Cambria"/>
        </w:rPr>
      </w:pPr>
    </w:p>
    <w:p w:rsidR="003A039F" w:rsidRDefault="006D5DDF" w:rsidP="003A039F">
      <w:pPr>
        <w:spacing w:after="120"/>
        <w:jc w:val="both"/>
        <w:rPr>
          <w:rFonts w:ascii="Cambria" w:hAnsi="Cambria" w:cs="Arial"/>
        </w:rPr>
      </w:pPr>
      <w:r>
        <w:rPr>
          <w:rFonts w:ascii="Cambria" w:hAnsi="Cambria" w:cs="Arial"/>
        </w:rPr>
        <w:t>Wykonawca i Z</w:t>
      </w:r>
      <w:r w:rsidR="003A039F">
        <w:rPr>
          <w:rFonts w:ascii="Cambria" w:hAnsi="Cambria" w:cs="Arial"/>
        </w:rPr>
        <w:t xml:space="preserve">amawiający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t>
      </w:r>
      <w:r w:rsidR="005F3DF8">
        <w:rPr>
          <w:rFonts w:ascii="Cambria" w:hAnsi="Cambria" w:cs="Arial"/>
        </w:rPr>
        <w:t>wykonaniem umowy już zawartej z </w:t>
      </w:r>
      <w:r w:rsidR="003A039F">
        <w:rPr>
          <w:rFonts w:ascii="Cambria" w:hAnsi="Cambria" w:cs="Arial"/>
        </w:rPr>
        <w:t>zamawiającym.</w:t>
      </w:r>
    </w:p>
    <w:p w:rsidR="003A039F" w:rsidRDefault="003A039F" w:rsidP="003A039F">
      <w:pPr>
        <w:jc w:val="both"/>
        <w:rPr>
          <w:rFonts w:ascii="Cambria" w:hAnsi="Cambria" w:cs="Arial"/>
        </w:rPr>
      </w:pPr>
      <w:r>
        <w:rPr>
          <w:rFonts w:ascii="Cambria" w:hAnsi="Cambria" w:cs="Arial"/>
        </w:rPr>
        <w:t xml:space="preserve">Zamawiający zobowiązuje się, że jego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3A039F" w:rsidRDefault="003A039F" w:rsidP="003A039F">
      <w:pPr>
        <w:jc w:val="both"/>
        <w:rPr>
          <w:rFonts w:ascii="Cambria" w:hAnsi="Cambria" w:cs="Arial"/>
        </w:rPr>
      </w:pPr>
      <w:r>
        <w:rPr>
          <w:rFonts w:ascii="Cambria" w:hAnsi="Cambria" w:cs="Arial"/>
        </w:rPr>
        <w:t>Wykonawca i, jeśli dotyczy, jego podwykonawcy i partnerzy realizujący wspólne przedsięwzięcia, zobowiązują się podczas swojego uczestnictwa w procedurze przetargowej i podczas realizacji zamówienia do przestrzegania następujących zasad stanowiących, że:</w:t>
      </w:r>
    </w:p>
    <w:p w:rsidR="003A039F" w:rsidRDefault="003A039F" w:rsidP="003A039F">
      <w:pPr>
        <w:pStyle w:val="Akapitzlist"/>
        <w:numPr>
          <w:ilvl w:val="0"/>
          <w:numId w:val="32"/>
        </w:numPr>
        <w:spacing w:before="0" w:after="120" w:line="240" w:lineRule="auto"/>
        <w:rPr>
          <w:rFonts w:ascii="Cambria" w:hAnsi="Cambria" w:cs="Arial"/>
          <w:sz w:val="24"/>
          <w:szCs w:val="24"/>
        </w:rPr>
      </w:pPr>
      <w:r>
        <w:rPr>
          <w:rFonts w:ascii="Cambria" w:hAnsi="Cambria" w:cs="Arial"/>
          <w:sz w:val="24"/>
          <w:szCs w:val="24"/>
        </w:rPr>
        <w:t>nie zapłacili i nie będą oferować ani płacić łapówek, upominków, gratyfikacji lub prowizji w celu otrzymania lub zachowania zlecenia;</w:t>
      </w:r>
    </w:p>
    <w:p w:rsidR="003A039F" w:rsidRDefault="003A039F" w:rsidP="003A039F">
      <w:pPr>
        <w:pStyle w:val="Akapitzlist"/>
        <w:numPr>
          <w:ilvl w:val="0"/>
          <w:numId w:val="32"/>
        </w:numPr>
        <w:spacing w:before="0" w:after="120" w:line="240" w:lineRule="auto"/>
        <w:rPr>
          <w:rFonts w:ascii="Cambria" w:hAnsi="Cambria" w:cs="Arial"/>
          <w:sz w:val="24"/>
          <w:szCs w:val="24"/>
        </w:rPr>
      </w:pPr>
      <w:r>
        <w:rPr>
          <w:rFonts w:ascii="Cambria" w:hAnsi="Cambria" w:cs="Arial"/>
          <w:sz w:val="24"/>
          <w:szCs w:val="24"/>
        </w:rPr>
        <w:t>nie byli i nie będą w zmowie z innymi oferentami, aby w jakikolwiek sposób sfałszować lub wpłynąć na proces przetargowy;</w:t>
      </w:r>
    </w:p>
    <w:p w:rsidR="003A039F" w:rsidRDefault="003A039F" w:rsidP="003A039F">
      <w:pPr>
        <w:pStyle w:val="Akapitzlist"/>
        <w:numPr>
          <w:ilvl w:val="0"/>
          <w:numId w:val="32"/>
        </w:numPr>
        <w:spacing w:before="0" w:after="120" w:line="240" w:lineRule="auto"/>
        <w:rPr>
          <w:rFonts w:ascii="Cambria" w:hAnsi="Cambria" w:cs="Arial"/>
          <w:sz w:val="24"/>
          <w:szCs w:val="24"/>
        </w:rPr>
      </w:pPr>
      <w:r>
        <w:rPr>
          <w:rFonts w:ascii="Cambria" w:hAnsi="Cambria" w:cs="Arial"/>
          <w:sz w:val="24"/>
          <w:szCs w:val="24"/>
        </w:rPr>
        <w:lastRenderedPageBreak/>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3A039F" w:rsidRDefault="003A039F" w:rsidP="003A039F">
      <w:pPr>
        <w:jc w:val="both"/>
        <w:rPr>
          <w:rFonts w:ascii="Cambria" w:hAnsi="Cambria" w:cs="Arial"/>
        </w:rPr>
      </w:pPr>
      <w:r>
        <w:rPr>
          <w:rFonts w:ascii="Cambria" w:hAnsi="Cambria" w:cs="Arial"/>
        </w:rPr>
        <w:t>Jeżeli wykonawca przed otrzymaniem zamówienia lub w trakcie realizacji umowy dopuścił się naruszenia zasad dotyczących klauzuli antykorupcyjnej, zamawiający ma prawo do wykluczenia wykonawcy z procesu przetargowego.</w:t>
      </w:r>
    </w:p>
    <w:p w:rsidR="003A039F" w:rsidRDefault="003A039F" w:rsidP="003A039F">
      <w:pPr>
        <w:jc w:val="both"/>
        <w:rPr>
          <w:rFonts w:ascii="Cambria" w:hAnsi="Cambria" w:cs="Arial"/>
        </w:rPr>
      </w:pPr>
      <w:r>
        <w:rPr>
          <w:rFonts w:ascii="Cambria" w:hAnsi="Cambria" w:cs="Arial"/>
        </w:rPr>
        <w:t>Wykonawca akceptuje fakt, że naruszenie klauzuli antykorupcyjnej może spowodować unieważnienie przetargu lub przedterminowe wypowiedzenie umowy przez zamawiającego.</w:t>
      </w:r>
    </w:p>
    <w:p w:rsidR="003A039F" w:rsidRDefault="003A039F" w:rsidP="003A039F">
      <w:pPr>
        <w:jc w:val="both"/>
        <w:rPr>
          <w:rFonts w:ascii="Cambria" w:hAnsi="Cambria" w:cs="Arial"/>
        </w:rPr>
      </w:pPr>
      <w:r>
        <w:rPr>
          <w:rFonts w:ascii="Cambria" w:hAnsi="Cambria" w:cs="Arial"/>
        </w:rPr>
        <w:t xml:space="preserve">Instytucja zamawiająca zastrzega sobie prawo do zgłaszania podejrzanych naruszeń lub </w:t>
      </w:r>
      <w:proofErr w:type="spellStart"/>
      <w:r>
        <w:rPr>
          <w:rFonts w:ascii="Cambria" w:hAnsi="Cambria" w:cs="Arial"/>
        </w:rPr>
        <w:t>antykonkurencyjnych</w:t>
      </w:r>
      <w:proofErr w:type="spellEnd"/>
      <w:r>
        <w:rPr>
          <w:rFonts w:ascii="Cambria" w:hAnsi="Cambria" w:cs="Arial"/>
        </w:rPr>
        <w:t xml:space="preserve"> </w:t>
      </w:r>
      <w:proofErr w:type="spellStart"/>
      <w:r>
        <w:rPr>
          <w:rFonts w:ascii="Cambria" w:hAnsi="Cambria" w:cs="Arial"/>
        </w:rPr>
        <w:t>zachowań</w:t>
      </w:r>
      <w:proofErr w:type="spellEnd"/>
      <w:r>
        <w:rPr>
          <w:rFonts w:ascii="Cambria" w:hAnsi="Cambria" w:cs="Arial"/>
        </w:rPr>
        <w:t xml:space="preserve"> wykonawcy właściwemu organowi regulacyjnemu oraz dostarczenia mu wszelkich istotnych informacji.</w:t>
      </w:r>
    </w:p>
    <w:p w:rsidR="003A039F" w:rsidRDefault="003A039F" w:rsidP="003A039F">
      <w:pPr>
        <w:jc w:val="both"/>
        <w:rPr>
          <w:rFonts w:ascii="Cambria" w:hAnsi="Cambria" w:cs="Arial"/>
        </w:rPr>
      </w:pPr>
      <w:r>
        <w:rPr>
          <w:rFonts w:ascii="Cambria" w:hAnsi="Cambria" w:cs="Arial"/>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3A039F" w:rsidRDefault="003A039F" w:rsidP="003A039F">
      <w:pPr>
        <w:widowControl w:val="0"/>
        <w:tabs>
          <w:tab w:val="left" w:pos="1276"/>
        </w:tabs>
        <w:suppressAutoHyphens/>
        <w:spacing w:line="276" w:lineRule="auto"/>
        <w:outlineLvl w:val="3"/>
        <w:rPr>
          <w:rFonts w:ascii="Cambria" w:eastAsia="Cambria" w:hAnsi="Cambria" w:cs="Cambria"/>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1404DE">
        <w:trPr>
          <w:trHeight w:val="507"/>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w:t>
            </w:r>
            <w:r w:rsidR="00401A36">
              <w:rPr>
                <w:rFonts w:ascii="Cambria" w:hAnsi="Cambria"/>
                <w:color w:val="000000"/>
                <w:sz w:val="26"/>
                <w:szCs w:val="26"/>
                <w:lang w:eastAsia="en-US"/>
              </w:rPr>
              <w:t>4</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POSTANOWIENIA KOŃCOWE</w:t>
            </w:r>
          </w:p>
        </w:tc>
      </w:tr>
    </w:tbl>
    <w:p w:rsidR="003A039F" w:rsidRDefault="003A039F" w:rsidP="003A039F">
      <w:pPr>
        <w:spacing w:line="276" w:lineRule="auto"/>
        <w:ind w:left="340"/>
        <w:rPr>
          <w:rFonts w:ascii="Cambria" w:hAnsi="Cambria" w:cs="Arial"/>
          <w:bCs/>
        </w:rPr>
      </w:pPr>
    </w:p>
    <w:p w:rsidR="003A039F" w:rsidRDefault="003A039F" w:rsidP="003A039F">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rsidR="003A039F" w:rsidRDefault="003A039F" w:rsidP="003A039F">
      <w:pPr>
        <w:pStyle w:val="Akapitzlist"/>
        <w:numPr>
          <w:ilvl w:val="0"/>
          <w:numId w:val="33"/>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rsidR="003A039F" w:rsidRDefault="003A039F" w:rsidP="003A039F">
      <w:pPr>
        <w:pStyle w:val="Akapitzlist"/>
        <w:numPr>
          <w:ilvl w:val="0"/>
          <w:numId w:val="33"/>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3A039F" w:rsidRDefault="003A039F" w:rsidP="003A039F">
      <w:pPr>
        <w:pStyle w:val="Akapitzlist"/>
        <w:numPr>
          <w:ilvl w:val="0"/>
          <w:numId w:val="33"/>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rsidR="003A039F" w:rsidRDefault="003A039F" w:rsidP="003A039F">
      <w:pPr>
        <w:pStyle w:val="Akapitzlist"/>
        <w:numPr>
          <w:ilvl w:val="0"/>
          <w:numId w:val="33"/>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rsidR="003A039F" w:rsidRDefault="003A039F" w:rsidP="003A039F">
      <w:pPr>
        <w:pStyle w:val="Akapitzlist"/>
        <w:numPr>
          <w:ilvl w:val="0"/>
          <w:numId w:val="33"/>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aukcji elektronicznej,</w:t>
      </w:r>
    </w:p>
    <w:p w:rsidR="003A039F" w:rsidRDefault="003A039F" w:rsidP="003A039F">
      <w:pPr>
        <w:pStyle w:val="Akapitzlist"/>
        <w:numPr>
          <w:ilvl w:val="0"/>
          <w:numId w:val="33"/>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p w:rsidR="003A039F" w:rsidRPr="00CE273E" w:rsidRDefault="003A039F" w:rsidP="00CE273E">
      <w:pPr>
        <w:spacing w:line="276" w:lineRule="auto"/>
        <w:rPr>
          <w:rFonts w:ascii="Cambria" w:hAnsi="Cambria" w:cs="Helvetica"/>
          <w:color w:val="000000"/>
        </w:rPr>
      </w:pPr>
    </w:p>
    <w:p w:rsidR="005B2FC3" w:rsidRDefault="005B2FC3" w:rsidP="003A039F">
      <w:pPr>
        <w:pStyle w:val="Akapitzlist"/>
        <w:spacing w:before="0" w:after="0" w:line="276" w:lineRule="auto"/>
        <w:rPr>
          <w:rFonts w:ascii="Cambria" w:hAnsi="Cambria" w:cs="Helvetica"/>
          <w:color w:val="000000"/>
          <w:sz w:val="24"/>
          <w:szCs w:val="24"/>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613554">
        <w:trPr>
          <w:trHeight w:val="507"/>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w:t>
            </w:r>
            <w:r w:rsidR="005B2FC3">
              <w:rPr>
                <w:rFonts w:ascii="Cambria" w:hAnsi="Cambria"/>
                <w:color w:val="000000"/>
                <w:sz w:val="26"/>
                <w:szCs w:val="26"/>
                <w:lang w:eastAsia="en-US"/>
              </w:rPr>
              <w:t>5</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ZAŁĄCZNIKI DO SIWZ</w:t>
            </w:r>
          </w:p>
        </w:tc>
      </w:tr>
    </w:tbl>
    <w:p w:rsidR="003A039F" w:rsidRDefault="003A039F" w:rsidP="003A039F">
      <w:pPr>
        <w:spacing w:line="276" w:lineRule="auto"/>
        <w:ind w:left="340"/>
        <w:rPr>
          <w:rFonts w:ascii="Cambria" w:hAnsi="Cambria" w:cs="Arial"/>
          <w:bCs/>
        </w:rPr>
      </w:pPr>
    </w:p>
    <w:p w:rsidR="003A039F" w:rsidRDefault="003A039F" w:rsidP="003A039F">
      <w:pPr>
        <w:spacing w:line="276" w:lineRule="auto"/>
        <w:ind w:left="340" w:hanging="340"/>
        <w:rPr>
          <w:rFonts w:ascii="Cambria" w:hAnsi="Cambria" w:cs="Arial"/>
          <w:u w:val="single"/>
        </w:rPr>
      </w:pPr>
      <w:r>
        <w:rPr>
          <w:rFonts w:ascii="Cambria" w:hAnsi="Cambria" w:cs="Arial"/>
          <w:u w:val="single"/>
        </w:rPr>
        <w:t>Integralną częścią SIWZ są załączniki:</w:t>
      </w:r>
    </w:p>
    <w:p w:rsidR="003A039F" w:rsidRDefault="003A039F" w:rsidP="003A039F">
      <w:pPr>
        <w:spacing w:line="276" w:lineRule="auto"/>
        <w:ind w:left="2836" w:hanging="2836"/>
        <w:jc w:val="both"/>
        <w:rPr>
          <w:rFonts w:ascii="Cambria" w:hAnsi="Cambria" w:cs="Arial"/>
        </w:rPr>
      </w:pPr>
      <w:r>
        <w:rPr>
          <w:rFonts w:ascii="Cambria" w:hAnsi="Cambria" w:cs="Arial"/>
        </w:rPr>
        <w:t xml:space="preserve">Załącznik Nr 1 – </w:t>
      </w:r>
      <w:r>
        <w:rPr>
          <w:rFonts w:ascii="Cambria" w:hAnsi="Cambria" w:cs="Arial"/>
        </w:rPr>
        <w:tab/>
        <w:t>Szczegółowy opis przedmiotu zamówienia,</w:t>
      </w:r>
    </w:p>
    <w:p w:rsidR="000B438A" w:rsidRDefault="000B438A" w:rsidP="003A039F">
      <w:pPr>
        <w:spacing w:line="276" w:lineRule="auto"/>
        <w:ind w:left="2836" w:hanging="2836"/>
        <w:jc w:val="both"/>
        <w:rPr>
          <w:rFonts w:ascii="Cambria" w:hAnsi="Cambria" w:cs="Arial"/>
          <w:i/>
        </w:rPr>
      </w:pPr>
      <w:r>
        <w:rPr>
          <w:rFonts w:ascii="Cambria" w:hAnsi="Cambria" w:cs="Arial"/>
        </w:rPr>
        <w:t>Załącznik nr 1A -</w:t>
      </w:r>
      <w:r>
        <w:rPr>
          <w:rFonts w:ascii="Cambria" w:hAnsi="Cambria" w:cs="Arial"/>
        </w:rPr>
        <w:tab/>
      </w:r>
      <w:r w:rsidR="00F04D0E">
        <w:rPr>
          <w:rFonts w:ascii="Cambria" w:hAnsi="Cambria" w:cs="Arial"/>
        </w:rPr>
        <w:t>Opis</w:t>
      </w:r>
      <w:r>
        <w:rPr>
          <w:rFonts w:ascii="Cambria" w:hAnsi="Cambria" w:cs="Arial"/>
        </w:rPr>
        <w:t xml:space="preserve"> techniczn</w:t>
      </w:r>
      <w:r w:rsidR="00F04D0E">
        <w:rPr>
          <w:rFonts w:ascii="Cambria" w:hAnsi="Cambria" w:cs="Arial"/>
        </w:rPr>
        <w:t>y</w:t>
      </w:r>
      <w:r w:rsidR="00800BF8">
        <w:rPr>
          <w:rFonts w:ascii="Cambria" w:hAnsi="Cambria" w:cs="Arial"/>
        </w:rPr>
        <w:t>,</w:t>
      </w:r>
    </w:p>
    <w:p w:rsidR="003A039F" w:rsidRDefault="003A039F" w:rsidP="003A039F">
      <w:pPr>
        <w:spacing w:line="276" w:lineRule="auto"/>
        <w:ind w:left="2832" w:hanging="2832"/>
        <w:jc w:val="both"/>
      </w:pPr>
      <w:r>
        <w:rPr>
          <w:rFonts w:ascii="Cambria" w:hAnsi="Cambria" w:cs="Arial"/>
        </w:rPr>
        <w:t>Załącznik Nr 2 –</w:t>
      </w:r>
      <w:r>
        <w:rPr>
          <w:rFonts w:ascii="Cambria" w:hAnsi="Cambria" w:cs="Arial"/>
        </w:rPr>
        <w:tab/>
        <w:t xml:space="preserve">Wzór </w:t>
      </w:r>
      <w:r w:rsidR="006A76A7">
        <w:rPr>
          <w:rFonts w:ascii="Cambria" w:hAnsi="Cambria" w:cs="Arial"/>
        </w:rPr>
        <w:t>JEDZ</w:t>
      </w:r>
      <w:r>
        <w:rPr>
          <w:rFonts w:ascii="Cambria" w:hAnsi="Cambria" w:cs="Arial"/>
        </w:rPr>
        <w:t>,</w:t>
      </w:r>
    </w:p>
    <w:p w:rsidR="003A039F" w:rsidRPr="0033295E" w:rsidRDefault="003A039F" w:rsidP="0033295E">
      <w:pPr>
        <w:spacing w:line="276" w:lineRule="auto"/>
        <w:ind w:left="2832" w:hanging="2832"/>
        <w:jc w:val="both"/>
        <w:rPr>
          <w:rFonts w:ascii="Cambria" w:hAnsi="Cambria" w:cs="Arial"/>
          <w:i/>
        </w:rPr>
      </w:pPr>
      <w:r>
        <w:rPr>
          <w:rFonts w:ascii="Cambria" w:hAnsi="Cambria" w:cs="Arial"/>
        </w:rPr>
        <w:t xml:space="preserve">Załącznik Nr 3 – </w:t>
      </w:r>
      <w:r>
        <w:rPr>
          <w:rFonts w:ascii="Cambria" w:hAnsi="Cambria" w:cs="Arial"/>
        </w:rPr>
        <w:tab/>
        <w:t>Wzór Formularza Ofertowego</w:t>
      </w:r>
      <w:r w:rsidR="007239B3">
        <w:rPr>
          <w:rFonts w:ascii="Cambria" w:hAnsi="Cambria" w:cs="Arial"/>
        </w:rPr>
        <w:t>,</w:t>
      </w:r>
    </w:p>
    <w:p w:rsidR="003A039F" w:rsidRPr="00326BEF" w:rsidRDefault="003A039F" w:rsidP="003A039F">
      <w:pPr>
        <w:spacing w:line="276" w:lineRule="auto"/>
        <w:ind w:left="2832" w:hanging="2832"/>
        <w:jc w:val="both"/>
        <w:rPr>
          <w:rFonts w:asciiTheme="majorHAnsi" w:hAnsiTheme="majorHAnsi" w:cs="Arial"/>
        </w:rPr>
      </w:pPr>
      <w:r w:rsidRPr="00326BEF">
        <w:rPr>
          <w:rFonts w:asciiTheme="majorHAnsi" w:hAnsiTheme="majorHAnsi" w:cs="Arial"/>
        </w:rPr>
        <w:t xml:space="preserve">Załącznik Nr </w:t>
      </w:r>
      <w:r w:rsidR="0033295E" w:rsidRPr="00326BEF">
        <w:rPr>
          <w:rFonts w:asciiTheme="majorHAnsi" w:hAnsiTheme="majorHAnsi" w:cs="Arial"/>
        </w:rPr>
        <w:t>4</w:t>
      </w:r>
      <w:r w:rsidRPr="00326BEF">
        <w:rPr>
          <w:rFonts w:asciiTheme="majorHAnsi" w:hAnsiTheme="majorHAnsi" w:cs="Arial"/>
        </w:rPr>
        <w:t xml:space="preserve"> – </w:t>
      </w:r>
      <w:r w:rsidRPr="00326BEF">
        <w:rPr>
          <w:rFonts w:asciiTheme="majorHAnsi" w:hAnsiTheme="majorHAnsi" w:cs="Arial"/>
        </w:rPr>
        <w:tab/>
        <w:t xml:space="preserve">Wzór </w:t>
      </w:r>
      <w:r w:rsidR="0033295E" w:rsidRPr="00326BEF">
        <w:rPr>
          <w:rFonts w:asciiTheme="majorHAnsi" w:hAnsiTheme="majorHAnsi" w:cs="Arial"/>
        </w:rPr>
        <w:t>wykazu dostaw,</w:t>
      </w:r>
      <w:r w:rsidRPr="00326BEF">
        <w:rPr>
          <w:rFonts w:asciiTheme="majorHAnsi" w:hAnsiTheme="majorHAnsi" w:cs="Arial"/>
        </w:rPr>
        <w:t xml:space="preserve"> </w:t>
      </w:r>
    </w:p>
    <w:p w:rsidR="0033295E" w:rsidRPr="00326BEF" w:rsidRDefault="003A039F" w:rsidP="00326BEF">
      <w:pPr>
        <w:spacing w:line="276" w:lineRule="auto"/>
        <w:ind w:left="2832" w:hanging="2832"/>
        <w:jc w:val="both"/>
        <w:rPr>
          <w:rFonts w:asciiTheme="majorHAnsi" w:hAnsiTheme="majorHAnsi" w:cs="Arial"/>
        </w:rPr>
      </w:pPr>
      <w:r w:rsidRPr="00326BEF">
        <w:rPr>
          <w:rFonts w:asciiTheme="majorHAnsi" w:hAnsiTheme="majorHAnsi" w:cs="Arial"/>
        </w:rPr>
        <w:t xml:space="preserve">Załącznik Nr </w:t>
      </w:r>
      <w:r w:rsidR="002B64DE" w:rsidRPr="00326BEF">
        <w:rPr>
          <w:rFonts w:asciiTheme="majorHAnsi" w:hAnsiTheme="majorHAnsi" w:cs="Arial"/>
        </w:rPr>
        <w:t>5</w:t>
      </w:r>
      <w:r w:rsidRPr="00326BEF">
        <w:rPr>
          <w:rFonts w:asciiTheme="majorHAnsi" w:hAnsiTheme="majorHAnsi" w:cs="Arial"/>
        </w:rPr>
        <w:t xml:space="preserve"> –              </w:t>
      </w:r>
      <w:r w:rsidR="0033295E" w:rsidRPr="00326BEF">
        <w:rPr>
          <w:rFonts w:asciiTheme="majorHAnsi" w:hAnsiTheme="majorHAnsi" w:cs="Arial"/>
        </w:rPr>
        <w:tab/>
        <w:t>Oświadczenie,</w:t>
      </w:r>
    </w:p>
    <w:p w:rsidR="007541E3" w:rsidRPr="00326BEF" w:rsidRDefault="007541E3" w:rsidP="00326BEF">
      <w:pPr>
        <w:spacing w:line="276" w:lineRule="auto"/>
        <w:ind w:left="2832" w:hanging="2832"/>
        <w:jc w:val="both"/>
        <w:rPr>
          <w:rFonts w:asciiTheme="majorHAnsi" w:hAnsiTheme="majorHAnsi" w:cs="Arial"/>
          <w:i/>
        </w:rPr>
      </w:pPr>
      <w:r w:rsidRPr="00326BEF">
        <w:rPr>
          <w:rFonts w:asciiTheme="majorHAnsi" w:hAnsiTheme="majorHAnsi"/>
        </w:rPr>
        <w:lastRenderedPageBreak/>
        <w:t xml:space="preserve">Załącznik Nr </w:t>
      </w:r>
      <w:r w:rsidR="00326BEF">
        <w:rPr>
          <w:rFonts w:asciiTheme="majorHAnsi" w:hAnsiTheme="majorHAnsi"/>
        </w:rPr>
        <w:t>6</w:t>
      </w:r>
      <w:r w:rsidRPr="00326BEF">
        <w:rPr>
          <w:rFonts w:asciiTheme="majorHAnsi" w:hAnsiTheme="majorHAnsi"/>
        </w:rPr>
        <w:t xml:space="preserve"> </w:t>
      </w:r>
      <w:r w:rsidR="00B704DA">
        <w:rPr>
          <w:rFonts w:asciiTheme="majorHAnsi" w:hAnsiTheme="majorHAnsi"/>
        </w:rPr>
        <w:t>-</w:t>
      </w:r>
      <w:r w:rsidRPr="00326BEF">
        <w:rPr>
          <w:rFonts w:asciiTheme="majorHAnsi" w:hAnsiTheme="majorHAnsi"/>
        </w:rPr>
        <w:tab/>
      </w:r>
      <w:r w:rsidR="003A039F" w:rsidRPr="00326BEF">
        <w:rPr>
          <w:rFonts w:asciiTheme="majorHAnsi" w:hAnsiTheme="majorHAnsi" w:cs="Arial"/>
        </w:rPr>
        <w:t xml:space="preserve">Wzór informacji, że wykonawca nie należy/należy do grupy kapitałowej – </w:t>
      </w:r>
      <w:bookmarkEnd w:id="0"/>
      <w:r w:rsidR="003A039F" w:rsidRPr="00326BEF">
        <w:rPr>
          <w:rFonts w:asciiTheme="majorHAnsi" w:hAnsiTheme="majorHAnsi" w:cs="Arial"/>
          <w:i/>
        </w:rPr>
        <w:t xml:space="preserve">składany w terminie 3 dni od dnia zamieszczenia na stronie internetowej Zamawiającego informacji, o których mowa w art. 86 ust. 5 ustawy </w:t>
      </w:r>
      <w:proofErr w:type="spellStart"/>
      <w:r w:rsidR="003A039F" w:rsidRPr="00326BEF">
        <w:rPr>
          <w:rFonts w:asciiTheme="majorHAnsi" w:hAnsiTheme="majorHAnsi" w:cs="Arial"/>
          <w:i/>
        </w:rPr>
        <w:t>Pzp</w:t>
      </w:r>
      <w:proofErr w:type="spellEnd"/>
      <w:r w:rsidR="003A039F" w:rsidRPr="00326BEF">
        <w:rPr>
          <w:rFonts w:asciiTheme="majorHAnsi" w:hAnsiTheme="majorHAnsi" w:cs="Arial"/>
          <w:i/>
        </w:rPr>
        <w:t xml:space="preserve"> (informacji z otwarcia ofert);</w:t>
      </w:r>
    </w:p>
    <w:p w:rsidR="006A76A7" w:rsidRPr="00326BEF" w:rsidRDefault="00326BEF" w:rsidP="006A76A7">
      <w:pPr>
        <w:rPr>
          <w:rFonts w:asciiTheme="majorHAnsi" w:hAnsiTheme="majorHAnsi" w:cs="Arial"/>
        </w:rPr>
      </w:pPr>
      <w:r w:rsidRPr="00326BEF">
        <w:rPr>
          <w:rFonts w:asciiTheme="majorHAnsi" w:hAnsiTheme="majorHAnsi"/>
        </w:rPr>
        <w:t xml:space="preserve">Załącznik Nr 7 </w:t>
      </w:r>
      <w:r w:rsidR="00B704DA">
        <w:rPr>
          <w:rFonts w:asciiTheme="majorHAnsi" w:hAnsiTheme="majorHAnsi"/>
        </w:rPr>
        <w:t>-</w:t>
      </w:r>
      <w:r w:rsidRPr="00326BEF">
        <w:rPr>
          <w:rFonts w:asciiTheme="majorHAnsi" w:hAnsiTheme="majorHAnsi"/>
        </w:rPr>
        <w:tab/>
      </w:r>
      <w:r w:rsidRPr="00326BEF">
        <w:rPr>
          <w:rFonts w:asciiTheme="majorHAnsi" w:hAnsiTheme="majorHAnsi"/>
        </w:rPr>
        <w:tab/>
      </w:r>
      <w:r w:rsidRPr="00326BEF">
        <w:rPr>
          <w:rFonts w:asciiTheme="majorHAnsi" w:hAnsiTheme="majorHAnsi" w:cs="Arial"/>
        </w:rPr>
        <w:t>W</w:t>
      </w:r>
      <w:r w:rsidR="006A76A7" w:rsidRPr="00326BEF">
        <w:rPr>
          <w:rFonts w:asciiTheme="majorHAnsi" w:hAnsiTheme="majorHAnsi" w:cs="Arial"/>
        </w:rPr>
        <w:t>zór umowy</w:t>
      </w:r>
    </w:p>
    <w:p w:rsidR="006A76A7" w:rsidRPr="00326BEF" w:rsidRDefault="00326BEF" w:rsidP="006A76A7">
      <w:pPr>
        <w:rPr>
          <w:rFonts w:asciiTheme="majorHAnsi" w:hAnsiTheme="majorHAnsi" w:cs="Arial"/>
        </w:rPr>
      </w:pPr>
      <w:r w:rsidRPr="00326BEF">
        <w:rPr>
          <w:rFonts w:asciiTheme="majorHAnsi" w:hAnsiTheme="majorHAnsi"/>
        </w:rPr>
        <w:t>Załącznik Nr 8</w:t>
      </w:r>
      <w:r w:rsidR="00B704DA">
        <w:rPr>
          <w:rFonts w:asciiTheme="majorHAnsi" w:hAnsiTheme="majorHAnsi"/>
        </w:rPr>
        <w:t xml:space="preserve"> -</w:t>
      </w:r>
      <w:r w:rsidRPr="00326BEF">
        <w:rPr>
          <w:rFonts w:asciiTheme="majorHAnsi" w:hAnsiTheme="majorHAnsi" w:cs="Arial"/>
        </w:rPr>
        <w:tab/>
      </w:r>
      <w:r w:rsidRPr="00326BEF">
        <w:rPr>
          <w:rFonts w:asciiTheme="majorHAnsi" w:hAnsiTheme="majorHAnsi" w:cs="Arial"/>
        </w:rPr>
        <w:tab/>
        <w:t>W</w:t>
      </w:r>
      <w:r w:rsidR="006A76A7" w:rsidRPr="00326BEF">
        <w:rPr>
          <w:rFonts w:asciiTheme="majorHAnsi" w:hAnsiTheme="majorHAnsi" w:cs="Arial"/>
        </w:rPr>
        <w:t>zór zobowiązania</w:t>
      </w:r>
    </w:p>
    <w:p w:rsidR="00326BEF" w:rsidRPr="0007557B" w:rsidRDefault="00326BEF" w:rsidP="006A76A7">
      <w:pPr>
        <w:rPr>
          <w:rFonts w:asciiTheme="majorHAnsi" w:hAnsiTheme="majorHAnsi" w:cs="Arial"/>
          <w:color w:val="FF0000"/>
        </w:rPr>
      </w:pPr>
    </w:p>
    <w:p w:rsidR="00093EEA" w:rsidRDefault="00093EEA"/>
    <w:sectPr w:rsidR="00093EEA" w:rsidSect="005F3DF8">
      <w:headerReference w:type="default" r:id="rId13"/>
      <w:footerReference w:type="default" r:id="rId14"/>
      <w:pgSz w:w="11906" w:h="16838"/>
      <w:pgMar w:top="1290" w:right="1274" w:bottom="1417" w:left="1276" w:header="142"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87" w:rsidRDefault="00206387" w:rsidP="003A039F">
      <w:r>
        <w:separator/>
      </w:r>
    </w:p>
  </w:endnote>
  <w:endnote w:type="continuationSeparator" w:id="0">
    <w:p w:rsidR="00206387" w:rsidRDefault="00206387" w:rsidP="003A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54" w:rsidRPr="005F3DF8" w:rsidRDefault="00613554" w:rsidP="005F3DF8">
    <w:pPr>
      <w:pStyle w:val="Stopka"/>
      <w:jc w:val="center"/>
      <w:rPr>
        <w:rFonts w:asciiTheme="majorHAnsi" w:hAnsiTheme="majorHAnsi"/>
        <w:sz w:val="20"/>
        <w:szCs w:val="20"/>
      </w:rPr>
    </w:pPr>
    <w:r w:rsidRPr="005F3DF8">
      <w:rPr>
        <w:sz w:val="20"/>
        <w:szCs w:val="20"/>
      </w:rPr>
      <w:t>SIW</w:t>
    </w:r>
    <w:r>
      <w:rPr>
        <w:rFonts w:asciiTheme="majorHAnsi" w:hAnsiTheme="majorHAnsi"/>
        <w:sz w:val="20"/>
        <w:szCs w:val="20"/>
      </w:rPr>
      <w:t>Z – SSERB/PBU/0591/22</w:t>
    </w:r>
    <w:r w:rsidRPr="005F3DF8">
      <w:rPr>
        <w:rFonts w:asciiTheme="majorHAnsi" w:hAnsiTheme="majorHAnsi"/>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87" w:rsidRDefault="00206387" w:rsidP="003A039F">
      <w:r>
        <w:separator/>
      </w:r>
    </w:p>
  </w:footnote>
  <w:footnote w:type="continuationSeparator" w:id="0">
    <w:p w:rsidR="00206387" w:rsidRDefault="00206387" w:rsidP="003A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8" w:type="dxa"/>
      <w:tblInd w:w="-470" w:type="dxa"/>
      <w:tblLayout w:type="fixed"/>
      <w:tblCellMar>
        <w:left w:w="70" w:type="dxa"/>
        <w:right w:w="70" w:type="dxa"/>
      </w:tblCellMar>
      <w:tblLook w:val="01E0" w:firstRow="1" w:lastRow="1" w:firstColumn="1" w:lastColumn="1" w:noHBand="0" w:noVBand="0"/>
    </w:tblPr>
    <w:tblGrid>
      <w:gridCol w:w="2700"/>
      <w:gridCol w:w="5040"/>
      <w:gridCol w:w="2298"/>
    </w:tblGrid>
    <w:tr w:rsidR="00613554" w:rsidRPr="005D1AE1" w:rsidTr="003A039F">
      <w:trPr>
        <w:trHeight w:val="1134"/>
      </w:trPr>
      <w:tc>
        <w:tcPr>
          <w:tcW w:w="2700" w:type="dxa"/>
        </w:tcPr>
        <w:p w:rsidR="00613554" w:rsidRDefault="00206387" w:rsidP="003A039F">
          <w:pPr>
            <w:spacing w:before="240"/>
            <w:ind w:hanging="70"/>
            <w:rPr>
              <w:b/>
              <w:color w:val="0000FF"/>
              <w:sz w:val="22"/>
              <w:lang w:val="pt-PT"/>
            </w:rPr>
          </w:pPr>
          <w:sdt>
            <w:sdtPr>
              <w:rPr>
                <w:b/>
                <w:color w:val="0000FF"/>
                <w:sz w:val="22"/>
                <w:lang w:val="pt-PT"/>
              </w:rPr>
              <w:id w:val="373276093"/>
              <w:docPartObj>
                <w:docPartGallery w:val="Page Numbers (Margins)"/>
                <w:docPartUnique/>
              </w:docPartObj>
            </w:sdtPr>
            <w:sdtEndPr/>
            <w:sdtContent>
              <w:r w:rsidR="00613554" w:rsidRPr="005F3DF8">
                <w:rPr>
                  <w:b/>
                  <w:noProof/>
                  <w:color w:val="0000FF"/>
                  <w:sz w:val="22"/>
                </w:rPr>
                <mc:AlternateContent>
                  <mc:Choice Requires="wps">
                    <w:drawing>
                      <wp:anchor distT="0" distB="0" distL="114300" distR="114300" simplePos="0" relativeHeight="251659264" behindDoc="0" locked="0" layoutInCell="0" allowOverlap="1" wp14:anchorId="345CB871" wp14:editId="641CA1A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554" w:rsidRDefault="0061355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7612A" w:rsidRPr="00F7612A">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13554" w:rsidRDefault="0061355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7612A" w:rsidRPr="00F7612A">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13554">
            <w:rPr>
              <w:b/>
              <w:noProof/>
              <w:color w:val="0000FF"/>
              <w:sz w:val="22"/>
            </w:rPr>
            <w:drawing>
              <wp:inline distT="0" distB="0" distL="0" distR="0" wp14:anchorId="3971DB35" wp14:editId="5FF356CB">
                <wp:extent cx="935269" cy="552734"/>
                <wp:effectExtent l="0" t="0" r="0" b="0"/>
                <wp:docPr id="3" name="Obraz 3" descr="flaga unii bia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unii bia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72" cy="555809"/>
                        </a:xfrm>
                        <a:prstGeom prst="rect">
                          <a:avLst/>
                        </a:prstGeom>
                        <a:noFill/>
                        <a:ln>
                          <a:noFill/>
                        </a:ln>
                      </pic:spPr>
                    </pic:pic>
                  </a:graphicData>
                </a:graphic>
              </wp:inline>
            </w:drawing>
          </w:r>
        </w:p>
        <w:p w:rsidR="00613554" w:rsidRPr="00561F96" w:rsidRDefault="00613554" w:rsidP="003A039F">
          <w:pPr>
            <w:rPr>
              <w:rFonts w:ascii="Arial Narrow" w:hAnsi="Arial Narrow"/>
              <w:sz w:val="20"/>
              <w:szCs w:val="20"/>
              <w:lang w:val="pt-PT"/>
            </w:rPr>
          </w:pPr>
          <w:r>
            <w:rPr>
              <w:rFonts w:ascii="Arial Narrow" w:hAnsi="Arial Narrow"/>
              <w:color w:val="0000FF"/>
              <w:sz w:val="20"/>
              <w:szCs w:val="20"/>
              <w:lang w:val="pt-PT"/>
            </w:rPr>
            <w:t xml:space="preserve">     </w:t>
          </w:r>
          <w:r w:rsidRPr="00561F96">
            <w:rPr>
              <w:rFonts w:ascii="Arial Narrow" w:hAnsi="Arial Narrow"/>
              <w:sz w:val="20"/>
              <w:szCs w:val="20"/>
              <w:lang w:val="pt-PT"/>
            </w:rPr>
            <w:t>Unia Europejska</w:t>
          </w:r>
        </w:p>
      </w:tc>
      <w:tc>
        <w:tcPr>
          <w:tcW w:w="5040" w:type="dxa"/>
          <w:vAlign w:val="center"/>
        </w:tcPr>
        <w:p w:rsidR="00613554" w:rsidRPr="005D1AE1" w:rsidRDefault="00613554" w:rsidP="003A039F">
          <w:pPr>
            <w:tabs>
              <w:tab w:val="left" w:pos="660"/>
              <w:tab w:val="center" w:pos="2450"/>
            </w:tabs>
            <w:rPr>
              <w:rFonts w:ascii="Arial Narrow" w:hAnsi="Arial Narrow"/>
              <w:color w:val="0000FF"/>
              <w:sz w:val="20"/>
              <w:szCs w:val="20"/>
              <w:lang w:val="pt-PT"/>
            </w:rPr>
          </w:pPr>
          <w:r>
            <w:rPr>
              <w:rFonts w:ascii="Arial Narrow" w:hAnsi="Arial Narrow"/>
              <w:color w:val="0000FF"/>
              <w:sz w:val="20"/>
              <w:szCs w:val="20"/>
              <w:lang w:val="pt-PT"/>
            </w:rPr>
            <w:tab/>
          </w:r>
          <w:r>
            <w:rPr>
              <w:rFonts w:ascii="Arial Narrow" w:hAnsi="Arial Narrow"/>
              <w:color w:val="0000FF"/>
              <w:sz w:val="20"/>
              <w:szCs w:val="20"/>
              <w:lang w:val="pt-PT"/>
            </w:rPr>
            <w:tab/>
          </w:r>
          <w:r>
            <w:rPr>
              <w:rFonts w:ascii="Arial Narrow" w:hAnsi="Arial Narrow"/>
              <w:noProof/>
              <w:color w:val="0000FF"/>
              <w:sz w:val="20"/>
              <w:szCs w:val="20"/>
            </w:rPr>
            <w:drawing>
              <wp:inline distT="0" distB="0" distL="0" distR="0" wp14:anchorId="1555A215" wp14:editId="1137CE88">
                <wp:extent cx="1422572" cy="620973"/>
                <wp:effectExtent l="0" t="0" r="6350" b="8255"/>
                <wp:docPr id="2" name="Obraz 2" descr="logo PlByUa-19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ByUa-199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26" cy="622830"/>
                        </a:xfrm>
                        <a:prstGeom prst="rect">
                          <a:avLst/>
                        </a:prstGeom>
                        <a:noFill/>
                        <a:ln>
                          <a:noFill/>
                        </a:ln>
                      </pic:spPr>
                    </pic:pic>
                  </a:graphicData>
                </a:graphic>
              </wp:inline>
            </w:drawing>
          </w:r>
        </w:p>
      </w:tc>
      <w:tc>
        <w:tcPr>
          <w:tcW w:w="2298" w:type="dxa"/>
          <w:vAlign w:val="bottom"/>
        </w:tcPr>
        <w:p w:rsidR="00613554" w:rsidRDefault="00613554" w:rsidP="003A039F">
          <w:pPr>
            <w:jc w:val="right"/>
          </w:pPr>
          <w:r>
            <w:rPr>
              <w:noProof/>
            </w:rPr>
            <w:drawing>
              <wp:inline distT="0" distB="0" distL="0" distR="0" wp14:anchorId="24FAF526" wp14:editId="4A9B800E">
                <wp:extent cx="600501" cy="606567"/>
                <wp:effectExtent l="0" t="0" r="9525" b="3175"/>
                <wp:docPr id="1" name="Obraz 1" descr="LOGOpolskie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olskieCD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446" cy="606511"/>
                        </a:xfrm>
                        <a:prstGeom prst="rect">
                          <a:avLst/>
                        </a:prstGeom>
                        <a:noFill/>
                        <a:ln>
                          <a:noFill/>
                        </a:ln>
                      </pic:spPr>
                    </pic:pic>
                  </a:graphicData>
                </a:graphic>
              </wp:inline>
            </w:drawing>
          </w:r>
        </w:p>
        <w:p w:rsidR="00613554" w:rsidRPr="005D1AE1" w:rsidRDefault="00613554" w:rsidP="003A039F">
          <w:pPr>
            <w:jc w:val="right"/>
            <w:rPr>
              <w:sz w:val="16"/>
              <w:szCs w:val="16"/>
            </w:rPr>
          </w:pPr>
        </w:p>
      </w:tc>
    </w:tr>
  </w:tbl>
  <w:p w:rsidR="00613554" w:rsidRPr="00EA1160" w:rsidRDefault="00613554" w:rsidP="003A039F">
    <w:pPr>
      <w:pStyle w:val="Nagwek"/>
      <w:jc w:val="center"/>
      <w:rPr>
        <w:rFonts w:ascii="Cambria" w:hAnsi="Cambria"/>
        <w:sz w:val="16"/>
        <w:szCs w:val="16"/>
      </w:rPr>
    </w:pPr>
  </w:p>
  <w:p w:rsidR="00613554" w:rsidRDefault="00613554" w:rsidP="003A039F">
    <w:pPr>
      <w:tabs>
        <w:tab w:val="center" w:pos="4536"/>
        <w:tab w:val="right" w:pos="9072"/>
      </w:tabs>
      <w:jc w:val="center"/>
      <w:rPr>
        <w:rFonts w:ascii="Cambria" w:eastAsia="Calibri" w:hAnsi="Cambria"/>
        <w:bCs/>
        <w:noProof/>
        <w:sz w:val="16"/>
        <w:szCs w:val="16"/>
      </w:rPr>
    </w:pPr>
    <w:r w:rsidRPr="00EA1160">
      <w:rPr>
        <w:rFonts w:ascii="Cambria" w:eastAsia="Calibri" w:hAnsi="Cambria"/>
        <w:bCs/>
        <w:noProof/>
        <w:sz w:val="16"/>
        <w:szCs w:val="16"/>
      </w:rPr>
      <w:t xml:space="preserve">Projekt pt. </w:t>
    </w:r>
    <w:bookmarkStart w:id="12" w:name="_Hlk9422468"/>
    <w:r w:rsidRPr="00EA1160">
      <w:rPr>
        <w:rFonts w:ascii="Cambria" w:eastAsia="Calibri" w:hAnsi="Cambria"/>
        <w:bCs/>
        <w:noProof/>
        <w:sz w:val="16"/>
        <w:szCs w:val="16"/>
      </w:rPr>
      <w:t>„Wzmocnienie potencjału Ochotniczych Straży Pożarnych w ratowaniu ofiar wypadków na drogach województwa lubelskiego i obwodu wołyńskiego” realizowany jest przy wsparciu Unii Europejskiej w ramach Programu Współpracy Transgranicznej Polska – Białoruś – Ukraina 2014-2020</w:t>
    </w:r>
    <w:bookmarkEnd w:id="12"/>
  </w:p>
  <w:p w:rsidR="00613554" w:rsidRDefault="00613554" w:rsidP="003A039F">
    <w:pPr>
      <w:tabs>
        <w:tab w:val="center" w:pos="4536"/>
        <w:tab w:val="right" w:pos="9072"/>
      </w:tabs>
      <w:jc w:val="center"/>
      <w:rPr>
        <w:rFonts w:ascii="Cambria" w:eastAsia="Calibri" w:hAnsi="Cambria"/>
        <w:bCs/>
        <w:noProof/>
        <w:sz w:val="16"/>
        <w:szCs w:val="16"/>
      </w:rPr>
    </w:pPr>
  </w:p>
  <w:p w:rsidR="00613554" w:rsidRPr="00EA1160" w:rsidRDefault="00613554" w:rsidP="003A039F">
    <w:pPr>
      <w:tabs>
        <w:tab w:val="center" w:pos="4536"/>
        <w:tab w:val="right" w:pos="9072"/>
      </w:tabs>
      <w:jc w:val="center"/>
      <w:rPr>
        <w:rFonts w:ascii="Cambria" w:hAnsi="Cambr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nsid w:val="05066B6F"/>
    <w:multiLevelType w:val="multilevel"/>
    <w:tmpl w:val="9DD81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90252E7"/>
    <w:multiLevelType w:val="multilevel"/>
    <w:tmpl w:val="F6665802"/>
    <w:lvl w:ilvl="0">
      <w:start w:val="1"/>
      <w:numFmt w:val="decimal"/>
      <w:lvlText w:val="%1."/>
      <w:lvlJc w:val="left"/>
      <w:pPr>
        <w:tabs>
          <w:tab w:val="num" w:pos="360"/>
        </w:tabs>
        <w:ind w:left="360" w:hanging="36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nsid w:val="0FBA7ECA"/>
    <w:multiLevelType w:val="multilevel"/>
    <w:tmpl w:val="C4160726"/>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23104FB"/>
    <w:multiLevelType w:val="multilevel"/>
    <w:tmpl w:val="123104FB"/>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nsid w:val="15A5007C"/>
    <w:multiLevelType w:val="multilevel"/>
    <w:tmpl w:val="9B908CC8"/>
    <w:lvl w:ilvl="0">
      <w:start w:val="1"/>
      <w:numFmt w:val="lowerLetter"/>
      <w:lvlText w:val="%1)"/>
      <w:lvlJc w:val="left"/>
      <w:pPr>
        <w:ind w:left="1440" w:hanging="360"/>
      </w:pPr>
      <w:rPr>
        <w:rFonts w:ascii="Cambria" w:hAnsi="Cambria"/>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D6C747D"/>
    <w:multiLevelType w:val="multilevel"/>
    <w:tmpl w:val="448410F6"/>
    <w:lvl w:ilvl="0">
      <w:start w:val="1"/>
      <w:numFmt w:val="decimal"/>
      <w:lvlText w:val="%1)"/>
      <w:lvlJc w:val="left"/>
      <w:pPr>
        <w:ind w:left="1287" w:hanging="360"/>
      </w:pPr>
    </w:lvl>
    <w:lvl w:ilvl="1">
      <w:start w:val="1"/>
      <w:numFmt w:val="decimal"/>
      <w:lvlText w:val="%2)"/>
      <w:lvlJc w:val="left"/>
      <w:pPr>
        <w:ind w:left="1429"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1E5D127E"/>
    <w:multiLevelType w:val="multilevel"/>
    <w:tmpl w:val="2334ED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F0117F9"/>
    <w:multiLevelType w:val="hybridMultilevel"/>
    <w:tmpl w:val="B6EC2C26"/>
    <w:lvl w:ilvl="0" w:tplc="2B9AF7CC">
      <w:start w:val="1"/>
      <w:numFmt w:val="bullet"/>
      <w:lvlText w:val=""/>
      <w:lvlJc w:val="left"/>
      <w:pPr>
        <w:ind w:left="2138" w:hanging="360"/>
      </w:pPr>
      <w:rPr>
        <w:rFonts w:ascii="Symbol" w:hAnsi="Symbol" w:hint="default"/>
        <w:color w:val="000000"/>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9">
    <w:nsid w:val="25492C2B"/>
    <w:multiLevelType w:val="multilevel"/>
    <w:tmpl w:val="5CC2F10E"/>
    <w:lvl w:ilvl="0">
      <w:start w:val="18"/>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25F01A76"/>
    <w:multiLevelType w:val="multilevel"/>
    <w:tmpl w:val="639A7714"/>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6763F1F"/>
    <w:multiLevelType w:val="multilevel"/>
    <w:tmpl w:val="7F2891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88F3285"/>
    <w:multiLevelType w:val="hybridMultilevel"/>
    <w:tmpl w:val="8EA6DCC4"/>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ED021120">
      <w:start w:val="1"/>
      <w:numFmt w:val="lowerLetter"/>
      <w:lvlText w:val="%4)"/>
      <w:lvlJc w:val="left"/>
      <w:pPr>
        <w:ind w:left="2880" w:hanging="360"/>
      </w:pPr>
      <w:rPr>
        <w:rFonts w:ascii="Cambria" w:eastAsia="Times New Roman" w:hAnsi="Cambria" w:cs="Arial" w:hint="default"/>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B3C5820"/>
    <w:multiLevelType w:val="multilevel"/>
    <w:tmpl w:val="0D2E14D0"/>
    <w:lvl w:ilvl="0">
      <w:start w:val="11"/>
      <w:numFmt w:val="decimal"/>
      <w:lvlText w:val="%1."/>
      <w:lvlJc w:val="left"/>
      <w:pPr>
        <w:ind w:left="500" w:hanging="500"/>
      </w:pPr>
    </w:lvl>
    <w:lvl w:ilvl="1">
      <w:start w:val="1"/>
      <w:numFmt w:val="decimal"/>
      <w:lvlText w:val="%1.%2."/>
      <w:lvlJc w:val="left"/>
      <w:pPr>
        <w:ind w:left="720" w:hanging="720"/>
      </w:pPr>
      <w:rPr>
        <w:rFonts w:ascii="Cambria" w:hAnsi="Cambria" w:hint="default"/>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2DD0487C"/>
    <w:multiLevelType w:val="multilevel"/>
    <w:tmpl w:val="22FEF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1B06E40"/>
    <w:multiLevelType w:val="multilevel"/>
    <w:tmpl w:val="A440ADBE"/>
    <w:lvl w:ilvl="0">
      <w:start w:val="1"/>
      <w:numFmt w:val="decimal"/>
      <w:lvlText w:val="%1."/>
      <w:lvlJc w:val="left"/>
      <w:pPr>
        <w:ind w:left="360" w:hanging="360"/>
      </w:pPr>
      <w:rPr>
        <w:b/>
        <w:sz w:val="24"/>
      </w:rPr>
    </w:lvl>
    <w:lvl w:ilvl="1">
      <w:start w:val="1"/>
      <w:numFmt w:val="decimal"/>
      <w:lvlText w:val="%1.%2."/>
      <w:lvlJc w:val="left"/>
      <w:pPr>
        <w:ind w:left="858" w:hanging="432"/>
      </w:pPr>
      <w:rPr>
        <w:rFonts w:ascii="Cambria" w:hAnsi="Cambria"/>
        <w:b/>
        <w:i w:val="0"/>
        <w:color w:val="00000A"/>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6">
    <w:nsid w:val="32411378"/>
    <w:multiLevelType w:val="multilevel"/>
    <w:tmpl w:val="52C6F2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
    <w:nsid w:val="3A2E2A01"/>
    <w:multiLevelType w:val="multilevel"/>
    <w:tmpl w:val="2C481884"/>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nsid w:val="3C720F6F"/>
    <w:multiLevelType w:val="multilevel"/>
    <w:tmpl w:val="A6021D48"/>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D56438D"/>
    <w:multiLevelType w:val="multilevel"/>
    <w:tmpl w:val="66007100"/>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0">
    <w:nsid w:val="3EE5137A"/>
    <w:multiLevelType w:val="multilevel"/>
    <w:tmpl w:val="A440ADB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00000A"/>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1">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2E33387"/>
    <w:multiLevelType w:val="multilevel"/>
    <w:tmpl w:val="1378581A"/>
    <w:lvl w:ilvl="0">
      <w:start w:val="1"/>
      <w:numFmt w:val="bullet"/>
      <w:lvlText w:val="−"/>
      <w:lvlJc w:val="left"/>
      <w:pPr>
        <w:ind w:left="1146" w:hanging="360"/>
      </w:pPr>
      <w:rPr>
        <w:rFonts w:ascii="Times New Roman" w:hAnsi="Times New Roman" w:cs="Times New Roman" w:hint="default"/>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nsid w:val="45C13297"/>
    <w:multiLevelType w:val="multilevel"/>
    <w:tmpl w:val="F4086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9B034D2"/>
    <w:multiLevelType w:val="multilevel"/>
    <w:tmpl w:val="30906DBE"/>
    <w:lvl w:ilvl="0">
      <w:start w:val="14"/>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4EEC6863"/>
    <w:multiLevelType w:val="multilevel"/>
    <w:tmpl w:val="F052042C"/>
    <w:lvl w:ilvl="0">
      <w:start w:val="8"/>
      <w:numFmt w:val="decimal"/>
      <w:lvlText w:val="%1."/>
      <w:lvlJc w:val="left"/>
      <w:pPr>
        <w:ind w:left="360" w:hanging="36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51E45F4A"/>
    <w:multiLevelType w:val="multilevel"/>
    <w:tmpl w:val="FE328A04"/>
    <w:lvl w:ilvl="0">
      <w:start w:val="9"/>
      <w:numFmt w:val="decimal"/>
      <w:lvlText w:val="%1."/>
      <w:lvlJc w:val="left"/>
      <w:pPr>
        <w:ind w:left="360" w:hanging="360"/>
      </w:pPr>
    </w:lvl>
    <w:lvl w:ilvl="1">
      <w:start w:val="1"/>
      <w:numFmt w:val="decimal"/>
      <w:lvlText w:val="%1.%2."/>
      <w:lvlJc w:val="left"/>
      <w:pPr>
        <w:ind w:left="720" w:hanging="720"/>
      </w:pPr>
      <w:rPr>
        <w:rFonts w:ascii="Cambria" w:hAnsi="Cambria" w:hint="default"/>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5E773BBC"/>
    <w:multiLevelType w:val="multilevel"/>
    <w:tmpl w:val="992488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615F51A7"/>
    <w:multiLevelType w:val="hybridMultilevel"/>
    <w:tmpl w:val="1CDA4102"/>
    <w:lvl w:ilvl="0" w:tplc="652A70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6D37B5B"/>
    <w:multiLevelType w:val="multilevel"/>
    <w:tmpl w:val="2BC8160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68735572"/>
    <w:multiLevelType w:val="multilevel"/>
    <w:tmpl w:val="7FD203C6"/>
    <w:lvl w:ilvl="0">
      <w:start w:val="7"/>
      <w:numFmt w:val="decimal"/>
      <w:lvlText w:val="%1."/>
      <w:lvlJc w:val="left"/>
      <w:pPr>
        <w:ind w:left="400" w:hanging="400"/>
      </w:pPr>
      <w:rPr>
        <w:rFonts w:ascii="Cambria" w:hAnsi="Cambria"/>
        <w:b/>
        <w:sz w:val="24"/>
      </w:r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1">
    <w:nsid w:val="68A01E26"/>
    <w:multiLevelType w:val="multilevel"/>
    <w:tmpl w:val="C602B434"/>
    <w:lvl w:ilvl="0">
      <w:start w:val="10"/>
      <w:numFmt w:val="decimal"/>
      <w:lvlText w:val="%1."/>
      <w:lvlJc w:val="left"/>
      <w:pPr>
        <w:ind w:left="360" w:hanging="360"/>
      </w:pPr>
    </w:lvl>
    <w:lvl w:ilvl="1">
      <w:start w:val="1"/>
      <w:numFmt w:val="decimal"/>
      <w:lvlText w:val="%1.%2."/>
      <w:lvlJc w:val="left"/>
      <w:pPr>
        <w:ind w:left="720" w:hanging="720"/>
      </w:pPr>
      <w:rPr>
        <w:rFonts w:ascii="Cambria" w:hAnsi="Cambria" w:hint="default"/>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6B2B2AC8"/>
    <w:multiLevelType w:val="multilevel"/>
    <w:tmpl w:val="0DFCD658"/>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30D1D09"/>
    <w:multiLevelType w:val="multilevel"/>
    <w:tmpl w:val="5350A196"/>
    <w:lvl w:ilvl="0">
      <w:start w:val="5"/>
      <w:numFmt w:val="decimal"/>
      <w:lvlText w:val="%1."/>
      <w:lvlJc w:val="left"/>
      <w:pPr>
        <w:ind w:left="630" w:hanging="630"/>
      </w:pPr>
      <w:rPr>
        <w:rFonts w:cs="Verdana"/>
        <w:b/>
      </w:rPr>
    </w:lvl>
    <w:lvl w:ilvl="1">
      <w:start w:val="3"/>
      <w:numFmt w:val="decimal"/>
      <w:lvlText w:val="%1.%2."/>
      <w:lvlJc w:val="left"/>
      <w:pPr>
        <w:ind w:left="720" w:hanging="720"/>
      </w:pPr>
      <w:rPr>
        <w:rFonts w:cs="Verdana"/>
        <w:b/>
      </w:rPr>
    </w:lvl>
    <w:lvl w:ilvl="2">
      <w:start w:val="2"/>
      <w:numFmt w:val="decimal"/>
      <w:lvlText w:val="%1.%2.%3."/>
      <w:lvlJc w:val="left"/>
      <w:pPr>
        <w:ind w:left="720" w:hanging="720"/>
      </w:pPr>
      <w:rPr>
        <w:rFonts w:cs="Verdana"/>
        <w:b/>
      </w:rPr>
    </w:lvl>
    <w:lvl w:ilvl="3">
      <w:start w:val="1"/>
      <w:numFmt w:val="decimal"/>
      <w:lvlText w:val="%1.%2.%3.%4."/>
      <w:lvlJc w:val="left"/>
      <w:pPr>
        <w:ind w:left="1080" w:hanging="1080"/>
      </w:pPr>
      <w:rPr>
        <w:rFonts w:cs="Verdana"/>
        <w:b/>
      </w:rPr>
    </w:lvl>
    <w:lvl w:ilvl="4">
      <w:start w:val="1"/>
      <w:numFmt w:val="decimal"/>
      <w:lvlText w:val="%1.%2.%3.%4.%5."/>
      <w:lvlJc w:val="left"/>
      <w:pPr>
        <w:ind w:left="1080" w:hanging="1080"/>
      </w:pPr>
      <w:rPr>
        <w:rFonts w:cs="Verdana"/>
        <w:b/>
      </w:rPr>
    </w:lvl>
    <w:lvl w:ilvl="5">
      <w:start w:val="1"/>
      <w:numFmt w:val="decimal"/>
      <w:lvlText w:val="%1.%2.%3.%4.%5.%6."/>
      <w:lvlJc w:val="left"/>
      <w:pPr>
        <w:ind w:left="1440" w:hanging="1440"/>
      </w:pPr>
      <w:rPr>
        <w:rFonts w:cs="Verdana"/>
        <w:b/>
      </w:rPr>
    </w:lvl>
    <w:lvl w:ilvl="6">
      <w:start w:val="1"/>
      <w:numFmt w:val="decimal"/>
      <w:lvlText w:val="%1.%2.%3.%4.%5.%6.%7."/>
      <w:lvlJc w:val="left"/>
      <w:pPr>
        <w:ind w:left="1440" w:hanging="1440"/>
      </w:pPr>
      <w:rPr>
        <w:rFonts w:cs="Verdana"/>
        <w:b/>
      </w:rPr>
    </w:lvl>
    <w:lvl w:ilvl="7">
      <w:start w:val="1"/>
      <w:numFmt w:val="decimal"/>
      <w:lvlText w:val="%1.%2.%3.%4.%5.%6.%7.%8."/>
      <w:lvlJc w:val="left"/>
      <w:pPr>
        <w:ind w:left="1800" w:hanging="1800"/>
      </w:pPr>
      <w:rPr>
        <w:rFonts w:cs="Verdana"/>
        <w:b/>
      </w:rPr>
    </w:lvl>
    <w:lvl w:ilvl="8">
      <w:start w:val="1"/>
      <w:numFmt w:val="decimal"/>
      <w:lvlText w:val="%1.%2.%3.%4.%5.%6.%7.%8.%9."/>
      <w:lvlJc w:val="left"/>
      <w:pPr>
        <w:ind w:left="1800" w:hanging="1800"/>
      </w:pPr>
      <w:rPr>
        <w:rFonts w:cs="Verdana"/>
        <w:b/>
      </w:rPr>
    </w:lvl>
  </w:abstractNum>
  <w:abstractNum w:abstractNumId="34">
    <w:nsid w:val="756751BB"/>
    <w:multiLevelType w:val="multilevel"/>
    <w:tmpl w:val="59F80AC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sz w:val="24"/>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nsid w:val="79ED4120"/>
    <w:multiLevelType w:val="multilevel"/>
    <w:tmpl w:val="517C5B7C"/>
    <w:lvl w:ilvl="0">
      <w:start w:val="1"/>
      <w:numFmt w:val="decimal"/>
      <w:lvlText w:val="%1)"/>
      <w:lvlJc w:val="left"/>
      <w:pPr>
        <w:ind w:left="786" w:hanging="360"/>
      </w:pPr>
      <w:rPr>
        <w:rFonts w:ascii="Cambria" w:hAnsi="Cambria"/>
        <w:i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nsid w:val="7B38684B"/>
    <w:multiLevelType w:val="multilevel"/>
    <w:tmpl w:val="A9DE561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7F3160D0"/>
    <w:multiLevelType w:val="multilevel"/>
    <w:tmpl w:val="8A149BF4"/>
    <w:lvl w:ilvl="0">
      <w:start w:val="1"/>
      <w:numFmt w:val="decimal"/>
      <w:lvlText w:val="%1."/>
      <w:lvlJc w:val="left"/>
      <w:pPr>
        <w:ind w:left="360" w:hanging="360"/>
      </w:pPr>
    </w:lvl>
    <w:lvl w:ilvl="1">
      <w:start w:val="1"/>
      <w:numFmt w:val="decimal"/>
      <w:lvlText w:val="%1.%2."/>
      <w:lvlJc w:val="left"/>
      <w:pPr>
        <w:ind w:left="1142" w:hanging="432"/>
      </w:pPr>
      <w:rPr>
        <w:rFonts w:ascii="Cambria" w:hAnsi="Cambria"/>
        <w:b/>
        <w:i w:val="0"/>
        <w:iCs w:val="0"/>
        <w:sz w:val="24"/>
      </w:rPr>
    </w:lvl>
    <w:lvl w:ilvl="2">
      <w:start w:val="1"/>
      <w:numFmt w:val="decimal"/>
      <w:lvlText w:val="%1.%2.%3."/>
      <w:lvlJc w:val="left"/>
      <w:pPr>
        <w:ind w:left="1224" w:hanging="504"/>
      </w:pPr>
      <w:rPr>
        <w:rFonts w:ascii="Cambria" w:hAnsi="Cambria"/>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 w:numId="32">
    <w:abstractNumId w:val="21"/>
  </w:num>
  <w:num w:numId="33">
    <w:abstractNumId w:val="11"/>
  </w:num>
  <w:num w:numId="34">
    <w:abstractNumId w:val="28"/>
  </w:num>
  <w:num w:numId="35">
    <w:abstractNumId w:val="37"/>
  </w:num>
  <w:num w:numId="36">
    <w:abstractNumId w:val="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B7"/>
    <w:rsid w:val="000011B5"/>
    <w:rsid w:val="0001498D"/>
    <w:rsid w:val="00024202"/>
    <w:rsid w:val="00024541"/>
    <w:rsid w:val="000264BE"/>
    <w:rsid w:val="0003445E"/>
    <w:rsid w:val="000458C5"/>
    <w:rsid w:val="00066272"/>
    <w:rsid w:val="0007557B"/>
    <w:rsid w:val="0008762C"/>
    <w:rsid w:val="00093EEA"/>
    <w:rsid w:val="000942A8"/>
    <w:rsid w:val="000A1B8A"/>
    <w:rsid w:val="000B08B9"/>
    <w:rsid w:val="000B438A"/>
    <w:rsid w:val="000B7C56"/>
    <w:rsid w:val="000C2C59"/>
    <w:rsid w:val="000E46D4"/>
    <w:rsid w:val="000E50AD"/>
    <w:rsid w:val="000F1C22"/>
    <w:rsid w:val="000F3F1A"/>
    <w:rsid w:val="00104AE2"/>
    <w:rsid w:val="00104EFB"/>
    <w:rsid w:val="00125F01"/>
    <w:rsid w:val="001352FF"/>
    <w:rsid w:val="001404DE"/>
    <w:rsid w:val="0014436B"/>
    <w:rsid w:val="00155782"/>
    <w:rsid w:val="00174AD6"/>
    <w:rsid w:val="00175164"/>
    <w:rsid w:val="00181124"/>
    <w:rsid w:val="00181E84"/>
    <w:rsid w:val="001820CA"/>
    <w:rsid w:val="001859AD"/>
    <w:rsid w:val="00192F94"/>
    <w:rsid w:val="001B5692"/>
    <w:rsid w:val="001C1CFB"/>
    <w:rsid w:val="001D2762"/>
    <w:rsid w:val="001E5DD4"/>
    <w:rsid w:val="001E79A0"/>
    <w:rsid w:val="001F17BC"/>
    <w:rsid w:val="001F464D"/>
    <w:rsid w:val="001F4F9E"/>
    <w:rsid w:val="00200478"/>
    <w:rsid w:val="00206387"/>
    <w:rsid w:val="00207CB1"/>
    <w:rsid w:val="00220FF6"/>
    <w:rsid w:val="002253F3"/>
    <w:rsid w:val="0023171C"/>
    <w:rsid w:val="00235C59"/>
    <w:rsid w:val="00237020"/>
    <w:rsid w:val="00237490"/>
    <w:rsid w:val="00240647"/>
    <w:rsid w:val="00247D21"/>
    <w:rsid w:val="00251F01"/>
    <w:rsid w:val="00256E01"/>
    <w:rsid w:val="00257A7C"/>
    <w:rsid w:val="00266E71"/>
    <w:rsid w:val="00282305"/>
    <w:rsid w:val="00282B4E"/>
    <w:rsid w:val="002B1012"/>
    <w:rsid w:val="002B64DE"/>
    <w:rsid w:val="002C2446"/>
    <w:rsid w:val="002C6D58"/>
    <w:rsid w:val="002D3E8E"/>
    <w:rsid w:val="002D40FA"/>
    <w:rsid w:val="002D4D23"/>
    <w:rsid w:val="002D631C"/>
    <w:rsid w:val="002E190A"/>
    <w:rsid w:val="002E1C77"/>
    <w:rsid w:val="002F64DF"/>
    <w:rsid w:val="003055DC"/>
    <w:rsid w:val="00315771"/>
    <w:rsid w:val="003218BD"/>
    <w:rsid w:val="00323FBE"/>
    <w:rsid w:val="0032469E"/>
    <w:rsid w:val="00326BEF"/>
    <w:rsid w:val="0033295E"/>
    <w:rsid w:val="003345EA"/>
    <w:rsid w:val="003348C3"/>
    <w:rsid w:val="00362647"/>
    <w:rsid w:val="00363262"/>
    <w:rsid w:val="003733C5"/>
    <w:rsid w:val="00394668"/>
    <w:rsid w:val="003A039F"/>
    <w:rsid w:val="003B71C4"/>
    <w:rsid w:val="003E0128"/>
    <w:rsid w:val="003E1C51"/>
    <w:rsid w:val="003E2F4A"/>
    <w:rsid w:val="003F7D12"/>
    <w:rsid w:val="00401A36"/>
    <w:rsid w:val="0040790E"/>
    <w:rsid w:val="004150BA"/>
    <w:rsid w:val="00421DB0"/>
    <w:rsid w:val="00422105"/>
    <w:rsid w:val="00433BBD"/>
    <w:rsid w:val="00434861"/>
    <w:rsid w:val="004476B3"/>
    <w:rsid w:val="004551CE"/>
    <w:rsid w:val="00466C68"/>
    <w:rsid w:val="004727DD"/>
    <w:rsid w:val="0047750E"/>
    <w:rsid w:val="00484FAD"/>
    <w:rsid w:val="004927D6"/>
    <w:rsid w:val="004970B8"/>
    <w:rsid w:val="004B0E29"/>
    <w:rsid w:val="004B61B9"/>
    <w:rsid w:val="004B6E56"/>
    <w:rsid w:val="004C3E1E"/>
    <w:rsid w:val="004D2746"/>
    <w:rsid w:val="004D394D"/>
    <w:rsid w:val="004D45D9"/>
    <w:rsid w:val="004D6010"/>
    <w:rsid w:val="004F2738"/>
    <w:rsid w:val="004F403B"/>
    <w:rsid w:val="004F51B0"/>
    <w:rsid w:val="004F5979"/>
    <w:rsid w:val="004F609A"/>
    <w:rsid w:val="005004A3"/>
    <w:rsid w:val="00511EB7"/>
    <w:rsid w:val="00513787"/>
    <w:rsid w:val="00513B51"/>
    <w:rsid w:val="00517AC3"/>
    <w:rsid w:val="00520D26"/>
    <w:rsid w:val="00531041"/>
    <w:rsid w:val="005319DD"/>
    <w:rsid w:val="0053301B"/>
    <w:rsid w:val="00534034"/>
    <w:rsid w:val="00537E03"/>
    <w:rsid w:val="005414C6"/>
    <w:rsid w:val="00544883"/>
    <w:rsid w:val="0055516D"/>
    <w:rsid w:val="00555539"/>
    <w:rsid w:val="00564622"/>
    <w:rsid w:val="0057686D"/>
    <w:rsid w:val="005919A2"/>
    <w:rsid w:val="00595D5C"/>
    <w:rsid w:val="005A57C4"/>
    <w:rsid w:val="005B0705"/>
    <w:rsid w:val="005B2FC3"/>
    <w:rsid w:val="005B5BE5"/>
    <w:rsid w:val="005C786D"/>
    <w:rsid w:val="005D3FCC"/>
    <w:rsid w:val="005D5748"/>
    <w:rsid w:val="005E73C8"/>
    <w:rsid w:val="005F3DF8"/>
    <w:rsid w:val="00601FC7"/>
    <w:rsid w:val="00602C1F"/>
    <w:rsid w:val="00605CA3"/>
    <w:rsid w:val="00613554"/>
    <w:rsid w:val="0061445F"/>
    <w:rsid w:val="00615D3D"/>
    <w:rsid w:val="00617C3D"/>
    <w:rsid w:val="00627729"/>
    <w:rsid w:val="00627A52"/>
    <w:rsid w:val="00636CB2"/>
    <w:rsid w:val="00657894"/>
    <w:rsid w:val="00683145"/>
    <w:rsid w:val="00683C76"/>
    <w:rsid w:val="00695F90"/>
    <w:rsid w:val="0069694F"/>
    <w:rsid w:val="006A76A7"/>
    <w:rsid w:val="006B3693"/>
    <w:rsid w:val="006B70B5"/>
    <w:rsid w:val="006D1287"/>
    <w:rsid w:val="006D5DDF"/>
    <w:rsid w:val="006F0BCD"/>
    <w:rsid w:val="0070237D"/>
    <w:rsid w:val="007131CA"/>
    <w:rsid w:val="007159D8"/>
    <w:rsid w:val="0071727B"/>
    <w:rsid w:val="00722119"/>
    <w:rsid w:val="007239B3"/>
    <w:rsid w:val="00724AE8"/>
    <w:rsid w:val="00731806"/>
    <w:rsid w:val="00732E6B"/>
    <w:rsid w:val="007351B6"/>
    <w:rsid w:val="00735944"/>
    <w:rsid w:val="0074262F"/>
    <w:rsid w:val="00745035"/>
    <w:rsid w:val="007502F4"/>
    <w:rsid w:val="007541E3"/>
    <w:rsid w:val="0075691D"/>
    <w:rsid w:val="007627A7"/>
    <w:rsid w:val="00774AAB"/>
    <w:rsid w:val="00785869"/>
    <w:rsid w:val="00794E56"/>
    <w:rsid w:val="007A03B6"/>
    <w:rsid w:val="007A5090"/>
    <w:rsid w:val="007B0824"/>
    <w:rsid w:val="007B3A83"/>
    <w:rsid w:val="007B65F1"/>
    <w:rsid w:val="007B7E53"/>
    <w:rsid w:val="007C14ED"/>
    <w:rsid w:val="007C437C"/>
    <w:rsid w:val="007E1DD9"/>
    <w:rsid w:val="007F5774"/>
    <w:rsid w:val="00800BF8"/>
    <w:rsid w:val="0082472F"/>
    <w:rsid w:val="008302D0"/>
    <w:rsid w:val="0083278C"/>
    <w:rsid w:val="00832A8D"/>
    <w:rsid w:val="008345C5"/>
    <w:rsid w:val="00843140"/>
    <w:rsid w:val="0084367E"/>
    <w:rsid w:val="0085292F"/>
    <w:rsid w:val="00852FE8"/>
    <w:rsid w:val="008535A0"/>
    <w:rsid w:val="00875403"/>
    <w:rsid w:val="00880323"/>
    <w:rsid w:val="0088257F"/>
    <w:rsid w:val="008854D7"/>
    <w:rsid w:val="00893E0C"/>
    <w:rsid w:val="008A6F2D"/>
    <w:rsid w:val="008B40A5"/>
    <w:rsid w:val="008C05D8"/>
    <w:rsid w:val="008D322E"/>
    <w:rsid w:val="008D5637"/>
    <w:rsid w:val="008D5CA5"/>
    <w:rsid w:val="008E26BA"/>
    <w:rsid w:val="008E3801"/>
    <w:rsid w:val="008E5323"/>
    <w:rsid w:val="008F3FD0"/>
    <w:rsid w:val="009274A1"/>
    <w:rsid w:val="00927E3B"/>
    <w:rsid w:val="00956289"/>
    <w:rsid w:val="00961A25"/>
    <w:rsid w:val="0097185D"/>
    <w:rsid w:val="00975CCB"/>
    <w:rsid w:val="00983EE3"/>
    <w:rsid w:val="009A125A"/>
    <w:rsid w:val="009A47C7"/>
    <w:rsid w:val="009C06F4"/>
    <w:rsid w:val="009C0B9C"/>
    <w:rsid w:val="009C29EE"/>
    <w:rsid w:val="009C2BAB"/>
    <w:rsid w:val="009C6C3C"/>
    <w:rsid w:val="009F06B1"/>
    <w:rsid w:val="009F271F"/>
    <w:rsid w:val="00A051D8"/>
    <w:rsid w:val="00A21A21"/>
    <w:rsid w:val="00A263A1"/>
    <w:rsid w:val="00A279DC"/>
    <w:rsid w:val="00A27B06"/>
    <w:rsid w:val="00A30B75"/>
    <w:rsid w:val="00A5413A"/>
    <w:rsid w:val="00A542F0"/>
    <w:rsid w:val="00A611E2"/>
    <w:rsid w:val="00A86954"/>
    <w:rsid w:val="00A86B6A"/>
    <w:rsid w:val="00A8748B"/>
    <w:rsid w:val="00AA1684"/>
    <w:rsid w:val="00AB0D95"/>
    <w:rsid w:val="00AB29A6"/>
    <w:rsid w:val="00AB6CAD"/>
    <w:rsid w:val="00AE48BA"/>
    <w:rsid w:val="00AE4ACF"/>
    <w:rsid w:val="00AF3EA4"/>
    <w:rsid w:val="00AF3F22"/>
    <w:rsid w:val="00B24AC0"/>
    <w:rsid w:val="00B31F50"/>
    <w:rsid w:val="00B37801"/>
    <w:rsid w:val="00B37CE6"/>
    <w:rsid w:val="00B43430"/>
    <w:rsid w:val="00B5781E"/>
    <w:rsid w:val="00B629EF"/>
    <w:rsid w:val="00B65400"/>
    <w:rsid w:val="00B65F23"/>
    <w:rsid w:val="00B704DA"/>
    <w:rsid w:val="00B73DFB"/>
    <w:rsid w:val="00B81DEE"/>
    <w:rsid w:val="00B8631E"/>
    <w:rsid w:val="00B87D86"/>
    <w:rsid w:val="00B964B9"/>
    <w:rsid w:val="00B97561"/>
    <w:rsid w:val="00BA4E03"/>
    <w:rsid w:val="00BA6429"/>
    <w:rsid w:val="00BB46F1"/>
    <w:rsid w:val="00BC1C92"/>
    <w:rsid w:val="00BC1CEC"/>
    <w:rsid w:val="00BC5D89"/>
    <w:rsid w:val="00BD4D0C"/>
    <w:rsid w:val="00BE70EC"/>
    <w:rsid w:val="00BF4893"/>
    <w:rsid w:val="00C11F93"/>
    <w:rsid w:val="00C14345"/>
    <w:rsid w:val="00C16CB3"/>
    <w:rsid w:val="00C176BD"/>
    <w:rsid w:val="00C253D2"/>
    <w:rsid w:val="00C34289"/>
    <w:rsid w:val="00C50434"/>
    <w:rsid w:val="00C669F3"/>
    <w:rsid w:val="00CB7764"/>
    <w:rsid w:val="00CC454C"/>
    <w:rsid w:val="00CC6F25"/>
    <w:rsid w:val="00CD1EFD"/>
    <w:rsid w:val="00CE273E"/>
    <w:rsid w:val="00CE74DF"/>
    <w:rsid w:val="00CF10B2"/>
    <w:rsid w:val="00CF5C6C"/>
    <w:rsid w:val="00D01DBD"/>
    <w:rsid w:val="00D07835"/>
    <w:rsid w:val="00D1164D"/>
    <w:rsid w:val="00D12EE8"/>
    <w:rsid w:val="00D23E55"/>
    <w:rsid w:val="00D35B2A"/>
    <w:rsid w:val="00D40907"/>
    <w:rsid w:val="00D41DC9"/>
    <w:rsid w:val="00D4527C"/>
    <w:rsid w:val="00D5233C"/>
    <w:rsid w:val="00D52FB6"/>
    <w:rsid w:val="00D5338E"/>
    <w:rsid w:val="00D5639B"/>
    <w:rsid w:val="00D60CA5"/>
    <w:rsid w:val="00D63E36"/>
    <w:rsid w:val="00D80843"/>
    <w:rsid w:val="00D87CD3"/>
    <w:rsid w:val="00DA08E3"/>
    <w:rsid w:val="00DA62ED"/>
    <w:rsid w:val="00DB2D11"/>
    <w:rsid w:val="00DB3B86"/>
    <w:rsid w:val="00DC0512"/>
    <w:rsid w:val="00DC131A"/>
    <w:rsid w:val="00DC1E31"/>
    <w:rsid w:val="00DC32C9"/>
    <w:rsid w:val="00DE5C85"/>
    <w:rsid w:val="00DE6C82"/>
    <w:rsid w:val="00E108CA"/>
    <w:rsid w:val="00E12ACF"/>
    <w:rsid w:val="00E200C1"/>
    <w:rsid w:val="00E324C3"/>
    <w:rsid w:val="00E3433C"/>
    <w:rsid w:val="00E37026"/>
    <w:rsid w:val="00E42789"/>
    <w:rsid w:val="00E44B2B"/>
    <w:rsid w:val="00E47BA5"/>
    <w:rsid w:val="00E52FC7"/>
    <w:rsid w:val="00E57CA6"/>
    <w:rsid w:val="00E60FD1"/>
    <w:rsid w:val="00E730EC"/>
    <w:rsid w:val="00EA4306"/>
    <w:rsid w:val="00EB2DF8"/>
    <w:rsid w:val="00EC24FF"/>
    <w:rsid w:val="00ED506C"/>
    <w:rsid w:val="00ED5869"/>
    <w:rsid w:val="00EE42C4"/>
    <w:rsid w:val="00EF7AF8"/>
    <w:rsid w:val="00F04D0E"/>
    <w:rsid w:val="00F17EA8"/>
    <w:rsid w:val="00F3495A"/>
    <w:rsid w:val="00F40CA5"/>
    <w:rsid w:val="00F41A41"/>
    <w:rsid w:val="00F50B9F"/>
    <w:rsid w:val="00F520D4"/>
    <w:rsid w:val="00F57174"/>
    <w:rsid w:val="00F71EBA"/>
    <w:rsid w:val="00F72338"/>
    <w:rsid w:val="00F75310"/>
    <w:rsid w:val="00F7612A"/>
    <w:rsid w:val="00F774AE"/>
    <w:rsid w:val="00F77FC9"/>
    <w:rsid w:val="00F906B1"/>
    <w:rsid w:val="00FA20A5"/>
    <w:rsid w:val="00FA714B"/>
    <w:rsid w:val="00FB0D06"/>
    <w:rsid w:val="00FB3B03"/>
    <w:rsid w:val="00FD1C74"/>
    <w:rsid w:val="00FD4CFF"/>
    <w:rsid w:val="00FD6F32"/>
    <w:rsid w:val="00FF0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4D7"/>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A039F"/>
    <w:rPr>
      <w:color w:val="0000FF" w:themeColor="hyperlink"/>
      <w:u w:val="single"/>
    </w:rPr>
  </w:style>
  <w:style w:type="paragraph" w:styleId="Listanumerowana">
    <w:name w:val="List Number"/>
    <w:basedOn w:val="Normalny"/>
    <w:uiPriority w:val="99"/>
    <w:semiHidden/>
    <w:unhideWhenUsed/>
    <w:qFormat/>
    <w:rsid w:val="003A039F"/>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uiPriority w:val="99"/>
    <w:unhideWhenUsed/>
    <w:qFormat/>
    <w:rsid w:val="003A039F"/>
    <w:pPr>
      <w:spacing w:line="288" w:lineRule="auto"/>
      <w:ind w:left="992" w:hanging="567"/>
      <w:jc w:val="both"/>
    </w:pPr>
    <w:rPr>
      <w:rFonts w:ascii="Times" w:hAnsi="Times"/>
      <w:sz w:val="22"/>
    </w:rPr>
  </w:style>
  <w:style w:type="paragraph" w:styleId="Bezodstpw">
    <w:name w:val="No Spacing"/>
    <w:uiPriority w:val="99"/>
    <w:qFormat/>
    <w:rsid w:val="003A039F"/>
    <w:pPr>
      <w:spacing w:after="0" w:line="240" w:lineRule="auto"/>
    </w:pPr>
    <w:rPr>
      <w:rFonts w:eastAsia="Times New Roman" w:cs="Times New Roman"/>
      <w:color w:val="00000A"/>
      <w:sz w:val="24"/>
      <w:lang w:eastAsia="pl-PL"/>
    </w:rPr>
  </w:style>
  <w:style w:type="character" w:customStyle="1" w:styleId="AkapitzlistZnak">
    <w:name w:val="Akapit z listą Znak"/>
    <w:aliases w:val="Akapit z listą BS Znak,L1 Znak,Numerowanie Znak,Akapit z listą5 Znak"/>
    <w:link w:val="Akapitzlist"/>
    <w:uiPriority w:val="34"/>
    <w:qFormat/>
    <w:locked/>
    <w:rsid w:val="003A039F"/>
    <w:rPr>
      <w:rFonts w:ascii="Calibri" w:eastAsia="SimSun" w:hAnsi="Calibri" w:cs="Times New Roman"/>
      <w:szCs w:val="20"/>
      <w:lang w:eastAsia="zh-CN"/>
    </w:rPr>
  </w:style>
  <w:style w:type="paragraph" w:styleId="Akapitzlist">
    <w:name w:val="List Paragraph"/>
    <w:aliases w:val="Akapit z listą BS,L1,Numerowanie,Akapit z listą5"/>
    <w:basedOn w:val="Normalny"/>
    <w:link w:val="AkapitzlistZnak"/>
    <w:uiPriority w:val="34"/>
    <w:qFormat/>
    <w:rsid w:val="003A039F"/>
    <w:pPr>
      <w:spacing w:before="20" w:after="40" w:line="252" w:lineRule="auto"/>
      <w:ind w:left="720"/>
      <w:contextualSpacing/>
      <w:jc w:val="both"/>
    </w:pPr>
    <w:rPr>
      <w:rFonts w:ascii="Calibri" w:eastAsia="SimSun" w:hAnsi="Calibri"/>
      <w:color w:val="auto"/>
      <w:sz w:val="22"/>
      <w:szCs w:val="20"/>
      <w:lang w:eastAsia="zh-CN"/>
    </w:rPr>
  </w:style>
  <w:style w:type="paragraph" w:customStyle="1" w:styleId="Teksttreci1">
    <w:name w:val="Tekst treści1"/>
    <w:basedOn w:val="Normalny"/>
    <w:uiPriority w:val="99"/>
    <w:qFormat/>
    <w:rsid w:val="003A039F"/>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paragraph" w:customStyle="1" w:styleId="Standardowy1">
    <w:name w:val="Standardowy1"/>
    <w:uiPriority w:val="99"/>
    <w:qFormat/>
    <w:rsid w:val="003A039F"/>
    <w:pPr>
      <w:spacing w:after="0" w:line="240" w:lineRule="auto"/>
    </w:pPr>
    <w:rPr>
      <w:rFonts w:ascii="Times New Roman" w:eastAsia="Times New Roman" w:hAnsi="Times New Roman" w:cs="Mangal"/>
      <w:color w:val="00000A"/>
      <w:sz w:val="20"/>
      <w:szCs w:val="20"/>
      <w:lang w:eastAsia="pl-PL" w:bidi="hi-IN"/>
    </w:rPr>
  </w:style>
  <w:style w:type="paragraph" w:customStyle="1" w:styleId="Standardowy2">
    <w:name w:val="Standardowy2"/>
    <w:uiPriority w:val="99"/>
    <w:qFormat/>
    <w:rsid w:val="003A039F"/>
    <w:pPr>
      <w:spacing w:after="0" w:line="240" w:lineRule="auto"/>
    </w:pPr>
    <w:rPr>
      <w:rFonts w:ascii="Times New Roman" w:eastAsia="Times New Roman" w:hAnsi="Times New Roman" w:cs="Mangal"/>
      <w:color w:val="00000A"/>
      <w:sz w:val="20"/>
      <w:szCs w:val="20"/>
      <w:lang w:eastAsia="pl-PL" w:bidi="hi-IN"/>
    </w:rPr>
  </w:style>
  <w:style w:type="paragraph" w:customStyle="1" w:styleId="Normalny1">
    <w:name w:val="Normalny1"/>
    <w:uiPriority w:val="99"/>
    <w:qFormat/>
    <w:rsid w:val="003A039F"/>
    <w:pPr>
      <w:suppressAutoHyphens/>
      <w:spacing w:after="0" w:line="244" w:lineRule="auto"/>
    </w:pPr>
    <w:rPr>
      <w:rFonts w:cs="Times New Roman"/>
      <w:color w:val="00000A"/>
      <w:sz w:val="24"/>
    </w:rPr>
  </w:style>
  <w:style w:type="character" w:customStyle="1" w:styleId="czeinternetowe">
    <w:name w:val="Łącze internetowe"/>
    <w:rsid w:val="003A039F"/>
    <w:rPr>
      <w:color w:val="0000FF"/>
      <w:u w:val="single"/>
    </w:rPr>
  </w:style>
  <w:style w:type="character" w:customStyle="1" w:styleId="TeksttreciPogrubienie6">
    <w:name w:val="Tekst treści + Pogrubienie6"/>
    <w:basedOn w:val="Domylnaczcionkaakapitu"/>
    <w:uiPriority w:val="99"/>
    <w:qFormat/>
    <w:rsid w:val="003A039F"/>
    <w:rPr>
      <w:rFonts w:ascii="Times New Roman" w:hAnsi="Times New Roman" w:cs="Times New Roman" w:hint="default"/>
      <w:spacing w:val="0"/>
      <w:sz w:val="19"/>
      <w:szCs w:val="19"/>
      <w:shd w:val="clear" w:color="auto" w:fill="FFFFFF"/>
    </w:rPr>
  </w:style>
  <w:style w:type="character" w:customStyle="1" w:styleId="Teksttreci">
    <w:name w:val="Tekst treści"/>
    <w:uiPriority w:val="99"/>
    <w:qFormat/>
    <w:rsid w:val="003A039F"/>
    <w:rPr>
      <w:rFonts w:ascii="Arial Unicode MS" w:eastAsia="Arial Unicode MS" w:hAnsi="Arial Unicode MS" w:cs="Arial Unicode MS" w:hint="eastAsia"/>
      <w:spacing w:val="0"/>
      <w:sz w:val="19"/>
      <w:szCs w:val="19"/>
      <w:shd w:val="clear" w:color="auto" w:fill="FFFFFF"/>
    </w:rPr>
  </w:style>
  <w:style w:type="table" w:styleId="Tabela-Siatka">
    <w:name w:val="Table Grid"/>
    <w:basedOn w:val="Standardowy"/>
    <w:uiPriority w:val="59"/>
    <w:rsid w:val="003A039F"/>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3A039F"/>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3A039F"/>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3A039F"/>
    <w:pPr>
      <w:tabs>
        <w:tab w:val="center" w:pos="4536"/>
        <w:tab w:val="right" w:pos="9072"/>
      </w:tabs>
    </w:pPr>
  </w:style>
  <w:style w:type="character" w:customStyle="1" w:styleId="StopkaZnak">
    <w:name w:val="Stopka Znak"/>
    <w:basedOn w:val="Domylnaczcionkaakapitu"/>
    <w:link w:val="Stopka"/>
    <w:uiPriority w:val="99"/>
    <w:rsid w:val="003A039F"/>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3A039F"/>
    <w:rPr>
      <w:rFonts w:ascii="Tahoma" w:hAnsi="Tahoma" w:cs="Tahoma"/>
      <w:sz w:val="16"/>
      <w:szCs w:val="16"/>
    </w:rPr>
  </w:style>
  <w:style w:type="character" w:customStyle="1" w:styleId="TekstdymkaZnak">
    <w:name w:val="Tekst dymka Znak"/>
    <w:basedOn w:val="Domylnaczcionkaakapitu"/>
    <w:link w:val="Tekstdymka"/>
    <w:uiPriority w:val="99"/>
    <w:semiHidden/>
    <w:rsid w:val="003A039F"/>
    <w:rPr>
      <w:rFonts w:ascii="Tahoma" w:eastAsia="Times New Roman" w:hAnsi="Tahoma" w:cs="Tahoma"/>
      <w:color w:val="00000A"/>
      <w:sz w:val="16"/>
      <w:szCs w:val="16"/>
      <w:lang w:eastAsia="pl-PL"/>
    </w:rPr>
  </w:style>
  <w:style w:type="character" w:customStyle="1" w:styleId="Nierozpoznanawzmianka1">
    <w:name w:val="Nierozpoznana wzmianka1"/>
    <w:basedOn w:val="Domylnaczcionkaakapitu"/>
    <w:uiPriority w:val="99"/>
    <w:semiHidden/>
    <w:unhideWhenUsed/>
    <w:rsid w:val="008D322E"/>
    <w:rPr>
      <w:color w:val="605E5C"/>
      <w:shd w:val="clear" w:color="auto" w:fill="E1DFDD"/>
    </w:rPr>
  </w:style>
  <w:style w:type="paragraph" w:styleId="Tekstpodstawowy">
    <w:name w:val="Body Text"/>
    <w:aliases w:val="a2,Znak Znak,Znak,Znak Znak Znak Znak Znak, Znak"/>
    <w:basedOn w:val="Normalny"/>
    <w:link w:val="TekstpodstawowyZnak"/>
    <w:semiHidden/>
    <w:rsid w:val="0069694F"/>
    <w:rPr>
      <w:rFonts w:ascii="Arial" w:hAnsi="Arial" w:cs="Arial"/>
      <w:color w:val="auto"/>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9694F"/>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69694F"/>
    <w:pPr>
      <w:ind w:left="1416"/>
    </w:pPr>
    <w:rPr>
      <w:color w:val="auto"/>
      <w:sz w:val="32"/>
      <w:szCs w:val="32"/>
    </w:rPr>
  </w:style>
  <w:style w:type="character" w:customStyle="1" w:styleId="TekstpodstawowywcityZnak">
    <w:name w:val="Tekst podstawowy wcięty Znak"/>
    <w:basedOn w:val="Domylnaczcionkaakapitu"/>
    <w:link w:val="Tekstpodstawowywcity"/>
    <w:semiHidden/>
    <w:rsid w:val="0069694F"/>
    <w:rPr>
      <w:rFonts w:ascii="Times New Roman" w:eastAsia="Times New Roman" w:hAnsi="Times New Roman" w:cs="Times New Roman"/>
      <w:sz w:val="32"/>
      <w:szCs w:val="32"/>
      <w:lang w:eastAsia="pl-PL"/>
    </w:rPr>
  </w:style>
  <w:style w:type="paragraph" w:customStyle="1" w:styleId="Default">
    <w:name w:val="Default"/>
    <w:rsid w:val="000755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Number 2"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4D7"/>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A039F"/>
    <w:rPr>
      <w:color w:val="0000FF" w:themeColor="hyperlink"/>
      <w:u w:val="single"/>
    </w:rPr>
  </w:style>
  <w:style w:type="paragraph" w:styleId="Listanumerowana">
    <w:name w:val="List Number"/>
    <w:basedOn w:val="Normalny"/>
    <w:uiPriority w:val="99"/>
    <w:semiHidden/>
    <w:unhideWhenUsed/>
    <w:qFormat/>
    <w:rsid w:val="003A039F"/>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uiPriority w:val="99"/>
    <w:unhideWhenUsed/>
    <w:qFormat/>
    <w:rsid w:val="003A039F"/>
    <w:pPr>
      <w:spacing w:line="288" w:lineRule="auto"/>
      <w:ind w:left="992" w:hanging="567"/>
      <w:jc w:val="both"/>
    </w:pPr>
    <w:rPr>
      <w:rFonts w:ascii="Times" w:hAnsi="Times"/>
      <w:sz w:val="22"/>
    </w:rPr>
  </w:style>
  <w:style w:type="paragraph" w:styleId="Bezodstpw">
    <w:name w:val="No Spacing"/>
    <w:uiPriority w:val="99"/>
    <w:qFormat/>
    <w:rsid w:val="003A039F"/>
    <w:pPr>
      <w:spacing w:after="0" w:line="240" w:lineRule="auto"/>
    </w:pPr>
    <w:rPr>
      <w:rFonts w:eastAsia="Times New Roman" w:cs="Times New Roman"/>
      <w:color w:val="00000A"/>
      <w:sz w:val="24"/>
      <w:lang w:eastAsia="pl-PL"/>
    </w:rPr>
  </w:style>
  <w:style w:type="character" w:customStyle="1" w:styleId="AkapitzlistZnak">
    <w:name w:val="Akapit z listą Znak"/>
    <w:aliases w:val="Akapit z listą BS Znak,L1 Znak,Numerowanie Znak,Akapit z listą5 Znak"/>
    <w:link w:val="Akapitzlist"/>
    <w:uiPriority w:val="34"/>
    <w:qFormat/>
    <w:locked/>
    <w:rsid w:val="003A039F"/>
    <w:rPr>
      <w:rFonts w:ascii="Calibri" w:eastAsia="SimSun" w:hAnsi="Calibri" w:cs="Times New Roman"/>
      <w:szCs w:val="20"/>
      <w:lang w:eastAsia="zh-CN"/>
    </w:rPr>
  </w:style>
  <w:style w:type="paragraph" w:styleId="Akapitzlist">
    <w:name w:val="List Paragraph"/>
    <w:aliases w:val="Akapit z listą BS,L1,Numerowanie,Akapit z listą5"/>
    <w:basedOn w:val="Normalny"/>
    <w:link w:val="AkapitzlistZnak"/>
    <w:uiPriority w:val="34"/>
    <w:qFormat/>
    <w:rsid w:val="003A039F"/>
    <w:pPr>
      <w:spacing w:before="20" w:after="40" w:line="252" w:lineRule="auto"/>
      <w:ind w:left="720"/>
      <w:contextualSpacing/>
      <w:jc w:val="both"/>
    </w:pPr>
    <w:rPr>
      <w:rFonts w:ascii="Calibri" w:eastAsia="SimSun" w:hAnsi="Calibri"/>
      <w:color w:val="auto"/>
      <w:sz w:val="22"/>
      <w:szCs w:val="20"/>
      <w:lang w:eastAsia="zh-CN"/>
    </w:rPr>
  </w:style>
  <w:style w:type="paragraph" w:customStyle="1" w:styleId="Teksttreci1">
    <w:name w:val="Tekst treści1"/>
    <w:basedOn w:val="Normalny"/>
    <w:uiPriority w:val="99"/>
    <w:qFormat/>
    <w:rsid w:val="003A039F"/>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paragraph" w:customStyle="1" w:styleId="Standardowy1">
    <w:name w:val="Standardowy1"/>
    <w:uiPriority w:val="99"/>
    <w:qFormat/>
    <w:rsid w:val="003A039F"/>
    <w:pPr>
      <w:spacing w:after="0" w:line="240" w:lineRule="auto"/>
    </w:pPr>
    <w:rPr>
      <w:rFonts w:ascii="Times New Roman" w:eastAsia="Times New Roman" w:hAnsi="Times New Roman" w:cs="Mangal"/>
      <w:color w:val="00000A"/>
      <w:sz w:val="20"/>
      <w:szCs w:val="20"/>
      <w:lang w:eastAsia="pl-PL" w:bidi="hi-IN"/>
    </w:rPr>
  </w:style>
  <w:style w:type="paragraph" w:customStyle="1" w:styleId="Standardowy2">
    <w:name w:val="Standardowy2"/>
    <w:uiPriority w:val="99"/>
    <w:qFormat/>
    <w:rsid w:val="003A039F"/>
    <w:pPr>
      <w:spacing w:after="0" w:line="240" w:lineRule="auto"/>
    </w:pPr>
    <w:rPr>
      <w:rFonts w:ascii="Times New Roman" w:eastAsia="Times New Roman" w:hAnsi="Times New Roman" w:cs="Mangal"/>
      <w:color w:val="00000A"/>
      <w:sz w:val="20"/>
      <w:szCs w:val="20"/>
      <w:lang w:eastAsia="pl-PL" w:bidi="hi-IN"/>
    </w:rPr>
  </w:style>
  <w:style w:type="paragraph" w:customStyle="1" w:styleId="Normalny1">
    <w:name w:val="Normalny1"/>
    <w:uiPriority w:val="99"/>
    <w:qFormat/>
    <w:rsid w:val="003A039F"/>
    <w:pPr>
      <w:suppressAutoHyphens/>
      <w:spacing w:after="0" w:line="244" w:lineRule="auto"/>
    </w:pPr>
    <w:rPr>
      <w:rFonts w:cs="Times New Roman"/>
      <w:color w:val="00000A"/>
      <w:sz w:val="24"/>
    </w:rPr>
  </w:style>
  <w:style w:type="character" w:customStyle="1" w:styleId="czeinternetowe">
    <w:name w:val="Łącze internetowe"/>
    <w:rsid w:val="003A039F"/>
    <w:rPr>
      <w:color w:val="0000FF"/>
      <w:u w:val="single"/>
    </w:rPr>
  </w:style>
  <w:style w:type="character" w:customStyle="1" w:styleId="TeksttreciPogrubienie6">
    <w:name w:val="Tekst treści + Pogrubienie6"/>
    <w:basedOn w:val="Domylnaczcionkaakapitu"/>
    <w:uiPriority w:val="99"/>
    <w:qFormat/>
    <w:rsid w:val="003A039F"/>
    <w:rPr>
      <w:rFonts w:ascii="Times New Roman" w:hAnsi="Times New Roman" w:cs="Times New Roman" w:hint="default"/>
      <w:spacing w:val="0"/>
      <w:sz w:val="19"/>
      <w:szCs w:val="19"/>
      <w:shd w:val="clear" w:color="auto" w:fill="FFFFFF"/>
    </w:rPr>
  </w:style>
  <w:style w:type="character" w:customStyle="1" w:styleId="Teksttreci">
    <w:name w:val="Tekst treści"/>
    <w:uiPriority w:val="99"/>
    <w:qFormat/>
    <w:rsid w:val="003A039F"/>
    <w:rPr>
      <w:rFonts w:ascii="Arial Unicode MS" w:eastAsia="Arial Unicode MS" w:hAnsi="Arial Unicode MS" w:cs="Arial Unicode MS" w:hint="eastAsia"/>
      <w:spacing w:val="0"/>
      <w:sz w:val="19"/>
      <w:szCs w:val="19"/>
      <w:shd w:val="clear" w:color="auto" w:fill="FFFFFF"/>
    </w:rPr>
  </w:style>
  <w:style w:type="table" w:styleId="Tabela-Siatka">
    <w:name w:val="Table Grid"/>
    <w:basedOn w:val="Standardowy"/>
    <w:uiPriority w:val="59"/>
    <w:rsid w:val="003A039F"/>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3A039F"/>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3A039F"/>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3A039F"/>
    <w:pPr>
      <w:tabs>
        <w:tab w:val="center" w:pos="4536"/>
        <w:tab w:val="right" w:pos="9072"/>
      </w:tabs>
    </w:pPr>
  </w:style>
  <w:style w:type="character" w:customStyle="1" w:styleId="StopkaZnak">
    <w:name w:val="Stopka Znak"/>
    <w:basedOn w:val="Domylnaczcionkaakapitu"/>
    <w:link w:val="Stopka"/>
    <w:uiPriority w:val="99"/>
    <w:rsid w:val="003A039F"/>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3A039F"/>
    <w:rPr>
      <w:rFonts w:ascii="Tahoma" w:hAnsi="Tahoma" w:cs="Tahoma"/>
      <w:sz w:val="16"/>
      <w:szCs w:val="16"/>
    </w:rPr>
  </w:style>
  <w:style w:type="character" w:customStyle="1" w:styleId="TekstdymkaZnak">
    <w:name w:val="Tekst dymka Znak"/>
    <w:basedOn w:val="Domylnaczcionkaakapitu"/>
    <w:link w:val="Tekstdymka"/>
    <w:uiPriority w:val="99"/>
    <w:semiHidden/>
    <w:rsid w:val="003A039F"/>
    <w:rPr>
      <w:rFonts w:ascii="Tahoma" w:eastAsia="Times New Roman" w:hAnsi="Tahoma" w:cs="Tahoma"/>
      <w:color w:val="00000A"/>
      <w:sz w:val="16"/>
      <w:szCs w:val="16"/>
      <w:lang w:eastAsia="pl-PL"/>
    </w:rPr>
  </w:style>
  <w:style w:type="character" w:customStyle="1" w:styleId="Nierozpoznanawzmianka1">
    <w:name w:val="Nierozpoznana wzmianka1"/>
    <w:basedOn w:val="Domylnaczcionkaakapitu"/>
    <w:uiPriority w:val="99"/>
    <w:semiHidden/>
    <w:unhideWhenUsed/>
    <w:rsid w:val="008D322E"/>
    <w:rPr>
      <w:color w:val="605E5C"/>
      <w:shd w:val="clear" w:color="auto" w:fill="E1DFDD"/>
    </w:rPr>
  </w:style>
  <w:style w:type="paragraph" w:styleId="Tekstpodstawowy">
    <w:name w:val="Body Text"/>
    <w:aliases w:val="a2,Znak Znak,Znak,Znak Znak Znak Znak Znak, Znak"/>
    <w:basedOn w:val="Normalny"/>
    <w:link w:val="TekstpodstawowyZnak"/>
    <w:semiHidden/>
    <w:rsid w:val="0069694F"/>
    <w:rPr>
      <w:rFonts w:ascii="Arial" w:hAnsi="Arial" w:cs="Arial"/>
      <w:color w:val="auto"/>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9694F"/>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69694F"/>
    <w:pPr>
      <w:ind w:left="1416"/>
    </w:pPr>
    <w:rPr>
      <w:color w:val="auto"/>
      <w:sz w:val="32"/>
      <w:szCs w:val="32"/>
    </w:rPr>
  </w:style>
  <w:style w:type="character" w:customStyle="1" w:styleId="TekstpodstawowywcityZnak">
    <w:name w:val="Tekst podstawowy wcięty Znak"/>
    <w:basedOn w:val="Domylnaczcionkaakapitu"/>
    <w:link w:val="Tekstpodstawowywcity"/>
    <w:semiHidden/>
    <w:rsid w:val="0069694F"/>
    <w:rPr>
      <w:rFonts w:ascii="Times New Roman" w:eastAsia="Times New Roman" w:hAnsi="Times New Roman" w:cs="Times New Roman"/>
      <w:sz w:val="32"/>
      <w:szCs w:val="32"/>
      <w:lang w:eastAsia="pl-PL"/>
    </w:rPr>
  </w:style>
  <w:style w:type="paragraph" w:customStyle="1" w:styleId="Default">
    <w:name w:val="Default"/>
    <w:rsid w:val="000755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euroregionbug.pl" TargetMode="External"/><Relationship Id="rId4" Type="http://schemas.microsoft.com/office/2007/relationships/stylesWithEffects" Target="stylesWithEffects.xml"/><Relationship Id="rId9" Type="http://schemas.openxmlformats.org/officeDocument/2006/relationships/hyperlink" Target="http://www.euroregionbu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1B85-164B-4084-BBEA-7B353810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9685</Words>
  <Characters>58111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32</cp:revision>
  <cp:lastPrinted>2019-10-24T07:39:00Z</cp:lastPrinted>
  <dcterms:created xsi:type="dcterms:W3CDTF">2019-08-22T09:56:00Z</dcterms:created>
  <dcterms:modified xsi:type="dcterms:W3CDTF">2019-10-24T07:39:00Z</dcterms:modified>
</cp:coreProperties>
</file>