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0A" w:rsidRPr="00614BE8" w:rsidRDefault="00C77972">
      <w:pPr>
        <w:ind w:firstLine="708"/>
        <w:jc w:val="both"/>
        <w:rPr>
          <w:rFonts w:ascii="Times New Roman" w:hAnsi="Times New Roman" w:cs="Times New Roman"/>
        </w:rPr>
      </w:pPr>
      <w:r w:rsidRPr="00614BE8"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614BE8"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(ogólne rozporządzenie o ochronie danych) informuję, iż:</w:t>
      </w:r>
    </w:p>
    <w:p w:rsidR="00DB5D0A" w:rsidRPr="00614BE8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614BE8">
        <w:rPr>
          <w:rFonts w:ascii="Times New Roman" w:hAnsi="Times New Roman" w:cs="Times New Roman"/>
        </w:rPr>
        <w:t>Administratorem Pani/Pana danych osobowych jest Stacja Ratownictwa Medycznego w Chełmie SPZOZ, ul. Rejowiecka 128, 22-100 Chełm, tel. 82 565 52 34.</w:t>
      </w:r>
    </w:p>
    <w:p w:rsidR="00DB5D0A" w:rsidRPr="00614BE8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614BE8"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pod adresem e-mail: </w:t>
      </w:r>
      <w:hyperlink r:id="rId5">
        <w:r w:rsidRPr="00614BE8">
          <w:rPr>
            <w:rStyle w:val="czeinternetowe"/>
            <w:rFonts w:ascii="Times New Roman" w:eastAsia="Times New Roman" w:hAnsi="Times New Roman" w:cs="Times New Roman"/>
          </w:rPr>
          <w:t>inspektor@cbi24.pl</w:t>
        </w:r>
      </w:hyperlink>
      <w:r w:rsidRPr="00614BE8">
        <w:rPr>
          <w:rFonts w:ascii="Times New Roman" w:eastAsia="Times New Roman" w:hAnsi="Times New Roman" w:cs="Times New Roman"/>
        </w:rPr>
        <w:t>.</w:t>
      </w:r>
    </w:p>
    <w:p w:rsidR="00DB5D0A" w:rsidRPr="00614BE8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614BE8">
        <w:rPr>
          <w:rFonts w:ascii="Times New Roman" w:eastAsia="Times New Roman" w:hAnsi="Times New Roman" w:cs="Times New Roman"/>
        </w:rPr>
        <w:t xml:space="preserve">Dane osobowe będą przetwarzane </w:t>
      </w:r>
      <w:r w:rsidRPr="00614BE8">
        <w:rPr>
          <w:rFonts w:ascii="Times New Roman" w:hAnsi="Times New Roman" w:cs="Times New Roman"/>
        </w:rPr>
        <w:t xml:space="preserve">w celu związanym z postępowaniem o udzielenie zamówienia publicznego przetargu nieograniczonego „Dostawa </w:t>
      </w:r>
      <w:r w:rsidR="00614BE8" w:rsidRPr="00614BE8">
        <w:rPr>
          <w:rFonts w:ascii="Times New Roman" w:hAnsi="Times New Roman" w:cs="Times New Roman"/>
        </w:rPr>
        <w:t>paliw płynnych do pojazdów eksploatowanych w SRM Chełm</w:t>
      </w:r>
      <w:r w:rsidRPr="00614BE8">
        <w:rPr>
          <w:rFonts w:ascii="Times New Roman" w:hAnsi="Times New Roman" w:cs="Times New Roman"/>
        </w:rPr>
        <w:t>”</w:t>
      </w:r>
      <w:r w:rsidR="00614BE8" w:rsidRPr="00614BE8">
        <w:rPr>
          <w:rFonts w:ascii="Times New Roman" w:hAnsi="Times New Roman" w:cs="Times New Roman"/>
        </w:rPr>
        <w:t xml:space="preserve">, </w:t>
      </w:r>
      <w:r w:rsidRPr="00614BE8">
        <w:rPr>
          <w:rFonts w:ascii="Times New Roman" w:hAnsi="Times New Roman" w:cs="Times New Roman"/>
        </w:rPr>
        <w:t xml:space="preserve"> nr sprawy: DE.332.</w:t>
      </w:r>
      <w:r w:rsidR="00F60291" w:rsidRPr="00614BE8">
        <w:rPr>
          <w:rFonts w:ascii="Times New Roman" w:hAnsi="Times New Roman" w:cs="Times New Roman"/>
        </w:rPr>
        <w:t>3</w:t>
      </w:r>
      <w:r w:rsidRPr="00614BE8">
        <w:rPr>
          <w:rFonts w:ascii="Times New Roman" w:hAnsi="Times New Roman" w:cs="Times New Roman"/>
        </w:rPr>
        <w:t xml:space="preserve">.2021. </w:t>
      </w:r>
    </w:p>
    <w:p w:rsidR="00DB5D0A" w:rsidRPr="00614BE8" w:rsidRDefault="00C7797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614BE8">
        <w:rPr>
          <w:rFonts w:ascii="Times New Roman" w:eastAsia="Times New Roman" w:hAnsi="Times New Roman" w:cs="Times New Roman"/>
        </w:rPr>
        <w:t xml:space="preserve">Dane osobowe będą przetwarzane przez okres zgodnie z art. </w:t>
      </w:r>
      <w:r w:rsidR="00DB08AC" w:rsidRPr="00614BE8">
        <w:rPr>
          <w:rFonts w:ascii="Times New Roman" w:eastAsia="Times New Roman" w:hAnsi="Times New Roman" w:cs="Times New Roman"/>
        </w:rPr>
        <w:t>78</w:t>
      </w:r>
      <w:r w:rsidRPr="00614BE8">
        <w:rPr>
          <w:rFonts w:ascii="Times New Roman" w:eastAsia="Times New Roman" w:hAnsi="Times New Roman" w:cs="Times New Roman"/>
        </w:rPr>
        <w:t xml:space="preserve"> ustawy z dnia </w:t>
      </w:r>
      <w:r w:rsidR="00DB08AC" w:rsidRPr="00614BE8">
        <w:rPr>
          <w:rFonts w:ascii="Times New Roman" w:eastAsia="Times New Roman" w:hAnsi="Times New Roman" w:cs="Times New Roman"/>
        </w:rPr>
        <w:t>11</w:t>
      </w:r>
      <w:r w:rsidRPr="00614BE8">
        <w:rPr>
          <w:rFonts w:ascii="Times New Roman" w:eastAsia="Times New Roman" w:hAnsi="Times New Roman" w:cs="Times New Roman"/>
        </w:rPr>
        <w:t xml:space="preserve"> </w:t>
      </w:r>
      <w:r w:rsidR="00DB08AC" w:rsidRPr="00614BE8">
        <w:rPr>
          <w:rFonts w:ascii="Times New Roman" w:eastAsia="Times New Roman" w:hAnsi="Times New Roman" w:cs="Times New Roman"/>
        </w:rPr>
        <w:t>września</w:t>
      </w:r>
      <w:r w:rsidRPr="00614BE8">
        <w:rPr>
          <w:rFonts w:ascii="Times New Roman" w:eastAsia="Times New Roman" w:hAnsi="Times New Roman" w:cs="Times New Roman"/>
        </w:rPr>
        <w:t xml:space="preserve"> 20</w:t>
      </w:r>
      <w:r w:rsidR="00DB08AC" w:rsidRPr="00614BE8">
        <w:rPr>
          <w:rFonts w:ascii="Times New Roman" w:eastAsia="Times New Roman" w:hAnsi="Times New Roman" w:cs="Times New Roman"/>
        </w:rPr>
        <w:t>19</w:t>
      </w:r>
      <w:r w:rsidRPr="00614BE8">
        <w:rPr>
          <w:rFonts w:ascii="Times New Roman" w:eastAsia="Times New Roman" w:hAnsi="Times New Roman" w:cs="Times New Roman"/>
        </w:rPr>
        <w:t> r. – Prawo zamówień publicznych (Dz. U. z 201</w:t>
      </w:r>
      <w:r w:rsidR="00DB08AC" w:rsidRPr="00614BE8">
        <w:rPr>
          <w:rFonts w:ascii="Times New Roman" w:eastAsia="Times New Roman" w:hAnsi="Times New Roman" w:cs="Times New Roman"/>
        </w:rPr>
        <w:t>9</w:t>
      </w:r>
      <w:r w:rsidRPr="00614BE8">
        <w:rPr>
          <w:rFonts w:ascii="Times New Roman" w:eastAsia="Times New Roman" w:hAnsi="Times New Roman" w:cs="Times New Roman"/>
        </w:rPr>
        <w:t xml:space="preserve"> r. poz. </w:t>
      </w:r>
      <w:r w:rsidR="00DB08AC" w:rsidRPr="00614BE8">
        <w:rPr>
          <w:rFonts w:ascii="Times New Roman" w:eastAsia="Times New Roman" w:hAnsi="Times New Roman" w:cs="Times New Roman"/>
        </w:rPr>
        <w:t>2019</w:t>
      </w:r>
      <w:r w:rsidRPr="00614BE8">
        <w:rPr>
          <w:rFonts w:ascii="Times New Roman" w:eastAsia="Times New Roman" w:hAnsi="Times New Roman" w:cs="Times New Roman"/>
        </w:rPr>
        <w:t>), zwanej dalej PZP, przez okres 4 lat od dnia zakończenia postępowania o udzielenie zamówienia, a jeżeli czas trwania umowy przekracza 4 lata, okres przechowywania obejmuje cały czas trwania umowy.</w:t>
      </w:r>
    </w:p>
    <w:p w:rsidR="00DB5D0A" w:rsidRPr="00614BE8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614BE8"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:rsidR="00DB5D0A" w:rsidRPr="00614BE8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 w:rsidRPr="00614BE8">
        <w:rPr>
          <w:rFonts w:ascii="Times New Roman" w:eastAsia="Times New Roman" w:hAnsi="Times New Roman" w:cs="Times New Roman"/>
        </w:rPr>
        <w:t xml:space="preserve">Odbiorcami Pani/Pana danych będą osoby lub podmioty, którym udostępniona zostanie dokumentacja postępowania w oparciu o art. </w:t>
      </w:r>
      <w:r w:rsidR="00E82E94" w:rsidRPr="00614BE8">
        <w:rPr>
          <w:rFonts w:ascii="Times New Roman" w:eastAsia="Times New Roman" w:hAnsi="Times New Roman" w:cs="Times New Roman"/>
        </w:rPr>
        <w:t>18</w:t>
      </w:r>
      <w:r w:rsidRPr="00614BE8">
        <w:rPr>
          <w:rFonts w:ascii="Times New Roman" w:eastAsia="Times New Roman" w:hAnsi="Times New Roman" w:cs="Times New Roman"/>
        </w:rPr>
        <w:t xml:space="preserve"> oraz art. </w:t>
      </w:r>
      <w:r w:rsidR="00085B93" w:rsidRPr="00614BE8">
        <w:rPr>
          <w:rFonts w:ascii="Times New Roman" w:eastAsia="Times New Roman" w:hAnsi="Times New Roman" w:cs="Times New Roman"/>
        </w:rPr>
        <w:t>74</w:t>
      </w:r>
      <w:r w:rsidRPr="00614BE8">
        <w:rPr>
          <w:rFonts w:ascii="Times New Roman" w:eastAsia="Times New Roman" w:hAnsi="Times New Roman" w:cs="Times New Roman"/>
        </w:rPr>
        <w:t xml:space="preserve"> </w:t>
      </w:r>
      <w:r w:rsidR="0003765C" w:rsidRPr="00614BE8">
        <w:rPr>
          <w:rFonts w:ascii="Times New Roman" w:eastAsia="Times New Roman" w:hAnsi="Times New Roman" w:cs="Times New Roman"/>
        </w:rPr>
        <w:t xml:space="preserve">ustawy </w:t>
      </w:r>
      <w:r w:rsidRPr="00614BE8">
        <w:rPr>
          <w:rFonts w:ascii="Times New Roman" w:eastAsia="Times New Roman" w:hAnsi="Times New Roman" w:cs="Times New Roman"/>
        </w:rPr>
        <w:t>PZP.</w:t>
      </w:r>
    </w:p>
    <w:p w:rsidR="00DB5D0A" w:rsidRPr="00614BE8" w:rsidRDefault="00DB5D0A">
      <w:pPr>
        <w:pStyle w:val="Akapitzlist"/>
        <w:spacing w:before="24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B5D0A" w:rsidRPr="00614BE8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 w:rsidRPr="00614BE8">
        <w:rPr>
          <w:rFonts w:ascii="Times New Roman" w:eastAsia="Times New Roman" w:hAnsi="Times New Roman" w:cs="Times New Roman"/>
        </w:rPr>
        <w:t xml:space="preserve"> Obowiązek podania przez Panią/Pana danych osobowych bezpośrednio Pani/Pana dotyczących jest wymogiem ustawowym określonym w przepisach PZP, związanym z udziałem w postępowaniu o udzielenie zamówienia publicznego; konsekwencje niepodania określonych danych wynikają z PZP. </w:t>
      </w:r>
    </w:p>
    <w:p w:rsidR="00DB5D0A" w:rsidRPr="00614BE8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614BE8">
        <w:rPr>
          <w:rFonts w:ascii="Times New Roman" w:eastAsia="Times New Roman" w:hAnsi="Times New Roman" w:cs="Times New Roman"/>
        </w:rPr>
        <w:t>Osoba, której dane dotyczą ma prawo do:</w:t>
      </w:r>
    </w:p>
    <w:p w:rsidR="00DB5D0A" w:rsidRPr="00614BE8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14BE8"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</w:t>
      </w:r>
    </w:p>
    <w:p w:rsidR="00DB5D0A" w:rsidRPr="00614BE8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14BE8">
        <w:rPr>
          <w:rFonts w:ascii="Times New Roman" w:eastAsia="Times New Roman" w:hAnsi="Times New Roman" w:cs="Times New Roman"/>
        </w:rPr>
        <w:t xml:space="preserve">- </w:t>
      </w:r>
      <w:bookmarkStart w:id="0" w:name="_Hlk515218261"/>
      <w:r w:rsidRPr="00614BE8">
        <w:rPr>
          <w:rFonts w:ascii="Times New Roman" w:hAnsi="Times New Roman" w:cs="Times New Roman"/>
        </w:rPr>
        <w:t xml:space="preserve">w przypadku gdy przetwarzanie danych odbywa się z naruszeniem przepisów Rozporządzenia służy prawo </w:t>
      </w:r>
      <w:r w:rsidRPr="00614BE8">
        <w:rPr>
          <w:rFonts w:ascii="Times New Roman" w:eastAsia="Times New Roman" w:hAnsi="Times New Roman" w:cs="Times New Roman"/>
        </w:rPr>
        <w:t xml:space="preserve">wniesienia skargi do organu nadzorczego tj. Prezesa Urzędu Ochrony Danych Osobowych, </w:t>
      </w:r>
      <w:r w:rsidRPr="00614BE8">
        <w:rPr>
          <w:rFonts w:ascii="Times New Roman" w:eastAsia="Times New Roman" w:hAnsi="Times New Roman" w:cs="Times New Roman"/>
        </w:rPr>
        <w:br/>
        <w:t>ul. Stawki 2, 00-193 Warszawa</w:t>
      </w:r>
      <w:bookmarkEnd w:id="0"/>
      <w:r w:rsidRPr="00614BE8">
        <w:rPr>
          <w:rFonts w:ascii="Times New Roman" w:eastAsia="Times New Roman" w:hAnsi="Times New Roman" w:cs="Times New Roman"/>
        </w:rPr>
        <w:t>,</w:t>
      </w:r>
    </w:p>
    <w:p w:rsidR="00DB5D0A" w:rsidRPr="00614BE8" w:rsidRDefault="00C7797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614BE8">
        <w:rPr>
          <w:rFonts w:ascii="Times New Roman" w:eastAsia="Times New Roman" w:hAnsi="Times New Roman" w:cs="Times New Roman"/>
        </w:rPr>
        <w:t>Osobie, której dane dotyczą nie przysługuje:</w:t>
      </w:r>
    </w:p>
    <w:p w:rsidR="00DB5D0A" w:rsidRPr="00614BE8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614BE8">
        <w:rPr>
          <w:rFonts w:ascii="Times New Roman" w:eastAsia="Times New Roman" w:hAnsi="Times New Roman" w:cs="Times New Roman"/>
        </w:rPr>
        <w:t>- w związku z art. 17 ust. 3 lit. b, d lub e Rozporządzenia prawo do usunięcia danych osobowych;</w:t>
      </w:r>
    </w:p>
    <w:p w:rsidR="00DB5D0A" w:rsidRPr="00614BE8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614BE8">
        <w:rPr>
          <w:rFonts w:ascii="Times New Roman" w:eastAsia="Times New Roman" w:hAnsi="Times New Roman" w:cs="Times New Roman"/>
        </w:rPr>
        <w:t>- prawo do przenoszenia danych osobowych, o którym mowa w art. 20 Rozporządzenia;</w:t>
      </w:r>
    </w:p>
    <w:p w:rsidR="00DB5D0A" w:rsidRPr="00614BE8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614BE8">
        <w:rPr>
          <w:rFonts w:ascii="Times New Roman" w:eastAsia="Times New Roman" w:hAnsi="Times New Roman" w:cs="Times New Roman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DB5D0A" w:rsidRPr="00614BE8" w:rsidRDefault="00C77972">
      <w:pPr>
        <w:pStyle w:val="Akapitzlist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  <w:r w:rsidRPr="00614BE8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Rozporządzenia. </w:t>
      </w:r>
    </w:p>
    <w:p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B5D0A" w:rsidRDefault="00C77972">
      <w:pPr>
        <w:jc w:val="right"/>
      </w:pPr>
      <w:r>
        <w:rPr>
          <w:rFonts w:ascii="Times New Roman" w:hAnsi="Times New Roman" w:cs="Times New Roman"/>
          <w:sz w:val="24"/>
        </w:rPr>
        <w:t xml:space="preserve"> </w:t>
      </w:r>
    </w:p>
    <w:sectPr w:rsidR="00DB5D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C083C"/>
    <w:multiLevelType w:val="multilevel"/>
    <w:tmpl w:val="25DA6C3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A55B08"/>
    <w:multiLevelType w:val="multilevel"/>
    <w:tmpl w:val="2BC45E0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8174979"/>
    <w:multiLevelType w:val="multilevel"/>
    <w:tmpl w:val="B2200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A"/>
    <w:rsid w:val="0003765C"/>
    <w:rsid w:val="00085B93"/>
    <w:rsid w:val="00614BE8"/>
    <w:rsid w:val="00B24F08"/>
    <w:rsid w:val="00C77972"/>
    <w:rsid w:val="00DB08AC"/>
    <w:rsid w:val="00DB5D0A"/>
    <w:rsid w:val="00E82E94"/>
    <w:rsid w:val="00F6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CBFB"/>
  <w15:docId w15:val="{D6790EA1-774A-4FB8-83EA-D3DC12C4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F3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D55A16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7067"/>
  </w:style>
  <w:style w:type="character" w:customStyle="1" w:styleId="StopkaZnak">
    <w:name w:val="Stopka Znak"/>
    <w:basedOn w:val="Domylnaczcionkaakapitu"/>
    <w:link w:val="Stopka"/>
    <w:uiPriority w:val="99"/>
    <w:qFormat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4F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4F4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4F4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4F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D55A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4F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4F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jc w:val="both"/>
    </w:pPr>
    <w:rPr>
      <w:rFonts w:asciiTheme="majorHAnsi" w:hAnsi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dc:description/>
  <cp:lastModifiedBy>Roman RM. Mackiewicz</cp:lastModifiedBy>
  <cp:revision>10</cp:revision>
  <dcterms:created xsi:type="dcterms:W3CDTF">2020-02-27T08:46:00Z</dcterms:created>
  <dcterms:modified xsi:type="dcterms:W3CDTF">2021-06-21T07:40:00Z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