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A184" w14:textId="79CB52FA" w:rsidR="006F2B04" w:rsidRPr="00FE37BF" w:rsidRDefault="00F76C68" w:rsidP="004D5CF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6F2B04" w:rsidRPr="00FE37BF">
        <w:rPr>
          <w:rFonts w:ascii="Times New Roman" w:hAnsi="Times New Roman" w:cs="Times New Roman"/>
          <w:sz w:val="24"/>
          <w:szCs w:val="24"/>
        </w:rPr>
        <w:t>.2022</w:t>
      </w:r>
    </w:p>
    <w:p w14:paraId="33461640" w14:textId="77777777" w:rsidR="006F2B04" w:rsidRPr="00FE37BF" w:rsidRDefault="006F2B04" w:rsidP="006F2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CB1CC68" w14:textId="57D1EA45" w:rsidR="00A22B3A" w:rsidRPr="00FE37BF" w:rsidRDefault="006F2B04" w:rsidP="006F2B04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</w:t>
      </w:r>
      <w:r w:rsidR="002D77B9" w:rsidRPr="002D77B9">
        <w:rPr>
          <w:rFonts w:ascii="Times New Roman" w:hAnsi="Times New Roman" w:cs="Times New Roman"/>
          <w:b/>
          <w:bCs/>
          <w:sz w:val="24"/>
          <w:szCs w:val="24"/>
        </w:rPr>
        <w:t>„Świadczenie usług całodobowej fizycznej ochrony osób i mienia w Sieci Badawczej Łukasiewicz – Instytut Metali Nieżelaznych Oddział w Skawinie przy ul. Piłsudskiego 19 w okresie od 28 grudnia 2022 do 28 grudnia 2023”</w:t>
      </w:r>
    </w:p>
    <w:p w14:paraId="0109D686" w14:textId="74B36048" w:rsidR="00A22B3A" w:rsidRPr="00FE37BF" w:rsidRDefault="006F2B04" w:rsidP="00A22B3A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 xml:space="preserve">Nr postępowania: </w:t>
      </w:r>
      <w:r w:rsidRPr="00FE37BF">
        <w:rPr>
          <w:rFonts w:ascii="Times New Roman" w:hAnsi="Times New Roman" w:cs="Times New Roman"/>
          <w:b/>
          <w:bCs/>
          <w:caps/>
          <w:sz w:val="24"/>
          <w:szCs w:val="24"/>
        </w:rPr>
        <w:t>ZP/S/</w:t>
      </w:r>
      <w:r w:rsidR="00F76C68">
        <w:rPr>
          <w:rFonts w:ascii="Times New Roman" w:hAnsi="Times New Roman" w:cs="Times New Roman"/>
          <w:b/>
          <w:bCs/>
          <w:caps/>
          <w:sz w:val="24"/>
          <w:szCs w:val="24"/>
        </w:rPr>
        <w:t>52</w:t>
      </w:r>
      <w:r w:rsidRPr="00FE37BF">
        <w:rPr>
          <w:rFonts w:ascii="Times New Roman" w:hAnsi="Times New Roman" w:cs="Times New Roman"/>
          <w:b/>
          <w:bCs/>
          <w:caps/>
          <w:sz w:val="24"/>
          <w:szCs w:val="24"/>
        </w:rPr>
        <w:t>/22</w:t>
      </w:r>
    </w:p>
    <w:p w14:paraId="0BEFB674" w14:textId="77777777" w:rsidR="006F2B04" w:rsidRPr="00FE37BF" w:rsidRDefault="006F2B04" w:rsidP="006F2B0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F52F5">
        <w:rPr>
          <w:rFonts w:ascii="Times New Roman" w:eastAsia="Verdana" w:hAnsi="Times New Roman" w:cs="Times New Roman"/>
          <w:color w:val="000000"/>
          <w:sz w:val="24"/>
          <w:szCs w:val="24"/>
        </w:rPr>
        <w:t>Zbiorcze zestawienie ofert: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224"/>
        <w:gridCol w:w="2050"/>
        <w:gridCol w:w="1886"/>
      </w:tblGrid>
      <w:tr w:rsidR="006F2B04" w14:paraId="644AFA65" w14:textId="77777777" w:rsidTr="00F76C68">
        <w:trPr>
          <w:trHeight w:val="600"/>
        </w:trPr>
        <w:tc>
          <w:tcPr>
            <w:tcW w:w="840" w:type="dxa"/>
          </w:tcPr>
          <w:p w14:paraId="0637375E" w14:textId="358D930C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Nr</w:t>
            </w:r>
          </w:p>
          <w:p w14:paraId="0F53BF9B" w14:textId="77777777" w:rsidR="006F2B04" w:rsidRPr="00874AFB" w:rsidRDefault="006F2B04" w:rsidP="00A22B3A">
            <w:pPr>
              <w:spacing w:after="160"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oferty</w:t>
            </w:r>
          </w:p>
        </w:tc>
        <w:tc>
          <w:tcPr>
            <w:tcW w:w="3224" w:type="dxa"/>
          </w:tcPr>
          <w:p w14:paraId="1AEA6877" w14:textId="77777777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Nazwa (firma) i adres Wykonawcy</w:t>
            </w:r>
          </w:p>
        </w:tc>
        <w:tc>
          <w:tcPr>
            <w:tcW w:w="2050" w:type="dxa"/>
          </w:tcPr>
          <w:p w14:paraId="2DB657D3" w14:textId="77777777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Cena</w:t>
            </w:r>
          </w:p>
        </w:tc>
        <w:tc>
          <w:tcPr>
            <w:tcW w:w="1886" w:type="dxa"/>
          </w:tcPr>
          <w:p w14:paraId="47541524" w14:textId="134EF620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Czas dojazdu grupy</w:t>
            </w:r>
          </w:p>
          <w:p w14:paraId="7FBBD799" w14:textId="77777777" w:rsidR="006F2B04" w:rsidRPr="00874AFB" w:rsidRDefault="006F2B04" w:rsidP="00A22B3A">
            <w:pPr>
              <w:spacing w:after="160"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interwencyjnej</w:t>
            </w:r>
          </w:p>
        </w:tc>
      </w:tr>
      <w:tr w:rsidR="006F2B04" w14:paraId="0ADA8B7C" w14:textId="77777777" w:rsidTr="00F76C68">
        <w:trPr>
          <w:trHeight w:val="2542"/>
        </w:trPr>
        <w:tc>
          <w:tcPr>
            <w:tcW w:w="840" w:type="dxa"/>
          </w:tcPr>
          <w:p w14:paraId="3AE93693" w14:textId="29DBB84F" w:rsidR="006F2B04" w:rsidRDefault="00F76C68" w:rsidP="00080670">
            <w:pPr>
              <w:spacing w:after="160" w:line="259" w:lineRule="auto"/>
              <w:jc w:val="left"/>
            </w:pPr>
            <w:r>
              <w:t>1</w:t>
            </w:r>
            <w:r w:rsidR="006F2B04">
              <w:t>.</w:t>
            </w:r>
          </w:p>
        </w:tc>
        <w:tc>
          <w:tcPr>
            <w:tcW w:w="3224" w:type="dxa"/>
          </w:tcPr>
          <w:p w14:paraId="1FDF8158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Konsorcjum firm</w:t>
            </w:r>
          </w:p>
          <w:p w14:paraId="5C71C709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Lider:</w:t>
            </w:r>
          </w:p>
          <w:p w14:paraId="13ED9BB5" w14:textId="77777777" w:rsidR="006F2B04" w:rsidRDefault="006F2B04" w:rsidP="006F2B04">
            <w:pPr>
              <w:jc w:val="left"/>
            </w:pPr>
            <w:r w:rsidRPr="00874AFB">
              <w:rPr>
                <w:b/>
                <w:bCs/>
              </w:rPr>
              <w:t xml:space="preserve">Impel </w:t>
            </w:r>
            <w:proofErr w:type="spellStart"/>
            <w:r w:rsidRPr="00874AFB">
              <w:rPr>
                <w:b/>
                <w:bCs/>
              </w:rPr>
              <w:t>Facility</w:t>
            </w:r>
            <w:proofErr w:type="spellEnd"/>
            <w:r w:rsidRPr="00874AFB">
              <w:rPr>
                <w:b/>
                <w:bCs/>
              </w:rPr>
              <w:t xml:space="preserve"> Services Sp. z o.o.</w:t>
            </w:r>
            <w:r>
              <w:br/>
              <w:t>50-304 Wrocław</w:t>
            </w:r>
          </w:p>
          <w:p w14:paraId="1D7B36C3" w14:textId="77777777" w:rsidR="006F2B04" w:rsidRDefault="006F2B04" w:rsidP="006F2B04">
            <w:pPr>
              <w:jc w:val="left"/>
            </w:pPr>
            <w:r>
              <w:t xml:space="preserve">ul. Antoniego Słonimskiego 1 </w:t>
            </w:r>
            <w:r>
              <w:br/>
              <w:t>NIP 9542250979</w:t>
            </w:r>
          </w:p>
          <w:p w14:paraId="1AF09FAC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Partnerzy:</w:t>
            </w:r>
          </w:p>
          <w:p w14:paraId="1C2A523E" w14:textId="2FB205AA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  <w:lang w:val="en-US"/>
              </w:rPr>
            </w:pPr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 xml:space="preserve">Impel </w:t>
            </w:r>
            <w:r w:rsidR="00F76C68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>Safety</w:t>
            </w:r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 xml:space="preserve"> Sp. z </w:t>
            </w:r>
            <w:proofErr w:type="spellStart"/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>o.o.</w:t>
            </w:r>
            <w:proofErr w:type="spellEnd"/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  <w:p w14:paraId="1EA1D650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ul. 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Antoniego Słonimskiego 1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, </w:t>
            </w:r>
          </w:p>
          <w:p w14:paraId="41A780F9" w14:textId="77777777" w:rsidR="006F2B04" w:rsidRDefault="006F2B04" w:rsidP="006F2B04">
            <w:pPr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0-304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 Wrocław</w:t>
            </w:r>
          </w:p>
          <w:p w14:paraId="520B95FD" w14:textId="650C585A" w:rsidR="006F2B04" w:rsidRDefault="006F2B04" w:rsidP="006F2B04">
            <w:pPr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Cs w:val="20"/>
              </w:rPr>
              <w:t>NIP: 899278</w:t>
            </w:r>
            <w:r w:rsidR="00F76C68">
              <w:rPr>
                <w:rFonts w:ascii="Verdana" w:eastAsia="Verdana" w:hAnsi="Verdana" w:cs="Verdana"/>
                <w:color w:val="000000"/>
                <w:szCs w:val="20"/>
              </w:rPr>
              <w:t>6975</w:t>
            </w:r>
          </w:p>
          <w:p w14:paraId="2185FA55" w14:textId="6D852E1A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 xml:space="preserve">Impel </w:t>
            </w:r>
            <w:proofErr w:type="spellStart"/>
            <w:r w:rsidR="00F76C68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>Defender</w:t>
            </w:r>
            <w:proofErr w:type="spellEnd"/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 xml:space="preserve"> Sp. z o.o.</w:t>
            </w:r>
          </w:p>
          <w:p w14:paraId="2BE1462D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ul. 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Antoniego Słonimskiego 1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, </w:t>
            </w:r>
          </w:p>
          <w:p w14:paraId="7C4E0822" w14:textId="078A9A19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0-304 Wrocław</w:t>
            </w:r>
          </w:p>
          <w:p w14:paraId="3823E433" w14:textId="77777777" w:rsidR="006F2B04" w:rsidRDefault="006F2B04" w:rsidP="006F2B04">
            <w:pPr>
              <w:spacing w:after="160" w:line="259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lastRenderedPageBreak/>
              <w:t xml:space="preserve">NIP: </w:t>
            </w:r>
            <w:r w:rsidR="00F76C68">
              <w:rPr>
                <w:rFonts w:ascii="Verdana" w:eastAsia="Verdana" w:hAnsi="Verdana" w:cs="Verdana"/>
                <w:color w:val="000000"/>
                <w:szCs w:val="20"/>
              </w:rPr>
              <w:t>8992786834</w:t>
            </w:r>
          </w:p>
          <w:p w14:paraId="415A2CE6" w14:textId="77777777" w:rsidR="00F76C68" w:rsidRDefault="00F76C68" w:rsidP="006F2B04">
            <w:pPr>
              <w:spacing w:after="160" w:line="259" w:lineRule="auto"/>
              <w:jc w:val="left"/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</w:pPr>
            <w:r w:rsidRPr="00F76C68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>Impel Technical Security Sp. z o.o.</w:t>
            </w:r>
          </w:p>
          <w:p w14:paraId="6AAAF4ED" w14:textId="77777777" w:rsidR="00F76C68" w:rsidRPr="00F76C68" w:rsidRDefault="00F76C68" w:rsidP="00F76C68">
            <w:pPr>
              <w:spacing w:after="160" w:line="259" w:lineRule="auto"/>
              <w:jc w:val="left"/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</w:pPr>
            <w:r w:rsidRPr="00F76C68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>50-304 Wrocław</w:t>
            </w:r>
          </w:p>
          <w:p w14:paraId="2A8722CF" w14:textId="77777777" w:rsidR="00F76C68" w:rsidRDefault="00F76C68" w:rsidP="00F76C68">
            <w:pPr>
              <w:spacing w:after="160" w:line="259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F76C68">
              <w:rPr>
                <w:rFonts w:ascii="Verdana" w:eastAsia="Verdana" w:hAnsi="Verdana" w:cs="Verdana"/>
                <w:color w:val="000000"/>
                <w:szCs w:val="20"/>
              </w:rPr>
              <w:t>ul. Antoniego Słonimskiego 1</w:t>
            </w:r>
          </w:p>
          <w:p w14:paraId="589AEDBF" w14:textId="6E4261CC" w:rsidR="00F76C68" w:rsidRPr="00F76C68" w:rsidRDefault="00F76C68" w:rsidP="00F76C68">
            <w:pPr>
              <w:spacing w:after="160" w:line="259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Cs w:val="20"/>
              </w:rPr>
              <w:t>NIP: 5631743635</w:t>
            </w:r>
          </w:p>
        </w:tc>
        <w:tc>
          <w:tcPr>
            <w:tcW w:w="2050" w:type="dxa"/>
          </w:tcPr>
          <w:p w14:paraId="4A9F99B8" w14:textId="7A9F677C" w:rsidR="006F2B04" w:rsidRPr="00263352" w:rsidRDefault="00F76C68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311.176,22</w:t>
            </w:r>
            <w:r w:rsidR="006F2B04" w:rsidRPr="00263352">
              <w:rPr>
                <w:b/>
                <w:bCs/>
              </w:rPr>
              <w:t xml:space="preserve"> PLN</w:t>
            </w:r>
          </w:p>
        </w:tc>
        <w:tc>
          <w:tcPr>
            <w:tcW w:w="1886" w:type="dxa"/>
          </w:tcPr>
          <w:p w14:paraId="67D8FFCF" w14:textId="3ACECEB6" w:rsidR="006F2B04" w:rsidRPr="00263352" w:rsidRDefault="00F76C68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  <w:r w:rsidR="006F2B04" w:rsidRPr="00263352">
              <w:rPr>
                <w:b/>
                <w:bCs/>
              </w:rPr>
              <w:t xml:space="preserve"> 5 minut</w:t>
            </w:r>
          </w:p>
        </w:tc>
      </w:tr>
      <w:tr w:rsidR="006F2B04" w14:paraId="50C85A25" w14:textId="77777777" w:rsidTr="00F76C68">
        <w:trPr>
          <w:trHeight w:val="1603"/>
        </w:trPr>
        <w:tc>
          <w:tcPr>
            <w:tcW w:w="840" w:type="dxa"/>
          </w:tcPr>
          <w:p w14:paraId="7D25BB02" w14:textId="6F7D05B7" w:rsidR="006F2B04" w:rsidRDefault="00A11056" w:rsidP="00080670">
            <w:pPr>
              <w:spacing w:after="160" w:line="259" w:lineRule="auto"/>
              <w:jc w:val="left"/>
            </w:pPr>
            <w:r>
              <w:t>2</w:t>
            </w:r>
            <w:r w:rsidR="006F2B04">
              <w:t>.</w:t>
            </w:r>
          </w:p>
        </w:tc>
        <w:tc>
          <w:tcPr>
            <w:tcW w:w="3224" w:type="dxa"/>
          </w:tcPr>
          <w:p w14:paraId="2B8426F3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OCHRONA MIENIA KRAKÓW SP. Z O.O.</w:t>
            </w:r>
          </w:p>
          <w:p w14:paraId="07D70F6C" w14:textId="77777777" w:rsidR="006F2B04" w:rsidRDefault="006F2B04" w:rsidP="006F2B04">
            <w:pPr>
              <w:jc w:val="left"/>
            </w:pPr>
            <w:r>
              <w:t>Ul. Górników 13</w:t>
            </w:r>
          </w:p>
          <w:p w14:paraId="60775F39" w14:textId="77777777" w:rsidR="006F2B04" w:rsidRDefault="006F2B04" w:rsidP="006F2B04">
            <w:pPr>
              <w:jc w:val="left"/>
            </w:pPr>
            <w:r>
              <w:t>30-819 Kraków</w:t>
            </w:r>
          </w:p>
          <w:p w14:paraId="5E8D085D" w14:textId="77777777" w:rsidR="006F2B04" w:rsidRDefault="006F2B04" w:rsidP="006F2B04">
            <w:pPr>
              <w:spacing w:after="160" w:line="259" w:lineRule="auto"/>
              <w:jc w:val="left"/>
            </w:pPr>
            <w:r>
              <w:t>NIP: 6793170609</w:t>
            </w:r>
          </w:p>
        </w:tc>
        <w:tc>
          <w:tcPr>
            <w:tcW w:w="2050" w:type="dxa"/>
          </w:tcPr>
          <w:p w14:paraId="6386BEE2" w14:textId="592E101E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2</w:t>
            </w:r>
            <w:r w:rsidR="00F76C68">
              <w:rPr>
                <w:b/>
                <w:bCs/>
              </w:rPr>
              <w:t>55.255,01</w:t>
            </w:r>
            <w:r w:rsidR="004D6B43" w:rsidRPr="004D6B43">
              <w:rPr>
                <w:b/>
                <w:bCs/>
              </w:rPr>
              <w:t xml:space="preserve"> </w:t>
            </w:r>
            <w:r w:rsidRPr="004D6B43">
              <w:rPr>
                <w:b/>
                <w:bCs/>
              </w:rPr>
              <w:t>PLN</w:t>
            </w:r>
          </w:p>
        </w:tc>
        <w:tc>
          <w:tcPr>
            <w:tcW w:w="1886" w:type="dxa"/>
          </w:tcPr>
          <w:p w14:paraId="4355E1E8" w14:textId="3A41F240" w:rsidR="006F2B04" w:rsidRPr="004D6B43" w:rsidRDefault="00F76C68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  <w:r w:rsidR="006F2B04" w:rsidRPr="004D6B43">
              <w:rPr>
                <w:b/>
                <w:bCs/>
              </w:rPr>
              <w:t xml:space="preserve"> 5 minut</w:t>
            </w:r>
          </w:p>
        </w:tc>
      </w:tr>
      <w:tr w:rsidR="006F2B04" w14:paraId="7AFD8F8C" w14:textId="77777777" w:rsidTr="00F76C68">
        <w:trPr>
          <w:trHeight w:val="1764"/>
        </w:trPr>
        <w:tc>
          <w:tcPr>
            <w:tcW w:w="840" w:type="dxa"/>
          </w:tcPr>
          <w:p w14:paraId="3137279E" w14:textId="07794E31" w:rsidR="006F2B04" w:rsidRDefault="00A11056" w:rsidP="00080670">
            <w:pPr>
              <w:spacing w:after="160" w:line="259" w:lineRule="auto"/>
              <w:jc w:val="left"/>
            </w:pPr>
            <w:r>
              <w:t>3</w:t>
            </w:r>
            <w:r w:rsidR="006F2B04">
              <w:t>.</w:t>
            </w:r>
          </w:p>
        </w:tc>
        <w:tc>
          <w:tcPr>
            <w:tcW w:w="3224" w:type="dxa"/>
          </w:tcPr>
          <w:p w14:paraId="2BF79AA3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OCHRONA MIENIA SP. Z O.O.</w:t>
            </w:r>
          </w:p>
          <w:p w14:paraId="54F42892" w14:textId="77777777" w:rsidR="006F2B04" w:rsidRPr="00874AFB" w:rsidRDefault="006F2B04" w:rsidP="006F2B04">
            <w:pPr>
              <w:jc w:val="left"/>
            </w:pPr>
            <w:r w:rsidRPr="00874AFB">
              <w:t>Ul. Górników 13</w:t>
            </w:r>
          </w:p>
          <w:p w14:paraId="35C53C36" w14:textId="77777777" w:rsidR="006F2B04" w:rsidRPr="00874AFB" w:rsidRDefault="006F2B04" w:rsidP="006F2B04">
            <w:pPr>
              <w:jc w:val="left"/>
            </w:pPr>
            <w:r w:rsidRPr="00874AFB">
              <w:t>30-819 Kraków</w:t>
            </w:r>
          </w:p>
          <w:p w14:paraId="6AA3AEEB" w14:textId="77777777" w:rsidR="006F2B04" w:rsidRPr="00874AFB" w:rsidRDefault="006F2B04" w:rsidP="006F2B04">
            <w:pPr>
              <w:spacing w:after="160" w:line="259" w:lineRule="auto"/>
              <w:jc w:val="left"/>
              <w:rPr>
                <w:b/>
                <w:bCs/>
              </w:rPr>
            </w:pPr>
            <w:r w:rsidRPr="00874AFB">
              <w:t>NIP: 6793069922</w:t>
            </w:r>
          </w:p>
        </w:tc>
        <w:tc>
          <w:tcPr>
            <w:tcW w:w="2050" w:type="dxa"/>
          </w:tcPr>
          <w:p w14:paraId="247A5C44" w14:textId="073693A6" w:rsidR="006F2B04" w:rsidRPr="004D6B43" w:rsidRDefault="00F76C68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252.884,56</w:t>
            </w:r>
            <w:r w:rsidR="006F2B04" w:rsidRPr="004D6B43">
              <w:rPr>
                <w:b/>
                <w:bCs/>
              </w:rPr>
              <w:t xml:space="preserve"> PLN</w:t>
            </w:r>
          </w:p>
        </w:tc>
        <w:tc>
          <w:tcPr>
            <w:tcW w:w="1886" w:type="dxa"/>
          </w:tcPr>
          <w:p w14:paraId="05326FF4" w14:textId="43E346D5" w:rsidR="006F2B04" w:rsidRPr="004D6B43" w:rsidRDefault="00F76C68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  <w:r w:rsidR="006F2B04" w:rsidRPr="004D6B43">
              <w:rPr>
                <w:b/>
                <w:bCs/>
              </w:rPr>
              <w:t xml:space="preserve"> 5 minut</w:t>
            </w:r>
          </w:p>
        </w:tc>
      </w:tr>
      <w:tr w:rsidR="006F2B04" w14:paraId="5F990589" w14:textId="77777777" w:rsidTr="00F76C68">
        <w:trPr>
          <w:trHeight w:val="1598"/>
        </w:trPr>
        <w:tc>
          <w:tcPr>
            <w:tcW w:w="840" w:type="dxa"/>
          </w:tcPr>
          <w:p w14:paraId="467061E7" w14:textId="07D8E95C" w:rsidR="006F2B04" w:rsidRDefault="00A11056" w:rsidP="00080670">
            <w:pPr>
              <w:spacing w:after="160" w:line="259" w:lineRule="auto"/>
              <w:jc w:val="left"/>
            </w:pPr>
            <w:r>
              <w:t>4</w:t>
            </w:r>
            <w:r w:rsidR="006F2B04">
              <w:t>.</w:t>
            </w:r>
          </w:p>
        </w:tc>
        <w:tc>
          <w:tcPr>
            <w:tcW w:w="3224" w:type="dxa"/>
          </w:tcPr>
          <w:p w14:paraId="45B636A5" w14:textId="77777777" w:rsidR="00F76C68" w:rsidRPr="00F76C68" w:rsidRDefault="00F76C68" w:rsidP="00F76C68">
            <w:pPr>
              <w:jc w:val="left"/>
              <w:rPr>
                <w:b/>
                <w:bCs/>
              </w:rPr>
            </w:pPr>
            <w:r w:rsidRPr="00F76C68">
              <w:rPr>
                <w:b/>
                <w:bCs/>
              </w:rPr>
              <w:t>Usługowa Spółdzielnia Inwalidów</w:t>
            </w:r>
          </w:p>
          <w:p w14:paraId="7A5B378C" w14:textId="77777777" w:rsidR="00F76C68" w:rsidRPr="00F76C68" w:rsidRDefault="00F76C68" w:rsidP="00F76C68">
            <w:pPr>
              <w:jc w:val="left"/>
            </w:pPr>
            <w:r w:rsidRPr="00F76C68">
              <w:t>Ul. Torowa 33</w:t>
            </w:r>
          </w:p>
          <w:p w14:paraId="186EED5F" w14:textId="77777777" w:rsidR="00F76C68" w:rsidRPr="00F76C68" w:rsidRDefault="00F76C68" w:rsidP="00F76C68">
            <w:pPr>
              <w:jc w:val="left"/>
            </w:pPr>
            <w:r w:rsidRPr="00F76C68">
              <w:t>32-050 Skawina</w:t>
            </w:r>
          </w:p>
          <w:p w14:paraId="498E969D" w14:textId="7295248F" w:rsidR="006F2B04" w:rsidRDefault="00F76C68" w:rsidP="00F76C68">
            <w:pPr>
              <w:spacing w:after="160" w:line="259" w:lineRule="auto"/>
              <w:jc w:val="left"/>
              <w:rPr>
                <w:b/>
                <w:bCs/>
              </w:rPr>
            </w:pPr>
            <w:r w:rsidRPr="00F76C68">
              <w:t>NIP: 6750004910</w:t>
            </w:r>
          </w:p>
        </w:tc>
        <w:tc>
          <w:tcPr>
            <w:tcW w:w="2050" w:type="dxa"/>
          </w:tcPr>
          <w:p w14:paraId="7E34EED5" w14:textId="41184F5D" w:rsidR="006F2B04" w:rsidRPr="00727CA5" w:rsidRDefault="00A11056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245.665,44</w:t>
            </w:r>
            <w:r w:rsidR="006F2B04" w:rsidRPr="00727CA5">
              <w:rPr>
                <w:b/>
                <w:bCs/>
              </w:rPr>
              <w:t xml:space="preserve"> PLN</w:t>
            </w:r>
          </w:p>
        </w:tc>
        <w:tc>
          <w:tcPr>
            <w:tcW w:w="1886" w:type="dxa"/>
          </w:tcPr>
          <w:p w14:paraId="4FBB4D80" w14:textId="77777777" w:rsidR="006F2B04" w:rsidRPr="00727CA5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727CA5">
              <w:rPr>
                <w:b/>
                <w:bCs/>
              </w:rPr>
              <w:t>W 4 minuty</w:t>
            </w:r>
          </w:p>
        </w:tc>
      </w:tr>
      <w:tr w:rsidR="006F2B04" w14:paraId="5C9A7B73" w14:textId="77777777" w:rsidTr="00F76C68">
        <w:trPr>
          <w:trHeight w:val="4740"/>
        </w:trPr>
        <w:tc>
          <w:tcPr>
            <w:tcW w:w="840" w:type="dxa"/>
          </w:tcPr>
          <w:p w14:paraId="0C76310A" w14:textId="068D261A" w:rsidR="006F2B04" w:rsidRDefault="00A11056" w:rsidP="00080670">
            <w:pPr>
              <w:spacing w:after="160" w:line="259" w:lineRule="auto"/>
              <w:jc w:val="left"/>
            </w:pPr>
            <w:r>
              <w:lastRenderedPageBreak/>
              <w:t>5</w:t>
            </w:r>
            <w:r w:rsidR="006F2B04">
              <w:t>.</w:t>
            </w:r>
          </w:p>
        </w:tc>
        <w:tc>
          <w:tcPr>
            <w:tcW w:w="3224" w:type="dxa"/>
          </w:tcPr>
          <w:p w14:paraId="2D43FF10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Konsorcjum firm:</w:t>
            </w:r>
          </w:p>
          <w:p w14:paraId="249CC5A8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2D578464" w14:textId="173EE714" w:rsidR="006F2B04" w:rsidRDefault="00A11056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Solid Security Sp. z o.o.</w:t>
            </w:r>
          </w:p>
          <w:p w14:paraId="117EB950" w14:textId="74BD03E4" w:rsidR="006F2B04" w:rsidRPr="00FE37BF" w:rsidRDefault="006F2B04" w:rsidP="006F2B04">
            <w:pPr>
              <w:jc w:val="left"/>
            </w:pPr>
            <w:r w:rsidRPr="00FE37BF">
              <w:t xml:space="preserve">UL. </w:t>
            </w:r>
            <w:r w:rsidR="00A11056">
              <w:t>Postępu 17</w:t>
            </w:r>
          </w:p>
          <w:p w14:paraId="4597E264" w14:textId="5A94FA52" w:rsidR="006F2B04" w:rsidRPr="00FE37BF" w:rsidRDefault="00A11056" w:rsidP="006F2B04">
            <w:pPr>
              <w:jc w:val="left"/>
            </w:pPr>
            <w:r>
              <w:t>02-676 Warszawa</w:t>
            </w:r>
          </w:p>
          <w:p w14:paraId="6ED4F63C" w14:textId="36766961" w:rsidR="006F2B04" w:rsidRPr="00FE37BF" w:rsidRDefault="006F2B04" w:rsidP="006F2B04">
            <w:pPr>
              <w:jc w:val="left"/>
            </w:pPr>
            <w:r w:rsidRPr="00FE37BF">
              <w:t xml:space="preserve">NIP: </w:t>
            </w:r>
            <w:r w:rsidR="00A11056">
              <w:t>5211008627</w:t>
            </w:r>
          </w:p>
          <w:p w14:paraId="7AF748D0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Partner Konsorcjum:</w:t>
            </w:r>
          </w:p>
          <w:p w14:paraId="7BB15EDA" w14:textId="4E871752" w:rsidR="006F2B04" w:rsidRDefault="00A11056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Solid Sp. z o.o.</w:t>
            </w:r>
          </w:p>
          <w:p w14:paraId="5E90C4CF" w14:textId="2F91632F" w:rsidR="006F2B04" w:rsidRPr="00FE37BF" w:rsidRDefault="006F2B04" w:rsidP="006F2B04">
            <w:pPr>
              <w:jc w:val="left"/>
            </w:pPr>
            <w:r w:rsidRPr="00FE37BF">
              <w:t xml:space="preserve">Ul. </w:t>
            </w:r>
            <w:r w:rsidR="00A11056">
              <w:t>Walerego Sławka 3</w:t>
            </w:r>
          </w:p>
          <w:p w14:paraId="72DB1D87" w14:textId="1264C367" w:rsidR="006F2B04" w:rsidRPr="00FE37BF" w:rsidRDefault="00A11056" w:rsidP="006F2B04">
            <w:pPr>
              <w:jc w:val="left"/>
            </w:pPr>
            <w:r>
              <w:t>30-633 Kraków</w:t>
            </w:r>
          </w:p>
          <w:p w14:paraId="5B08A633" w14:textId="6F7376F0" w:rsidR="006F2B04" w:rsidRDefault="006F2B04" w:rsidP="006F2B04">
            <w:pPr>
              <w:spacing w:after="160" w:line="259" w:lineRule="auto"/>
              <w:jc w:val="left"/>
              <w:rPr>
                <w:b/>
                <w:bCs/>
              </w:rPr>
            </w:pPr>
            <w:r w:rsidRPr="00FE37BF">
              <w:t xml:space="preserve">NIP: </w:t>
            </w:r>
            <w:r w:rsidR="00A11056">
              <w:t>6760104375</w:t>
            </w:r>
          </w:p>
        </w:tc>
        <w:tc>
          <w:tcPr>
            <w:tcW w:w="2050" w:type="dxa"/>
          </w:tcPr>
          <w:p w14:paraId="75DCCA91" w14:textId="23D5D781" w:rsidR="006F2B04" w:rsidRPr="006F2B04" w:rsidRDefault="00A11056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347.271,80</w:t>
            </w:r>
            <w:r w:rsidR="006F2B04" w:rsidRPr="006F2B04">
              <w:rPr>
                <w:b/>
                <w:bCs/>
              </w:rPr>
              <w:t xml:space="preserve"> PLN</w:t>
            </w:r>
          </w:p>
        </w:tc>
        <w:tc>
          <w:tcPr>
            <w:tcW w:w="1886" w:type="dxa"/>
          </w:tcPr>
          <w:p w14:paraId="325406ED" w14:textId="55595F97" w:rsidR="006F2B04" w:rsidRPr="006F2B04" w:rsidRDefault="00A11056" w:rsidP="00080670">
            <w:pPr>
              <w:spacing w:after="160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6F2B04" w:rsidRPr="006F2B04">
              <w:rPr>
                <w:b/>
                <w:bCs/>
              </w:rPr>
              <w:t xml:space="preserve"> 5 minut</w:t>
            </w:r>
          </w:p>
        </w:tc>
      </w:tr>
    </w:tbl>
    <w:p w14:paraId="03CAD2E2" w14:textId="1708CBC5" w:rsidR="00BB2B8C" w:rsidRDefault="00BB2B8C" w:rsidP="00BB2B8C"/>
    <w:p w14:paraId="477E09BA" w14:textId="4947F126" w:rsidR="00BB2B8C" w:rsidRDefault="00BB2B8C" w:rsidP="00BB2B8C"/>
    <w:p w14:paraId="67FB0AB4" w14:textId="24D69BAB" w:rsidR="00BB2B8C" w:rsidRDefault="00BB2B8C" w:rsidP="00BB2B8C"/>
    <w:p w14:paraId="581EC7C3" w14:textId="77777777" w:rsidR="00BB2B8C" w:rsidRPr="00BB2B8C" w:rsidRDefault="00BB2B8C" w:rsidP="00BB2B8C"/>
    <w:sectPr w:rsidR="00BB2B8C" w:rsidRPr="00BB2B8C" w:rsidSect="00A6083E">
      <w:footerReference w:type="default" r:id="rId8"/>
      <w:headerReference w:type="first" r:id="rId9"/>
      <w:footerReference w:type="first" r:id="rId10"/>
      <w:pgSz w:w="11906" w:h="16838" w:code="9"/>
      <w:pgMar w:top="2325" w:right="1021" w:bottom="1985" w:left="2722" w:header="709" w:footer="1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F7B1" w14:textId="77777777" w:rsidR="005912C3" w:rsidRDefault="005912C3" w:rsidP="006747BD">
      <w:pPr>
        <w:spacing w:after="0" w:line="240" w:lineRule="auto"/>
      </w:pPr>
      <w:r>
        <w:separator/>
      </w:r>
    </w:p>
  </w:endnote>
  <w:endnote w:type="continuationSeparator" w:id="0">
    <w:p w14:paraId="2FBA6318" w14:textId="77777777" w:rsidR="005912C3" w:rsidRDefault="005912C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T Supermolot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793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5989B" w14:textId="4A28B74D" w:rsidR="00A6083E" w:rsidRDefault="00A6083E" w:rsidP="00A6083E">
            <w:pPr>
              <w:pStyle w:val="Stopka"/>
              <w:ind w:right="225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D8598D4" wp14:editId="4B44B2AD">
                  <wp:simplePos x="0" y="0"/>
                  <wp:positionH relativeFrom="column">
                    <wp:posOffset>-434975</wp:posOffset>
                  </wp:positionH>
                  <wp:positionV relativeFrom="paragraph">
                    <wp:posOffset>-342265</wp:posOffset>
                  </wp:positionV>
                  <wp:extent cx="50165" cy="1758950"/>
                  <wp:effectExtent l="0" t="0" r="6985" b="0"/>
                  <wp:wrapSquare wrapText="bothSides"/>
                  <wp:docPr id="7" name="Obraz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98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98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07AB1A9D" w:rsidR="00D40690" w:rsidRDefault="00A6083E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2D888A" wp14:editId="25876C7E">
              <wp:simplePos x="0" y="0"/>
              <wp:positionH relativeFrom="margin">
                <wp:posOffset>-203835</wp:posOffset>
              </wp:positionH>
              <wp:positionV relativeFrom="page">
                <wp:posOffset>9871710</wp:posOffset>
              </wp:positionV>
              <wp:extent cx="5403849" cy="625474"/>
              <wp:effectExtent l="0" t="0" r="6985" b="3810"/>
              <wp:wrapNone/>
              <wp:docPr id="6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849" cy="625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350968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1048708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54508FDC" w14:textId="1E071F91" w:rsidR="00A6083E" w:rsidRPr="00347F5F" w:rsidRDefault="00A6083E" w:rsidP="00A6083E">
                                  <w:pPr>
                                    <w:spacing w:line="240" w:lineRule="auto"/>
                                    <w:ind w:right="278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E-mail:imn@imn.gliwice.pl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31ABDA6B" w14:textId="77777777" w:rsidR="00A6083E" w:rsidRPr="00347F5F" w:rsidRDefault="002D77B9" w:rsidP="00A6083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28E6F923" w14:textId="77777777" w:rsidR="00A6083E" w:rsidRDefault="002D77B9" w:rsidP="00A6083E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3FF08B62" w14:textId="77777777" w:rsidR="00A6083E" w:rsidRPr="00E12E9F" w:rsidRDefault="00A6083E" w:rsidP="00A6083E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88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05pt;margin-top:777.3pt;width:425.5pt;height:4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" filled="f" stroked="f">
              <o:lock v:ext="edit" aspectratio="t"/>
              <v:textbox inset="0,0,0,0">
                <w:txbxContent>
                  <w:sdt>
                    <w:sdtPr>
                      <w:id w:val="-7350968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sdt>
                        <w:sdtPr>
                          <w:id w:val="-11048708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54508FDC" w14:textId="1E071F91" w:rsidR="00A6083E" w:rsidRPr="00347F5F" w:rsidRDefault="00A6083E" w:rsidP="00A6083E">
                            <w:pPr>
                              <w:spacing w:line="240" w:lineRule="auto"/>
                              <w:ind w:right="278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E-mail:imn@imn.gliwice.pl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31ABDA6B" w14:textId="77777777" w:rsidR="00A6083E" w:rsidRPr="00347F5F" w:rsidRDefault="00000000" w:rsidP="00A6083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28E6F923" w14:textId="77777777" w:rsidR="00A6083E" w:rsidRDefault="00000000" w:rsidP="00A6083E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3FF08B62" w14:textId="77777777" w:rsidR="00A6083E" w:rsidRPr="00E12E9F" w:rsidRDefault="00A6083E" w:rsidP="00A6083E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1A29831" w:rsidR="004F5805" w:rsidRPr="00D40690" w:rsidRDefault="004F5805" w:rsidP="00A6083E">
            <w:pPr>
              <w:pStyle w:val="Stopka"/>
              <w:tabs>
                <w:tab w:val="left" w:pos="0"/>
              </w:tabs>
              <w:ind w:left="6521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630C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630C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FCA1060" w14:textId="57B2E074" w:rsidR="003F4BA3" w:rsidRPr="00D06D36" w:rsidRDefault="00A248D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inline distT="0" distB="0" distL="0" distR="0" wp14:anchorId="409D0BD7" wp14:editId="5664E826">
          <wp:extent cx="2367450" cy="314139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31" cy="314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CB1">
      <w:rPr>
        <w:lang w:eastAsia="pl-PL"/>
      </w:rPr>
      <w:drawing>
        <wp:anchor distT="0" distB="0" distL="114300" distR="114300" simplePos="0" relativeHeight="251654144" behindDoc="1" locked="1" layoutInCell="1" allowOverlap="1" wp14:anchorId="0459A3B4" wp14:editId="782ADE6E">
          <wp:simplePos x="0" y="0"/>
          <wp:positionH relativeFrom="column">
            <wp:posOffset>-1257300</wp:posOffset>
          </wp:positionH>
          <wp:positionV relativeFrom="paragraph">
            <wp:posOffset>-114300</wp:posOffset>
          </wp:positionV>
          <wp:extent cx="560070" cy="962025"/>
          <wp:effectExtent l="0" t="0" r="0" b="9525"/>
          <wp:wrapTight wrapText="bothSides">
            <wp:wrapPolygon edited="0">
              <wp:start x="0" y="0"/>
              <wp:lineTo x="0" y="21386"/>
              <wp:lineTo x="16163" y="21386"/>
              <wp:lineTo x="16163" y="20531"/>
              <wp:lineTo x="20571" y="17964"/>
              <wp:lineTo x="20571" y="9838"/>
              <wp:lineTo x="16163" y="6844"/>
              <wp:lineTo x="19102" y="4705"/>
              <wp:lineTo x="13959" y="1711"/>
              <wp:lineTo x="3673" y="0"/>
              <wp:lineTo x="0" y="0"/>
            </wp:wrapPolygon>
          </wp:wrapTight>
          <wp:docPr id="2" name="Obraz 2" descr="Obraz zawierający tekst, znak, ciem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iem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83E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83CD8E8" wp14:editId="1FA41FFE">
              <wp:simplePos x="0" y="0"/>
              <wp:positionH relativeFrom="margin">
                <wp:posOffset>-349250</wp:posOffset>
              </wp:positionH>
              <wp:positionV relativeFrom="page">
                <wp:posOffset>9860280</wp:posOffset>
              </wp:positionV>
              <wp:extent cx="5403215" cy="678180"/>
              <wp:effectExtent l="0" t="0" r="6985" b="762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21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972197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2525496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3705D3F5" w14:textId="05B6A983" w:rsidR="00347F5F" w:rsidRPr="00347F5F" w:rsidRDefault="00347F5F" w:rsidP="00347F5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 w:rsidR="00A6083E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E-mail:imn@imn.gliwice.pl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75A12F99" w14:textId="77777777" w:rsidR="00347F5F" w:rsidRPr="00347F5F" w:rsidRDefault="002D77B9" w:rsidP="00347F5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44782165" w14:textId="622E4D32" w:rsidR="00323A45" w:rsidRDefault="002D77B9" w:rsidP="00347F5F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097BF816" w14:textId="5B3ABBD8" w:rsidR="00DC1474" w:rsidRPr="00E12E9F" w:rsidRDefault="00DC1474" w:rsidP="00E12E9F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D8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7.5pt;margin-top:776.4pt;width:425.45pt;height:53.4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" filled="f" stroked="f">
              <o:lock v:ext="edit" aspectratio="t"/>
              <v:textbox inset="0,0,0,0">
                <w:txbxContent>
                  <w:sdt>
                    <w:sdtPr>
                      <w:id w:val="-79721972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sdt>
                        <w:sdtPr>
                          <w:id w:val="12525496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3705D3F5" w14:textId="05B6A983" w:rsidR="00347F5F" w:rsidRPr="00347F5F" w:rsidRDefault="00347F5F" w:rsidP="00347F5F">
                            <w:pPr>
                              <w:spacing w:line="240" w:lineRule="auto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 w:rsidR="00A6083E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E-mail:imn@imn.gliwice.pl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75A12F99" w14:textId="77777777" w:rsidR="00347F5F" w:rsidRPr="00347F5F" w:rsidRDefault="00000000" w:rsidP="00347F5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44782165" w14:textId="622E4D32" w:rsidR="00323A45" w:rsidRDefault="00000000" w:rsidP="00347F5F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097BF816" w14:textId="5B3ABBD8" w:rsidR="00DC1474" w:rsidRPr="00E12E9F" w:rsidRDefault="00DC1474" w:rsidP="00E12E9F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25F3" w14:textId="77777777" w:rsidR="005912C3" w:rsidRDefault="005912C3" w:rsidP="006747BD">
      <w:pPr>
        <w:spacing w:after="0" w:line="240" w:lineRule="auto"/>
      </w:pPr>
      <w:r>
        <w:separator/>
      </w:r>
    </w:p>
  </w:footnote>
  <w:footnote w:type="continuationSeparator" w:id="0">
    <w:p w14:paraId="043AE728" w14:textId="77777777" w:rsidR="005912C3" w:rsidRDefault="005912C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3165862" w:rsidR="006747BD" w:rsidRPr="00DA52A1" w:rsidRDefault="00082825">
    <w:pPr>
      <w:pStyle w:val="Nagwek"/>
    </w:pPr>
    <w:r w:rsidRPr="008C398C">
      <w:rPr>
        <w:rFonts w:ascii="TT Supermolot" w:hAnsi="TT Supermolot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561DDA5" wp14:editId="3B499CA4">
          <wp:simplePos x="0" y="0"/>
          <wp:positionH relativeFrom="column">
            <wp:posOffset>-1471295</wp:posOffset>
          </wp:positionH>
          <wp:positionV relativeFrom="paragraph">
            <wp:posOffset>3093085</wp:posOffset>
          </wp:positionV>
          <wp:extent cx="954405" cy="9429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_9001-PL-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9B9104" wp14:editId="4A3A63AF">
              <wp:simplePos x="0" y="0"/>
              <wp:positionH relativeFrom="column">
                <wp:posOffset>-1595120</wp:posOffset>
              </wp:positionH>
              <wp:positionV relativeFrom="paragraph">
                <wp:posOffset>1616710</wp:posOffset>
              </wp:positionV>
              <wp:extent cx="1533525" cy="117157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00327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Oddział w Skawinie</w:t>
                          </w:r>
                        </w:p>
                        <w:p w14:paraId="7055C0B0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ul. Piłsudskiego 19</w:t>
                          </w:r>
                        </w:p>
                        <w:p w14:paraId="24CE11C1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32-050 Skawina</w:t>
                          </w:r>
                        </w:p>
                        <w:p w14:paraId="108BEFA9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Tel. +48 12 277 88 32</w:t>
                          </w:r>
                        </w:p>
                        <w:p w14:paraId="6375D200" w14:textId="6BF1B345" w:rsidR="00082825" w:rsidRPr="00C81690" w:rsidRDefault="002D77B9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082825" w:rsidRPr="00C81690">
                              <w:rPr>
                                <w:rStyle w:val="Hipercze"/>
                                <w:color w:val="404040" w:themeColor="background2" w:themeTint="BF"/>
                                <w:sz w:val="14"/>
                                <w:szCs w:val="14"/>
                              </w:rPr>
                              <w:t>oml@imn.skawina.pl</w:t>
                            </w:r>
                          </w:hyperlink>
                        </w:p>
                        <w:p w14:paraId="3A063F43" w14:textId="77777777" w:rsidR="00082825" w:rsidRPr="00C81690" w:rsidRDefault="002D77B9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082825" w:rsidRPr="00C81690">
                              <w:rPr>
                                <w:rStyle w:val="Hipercze"/>
                                <w:color w:val="404040" w:themeColor="background2" w:themeTint="BF"/>
                                <w:sz w:val="14"/>
                                <w:szCs w:val="14"/>
                              </w:rPr>
                              <w:t>www.imn.skawina.pl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B910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-125.6pt;margin-top:127.3pt;width:12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" filled="f" stroked="f" strokeweight=".5pt">
              <v:textbox>
                <w:txbxContent>
                  <w:p w14:paraId="3B100327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Oddział w Skawinie</w:t>
                    </w:r>
                  </w:p>
                  <w:p w14:paraId="7055C0B0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ul. Piłsudskiego 19</w:t>
                    </w:r>
                  </w:p>
                  <w:p w14:paraId="24CE11C1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32-050 Skawina</w:t>
                    </w:r>
                  </w:p>
                  <w:p w14:paraId="108BEFA9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Tel. +48 12 277 88 32</w:t>
                    </w:r>
                  </w:p>
                  <w:p w14:paraId="6375D200" w14:textId="6BF1B345" w:rsidR="00082825" w:rsidRPr="00C81690" w:rsidRDefault="00000000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hyperlink r:id="rId4" w:history="1">
                      <w:r w:rsidR="00082825" w:rsidRPr="00C81690">
                        <w:rPr>
                          <w:rStyle w:val="Hipercze"/>
                          <w:color w:val="404040" w:themeColor="background2" w:themeTint="BF"/>
                          <w:sz w:val="14"/>
                          <w:szCs w:val="14"/>
                        </w:rPr>
                        <w:t>oml@imn.skawina.pl</w:t>
                      </w:r>
                    </w:hyperlink>
                  </w:p>
                  <w:p w14:paraId="3A063F43" w14:textId="77777777" w:rsidR="00082825" w:rsidRPr="00C81690" w:rsidRDefault="00000000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hyperlink r:id="rId5" w:history="1">
                      <w:r w:rsidR="00082825" w:rsidRPr="00C81690">
                        <w:rPr>
                          <w:rStyle w:val="Hipercze"/>
                          <w:color w:val="404040" w:themeColor="background2" w:themeTint="BF"/>
                          <w:sz w:val="14"/>
                          <w:szCs w:val="14"/>
                        </w:rPr>
                        <w:t>www.imn.skawina.pl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="009843D0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233B590" wp14:editId="3D0F01B9">
          <wp:simplePos x="0" y="0"/>
          <wp:positionH relativeFrom="page">
            <wp:posOffset>4972685</wp:posOffset>
          </wp:positionH>
          <wp:positionV relativeFrom="page">
            <wp:posOffset>354965</wp:posOffset>
          </wp:positionV>
          <wp:extent cx="1758950" cy="52070"/>
          <wp:effectExtent l="0" t="0" r="0" b="508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3D0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670A0AD" wp14:editId="03C1E52F">
          <wp:simplePos x="0" y="0"/>
          <wp:positionH relativeFrom="page">
            <wp:posOffset>257175</wp:posOffset>
          </wp:positionH>
          <wp:positionV relativeFrom="page">
            <wp:posOffset>0</wp:posOffset>
          </wp:positionV>
          <wp:extent cx="1186815" cy="2894965"/>
          <wp:effectExtent l="0" t="0" r="0" b="635"/>
          <wp:wrapSquare wrapText="bothSides"/>
          <wp:docPr id="3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815" cy="289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4881652">
    <w:abstractNumId w:val="9"/>
  </w:num>
  <w:num w:numId="2" w16cid:durableId="386417451">
    <w:abstractNumId w:val="8"/>
  </w:num>
  <w:num w:numId="3" w16cid:durableId="300425503">
    <w:abstractNumId w:val="3"/>
  </w:num>
  <w:num w:numId="4" w16cid:durableId="535434751">
    <w:abstractNumId w:val="2"/>
  </w:num>
  <w:num w:numId="5" w16cid:durableId="899293706">
    <w:abstractNumId w:val="1"/>
  </w:num>
  <w:num w:numId="6" w16cid:durableId="1964379927">
    <w:abstractNumId w:val="0"/>
  </w:num>
  <w:num w:numId="7" w16cid:durableId="864975855">
    <w:abstractNumId w:val="7"/>
  </w:num>
  <w:num w:numId="8" w16cid:durableId="395275103">
    <w:abstractNumId w:val="6"/>
  </w:num>
  <w:num w:numId="9" w16cid:durableId="1694844381">
    <w:abstractNumId w:val="5"/>
  </w:num>
  <w:num w:numId="10" w16cid:durableId="1793940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040E3"/>
    <w:rsid w:val="00005914"/>
    <w:rsid w:val="0001137F"/>
    <w:rsid w:val="00012911"/>
    <w:rsid w:val="00070438"/>
    <w:rsid w:val="00077647"/>
    <w:rsid w:val="00082825"/>
    <w:rsid w:val="00085985"/>
    <w:rsid w:val="000A4FEF"/>
    <w:rsid w:val="000B5476"/>
    <w:rsid w:val="000E30BF"/>
    <w:rsid w:val="001312BC"/>
    <w:rsid w:val="00136B03"/>
    <w:rsid w:val="00170910"/>
    <w:rsid w:val="0018481E"/>
    <w:rsid w:val="002208D8"/>
    <w:rsid w:val="00231524"/>
    <w:rsid w:val="00263352"/>
    <w:rsid w:val="00265CB1"/>
    <w:rsid w:val="00282118"/>
    <w:rsid w:val="002D48BE"/>
    <w:rsid w:val="002D77B9"/>
    <w:rsid w:val="002F4540"/>
    <w:rsid w:val="00323A45"/>
    <w:rsid w:val="00324C56"/>
    <w:rsid w:val="003308D8"/>
    <w:rsid w:val="00335F9F"/>
    <w:rsid w:val="00346C00"/>
    <w:rsid w:val="00347F5F"/>
    <w:rsid w:val="00354A18"/>
    <w:rsid w:val="00366B94"/>
    <w:rsid w:val="00392A0E"/>
    <w:rsid w:val="003C774B"/>
    <w:rsid w:val="003F4BA3"/>
    <w:rsid w:val="00414B76"/>
    <w:rsid w:val="004247BB"/>
    <w:rsid w:val="00450BF6"/>
    <w:rsid w:val="004630C6"/>
    <w:rsid w:val="004D5CFC"/>
    <w:rsid w:val="004D6B43"/>
    <w:rsid w:val="004F0341"/>
    <w:rsid w:val="004F5805"/>
    <w:rsid w:val="00512FC8"/>
    <w:rsid w:val="00526CDD"/>
    <w:rsid w:val="0055741E"/>
    <w:rsid w:val="005912C3"/>
    <w:rsid w:val="005B43DC"/>
    <w:rsid w:val="005D1495"/>
    <w:rsid w:val="00620D42"/>
    <w:rsid w:val="006329B5"/>
    <w:rsid w:val="006747BD"/>
    <w:rsid w:val="00693307"/>
    <w:rsid w:val="006A51C0"/>
    <w:rsid w:val="006B2C4D"/>
    <w:rsid w:val="006D6DE5"/>
    <w:rsid w:val="006E5990"/>
    <w:rsid w:val="006F2B04"/>
    <w:rsid w:val="006F3C82"/>
    <w:rsid w:val="007070AF"/>
    <w:rsid w:val="00713C5E"/>
    <w:rsid w:val="00727CA5"/>
    <w:rsid w:val="007557A4"/>
    <w:rsid w:val="007A77BE"/>
    <w:rsid w:val="007C6A07"/>
    <w:rsid w:val="00805DF6"/>
    <w:rsid w:val="00821F16"/>
    <w:rsid w:val="008368C0"/>
    <w:rsid w:val="0084396A"/>
    <w:rsid w:val="00854B7B"/>
    <w:rsid w:val="00873115"/>
    <w:rsid w:val="008824D9"/>
    <w:rsid w:val="008C1729"/>
    <w:rsid w:val="008C75DD"/>
    <w:rsid w:val="008E26FD"/>
    <w:rsid w:val="008F209D"/>
    <w:rsid w:val="008F4834"/>
    <w:rsid w:val="009458C0"/>
    <w:rsid w:val="00952C17"/>
    <w:rsid w:val="009843D0"/>
    <w:rsid w:val="009B2394"/>
    <w:rsid w:val="009B7E64"/>
    <w:rsid w:val="009D3ACF"/>
    <w:rsid w:val="009D4C4D"/>
    <w:rsid w:val="00A11056"/>
    <w:rsid w:val="00A22B3A"/>
    <w:rsid w:val="00A248DD"/>
    <w:rsid w:val="00A31F97"/>
    <w:rsid w:val="00A36F46"/>
    <w:rsid w:val="00A52C29"/>
    <w:rsid w:val="00A56397"/>
    <w:rsid w:val="00A6083E"/>
    <w:rsid w:val="00A61509"/>
    <w:rsid w:val="00AB67D4"/>
    <w:rsid w:val="00AF36FB"/>
    <w:rsid w:val="00AF6728"/>
    <w:rsid w:val="00B61F8A"/>
    <w:rsid w:val="00BB254D"/>
    <w:rsid w:val="00BB2B8C"/>
    <w:rsid w:val="00BE5D6A"/>
    <w:rsid w:val="00C736D5"/>
    <w:rsid w:val="00CD31F0"/>
    <w:rsid w:val="00D005B3"/>
    <w:rsid w:val="00D06D36"/>
    <w:rsid w:val="00D172D9"/>
    <w:rsid w:val="00D3643F"/>
    <w:rsid w:val="00D40690"/>
    <w:rsid w:val="00D520C8"/>
    <w:rsid w:val="00D66A7E"/>
    <w:rsid w:val="00D8390E"/>
    <w:rsid w:val="00DA52A1"/>
    <w:rsid w:val="00DC1474"/>
    <w:rsid w:val="00E0151D"/>
    <w:rsid w:val="00E12E9F"/>
    <w:rsid w:val="00E2502D"/>
    <w:rsid w:val="00E35280"/>
    <w:rsid w:val="00E37CB3"/>
    <w:rsid w:val="00E50643"/>
    <w:rsid w:val="00EC301A"/>
    <w:rsid w:val="00EC5346"/>
    <w:rsid w:val="00EE493C"/>
    <w:rsid w:val="00F069B1"/>
    <w:rsid w:val="00F63522"/>
    <w:rsid w:val="00F71685"/>
    <w:rsid w:val="00F76C68"/>
    <w:rsid w:val="00FA18BC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docId w15:val="{9C8CBF36-4D41-4C98-B72B-128611F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0828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82825"/>
    <w:pPr>
      <w:spacing w:after="200" w:line="240" w:lineRule="auto"/>
    </w:pPr>
    <w:rPr>
      <w:rFonts w:ascii="Verdana" w:eastAsia="Verdana" w:hAnsi="Verdana" w:cs="Times New Roman"/>
      <w:i/>
      <w:iCs/>
      <w:color w:val="80808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n.skawina.pl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oml@imn.skawina.pl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imn.skawina.pl" TargetMode="External"/><Relationship Id="rId4" Type="http://schemas.openxmlformats.org/officeDocument/2006/relationships/hyperlink" Target="mailto:oml@imn.skawin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10E5-7CE9-4313-9EF2-26628BF9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16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Borysławska</dc:creator>
  <cp:lastModifiedBy>Jolanta Łopata</cp:lastModifiedBy>
  <cp:revision>3</cp:revision>
  <cp:lastPrinted>2022-11-02T12:16:00Z</cp:lastPrinted>
  <dcterms:created xsi:type="dcterms:W3CDTF">2022-12-12T11:42:00Z</dcterms:created>
  <dcterms:modified xsi:type="dcterms:W3CDTF">2022-12-12T11:48:00Z</dcterms:modified>
</cp:coreProperties>
</file>