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bCs/>
          <w:sz w:val="20"/>
          <w:szCs w:val="20"/>
        </w:rPr>
        <w:t xml:space="preserve">                                   </w:t>
      </w:r>
      <w:r>
        <w:rPr>
          <w:rFonts w:cs="Arial" w:ascii="Arial" w:hAnsi="Arial"/>
          <w:b/>
          <w:bCs/>
          <w:sz w:val="20"/>
          <w:szCs w:val="20"/>
          <w:lang w:eastAsia="pl-PL"/>
        </w:rPr>
        <w:t xml:space="preserve">                  </w:t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Załącznik nr 1</w:t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ZP.271.3</w:t>
      </w:r>
      <w:r>
        <w:rPr>
          <w:rFonts w:cs="Arial" w:ascii="Arial" w:hAnsi="Arial"/>
          <w:b/>
          <w:sz w:val="20"/>
          <w:szCs w:val="20"/>
        </w:rPr>
        <w:t>5</w:t>
      </w:r>
      <w:r>
        <w:rPr>
          <w:rFonts w:cs="Arial" w:ascii="Arial" w:hAnsi="Arial"/>
          <w:b/>
          <w:sz w:val="20"/>
          <w:szCs w:val="20"/>
        </w:rPr>
        <w:t>.2023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FORMULARZ OFERTOWY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8" w:before="0" w:after="72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8" w:before="0" w:after="72"/>
        <w:rPr>
          <w:rFonts w:ascii="Arial" w:hAnsi="Arial" w:eastAsia="Arial" w:cs="Arial"/>
          <w:b/>
          <w:bCs/>
          <w:sz w:val="20"/>
          <w:szCs w:val="20"/>
          <w:lang w:eastAsia="ar-SA"/>
        </w:rPr>
      </w:pPr>
      <w:r>
        <w:rPr>
          <w:rFonts w:eastAsia="Arial" w:cs="Arial" w:ascii="Arial" w:hAnsi="Arial"/>
          <w:b/>
          <w:bCs/>
          <w:sz w:val="20"/>
          <w:szCs w:val="20"/>
          <w:lang w:eastAsia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8" w:before="0" w:after="72"/>
        <w:jc w:val="center"/>
        <w:rPr>
          <w:rFonts w:ascii="Arial" w:hAnsi="Arial" w:eastAsia="Arial" w:cs="Arial"/>
          <w:sz w:val="20"/>
          <w:szCs w:val="20"/>
          <w:lang w:eastAsia="ar-SA"/>
        </w:rPr>
      </w:pPr>
      <w:r>
        <w:rPr>
          <w:rFonts w:eastAsia="Arial" w:cs="Arial" w:ascii="Arial" w:hAnsi="Arial"/>
          <w:sz w:val="20"/>
          <w:szCs w:val="20"/>
          <w:lang w:eastAsia="ar-SA"/>
        </w:rPr>
        <w:t>Przedmiot zamówienia: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spacing w:lineRule="atLeast" w:line="288" w:before="0" w:after="72"/>
        <w:jc w:val="center"/>
        <w:rPr/>
      </w:pPr>
      <w:bookmarkStart w:id="0" w:name="__DdeLink__9486_14544230321"/>
      <w:bookmarkEnd w:id="0"/>
      <w:r>
        <w:rPr>
          <w:rFonts w:eastAsia="Arial" w:cs="Arial" w:ascii="Arial" w:hAnsi="Arial"/>
          <w:sz w:val="20"/>
          <w:szCs w:val="20"/>
          <w:lang w:eastAsia="ar-SA"/>
        </w:rPr>
        <w:t>Nawiązując do ogłoszenia o zamówieniu prowadzonym w trybie podstawowym Wykonawca:</w:t>
      </w:r>
    </w:p>
    <w:p>
      <w:pPr>
        <w:pStyle w:val="Normal"/>
        <w:suppressAutoHyphens w:val="false"/>
        <w:overflowPunct w:val="false"/>
        <w:spacing w:lineRule="auto" w:line="360"/>
        <w:jc w:val="center"/>
        <w:rPr>
          <w:rFonts w:ascii="Arial" w:hAnsi="Arial" w:eastAsia="" w:cs="Arial" w:eastAsiaTheme="minorEastAsia"/>
          <w:sz w:val="22"/>
          <w:szCs w:val="22"/>
          <w:lang w:eastAsia="pl-PL"/>
        </w:rPr>
      </w:pPr>
      <w:bookmarkStart w:id="1" w:name="_Hlk100662136"/>
      <w:r>
        <w:rPr>
          <w:rFonts w:cs="Arial" w:ascii="Arial" w:hAnsi="Arial"/>
          <w:b/>
          <w:bCs/>
          <w:sz w:val="22"/>
          <w:szCs w:val="22"/>
        </w:rPr>
        <w:t>WYWÓZ ODPADÓW KOMUNALNYCH Z NIERUCHOMOŚCI STANOWIĄCYCH WŁASNOŚĆ GMINY MARGONIN</w:t>
      </w:r>
      <w:bookmarkEnd w:id="1"/>
    </w:p>
    <w:tbl>
      <w:tblPr>
        <w:tblW w:w="17902" w:type="dxa"/>
        <w:jc w:val="left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57"/>
        <w:gridCol w:w="8619"/>
        <w:gridCol w:w="8626"/>
      </w:tblGrid>
      <w:tr>
        <w:trPr>
          <w:trHeight w:val="360" w:hRule="atLeast"/>
          <w:cantSplit w:val="true"/>
        </w:trPr>
        <w:tc>
          <w:tcPr>
            <w:tcW w:w="9276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</w:tabs>
              <w:snapToGrid w:val="false"/>
              <w:spacing w:lineRule="atLeast" w:line="288" w:before="0" w:after="72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619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619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619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75" w:hRule="atLeast"/>
        </w:trPr>
        <w:tc>
          <w:tcPr>
            <w:tcW w:w="6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6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do korespondencji (jeżeli jest inny niż adres Wykonawcy):</w:t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sz w:val="20"/>
                <w:szCs w:val="20"/>
                <w:lang w:val="de-DE"/>
              </w:rPr>
            </w:r>
          </w:p>
        </w:tc>
        <w:tc>
          <w:tcPr>
            <w:tcW w:w="8619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sz w:val="20"/>
                <w:szCs w:val="20"/>
                <w:lang w:val="de-DE"/>
              </w:rPr>
              <w:t>Numer telefonu:</w: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sz w:val="20"/>
                <w:szCs w:val="20"/>
                <w:lang w:val="de-DE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sz w:val="20"/>
                <w:szCs w:val="20"/>
                <w:lang w:val="de-DE"/>
              </w:rPr>
            </w:r>
          </w:p>
        </w:tc>
        <w:tc>
          <w:tcPr>
            <w:tcW w:w="86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de-DE"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sz w:val="20"/>
                <w:szCs w:val="20"/>
                <w:lang w:val="de-DE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sz w:val="20"/>
                <w:szCs w:val="20"/>
                <w:lang w:val="de-DE"/>
              </w:rPr>
            </w:r>
          </w:p>
        </w:tc>
        <w:tc>
          <w:tcPr>
            <w:tcW w:w="8619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61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619" w:type="dxa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/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619" w:type="dxa"/>
            <w:tcBorders/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626" w:type="dxa"/>
            <w:tcBorders/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NIP: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E-MAIL: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626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360"/>
        <w:jc w:val="both"/>
        <w:rPr>
          <w:rFonts w:ascii="Arial" w:hAnsi="Arial" w:eastAsia="" w:cs="Arial" w:eastAsiaTheme="minorEastAsia"/>
          <w:sz w:val="22"/>
          <w:szCs w:val="22"/>
          <w:lang w:eastAsia="pl-PL"/>
        </w:rPr>
      </w:pPr>
      <w:r>
        <w:rPr>
          <w:rFonts w:cs="Arial" w:ascii="Arial" w:hAnsi="Arial"/>
          <w:color w:val="00000A"/>
          <w:sz w:val="22"/>
          <w:szCs w:val="22"/>
        </w:rPr>
        <w:t>Po zapoznaniu się z Specyfikacją Warunków Zamówienia, ja/my niżej podpisani składamy niniejszą Ofertę w postępowaniu przetargowym, którego celem jest przyznanie zamówienia Wykonawcy, który podejmie się realizacji zadania pn.</w:t>
      </w:r>
      <w:r>
        <w:rPr>
          <w:rFonts w:eastAsia="" w:cs="Arial" w:ascii="Arial" w:hAnsi="Arial" w:eastAsiaTheme="minorEastAsia"/>
          <w:b/>
          <w:sz w:val="22"/>
          <w:szCs w:val="22"/>
          <w:lang w:val="en-US" w:eastAsia="pl-PL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WYWÓZ ODPADÓW KOMUNALNYCH Z NIERUCHOMOŚCI STANOWIĄCYCH WŁASNOŚĆ GMINY MARGONIN</w:t>
      </w:r>
      <w:r>
        <w:rPr>
          <w:rFonts w:eastAsia="" w:cs="Arial" w:ascii="Arial" w:hAnsi="Arial" w:eastAsiaTheme="minorEastAsia"/>
          <w:b/>
          <w:sz w:val="22"/>
          <w:szCs w:val="22"/>
          <w:lang w:val="en-US" w:eastAsia="pl-PL"/>
        </w:rPr>
        <w:t xml:space="preserve"> </w:t>
      </w:r>
      <w:r>
        <w:rPr>
          <w:rFonts w:eastAsia="" w:cs="Arial" w:ascii="Arial" w:hAnsi="Arial" w:eastAsiaTheme="minorEastAsia"/>
          <w:bCs/>
          <w:sz w:val="22"/>
          <w:szCs w:val="22"/>
          <w:lang w:val="en-US" w:eastAsia="pl-PL"/>
        </w:rPr>
        <w:t xml:space="preserve"> i</w:t>
      </w:r>
      <w:r>
        <w:rPr>
          <w:rFonts w:eastAsia="" w:cs="Arial" w:ascii="Arial" w:hAnsi="Arial" w:eastAsiaTheme="minorEastAsia"/>
          <w:b/>
          <w:sz w:val="22"/>
          <w:szCs w:val="22"/>
          <w:lang w:val="en-US" w:eastAsia="pl-PL"/>
        </w:rPr>
        <w:t xml:space="preserve"> </w:t>
      </w:r>
      <w:r>
        <w:rPr>
          <w:rFonts w:eastAsia="Times New Roman" w:cs="Arial" w:ascii="Arial" w:hAnsi="Arial"/>
          <w:color w:val="00000A"/>
          <w:sz w:val="20"/>
          <w:szCs w:val="20"/>
          <w:lang w:eastAsia="ar-SA"/>
        </w:rPr>
        <w:t>zobowiązujemy się wykonać przedmiot zamówienia zgodnie z warunkami zawartymi  w SWZ.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Oferujemy wykonanie przedmiotu zamówienia:</w:t>
      </w:r>
    </w:p>
    <w:p>
      <w:pPr>
        <w:pStyle w:val="ListParagraph"/>
        <w:spacing w:lineRule="auto" w:line="360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cs="Arial" w:ascii="Arial" w:hAnsi="Arial"/>
          <w:b/>
          <w:color w:val="00000A"/>
          <w:sz w:val="20"/>
          <w:szCs w:val="20"/>
          <w:u w:val="single"/>
        </w:rPr>
        <w:t>I kryterium – Cena:</w:t>
      </w:r>
    </w:p>
    <w:p>
      <w:pPr>
        <w:pStyle w:val="ListParagraph"/>
        <w:spacing w:lineRule="auto" w:line="360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  <w:t>Cena</w:t>
      </w:r>
    </w:p>
    <w:p>
      <w:pPr>
        <w:pStyle w:val="ListParagraph"/>
        <w:spacing w:lineRule="auto" w:line="360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plus …………. % podatek VAT: …...............................................................................................zł,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bCs/>
          <w:color w:val="00000A"/>
          <w:sz w:val="20"/>
          <w:szCs w:val="20"/>
        </w:rPr>
        <w:t>co łącznie stanowi kwotę brutto:</w:t>
      </w:r>
      <w:r>
        <w:rPr>
          <w:rFonts w:cs="Arial" w:ascii="Arial" w:hAnsi="Arial"/>
          <w:color w:val="00000A"/>
          <w:sz w:val="20"/>
          <w:szCs w:val="20"/>
        </w:rPr>
        <w:t>..........................................................................................zł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cs="Arial" w:ascii="Arial" w:hAnsi="Arial"/>
          <w:b/>
          <w:bCs/>
          <w:color w:val="00000A"/>
          <w:sz w:val="20"/>
          <w:szCs w:val="20"/>
        </w:rPr>
        <w:t xml:space="preserve"> 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>
        <w:rPr>
          <w:rFonts w:cs="Arial" w:ascii="Arial" w:hAnsi="Arial"/>
          <w:b/>
          <w:bCs/>
          <w:color w:val="00000A"/>
          <w:sz w:val="20"/>
          <w:szCs w:val="20"/>
        </w:rPr>
        <w:t>W tabeli poniżej należy określić cenę jednostkową netto, cenę łączną netto oraz cenę łączną brutto</w:t>
      </w:r>
    </w:p>
    <w:tbl>
      <w:tblPr>
        <w:tblW w:w="992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25"/>
        <w:gridCol w:w="1412"/>
        <w:gridCol w:w="1875"/>
        <w:gridCol w:w="1587"/>
        <w:gridCol w:w="1926"/>
      </w:tblGrid>
      <w:tr>
        <w:trPr>
          <w:trHeight w:val="738" w:hRule="atLeast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  <w:lang w:eastAsia="zh-CN"/>
              </w:rPr>
              <w:t>Usługa polegająca na wywozie niesegregowanych (zmieszanych) odpadów komunalnych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  <w:lang w:eastAsia="zh-CN"/>
              </w:rPr>
              <w:t>Cena jednostkowa netto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  <w:lang w:eastAsia="zh-CN"/>
              </w:rPr>
              <w:t>Szacowana ilość wywozów w ciągu roku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  <w:lang w:eastAsia="zh-CN"/>
              </w:rPr>
              <w:t>Cena łączna netto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  <w:lang w:eastAsia="zh-CN"/>
              </w:rPr>
              <w:t>Cena łączna brutto</w:t>
            </w:r>
          </w:p>
        </w:tc>
      </w:tr>
      <w:tr>
        <w:trPr>
          <w:trHeight w:val="397" w:hRule="atLeast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  <w:lang w:eastAsia="zh-CN"/>
              </w:rPr>
              <w:t>Niesegregowane (zmieszane) odpady komunalne – 20 03 01</w:t>
            </w:r>
          </w:p>
        </w:tc>
      </w:tr>
      <w:tr>
        <w:trPr>
          <w:trHeight w:val="397" w:hRule="atLeast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  <w:t>120 litrów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</w:tr>
      <w:tr>
        <w:trPr>
          <w:trHeight w:val="403" w:hRule="atLeast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  <w:t>240 litrów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</w:tr>
      <w:tr>
        <w:trPr>
          <w:trHeight w:val="422" w:hRule="atLeast"/>
        </w:trPr>
        <w:tc>
          <w:tcPr>
            <w:tcW w:w="99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  <w:lang w:eastAsia="zh-CN"/>
              </w:rPr>
              <w:t>Inne odpady nie ulegające biodegradacji - 20 02 03</w:t>
            </w:r>
          </w:p>
        </w:tc>
      </w:tr>
      <w:tr>
        <w:trPr>
          <w:trHeight w:val="422" w:hRule="atLeast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  <w:t>1100 litrów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</w:tr>
      <w:tr>
        <w:trPr>
          <w:trHeight w:val="422" w:hRule="atLeast"/>
        </w:trPr>
        <w:tc>
          <w:tcPr>
            <w:tcW w:w="99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  <w:lang w:eastAsia="zh-CN"/>
              </w:rPr>
              <w:t>Odpady z czyszczenia ulic i placów  - 20 03 03</w:t>
            </w:r>
          </w:p>
        </w:tc>
      </w:tr>
      <w:tr>
        <w:trPr>
          <w:trHeight w:val="422" w:hRule="atLeast"/>
        </w:trPr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  <w:t>1100 litrów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center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</w:tr>
      <w:tr>
        <w:trPr>
          <w:trHeight w:val="482" w:hRule="atLeast"/>
        </w:trPr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pacing w:before="0" w:after="120"/>
              <w:jc w:val="right"/>
              <w:rPr>
                <w:rFonts w:ascii="Arial" w:hAnsi="Arial" w:eastAsia="Calibri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  <w:lang w:eastAsia="zh-CN"/>
              </w:rPr>
              <w:t>SUMA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overflowPunct w:val="false"/>
              <w:snapToGrid w:val="false"/>
              <w:spacing w:before="0" w:after="120"/>
              <w:jc w:val="center"/>
              <w:rPr>
                <w:rFonts w:ascii="Arial" w:hAnsi="Arial" w:eastAsia="Calibri" w:cs="Arial"/>
                <w:sz w:val="20"/>
                <w:szCs w:val="20"/>
                <w:lang w:eastAsia="zh-CN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</w:r>
    </w:p>
    <w:p>
      <w:pPr>
        <w:pStyle w:val="Normal"/>
        <w:tabs>
          <w:tab w:val="left" w:pos="72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00000A"/>
          <w:sz w:val="20"/>
          <w:szCs w:val="20"/>
          <w:u w:val="single"/>
        </w:rPr>
        <w:t>II kryterium – TERMIN PŁATNOŚCI FAKTUR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cs="Arial" w:ascii="Arial" w:hAnsi="Arial"/>
          <w:b/>
          <w:color w:val="00000A"/>
          <w:sz w:val="20"/>
          <w:szCs w:val="20"/>
          <w:u w:val="single"/>
        </w:rPr>
      </w:r>
    </w:p>
    <w:p>
      <w:pPr>
        <w:pStyle w:val="Normal"/>
        <w:tabs>
          <w:tab w:val="left" w:pos="720" w:leader="none"/>
        </w:tabs>
        <w:spacing w:lineRule="auto" w:line="360"/>
        <w:jc w:val="both"/>
        <w:rPr/>
      </w:pPr>
      <w:r>
        <w:rPr>
          <w:rFonts w:cs="Arial" w:ascii="Arial" w:hAnsi="Arial"/>
          <w:b/>
          <w:color w:val="00000A"/>
          <w:sz w:val="20"/>
          <w:szCs w:val="20"/>
        </w:rPr>
        <w:t xml:space="preserve">TERMIN PŁATNOŚCI FAKTUR ……………………………….. </w:t>
      </w:r>
    </w:p>
    <w:p>
      <w:pPr>
        <w:pStyle w:val="Normal"/>
        <w:ind w:hanging="284" w:left="284"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u w:val="single"/>
          <w:lang w:eastAsia="pl-PL"/>
        </w:rPr>
        <w:t>*UWAGA:</w:t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u w:val="single"/>
          <w:lang w:eastAsia="pl-PL"/>
        </w:rPr>
        <w:t xml:space="preserve">Wykonawca winien podać oferowany czas reakcji na zgłaszane reklamacje, mając na uwadze zasady oceny ofert w zakresie kryterium „termin płatności faktur”, określone w  punkcie XIV. 6 SIWZ. </w:t>
      </w:r>
    </w:p>
    <w:p>
      <w:pPr>
        <w:pStyle w:val="Normal"/>
        <w:tabs>
          <w:tab w:val="left" w:pos="720" w:leader="none"/>
        </w:tabs>
        <w:spacing w:lineRule="auto" w:line="360"/>
        <w:jc w:val="both"/>
        <w:rPr>
          <w:rFonts w:ascii="Arial" w:hAnsi="Arial" w:eastAsia="Times New Roman" w:cs="Arial"/>
          <w:b/>
          <w:i/>
          <w:i/>
          <w:color w:val="00000A"/>
          <w:sz w:val="18"/>
          <w:szCs w:val="18"/>
          <w:u w:val="single"/>
          <w:lang w:eastAsia="ar-SA"/>
        </w:rPr>
      </w:pPr>
      <w:r>
        <w:rPr>
          <w:rFonts w:eastAsia="Times New Roman" w:cs="Arial" w:ascii="Arial" w:hAnsi="Arial"/>
          <w:b/>
          <w:i/>
          <w:color w:val="00000A"/>
          <w:sz w:val="18"/>
          <w:szCs w:val="18"/>
          <w:u w:val="single"/>
          <w:lang w:eastAsia="ar-SA"/>
        </w:rPr>
      </w:r>
    </w:p>
    <w:p>
      <w:pPr>
        <w:pStyle w:val="ListParagraph"/>
        <w:tabs>
          <w:tab w:val="left" w:pos="720" w:leader="none"/>
        </w:tabs>
        <w:spacing w:lineRule="auto" w:line="360"/>
        <w:ind w:hanging="737" w:left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/>
      </w:r>
    </w:p>
    <w:p>
      <w:pPr>
        <w:pStyle w:val="Normal"/>
        <w:widowControl/>
        <w:suppressAutoHyphens w:val="false"/>
        <w:spacing w:lineRule="auto" w:line="360" w:before="280" w:after="280"/>
        <w:jc w:val="both"/>
        <w:rPr/>
      </w:pPr>
      <w:r>
        <w:rPr>
          <w:rFonts w:eastAsia="Times New Roman" w:cs="Arial" w:ascii="Arial" w:hAnsi="Arial"/>
          <w:b/>
          <w:bCs/>
          <w:color w:val="00000A"/>
          <w:sz w:val="20"/>
          <w:szCs w:val="20"/>
          <w:lang w:eastAsia="pl-PL"/>
        </w:rPr>
        <w:t>2</w:t>
      </w:r>
      <w:r>
        <w:rPr>
          <w:rFonts w:eastAsia="Times New Roman" w:cs="Arial" w:ascii="Arial" w:hAnsi="Arial"/>
          <w:b/>
          <w:bCs/>
          <w:color w:val="00000A"/>
          <w:sz w:val="20"/>
          <w:szCs w:val="20"/>
          <w:lang w:eastAsia="pl-PL"/>
        </w:rPr>
        <w:t>.</w:t>
      </w:r>
      <w:r>
        <w:rPr>
          <w:rFonts w:eastAsia="Times New Roman" w:cs="Arial" w:ascii="Arial" w:hAnsi="Arial"/>
          <w:color w:val="00000A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color w:val="00000A"/>
          <w:sz w:val="20"/>
          <w:szCs w:val="20"/>
          <w:lang w:eastAsia="pl-PL"/>
        </w:rPr>
        <w:t xml:space="preserve">ZAMIERZAM/Y </w:t>
      </w:r>
      <w:r>
        <w:rPr>
          <w:rFonts w:eastAsia="Times New Roman" w:cs="Arial" w:ascii="Arial" w:hAnsi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6"/>
        <w:gridCol w:w="4389"/>
        <w:gridCol w:w="4400"/>
      </w:tblGrid>
      <w:tr>
        <w:trPr>
          <w:cantSplit w:val="true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438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Zakres</w:t>
            </w:r>
          </w:p>
        </w:tc>
        <w:tc>
          <w:tcPr>
            <w:tcW w:w="440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Nazwa i adres podwykonawcy</w:t>
            </w:r>
          </w:p>
        </w:tc>
      </w:tr>
      <w:tr>
        <w:trPr>
          <w:trHeight w:val="1128" w:hRule="atLeast"/>
          <w:cantSplit w:val="true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color="auto" w:fill="auto" w:val="clear"/>
          </w:tcPr>
          <w:p>
            <w:pPr>
              <w:pStyle w:val="Normal"/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438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4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color w:val="00000A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l-PL"/>
        </w:rPr>
      </w:r>
    </w:p>
    <w:p>
      <w:pPr>
        <w:pStyle w:val="ListParagraph"/>
        <w:ind w:hanging="340" w:left="34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3</w:t>
      </w:r>
      <w:r>
        <w:rPr>
          <w:rFonts w:cs="Arial" w:ascii="Arial" w:hAnsi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>
      <w:pPr>
        <w:pStyle w:val="ListParagraph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*niepotrzebne skreślić </w:t>
      </w:r>
    </w:p>
    <w:p>
      <w:pPr>
        <w:pStyle w:val="Normal"/>
        <w:jc w:val="both"/>
        <w:rPr>
          <w:rFonts w:ascii="Arial" w:hAnsi="Arial" w:eastAsia="Times New Roman" w:cs="Arial"/>
          <w:color w:val="00000A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A"/>
          <w:sz w:val="20"/>
          <w:szCs w:val="20"/>
          <w:lang w:eastAsia="pl-P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4</w:t>
      </w:r>
      <w:r>
        <w:rPr>
          <w:rFonts w:cs="Arial" w:ascii="Arial" w:hAnsi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>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  <w:t>podpis wykonawcy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Footer"/>
        <w:jc w:val="both"/>
        <w:rPr/>
      </w:pPr>
      <w:r>
        <w:rPr>
          <w:rFonts w:ascii="Arial" w:hAnsi="Arial"/>
          <w:sz w:val="16"/>
          <w:szCs w:val="16"/>
        </w:rPr>
        <w:t xml:space="preserve">¹ </w:t>
      </w:r>
      <w:r>
        <w:rPr>
          <w:rFonts w:ascii="Arial" w:hAnsi="Arial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er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Footer"/>
        <w:jc w:val="both"/>
        <w:rPr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>
      <w:pPr>
        <w:pStyle w:val="Foot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BodyTextIndent3"/>
        <w:ind w:hanging="737" w:left="737"/>
        <w:jc w:val="both"/>
        <w:rPr/>
      </w:pP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sz w:val="24"/>
          <w:szCs w:val="24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>
      <w:pPr>
        <w:pStyle w:val="Normal"/>
        <w:spacing w:lineRule="auto" w:line="360"/>
        <w:ind w:left="720"/>
        <w:jc w:val="both"/>
        <w:rPr>
          <w:rFonts w:ascii="Arial" w:hAnsi="Arial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452755</wp:posOffset>
                </wp:positionH>
                <wp:positionV relativeFrom="paragraph">
                  <wp:posOffset>-66675</wp:posOffset>
                </wp:positionV>
                <wp:extent cx="213995" cy="223520"/>
                <wp:effectExtent l="635" t="635" r="635" b="635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Obraz1"/>
                        <wps:cNvSpPr/>
                      </wps:nvSpPr>
                      <wps:spPr>
                        <a:xfrm>
                          <a:off x="0" y="0"/>
                          <a:ext cx="213840" cy="22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o:allowincell="f" style="position:absolute;margin-left:35.65pt;margin-top:-5.25pt;width:16.8pt;height:17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>Tak, można uzyskać za pomocą bezpłatnych i ogólnodostępnych baz danych</w:t>
      </w:r>
    </w:p>
    <w:p>
      <w:pPr>
        <w:pStyle w:val="Normal"/>
        <w:spacing w:lineRule="auto" w:line="360"/>
        <w:ind w:left="72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452755</wp:posOffset>
                </wp:positionH>
                <wp:positionV relativeFrom="paragraph">
                  <wp:posOffset>-32385</wp:posOffset>
                </wp:positionV>
                <wp:extent cx="213995" cy="223520"/>
                <wp:effectExtent l="635" t="635" r="635" b="635"/>
                <wp:wrapNone/>
                <wp:docPr id="3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Obraz2"/>
                        <wps:cNvSpPr/>
                      </wps:nvSpPr>
                      <wps:spPr>
                        <a:xfrm>
                          <a:off x="0" y="0"/>
                          <a:ext cx="213840" cy="22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2" fillcolor="white" stroked="t" o:allowincell="f" style="position:absolute;margin-left:35.65pt;margin-top:-2.55pt;width:16.8pt;height:17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>Nie</w:t>
      </w:r>
      <w:r>
        <w:rPr/>
        <w:tab/>
        <w:tab/>
        <w:tab/>
        <w:tab/>
        <w:tab/>
        <w:tab/>
      </w:r>
    </w:p>
    <w:p>
      <w:pPr>
        <w:pStyle w:val="BodyTextIndent3"/>
        <w:spacing w:before="120" w:after="12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>
      <w:pPr>
        <w:pStyle w:val="BodyTextIndent3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>
      <w:pPr>
        <w:pStyle w:val="BodyTextIndent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eastAsia="MingLiU"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[……]</w:t>
      </w:r>
    </w:p>
    <w:p>
      <w:pPr>
        <w:pStyle w:val="BodyTextIndent3"/>
        <w:spacing w:before="120"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6</w:t>
      </w:r>
      <w:r>
        <w:rPr>
          <w:rFonts w:cs="Arial" w:ascii="Arial" w:hAnsi="Arial"/>
          <w:b/>
          <w:bCs/>
          <w:sz w:val="20"/>
          <w:szCs w:val="20"/>
        </w:rPr>
        <w:t xml:space="preserve">. Oświadczam/my, że wybór naszej oferty będzie/nie będzie* prowadził do powstania u Zamawiającego obowiązku podatkowego w zakresie podatku od towarów i usług, zgodnie z art. 225 ust. 1 ustawy z dnia 11.09.2010 r. Prawo zamówień publicznych  (Dz. U. z 24 października 2019 r. poz. 2020),  </w:t>
      </w:r>
    </w:p>
    <w:p>
      <w:pPr>
        <w:pStyle w:val="BodyTextIndent3"/>
        <w:spacing w:before="120" w:after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BodyTextIndent3"/>
        <w:spacing w:before="120" w:after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*niepotrzebne skreślić</w:t>
      </w:r>
    </w:p>
    <w:p>
      <w:pPr>
        <w:pStyle w:val="BodyTextIndent3"/>
        <w:spacing w:before="120" w:after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BodyTextIndent3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>
      <w:pPr>
        <w:pStyle w:val="BodyTextIndent3"/>
        <w:spacing w:before="120" w:after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BodyTextIndent3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a.</w:t>
        <w:tab/>
        <w:t>………………………………………………………………………………………………………</w:t>
      </w:r>
    </w:p>
    <w:p>
      <w:pPr>
        <w:pStyle w:val="BodyTextIndent3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b.</w:t>
        <w:tab/>
        <w:t>……………………………………………………………………………………………………..</w:t>
      </w:r>
    </w:p>
    <w:p>
      <w:pPr>
        <w:pStyle w:val="BodyTextIndent3"/>
        <w:spacing w:before="120" w:after="120"/>
        <w:jc w:val="both"/>
        <w:rPr>
          <w:rFonts w:cs="Arial"/>
        </w:rPr>
      </w:pPr>
      <w:r>
        <w:rPr>
          <w:rFonts w:cs="Arial" w:ascii="Arial" w:hAnsi="Arial"/>
          <w:sz w:val="20"/>
          <w:szCs w:val="20"/>
        </w:rPr>
        <w:t>c.</w:t>
        <w:tab/>
        <w:t>…………………………………………………………………………………………………….</w:t>
      </w:r>
    </w:p>
    <w:p>
      <w:pPr>
        <w:pStyle w:val="BodyTextIndent3"/>
        <w:spacing w:before="120" w:after="120"/>
        <w:ind w:left="708"/>
        <w:jc w:val="both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Footer"/>
        <w:jc w:val="both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ListParagraph"/>
        <w:ind w:hanging="737" w:left="737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7</w:t>
      </w:r>
      <w:r>
        <w:rPr>
          <w:rFonts w:cs="Arial" w:ascii="Arial" w:hAnsi="Arial"/>
          <w:b/>
          <w:bCs/>
          <w:sz w:val="20"/>
          <w:szCs w:val="20"/>
        </w:rPr>
        <w:t>. Zastrzeżenie wykonawcy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 .......... .......... .......... .......... .......... .......... .......... 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widowControl/>
        <w:suppressAutoHyphens w:val="false"/>
        <w:spacing w:lineRule="auto" w:line="360"/>
        <w:ind w:left="0"/>
        <w:jc w:val="both"/>
        <w:rPr/>
      </w:pPr>
      <w:r>
        <w:rPr>
          <w:rFonts w:cs="Arial" w:ascii="Arial" w:hAnsi="Arial"/>
          <w:sz w:val="20"/>
          <w:szCs w:val="20"/>
        </w:rPr>
        <w:t>8</w:t>
      </w:r>
      <w:r>
        <w:rPr>
          <w:rFonts w:cs="Arial" w:ascii="Arial" w:hAnsi="Arial"/>
          <w:sz w:val="20"/>
          <w:szCs w:val="20"/>
        </w:rPr>
        <w:t>. Powołujemy się/nie powołujemy się* na  zasoby poniższych podmiotów na zasadach określonych, w art. 118 ust. 1 ustawy Prawo zamówień publicznych, w celu wykazania spełniania warunków udziału w postępowaniu , o których mowa w art. 112 ust. 2 ustawy Pzp</w:t>
      </w:r>
    </w:p>
    <w:p>
      <w:pPr>
        <w:pStyle w:val="ListParagraph"/>
        <w:widowControl/>
        <w:suppressAutoHyphens w:val="false"/>
        <w:spacing w:lineRule="auto" w:line="3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Nazwa firmy (podmiotu) …………………………………………………………………………………………………</w:t>
      </w:r>
    </w:p>
    <w:p>
      <w:pPr>
        <w:pStyle w:val="ListParagraph"/>
        <w:widowControl/>
        <w:suppressAutoHyphens w:val="false"/>
        <w:spacing w:lineRule="auto" w:line="3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III. Oświadczenie dotyczące postanowień specyfikacji istotnych warunków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2). Oświadczam, że uważam się za związanego ofertą przez czas wskazany w specyfikacji warunków zamówienia.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>3). Oświadczam, że załączone do specyfikacji warunków zamówienia  wzór umowy zostały przeze mnie zaakceptowane bez zastrzeżeń i zobowiązuję się w przypadku wyboru mojej oferty do zawarcia umowy w miejscu i terminie wyznaczonym przez zamawiającego.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4). Oferowany przez nas przedmiot zamówienia spełnia wymagania określone w specyfikacji warunków zamówienia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 xml:space="preserve">5). Zobowiązujemy się do wykonania zamówienia </w:t>
      </w:r>
      <w:r>
        <w:rPr>
          <w:rFonts w:cs="Arial" w:ascii="Arial" w:hAnsi="Arial"/>
          <w:sz w:val="20"/>
          <w:szCs w:val="20"/>
          <w:highlight w:val="white"/>
        </w:rPr>
        <w:t xml:space="preserve">w terminie oraz w sposób zgodny z warunkami </w:t>
      </w:r>
      <w:r>
        <w:rPr>
          <w:rFonts w:cs="Arial" w:ascii="Arial" w:hAnsi="Arial"/>
          <w:sz w:val="20"/>
          <w:szCs w:val="20"/>
        </w:rPr>
        <w:t>określonymi w specyfikacji warunków zamówienia oraz załącznikach do niej.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IV. Dokumenty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potwierdzenie spełnienia wymagań do oferty załączam: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 .......... .......... .......... .......... .......... .......... .......... 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</w:t>
      </w:r>
      <w:r>
        <w:rPr>
          <w:rFonts w:cs="Arial" w:ascii="Arial" w:hAnsi="Arial"/>
          <w:sz w:val="18"/>
          <w:szCs w:val="18"/>
        </w:rPr>
        <w:t>.</w:t>
        <w:tab/>
        <w:tab/>
        <w:tab/>
        <w:tab/>
        <w:tab/>
        <w:tab/>
        <w:tab/>
        <w:t>………………………………..</w:t>
      </w:r>
    </w:p>
    <w:p>
      <w:pPr>
        <w:pStyle w:val="Normal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miejscowość i data</w:t>
        <w:tab/>
        <w:tab/>
        <w:tab/>
        <w:tab/>
        <w:tab/>
        <w:tab/>
        <w:tab/>
        <w:tab/>
        <w:t>podpis i pieczęć</w:t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  <w:lang w:val="en-US"/>
        </w:rPr>
      </w:pPr>
      <w:r>
        <w:rPr>
          <w:rFonts w:cs="Arial" w:ascii="Arial" w:hAnsi="Arial"/>
          <w:i/>
          <w:iCs/>
          <w:sz w:val="20"/>
          <w:szCs w:val="20"/>
          <w:lang w:val="en-US"/>
        </w:rPr>
        <w:t>* niepotrzebne skreślić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3" w:gutter="0" w:header="708" w:top="1135" w:footer="1417" w:bottom="18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/>
        <w:rFonts w:ascii="Arial" w:hAnsi="Aria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  <w:rPr>
        <w:sz w:val="22"/>
        <w:b/>
        <w:szCs w:val="22"/>
        <w:bCs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>
      <w:rFonts w:ascii="Times New Roman" w:hAnsi="Times New Roman" w:eastAsia="Arial Unicode MS" w:cs="Times New Roman"/>
      <w:color w:val="000000"/>
      <w:sz w:val="24"/>
      <w:szCs w:val="24"/>
    </w:rPr>
  </w:style>
  <w:style w:type="character" w:styleId="StopkaZnak" w:customStyle="1">
    <w:name w:val="Stopka Znak"/>
    <w:basedOn w:val="DefaultParagraphFont"/>
    <w:qFormat/>
    <w:rPr>
      <w:rFonts w:ascii="Times New Roman" w:hAnsi="Times New Roman" w:eastAsia="Arial Unicode MS" w:cs="Times New Roman"/>
      <w:color w:val="000000"/>
      <w:sz w:val="24"/>
      <w:szCs w:val="24"/>
    </w:rPr>
  </w:style>
  <w:style w:type="character" w:styleId="TekstpodstawowywcityZnak" w:customStyle="1">
    <w:name w:val="Tekst podstawowy wcięty Znak"/>
    <w:basedOn w:val="DefaultParagraphFont"/>
    <w:qFormat/>
    <w:rPr>
      <w:rFonts w:ascii="Times New Roman" w:hAnsi="Times New Roman" w:eastAsia="Arial Unicode MS" w:cs="Times New Roman"/>
      <w:color w:val="000000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Arial Unicode MS" w:cs="Tahoma"/>
      <w:color w:val="000000"/>
      <w:sz w:val="16"/>
      <w:szCs w:val="16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FootnoteReference" w:customStyle="1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eastAsia="pl-PL"/>
    </w:rPr>
  </w:style>
  <w:style w:type="paragraph" w:styleId="NormalWeb">
    <w:name w:val="Normal (Web)"/>
    <w:basedOn w:val="Normal"/>
    <w:qFormat/>
    <w:pPr>
      <w:widowControl/>
      <w:suppressAutoHyphens w:val="false"/>
      <w:spacing w:lineRule="auto" w:line="288" w:before="280" w:after="142"/>
    </w:pPr>
    <w:rPr>
      <w:rFonts w:eastAsia="Times New Roman"/>
      <w:color w:val="00000A"/>
      <w:lang w:eastAsia="pl-P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b5648"/>
    <w:rPr>
      <w:rFonts w:eastAsiaTheme="minorHAns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Application>LibreOffice/7.6.0.3$Windows_X86_64 LibreOffice_project/69edd8b8ebc41d00b4de3915dc82f8f0fc3b6265</Application>
  <AppVersion>15.0000</AppVersion>
  <DocSecurity>0</DocSecurity>
  <Pages>4</Pages>
  <Words>985</Words>
  <Characters>7267</Characters>
  <CharactersWithSpaces>8398</CharactersWithSpaces>
  <Paragraphs>102</Paragraphs>
  <Company>Urząd Miasta i Gminy Margonin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2017-03-08T11:29:00Z</dcterms:created>
  <dc:creator>KatarzynaS</dc:creator>
  <dc:description/>
  <dc:language>pl-PL</dc:language>
  <cp:lastModifiedBy/>
  <cp:lastPrinted>2022-07-15T07:27:00Z</cp:lastPrinted>
  <dcterms:modified xsi:type="dcterms:W3CDTF">2023-12-27T12:17:36Z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