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008E" w14:textId="77777777" w:rsidR="005D35C6" w:rsidRPr="006D5E53" w:rsidRDefault="005D35C6" w:rsidP="005D35C6">
      <w:pPr>
        <w:pStyle w:val="Bezodstpw"/>
        <w:spacing w:line="276" w:lineRule="auto"/>
        <w:ind w:left="720"/>
        <w:jc w:val="right"/>
        <w:rPr>
          <w:b/>
        </w:rPr>
      </w:pPr>
      <w:r w:rsidRPr="006D5E53">
        <w:rPr>
          <w:b/>
        </w:rPr>
        <w:t xml:space="preserve">Załącznik nr 1 do zapytania ofertowego z dnia </w:t>
      </w:r>
      <w:r>
        <w:rPr>
          <w:b/>
        </w:rPr>
        <w:t>04.10</w:t>
      </w:r>
      <w:r w:rsidRPr="006D5E53">
        <w:rPr>
          <w:b/>
        </w:rPr>
        <w:t>.2023</w:t>
      </w:r>
    </w:p>
    <w:tbl>
      <w:tblPr>
        <w:tblpPr w:leftFromText="141" w:rightFromText="141" w:vertAnchor="page" w:horzAnchor="margin" w:tblpY="2446"/>
        <w:tblW w:w="9101" w:type="dxa"/>
        <w:tblCellSpacing w:w="15" w:type="dxa"/>
        <w:tblBorders>
          <w:top w:val="single" w:sz="6" w:space="0" w:color="999999"/>
          <w:lef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6110"/>
      </w:tblGrid>
      <w:tr w:rsidR="005D35C6" w:rsidRPr="009216C1" w14:paraId="54DDF262" w14:textId="77777777" w:rsidTr="00E01E8C">
        <w:trPr>
          <w:trHeight w:val="247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2F42B" w14:textId="77777777" w:rsidR="005D35C6" w:rsidRPr="009216C1" w:rsidRDefault="005D35C6" w:rsidP="00E01E8C">
            <w:pP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009216C1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Parametry</w:t>
            </w:r>
          </w:p>
        </w:tc>
      </w:tr>
      <w:tr w:rsidR="005D35C6" w:rsidRPr="00FD30D5" w14:paraId="5D7073F5" w14:textId="77777777" w:rsidTr="00E01E8C">
        <w:trPr>
          <w:trHeight w:val="1483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86E7E" w14:textId="77777777" w:rsidR="005D35C6" w:rsidRPr="00A43358" w:rsidRDefault="005D35C6" w:rsidP="00E01E8C">
            <w:pPr>
              <w:rPr>
                <w:rFonts w:ascii="Open Sans" w:hAnsi="Open Sans" w:cs="Open Sans"/>
                <w:color w:val="414141"/>
                <w:sz w:val="17"/>
                <w:szCs w:val="17"/>
              </w:rPr>
            </w:pPr>
            <w:r w:rsidRPr="00A43358">
              <w:rPr>
                <w:rFonts w:ascii="Open Sans" w:hAnsi="Open Sans" w:cs="Open Sans"/>
                <w:color w:val="000000"/>
                <w:sz w:val="21"/>
                <w:szCs w:val="21"/>
              </w:rPr>
              <w:t>Słup</w:t>
            </w:r>
            <w:r>
              <w:rPr>
                <w:rStyle w:val="Pogrubienie"/>
                <w:rFonts w:ascii="Open Sans" w:hAnsi="Open Sans" w:cs="Open Sans"/>
                <w:color w:val="414141"/>
                <w:sz w:val="17"/>
                <w:szCs w:val="17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D043" w14:textId="77777777" w:rsidR="005D35C6" w:rsidRPr="00A43358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Wysokość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montażu lampy min.</w:t>
            </w: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5</w:t>
            </w: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m,</w:t>
            </w:r>
          </w:p>
          <w:p w14:paraId="487950D0" w14:textId="77777777" w:rsidR="005D35C6" w:rsidRPr="00A43358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wysokość całkowita z panelami solarnymi i turbiną –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max.7</w:t>
            </w: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  <w:p w14:paraId="711E176C" w14:textId="77777777" w:rsidR="005D35C6" w:rsidRPr="00A43358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długość wysięgnika 1,2 – 2,5 </w:t>
            </w:r>
            <w:proofErr w:type="spellStart"/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,</w:t>
            </w:r>
          </w:p>
          <w:p w14:paraId="2A757E9A" w14:textId="77777777" w:rsidR="005D35C6" w:rsidRPr="00A43358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grubość ścianki 4,5 mm,</w:t>
            </w:r>
          </w:p>
          <w:p w14:paraId="788690DD" w14:textId="77777777" w:rsidR="005D35C6" w:rsidRPr="00FD30D5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zabezpieczenie antykorozyjne – </w:t>
            </w:r>
            <w:proofErr w:type="spellStart"/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ocynk</w:t>
            </w:r>
            <w:proofErr w:type="spellEnd"/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ogniowy,</w:t>
            </w:r>
          </w:p>
        </w:tc>
      </w:tr>
      <w:tr w:rsidR="005D35C6" w:rsidRPr="00A43358" w14:paraId="3B6ACE6B" w14:textId="77777777" w:rsidTr="00E01E8C">
        <w:trPr>
          <w:trHeight w:val="1496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D59A4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64D83">
              <w:rPr>
                <w:rFonts w:ascii="Open Sans" w:hAnsi="Open Sans" w:cs="Open Sans"/>
                <w:color w:val="000000"/>
                <w:sz w:val="21"/>
                <w:szCs w:val="21"/>
              </w:rPr>
              <w:t>Źródło światła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4C80A" w14:textId="77777777" w:rsidR="005D35C6" w:rsidRPr="00564D83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oprawa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rozpraszająca</w:t>
            </w: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,</w:t>
            </w:r>
          </w:p>
          <w:p w14:paraId="5D7AEAD8" w14:textId="77777777" w:rsidR="005D35C6" w:rsidRPr="00564D83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barwa światła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neutralna </w:t>
            </w: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4000-45</w:t>
            </w: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00 K,</w:t>
            </w:r>
          </w:p>
          <w:p w14:paraId="4F9037AF" w14:textId="77777777" w:rsidR="005D35C6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moc oprawy LED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min. 30</w:t>
            </w: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W,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min. 36</w:t>
            </w: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00 lumenów,</w:t>
            </w:r>
          </w:p>
          <w:p w14:paraId="6AB51EE5" w14:textId="77777777" w:rsidR="005D35C6" w:rsidRPr="00A43358" w:rsidRDefault="005D35C6" w:rsidP="00E01E8C">
            <w:pPr>
              <w:numPr>
                <w:ilvl w:val="0"/>
                <w:numId w:val="1"/>
              </w:num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A43358">
              <w:rPr>
                <w:rFonts w:ascii="Open Sans" w:hAnsi="Open Sans" w:cs="Open Sans"/>
                <w:color w:val="000000"/>
                <w:sz w:val="21"/>
                <w:szCs w:val="21"/>
              </w:rPr>
              <w:t>regulacja natężenia światła 0-100% PWM</w:t>
            </w:r>
          </w:p>
          <w:p w14:paraId="416F2DBA" w14:textId="77777777" w:rsidR="005D35C6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kąt rozproszenia wiązki światła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min. 9</w:t>
            </w:r>
            <w:r w:rsidRPr="00564D8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0 stopni,</w:t>
            </w:r>
          </w:p>
          <w:p w14:paraId="613A200B" w14:textId="77777777" w:rsidR="005D35C6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wodoszczelność IP67</w:t>
            </w:r>
          </w:p>
          <w:p w14:paraId="0DEC4048" w14:textId="77777777" w:rsidR="005D35C6" w:rsidRPr="00A43358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żywotność min. 10 000 godzin pracy</w:t>
            </w:r>
          </w:p>
        </w:tc>
      </w:tr>
      <w:tr w:rsidR="005D35C6" w:rsidRPr="00A43358" w14:paraId="2AB5AD2F" w14:textId="77777777" w:rsidTr="00E01E8C">
        <w:trPr>
          <w:trHeight w:val="247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DA48F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A43358">
              <w:rPr>
                <w:rFonts w:ascii="Open Sans" w:hAnsi="Open Sans" w:cs="Open Sans"/>
                <w:color w:val="000000"/>
                <w:sz w:val="21"/>
                <w:szCs w:val="21"/>
              </w:rPr>
              <w:t>Fundament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EB293" w14:textId="77777777" w:rsidR="005D35C6" w:rsidRPr="00A43358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A43358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betonowy prefabrykowany</w:t>
            </w:r>
          </w:p>
        </w:tc>
      </w:tr>
      <w:tr w:rsidR="005D35C6" w:rsidRPr="007D57A3" w14:paraId="02A54FAB" w14:textId="77777777" w:rsidTr="00E01E8C">
        <w:trPr>
          <w:trHeight w:val="494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1C09D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216C1">
              <w:rPr>
                <w:rFonts w:ascii="Open Sans" w:hAnsi="Open Sans" w:cs="Open Sans"/>
                <w:color w:val="000000"/>
                <w:sz w:val="21"/>
                <w:szCs w:val="21"/>
              </w:rPr>
              <w:t>Akumulator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70707" w14:textId="77777777" w:rsidR="005D35C6" w:rsidRPr="007D57A3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7D57A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żelowy o pojemności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min. </w:t>
            </w:r>
            <w:r w:rsidRPr="007D57A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1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5</w:t>
            </w:r>
            <w:r w:rsidRPr="007D57A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0 Ah, montowany w ziemi w hermetycznej skrzyni </w:t>
            </w:r>
          </w:p>
        </w:tc>
      </w:tr>
      <w:tr w:rsidR="005D35C6" w:rsidRPr="007D57A3" w14:paraId="639E1E45" w14:textId="77777777" w:rsidTr="00E01E8C">
        <w:trPr>
          <w:trHeight w:val="741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E0879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216C1">
              <w:rPr>
                <w:rFonts w:ascii="Open Sans" w:hAnsi="Open Sans" w:cs="Open Sans"/>
                <w:color w:val="000000"/>
                <w:sz w:val="21"/>
                <w:szCs w:val="21"/>
              </w:rPr>
              <w:t>Panel fotowoltaiczny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7CA06" w14:textId="77777777" w:rsidR="005D35C6" w:rsidRPr="007D57A3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7D57A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1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panel </w:t>
            </w:r>
            <w:r w:rsidRPr="009216C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fotowoltaiczny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o mocy minimalnej </w:t>
            </w:r>
            <w:r w:rsidRPr="007D57A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275W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(zamawiający dopuszcza zastosowanie 2 paneli o łącznej mocy min. 300W)</w:t>
            </w:r>
          </w:p>
        </w:tc>
      </w:tr>
      <w:tr w:rsidR="005D35C6" w:rsidRPr="00FD30D5" w14:paraId="740F238E" w14:textId="77777777" w:rsidTr="00E01E8C">
        <w:trPr>
          <w:trHeight w:val="247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C31F4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216C1">
              <w:rPr>
                <w:rFonts w:ascii="Open Sans" w:hAnsi="Open Sans" w:cs="Open Sans"/>
                <w:color w:val="000000"/>
                <w:sz w:val="21"/>
                <w:szCs w:val="21"/>
              </w:rPr>
              <w:t>Turbina wiatrowa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54544" w14:textId="77777777" w:rsidR="005D35C6" w:rsidRPr="00FD30D5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Min. </w:t>
            </w:r>
            <w:r w:rsidRPr="00FD30D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300W</w:t>
            </w:r>
          </w:p>
        </w:tc>
      </w:tr>
      <w:tr w:rsidR="005D35C6" w:rsidRPr="006B4079" w14:paraId="0076C2E3" w14:textId="77777777" w:rsidTr="00E01E8C">
        <w:trPr>
          <w:trHeight w:val="494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40756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216C1">
              <w:rPr>
                <w:rFonts w:ascii="Open Sans" w:hAnsi="Open Sans" w:cs="Open Sans"/>
                <w:color w:val="000000"/>
                <w:sz w:val="21"/>
                <w:szCs w:val="21"/>
              </w:rPr>
              <w:t>Autonomia (czas pracy w warunkach niekorzystnych)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A0E62" w14:textId="77777777" w:rsidR="005D35C6" w:rsidRPr="006B4079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Min. 3</w:t>
            </w:r>
            <w:r w:rsidRPr="006B40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dni</w:t>
            </w:r>
          </w:p>
        </w:tc>
      </w:tr>
      <w:tr w:rsidR="005D35C6" w:rsidRPr="006B4079" w14:paraId="5331DC2E" w14:textId="77777777" w:rsidTr="00E01E8C">
        <w:trPr>
          <w:trHeight w:val="260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F268D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216C1">
              <w:rPr>
                <w:rFonts w:ascii="Open Sans" w:hAnsi="Open Sans" w:cs="Open Sans"/>
                <w:color w:val="000000"/>
                <w:sz w:val="21"/>
                <w:szCs w:val="21"/>
              </w:rPr>
              <w:t>Czas pracy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6CFE2" w14:textId="77777777" w:rsidR="005D35C6" w:rsidRPr="006B4079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6B40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8-14h</w:t>
            </w:r>
          </w:p>
        </w:tc>
      </w:tr>
      <w:tr w:rsidR="005D35C6" w:rsidRPr="006B4079" w14:paraId="5C9C625C" w14:textId="77777777" w:rsidTr="00E01E8C">
        <w:trPr>
          <w:trHeight w:val="260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AAB3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BE3BFC">
              <w:rPr>
                <w:rFonts w:ascii="Open Sans" w:hAnsi="Open Sans" w:cs="Open Sans"/>
                <w:color w:val="000000"/>
                <w:sz w:val="21"/>
                <w:szCs w:val="21"/>
              </w:rPr>
              <w:t>Układ zasilania: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974A3" w14:textId="77777777" w:rsidR="005D35C6" w:rsidRPr="006B4079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BE3BF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12 V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 / 24 V</w:t>
            </w:r>
          </w:p>
        </w:tc>
      </w:tr>
      <w:tr w:rsidR="005D35C6" w:rsidRPr="006B4079" w14:paraId="3ED3EB6E" w14:textId="77777777" w:rsidTr="00E01E8C">
        <w:trPr>
          <w:trHeight w:val="260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658C2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BE3BFC">
              <w:rPr>
                <w:rFonts w:ascii="Open Sans" w:hAnsi="Open Sans" w:cs="Open Sans"/>
                <w:color w:val="000000"/>
                <w:sz w:val="21"/>
                <w:szCs w:val="21"/>
              </w:rPr>
              <w:t>Warunki pracy dla całej lampy: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F58D" w14:textId="77777777" w:rsidR="005D35C6" w:rsidRPr="006B4079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BE3BF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od -25/+50 stopni C</w:t>
            </w:r>
          </w:p>
        </w:tc>
      </w:tr>
    </w:tbl>
    <w:p w14:paraId="62FBA031" w14:textId="77777777" w:rsidR="005D35C6" w:rsidRDefault="005D35C6" w:rsidP="005D35C6">
      <w:pPr>
        <w:pStyle w:val="Bezodstpw"/>
        <w:spacing w:line="276" w:lineRule="auto"/>
      </w:pPr>
    </w:p>
    <w:p w14:paraId="6A3D71B5" w14:textId="77777777" w:rsidR="005D35C6" w:rsidRDefault="005D35C6" w:rsidP="005D35C6">
      <w:pPr>
        <w:pStyle w:val="Bezodstpw"/>
        <w:spacing w:line="276" w:lineRule="auto"/>
        <w:ind w:left="720"/>
      </w:pPr>
    </w:p>
    <w:tbl>
      <w:tblPr>
        <w:tblpPr w:leftFromText="141" w:rightFromText="141" w:vertAnchor="page" w:horzAnchor="margin" w:tblpY="1501"/>
        <w:tblW w:w="9101" w:type="dxa"/>
        <w:tblCellSpacing w:w="15" w:type="dxa"/>
        <w:tblBorders>
          <w:top w:val="single" w:sz="6" w:space="0" w:color="999999"/>
          <w:lef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5270"/>
      </w:tblGrid>
      <w:tr w:rsidR="005D35C6" w:rsidRPr="009216C1" w14:paraId="0054C3D9" w14:textId="77777777" w:rsidTr="00E01E8C">
        <w:trPr>
          <w:trHeight w:val="247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01AE6" w14:textId="77777777" w:rsidR="005D35C6" w:rsidRPr="009216C1" w:rsidRDefault="005D35C6" w:rsidP="00E01E8C">
            <w:pP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lastRenderedPageBreak/>
              <w:t>P</w:t>
            </w:r>
            <w:r w:rsidRPr="009216C1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 xml:space="preserve">arametry </w:t>
            </w:r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graniczne zawartości zestawu (</w:t>
            </w:r>
            <w:r>
              <w:t xml:space="preserve"> </w:t>
            </w:r>
            <w:r w:rsidRPr="009949A2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Latarnia hybrydowa solarno-wiatrowa</w:t>
            </w:r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5D35C6" w:rsidRPr="009216C1" w14:paraId="206E135B" w14:textId="77777777" w:rsidTr="00E01E8C">
        <w:trPr>
          <w:trHeight w:val="247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A0A96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Zawartość zestawu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50386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słup stalowy wraz z ramką pod panel solarny i turbinę</w:t>
            </w:r>
          </w:p>
          <w:p w14:paraId="6C84E42C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fundament</w:t>
            </w:r>
          </w:p>
          <w:p w14:paraId="41326A8A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wysięgnik</w:t>
            </w:r>
          </w:p>
          <w:p w14:paraId="462E0208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panel/panele </w:t>
            </w:r>
            <w:proofErr w:type="spellStart"/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fotoltaiczny</w:t>
            </w:r>
            <w:proofErr w:type="spellEnd"/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/-e</w:t>
            </w:r>
          </w:p>
          <w:p w14:paraId="6E10B4D6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turbina wiatrowa wraz z kontrolerem</w:t>
            </w:r>
          </w:p>
          <w:p w14:paraId="11F65DF8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lampa uliczna 12/24V</w:t>
            </w:r>
          </w:p>
          <w:p w14:paraId="337FC00C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 xml:space="preserve">kontroler MPPT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(dostosowany do zestawu)</w:t>
            </w:r>
          </w:p>
          <w:p w14:paraId="46F754BD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akumulator żelowy ze skrzynią (montowaną w gruncie)</w:t>
            </w:r>
          </w:p>
          <w:p w14:paraId="197AC256" w14:textId="77777777" w:rsidR="005D35C6" w:rsidRPr="00CD1BEF" w:rsidRDefault="005D35C6" w:rsidP="00E01E8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kable solarne 1x4mm + złącza MC4 do paneli</w:t>
            </w:r>
          </w:p>
          <w:p w14:paraId="157E1165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</w:tr>
      <w:tr w:rsidR="005D35C6" w:rsidRPr="009216C1" w14:paraId="440A2105" w14:textId="77777777" w:rsidTr="00E01E8C">
        <w:trPr>
          <w:trHeight w:val="247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93E5C" w14:textId="77777777" w:rsidR="005D35C6" w:rsidRPr="009216C1" w:rsidRDefault="005D35C6" w:rsidP="00E01E8C">
            <w:pP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006B4079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Szczegółowe parametry techniczn</w:t>
            </w:r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o-funkcjonalne</w:t>
            </w:r>
          </w:p>
        </w:tc>
      </w:tr>
      <w:tr w:rsidR="005D35C6" w:rsidRPr="009949A2" w14:paraId="560AEB9A" w14:textId="77777777" w:rsidTr="00E01E8C">
        <w:trPr>
          <w:trHeight w:val="494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18F3D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216C1">
              <w:rPr>
                <w:rFonts w:ascii="Open Sans" w:hAnsi="Open Sans" w:cs="Open Sans"/>
                <w:color w:val="000000"/>
                <w:sz w:val="21"/>
                <w:szCs w:val="21"/>
              </w:rPr>
              <w:t>Autonomia (czas pracy w warunkach niekorzystnych)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0E981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Min. 3 dni</w:t>
            </w:r>
          </w:p>
        </w:tc>
      </w:tr>
      <w:tr w:rsidR="005D35C6" w:rsidRPr="009949A2" w14:paraId="5FC8C2BA" w14:textId="77777777" w:rsidTr="00E01E8C">
        <w:trPr>
          <w:trHeight w:val="247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D68F4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216C1">
              <w:rPr>
                <w:rFonts w:ascii="Open Sans" w:hAnsi="Open Sans" w:cs="Open Sans"/>
                <w:color w:val="000000"/>
                <w:sz w:val="21"/>
                <w:szCs w:val="21"/>
              </w:rPr>
              <w:t>Czas pracy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05C11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8-14h</w:t>
            </w:r>
          </w:p>
        </w:tc>
      </w:tr>
      <w:tr w:rsidR="005D35C6" w:rsidRPr="009949A2" w14:paraId="41A88C50" w14:textId="77777777" w:rsidTr="00E01E8C">
        <w:trPr>
          <w:trHeight w:val="247"/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34F82" w14:textId="77777777" w:rsidR="005D35C6" w:rsidRPr="009216C1" w:rsidRDefault="005D35C6" w:rsidP="00E01E8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216C1">
              <w:rPr>
                <w:rFonts w:ascii="Open Sans" w:hAnsi="Open Sans" w:cs="Open Sans"/>
                <w:color w:val="000000"/>
                <w:sz w:val="21"/>
                <w:szCs w:val="21"/>
              </w:rPr>
              <w:t>Tryb załączenia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E0452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 w:rsidRPr="009949A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czujnik zmierzchu + system ściemniania + programator czasu pracy</w:t>
            </w:r>
          </w:p>
        </w:tc>
      </w:tr>
      <w:tr w:rsidR="005D35C6" w:rsidRPr="009216C1" w14:paraId="15BC01CC" w14:textId="77777777" w:rsidTr="00E01E8C">
        <w:trPr>
          <w:trHeight w:val="247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BC0AF" w14:textId="77777777" w:rsidR="005D35C6" w:rsidRPr="009216C1" w:rsidRDefault="005D35C6" w:rsidP="00E01E8C">
            <w:pP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Informacje dodatkowe</w:t>
            </w:r>
          </w:p>
        </w:tc>
      </w:tr>
      <w:tr w:rsidR="005D35C6" w:rsidRPr="009949A2" w14:paraId="0E73EDF8" w14:textId="77777777" w:rsidTr="00E01E8C">
        <w:trPr>
          <w:trHeight w:val="494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DAB46" w14:textId="77777777" w:rsidR="005D35C6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Zestaw gotowy do montażu nie wymagający podłączenia do zewnętrznego źródła zasilania w celu uzyskania pełnej funkcjonalności</w:t>
            </w:r>
          </w:p>
          <w:p w14:paraId="03C0972B" w14:textId="77777777" w:rsidR="005D35C6" w:rsidRPr="009949A2" w:rsidRDefault="005D35C6" w:rsidP="00E01E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pl-PL"/>
              </w:rPr>
              <w:t>Gwarancja min. 24 m-ce</w:t>
            </w:r>
          </w:p>
        </w:tc>
      </w:tr>
    </w:tbl>
    <w:p w14:paraId="107CF00E" w14:textId="77777777" w:rsidR="005D35C6" w:rsidRPr="00777492" w:rsidRDefault="005D35C6" w:rsidP="005D35C6">
      <w:pPr>
        <w:pStyle w:val="Bezodstpw"/>
        <w:spacing w:line="276" w:lineRule="auto"/>
      </w:pPr>
    </w:p>
    <w:p w14:paraId="608FA2ED" w14:textId="77777777" w:rsidR="00C03C3B" w:rsidRDefault="00C03C3B"/>
    <w:sectPr w:rsidR="00C03C3B" w:rsidSect="00EE6B05">
      <w:footerReference w:type="default" r:id="rId5"/>
      <w:headerReference w:type="first" r:id="rId6"/>
      <w:footerReference w:type="first" r:id="rId7"/>
      <w:pgSz w:w="11906" w:h="16838" w:code="9"/>
      <w:pgMar w:top="1304" w:right="964" w:bottom="1361" w:left="1701" w:header="454" w:footer="2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B54E" w14:textId="77777777" w:rsidR="00FB537C" w:rsidRDefault="005D35C6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6E2A6F10" w14:textId="77777777" w:rsidR="00FB537C" w:rsidRDefault="005D3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AD5B" w14:textId="77777777" w:rsidR="00FB537C" w:rsidRDefault="005D35C6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8D67A" wp14:editId="3798F6A3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66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">
              <v:stroke r:id="rId1" o:title="" color2="#005023" filltype="pattern"/>
            </v:shape>
          </w:pict>
        </mc:Fallback>
      </mc:AlternateContent>
    </w:r>
  </w:p>
  <w:p w14:paraId="657A32AE" w14:textId="77777777" w:rsidR="00FB537C" w:rsidRDefault="005D35C6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BF72703" w14:textId="77777777" w:rsidR="00284BE9" w:rsidRPr="00284BE9" w:rsidRDefault="005D35C6" w:rsidP="00284BE9">
    <w:pPr>
      <w:rPr>
        <w:rFonts w:ascii="Arial" w:hAnsi="Arial" w:cs="Arial"/>
        <w:sz w:val="16"/>
        <w:szCs w:val="16"/>
      </w:rPr>
    </w:pPr>
    <w:r w:rsidRPr="00284BE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3AAFC6" wp14:editId="2075E944">
              <wp:simplePos x="0" y="0"/>
              <wp:positionH relativeFrom="column">
                <wp:posOffset>-224155</wp:posOffset>
              </wp:positionH>
              <wp:positionV relativeFrom="paragraph">
                <wp:posOffset>-146685</wp:posOffset>
              </wp:positionV>
              <wp:extent cx="6544310" cy="8255"/>
              <wp:effectExtent l="13970" t="15240" r="13970" b="1460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4310" cy="825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33A4C" id="Łącznik prosty ze strzałką 7" o:spid="_x0000_s1026" type="#_x0000_t32" style="position:absolute;margin-left:-17.65pt;margin-top:-11.55pt;width:515.3pt;height: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" strokecolor="#4e6128" strokeweight="1.25pt"/>
          </w:pict>
        </mc:Fallback>
      </mc:AlternateContent>
    </w:r>
    <w:r w:rsidRPr="00284BE9">
      <w:rPr>
        <w:rFonts w:ascii="Arial" w:hAnsi="Arial" w:cs="Arial"/>
        <w:sz w:val="16"/>
        <w:szCs w:val="16"/>
      </w:rPr>
      <w:t>Nadleśnictwo Dobrzejewice, Zawały 101, 87-123 Dobrzejewice</w:t>
    </w:r>
    <w:r w:rsidRPr="00284BE9">
      <w:rPr>
        <w:rFonts w:ascii="Arial" w:hAnsi="Arial" w:cs="Arial"/>
        <w:sz w:val="16"/>
        <w:szCs w:val="16"/>
      </w:rPr>
      <w:tab/>
    </w:r>
  </w:p>
  <w:p w14:paraId="73A063D8" w14:textId="77777777" w:rsidR="00D72A09" w:rsidRPr="00F57AF7" w:rsidRDefault="005D35C6" w:rsidP="00284BE9">
    <w:pPr>
      <w:rPr>
        <w:rFonts w:ascii="Arial" w:hAnsi="Arial" w:cs="Arial"/>
        <w:sz w:val="16"/>
        <w:szCs w:val="16"/>
      </w:rPr>
    </w:pPr>
    <w:r w:rsidRPr="00284BE9">
      <w:rPr>
        <w:rFonts w:ascii="Arial" w:hAnsi="Arial" w:cs="Arial"/>
        <w:sz w:val="16"/>
        <w:szCs w:val="16"/>
      </w:rPr>
      <w:t xml:space="preserve">tel.: +48 56 674 25 00, fax: +48 56 674 25 01, </w:t>
    </w:r>
    <w:r w:rsidRPr="00284BE9">
      <w:rPr>
        <w:rFonts w:ascii="Arial" w:hAnsi="Arial" w:cs="Arial"/>
        <w:sz w:val="16"/>
        <w:szCs w:val="16"/>
      </w:rPr>
      <w:t>e-mail: dobrzejewice@torun.lasy.gov.pl</w:t>
    </w:r>
    <w:r w:rsidRPr="00F57AF7">
      <w:rPr>
        <w:rFonts w:ascii="Arial" w:hAnsi="Arial" w:cs="Arial"/>
        <w:sz w:val="16"/>
        <w:szCs w:val="16"/>
      </w:rPr>
      <w:t xml:space="preserve"> l</w:t>
    </w:r>
  </w:p>
  <w:p w14:paraId="6B2359CA" w14:textId="77777777" w:rsidR="00D72A09" w:rsidRPr="00A42FFC" w:rsidRDefault="005D35C6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2A13B" wp14:editId="3C7048DF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6DAD0" w14:textId="77777777" w:rsidR="00D72A09" w:rsidRPr="00A96440" w:rsidRDefault="005D35C6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2A1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14:paraId="3CA6DAD0" w14:textId="77777777" w:rsidR="00D72A09" w:rsidRPr="00A96440" w:rsidRDefault="005D35C6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389231" w14:textId="77777777" w:rsidR="00FB537C" w:rsidRDefault="005D35C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ADA6" w14:textId="77777777" w:rsidR="00FB537C" w:rsidRPr="00F93ADD" w:rsidRDefault="005D35C6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536C3" wp14:editId="5C92C3B6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1FBF7" w14:textId="77777777" w:rsidR="00F93ADD" w:rsidRPr="00A96440" w:rsidRDefault="005D35C6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Dobrzejewice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78536C3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14:paraId="2411FBF7" w14:textId="77777777" w:rsidR="00F93ADD" w:rsidRPr="00A96440" w:rsidRDefault="005D35C6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Dobrzejewice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56B0B0A" wp14:editId="76934403">
          <wp:extent cx="519374" cy="509965"/>
          <wp:effectExtent l="0" t="0" r="0" b="444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AA52EF0" wp14:editId="7E066CCC">
              <wp:extent cx="6911975" cy="228600"/>
              <wp:effectExtent l="13335" t="635" r="0" b="0"/>
              <wp:docPr id="2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8D6633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F30"/>
    <w:multiLevelType w:val="hybridMultilevel"/>
    <w:tmpl w:val="B3FA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C6"/>
    <w:rsid w:val="005D35C6"/>
    <w:rsid w:val="007663A0"/>
    <w:rsid w:val="0091139D"/>
    <w:rsid w:val="00C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7414"/>
  <w15:chartTrackingRefBased/>
  <w15:docId w15:val="{DA896060-3AFE-4FA6-8FC4-CDC92AAF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35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5D35C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5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5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35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D35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D3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1512</Characters>
  <Application>Microsoft Office Word</Application>
  <DocSecurity>0</DocSecurity>
  <Lines>12</Lines>
  <Paragraphs>3</Paragraphs>
  <ScaleCrop>false</ScaleCrop>
  <Company>RDLP w Toruniu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 N.Dobrzejewice Szymon Kowalski2</dc:creator>
  <cp:keywords/>
  <dc:description/>
  <cp:lastModifiedBy>1205 N.Dobrzejewice Szymon Kowalski2</cp:lastModifiedBy>
  <cp:revision>1</cp:revision>
  <dcterms:created xsi:type="dcterms:W3CDTF">2023-10-12T12:12:00Z</dcterms:created>
  <dcterms:modified xsi:type="dcterms:W3CDTF">2023-10-12T12:13:00Z</dcterms:modified>
</cp:coreProperties>
</file>