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8C" w:rsidRDefault="000F648C" w:rsidP="006B46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0AD9" w:rsidRDefault="00020AD9" w:rsidP="006B46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4648" w:rsidRDefault="00772E8D" w:rsidP="006B46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Egz. 1</w:t>
      </w:r>
    </w:p>
    <w:p w:rsidR="007B192C" w:rsidRPr="006B4648" w:rsidRDefault="007B192C" w:rsidP="006B46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63C5" w:rsidRPr="008C10F1" w:rsidRDefault="00772E8D" w:rsidP="008C10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UMOWA nr </w:t>
      </w:r>
      <w:r w:rsidR="004B093D">
        <w:rPr>
          <w:rFonts w:ascii="Times New Roman" w:hAnsi="Times New Roman" w:cs="Times New Roman"/>
          <w:b/>
        </w:rPr>
        <w:t>………………………….</w:t>
      </w:r>
    </w:p>
    <w:p w:rsidR="006B4648" w:rsidRDefault="006B4648" w:rsidP="008C10F1">
      <w:pPr>
        <w:tabs>
          <w:tab w:val="right" w:pos="895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7B192C" w:rsidRPr="008C10F1" w:rsidRDefault="007B192C" w:rsidP="008C10F1">
      <w:pPr>
        <w:tabs>
          <w:tab w:val="right" w:pos="895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6B4648" w:rsidRPr="00922F17" w:rsidRDefault="006B4648" w:rsidP="00922F17">
      <w:pPr>
        <w:tabs>
          <w:tab w:val="right" w:pos="8953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922F17">
        <w:rPr>
          <w:rFonts w:ascii="Times New Roman" w:eastAsia="Times New Roman" w:hAnsi="Times New Roman" w:cs="Times New Roman"/>
          <w:snapToGrid w:val="0"/>
          <w:lang w:eastAsia="pl-PL"/>
        </w:rPr>
        <w:t>W dniu ……</w:t>
      </w:r>
      <w:r w:rsidR="009548C0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Pr="00922F17">
        <w:rPr>
          <w:rFonts w:ascii="Times New Roman" w:eastAsia="Times New Roman" w:hAnsi="Times New Roman" w:cs="Times New Roman"/>
          <w:snapToGrid w:val="0"/>
          <w:lang w:eastAsia="pl-PL"/>
        </w:rPr>
        <w:t xml:space="preserve">… </w:t>
      </w:r>
      <w:r w:rsidRPr="00922F17">
        <w:rPr>
          <w:rFonts w:ascii="Times New Roman" w:eastAsia="Times New Roman" w:hAnsi="Times New Roman" w:cs="Times New Roman"/>
          <w:b/>
          <w:snapToGrid w:val="0"/>
          <w:lang w:eastAsia="pl-PL"/>
        </w:rPr>
        <w:t>2023r.</w:t>
      </w:r>
      <w:r w:rsidRPr="00922F17">
        <w:rPr>
          <w:rFonts w:ascii="Times New Roman" w:eastAsia="Times New Roman" w:hAnsi="Times New Roman" w:cs="Times New Roman"/>
          <w:snapToGrid w:val="0"/>
          <w:lang w:eastAsia="pl-PL"/>
        </w:rPr>
        <w:t xml:space="preserve"> we Wrocławiu,</w:t>
      </w:r>
      <w:r w:rsidR="008C10F1" w:rsidRPr="00922F17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Pr="00922F17">
        <w:rPr>
          <w:rFonts w:ascii="Times New Roman" w:eastAsia="Times New Roman" w:hAnsi="Times New Roman" w:cs="Times New Roman"/>
          <w:snapToGrid w:val="0"/>
          <w:lang w:eastAsia="pl-PL"/>
        </w:rPr>
        <w:t>pomiędzy:</w:t>
      </w:r>
    </w:p>
    <w:p w:rsidR="006B4648" w:rsidRPr="00922F17" w:rsidRDefault="006B4648" w:rsidP="00922F17">
      <w:pPr>
        <w:tabs>
          <w:tab w:val="right" w:pos="8953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922F17">
        <w:rPr>
          <w:rFonts w:ascii="Times New Roman" w:eastAsia="Times New Roman" w:hAnsi="Times New Roman" w:cs="Times New Roman"/>
          <w:b/>
          <w:snapToGrid w:val="0"/>
          <w:lang w:eastAsia="pl-PL"/>
        </w:rPr>
        <w:t>Akademią Wojsk Lądowych</w:t>
      </w:r>
      <w:r w:rsidRPr="00922F17">
        <w:rPr>
          <w:rFonts w:ascii="Times New Roman" w:eastAsia="Times New Roman" w:hAnsi="Times New Roman" w:cs="Times New Roman"/>
          <w:snapToGrid w:val="0"/>
          <w:lang w:eastAsia="pl-PL"/>
        </w:rPr>
        <w:t xml:space="preserve"> imienia generała Tadeusza Kościuszki z siedzibą we Wrocławiu (51-147), </w:t>
      </w:r>
      <w:r w:rsidRPr="00922F17">
        <w:rPr>
          <w:rFonts w:ascii="Times New Roman" w:eastAsia="Times New Roman" w:hAnsi="Times New Roman" w:cs="Times New Roman"/>
          <w:snapToGrid w:val="0"/>
          <w:lang w:eastAsia="pl-PL"/>
        </w:rPr>
        <w:br/>
        <w:t xml:space="preserve">ul. Czajkowskiego 109, </w:t>
      </w:r>
      <w:r w:rsidRPr="00922F17">
        <w:rPr>
          <w:rFonts w:ascii="Times New Roman" w:eastAsia="Times New Roman" w:hAnsi="Times New Roman" w:cs="Times New Roman"/>
          <w:kern w:val="28"/>
          <w:lang w:eastAsia="pl-PL"/>
        </w:rPr>
        <w:t>NIP 896-10-00-117, REGON 930388062</w:t>
      </w:r>
      <w:r w:rsidRPr="00922F17">
        <w:rPr>
          <w:rFonts w:ascii="Times New Roman" w:eastAsia="Times New Roman" w:hAnsi="Times New Roman" w:cs="Times New Roman"/>
          <w:snapToGrid w:val="0"/>
          <w:lang w:eastAsia="pl-PL"/>
        </w:rPr>
        <w:t>, reprezentowaną przez:</w:t>
      </w:r>
    </w:p>
    <w:p w:rsidR="006B4648" w:rsidRPr="00922F17" w:rsidRDefault="006B4648" w:rsidP="00922F17">
      <w:pPr>
        <w:tabs>
          <w:tab w:val="right" w:pos="8953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922F17">
        <w:rPr>
          <w:rFonts w:ascii="Times New Roman" w:eastAsia="Times New Roman" w:hAnsi="Times New Roman" w:cs="Times New Roman"/>
          <w:b/>
          <w:snapToGrid w:val="0"/>
          <w:lang w:eastAsia="pl-PL"/>
        </w:rPr>
        <w:t>REKTORA-KOMENDANTA – gen. bryg. dr. hab. Piotra PŁONKĘ</w:t>
      </w:r>
      <w:r w:rsidRPr="00922F17">
        <w:rPr>
          <w:rFonts w:ascii="Times New Roman" w:eastAsia="Times New Roman" w:hAnsi="Times New Roman" w:cs="Times New Roman"/>
          <w:snapToGrid w:val="0"/>
          <w:lang w:eastAsia="pl-PL"/>
        </w:rPr>
        <w:t>,</w:t>
      </w:r>
    </w:p>
    <w:p w:rsidR="006B4648" w:rsidRPr="00922F17" w:rsidRDefault="006B4648" w:rsidP="00922F17">
      <w:pPr>
        <w:tabs>
          <w:tab w:val="right" w:pos="8953"/>
        </w:tabs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922F17">
        <w:rPr>
          <w:rFonts w:ascii="Times New Roman" w:eastAsia="Times New Roman" w:hAnsi="Times New Roman" w:cs="Times New Roman"/>
          <w:snapToGrid w:val="0"/>
          <w:lang w:eastAsia="pl-PL"/>
        </w:rPr>
        <w:t>zwaną dalej: „</w:t>
      </w:r>
      <w:r w:rsidRPr="00922F17">
        <w:rPr>
          <w:rFonts w:ascii="Times New Roman" w:eastAsia="Times New Roman" w:hAnsi="Times New Roman" w:cs="Times New Roman"/>
          <w:b/>
          <w:snapToGrid w:val="0"/>
          <w:lang w:eastAsia="pl-PL"/>
        </w:rPr>
        <w:t>ZAMAWIAJĄCYM</w:t>
      </w:r>
      <w:r w:rsidRPr="00922F17">
        <w:rPr>
          <w:rFonts w:ascii="Times New Roman" w:eastAsia="Times New Roman" w:hAnsi="Times New Roman" w:cs="Times New Roman"/>
          <w:snapToGrid w:val="0"/>
          <w:lang w:eastAsia="pl-PL"/>
        </w:rPr>
        <w:t>” i/lub: „</w:t>
      </w:r>
      <w:r w:rsidRPr="00922F17">
        <w:rPr>
          <w:rFonts w:ascii="Times New Roman" w:eastAsia="Times New Roman" w:hAnsi="Times New Roman" w:cs="Times New Roman"/>
          <w:b/>
          <w:snapToGrid w:val="0"/>
          <w:lang w:eastAsia="pl-PL"/>
        </w:rPr>
        <w:t>AWL</w:t>
      </w:r>
      <w:r w:rsidRPr="00922F17">
        <w:rPr>
          <w:rFonts w:ascii="Times New Roman" w:eastAsia="Times New Roman" w:hAnsi="Times New Roman" w:cs="Times New Roman"/>
          <w:snapToGrid w:val="0"/>
          <w:lang w:eastAsia="pl-PL"/>
        </w:rPr>
        <w:t xml:space="preserve">”, </w:t>
      </w:r>
    </w:p>
    <w:p w:rsidR="006B4648" w:rsidRPr="00922F17" w:rsidRDefault="006B4648" w:rsidP="00922F17">
      <w:pPr>
        <w:tabs>
          <w:tab w:val="left" w:pos="702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2F17">
        <w:rPr>
          <w:rFonts w:ascii="Times New Roman" w:eastAsia="Times New Roman" w:hAnsi="Times New Roman" w:cs="Times New Roman"/>
          <w:lang w:eastAsia="pl-PL"/>
        </w:rPr>
        <w:t>a</w:t>
      </w:r>
    </w:p>
    <w:p w:rsidR="00FB7959" w:rsidRDefault="00FB7959" w:rsidP="00FB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B7959" w:rsidRDefault="00FB7959" w:rsidP="00FB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posiadającą NIP …………………, REGON ………………………</w:t>
      </w:r>
    </w:p>
    <w:p w:rsidR="00FB7959" w:rsidRDefault="00FB7959" w:rsidP="00FB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FB7959" w:rsidRDefault="00FB7959" w:rsidP="00FB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B4648" w:rsidRPr="00922F17" w:rsidRDefault="006B4648" w:rsidP="00922F17">
      <w:pPr>
        <w:tabs>
          <w:tab w:val="left" w:pos="702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2F17">
        <w:rPr>
          <w:rFonts w:ascii="Times New Roman" w:eastAsia="Times New Roman" w:hAnsi="Times New Roman" w:cs="Times New Roman"/>
          <w:lang w:eastAsia="pl-PL"/>
        </w:rPr>
        <w:t>zwaną dalej: „</w:t>
      </w:r>
      <w:r w:rsidRPr="00922F17">
        <w:rPr>
          <w:rFonts w:ascii="Times New Roman" w:eastAsia="Times New Roman" w:hAnsi="Times New Roman" w:cs="Times New Roman"/>
          <w:b/>
          <w:lang w:eastAsia="pl-PL"/>
        </w:rPr>
        <w:t>WYKONAWCĄ</w:t>
      </w:r>
      <w:r w:rsidRPr="00922F17">
        <w:rPr>
          <w:rFonts w:ascii="Times New Roman" w:eastAsia="Times New Roman" w:hAnsi="Times New Roman" w:cs="Times New Roman"/>
          <w:lang w:eastAsia="pl-PL"/>
        </w:rPr>
        <w:t>”,</w:t>
      </w:r>
    </w:p>
    <w:p w:rsidR="006B4648" w:rsidRPr="00922F17" w:rsidRDefault="006B4648" w:rsidP="00922F17">
      <w:pPr>
        <w:tabs>
          <w:tab w:val="left" w:pos="702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2F17">
        <w:rPr>
          <w:rFonts w:ascii="Times New Roman" w:eastAsia="Times New Roman" w:hAnsi="Times New Roman" w:cs="Times New Roman"/>
          <w:lang w:eastAsia="pl-PL"/>
        </w:rPr>
        <w:t>została zawarta umowa o następującej treści:</w:t>
      </w:r>
    </w:p>
    <w:p w:rsidR="00EF21C2" w:rsidRPr="00922F17" w:rsidRDefault="00EF21C2" w:rsidP="00922F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B4648" w:rsidRPr="00922F17" w:rsidRDefault="006B4648" w:rsidP="00922F1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22F17">
        <w:rPr>
          <w:rFonts w:ascii="Times New Roman" w:eastAsia="Times New Roman" w:hAnsi="Times New Roman" w:cs="Times New Roman"/>
          <w:lang w:eastAsia="pl-PL"/>
        </w:rPr>
        <w:t xml:space="preserve">Podstawę zawarcia umowy stanowi wynik postępowania przeprowadzonego z wyłączeniem stosowania przepisów ustawy z dnia 11 września 2019 r. – Prawo zamówień publicznych </w:t>
      </w:r>
      <w:r w:rsidRPr="00922F17">
        <w:rPr>
          <w:rFonts w:ascii="Times New Roman" w:eastAsia="Times New Roman" w:hAnsi="Times New Roman" w:cs="Times New Roman"/>
          <w:lang w:eastAsia="pl-PL"/>
        </w:rPr>
        <w:br/>
        <w:t>(Dz</w:t>
      </w:r>
      <w:r w:rsidR="000648E8" w:rsidRPr="00922F17">
        <w:rPr>
          <w:rFonts w:ascii="Times New Roman" w:eastAsia="Times New Roman" w:hAnsi="Times New Roman" w:cs="Times New Roman"/>
          <w:lang w:eastAsia="pl-PL"/>
        </w:rPr>
        <w:t>. U. z 2023 r., poz. 1605</w:t>
      </w:r>
      <w:r w:rsidRPr="00922F17">
        <w:rPr>
          <w:rFonts w:ascii="Times New Roman" w:eastAsia="Times New Roman" w:hAnsi="Times New Roman" w:cs="Times New Roman"/>
          <w:lang w:eastAsia="pl-PL"/>
        </w:rPr>
        <w:t>), ponieważ wartość zamówienia nie przekracza kwoty 130 000 zł netto</w:t>
      </w:r>
    </w:p>
    <w:p w:rsidR="00C91A85" w:rsidRPr="00922F17" w:rsidRDefault="006B4648" w:rsidP="00922F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22F17">
        <w:rPr>
          <w:rFonts w:ascii="Times New Roman" w:eastAsia="Times New Roman" w:hAnsi="Times New Roman" w:cs="Times New Roman"/>
          <w:lang w:eastAsia="ar-SA"/>
        </w:rPr>
        <w:t>pt.: „</w:t>
      </w:r>
      <w:r w:rsidRPr="00922F17">
        <w:rPr>
          <w:rFonts w:ascii="Times New Roman" w:eastAsia="Times New Roman" w:hAnsi="Times New Roman" w:cs="Times New Roman"/>
          <w:b/>
          <w:lang w:eastAsia="pl-PL"/>
        </w:rPr>
        <w:t>PRZEGLĄD</w:t>
      </w:r>
      <w:r w:rsidR="005A3C06" w:rsidRPr="00922F17">
        <w:rPr>
          <w:rFonts w:ascii="Times New Roman" w:eastAsia="Times New Roman" w:hAnsi="Times New Roman" w:cs="Times New Roman"/>
          <w:b/>
          <w:lang w:eastAsia="pl-PL"/>
        </w:rPr>
        <w:t>,</w:t>
      </w:r>
      <w:r w:rsidR="005A3C06" w:rsidRPr="00922F17">
        <w:rPr>
          <w:rFonts w:ascii="Times New Roman" w:hAnsi="Times New Roman" w:cs="Times New Roman"/>
        </w:rPr>
        <w:t xml:space="preserve"> </w:t>
      </w:r>
      <w:r w:rsidR="005A3C06" w:rsidRPr="00922F17">
        <w:rPr>
          <w:rFonts w:ascii="Times New Roman" w:eastAsia="Times New Roman" w:hAnsi="Times New Roman" w:cs="Times New Roman"/>
          <w:b/>
          <w:lang w:eastAsia="pl-PL"/>
        </w:rPr>
        <w:t>NAPRAWA I KONSERWACJA</w:t>
      </w:r>
      <w:r w:rsidRPr="00922F17">
        <w:rPr>
          <w:rFonts w:ascii="Times New Roman" w:eastAsia="Times New Roman" w:hAnsi="Times New Roman" w:cs="Times New Roman"/>
          <w:b/>
          <w:lang w:eastAsia="pl-PL"/>
        </w:rPr>
        <w:t xml:space="preserve"> STRZELNICY KONTENEROWEJ”</w:t>
      </w:r>
    </w:p>
    <w:p w:rsidR="003C4FBD" w:rsidRDefault="003C4FBD" w:rsidP="00922F17">
      <w:pPr>
        <w:spacing w:after="0" w:line="276" w:lineRule="auto"/>
        <w:rPr>
          <w:rFonts w:ascii="Times New Roman" w:hAnsi="Times New Roman" w:cs="Times New Roman"/>
        </w:rPr>
      </w:pPr>
    </w:p>
    <w:p w:rsidR="009548C0" w:rsidRDefault="009548C0" w:rsidP="00922F17">
      <w:pPr>
        <w:spacing w:after="0" w:line="276" w:lineRule="auto"/>
        <w:rPr>
          <w:rFonts w:ascii="Times New Roman" w:hAnsi="Times New Roman" w:cs="Times New Roman"/>
        </w:rPr>
      </w:pPr>
    </w:p>
    <w:p w:rsidR="007B192C" w:rsidRPr="00922F17" w:rsidRDefault="007B192C" w:rsidP="00922F17">
      <w:pPr>
        <w:spacing w:after="0" w:line="276" w:lineRule="auto"/>
        <w:rPr>
          <w:rFonts w:ascii="Times New Roman" w:hAnsi="Times New Roman" w:cs="Times New Roman"/>
        </w:rPr>
      </w:pPr>
    </w:p>
    <w:p w:rsidR="00C91A85" w:rsidRPr="00922F17" w:rsidRDefault="00C91A85" w:rsidP="00922F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22F17">
        <w:rPr>
          <w:rFonts w:ascii="Times New Roman" w:hAnsi="Times New Roman" w:cs="Times New Roman"/>
          <w:b/>
        </w:rPr>
        <w:t>§ 1</w:t>
      </w:r>
    </w:p>
    <w:p w:rsidR="00055E47" w:rsidRPr="00922F17" w:rsidRDefault="00055E47" w:rsidP="00922F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22F17">
        <w:rPr>
          <w:rFonts w:ascii="Times New Roman" w:hAnsi="Times New Roman" w:cs="Times New Roman"/>
          <w:b/>
        </w:rPr>
        <w:t>Przedmiot umowy</w:t>
      </w:r>
    </w:p>
    <w:p w:rsidR="00C91A85" w:rsidRPr="00922F17" w:rsidRDefault="00C91A85" w:rsidP="00922F1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Przedmiotem niniejszej umowy jest usługa serwisowa, naprawa oraz obsługa techniczna Krytej Mobilnej Strzelnicy Kontenerowej 40FT HC.</w:t>
      </w:r>
    </w:p>
    <w:p w:rsidR="00C91A85" w:rsidRPr="00922F17" w:rsidRDefault="00C91A85" w:rsidP="00922F1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 xml:space="preserve">Zakres prac związanych z </w:t>
      </w:r>
      <w:r w:rsidR="00E42CBE" w:rsidRPr="00922F17">
        <w:rPr>
          <w:rFonts w:ascii="Times New Roman" w:hAnsi="Times New Roman" w:cs="Times New Roman"/>
        </w:rPr>
        <w:t xml:space="preserve">realizacją niniejszej umowy przedstawia </w:t>
      </w:r>
      <w:r w:rsidR="00545851" w:rsidRPr="00922F17">
        <w:rPr>
          <w:rFonts w:ascii="Times New Roman" w:hAnsi="Times New Roman" w:cs="Times New Roman"/>
        </w:rPr>
        <w:t xml:space="preserve">Opis przedmiotu zamówienia (dalej OPZ), zawarty w </w:t>
      </w:r>
      <w:r w:rsidR="00E42CBE" w:rsidRPr="00922F17">
        <w:rPr>
          <w:rFonts w:ascii="Times New Roman" w:hAnsi="Times New Roman" w:cs="Times New Roman"/>
        </w:rPr>
        <w:t>załącznik</w:t>
      </w:r>
      <w:r w:rsidR="00545851" w:rsidRPr="00922F17">
        <w:rPr>
          <w:rFonts w:ascii="Times New Roman" w:hAnsi="Times New Roman" w:cs="Times New Roman"/>
        </w:rPr>
        <w:t>u nr 1 do niniejszej umowy.</w:t>
      </w:r>
    </w:p>
    <w:p w:rsidR="00E42CBE" w:rsidRPr="00922F17" w:rsidRDefault="00E42CBE" w:rsidP="00922F1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 xml:space="preserve">Wykonawca zobowiązany jest do wykonania usługi w czasie nie dłuższym niż </w:t>
      </w:r>
      <w:r w:rsidR="00FB7959">
        <w:rPr>
          <w:rFonts w:ascii="Times New Roman" w:hAnsi="Times New Roman" w:cs="Times New Roman"/>
        </w:rPr>
        <w:t>3</w:t>
      </w:r>
      <w:r w:rsidR="009811A1" w:rsidRPr="00922F17">
        <w:rPr>
          <w:rFonts w:ascii="Times New Roman" w:hAnsi="Times New Roman" w:cs="Times New Roman"/>
        </w:rPr>
        <w:t>0</w:t>
      </w:r>
      <w:r w:rsidR="00545851" w:rsidRPr="00922F17">
        <w:rPr>
          <w:rFonts w:ascii="Times New Roman" w:hAnsi="Times New Roman" w:cs="Times New Roman"/>
        </w:rPr>
        <w:t xml:space="preserve"> dni od dnia zawarc</w:t>
      </w:r>
      <w:r w:rsidRPr="00922F17">
        <w:rPr>
          <w:rFonts w:ascii="Times New Roman" w:hAnsi="Times New Roman" w:cs="Times New Roman"/>
        </w:rPr>
        <w:t>ia umowy.</w:t>
      </w:r>
    </w:p>
    <w:p w:rsidR="00E42CBE" w:rsidRPr="00922F17" w:rsidRDefault="00E42CBE" w:rsidP="00922F1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Miejscem wykonania usług</w:t>
      </w:r>
      <w:r w:rsidR="00545851" w:rsidRPr="00922F17">
        <w:rPr>
          <w:rFonts w:ascii="Times New Roman" w:hAnsi="Times New Roman" w:cs="Times New Roman"/>
        </w:rPr>
        <w:t>i będzie siedziba Zamawiającego: ul. Czajkowskiego 109, 51-147 Wrocław.</w:t>
      </w:r>
    </w:p>
    <w:p w:rsidR="00E42CBE" w:rsidRPr="00922F17" w:rsidRDefault="00E42CBE" w:rsidP="00922F1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 xml:space="preserve">Cena naprawy sprzętu musi zawierać wszelkie koszty z nią związane w tym koszt roboczogodziny, </w:t>
      </w:r>
      <w:r w:rsidR="00545851" w:rsidRPr="00922F17">
        <w:rPr>
          <w:rFonts w:ascii="Times New Roman" w:hAnsi="Times New Roman" w:cs="Times New Roman"/>
        </w:rPr>
        <w:t>użytych części zamiennych, itp.</w:t>
      </w:r>
    </w:p>
    <w:p w:rsidR="00E42CBE" w:rsidRPr="00922F17" w:rsidRDefault="00E42CBE" w:rsidP="00922F1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Przy naprawach muszą być w</w:t>
      </w:r>
      <w:r w:rsidR="00647570" w:rsidRPr="00922F17">
        <w:rPr>
          <w:rFonts w:ascii="Times New Roman" w:hAnsi="Times New Roman" w:cs="Times New Roman"/>
        </w:rPr>
        <w:t>ykorzystane nowe części</w:t>
      </w:r>
      <w:r w:rsidRPr="00922F17">
        <w:rPr>
          <w:rFonts w:ascii="Times New Roman" w:hAnsi="Times New Roman" w:cs="Times New Roman"/>
        </w:rPr>
        <w:t xml:space="preserve"> oraz podzespoły spełniające wymogi norm polskich </w:t>
      </w:r>
      <w:r w:rsidR="00647570" w:rsidRPr="00922F17">
        <w:rPr>
          <w:rFonts w:ascii="Times New Roman" w:hAnsi="Times New Roman" w:cs="Times New Roman"/>
        </w:rPr>
        <w:br/>
      </w:r>
      <w:r w:rsidRPr="00922F17">
        <w:rPr>
          <w:rFonts w:ascii="Times New Roman" w:hAnsi="Times New Roman" w:cs="Times New Roman"/>
        </w:rPr>
        <w:t>i producenta sprzętu.</w:t>
      </w:r>
      <w:r w:rsidR="00684329" w:rsidRPr="00922F17">
        <w:rPr>
          <w:rFonts w:ascii="Times New Roman" w:hAnsi="Times New Roman" w:cs="Times New Roman"/>
        </w:rPr>
        <w:t xml:space="preserve"> Naprawy będą</w:t>
      </w:r>
      <w:r w:rsidR="00545851" w:rsidRPr="00922F17">
        <w:rPr>
          <w:rFonts w:ascii="Times New Roman" w:hAnsi="Times New Roman" w:cs="Times New Roman"/>
        </w:rPr>
        <w:t xml:space="preserve"> wykonywane </w:t>
      </w:r>
      <w:r w:rsidR="00684329" w:rsidRPr="00922F17">
        <w:rPr>
          <w:rFonts w:ascii="Times New Roman" w:hAnsi="Times New Roman" w:cs="Times New Roman"/>
        </w:rPr>
        <w:t>z materiałów dostarczonych przez Wykonawcę.</w:t>
      </w:r>
    </w:p>
    <w:p w:rsidR="00684329" w:rsidRPr="00922F17" w:rsidRDefault="00684329" w:rsidP="00922F1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Wykonawca zobowiązuje się do świadczenia us</w:t>
      </w:r>
      <w:r w:rsidR="00545851" w:rsidRPr="00922F17">
        <w:rPr>
          <w:rFonts w:ascii="Times New Roman" w:hAnsi="Times New Roman" w:cs="Times New Roman"/>
        </w:rPr>
        <w:t xml:space="preserve">ług w sposób rzetelny i zgodny </w:t>
      </w:r>
      <w:r w:rsidRPr="00922F17">
        <w:rPr>
          <w:rFonts w:ascii="Times New Roman" w:hAnsi="Times New Roman" w:cs="Times New Roman"/>
        </w:rPr>
        <w:t>ze standardami obowiązującymi dla czynności będących przedmiotem umowy.</w:t>
      </w:r>
    </w:p>
    <w:p w:rsidR="003C4FBD" w:rsidRDefault="003C4FBD" w:rsidP="00922F17">
      <w:pPr>
        <w:spacing w:after="0" w:line="276" w:lineRule="auto"/>
        <w:rPr>
          <w:rFonts w:ascii="Times New Roman" w:hAnsi="Times New Roman" w:cs="Times New Roman"/>
        </w:rPr>
      </w:pPr>
    </w:p>
    <w:p w:rsidR="007B192C" w:rsidRPr="00922F17" w:rsidRDefault="007B192C" w:rsidP="00922F17">
      <w:pPr>
        <w:spacing w:after="0" w:line="276" w:lineRule="auto"/>
        <w:rPr>
          <w:rFonts w:ascii="Times New Roman" w:hAnsi="Times New Roman" w:cs="Times New Roman"/>
        </w:rPr>
      </w:pPr>
    </w:p>
    <w:p w:rsidR="00DA63C5" w:rsidRPr="00922F17" w:rsidRDefault="006474AA" w:rsidP="00922F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22F17">
        <w:rPr>
          <w:rFonts w:ascii="Times New Roman" w:hAnsi="Times New Roman" w:cs="Times New Roman"/>
          <w:b/>
        </w:rPr>
        <w:t>§</w:t>
      </w:r>
      <w:r w:rsidR="00684329" w:rsidRPr="00922F17">
        <w:rPr>
          <w:rFonts w:ascii="Times New Roman" w:hAnsi="Times New Roman" w:cs="Times New Roman"/>
          <w:b/>
        </w:rPr>
        <w:t xml:space="preserve"> 2</w:t>
      </w:r>
    </w:p>
    <w:p w:rsidR="00055E47" w:rsidRPr="00922F17" w:rsidRDefault="00055E47" w:rsidP="00922F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22F17">
        <w:rPr>
          <w:rFonts w:ascii="Times New Roman" w:hAnsi="Times New Roman" w:cs="Times New Roman"/>
          <w:b/>
        </w:rPr>
        <w:t>Obowiązki Zamawiającego</w:t>
      </w:r>
    </w:p>
    <w:p w:rsidR="00684329" w:rsidRPr="00922F17" w:rsidRDefault="00684329" w:rsidP="00922F1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Zamawiający udostępni Wykonawcy sprzęt podlegający serwisowaniu.</w:t>
      </w:r>
    </w:p>
    <w:p w:rsidR="00684329" w:rsidRPr="00922F17" w:rsidRDefault="00684329" w:rsidP="00922F1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 xml:space="preserve">Zamawiający </w:t>
      </w:r>
      <w:r w:rsidR="00545851" w:rsidRPr="00922F17">
        <w:rPr>
          <w:rFonts w:ascii="Times New Roman" w:hAnsi="Times New Roman" w:cs="Times New Roman"/>
        </w:rPr>
        <w:t>ustala datę zawarci</w:t>
      </w:r>
      <w:r w:rsidRPr="00922F17">
        <w:rPr>
          <w:rFonts w:ascii="Times New Roman" w:hAnsi="Times New Roman" w:cs="Times New Roman"/>
        </w:rPr>
        <w:t>a umowy jako datę rozpoczęcia usługi.</w:t>
      </w:r>
    </w:p>
    <w:p w:rsidR="000A373A" w:rsidRPr="000A373A" w:rsidRDefault="00684329" w:rsidP="00922F1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A373A">
        <w:rPr>
          <w:rFonts w:ascii="Times New Roman" w:hAnsi="Times New Roman" w:cs="Times New Roman"/>
        </w:rPr>
        <w:t>Do odbioru wykonania usługi</w:t>
      </w:r>
      <w:r w:rsidR="00545851" w:rsidRPr="000A373A">
        <w:rPr>
          <w:rFonts w:ascii="Times New Roman" w:hAnsi="Times New Roman" w:cs="Times New Roman"/>
        </w:rPr>
        <w:t xml:space="preserve"> i poświadczenia jej wykonania na protokole odbioru, stanowiącym załącznik nr 2 do niniejszej umowy, </w:t>
      </w:r>
      <w:r w:rsidR="006474AA" w:rsidRPr="000A373A">
        <w:rPr>
          <w:rFonts w:ascii="Times New Roman" w:hAnsi="Times New Roman" w:cs="Times New Roman"/>
        </w:rPr>
        <w:t>Zamawiający</w:t>
      </w:r>
      <w:r w:rsidRPr="000A373A">
        <w:rPr>
          <w:rFonts w:ascii="Times New Roman" w:hAnsi="Times New Roman" w:cs="Times New Roman"/>
        </w:rPr>
        <w:t xml:space="preserve"> upoważnił</w:t>
      </w:r>
      <w:r w:rsidR="006474AA" w:rsidRPr="000A373A">
        <w:rPr>
          <w:rFonts w:ascii="Times New Roman" w:hAnsi="Times New Roman" w:cs="Times New Roman"/>
        </w:rPr>
        <w:t>:</w:t>
      </w:r>
    </w:p>
    <w:p w:rsidR="00D24DCC" w:rsidRDefault="00D24DCC" w:rsidP="00D24DC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……………………………………….tel. …………….., e-mail: ………………………..</w:t>
      </w:r>
    </w:p>
    <w:p w:rsidR="00D24DCC" w:rsidRDefault="00D24DCC" w:rsidP="00D24DCC">
      <w:pPr>
        <w:pStyle w:val="Akapitzlist"/>
        <w:spacing w:after="0" w:line="240" w:lineRule="auto"/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……………………………………….tel. …………….., e-mail: ………………………..</w:t>
      </w:r>
    </w:p>
    <w:p w:rsidR="00D24DCC" w:rsidRDefault="00D24DCC" w:rsidP="00D24DCC">
      <w:pPr>
        <w:pStyle w:val="Akapitzlist"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……………………………………….tel. …………….., e-mail: ………………………..</w:t>
      </w:r>
    </w:p>
    <w:p w:rsidR="00864628" w:rsidRPr="00922F17" w:rsidRDefault="00864628" w:rsidP="00922F17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A373A">
        <w:rPr>
          <w:rFonts w:ascii="Times New Roman" w:eastAsia="Times New Roman" w:hAnsi="Times New Roman" w:cs="Times New Roman"/>
          <w:lang w:eastAsia="pl-PL"/>
        </w:rPr>
        <w:t>W</w:t>
      </w:r>
      <w:r w:rsidR="000A373A">
        <w:rPr>
          <w:rFonts w:ascii="Times New Roman" w:eastAsia="Times New Roman" w:hAnsi="Times New Roman" w:cs="Times New Roman"/>
          <w:lang w:eastAsia="pl-PL"/>
        </w:rPr>
        <w:t>yżej wskazane osoby</w:t>
      </w:r>
      <w:r w:rsidRPr="000A37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373A">
        <w:rPr>
          <w:rFonts w:ascii="Times New Roman" w:eastAsia="Times New Roman" w:hAnsi="Times New Roman" w:cs="Times New Roman"/>
          <w:lang w:eastAsia="pl-PL"/>
        </w:rPr>
        <w:t>ze strony Zamawiającego nie są upoważnione</w:t>
      </w:r>
      <w:r w:rsidRPr="000A373A">
        <w:rPr>
          <w:rFonts w:ascii="Times New Roman" w:eastAsia="Times New Roman" w:hAnsi="Times New Roman" w:cs="Times New Roman"/>
          <w:lang w:eastAsia="pl-PL"/>
        </w:rPr>
        <w:t xml:space="preserve"> do składania oświadczeń woli </w:t>
      </w:r>
      <w:r w:rsidRPr="000A373A">
        <w:rPr>
          <w:rFonts w:ascii="Times New Roman" w:eastAsia="Times New Roman" w:hAnsi="Times New Roman" w:cs="Times New Roman"/>
          <w:lang w:eastAsia="pl-PL"/>
        </w:rPr>
        <w:br/>
        <w:t>i zaciągania jakichkolwiek zobowiązań w imieniu Zamawiającego.</w:t>
      </w:r>
    </w:p>
    <w:p w:rsidR="003C4FBD" w:rsidRDefault="003C4FBD" w:rsidP="00922F17">
      <w:pPr>
        <w:spacing w:after="0" w:line="276" w:lineRule="auto"/>
        <w:rPr>
          <w:rFonts w:ascii="Times New Roman" w:hAnsi="Times New Roman" w:cs="Times New Roman"/>
          <w:b/>
        </w:rPr>
      </w:pPr>
    </w:p>
    <w:p w:rsidR="009548C0" w:rsidRPr="00922F17" w:rsidRDefault="009548C0" w:rsidP="00922F17">
      <w:pPr>
        <w:spacing w:after="0" w:line="276" w:lineRule="auto"/>
        <w:rPr>
          <w:rFonts w:ascii="Times New Roman" w:hAnsi="Times New Roman" w:cs="Times New Roman"/>
          <w:b/>
        </w:rPr>
      </w:pPr>
    </w:p>
    <w:p w:rsidR="006474AA" w:rsidRPr="00922F17" w:rsidRDefault="00864628" w:rsidP="00922F1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922F17">
        <w:rPr>
          <w:rFonts w:ascii="Times New Roman" w:hAnsi="Times New Roman" w:cs="Times New Roman"/>
          <w:b/>
        </w:rPr>
        <w:t>§ 3</w:t>
      </w:r>
    </w:p>
    <w:p w:rsidR="00055E47" w:rsidRPr="00922F17" w:rsidRDefault="00055E47" w:rsidP="00922F1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922F17">
        <w:rPr>
          <w:rFonts w:ascii="Times New Roman" w:hAnsi="Times New Roman" w:cs="Times New Roman"/>
          <w:b/>
        </w:rPr>
        <w:t>Obowiązki Wykonawcy</w:t>
      </w:r>
    </w:p>
    <w:p w:rsidR="006474AA" w:rsidRPr="00490A40" w:rsidRDefault="006474AA" w:rsidP="00922F17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90A40">
        <w:rPr>
          <w:rFonts w:ascii="Times New Roman" w:hAnsi="Times New Roman" w:cs="Times New Roman"/>
        </w:rPr>
        <w:t>Wykonawca zobowiązany jest zapewnić wykonanie i kierowanie pracami będącymi przedmiotem umowy przez osoby posiadające stosowne kwalifikacje zawodowe, uprawnienia i doświadczenie.</w:t>
      </w:r>
    </w:p>
    <w:p w:rsidR="00864628" w:rsidRDefault="006474AA" w:rsidP="00490A40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90A40">
        <w:rPr>
          <w:rFonts w:ascii="Times New Roman" w:hAnsi="Times New Roman" w:cs="Times New Roman"/>
        </w:rPr>
        <w:t xml:space="preserve">Wykonawca do </w:t>
      </w:r>
      <w:r w:rsidR="00864628" w:rsidRPr="00490A40">
        <w:rPr>
          <w:rFonts w:ascii="Times New Roman" w:hAnsi="Times New Roman" w:cs="Times New Roman"/>
        </w:rPr>
        <w:t xml:space="preserve">kontaktu w trakcie </w:t>
      </w:r>
      <w:r w:rsidRPr="00490A40">
        <w:rPr>
          <w:rFonts w:ascii="Times New Roman" w:hAnsi="Times New Roman" w:cs="Times New Roman"/>
        </w:rPr>
        <w:t>realizacji umowy wyznaczył:</w:t>
      </w:r>
      <w:r w:rsidR="00490A40" w:rsidRPr="00490A40">
        <w:rPr>
          <w:rFonts w:ascii="Times New Roman" w:hAnsi="Times New Roman" w:cs="Times New Roman"/>
        </w:rPr>
        <w:t xml:space="preserve"> </w:t>
      </w:r>
    </w:p>
    <w:p w:rsidR="00BE0952" w:rsidRPr="00BE0952" w:rsidRDefault="00BE0952" w:rsidP="00BE09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0952">
        <w:rPr>
          <w:rFonts w:ascii="Times New Roman" w:hAnsi="Times New Roman" w:cs="Times New Roman"/>
          <w:sz w:val="24"/>
          <w:szCs w:val="24"/>
        </w:rPr>
        <w:t>- ……………………………….. tel. ……………………., e-mail: ……………………….</w:t>
      </w:r>
    </w:p>
    <w:p w:rsidR="00EF21C2" w:rsidRPr="00490A40" w:rsidRDefault="006474AA" w:rsidP="00922F17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90A40">
        <w:rPr>
          <w:rFonts w:ascii="Times New Roman" w:hAnsi="Times New Roman" w:cs="Times New Roman"/>
        </w:rPr>
        <w:t xml:space="preserve">Z wykonanych czynności serwisowych i naprawy sprzętu Wykonawca zobowiązany jest do wystawienia </w:t>
      </w:r>
      <w:r w:rsidR="00BE0952">
        <w:rPr>
          <w:rFonts w:ascii="Times New Roman" w:hAnsi="Times New Roman" w:cs="Times New Roman"/>
        </w:rPr>
        <w:t>Notatki Służbowej</w:t>
      </w:r>
      <w:r w:rsidRPr="00490A40">
        <w:rPr>
          <w:rFonts w:ascii="Times New Roman" w:hAnsi="Times New Roman" w:cs="Times New Roman"/>
        </w:rPr>
        <w:t xml:space="preserve"> stanowiącej potwierdzenie wykonania usługi</w:t>
      </w:r>
      <w:r w:rsidR="009D649C" w:rsidRPr="00490A40">
        <w:rPr>
          <w:rFonts w:ascii="Times New Roman" w:hAnsi="Times New Roman" w:cs="Times New Roman"/>
        </w:rPr>
        <w:t>, która jest jednocześnie podstawą do wystawienia faktury.</w:t>
      </w:r>
    </w:p>
    <w:p w:rsidR="009D649C" w:rsidRPr="00922F17" w:rsidRDefault="009D649C" w:rsidP="00922F17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90A40">
        <w:rPr>
          <w:rFonts w:ascii="Times New Roman" w:hAnsi="Times New Roman" w:cs="Times New Roman"/>
        </w:rPr>
        <w:t>Wykonawca wymontowane stare (uszkodzone) podzespoły i cz</w:t>
      </w:r>
      <w:r w:rsidR="00EF21C2" w:rsidRPr="00490A40">
        <w:rPr>
          <w:rFonts w:ascii="Times New Roman" w:hAnsi="Times New Roman" w:cs="Times New Roman"/>
        </w:rPr>
        <w:t xml:space="preserve">ęści utylizuje </w:t>
      </w:r>
      <w:r w:rsidR="00704311" w:rsidRPr="00490A40">
        <w:rPr>
          <w:rFonts w:ascii="Times New Roman" w:hAnsi="Times New Roman" w:cs="Times New Roman"/>
        </w:rPr>
        <w:t xml:space="preserve">we </w:t>
      </w:r>
      <w:r w:rsidR="00EF21C2" w:rsidRPr="00490A40">
        <w:rPr>
          <w:rFonts w:ascii="Times New Roman" w:hAnsi="Times New Roman" w:cs="Times New Roman"/>
        </w:rPr>
        <w:t>własnym zakresie</w:t>
      </w:r>
      <w:r w:rsidRPr="00490A40">
        <w:rPr>
          <w:rFonts w:ascii="Times New Roman" w:hAnsi="Times New Roman" w:cs="Times New Roman"/>
        </w:rPr>
        <w:t xml:space="preserve"> i na własny koszt</w:t>
      </w:r>
      <w:r w:rsidRPr="00922F17">
        <w:rPr>
          <w:rFonts w:ascii="Times New Roman" w:hAnsi="Times New Roman" w:cs="Times New Roman"/>
        </w:rPr>
        <w:t>.</w:t>
      </w:r>
    </w:p>
    <w:p w:rsidR="00020AD9" w:rsidRDefault="00020AD9" w:rsidP="00922F1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</w:rPr>
      </w:pPr>
    </w:p>
    <w:p w:rsidR="007B192C" w:rsidRPr="00922F17" w:rsidRDefault="007B192C" w:rsidP="00922F1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</w:rPr>
      </w:pPr>
    </w:p>
    <w:p w:rsidR="009D649C" w:rsidRPr="00922F17" w:rsidRDefault="009D649C" w:rsidP="00922F17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22F17">
        <w:rPr>
          <w:rFonts w:ascii="Times New Roman" w:hAnsi="Times New Roman" w:cs="Times New Roman"/>
          <w:b/>
        </w:rPr>
        <w:t>§ 4</w:t>
      </w:r>
    </w:p>
    <w:p w:rsidR="00055E47" w:rsidRPr="00922F17" w:rsidRDefault="00055E47" w:rsidP="00922F1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22F17">
        <w:rPr>
          <w:rFonts w:ascii="Times New Roman" w:eastAsia="Times New Roman" w:hAnsi="Times New Roman" w:cs="Times New Roman"/>
          <w:b/>
          <w:bCs/>
          <w:lang w:eastAsia="pl-PL"/>
        </w:rPr>
        <w:t>Termin wykonania</w:t>
      </w:r>
    </w:p>
    <w:p w:rsidR="00180F24" w:rsidRPr="00922F17" w:rsidRDefault="009D649C" w:rsidP="00922F17">
      <w:pPr>
        <w:spacing w:after="0" w:line="276" w:lineRule="auto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Termin wykonania u</w:t>
      </w:r>
      <w:r w:rsidR="00180F24" w:rsidRPr="00922F17">
        <w:rPr>
          <w:rFonts w:ascii="Times New Roman" w:hAnsi="Times New Roman" w:cs="Times New Roman"/>
        </w:rPr>
        <w:t>sługi:</w:t>
      </w:r>
      <w:r w:rsidR="00922F17" w:rsidRPr="00922F17">
        <w:rPr>
          <w:rFonts w:ascii="Times New Roman" w:hAnsi="Times New Roman" w:cs="Times New Roman"/>
        </w:rPr>
        <w:t xml:space="preserve"> </w:t>
      </w:r>
      <w:r w:rsidR="00BE0952">
        <w:rPr>
          <w:rFonts w:ascii="Times New Roman" w:hAnsi="Times New Roman" w:cs="Times New Roman"/>
          <w:b/>
        </w:rPr>
        <w:t>3</w:t>
      </w:r>
      <w:r w:rsidR="00922F17" w:rsidRPr="00922F17">
        <w:rPr>
          <w:rFonts w:ascii="Times New Roman" w:hAnsi="Times New Roman" w:cs="Times New Roman"/>
          <w:b/>
        </w:rPr>
        <w:t>0 dni</w:t>
      </w:r>
      <w:r w:rsidR="00180F24" w:rsidRPr="00922F17">
        <w:rPr>
          <w:rFonts w:ascii="Times New Roman" w:hAnsi="Times New Roman" w:cs="Times New Roman"/>
          <w:b/>
        </w:rPr>
        <w:t xml:space="preserve"> od dnia zawarcia umowy.</w:t>
      </w:r>
    </w:p>
    <w:p w:rsidR="00180F24" w:rsidRDefault="00180F24" w:rsidP="00922F1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7B192C" w:rsidRPr="00922F17" w:rsidRDefault="007B192C" w:rsidP="00922F1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9D649C" w:rsidRPr="00922F17" w:rsidRDefault="009D649C" w:rsidP="00922F17">
      <w:pPr>
        <w:pStyle w:val="Akapitzlist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922F17">
        <w:rPr>
          <w:rFonts w:ascii="Times New Roman" w:hAnsi="Times New Roman" w:cs="Times New Roman"/>
          <w:b/>
        </w:rPr>
        <w:t>§ 5</w:t>
      </w:r>
    </w:p>
    <w:p w:rsidR="00055E47" w:rsidRPr="00922F17" w:rsidRDefault="00055E47" w:rsidP="00922F17">
      <w:pPr>
        <w:pStyle w:val="Akapitzlist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922F17">
        <w:rPr>
          <w:rFonts w:ascii="Times New Roman" w:hAnsi="Times New Roman" w:cs="Times New Roman"/>
          <w:b/>
        </w:rPr>
        <w:t>Wynagrodzenie i warunki płatności</w:t>
      </w:r>
    </w:p>
    <w:p w:rsidR="009D649C" w:rsidRPr="00922F17" w:rsidRDefault="009D649C" w:rsidP="00922F17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 xml:space="preserve">Wysokość </w:t>
      </w:r>
      <w:r w:rsidR="00052710" w:rsidRPr="00922F17">
        <w:rPr>
          <w:rFonts w:ascii="Times New Roman" w:hAnsi="Times New Roman" w:cs="Times New Roman"/>
        </w:rPr>
        <w:t xml:space="preserve">maksymalnego </w:t>
      </w:r>
      <w:r w:rsidRPr="00922F17">
        <w:rPr>
          <w:rFonts w:ascii="Times New Roman" w:hAnsi="Times New Roman" w:cs="Times New Roman"/>
        </w:rPr>
        <w:t>wynagr</w:t>
      </w:r>
      <w:r w:rsidR="00052710" w:rsidRPr="00922F17">
        <w:rPr>
          <w:rFonts w:ascii="Times New Roman" w:hAnsi="Times New Roman" w:cs="Times New Roman"/>
        </w:rPr>
        <w:t xml:space="preserve">odzenia za cały przedmiot umowy, zgodnie ze złożoną ofertą, </w:t>
      </w:r>
      <w:r w:rsidR="008C10F1" w:rsidRPr="00922F17">
        <w:rPr>
          <w:rFonts w:ascii="Times New Roman" w:hAnsi="Times New Roman" w:cs="Times New Roman"/>
        </w:rPr>
        <w:t xml:space="preserve">stanowiącą załącznik nr 3 do niniejszej umowy, </w:t>
      </w:r>
      <w:r w:rsidR="00052710" w:rsidRPr="00922F17">
        <w:rPr>
          <w:rFonts w:ascii="Times New Roman" w:hAnsi="Times New Roman" w:cs="Times New Roman"/>
        </w:rPr>
        <w:t>wyniesie</w:t>
      </w:r>
      <w:r w:rsidRPr="00922F17">
        <w:rPr>
          <w:rFonts w:ascii="Times New Roman" w:hAnsi="Times New Roman" w:cs="Times New Roman"/>
        </w:rPr>
        <w:t>:</w:t>
      </w:r>
    </w:p>
    <w:p w:rsidR="00BE0952" w:rsidRDefault="00BE0952" w:rsidP="00BE0952">
      <w:pPr>
        <w:pStyle w:val="Akapitzlist"/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…………….. (słownie:………………………………………………….)</w:t>
      </w:r>
    </w:p>
    <w:p w:rsidR="00BE0952" w:rsidRDefault="00BE0952" w:rsidP="00BE0952">
      <w:pPr>
        <w:pStyle w:val="Akapitzlist"/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 (słownie: …………………………………………………)</w:t>
      </w:r>
    </w:p>
    <w:p w:rsidR="00BE0952" w:rsidRDefault="00BE0952" w:rsidP="00BE0952">
      <w:pPr>
        <w:pStyle w:val="Akapitzlist"/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w wysokości ……………………(słownie: …………………….)</w:t>
      </w:r>
    </w:p>
    <w:p w:rsidR="009574E3" w:rsidRPr="00922F17" w:rsidRDefault="00E47308" w:rsidP="00922F17">
      <w:pPr>
        <w:pStyle w:val="Akapitzlist"/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Rozliczenie przedmiotu zamówienia będzie dokon</w:t>
      </w:r>
      <w:r w:rsidR="009574E3" w:rsidRPr="00922F17">
        <w:rPr>
          <w:rFonts w:ascii="Times New Roman" w:hAnsi="Times New Roman" w:cs="Times New Roman"/>
        </w:rPr>
        <w:t xml:space="preserve">ane na podstawie faktury końcowej wraz </w:t>
      </w:r>
      <w:r w:rsidR="007B192C">
        <w:rPr>
          <w:rFonts w:ascii="Times New Roman" w:hAnsi="Times New Roman" w:cs="Times New Roman"/>
        </w:rPr>
        <w:br/>
      </w:r>
      <w:r w:rsidR="009574E3" w:rsidRPr="00922F17">
        <w:rPr>
          <w:rFonts w:ascii="Times New Roman" w:hAnsi="Times New Roman" w:cs="Times New Roman"/>
        </w:rPr>
        <w:t xml:space="preserve">z przekazaniem </w:t>
      </w:r>
      <w:r w:rsidR="00EA1680">
        <w:rPr>
          <w:rFonts w:ascii="Times New Roman" w:hAnsi="Times New Roman" w:cs="Times New Roman"/>
        </w:rPr>
        <w:t>Notatki Służbowej</w:t>
      </w:r>
      <w:r w:rsidRPr="00922F17">
        <w:rPr>
          <w:rFonts w:ascii="Times New Roman" w:hAnsi="Times New Roman" w:cs="Times New Roman"/>
        </w:rPr>
        <w:t xml:space="preserve"> </w:t>
      </w:r>
      <w:r w:rsidR="009574E3" w:rsidRPr="00922F17">
        <w:rPr>
          <w:rFonts w:ascii="Times New Roman" w:hAnsi="Times New Roman" w:cs="Times New Roman"/>
        </w:rPr>
        <w:t xml:space="preserve">oraz </w:t>
      </w:r>
      <w:r w:rsidRPr="00922F17">
        <w:rPr>
          <w:rFonts w:ascii="Times New Roman" w:hAnsi="Times New Roman" w:cs="Times New Roman"/>
        </w:rPr>
        <w:t>podpisany</w:t>
      </w:r>
      <w:r w:rsidR="009574E3" w:rsidRPr="00922F17">
        <w:rPr>
          <w:rFonts w:ascii="Times New Roman" w:hAnsi="Times New Roman" w:cs="Times New Roman"/>
        </w:rPr>
        <w:t>m</w:t>
      </w:r>
      <w:r w:rsidR="00637427" w:rsidRPr="00922F17">
        <w:rPr>
          <w:rFonts w:ascii="Times New Roman" w:hAnsi="Times New Roman" w:cs="Times New Roman"/>
        </w:rPr>
        <w:t xml:space="preserve"> przez S</w:t>
      </w:r>
      <w:r w:rsidR="009574E3" w:rsidRPr="00922F17">
        <w:rPr>
          <w:rFonts w:ascii="Times New Roman" w:hAnsi="Times New Roman" w:cs="Times New Roman"/>
        </w:rPr>
        <w:t>trony bez zastrzeżeń protokołem</w:t>
      </w:r>
      <w:r w:rsidRPr="00922F17">
        <w:rPr>
          <w:rFonts w:ascii="Times New Roman" w:hAnsi="Times New Roman" w:cs="Times New Roman"/>
        </w:rPr>
        <w:t xml:space="preserve"> odbioru </w:t>
      </w:r>
      <w:r w:rsidR="007B192C">
        <w:rPr>
          <w:rFonts w:ascii="Times New Roman" w:hAnsi="Times New Roman" w:cs="Times New Roman"/>
        </w:rPr>
        <w:br/>
      </w:r>
      <w:r w:rsidR="009574E3" w:rsidRPr="00922F17">
        <w:rPr>
          <w:rFonts w:ascii="Times New Roman" w:hAnsi="Times New Roman" w:cs="Times New Roman"/>
        </w:rPr>
        <w:t xml:space="preserve">o prawidłowym wykonaniu usługi wraz </w:t>
      </w:r>
      <w:r w:rsidRPr="00922F17">
        <w:rPr>
          <w:rFonts w:ascii="Times New Roman" w:hAnsi="Times New Roman" w:cs="Times New Roman"/>
        </w:rPr>
        <w:t>przez uprawnione osoby.</w:t>
      </w:r>
    </w:p>
    <w:p w:rsidR="009574E3" w:rsidRPr="00922F17" w:rsidRDefault="00052710" w:rsidP="00922F17">
      <w:pPr>
        <w:pStyle w:val="Akapitzlist"/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eastAsia="Times New Roman" w:hAnsi="Times New Roman" w:cs="Times New Roman"/>
          <w:lang w:eastAsia="pl-PL"/>
        </w:rPr>
        <w:t xml:space="preserve">Wynagrodzenie za zrealizowanie przedmiotu zamówienia będzie płatne przelewem na wskazany </w:t>
      </w:r>
      <w:r w:rsidR="007B192C">
        <w:rPr>
          <w:rFonts w:ascii="Times New Roman" w:eastAsia="Times New Roman" w:hAnsi="Times New Roman" w:cs="Times New Roman"/>
          <w:lang w:eastAsia="pl-PL"/>
        </w:rPr>
        <w:br/>
      </w:r>
      <w:r w:rsidRPr="00922F17">
        <w:rPr>
          <w:rFonts w:ascii="Times New Roman" w:eastAsia="Times New Roman" w:hAnsi="Times New Roman" w:cs="Times New Roman"/>
          <w:lang w:eastAsia="pl-PL"/>
        </w:rPr>
        <w:t>w fakturze rachunek bankowy Wykonawcy w terminie 30 dni od dnia otrzymania przez Zamawiającego prawidłowo wystawionej faktury wraz z protokołem odbioru i dokumentacją, o której mowa w §</w:t>
      </w:r>
      <w:r w:rsidR="009574E3" w:rsidRPr="00922F17">
        <w:rPr>
          <w:rFonts w:ascii="Times New Roman" w:eastAsia="Times New Roman" w:hAnsi="Times New Roman" w:cs="Times New Roman"/>
          <w:lang w:eastAsia="pl-PL"/>
        </w:rPr>
        <w:t xml:space="preserve"> 3 </w:t>
      </w:r>
      <w:r w:rsidR="007B192C">
        <w:rPr>
          <w:rFonts w:ascii="Times New Roman" w:eastAsia="Times New Roman" w:hAnsi="Times New Roman" w:cs="Times New Roman"/>
          <w:lang w:eastAsia="pl-PL"/>
        </w:rPr>
        <w:br/>
      </w:r>
      <w:r w:rsidR="009574E3" w:rsidRPr="00922F17">
        <w:rPr>
          <w:rFonts w:ascii="Times New Roman" w:eastAsia="Times New Roman" w:hAnsi="Times New Roman" w:cs="Times New Roman"/>
          <w:lang w:eastAsia="pl-PL"/>
        </w:rPr>
        <w:t>ust. 3</w:t>
      </w:r>
      <w:r w:rsidRPr="00922F17">
        <w:rPr>
          <w:rFonts w:ascii="Times New Roman" w:eastAsia="Times New Roman" w:hAnsi="Times New Roman" w:cs="Times New Roman"/>
          <w:lang w:eastAsia="pl-PL"/>
        </w:rPr>
        <w:t xml:space="preserve"> niniejszej umowy.</w:t>
      </w:r>
      <w:r w:rsidRPr="00922F17">
        <w:rPr>
          <w:rFonts w:ascii="Times New Roman" w:eastAsia="CIDFont+F1" w:hAnsi="Times New Roman" w:cs="Times New Roman"/>
          <w:lang w:eastAsia="zh-CN"/>
        </w:rPr>
        <w:t xml:space="preserve"> Zamawiający dopuszcza</w:t>
      </w:r>
      <w:r w:rsidRPr="00922F17">
        <w:rPr>
          <w:rFonts w:ascii="Times New Roman" w:eastAsia="Times New Roman" w:hAnsi="Times New Roman" w:cs="Times New Roman"/>
          <w:lang w:eastAsia="zh-CN"/>
        </w:rPr>
        <w:t xml:space="preserve"> doręczenie faktury elektronicznej, przy czym przez fakturę elektroniczną rozumie się fakturę wystawioną i przekazaną w dowolnym formacie elektronicznym np. XML, PDF poprzez Platformę  Elektronicznego Fakturowania:</w:t>
      </w:r>
      <w:r w:rsidRPr="00922F17">
        <w:rPr>
          <w:rFonts w:ascii="Times New Roman" w:eastAsia="Times New Roman" w:hAnsi="Times New Roman" w:cs="Times New Roman"/>
          <w:i/>
          <w:iCs/>
          <w:lang w:eastAsia="zh-CN"/>
        </w:rPr>
        <w:t xml:space="preserve"> </w:t>
      </w:r>
      <w:hyperlink r:id="rId7" w:history="1">
        <w:r w:rsidRPr="00922F17">
          <w:rPr>
            <w:rFonts w:ascii="Times New Roman" w:eastAsia="Times New Roman" w:hAnsi="Times New Roman" w:cs="Times New Roman"/>
            <w:iCs/>
            <w:u w:val="single"/>
            <w:lang w:eastAsia="zh-CN"/>
          </w:rPr>
          <w:t>https://brokerpefexpert.efaktura.gov.pl/</w:t>
        </w:r>
      </w:hyperlink>
      <w:r w:rsidRPr="00922F17">
        <w:rPr>
          <w:rFonts w:ascii="Times New Roman" w:eastAsia="Times New Roman" w:hAnsi="Times New Roman" w:cs="Times New Roman"/>
          <w:iCs/>
          <w:lang w:eastAsia="zh-CN"/>
        </w:rPr>
        <w:t xml:space="preserve"> </w:t>
      </w:r>
      <w:r w:rsidRPr="00922F17">
        <w:rPr>
          <w:rFonts w:ascii="Times New Roman" w:eastAsia="Times New Roman" w:hAnsi="Times New Roman" w:cs="Times New Roman"/>
          <w:lang w:eastAsia="zh-CN"/>
        </w:rPr>
        <w:t>na adres PEF: 8961000117,  bądź też za pośrednictwem poczty elektronicznej na adres:</w:t>
      </w:r>
      <w:r w:rsidRPr="00922F17">
        <w:rPr>
          <w:rFonts w:ascii="Times New Roman" w:eastAsia="Times New Roman" w:hAnsi="Times New Roman" w:cs="Times New Roman"/>
          <w:iCs/>
          <w:lang w:eastAsia="zh-CN"/>
        </w:rPr>
        <w:t xml:space="preserve"> </w:t>
      </w:r>
      <w:hyperlink r:id="rId8" w:history="1">
        <w:r w:rsidRPr="00922F17">
          <w:rPr>
            <w:rFonts w:ascii="Times New Roman" w:eastAsia="Times New Roman" w:hAnsi="Times New Roman" w:cs="Times New Roman"/>
            <w:iCs/>
            <w:u w:val="single"/>
            <w:lang w:eastAsia="zh-CN"/>
          </w:rPr>
          <w:t>fakturyzakup@awl.edu.pl</w:t>
        </w:r>
      </w:hyperlink>
      <w:r w:rsidRPr="00922F17">
        <w:rPr>
          <w:rFonts w:ascii="Times New Roman" w:eastAsia="Times New Roman" w:hAnsi="Times New Roman" w:cs="Times New Roman"/>
          <w:iCs/>
          <w:lang w:eastAsia="zh-CN"/>
        </w:rPr>
        <w:t>. Wykonawca oświadcza, że rachunek bankowy wskazany przez niego do płatności wynikających z niniejszej Umowy jest i będzie w przyszłości ujawniony w wykazie podmiotów zarejestrowanych jako podatnicy VAT prowadzonym przez Szefa Krajowej Administracji Skargowej. W przypadku podania przez Wykonawcę rachunku bankowego nieujawnionego na liście, o której mowa w zdaniu poprzedzającym, Zamawiający uprawniony jest do wstrzymania wszelkich płatności do czasu wskazania przez Wykonawcę rachunku bankowego ujawnionego na tejże liście.</w:t>
      </w:r>
    </w:p>
    <w:p w:rsidR="004A4245" w:rsidRPr="00922F17" w:rsidRDefault="00052710" w:rsidP="00922F17">
      <w:pPr>
        <w:pStyle w:val="Akapitzlist"/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eastAsia="Times New Roman" w:hAnsi="Times New Roman" w:cs="Times New Roman"/>
          <w:lang w:eastAsia="zh-CN"/>
        </w:rPr>
        <w:lastRenderedPageBreak/>
        <w:t>Błędnie wystawiona faktura VAT lub brak jakiegokolwiek z wymaganych dokumentów skutkują wstrzymaniem biegu 30</w:t>
      </w:r>
      <w:r w:rsidRPr="00922F17">
        <w:rPr>
          <w:rFonts w:ascii="Times New Roman" w:eastAsia="Times New Roman" w:hAnsi="Times New Roman" w:cs="Times New Roman"/>
          <w:lang w:eastAsia="zh-CN"/>
        </w:rPr>
        <w:noBreakHyphen/>
        <w:t>dniowego terminu płatności – do dnia doręczenia Zamawiającemu poprawionych lub brakujących dokumentów. O fakcie błędnego wystawienia faktury Zamawiający poinformuje Wykonawcę, który zobowiązany jest do wystawienia faktury korygującej, stosownie do obowiązujących w tym zakresie przepisów prawa powszechnie obowiązującego. Do dnia doręczenia Zamawiającemu korekty termin płatności, o którym mowa w us</w:t>
      </w:r>
      <w:r w:rsidR="009574E3" w:rsidRPr="00922F17">
        <w:rPr>
          <w:rFonts w:ascii="Times New Roman" w:eastAsia="Times New Roman" w:hAnsi="Times New Roman" w:cs="Times New Roman"/>
          <w:lang w:eastAsia="zh-CN"/>
        </w:rPr>
        <w:t>t. 3</w:t>
      </w:r>
      <w:r w:rsidRPr="00922F17">
        <w:rPr>
          <w:rFonts w:ascii="Times New Roman" w:eastAsia="Times New Roman" w:hAnsi="Times New Roman" w:cs="Times New Roman"/>
          <w:lang w:eastAsia="zh-CN"/>
        </w:rPr>
        <w:t>, ulega zawieszeniu. W takim samym trybie i na takich samych zasadach prostowane będą wszystkie inne omyłki z tym zastrzeżeniem, że zamiast faktury korygującej Wykonawca dostarczy Zamawiającemu notę korygującą, a do chwili jej akceptacji przez Zamawiającego termin zapłaty ulega zawieszeniu.</w:t>
      </w:r>
    </w:p>
    <w:p w:rsidR="004A4245" w:rsidRPr="00922F17" w:rsidRDefault="00052710" w:rsidP="00922F17">
      <w:pPr>
        <w:pStyle w:val="Akapitzlist"/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eastAsia="Times New Roman" w:hAnsi="Times New Roman" w:cs="Times New Roman"/>
          <w:lang w:eastAsia="pl-PL"/>
        </w:rPr>
        <w:t>Wykonawca gwarantuje stałą i niezmienną cenę przedmiotu zamówienia przez okres trwania umowy.</w:t>
      </w:r>
    </w:p>
    <w:p w:rsidR="004A4245" w:rsidRPr="00922F17" w:rsidRDefault="00052710" w:rsidP="00922F17">
      <w:pPr>
        <w:pStyle w:val="Akapitzlist"/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Rozliczenia pomiędzy Wykonawcą a Zamawiającym będą dokonywane w złotych polskich.</w:t>
      </w:r>
    </w:p>
    <w:p w:rsidR="00052710" w:rsidRPr="00922F17" w:rsidRDefault="00052710" w:rsidP="00922F17">
      <w:pPr>
        <w:pStyle w:val="Akapitzlist"/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eastAsia="Times New Roman" w:hAnsi="Times New Roman" w:cs="Times New Roman"/>
          <w:lang w:eastAsia="pl-PL"/>
        </w:rPr>
        <w:t>Wykonawca nie może bez pisemnej zgody Zamawiającego dokonać cesji przysługującej mu z tytułu wykonania niniejszej umowy wierzytelności, ani też w jakikolwiek inny sposób obciążyć należnego mu od Zamawiającego wynagrodzenia.</w:t>
      </w:r>
    </w:p>
    <w:p w:rsidR="00020AD9" w:rsidRDefault="00020AD9" w:rsidP="00922F1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7B192C" w:rsidRPr="00922F17" w:rsidRDefault="007B192C" w:rsidP="00922F1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C21D04" w:rsidRPr="00922F17" w:rsidRDefault="00C21D04" w:rsidP="00922F17">
      <w:pPr>
        <w:pStyle w:val="Akapitzlist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922F17">
        <w:rPr>
          <w:rFonts w:ascii="Times New Roman" w:hAnsi="Times New Roman" w:cs="Times New Roman"/>
          <w:b/>
        </w:rPr>
        <w:t>§ 6</w:t>
      </w:r>
    </w:p>
    <w:p w:rsidR="00055E47" w:rsidRPr="00922F17" w:rsidRDefault="00055E47" w:rsidP="00922F17">
      <w:pPr>
        <w:pStyle w:val="Akapitzlist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922F17">
        <w:rPr>
          <w:rFonts w:ascii="Times New Roman" w:hAnsi="Times New Roman" w:cs="Times New Roman"/>
          <w:b/>
        </w:rPr>
        <w:t>Kary umowne</w:t>
      </w:r>
    </w:p>
    <w:p w:rsidR="00C21D04" w:rsidRPr="00922F17" w:rsidRDefault="00C21D04" w:rsidP="00922F17">
      <w:pPr>
        <w:pStyle w:val="Akapitzlist"/>
        <w:numPr>
          <w:ilvl w:val="0"/>
          <w:numId w:val="8"/>
        </w:numPr>
        <w:tabs>
          <w:tab w:val="left" w:pos="0"/>
        </w:tabs>
        <w:spacing w:after="0" w:line="276" w:lineRule="auto"/>
        <w:ind w:left="284" w:hanging="283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 xml:space="preserve">Wykonawca zapłaci Zamawiającemu karę umowną za niewykonanie lub nienależyte wykonanie umowy </w:t>
      </w:r>
      <w:r w:rsidR="00704311" w:rsidRPr="00922F17">
        <w:rPr>
          <w:rFonts w:ascii="Times New Roman" w:hAnsi="Times New Roman" w:cs="Times New Roman"/>
        </w:rPr>
        <w:br/>
      </w:r>
      <w:r w:rsidRPr="00922F17">
        <w:rPr>
          <w:rFonts w:ascii="Times New Roman" w:hAnsi="Times New Roman" w:cs="Times New Roman"/>
        </w:rPr>
        <w:t>w następujących przypadkach i wysokości:</w:t>
      </w:r>
    </w:p>
    <w:p w:rsidR="00C21D04" w:rsidRPr="00922F17" w:rsidRDefault="009811A1" w:rsidP="00922F17">
      <w:pPr>
        <w:pStyle w:val="Akapitzlist"/>
        <w:numPr>
          <w:ilvl w:val="0"/>
          <w:numId w:val="9"/>
        </w:num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5</w:t>
      </w:r>
      <w:r w:rsidR="00BB6D91" w:rsidRPr="00922F17">
        <w:rPr>
          <w:rFonts w:ascii="Times New Roman" w:hAnsi="Times New Roman" w:cs="Times New Roman"/>
        </w:rPr>
        <w:t xml:space="preserve"> </w:t>
      </w:r>
      <w:r w:rsidR="00C21D04" w:rsidRPr="00922F17">
        <w:rPr>
          <w:rFonts w:ascii="Times New Roman" w:hAnsi="Times New Roman" w:cs="Times New Roman"/>
        </w:rPr>
        <w:t xml:space="preserve">% wynagrodzenia brutto określonego w §5 ust. 1 gdy </w:t>
      </w:r>
      <w:r w:rsidR="00F538DD" w:rsidRPr="00922F17">
        <w:rPr>
          <w:rFonts w:ascii="Times New Roman" w:hAnsi="Times New Roman" w:cs="Times New Roman"/>
        </w:rPr>
        <w:t>Zamawiający</w:t>
      </w:r>
      <w:r w:rsidR="00C21D04" w:rsidRPr="00922F17">
        <w:rPr>
          <w:rFonts w:ascii="Times New Roman" w:hAnsi="Times New Roman" w:cs="Times New Roman"/>
        </w:rPr>
        <w:t xml:space="preserve"> odstąpi od umowy lub jej części, względnie </w:t>
      </w:r>
      <w:r w:rsidR="00F538DD" w:rsidRPr="00922F17">
        <w:rPr>
          <w:rFonts w:ascii="Times New Roman" w:hAnsi="Times New Roman" w:cs="Times New Roman"/>
        </w:rPr>
        <w:t>rozwiąże ją</w:t>
      </w:r>
      <w:r w:rsidR="004A4245" w:rsidRPr="00922F17">
        <w:rPr>
          <w:rFonts w:ascii="Times New Roman" w:hAnsi="Times New Roman" w:cs="Times New Roman"/>
        </w:rPr>
        <w:t xml:space="preserve"> z powodu okoliczności, za które</w:t>
      </w:r>
      <w:r w:rsidR="00F538DD" w:rsidRPr="00922F17">
        <w:rPr>
          <w:rFonts w:ascii="Times New Roman" w:hAnsi="Times New Roman" w:cs="Times New Roman"/>
        </w:rPr>
        <w:t xml:space="preserve"> odpowiada Wykonawca, lub gdy Wykonawca odstąpi od umowy lub jej części, względnie ją rozwiąże z powodów leżących po jego stronie;</w:t>
      </w:r>
    </w:p>
    <w:p w:rsidR="00F538DD" w:rsidRPr="00CB69FF" w:rsidRDefault="008C5A0B" w:rsidP="00922F17">
      <w:pPr>
        <w:pStyle w:val="Akapitzlist"/>
        <w:numPr>
          <w:ilvl w:val="0"/>
          <w:numId w:val="9"/>
        </w:num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CB69FF">
        <w:rPr>
          <w:rFonts w:ascii="Times New Roman" w:hAnsi="Times New Roman" w:cs="Times New Roman"/>
        </w:rPr>
        <w:t>z</w:t>
      </w:r>
      <w:r w:rsidR="00F538DD" w:rsidRPr="00CB69FF">
        <w:rPr>
          <w:rFonts w:ascii="Times New Roman" w:hAnsi="Times New Roman" w:cs="Times New Roman"/>
        </w:rPr>
        <w:t>a opóźnienie w wykonaniu przedmiotu umowy, w wysokości 0,1% wartości brutto umowy, za każdy dzień opóźnienia w stosunku do terminu określonego w § 4;</w:t>
      </w:r>
    </w:p>
    <w:p w:rsidR="00F538DD" w:rsidRPr="00CB69FF" w:rsidRDefault="00605892" w:rsidP="00922F17">
      <w:pPr>
        <w:pStyle w:val="Akapitzlist"/>
        <w:numPr>
          <w:ilvl w:val="0"/>
          <w:numId w:val="9"/>
        </w:num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CB69FF">
        <w:rPr>
          <w:rFonts w:ascii="Times New Roman" w:hAnsi="Times New Roman" w:cs="Times New Roman"/>
          <w:shd w:val="clear" w:color="auto" w:fill="FFFFFF"/>
        </w:rPr>
        <w:t>za opóźnienie w usunięciu wad stwierdzonych w okresie rękojmi</w:t>
      </w:r>
      <w:r w:rsidR="00765543" w:rsidRPr="00CB69FF">
        <w:rPr>
          <w:rFonts w:ascii="Times New Roman" w:hAnsi="Times New Roman" w:cs="Times New Roman"/>
          <w:shd w:val="clear" w:color="auto" w:fill="FFFFFF"/>
        </w:rPr>
        <w:t xml:space="preserve"> i gwarancji</w:t>
      </w:r>
      <w:r w:rsidRPr="00CB69FF">
        <w:rPr>
          <w:rFonts w:ascii="Times New Roman" w:hAnsi="Times New Roman" w:cs="Times New Roman"/>
          <w:shd w:val="clear" w:color="auto" w:fill="FFFFFF"/>
        </w:rPr>
        <w:t xml:space="preserve"> – w wysokości 0,1% wartości reklamowanej usługi, za każdy dzień opóźnienia w usunięciu wad licząc od dnia wskazanego przez Wykonawcę jako termin naprawy</w:t>
      </w:r>
      <w:r w:rsidR="00C840F1" w:rsidRPr="00CB69FF">
        <w:rPr>
          <w:rFonts w:ascii="Times New Roman" w:hAnsi="Times New Roman" w:cs="Times New Roman"/>
        </w:rPr>
        <w:t>.</w:t>
      </w:r>
      <w:r w:rsidR="00F538DD" w:rsidRPr="00CB69FF">
        <w:rPr>
          <w:rFonts w:ascii="Times New Roman" w:hAnsi="Times New Roman" w:cs="Times New Roman"/>
        </w:rPr>
        <w:t xml:space="preserve"> </w:t>
      </w:r>
    </w:p>
    <w:p w:rsidR="00637427" w:rsidRPr="00922F17" w:rsidRDefault="00637427" w:rsidP="00922F17">
      <w:pPr>
        <w:pStyle w:val="Akapitzlist"/>
        <w:numPr>
          <w:ilvl w:val="0"/>
          <w:numId w:val="8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eastAsia="Times New Roman" w:hAnsi="Times New Roman" w:cs="Times New Roman"/>
          <w:lang w:eastAsia="pl-PL"/>
        </w:rPr>
        <w:t>Zamawiający może dochodzić, na ogólnych zasadach odszkodowania przewyższającego wyso</w:t>
      </w:r>
      <w:r w:rsidR="00BB6D91" w:rsidRPr="00922F17">
        <w:rPr>
          <w:rFonts w:ascii="Times New Roman" w:eastAsia="Times New Roman" w:hAnsi="Times New Roman" w:cs="Times New Roman"/>
          <w:lang w:eastAsia="pl-PL"/>
        </w:rPr>
        <w:t>kość zastrzeżonych kar umownych na zasadach ogólnych prawa cywilnego, z tym jednak zastrzeżeniem, że łączny poziom odpowiedzialności Wykonawcy jest ograniczony do kwoty stanowiącej 50% wynagrodzenia umowy netto.</w:t>
      </w:r>
    </w:p>
    <w:p w:rsidR="008C5A0B" w:rsidRPr="00922F17" w:rsidRDefault="008C5A0B" w:rsidP="00922F17">
      <w:pPr>
        <w:pStyle w:val="Akapitzlist"/>
        <w:numPr>
          <w:ilvl w:val="0"/>
          <w:numId w:val="8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Zamawiający zastrzega sobie mo</w:t>
      </w:r>
      <w:r w:rsidR="00637427" w:rsidRPr="00922F17">
        <w:rPr>
          <w:rFonts w:ascii="Times New Roman" w:hAnsi="Times New Roman" w:cs="Times New Roman"/>
        </w:rPr>
        <w:t>żliwość potrącenia</w:t>
      </w:r>
      <w:r w:rsidRPr="00922F17">
        <w:rPr>
          <w:rFonts w:ascii="Times New Roman" w:hAnsi="Times New Roman" w:cs="Times New Roman"/>
        </w:rPr>
        <w:t xml:space="preserve"> kar umownych z wynagrod</w:t>
      </w:r>
      <w:r w:rsidR="00637427" w:rsidRPr="00922F17">
        <w:rPr>
          <w:rFonts w:ascii="Times New Roman" w:hAnsi="Times New Roman" w:cs="Times New Roman"/>
        </w:rPr>
        <w:t>zenia przysługującego Wykonawcy, na co Wykonawca wyraża zgodę.</w:t>
      </w:r>
    </w:p>
    <w:p w:rsidR="00807C96" w:rsidRDefault="00807C96" w:rsidP="00922F1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7B192C" w:rsidRPr="00922F17" w:rsidRDefault="007B192C" w:rsidP="00922F1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8C5A0B" w:rsidRPr="00922F17" w:rsidRDefault="008C5A0B" w:rsidP="00922F17">
      <w:pPr>
        <w:pStyle w:val="Akapitzlist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922F17">
        <w:rPr>
          <w:rFonts w:ascii="Times New Roman" w:hAnsi="Times New Roman" w:cs="Times New Roman"/>
          <w:b/>
        </w:rPr>
        <w:t>§ 7</w:t>
      </w:r>
    </w:p>
    <w:p w:rsidR="00055E47" w:rsidRPr="00922F17" w:rsidRDefault="00055E47" w:rsidP="00922F17">
      <w:pPr>
        <w:pStyle w:val="Akapitzlist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922F17">
        <w:rPr>
          <w:rFonts w:ascii="Times New Roman" w:hAnsi="Times New Roman" w:cs="Times New Roman"/>
          <w:b/>
        </w:rPr>
        <w:t>Rozwiązanie i odstąpienie od umowy</w:t>
      </w:r>
    </w:p>
    <w:p w:rsidR="00637427" w:rsidRPr="00922F17" w:rsidRDefault="00E95F81" w:rsidP="00922F17">
      <w:pPr>
        <w:pStyle w:val="Akapitzlist"/>
        <w:numPr>
          <w:ilvl w:val="0"/>
          <w:numId w:val="10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Zamawiający</w:t>
      </w:r>
      <w:r w:rsidR="00C310B8" w:rsidRPr="00922F17">
        <w:rPr>
          <w:rFonts w:ascii="Times New Roman" w:hAnsi="Times New Roman" w:cs="Times New Roman"/>
        </w:rPr>
        <w:t xml:space="preserve"> zastrzega sobie prawo odstąpienia od umowy w ca</w:t>
      </w:r>
      <w:r w:rsidRPr="00922F17">
        <w:rPr>
          <w:rFonts w:ascii="Times New Roman" w:hAnsi="Times New Roman" w:cs="Times New Roman"/>
        </w:rPr>
        <w:t>ł</w:t>
      </w:r>
      <w:r w:rsidR="00C310B8" w:rsidRPr="00922F17">
        <w:rPr>
          <w:rFonts w:ascii="Times New Roman" w:hAnsi="Times New Roman" w:cs="Times New Roman"/>
        </w:rPr>
        <w:t xml:space="preserve">ości lub wypowiedzenia umowy bez naliczenia kar umownych, w przypadku wystąpienia istotnej zmiany okoliczności powodującej, że wykonanie zamówienia nie leży w interesie publicznym, czego nie można było przewidzieć w chwili zawarcia umowy. Zamawiający może odstąpić </w:t>
      </w:r>
      <w:r w:rsidRPr="00922F17">
        <w:rPr>
          <w:rFonts w:ascii="Times New Roman" w:hAnsi="Times New Roman" w:cs="Times New Roman"/>
        </w:rPr>
        <w:t xml:space="preserve">lub wypowiedzieć umowę w terminie </w:t>
      </w:r>
      <w:r w:rsidR="00F45DC3" w:rsidRPr="00922F17">
        <w:rPr>
          <w:rFonts w:ascii="Times New Roman" w:hAnsi="Times New Roman" w:cs="Times New Roman"/>
        </w:rPr>
        <w:t>30</w:t>
      </w:r>
      <w:r w:rsidRPr="00922F17">
        <w:rPr>
          <w:rFonts w:ascii="Times New Roman" w:hAnsi="Times New Roman" w:cs="Times New Roman"/>
        </w:rPr>
        <w:t xml:space="preserve"> dni od dnia powzięcia wiadomości o powyższych okolicznościach. W takim przypadku Wykonawca może żądać jedynie wynagrodzenia należnego z tytułu wykonania części umowy.</w:t>
      </w:r>
    </w:p>
    <w:p w:rsidR="00E95F81" w:rsidRPr="00922F17" w:rsidRDefault="00E95F81" w:rsidP="00922F17">
      <w:pPr>
        <w:pStyle w:val="Akapitzlist"/>
        <w:numPr>
          <w:ilvl w:val="0"/>
          <w:numId w:val="10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 xml:space="preserve">Zamawiający zastrzega sobie prawo odstąpienia od umowy lub wypowiedzenia umowy z zachowaniem </w:t>
      </w:r>
      <w:r w:rsidR="00637427" w:rsidRPr="00922F17">
        <w:rPr>
          <w:rFonts w:ascii="Times New Roman" w:hAnsi="Times New Roman" w:cs="Times New Roman"/>
        </w:rPr>
        <w:br/>
      </w:r>
      <w:r w:rsidR="00F45DC3" w:rsidRPr="00922F17">
        <w:rPr>
          <w:rFonts w:ascii="Times New Roman" w:hAnsi="Times New Roman" w:cs="Times New Roman"/>
        </w:rPr>
        <w:t>30</w:t>
      </w:r>
      <w:r w:rsidR="0044463D" w:rsidRPr="00922F17">
        <w:rPr>
          <w:rFonts w:ascii="Times New Roman" w:hAnsi="Times New Roman" w:cs="Times New Roman"/>
        </w:rPr>
        <w:t>-</w:t>
      </w:r>
      <w:r w:rsidRPr="00922F17">
        <w:rPr>
          <w:rFonts w:ascii="Times New Roman" w:hAnsi="Times New Roman" w:cs="Times New Roman"/>
        </w:rPr>
        <w:t>dniowego okresu wypowiedzenia, z powodu wystąpienia okolicznoś</w:t>
      </w:r>
      <w:r w:rsidR="007B192C">
        <w:rPr>
          <w:rFonts w:ascii="Times New Roman" w:hAnsi="Times New Roman" w:cs="Times New Roman"/>
        </w:rPr>
        <w:t>ci za które odpowiada Wykonawca</w:t>
      </w:r>
      <w:r w:rsidR="00CA12DA">
        <w:rPr>
          <w:rFonts w:ascii="Times New Roman" w:hAnsi="Times New Roman" w:cs="Times New Roman"/>
        </w:rPr>
        <w:t xml:space="preserve"> </w:t>
      </w:r>
      <w:r w:rsidR="00637427" w:rsidRPr="00922F17">
        <w:rPr>
          <w:rFonts w:ascii="Times New Roman" w:hAnsi="Times New Roman" w:cs="Times New Roman"/>
        </w:rPr>
        <w:t>w następujących okoliczności</w:t>
      </w:r>
      <w:r w:rsidRPr="00922F17">
        <w:rPr>
          <w:rFonts w:ascii="Times New Roman" w:hAnsi="Times New Roman" w:cs="Times New Roman"/>
        </w:rPr>
        <w:t>ach:</w:t>
      </w:r>
    </w:p>
    <w:p w:rsidR="00E95F81" w:rsidRPr="00922F17" w:rsidRDefault="00AE2F73" w:rsidP="00922F17">
      <w:pPr>
        <w:pStyle w:val="Akapitzlist"/>
        <w:numPr>
          <w:ilvl w:val="0"/>
          <w:numId w:val="11"/>
        </w:num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lastRenderedPageBreak/>
        <w:t>w</w:t>
      </w:r>
      <w:r w:rsidR="00E95F81" w:rsidRPr="00922F17">
        <w:rPr>
          <w:rFonts w:ascii="Times New Roman" w:hAnsi="Times New Roman" w:cs="Times New Roman"/>
        </w:rPr>
        <w:t xml:space="preserve"> przypadku</w:t>
      </w:r>
      <w:r w:rsidR="00637427" w:rsidRPr="00922F17">
        <w:rPr>
          <w:rFonts w:ascii="Times New Roman" w:hAnsi="Times New Roman" w:cs="Times New Roman"/>
        </w:rPr>
        <w:t>,</w:t>
      </w:r>
      <w:r w:rsidR="00E95F81" w:rsidRPr="00922F17">
        <w:rPr>
          <w:rFonts w:ascii="Times New Roman" w:hAnsi="Times New Roman" w:cs="Times New Roman"/>
        </w:rPr>
        <w:t xml:space="preserve"> jeśli Wykonawca nie przystąpi do realizacji przedmiotu umowy</w:t>
      </w:r>
      <w:r w:rsidR="0044463D" w:rsidRPr="00922F17">
        <w:rPr>
          <w:rFonts w:ascii="Times New Roman" w:hAnsi="Times New Roman" w:cs="Times New Roman"/>
        </w:rPr>
        <w:t xml:space="preserve"> w terminie 1</w:t>
      </w:r>
      <w:r w:rsidR="00637427" w:rsidRPr="00922F17">
        <w:rPr>
          <w:rFonts w:ascii="Times New Roman" w:hAnsi="Times New Roman" w:cs="Times New Roman"/>
        </w:rPr>
        <w:t>0</w:t>
      </w:r>
      <w:r w:rsidR="00F45DC3" w:rsidRPr="00922F17">
        <w:rPr>
          <w:rFonts w:ascii="Times New Roman" w:hAnsi="Times New Roman" w:cs="Times New Roman"/>
        </w:rPr>
        <w:t xml:space="preserve"> dni od jej podpisania, lub przerwał jej realizację na okres dłuższy niż 7 dni</w:t>
      </w:r>
      <w:r w:rsidR="00640C8C" w:rsidRPr="00922F17">
        <w:rPr>
          <w:rFonts w:ascii="Times New Roman" w:hAnsi="Times New Roman" w:cs="Times New Roman"/>
        </w:rPr>
        <w:t xml:space="preserve"> i nie wznawia jej pomimo pisemnego wezwania</w:t>
      </w:r>
      <w:r w:rsidR="00E95F81" w:rsidRPr="00922F17">
        <w:rPr>
          <w:rFonts w:ascii="Times New Roman" w:hAnsi="Times New Roman" w:cs="Times New Roman"/>
        </w:rPr>
        <w:t>;</w:t>
      </w:r>
    </w:p>
    <w:p w:rsidR="00E95F81" w:rsidRPr="00922F17" w:rsidRDefault="00AE2F73" w:rsidP="00922F17">
      <w:pPr>
        <w:pStyle w:val="Akapitzlist"/>
        <w:numPr>
          <w:ilvl w:val="0"/>
          <w:numId w:val="11"/>
        </w:num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w</w:t>
      </w:r>
      <w:r w:rsidR="00E95F81" w:rsidRPr="00922F17">
        <w:rPr>
          <w:rFonts w:ascii="Times New Roman" w:hAnsi="Times New Roman" w:cs="Times New Roman"/>
        </w:rPr>
        <w:t xml:space="preserve"> przypadku rażąco niewłaściwego wykonania umowy przez Wykonawcę, po uprzednim pisemnym poinformowaniu Wykonawcy o stwierdzonym rażącym naruszeniu warunków umowy.</w:t>
      </w:r>
    </w:p>
    <w:p w:rsidR="00FA0519" w:rsidRPr="00922F17" w:rsidRDefault="00E95F81" w:rsidP="00922F17">
      <w:pPr>
        <w:pStyle w:val="Akapitzlist"/>
        <w:numPr>
          <w:ilvl w:val="0"/>
          <w:numId w:val="10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Przez rażąco niewłaściwe wykonanie umowy</w:t>
      </w:r>
      <w:r w:rsidR="00FA0519" w:rsidRPr="00922F17">
        <w:rPr>
          <w:rFonts w:ascii="Times New Roman" w:hAnsi="Times New Roman" w:cs="Times New Roman"/>
        </w:rPr>
        <w:t xml:space="preserve"> Strony rozumieją w szczególności:</w:t>
      </w:r>
    </w:p>
    <w:p w:rsidR="00FA0519" w:rsidRPr="00922F17" w:rsidRDefault="00AE2F73" w:rsidP="00922F17">
      <w:pPr>
        <w:pStyle w:val="Akapitzlist"/>
        <w:numPr>
          <w:ilvl w:val="0"/>
          <w:numId w:val="12"/>
        </w:num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u</w:t>
      </w:r>
      <w:r w:rsidR="00FA0519" w:rsidRPr="00922F17">
        <w:rPr>
          <w:rFonts w:ascii="Times New Roman" w:hAnsi="Times New Roman" w:cs="Times New Roman"/>
        </w:rPr>
        <w:t>myślną szkodę wyrządzoną przez pracowników Wykonawcy;</w:t>
      </w:r>
    </w:p>
    <w:p w:rsidR="00FA0519" w:rsidRPr="00922F17" w:rsidRDefault="00AE2F73" w:rsidP="00922F17">
      <w:pPr>
        <w:pStyle w:val="Akapitzlist"/>
        <w:numPr>
          <w:ilvl w:val="0"/>
          <w:numId w:val="12"/>
        </w:num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n</w:t>
      </w:r>
      <w:r w:rsidR="00FA0519" w:rsidRPr="00922F17">
        <w:rPr>
          <w:rFonts w:ascii="Times New Roman" w:hAnsi="Times New Roman" w:cs="Times New Roman"/>
        </w:rPr>
        <w:t xml:space="preserve">aliczenie </w:t>
      </w:r>
      <w:r w:rsidR="00637427" w:rsidRPr="00922F17">
        <w:rPr>
          <w:rFonts w:ascii="Times New Roman" w:hAnsi="Times New Roman" w:cs="Times New Roman"/>
        </w:rPr>
        <w:t xml:space="preserve">w trakcie </w:t>
      </w:r>
      <w:r w:rsidR="00FA0519" w:rsidRPr="00922F17">
        <w:rPr>
          <w:rFonts w:ascii="Times New Roman" w:hAnsi="Times New Roman" w:cs="Times New Roman"/>
        </w:rPr>
        <w:t>realiza</w:t>
      </w:r>
      <w:r w:rsidR="00637427" w:rsidRPr="00922F17">
        <w:rPr>
          <w:rFonts w:ascii="Times New Roman" w:hAnsi="Times New Roman" w:cs="Times New Roman"/>
        </w:rPr>
        <w:t>cji umowy kar w wysokości 50%</w:t>
      </w:r>
      <w:r w:rsidR="0044463D" w:rsidRPr="00922F17">
        <w:rPr>
          <w:rFonts w:ascii="Times New Roman" w:hAnsi="Times New Roman" w:cs="Times New Roman"/>
        </w:rPr>
        <w:t xml:space="preserve"> wynagrodzenia określonego w § 5 </w:t>
      </w:r>
      <w:r w:rsidR="007B192C">
        <w:rPr>
          <w:rFonts w:ascii="Times New Roman" w:hAnsi="Times New Roman" w:cs="Times New Roman"/>
        </w:rPr>
        <w:br/>
      </w:r>
      <w:r w:rsidR="0044463D" w:rsidRPr="00922F17">
        <w:rPr>
          <w:rFonts w:ascii="Times New Roman" w:hAnsi="Times New Roman" w:cs="Times New Roman"/>
        </w:rPr>
        <w:t>ust. 1</w:t>
      </w:r>
      <w:r w:rsidR="00FA0519" w:rsidRPr="00922F17">
        <w:rPr>
          <w:rFonts w:ascii="Times New Roman" w:hAnsi="Times New Roman" w:cs="Times New Roman"/>
        </w:rPr>
        <w:t>;</w:t>
      </w:r>
    </w:p>
    <w:p w:rsidR="00FA0519" w:rsidRPr="00922F17" w:rsidRDefault="00AE2F73" w:rsidP="00922F17">
      <w:pPr>
        <w:pStyle w:val="Akapitzlist"/>
        <w:numPr>
          <w:ilvl w:val="0"/>
          <w:numId w:val="12"/>
        </w:num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d</w:t>
      </w:r>
      <w:r w:rsidR="00FA0519" w:rsidRPr="00922F17">
        <w:rPr>
          <w:rFonts w:ascii="Times New Roman" w:hAnsi="Times New Roman" w:cs="Times New Roman"/>
        </w:rPr>
        <w:t>opuszczenie się przez Wykonawcę naruszeń postanowień rozporządzenia o ochronie danych osobowych;</w:t>
      </w:r>
    </w:p>
    <w:p w:rsidR="0044463D" w:rsidRPr="00922F17" w:rsidRDefault="00234134" w:rsidP="00922F17">
      <w:pPr>
        <w:pStyle w:val="Akapitzlist"/>
        <w:numPr>
          <w:ilvl w:val="0"/>
          <w:numId w:val="10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 xml:space="preserve">Wykonawcy będzie przysługiwać prawo do odstąpienia od umowy lub wypowiedzenia umowy </w:t>
      </w:r>
      <w:r w:rsidR="007B192C">
        <w:rPr>
          <w:rFonts w:ascii="Times New Roman" w:hAnsi="Times New Roman" w:cs="Times New Roman"/>
        </w:rPr>
        <w:br/>
      </w:r>
      <w:r w:rsidRPr="00922F17">
        <w:rPr>
          <w:rFonts w:ascii="Times New Roman" w:hAnsi="Times New Roman" w:cs="Times New Roman"/>
        </w:rPr>
        <w:t xml:space="preserve">z zachowaniem </w:t>
      </w:r>
      <w:r w:rsidR="0044463D" w:rsidRPr="00922F17">
        <w:rPr>
          <w:rFonts w:ascii="Times New Roman" w:hAnsi="Times New Roman" w:cs="Times New Roman"/>
        </w:rPr>
        <w:t>30-</w:t>
      </w:r>
      <w:r w:rsidRPr="00922F17">
        <w:rPr>
          <w:rFonts w:ascii="Times New Roman" w:hAnsi="Times New Roman" w:cs="Times New Roman"/>
        </w:rPr>
        <w:t>dniowego okresu wypowiedzenia, w przypadku gdy Zamawiający odmówi odbioru usługi będącej przedmiotem umowy z przyczyn leżących wyłącznie po</w:t>
      </w:r>
      <w:r w:rsidR="006441B1" w:rsidRPr="00922F17">
        <w:rPr>
          <w:rFonts w:ascii="Times New Roman" w:hAnsi="Times New Roman" w:cs="Times New Roman"/>
        </w:rPr>
        <w:t xml:space="preserve"> stro</w:t>
      </w:r>
      <w:r w:rsidRPr="00922F17">
        <w:rPr>
          <w:rFonts w:ascii="Times New Roman" w:hAnsi="Times New Roman" w:cs="Times New Roman"/>
        </w:rPr>
        <w:t>nie Zamawiającego.</w:t>
      </w:r>
    </w:p>
    <w:p w:rsidR="0044463D" w:rsidRPr="00922F17" w:rsidRDefault="00234134" w:rsidP="00922F17">
      <w:pPr>
        <w:pStyle w:val="Akapitzlist"/>
        <w:numPr>
          <w:ilvl w:val="0"/>
          <w:numId w:val="10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Wypowiedzenie lub odstąpienie od umowy musi zawierać uzasadnienie i być dokonane w formie pisemnej pod rygorem nieważności.</w:t>
      </w:r>
    </w:p>
    <w:p w:rsidR="00234134" w:rsidRPr="00922F17" w:rsidRDefault="00234134" w:rsidP="00922F17">
      <w:pPr>
        <w:pStyle w:val="Akapitzlist"/>
        <w:numPr>
          <w:ilvl w:val="0"/>
          <w:numId w:val="10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922F17">
        <w:rPr>
          <w:rFonts w:ascii="Times New Roman" w:hAnsi="Times New Roman" w:cs="Times New Roman"/>
        </w:rPr>
        <w:t>W przypadku wypowiedzenia umowy albo odstąpienia od niej przez Zamawiającego lub W</w:t>
      </w:r>
      <w:r w:rsidR="0044463D" w:rsidRPr="00922F17">
        <w:rPr>
          <w:rFonts w:ascii="Times New Roman" w:hAnsi="Times New Roman" w:cs="Times New Roman"/>
        </w:rPr>
        <w:t>ykonawcę, Wykonawca w terminie 5</w:t>
      </w:r>
      <w:r w:rsidRPr="00922F17">
        <w:rPr>
          <w:rFonts w:ascii="Times New Roman" w:hAnsi="Times New Roman" w:cs="Times New Roman"/>
        </w:rPr>
        <w:t xml:space="preserve"> dni od daty wypowiedzenia umowy sporządzi przy udziale Zamawiającego szczegółową inwentaryzację wykonanych usług na dzień zakończenia obowiązywania umowy.</w:t>
      </w:r>
    </w:p>
    <w:p w:rsidR="00807C96" w:rsidRDefault="00807C96" w:rsidP="00922F1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7B192C" w:rsidRPr="00922F17" w:rsidRDefault="007B192C" w:rsidP="00922F1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44463D" w:rsidRPr="00922F17" w:rsidRDefault="008C10F1" w:rsidP="00922F17">
      <w:pPr>
        <w:pStyle w:val="Akapitzlist"/>
        <w:tabs>
          <w:tab w:val="left" w:pos="0"/>
        </w:tabs>
        <w:spacing w:after="0" w:line="276" w:lineRule="auto"/>
        <w:ind w:left="709"/>
        <w:jc w:val="center"/>
        <w:rPr>
          <w:rFonts w:ascii="Times New Roman" w:hAnsi="Times New Roman" w:cs="Times New Roman"/>
          <w:b/>
        </w:rPr>
      </w:pPr>
      <w:r w:rsidRPr="00922F17">
        <w:rPr>
          <w:rFonts w:ascii="Times New Roman" w:hAnsi="Times New Roman" w:cs="Times New Roman"/>
          <w:b/>
        </w:rPr>
        <w:t>§ 8</w:t>
      </w:r>
    </w:p>
    <w:p w:rsidR="00055E47" w:rsidRPr="00922F17" w:rsidRDefault="00055E47" w:rsidP="00922F17">
      <w:pPr>
        <w:pStyle w:val="Akapitzlist"/>
        <w:tabs>
          <w:tab w:val="left" w:pos="0"/>
        </w:tabs>
        <w:spacing w:after="0" w:line="276" w:lineRule="auto"/>
        <w:ind w:left="709"/>
        <w:jc w:val="center"/>
        <w:rPr>
          <w:rFonts w:ascii="Times New Roman" w:hAnsi="Times New Roman" w:cs="Times New Roman"/>
          <w:b/>
        </w:rPr>
      </w:pPr>
      <w:r w:rsidRPr="00922F17">
        <w:rPr>
          <w:rFonts w:ascii="Times New Roman" w:hAnsi="Times New Roman" w:cs="Times New Roman"/>
          <w:b/>
        </w:rPr>
        <w:t>Warunki gwarancji</w:t>
      </w:r>
    </w:p>
    <w:p w:rsidR="0044463D" w:rsidRPr="00922F17" w:rsidRDefault="0044463D" w:rsidP="00922F1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22F17">
        <w:rPr>
          <w:rFonts w:ascii="Times New Roman" w:eastAsia="Times New Roman" w:hAnsi="Times New Roman" w:cs="Times New Roman"/>
          <w:lang w:eastAsia="pl-PL"/>
        </w:rPr>
        <w:t xml:space="preserve">Wykonawca udziela gwarancji jakości na okres </w:t>
      </w:r>
      <w:r w:rsidRPr="00922F17">
        <w:rPr>
          <w:rFonts w:ascii="Times New Roman" w:eastAsia="Times New Roman" w:hAnsi="Times New Roman" w:cs="Times New Roman"/>
          <w:b/>
          <w:lang w:eastAsia="pl-PL"/>
        </w:rPr>
        <w:t>12 miesięcy</w:t>
      </w:r>
      <w:r w:rsidRPr="00922F17">
        <w:rPr>
          <w:rFonts w:ascii="Times New Roman" w:hAnsi="Times New Roman" w:cs="Times New Roman"/>
        </w:rPr>
        <w:t xml:space="preserve"> obejmującej zakres wykonanych czynności oraz wymienionych w ramach naprawy podzespołów od daty podpisania przez Zamawiającego protokołu odbioru bez zastrzeżeń. </w:t>
      </w:r>
      <w:r w:rsidRPr="00922F17">
        <w:rPr>
          <w:rFonts w:ascii="Times New Roman" w:eastAsia="Times New Roman" w:hAnsi="Times New Roman" w:cs="Times New Roman"/>
          <w:lang w:eastAsia="pl-PL"/>
        </w:rPr>
        <w:t>Okres rękojmi równa się okresowi gwarancji.</w:t>
      </w:r>
    </w:p>
    <w:p w:rsidR="0044463D" w:rsidRPr="00922F17" w:rsidRDefault="0044463D" w:rsidP="00922F1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22F17">
        <w:rPr>
          <w:rFonts w:ascii="Times New Roman" w:eastAsia="Times New Roman" w:hAnsi="Times New Roman" w:cs="Times New Roman"/>
          <w:lang w:eastAsia="pl-PL"/>
        </w:rPr>
        <w:t>Wykonawca zapewnia serwis gwarancyjny zgodny z minimalnymi postanowieniami niniejszej umowy, która to stanowi jednocześnie dokument gwarancyjny w rozumieniu przepisów Kodeksu cywilnego.</w:t>
      </w:r>
    </w:p>
    <w:p w:rsidR="0044463D" w:rsidRPr="00922F17" w:rsidRDefault="0044463D" w:rsidP="00922F1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22F17">
        <w:rPr>
          <w:rFonts w:ascii="Times New Roman" w:eastAsia="Times New Roman" w:hAnsi="Times New Roman" w:cs="Times New Roman"/>
          <w:lang w:eastAsia="pl-PL"/>
        </w:rPr>
        <w:t>Wykonawca zobowiązuje się do wykonywania serwisu gwarancyjnego od dnia podpisania protokołu odbioru w następującym zakresie:</w:t>
      </w:r>
    </w:p>
    <w:p w:rsidR="008C10F1" w:rsidRPr="00922F17" w:rsidRDefault="0044463D" w:rsidP="00922F17">
      <w:pPr>
        <w:pStyle w:val="Akapitzlist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22F17">
        <w:rPr>
          <w:rFonts w:ascii="Times New Roman" w:eastAsia="Times New Roman" w:hAnsi="Times New Roman" w:cs="Times New Roman"/>
          <w:lang w:eastAsia="pl-PL"/>
        </w:rPr>
        <w:t xml:space="preserve">napraw wszelkiego rodzaju uszkodzeń będących następstwem wad </w:t>
      </w:r>
      <w:r w:rsidR="008C10F1" w:rsidRPr="00922F17">
        <w:rPr>
          <w:rFonts w:ascii="Times New Roman" w:eastAsia="Times New Roman" w:hAnsi="Times New Roman" w:cs="Times New Roman"/>
          <w:lang w:eastAsia="pl-PL"/>
        </w:rPr>
        <w:t xml:space="preserve">technicznych, technologicznych </w:t>
      </w:r>
      <w:r w:rsidR="008C10F1" w:rsidRPr="00922F17">
        <w:rPr>
          <w:rFonts w:ascii="Times New Roman" w:eastAsia="Times New Roman" w:hAnsi="Times New Roman" w:cs="Times New Roman"/>
          <w:lang w:eastAsia="pl-PL"/>
        </w:rPr>
        <w:br/>
      </w:r>
      <w:r w:rsidRPr="00922F17">
        <w:rPr>
          <w:rFonts w:ascii="Times New Roman" w:eastAsia="Times New Roman" w:hAnsi="Times New Roman" w:cs="Times New Roman"/>
          <w:lang w:eastAsia="pl-PL"/>
        </w:rPr>
        <w:t>i materiałowych przy wykorzystaniu nowych, nieregenerowanych i nieużywanych części,</w:t>
      </w:r>
    </w:p>
    <w:p w:rsidR="008C10F1" w:rsidRPr="00922F17" w:rsidRDefault="0044463D" w:rsidP="00922F17">
      <w:pPr>
        <w:pStyle w:val="Akapitzlist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22F17">
        <w:rPr>
          <w:rFonts w:ascii="Times New Roman" w:eastAsia="Times New Roman" w:hAnsi="Times New Roman" w:cs="Times New Roman"/>
          <w:lang w:eastAsia="pl-PL"/>
        </w:rPr>
        <w:t>sprawdzenia działania po wykonaniu napraw,</w:t>
      </w:r>
    </w:p>
    <w:p w:rsidR="0044463D" w:rsidRPr="00922F17" w:rsidRDefault="0044463D" w:rsidP="00922F17">
      <w:pPr>
        <w:pStyle w:val="Akapitzlist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22F17">
        <w:rPr>
          <w:rFonts w:ascii="Times New Roman" w:eastAsia="Times New Roman" w:hAnsi="Times New Roman" w:cs="Times New Roman"/>
          <w:lang w:eastAsia="pl-PL"/>
        </w:rPr>
        <w:t>telefonicznej pomocy przy rozwiązywaniu wszelkich problemów związanych z używaniem przedmiotów zamówienia.</w:t>
      </w:r>
    </w:p>
    <w:p w:rsidR="0044463D" w:rsidRPr="00922F17" w:rsidRDefault="0044463D" w:rsidP="001A41F6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22F17">
        <w:rPr>
          <w:rFonts w:ascii="Times New Roman" w:eastAsia="Times New Roman" w:hAnsi="Times New Roman" w:cs="Times New Roman"/>
          <w:lang w:eastAsia="pl-PL"/>
        </w:rPr>
        <w:t xml:space="preserve">Zgłoszenia serwisowe będą przyjmowane telefonicznie na numer: </w:t>
      </w:r>
      <w:r w:rsidR="00436952">
        <w:rPr>
          <w:rFonts w:ascii="Times New Roman" w:eastAsia="Times New Roman" w:hAnsi="Times New Roman" w:cs="Times New Roman"/>
          <w:lang w:eastAsia="pl-PL"/>
        </w:rPr>
        <w:t>……………</w:t>
      </w:r>
      <w:r w:rsidR="001A41F6">
        <w:rPr>
          <w:rFonts w:ascii="Times New Roman" w:eastAsia="Times New Roman" w:hAnsi="Times New Roman" w:cs="Times New Roman"/>
          <w:lang w:eastAsia="pl-PL"/>
        </w:rPr>
        <w:t xml:space="preserve">, </w:t>
      </w:r>
      <w:r w:rsidR="008C10F1" w:rsidRPr="00922F17">
        <w:rPr>
          <w:rFonts w:ascii="Times New Roman" w:eastAsia="Times New Roman" w:hAnsi="Times New Roman" w:cs="Times New Roman"/>
          <w:lang w:eastAsia="pl-PL"/>
        </w:rPr>
        <w:t>przez 5</w:t>
      </w:r>
      <w:r w:rsidRPr="00922F17">
        <w:rPr>
          <w:rFonts w:ascii="Times New Roman" w:eastAsia="Times New Roman" w:hAnsi="Times New Roman" w:cs="Times New Roman"/>
          <w:lang w:eastAsia="pl-PL"/>
        </w:rPr>
        <w:t xml:space="preserve"> dni w tygodniu, tj. od poniedziałku do piątku w godzinach od 8.00 do 15.30, a całodobo</w:t>
      </w:r>
      <w:r w:rsidR="008C10F1" w:rsidRPr="00922F17">
        <w:rPr>
          <w:rFonts w:ascii="Times New Roman" w:eastAsia="Times New Roman" w:hAnsi="Times New Roman" w:cs="Times New Roman"/>
          <w:lang w:eastAsia="pl-PL"/>
        </w:rPr>
        <w:t xml:space="preserve">wo na adres </w:t>
      </w:r>
      <w:r w:rsidR="001A41F6">
        <w:rPr>
          <w:rFonts w:ascii="Times New Roman" w:eastAsia="Times New Roman" w:hAnsi="Times New Roman" w:cs="Times New Roman"/>
          <w:lang w:eastAsia="pl-PL"/>
        </w:rPr>
        <w:t xml:space="preserve">email: </w:t>
      </w:r>
      <w:r w:rsidR="00436952">
        <w:rPr>
          <w:rFonts w:ascii="Times New Roman" w:eastAsia="Times New Roman" w:hAnsi="Times New Roman" w:cs="Times New Roman"/>
          <w:lang w:eastAsia="pl-PL"/>
        </w:rPr>
        <w:t>…………….</w:t>
      </w:r>
      <w:r w:rsidR="001A41F6">
        <w:rPr>
          <w:rFonts w:ascii="Times New Roman" w:eastAsia="Times New Roman" w:hAnsi="Times New Roman" w:cs="Times New Roman"/>
          <w:lang w:eastAsia="pl-PL"/>
        </w:rPr>
        <w:t>.</w:t>
      </w:r>
    </w:p>
    <w:p w:rsidR="0044463D" w:rsidRPr="00922F17" w:rsidRDefault="0044463D" w:rsidP="00922F1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22F17">
        <w:rPr>
          <w:rFonts w:ascii="Times New Roman" w:eastAsia="Times New Roman" w:hAnsi="Times New Roman" w:cs="Times New Roman"/>
          <w:lang w:eastAsia="pl-PL"/>
        </w:rPr>
        <w:t>Wykonawca zobowiązuje się dokonywać napr</w:t>
      </w:r>
      <w:r w:rsidR="008C10F1" w:rsidRPr="00922F17">
        <w:rPr>
          <w:rFonts w:ascii="Times New Roman" w:eastAsia="Times New Roman" w:hAnsi="Times New Roman" w:cs="Times New Roman"/>
          <w:lang w:eastAsia="pl-PL"/>
        </w:rPr>
        <w:t>aw w terminie do 10</w:t>
      </w:r>
      <w:r w:rsidRPr="00922F17">
        <w:rPr>
          <w:rFonts w:ascii="Times New Roman" w:eastAsia="Times New Roman" w:hAnsi="Times New Roman" w:cs="Times New Roman"/>
          <w:lang w:eastAsia="pl-PL"/>
        </w:rPr>
        <w:t xml:space="preserve"> dni roboczych, licząc od dnia otrzymania zawiadomienia o usterce przy wykorzystaniu własnych materiałów, sprzętu i narzędzi.</w:t>
      </w:r>
    </w:p>
    <w:p w:rsidR="0044463D" w:rsidRPr="00922F17" w:rsidRDefault="0044463D" w:rsidP="00922F1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22F17">
        <w:rPr>
          <w:rFonts w:ascii="Times New Roman" w:eastAsia="Times New Roman" w:hAnsi="Times New Roman" w:cs="Times New Roman"/>
          <w:lang w:eastAsia="pl-PL"/>
        </w:rPr>
        <w:t xml:space="preserve">Z przeprowadzonych napraw gwarancyjnych Strony sporządzą protokół ze wskazaniem zakresu napraw </w:t>
      </w:r>
      <w:r w:rsidRPr="00922F17">
        <w:rPr>
          <w:rFonts w:ascii="Times New Roman" w:eastAsia="Times New Roman" w:hAnsi="Times New Roman" w:cs="Times New Roman"/>
          <w:lang w:eastAsia="pl-PL"/>
        </w:rPr>
        <w:br/>
        <w:t>i terminu ich zakończenia. Od dnia sporządzenia protokołu termin gwarancji rozpoczyna swój bieg na nowo.</w:t>
      </w:r>
    </w:p>
    <w:p w:rsidR="0044463D" w:rsidRPr="00922F17" w:rsidRDefault="0044463D" w:rsidP="00922F17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22F17">
        <w:rPr>
          <w:rFonts w:ascii="Times New Roman" w:eastAsia="Times New Roman" w:hAnsi="Times New Roman" w:cs="Times New Roman"/>
          <w:lang w:eastAsia="pl-PL"/>
        </w:rPr>
        <w:t>Korzystanie przez Zamawiającego z gwarancji nie wyłącza jego uprawnień z tytułu rękojmi za wady.</w:t>
      </w:r>
    </w:p>
    <w:p w:rsidR="00807C96" w:rsidRDefault="00807C96" w:rsidP="00922F1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7B192C" w:rsidRPr="00922F17" w:rsidRDefault="007B192C" w:rsidP="00922F17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:rsidR="008C10F1" w:rsidRPr="00922F17" w:rsidRDefault="008C10F1" w:rsidP="00922F1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922F17">
        <w:rPr>
          <w:rFonts w:ascii="Times New Roman" w:eastAsia="Times New Roman" w:hAnsi="Times New Roman" w:cs="Times New Roman"/>
          <w:b/>
          <w:lang w:eastAsia="zh-CN"/>
        </w:rPr>
        <w:t>§ 9</w:t>
      </w:r>
    </w:p>
    <w:p w:rsidR="00055E47" w:rsidRPr="00922F17" w:rsidRDefault="00055E47" w:rsidP="00922F1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922F17">
        <w:rPr>
          <w:rFonts w:ascii="Times New Roman" w:eastAsia="Times New Roman" w:hAnsi="Times New Roman" w:cs="Times New Roman"/>
          <w:b/>
          <w:lang w:eastAsia="zh-CN"/>
        </w:rPr>
        <w:t>Ochrona informacji niejawnych</w:t>
      </w:r>
    </w:p>
    <w:p w:rsidR="008C10F1" w:rsidRPr="00922F17" w:rsidRDefault="008C10F1" w:rsidP="00922F17">
      <w:pPr>
        <w:numPr>
          <w:ilvl w:val="0"/>
          <w:numId w:val="20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>Wykonawca zobowiązany jest do zachowania w tajemnicy wszelkich info</w:t>
      </w:r>
      <w:r w:rsidR="007B192C">
        <w:rPr>
          <w:rFonts w:ascii="Times New Roman" w:eastAsia="Times New Roman" w:hAnsi="Times New Roman" w:cs="Times New Roman"/>
          <w:lang w:eastAsia="zh-CN"/>
        </w:rPr>
        <w:t xml:space="preserve">rmacji, jakie uzyska </w:t>
      </w:r>
      <w:r w:rsidR="007B192C">
        <w:rPr>
          <w:rFonts w:ascii="Times New Roman" w:eastAsia="Times New Roman" w:hAnsi="Times New Roman" w:cs="Times New Roman"/>
          <w:lang w:eastAsia="zh-CN"/>
        </w:rPr>
        <w:br/>
        <w:t xml:space="preserve">w związku </w:t>
      </w:r>
      <w:r w:rsidRPr="00922F17">
        <w:rPr>
          <w:rFonts w:ascii="Times New Roman" w:eastAsia="Times New Roman" w:hAnsi="Times New Roman" w:cs="Times New Roman"/>
          <w:lang w:eastAsia="zh-CN"/>
        </w:rPr>
        <w:t>z wykonywaniem niniejszej umowy.</w:t>
      </w:r>
    </w:p>
    <w:p w:rsidR="008C10F1" w:rsidRPr="00922F17" w:rsidRDefault="008C10F1" w:rsidP="00922F17">
      <w:pPr>
        <w:numPr>
          <w:ilvl w:val="0"/>
          <w:numId w:val="20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lastRenderedPageBreak/>
        <w:t xml:space="preserve">Wykonawca jest zobowiązany do stosowania się do obowiązujących na terenie jednostki przepisów </w:t>
      </w:r>
      <w:r w:rsidR="007B192C">
        <w:rPr>
          <w:rFonts w:ascii="Times New Roman" w:eastAsia="Times New Roman" w:hAnsi="Times New Roman" w:cs="Times New Roman"/>
          <w:lang w:eastAsia="zh-CN"/>
        </w:rPr>
        <w:br/>
      </w:r>
      <w:r w:rsidRPr="00922F17">
        <w:rPr>
          <w:rFonts w:ascii="Times New Roman" w:eastAsia="Times New Roman" w:hAnsi="Times New Roman" w:cs="Times New Roman"/>
          <w:lang w:eastAsia="zh-CN"/>
        </w:rPr>
        <w:t>w zakresie wejścia i wjazdu do jednostki oraz parkowania pojazdów.</w:t>
      </w:r>
    </w:p>
    <w:p w:rsidR="008C10F1" w:rsidRPr="00922F17" w:rsidRDefault="008C10F1" w:rsidP="00922F17">
      <w:pPr>
        <w:numPr>
          <w:ilvl w:val="0"/>
          <w:numId w:val="20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 xml:space="preserve">Przedmiot umowy, wszelkie informacje oraz materiały uzyskane w czasie i po jego realizacji nie mogą być wykorzystane do żadnego rodzaju materiałów promocyjnych i czynności z tym związanych, </w:t>
      </w:r>
      <w:r w:rsidR="007B192C">
        <w:rPr>
          <w:rFonts w:ascii="Times New Roman" w:eastAsia="Times New Roman" w:hAnsi="Times New Roman" w:cs="Times New Roman"/>
          <w:lang w:eastAsia="zh-CN"/>
        </w:rPr>
        <w:br/>
      </w:r>
      <w:r w:rsidRPr="00922F17">
        <w:rPr>
          <w:rFonts w:ascii="Times New Roman" w:eastAsia="Times New Roman" w:hAnsi="Times New Roman" w:cs="Times New Roman"/>
          <w:lang w:eastAsia="zh-CN"/>
        </w:rPr>
        <w:t>w szczególności prezentacji w środkach masowego przekazu, filmach, ulotkach, folderach itp.</w:t>
      </w:r>
    </w:p>
    <w:p w:rsidR="008C10F1" w:rsidRPr="00922F17" w:rsidRDefault="008C10F1" w:rsidP="00922F17">
      <w:pPr>
        <w:numPr>
          <w:ilvl w:val="0"/>
          <w:numId w:val="20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>Wykonawca jest zobowiązany zapoznać się wewnętrznymi regulacjami obowiązującym na terenie Użytkownika kompleksu i ściśle ich przestrzegać. Dotyczy to w szczególności:</w:t>
      </w:r>
    </w:p>
    <w:p w:rsidR="008C10F1" w:rsidRPr="00922F17" w:rsidRDefault="008C10F1" w:rsidP="00922F17">
      <w:pPr>
        <w:numPr>
          <w:ilvl w:val="0"/>
          <w:numId w:val="21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>przebywania pracowników Wykonawcy jedynie w miejscach wykonywania prac, dostęp do innych pomieszczeń obiektu, do których jest on konieczny do poprawnego wykonania przedmiotu umowy, każdorazowo musi być uzgadniany z przedstawicielem pionu ochrony jednostki, na terenie której wykonywane są prace,</w:t>
      </w:r>
    </w:p>
    <w:p w:rsidR="008C10F1" w:rsidRPr="00922F17" w:rsidRDefault="008C10F1" w:rsidP="00922F17">
      <w:pPr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 xml:space="preserve">uzyskania pozwolenia Dowódcy jednostki, na terenie której wykonywane są prace, na wnoszenie na teren kompleksu (obiektu) sprzętu audiowizualnego oraz wszelkich urządzeń służących </w:t>
      </w:r>
      <w:r w:rsidR="007B192C">
        <w:rPr>
          <w:rFonts w:ascii="Times New Roman" w:eastAsia="Times New Roman" w:hAnsi="Times New Roman" w:cs="Times New Roman"/>
          <w:lang w:eastAsia="zh-CN"/>
        </w:rPr>
        <w:br/>
      </w:r>
      <w:r w:rsidRPr="00922F17">
        <w:rPr>
          <w:rFonts w:ascii="Times New Roman" w:eastAsia="Times New Roman" w:hAnsi="Times New Roman" w:cs="Times New Roman"/>
          <w:lang w:eastAsia="zh-CN"/>
        </w:rPr>
        <w:t>do rejestracji obrazu i dźwięku.</w:t>
      </w:r>
    </w:p>
    <w:p w:rsidR="008C10F1" w:rsidRPr="00922F17" w:rsidRDefault="008C10F1" w:rsidP="00922F17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>5.</w:t>
      </w:r>
      <w:r w:rsidRPr="00922F17">
        <w:rPr>
          <w:rFonts w:ascii="Times New Roman" w:eastAsia="Times New Roman" w:hAnsi="Times New Roman" w:cs="Times New Roman"/>
          <w:lang w:eastAsia="zh-CN"/>
        </w:rPr>
        <w:tab/>
        <w:t>Wykonawca zobowiązuje się do bezwzględnego zakazu używania aparatów latających nad terenami wojskowymi, na których świadczy usługę/realizuje zapisy umowy.</w:t>
      </w:r>
    </w:p>
    <w:p w:rsidR="00807C96" w:rsidRDefault="00807C96" w:rsidP="00922F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B192C" w:rsidRPr="00922F17" w:rsidRDefault="007B192C" w:rsidP="00922F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8C10F1" w:rsidRPr="00922F17" w:rsidRDefault="008C10F1" w:rsidP="00922F1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922F17">
        <w:rPr>
          <w:rFonts w:ascii="Times New Roman" w:eastAsia="Times New Roman" w:hAnsi="Times New Roman" w:cs="Times New Roman"/>
          <w:b/>
          <w:lang w:eastAsia="zh-CN"/>
        </w:rPr>
        <w:t>§ 10</w:t>
      </w:r>
    </w:p>
    <w:p w:rsidR="00055E47" w:rsidRPr="00922F17" w:rsidRDefault="00055E47" w:rsidP="00922F1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922F17">
        <w:rPr>
          <w:rFonts w:ascii="Times New Roman" w:eastAsia="Times New Roman" w:hAnsi="Times New Roman" w:cs="Times New Roman"/>
          <w:b/>
          <w:lang w:eastAsia="zh-CN"/>
        </w:rPr>
        <w:t>Ochrona danych osobowych</w:t>
      </w:r>
    </w:p>
    <w:p w:rsidR="008C10F1" w:rsidRPr="00922F17" w:rsidRDefault="008C10F1" w:rsidP="00922F17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>Strony zgodnie oświadczają, że każda ze stron jest administratorem danych osobowych, które zostały jej udostępnione w ramach zawarcia i realizacji umowy.</w:t>
      </w:r>
    </w:p>
    <w:p w:rsidR="008C10F1" w:rsidRPr="00922F17" w:rsidRDefault="008C10F1" w:rsidP="00922F17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 xml:space="preserve">Strony zobowiązują się do przekazania informacji, o których mowa w art. 14 rozporządzenia Parlamentu Europejskiego i Rady (UE) w sprawie ochrony osób fizycznych w związku z przetwarzaniem danych osobowych i w sprawie swobodnego przepływu takich danych oraz uchylenia dyrektywy 95/46/WE osobom, których dane sobie udostępniają. </w:t>
      </w:r>
    </w:p>
    <w:p w:rsidR="008C10F1" w:rsidRPr="00922F17" w:rsidRDefault="008C10F1" w:rsidP="00922F17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:rsidR="008C10F1" w:rsidRPr="00922F17" w:rsidRDefault="008C10F1" w:rsidP="00922F17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 xml:space="preserve">Strony podają, że dane osobowe będą przetwarzały w okresie koniecznym do realizacji i rozliczenia umowy, w tym przez czas konieczny do udokumentowania czynności z udziałem danej osoby, </w:t>
      </w:r>
      <w:r w:rsidR="007B192C">
        <w:rPr>
          <w:rFonts w:ascii="Times New Roman" w:eastAsia="Times New Roman" w:hAnsi="Times New Roman" w:cs="Times New Roman"/>
          <w:lang w:eastAsia="zh-CN"/>
        </w:rPr>
        <w:br/>
      </w:r>
      <w:r w:rsidRPr="00922F17">
        <w:rPr>
          <w:rFonts w:ascii="Times New Roman" w:eastAsia="Times New Roman" w:hAnsi="Times New Roman" w:cs="Times New Roman"/>
          <w:lang w:eastAsia="zh-CN"/>
        </w:rPr>
        <w:t>z uwzględnieniem okresu przedawnienia, przepisów podatkowych, a także przepisów określających okres archiwizacji poszczególnych dokumentów.</w:t>
      </w:r>
    </w:p>
    <w:p w:rsidR="008C10F1" w:rsidRPr="00922F17" w:rsidRDefault="008C10F1" w:rsidP="00922F17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 xml:space="preserve">Strony zobowiązują się do ochrony danych osobowych poprzez podjęcie odpowiednich środków technicznych i organizacyjnych wymaganych obowiązującymi przepisami prawa, a także ponoszą wszelką odpowiedzialność za szkody wyrządzone w związku z przetwarzaniem danych osobowych. </w:t>
      </w:r>
    </w:p>
    <w:p w:rsidR="008C10F1" w:rsidRPr="00922F17" w:rsidRDefault="008C10F1" w:rsidP="00922F17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>Strony zobowiązują się do utrzymania w tajemnicy zabezpieczeń danych osobowych do których ma lub będzie miał dostęp w związku z wykonywaniem niniejszej umowy, zarówno w trakcie jej wykonywania jak i po jej ustaniu.</w:t>
      </w:r>
    </w:p>
    <w:p w:rsidR="00807C96" w:rsidRDefault="00807C96" w:rsidP="00922F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B192C" w:rsidRPr="00922F17" w:rsidRDefault="007B192C" w:rsidP="00922F1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8C10F1" w:rsidRPr="00922F17" w:rsidRDefault="008C10F1" w:rsidP="00922F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22F17">
        <w:rPr>
          <w:rFonts w:ascii="Times New Roman" w:eastAsia="Times New Roman" w:hAnsi="Times New Roman" w:cs="Times New Roman"/>
          <w:b/>
          <w:lang w:eastAsia="pl-PL"/>
        </w:rPr>
        <w:t>§ 11</w:t>
      </w:r>
    </w:p>
    <w:p w:rsidR="00055E47" w:rsidRPr="00922F17" w:rsidRDefault="00055E47" w:rsidP="00922F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22F17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:rsidR="008C10F1" w:rsidRPr="00922F17" w:rsidRDefault="008C10F1" w:rsidP="00922F17">
      <w:pPr>
        <w:numPr>
          <w:ilvl w:val="3"/>
          <w:numId w:val="23"/>
        </w:numPr>
        <w:tabs>
          <w:tab w:val="clear" w:pos="288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>W razie powstania sporu związanego z wykonaniem umowy strony spór będzie rozstrzygany przez sąd właściwy dla siedziby Zamawiającego.</w:t>
      </w:r>
    </w:p>
    <w:p w:rsidR="008C10F1" w:rsidRPr="00922F17" w:rsidRDefault="008C10F1" w:rsidP="00922F17">
      <w:pPr>
        <w:numPr>
          <w:ilvl w:val="3"/>
          <w:numId w:val="23"/>
        </w:numPr>
        <w:tabs>
          <w:tab w:val="clear" w:pos="288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 xml:space="preserve">Jeżeli nieważnością jest dotknięta tylko część postanowień niniejszej umowy, to umowa ta pozostaje </w:t>
      </w:r>
      <w:r w:rsidR="007B192C">
        <w:rPr>
          <w:rFonts w:ascii="Times New Roman" w:eastAsia="Times New Roman" w:hAnsi="Times New Roman" w:cs="Times New Roman"/>
          <w:lang w:eastAsia="zh-CN"/>
        </w:rPr>
        <w:br/>
      </w:r>
      <w:r w:rsidRPr="00922F17">
        <w:rPr>
          <w:rFonts w:ascii="Times New Roman" w:eastAsia="Times New Roman" w:hAnsi="Times New Roman" w:cs="Times New Roman"/>
          <w:lang w:eastAsia="zh-CN"/>
        </w:rPr>
        <w:t>w mocy co do pozostałych części, chyba że z okoliczności wynika, iż bez postanowień dotkniętych nieważnością umowa ta nie byłaby zawarta.</w:t>
      </w:r>
    </w:p>
    <w:p w:rsidR="008C10F1" w:rsidRPr="00922F17" w:rsidRDefault="008C10F1" w:rsidP="00922F17">
      <w:pPr>
        <w:numPr>
          <w:ilvl w:val="3"/>
          <w:numId w:val="23"/>
        </w:numPr>
        <w:tabs>
          <w:tab w:val="clear" w:pos="288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lastRenderedPageBreak/>
        <w:t>W sprawach nieuregulowanych postanowieniami niniejszej umowy stosuje</w:t>
      </w:r>
      <w:r w:rsidR="007B192C">
        <w:rPr>
          <w:rFonts w:ascii="Times New Roman" w:eastAsia="Times New Roman" w:hAnsi="Times New Roman" w:cs="Times New Roman"/>
          <w:lang w:eastAsia="zh-CN"/>
        </w:rPr>
        <w:t xml:space="preserve"> się przepisy prawa polskiego, </w:t>
      </w:r>
      <w:r w:rsidRPr="00922F17">
        <w:rPr>
          <w:rFonts w:ascii="Times New Roman" w:eastAsia="Times New Roman" w:hAnsi="Times New Roman" w:cs="Times New Roman"/>
          <w:lang w:eastAsia="zh-CN"/>
        </w:rPr>
        <w:t>w szczególności:</w:t>
      </w:r>
    </w:p>
    <w:p w:rsidR="008C10F1" w:rsidRPr="00922F17" w:rsidRDefault="008C10F1" w:rsidP="00922F17">
      <w:pPr>
        <w:numPr>
          <w:ilvl w:val="0"/>
          <w:numId w:val="24"/>
        </w:numPr>
        <w:suppressAutoHyphens/>
        <w:spacing w:after="0" w:line="276" w:lineRule="auto"/>
        <w:ind w:left="567" w:hanging="141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>Ustawy z dnia 11 września 2019 r. - Prawo zamówień publicznych,</w:t>
      </w:r>
    </w:p>
    <w:p w:rsidR="008C10F1" w:rsidRPr="00922F17" w:rsidRDefault="008C10F1" w:rsidP="00922F17">
      <w:pPr>
        <w:numPr>
          <w:ilvl w:val="0"/>
          <w:numId w:val="24"/>
        </w:numPr>
        <w:suppressAutoHyphens/>
        <w:spacing w:after="0" w:line="276" w:lineRule="auto"/>
        <w:ind w:left="567" w:hanging="141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>Kodeksu cywilnego.</w:t>
      </w:r>
    </w:p>
    <w:p w:rsidR="008C10F1" w:rsidRPr="00922F17" w:rsidRDefault="008C10F1" w:rsidP="00922F17">
      <w:pPr>
        <w:numPr>
          <w:ilvl w:val="3"/>
          <w:numId w:val="23"/>
        </w:numPr>
        <w:tabs>
          <w:tab w:val="clear" w:pos="288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>Umowa została sporządzona w dwóch jednobrzmiących egzemplarzach, po jednym dla każdej ze Stron.</w:t>
      </w:r>
    </w:p>
    <w:p w:rsidR="008C10F1" w:rsidRPr="00922F17" w:rsidRDefault="008C10F1" w:rsidP="00922F17">
      <w:pPr>
        <w:numPr>
          <w:ilvl w:val="3"/>
          <w:numId w:val="23"/>
        </w:numPr>
        <w:tabs>
          <w:tab w:val="clear" w:pos="288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>Integralną część umowy stanowią:</w:t>
      </w:r>
    </w:p>
    <w:p w:rsidR="008C10F1" w:rsidRPr="00922F17" w:rsidRDefault="008C10F1" w:rsidP="00922F17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>Załącznik nr 1 - opis przedmiotu zamówienia</w:t>
      </w:r>
    </w:p>
    <w:p w:rsidR="008C10F1" w:rsidRPr="00922F17" w:rsidRDefault="008C10F1" w:rsidP="00922F17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>Załącznik nr 2 – protokół odbioru</w:t>
      </w:r>
    </w:p>
    <w:p w:rsidR="008C10F1" w:rsidRDefault="008C10F1" w:rsidP="00922F17">
      <w:pPr>
        <w:spacing w:after="0" w:line="276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922F17">
        <w:rPr>
          <w:rFonts w:ascii="Times New Roman" w:eastAsia="Times New Roman" w:hAnsi="Times New Roman" w:cs="Times New Roman"/>
          <w:lang w:eastAsia="zh-CN"/>
        </w:rPr>
        <w:t>Załącznik nr 3 – formularz ofertowy</w:t>
      </w:r>
    </w:p>
    <w:p w:rsidR="0044463D" w:rsidRPr="008C10F1" w:rsidRDefault="0044463D" w:rsidP="008C10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4463D" w:rsidRDefault="0044463D" w:rsidP="008C10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548C0" w:rsidRDefault="009548C0" w:rsidP="008C10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192C" w:rsidRPr="008C10F1" w:rsidRDefault="007B192C" w:rsidP="008C10F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10F1" w:rsidRPr="008C10F1" w:rsidRDefault="008C10F1" w:rsidP="008C10F1">
      <w:pPr>
        <w:tabs>
          <w:tab w:val="left" w:pos="496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ZAMAWIAJĄCY</w:t>
      </w:r>
      <w:r w:rsidRPr="008C10F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ab/>
        <w:t>WYKONAWCA</w:t>
      </w:r>
    </w:p>
    <w:p w:rsidR="008C10F1" w:rsidRPr="008C10F1" w:rsidRDefault="008C10F1" w:rsidP="008C10F1">
      <w:pPr>
        <w:tabs>
          <w:tab w:val="left" w:pos="496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C10F1" w:rsidRPr="008C10F1" w:rsidRDefault="008C10F1" w:rsidP="008C10F1">
      <w:pPr>
        <w:tabs>
          <w:tab w:val="left" w:pos="496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C10F1" w:rsidRPr="008C10F1" w:rsidRDefault="008C10F1" w:rsidP="008C10F1">
      <w:pPr>
        <w:tabs>
          <w:tab w:val="left" w:pos="496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8C10F1" w:rsidRPr="008C10F1" w:rsidRDefault="008C10F1" w:rsidP="008C10F1">
      <w:pPr>
        <w:tabs>
          <w:tab w:val="left" w:pos="496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C10F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</w:t>
      </w:r>
      <w:r w:rsidRPr="008C10F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.......................................</w:t>
      </w:r>
    </w:p>
    <w:p w:rsidR="00055E47" w:rsidRDefault="00055E47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693" w:rsidRDefault="001A0693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693" w:rsidRDefault="001A0693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8C0" w:rsidRDefault="009548C0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8C0" w:rsidRDefault="009548C0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2C" w:rsidRDefault="007B192C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2C" w:rsidRDefault="007B192C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2C" w:rsidRDefault="007B192C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2C" w:rsidRDefault="007B192C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2C" w:rsidRDefault="007B192C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2C" w:rsidRDefault="007B192C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2C" w:rsidRDefault="007B192C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2C" w:rsidRDefault="007B192C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2C" w:rsidRDefault="007B192C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2C" w:rsidRDefault="007B192C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2C" w:rsidRDefault="007B192C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2C" w:rsidRDefault="007B192C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2C" w:rsidRDefault="007B192C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2C" w:rsidRDefault="007B192C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2C" w:rsidRDefault="007B192C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2C" w:rsidRDefault="007B192C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2D" w:rsidRDefault="0007272D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2D" w:rsidRDefault="0007272D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2D" w:rsidRDefault="0007272D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84" w:rsidRDefault="00421984" w:rsidP="00421984">
      <w:pPr>
        <w:pStyle w:val="Default"/>
        <w:jc w:val="right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A6D49" w:rsidRPr="00421984" w:rsidRDefault="008A6D49" w:rsidP="008A6D49">
      <w:pPr>
        <w:jc w:val="both"/>
        <w:rPr>
          <w:rFonts w:ascii="Times New Roman" w:hAnsi="Times New Roman" w:cs="Times New Roman"/>
        </w:rPr>
      </w:pPr>
    </w:p>
    <w:p w:rsidR="008A6D49" w:rsidRPr="00421984" w:rsidRDefault="008A6D49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8A6D49" w:rsidRPr="00421984" w:rsidRDefault="008A6D49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8A6D49" w:rsidRPr="00421984" w:rsidRDefault="008A6D49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8A6D49" w:rsidRPr="00421984" w:rsidRDefault="008A6D49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8A6D49" w:rsidRPr="00421984" w:rsidRDefault="008A6D49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8A6D49" w:rsidRDefault="008A6D49" w:rsidP="002341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sectPr w:rsidR="008A6D49" w:rsidSect="00211450">
      <w:headerReference w:type="default" r:id="rId9"/>
      <w:footerReference w:type="default" r:id="rId10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05A" w:rsidRDefault="00C1605A" w:rsidP="006B4648">
      <w:pPr>
        <w:spacing w:after="0" w:line="240" w:lineRule="auto"/>
      </w:pPr>
      <w:r>
        <w:separator/>
      </w:r>
    </w:p>
  </w:endnote>
  <w:endnote w:type="continuationSeparator" w:id="0">
    <w:p w:rsidR="00C1605A" w:rsidRDefault="00C1605A" w:rsidP="006B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42497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7C47" w:rsidRPr="00B47C47" w:rsidRDefault="00B47C47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47C47">
              <w:rPr>
                <w:rFonts w:ascii="Times New Roman" w:hAnsi="Times New Roman" w:cs="Times New Roman"/>
              </w:rPr>
              <w:t xml:space="preserve">Strona </w:t>
            </w:r>
            <w:r w:rsidRPr="00B4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47C4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4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576F9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B4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47C47">
              <w:rPr>
                <w:rFonts w:ascii="Times New Roman" w:hAnsi="Times New Roman" w:cs="Times New Roman"/>
              </w:rPr>
              <w:t xml:space="preserve"> z </w:t>
            </w:r>
            <w:r w:rsidRPr="00B4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47C4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4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576F9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B4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1984" w:rsidRPr="00406A36" w:rsidRDefault="00421984" w:rsidP="00406A36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05A" w:rsidRDefault="00C1605A" w:rsidP="006B4648">
      <w:pPr>
        <w:spacing w:after="0" w:line="240" w:lineRule="auto"/>
      </w:pPr>
      <w:r>
        <w:separator/>
      </w:r>
    </w:p>
  </w:footnote>
  <w:footnote w:type="continuationSeparator" w:id="0">
    <w:p w:rsidR="00C1605A" w:rsidRDefault="00C1605A" w:rsidP="006B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48" w:rsidRPr="006B4648" w:rsidRDefault="006B4648" w:rsidP="006B4648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1A0"/>
    <w:multiLevelType w:val="hybridMultilevel"/>
    <w:tmpl w:val="E0DAAC46"/>
    <w:lvl w:ilvl="0" w:tplc="B26454B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0277CD"/>
    <w:multiLevelType w:val="hybridMultilevel"/>
    <w:tmpl w:val="66E4A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7A"/>
    <w:multiLevelType w:val="hybridMultilevel"/>
    <w:tmpl w:val="4D16DAD4"/>
    <w:lvl w:ilvl="0" w:tplc="54107C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7D4DBE"/>
    <w:multiLevelType w:val="hybridMultilevel"/>
    <w:tmpl w:val="DE248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42DC0"/>
    <w:multiLevelType w:val="hybridMultilevel"/>
    <w:tmpl w:val="FDF68B7C"/>
    <w:lvl w:ilvl="0" w:tplc="EAC8A2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7C44A68"/>
    <w:multiLevelType w:val="hybridMultilevel"/>
    <w:tmpl w:val="61B4A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9756D"/>
    <w:multiLevelType w:val="hybridMultilevel"/>
    <w:tmpl w:val="70F00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8B2417"/>
    <w:multiLevelType w:val="hybridMultilevel"/>
    <w:tmpl w:val="92182C7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C2A7614"/>
    <w:multiLevelType w:val="hybridMultilevel"/>
    <w:tmpl w:val="A02E6D0C"/>
    <w:lvl w:ilvl="0" w:tplc="9FF4B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5F3792"/>
    <w:multiLevelType w:val="hybridMultilevel"/>
    <w:tmpl w:val="80A0E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A22CE"/>
    <w:multiLevelType w:val="hybridMultilevel"/>
    <w:tmpl w:val="96525D1E"/>
    <w:lvl w:ilvl="0" w:tplc="B26435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16DA4"/>
    <w:multiLevelType w:val="hybridMultilevel"/>
    <w:tmpl w:val="DBA25F2A"/>
    <w:lvl w:ilvl="0" w:tplc="5B52D6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7E59F2"/>
    <w:multiLevelType w:val="hybridMultilevel"/>
    <w:tmpl w:val="80DE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55F41"/>
    <w:multiLevelType w:val="hybridMultilevel"/>
    <w:tmpl w:val="0CA46EF6"/>
    <w:lvl w:ilvl="0" w:tplc="07B876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712EBC"/>
    <w:multiLevelType w:val="hybridMultilevel"/>
    <w:tmpl w:val="55449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D2ACC4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BD7230D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9E3B60"/>
    <w:multiLevelType w:val="hybridMultilevel"/>
    <w:tmpl w:val="46AA6B2A"/>
    <w:lvl w:ilvl="0" w:tplc="4EF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4E1BA7"/>
    <w:multiLevelType w:val="hybridMultilevel"/>
    <w:tmpl w:val="8410F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936B1B"/>
    <w:multiLevelType w:val="hybridMultilevel"/>
    <w:tmpl w:val="DFA452C8"/>
    <w:lvl w:ilvl="0" w:tplc="AC6429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159EB"/>
    <w:multiLevelType w:val="hybridMultilevel"/>
    <w:tmpl w:val="3192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D3B3E"/>
    <w:multiLevelType w:val="hybridMultilevel"/>
    <w:tmpl w:val="3692D53A"/>
    <w:lvl w:ilvl="0" w:tplc="99085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55E1F"/>
    <w:multiLevelType w:val="hybridMultilevel"/>
    <w:tmpl w:val="1A64BE5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A451A3"/>
    <w:multiLevelType w:val="hybridMultilevel"/>
    <w:tmpl w:val="333CF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B26BD"/>
    <w:multiLevelType w:val="hybridMultilevel"/>
    <w:tmpl w:val="8CAE8574"/>
    <w:lvl w:ilvl="0" w:tplc="7B526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EA2DF5"/>
    <w:multiLevelType w:val="hybridMultilevel"/>
    <w:tmpl w:val="D81A127A"/>
    <w:lvl w:ilvl="0" w:tplc="33FA717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8E005E8"/>
    <w:multiLevelType w:val="hybridMultilevel"/>
    <w:tmpl w:val="3102825A"/>
    <w:lvl w:ilvl="0" w:tplc="8C7E3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21"/>
  </w:num>
  <w:num w:numId="5">
    <w:abstractNumId w:val="22"/>
  </w:num>
  <w:num w:numId="6">
    <w:abstractNumId w:val="8"/>
  </w:num>
  <w:num w:numId="7">
    <w:abstractNumId w:val="0"/>
  </w:num>
  <w:num w:numId="8">
    <w:abstractNumId w:val="23"/>
  </w:num>
  <w:num w:numId="9">
    <w:abstractNumId w:val="2"/>
  </w:num>
  <w:num w:numId="10">
    <w:abstractNumId w:val="24"/>
  </w:num>
  <w:num w:numId="11">
    <w:abstractNumId w:val="4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18"/>
  </w:num>
  <w:num w:numId="17">
    <w:abstractNumId w:val="12"/>
  </w:num>
  <w:num w:numId="18">
    <w:abstractNumId w:val="19"/>
  </w:num>
  <w:num w:numId="19">
    <w:abstractNumId w:val="1"/>
  </w:num>
  <w:num w:numId="20">
    <w:abstractNumId w:val="17"/>
  </w:num>
  <w:num w:numId="21">
    <w:abstractNumId w:val="11"/>
  </w:num>
  <w:num w:numId="22">
    <w:abstractNumId w:val="1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4B"/>
    <w:rsid w:val="00020AD9"/>
    <w:rsid w:val="00052710"/>
    <w:rsid w:val="00055E47"/>
    <w:rsid w:val="000648E8"/>
    <w:rsid w:val="0007272D"/>
    <w:rsid w:val="000A373A"/>
    <w:rsid w:val="000F648C"/>
    <w:rsid w:val="00154140"/>
    <w:rsid w:val="00180F24"/>
    <w:rsid w:val="001A0693"/>
    <w:rsid w:val="001A41F6"/>
    <w:rsid w:val="00211450"/>
    <w:rsid w:val="00234134"/>
    <w:rsid w:val="00235496"/>
    <w:rsid w:val="002D5ABE"/>
    <w:rsid w:val="003C4FBD"/>
    <w:rsid w:val="003F245A"/>
    <w:rsid w:val="00406A36"/>
    <w:rsid w:val="00421984"/>
    <w:rsid w:val="00436952"/>
    <w:rsid w:val="0044463D"/>
    <w:rsid w:val="00490A40"/>
    <w:rsid w:val="004A4245"/>
    <w:rsid w:val="004B093D"/>
    <w:rsid w:val="00545851"/>
    <w:rsid w:val="00552003"/>
    <w:rsid w:val="005A3C06"/>
    <w:rsid w:val="00605892"/>
    <w:rsid w:val="00637427"/>
    <w:rsid w:val="00640C8C"/>
    <w:rsid w:val="006441B1"/>
    <w:rsid w:val="006474AA"/>
    <w:rsid w:val="00647570"/>
    <w:rsid w:val="006508E5"/>
    <w:rsid w:val="00684329"/>
    <w:rsid w:val="006B4648"/>
    <w:rsid w:val="006B49FE"/>
    <w:rsid w:val="00704311"/>
    <w:rsid w:val="00765543"/>
    <w:rsid w:val="00772E8D"/>
    <w:rsid w:val="00790CC7"/>
    <w:rsid w:val="007B192C"/>
    <w:rsid w:val="007F4310"/>
    <w:rsid w:val="00807C96"/>
    <w:rsid w:val="00841A4C"/>
    <w:rsid w:val="0086319E"/>
    <w:rsid w:val="00864628"/>
    <w:rsid w:val="008A6D49"/>
    <w:rsid w:val="008C10F1"/>
    <w:rsid w:val="008C5A0B"/>
    <w:rsid w:val="00922F17"/>
    <w:rsid w:val="00950646"/>
    <w:rsid w:val="009548C0"/>
    <w:rsid w:val="009574E3"/>
    <w:rsid w:val="009811A1"/>
    <w:rsid w:val="009C4999"/>
    <w:rsid w:val="009C4DE2"/>
    <w:rsid w:val="009D649C"/>
    <w:rsid w:val="00AC0DC4"/>
    <w:rsid w:val="00AE2F73"/>
    <w:rsid w:val="00B47C47"/>
    <w:rsid w:val="00B576F9"/>
    <w:rsid w:val="00BB6D91"/>
    <w:rsid w:val="00BE0952"/>
    <w:rsid w:val="00C1605A"/>
    <w:rsid w:val="00C21D04"/>
    <w:rsid w:val="00C310B8"/>
    <w:rsid w:val="00C5514B"/>
    <w:rsid w:val="00C840F1"/>
    <w:rsid w:val="00C91A85"/>
    <w:rsid w:val="00CA12DA"/>
    <w:rsid w:val="00CB69FF"/>
    <w:rsid w:val="00D24DCC"/>
    <w:rsid w:val="00DA63C5"/>
    <w:rsid w:val="00E42CBE"/>
    <w:rsid w:val="00E47308"/>
    <w:rsid w:val="00E95F81"/>
    <w:rsid w:val="00EA1680"/>
    <w:rsid w:val="00EC2F5B"/>
    <w:rsid w:val="00EF21C2"/>
    <w:rsid w:val="00F45DC3"/>
    <w:rsid w:val="00F538DD"/>
    <w:rsid w:val="00FA0519"/>
    <w:rsid w:val="00FB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FCEE9"/>
  <w15:chartTrackingRefBased/>
  <w15:docId w15:val="{BBA7DAB5-C8C0-46A2-BB82-2E3C11E8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91A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1D04"/>
    <w:rPr>
      <w:color w:val="0563C1" w:themeColor="hyperlink"/>
      <w:u w:val="single"/>
    </w:rPr>
  </w:style>
  <w:style w:type="paragraph" w:customStyle="1" w:styleId="arimr">
    <w:name w:val="arimr"/>
    <w:basedOn w:val="Normalny"/>
    <w:uiPriority w:val="99"/>
    <w:rsid w:val="00AC0DC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C0DC4"/>
  </w:style>
  <w:style w:type="paragraph" w:styleId="Tekstdymka">
    <w:name w:val="Balloon Text"/>
    <w:basedOn w:val="Normalny"/>
    <w:link w:val="TekstdymkaZnak"/>
    <w:uiPriority w:val="99"/>
    <w:semiHidden/>
    <w:unhideWhenUsed/>
    <w:rsid w:val="00644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A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HTML-wstpniesformatowany">
    <w:name w:val="HTML Preformatted"/>
    <w:aliases w:val=" Znak5, Znak3, Znak8,Znak5,Znak3,Znak8"/>
    <w:basedOn w:val="Normalny"/>
    <w:link w:val="HTML-wstpniesformatowanyZnak"/>
    <w:rsid w:val="008A6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20"/>
      <w:lang w:val="x-none" w:eastAsia="x-none"/>
    </w:rPr>
  </w:style>
  <w:style w:type="character" w:customStyle="1" w:styleId="HTML-wstpniesformatowanyZnak">
    <w:name w:val="HTML - wstępnie sformatowany Znak"/>
    <w:aliases w:val=" Znak5 Znak, Znak3 Znak, Znak8 Znak,Znak5 Znak,Znak3 Znak,Znak8 Znak"/>
    <w:basedOn w:val="Domylnaczcionkaakapitu"/>
    <w:link w:val="HTML-wstpniesformatowany"/>
    <w:rsid w:val="008A6D49"/>
    <w:rPr>
      <w:rFonts w:ascii="Courier New" w:eastAsia="Times New Roman" w:hAnsi="Courier New" w:cs="Times New Roman"/>
      <w:color w:val="000000"/>
      <w:sz w:val="18"/>
      <w:szCs w:val="20"/>
      <w:lang w:val="x-none" w:eastAsia="x-none"/>
    </w:rPr>
  </w:style>
  <w:style w:type="paragraph" w:styleId="Bezodstpw">
    <w:name w:val="No Spacing"/>
    <w:uiPriority w:val="1"/>
    <w:qFormat/>
    <w:rsid w:val="0023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648"/>
  </w:style>
  <w:style w:type="paragraph" w:styleId="Stopka">
    <w:name w:val="footer"/>
    <w:basedOn w:val="Normalny"/>
    <w:link w:val="StopkaZnak"/>
    <w:uiPriority w:val="99"/>
    <w:unhideWhenUsed/>
    <w:rsid w:val="006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zakup@awl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2184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Dziubińska Ilona</cp:lastModifiedBy>
  <cp:revision>11</cp:revision>
  <cp:lastPrinted>2023-09-20T05:31:00Z</cp:lastPrinted>
  <dcterms:created xsi:type="dcterms:W3CDTF">2024-01-08T12:03:00Z</dcterms:created>
  <dcterms:modified xsi:type="dcterms:W3CDTF">2024-01-09T13:22:00Z</dcterms:modified>
</cp:coreProperties>
</file>