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9" w:rsidRPr="00A30E6A"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A30E6A">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A30E6A">
        <w:rPr>
          <w:rFonts w:asciiTheme="minorHAnsi" w:eastAsia="Calibri" w:hAnsiTheme="minorHAnsi" w:cstheme="minorHAnsi"/>
          <w:sz w:val="16"/>
          <w:szCs w:val="16"/>
        </w:rPr>
        <w:t>WOJEWÓDZKI URZĄD PRACY w WARSZAWIE</w:t>
      </w:r>
      <w:r w:rsidRPr="00A30E6A">
        <w:rPr>
          <w:rFonts w:asciiTheme="minorHAnsi" w:eastAsia="Calibri" w:hAnsiTheme="minorHAnsi" w:cstheme="minorHAnsi"/>
          <w:sz w:val="16"/>
          <w:szCs w:val="16"/>
        </w:rPr>
        <w:br/>
        <w:t xml:space="preserve">ul. Młynarska 16, 01-205 Warszawa </w:t>
      </w:r>
    </w:p>
    <w:p w:rsidR="002A03C9" w:rsidRPr="00A30E6A"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A30E6A">
        <w:rPr>
          <w:rFonts w:asciiTheme="minorHAnsi" w:eastAsia="Calibri" w:hAnsiTheme="minorHAnsi" w:cstheme="minorHAnsi"/>
          <w:sz w:val="16"/>
          <w:szCs w:val="16"/>
        </w:rPr>
        <w:t>tel. +48 22 578 44 00, fax +48 22 578 44 01</w:t>
      </w:r>
    </w:p>
    <w:p w:rsidR="002A03C9" w:rsidRPr="00A30E6A"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A30E6A">
        <w:rPr>
          <w:rFonts w:asciiTheme="minorHAnsi" w:eastAsia="Calibri" w:hAnsiTheme="minorHAnsi" w:cstheme="minorHAnsi"/>
          <w:sz w:val="16"/>
          <w:szCs w:val="16"/>
        </w:rPr>
        <w:t>wup@wup.mazowsze.pl</w:t>
      </w:r>
    </w:p>
    <w:p w:rsidR="002A03C9" w:rsidRPr="00A30E6A" w:rsidRDefault="002A03C9" w:rsidP="002A03C9">
      <w:pPr>
        <w:tabs>
          <w:tab w:val="center" w:pos="4536"/>
          <w:tab w:val="right" w:pos="9072"/>
        </w:tabs>
        <w:jc w:val="right"/>
        <w:rPr>
          <w:rFonts w:asciiTheme="minorHAnsi" w:hAnsiTheme="minorHAnsi" w:cstheme="minorHAnsi"/>
          <w:sz w:val="16"/>
          <w:szCs w:val="16"/>
        </w:rPr>
      </w:pPr>
      <w:r w:rsidRPr="00A30E6A">
        <w:rPr>
          <w:rFonts w:asciiTheme="minorHAnsi" w:hAnsiTheme="minorHAnsi" w:cstheme="minorHAnsi"/>
          <w:sz w:val="16"/>
          <w:szCs w:val="16"/>
        </w:rPr>
        <w:t>wupwarszawa.praca.gov.pl</w:t>
      </w:r>
    </w:p>
    <w:p w:rsidR="002A03C9" w:rsidRPr="00A30E6A"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A30E6A"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A30E6A" w:rsidRDefault="008942CF" w:rsidP="008942CF">
      <w:pPr>
        <w:tabs>
          <w:tab w:val="center" w:pos="4536"/>
          <w:tab w:val="center" w:pos="4819"/>
          <w:tab w:val="right" w:pos="9072"/>
          <w:tab w:val="right" w:pos="9638"/>
        </w:tabs>
        <w:jc w:val="center"/>
        <w:rPr>
          <w:rFonts w:asciiTheme="minorHAnsi" w:hAnsiTheme="minorHAnsi" w:cstheme="minorHAnsi"/>
          <w:b/>
        </w:rPr>
      </w:pPr>
      <w:r w:rsidRPr="00A30E6A">
        <w:rPr>
          <w:rFonts w:asciiTheme="minorHAnsi" w:hAnsiTheme="minorHAnsi" w:cstheme="minorHAnsi"/>
          <w:b/>
        </w:rPr>
        <w:t>SPECYFIKACJA WARUNKÓW ZAMÓWIENIA (SWZ)</w:t>
      </w:r>
    </w:p>
    <w:p w:rsidR="008942CF" w:rsidRPr="00A30E6A" w:rsidRDefault="008942CF" w:rsidP="008942CF">
      <w:pPr>
        <w:jc w:val="center"/>
        <w:rPr>
          <w:rFonts w:asciiTheme="minorHAnsi" w:hAnsiTheme="minorHAnsi" w:cstheme="minorHAnsi"/>
        </w:rPr>
      </w:pPr>
    </w:p>
    <w:p w:rsidR="008942CF" w:rsidRPr="00A30E6A" w:rsidRDefault="008942CF" w:rsidP="008942CF">
      <w:pPr>
        <w:jc w:val="center"/>
        <w:rPr>
          <w:rFonts w:asciiTheme="minorHAnsi" w:hAnsiTheme="minorHAnsi" w:cstheme="minorHAnsi"/>
        </w:rPr>
      </w:pPr>
      <w:r w:rsidRPr="00A30E6A">
        <w:rPr>
          <w:rFonts w:asciiTheme="minorHAnsi" w:hAnsiTheme="minorHAnsi" w:cstheme="minorHAnsi"/>
        </w:rPr>
        <w:t>Wojewódzkiego Urzędu Pracy w Warszawie</w:t>
      </w:r>
    </w:p>
    <w:p w:rsidR="008942CF" w:rsidRPr="00A30E6A" w:rsidRDefault="008942CF" w:rsidP="008942CF">
      <w:pPr>
        <w:jc w:val="center"/>
        <w:rPr>
          <w:rFonts w:asciiTheme="minorHAnsi" w:hAnsiTheme="minorHAnsi" w:cstheme="minorHAnsi"/>
        </w:rPr>
      </w:pPr>
      <w:r w:rsidRPr="00A30E6A">
        <w:rPr>
          <w:rFonts w:asciiTheme="minorHAnsi" w:hAnsiTheme="minorHAnsi" w:cstheme="minorHAnsi"/>
        </w:rPr>
        <w:t>ul. Młynarska 16, 01-205 Warszawa,</w:t>
      </w:r>
    </w:p>
    <w:p w:rsidR="008942CF" w:rsidRPr="00A30E6A" w:rsidRDefault="008942CF" w:rsidP="008942CF">
      <w:pPr>
        <w:jc w:val="center"/>
        <w:rPr>
          <w:rFonts w:asciiTheme="minorHAnsi" w:hAnsiTheme="minorHAnsi" w:cstheme="minorHAnsi"/>
        </w:rPr>
      </w:pPr>
      <w:r w:rsidRPr="00A30E6A">
        <w:rPr>
          <w:rFonts w:asciiTheme="minorHAnsi" w:hAnsiTheme="minorHAnsi" w:cstheme="minorHAnsi"/>
        </w:rPr>
        <w:t>tel. (22) 578 44 00, faks (22) 578 44 07,</w:t>
      </w:r>
    </w:p>
    <w:p w:rsidR="008942CF" w:rsidRPr="00A30E6A" w:rsidRDefault="008942CF" w:rsidP="008942CF">
      <w:pPr>
        <w:jc w:val="center"/>
        <w:rPr>
          <w:rFonts w:asciiTheme="minorHAnsi" w:hAnsiTheme="minorHAnsi" w:cstheme="minorHAnsi"/>
        </w:rPr>
      </w:pPr>
      <w:r w:rsidRPr="00A30E6A">
        <w:rPr>
          <w:rFonts w:asciiTheme="minorHAnsi" w:hAnsiTheme="minorHAnsi" w:cstheme="minorHAnsi"/>
        </w:rPr>
        <w:t>wupwarszawa.praca.gov.pl</w:t>
      </w:r>
    </w:p>
    <w:p w:rsidR="008942CF" w:rsidRPr="00A30E6A" w:rsidRDefault="008942CF" w:rsidP="008942CF">
      <w:pPr>
        <w:jc w:val="center"/>
        <w:rPr>
          <w:rFonts w:asciiTheme="minorHAnsi" w:hAnsiTheme="minorHAnsi" w:cstheme="minorHAnsi"/>
        </w:rPr>
      </w:pPr>
      <w:r w:rsidRPr="00A30E6A">
        <w:rPr>
          <w:rFonts w:asciiTheme="minorHAnsi" w:hAnsiTheme="minorHAnsi" w:cstheme="minorHAnsi"/>
        </w:rPr>
        <w:t>e-mail: wup@wup.mazowsze.pl</w:t>
      </w:r>
    </w:p>
    <w:p w:rsidR="008942CF" w:rsidRPr="00A30E6A" w:rsidRDefault="008942CF" w:rsidP="008942CF">
      <w:pPr>
        <w:jc w:val="center"/>
        <w:rPr>
          <w:rFonts w:asciiTheme="minorHAnsi" w:hAnsiTheme="minorHAnsi" w:cstheme="minorHAnsi"/>
        </w:rPr>
      </w:pPr>
    </w:p>
    <w:p w:rsidR="008942CF" w:rsidRPr="00A30E6A" w:rsidRDefault="008942CF" w:rsidP="008942CF">
      <w:pPr>
        <w:jc w:val="center"/>
        <w:rPr>
          <w:rFonts w:asciiTheme="minorHAnsi" w:hAnsiTheme="minorHAnsi" w:cstheme="minorHAnsi"/>
        </w:rPr>
      </w:pPr>
      <w:r w:rsidRPr="00A30E6A">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32145" w:rsidRPr="00A30E6A">
        <w:rPr>
          <w:rFonts w:asciiTheme="minorHAnsi" w:hAnsiTheme="minorHAnsi" w:cstheme="minorHAnsi"/>
        </w:rPr>
        <w:t>Dz. U. z 2021 r., poz. 1129</w:t>
      </w:r>
      <w:r w:rsidR="00834811">
        <w:rPr>
          <w:rFonts w:asciiTheme="minorHAnsi" w:hAnsiTheme="minorHAnsi" w:cstheme="minorHAnsi"/>
        </w:rPr>
        <w:t xml:space="preserve">, z </w:t>
      </w:r>
      <w:proofErr w:type="spellStart"/>
      <w:r w:rsidR="00834811">
        <w:rPr>
          <w:rFonts w:asciiTheme="minorHAnsi" w:hAnsiTheme="minorHAnsi" w:cstheme="minorHAnsi"/>
        </w:rPr>
        <w:t>późn</w:t>
      </w:r>
      <w:proofErr w:type="spellEnd"/>
      <w:r w:rsidR="00834811">
        <w:rPr>
          <w:rFonts w:asciiTheme="minorHAnsi" w:hAnsiTheme="minorHAnsi" w:cstheme="minorHAnsi"/>
        </w:rPr>
        <w:t>. zm.</w:t>
      </w:r>
      <w:r w:rsidRPr="00A30E6A">
        <w:rPr>
          <w:rFonts w:asciiTheme="minorHAnsi" w:hAnsiTheme="minorHAnsi" w:cstheme="minorHAnsi"/>
        </w:rPr>
        <w:t xml:space="preserve">). </w:t>
      </w:r>
    </w:p>
    <w:p w:rsidR="008942CF" w:rsidRPr="00A30E6A" w:rsidRDefault="008942CF" w:rsidP="008942CF">
      <w:pPr>
        <w:autoSpaceDE w:val="0"/>
        <w:autoSpaceDN w:val="0"/>
        <w:adjustRightInd w:val="0"/>
        <w:jc w:val="center"/>
        <w:rPr>
          <w:rFonts w:asciiTheme="minorHAnsi" w:hAnsiTheme="minorHAnsi" w:cstheme="minorHAnsi"/>
        </w:rPr>
      </w:pPr>
    </w:p>
    <w:p w:rsidR="008942CF" w:rsidRPr="00A30E6A" w:rsidRDefault="008942CF" w:rsidP="008942CF">
      <w:pPr>
        <w:autoSpaceDE w:val="0"/>
        <w:autoSpaceDN w:val="0"/>
        <w:adjustRightInd w:val="0"/>
        <w:jc w:val="center"/>
        <w:rPr>
          <w:rFonts w:asciiTheme="minorHAnsi" w:hAnsiTheme="minorHAnsi" w:cstheme="minorHAnsi"/>
        </w:rPr>
      </w:pPr>
      <w:r w:rsidRPr="00A30E6A">
        <w:rPr>
          <w:rFonts w:asciiTheme="minorHAnsi" w:hAnsiTheme="minorHAnsi" w:cstheme="minorHAnsi"/>
          <w:b/>
        </w:rPr>
        <w:t>Przedmiot zamówienia</w:t>
      </w:r>
      <w:r w:rsidRPr="00A30E6A">
        <w:rPr>
          <w:rFonts w:asciiTheme="minorHAnsi" w:hAnsiTheme="minorHAnsi" w:cstheme="minorHAnsi"/>
        </w:rPr>
        <w:t>:</w:t>
      </w:r>
    </w:p>
    <w:p w:rsidR="008942CF" w:rsidRPr="00A30E6A" w:rsidRDefault="008942CF" w:rsidP="008942CF">
      <w:pPr>
        <w:jc w:val="both"/>
        <w:rPr>
          <w:rFonts w:asciiTheme="minorHAnsi" w:hAnsiTheme="minorHAnsi" w:cstheme="minorHAnsi"/>
          <w:b/>
          <w:bCs/>
        </w:rPr>
      </w:pPr>
    </w:p>
    <w:p w:rsidR="008942CF" w:rsidRPr="00A30E6A" w:rsidRDefault="002A03C9" w:rsidP="008942CF">
      <w:pPr>
        <w:autoSpaceDE w:val="0"/>
        <w:autoSpaceDN w:val="0"/>
        <w:adjustRightInd w:val="0"/>
        <w:jc w:val="both"/>
        <w:rPr>
          <w:rFonts w:asciiTheme="minorHAnsi" w:hAnsiTheme="minorHAnsi" w:cstheme="minorHAnsi"/>
          <w:b/>
        </w:rPr>
      </w:pPr>
      <w:r w:rsidRPr="00A30E6A">
        <w:rPr>
          <w:rFonts w:asciiTheme="minorHAnsi" w:hAnsiTheme="minorHAnsi" w:cstheme="minorHAnsi"/>
          <w:b/>
        </w:rPr>
        <w:t>Usługa</w:t>
      </w:r>
      <w:r w:rsidR="00A27D44" w:rsidRPr="00A30E6A">
        <w:rPr>
          <w:rFonts w:asciiTheme="minorHAnsi" w:hAnsiTheme="minorHAnsi" w:cstheme="minorHAnsi"/>
          <w:b/>
        </w:rPr>
        <w:t xml:space="preserve"> sprzątania pomieszczeń biurowych</w:t>
      </w:r>
      <w:r w:rsidR="009D1573" w:rsidRPr="00A30E6A">
        <w:rPr>
          <w:rFonts w:asciiTheme="minorHAnsi" w:hAnsiTheme="minorHAnsi" w:cstheme="minorHAnsi"/>
          <w:b/>
        </w:rPr>
        <w:t xml:space="preserve"> </w:t>
      </w:r>
      <w:r w:rsidR="00A27D44" w:rsidRPr="00A30E6A">
        <w:rPr>
          <w:rFonts w:asciiTheme="minorHAnsi" w:hAnsiTheme="minorHAnsi" w:cstheme="minorHAnsi"/>
          <w:b/>
        </w:rPr>
        <w:t xml:space="preserve">Wojewódzkiego Urzędu Pracy w Warszawie </w:t>
      </w:r>
      <w:r w:rsidR="009D1573" w:rsidRPr="00A30E6A">
        <w:rPr>
          <w:rFonts w:asciiTheme="minorHAnsi" w:hAnsiTheme="minorHAnsi" w:cstheme="minorHAnsi"/>
          <w:b/>
        </w:rPr>
        <w:t>oraz jego filii</w:t>
      </w:r>
      <w:r w:rsidR="00A27D44" w:rsidRPr="00A30E6A">
        <w:rPr>
          <w:rFonts w:asciiTheme="minorHAnsi" w:hAnsiTheme="minorHAnsi" w:cstheme="minorHAnsi"/>
          <w:b/>
        </w:rPr>
        <w:t xml:space="preserve"> w </w:t>
      </w:r>
      <w:r w:rsidR="009D1573" w:rsidRPr="00A30E6A">
        <w:rPr>
          <w:rFonts w:asciiTheme="minorHAnsi" w:hAnsiTheme="minorHAnsi" w:cstheme="minorHAnsi"/>
          <w:b/>
        </w:rPr>
        <w:t xml:space="preserve">Siedlcach,  </w:t>
      </w:r>
      <w:r w:rsidR="00A27D44" w:rsidRPr="00A30E6A">
        <w:rPr>
          <w:rFonts w:asciiTheme="minorHAnsi" w:hAnsiTheme="minorHAnsi" w:cstheme="minorHAnsi"/>
          <w:b/>
        </w:rPr>
        <w:t>Ostrołęce</w:t>
      </w:r>
      <w:r w:rsidR="009D1573" w:rsidRPr="00A30E6A">
        <w:rPr>
          <w:rFonts w:asciiTheme="minorHAnsi" w:hAnsiTheme="minorHAnsi" w:cstheme="minorHAnsi"/>
          <w:b/>
        </w:rPr>
        <w:t xml:space="preserve"> i Ciechanowie</w:t>
      </w:r>
      <w:r w:rsidR="008942CF" w:rsidRPr="00A30E6A">
        <w:rPr>
          <w:rFonts w:asciiTheme="minorHAnsi" w:hAnsiTheme="minorHAnsi" w:cstheme="minorHAnsi"/>
          <w:b/>
        </w:rPr>
        <w:t>.</w:t>
      </w:r>
    </w:p>
    <w:p w:rsidR="008942CF" w:rsidRPr="00A30E6A" w:rsidRDefault="008942CF" w:rsidP="008942CF">
      <w:pPr>
        <w:jc w:val="both"/>
        <w:rPr>
          <w:rFonts w:asciiTheme="minorHAnsi" w:hAnsiTheme="minorHAnsi" w:cstheme="minorHAnsi"/>
          <w:b/>
        </w:rPr>
      </w:pPr>
    </w:p>
    <w:p w:rsidR="008942CF" w:rsidRPr="00A30E6A" w:rsidRDefault="008942CF" w:rsidP="008942CF">
      <w:pPr>
        <w:jc w:val="center"/>
        <w:rPr>
          <w:rFonts w:asciiTheme="minorHAnsi" w:hAnsiTheme="minorHAnsi" w:cstheme="minorHAnsi"/>
          <w:b/>
        </w:rPr>
      </w:pPr>
      <w:r w:rsidRPr="00A30E6A">
        <w:rPr>
          <w:rFonts w:asciiTheme="minorHAnsi" w:hAnsiTheme="minorHAnsi" w:cstheme="minorHAnsi"/>
          <w:b/>
        </w:rPr>
        <w:t xml:space="preserve">Podstawa Prawna </w:t>
      </w:r>
    </w:p>
    <w:p w:rsidR="008942CF" w:rsidRPr="00A30E6A" w:rsidRDefault="008942CF" w:rsidP="008942CF">
      <w:pPr>
        <w:jc w:val="both"/>
        <w:rPr>
          <w:rFonts w:asciiTheme="minorHAnsi" w:hAnsiTheme="minorHAnsi" w:cstheme="minorHAnsi"/>
        </w:rPr>
      </w:pPr>
      <w:r w:rsidRPr="00A30E6A">
        <w:rPr>
          <w:rFonts w:asciiTheme="minorHAnsi" w:hAnsiTheme="minorHAnsi" w:cstheme="minorHAnsi"/>
        </w:rPr>
        <w:t>Postępowanie o udzielenie zamówienia publicznego prowadzone jest na podstawie przepisów ustawy z dnia 11 września 2019 r. Prawo Zamówień Publicznych (</w:t>
      </w:r>
      <w:r w:rsidR="00732145" w:rsidRPr="00A30E6A">
        <w:rPr>
          <w:rFonts w:asciiTheme="minorHAnsi" w:hAnsiTheme="minorHAnsi" w:cstheme="minorHAnsi"/>
        </w:rPr>
        <w:t>Dz. U. z 2021 r., poz. 1129</w:t>
      </w:r>
      <w:r w:rsidR="009D1573" w:rsidRPr="00A30E6A">
        <w:rPr>
          <w:rFonts w:asciiTheme="minorHAnsi" w:hAnsiTheme="minorHAnsi" w:cstheme="minorHAnsi"/>
        </w:rPr>
        <w:t xml:space="preserve">, z </w:t>
      </w:r>
      <w:proofErr w:type="spellStart"/>
      <w:r w:rsidR="009D1573" w:rsidRPr="00A30E6A">
        <w:rPr>
          <w:rFonts w:asciiTheme="minorHAnsi" w:hAnsiTheme="minorHAnsi" w:cstheme="minorHAnsi"/>
        </w:rPr>
        <w:t>późn</w:t>
      </w:r>
      <w:proofErr w:type="spellEnd"/>
      <w:r w:rsidR="009D1573" w:rsidRPr="00A30E6A">
        <w:rPr>
          <w:rFonts w:asciiTheme="minorHAnsi" w:hAnsiTheme="minorHAnsi" w:cstheme="minorHAnsi"/>
        </w:rPr>
        <w:t>. zm.</w:t>
      </w:r>
      <w:r w:rsidRPr="00A30E6A">
        <w:rPr>
          <w:rFonts w:asciiTheme="minorHAnsi" w:hAnsiTheme="minorHAnsi" w:cstheme="minorHAnsi"/>
        </w:rPr>
        <w:t>) zwanej w dalszej części specyfikacji warunków zamówienia w skrócie „</w:t>
      </w:r>
      <w:proofErr w:type="spellStart"/>
      <w:r w:rsidRPr="00A30E6A">
        <w:rPr>
          <w:rFonts w:asciiTheme="minorHAnsi" w:hAnsiTheme="minorHAnsi" w:cstheme="minorHAnsi"/>
        </w:rPr>
        <w:t>uPzp</w:t>
      </w:r>
      <w:proofErr w:type="spellEnd"/>
      <w:r w:rsidRPr="00A30E6A">
        <w:rPr>
          <w:rFonts w:asciiTheme="minorHAnsi" w:hAnsiTheme="minorHAnsi" w:cstheme="minorHAnsi"/>
        </w:rPr>
        <w:t>" oraz aktów wykonawczych do tej ustawy.</w:t>
      </w:r>
    </w:p>
    <w:p w:rsidR="008942CF" w:rsidRPr="00A30E6A" w:rsidRDefault="008942CF" w:rsidP="008942CF">
      <w:pPr>
        <w:jc w:val="both"/>
        <w:rPr>
          <w:rFonts w:asciiTheme="minorHAnsi" w:hAnsiTheme="minorHAnsi" w:cstheme="minorHAnsi"/>
        </w:rPr>
      </w:pPr>
      <w:r w:rsidRPr="00A30E6A">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A30E6A">
        <w:rPr>
          <w:rFonts w:asciiTheme="minorHAnsi" w:hAnsiTheme="minorHAnsi" w:cstheme="minorHAnsi"/>
        </w:rPr>
        <w:t>t.j</w:t>
      </w:r>
      <w:proofErr w:type="spellEnd"/>
      <w:r w:rsidRPr="00A30E6A">
        <w:rPr>
          <w:rFonts w:asciiTheme="minorHAnsi" w:hAnsiTheme="minorHAnsi" w:cstheme="minorHAnsi"/>
        </w:rPr>
        <w:t>.), jeżeli przepisy ustawy Prawo zamówień publicznych nie stanowią inaczej.</w:t>
      </w:r>
    </w:p>
    <w:p w:rsidR="008942CF" w:rsidRPr="00A30E6A"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A30E6A" w:rsidRPr="00A30E6A" w:rsidTr="00FA0B30">
        <w:trPr>
          <w:cantSplit/>
          <w:trHeight w:val="386"/>
        </w:trPr>
        <w:tc>
          <w:tcPr>
            <w:tcW w:w="9062" w:type="dxa"/>
            <w:gridSpan w:val="2"/>
            <w:vAlign w:val="center"/>
          </w:tcPr>
          <w:p w:rsidR="008942CF" w:rsidRPr="00A30E6A" w:rsidRDefault="008942CF" w:rsidP="00FA0B30">
            <w:pPr>
              <w:tabs>
                <w:tab w:val="left" w:pos="397"/>
              </w:tabs>
              <w:rPr>
                <w:rFonts w:asciiTheme="minorHAnsi" w:hAnsiTheme="minorHAnsi" w:cstheme="minorHAnsi"/>
                <w:b/>
              </w:rPr>
            </w:pPr>
            <w:r w:rsidRPr="00A30E6A">
              <w:rPr>
                <w:rFonts w:asciiTheme="minorHAnsi" w:hAnsiTheme="minorHAnsi" w:cstheme="minorHAnsi"/>
                <w:b/>
              </w:rPr>
              <w:t>Spis treści (zawartość specyfikacji istotnych warunków zamówienia)</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Nazwa oraz adres Zamawiającego, numer telefonu, adres poczty elektronicznej oraz strony internetowej prowadzonego postępowania</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3</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Tryb udzielenia zamówienia</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4</w:t>
            </w:r>
          </w:p>
        </w:tc>
        <w:tc>
          <w:tcPr>
            <w:tcW w:w="8105" w:type="dxa"/>
            <w:vAlign w:val="center"/>
          </w:tcPr>
          <w:p w:rsidR="008942CF" w:rsidRPr="00A30E6A" w:rsidRDefault="008942CF" w:rsidP="00F1177A">
            <w:pPr>
              <w:tabs>
                <w:tab w:val="left" w:pos="397"/>
              </w:tabs>
              <w:jc w:val="both"/>
              <w:rPr>
                <w:rFonts w:asciiTheme="minorHAnsi" w:hAnsiTheme="minorHAnsi" w:cstheme="minorHAnsi"/>
                <w:bCs/>
              </w:rPr>
            </w:pPr>
            <w:r w:rsidRPr="00A30E6A">
              <w:rPr>
                <w:rFonts w:asciiTheme="minorHAnsi" w:hAnsiTheme="minorHAnsi" w:cstheme="minorHAnsi"/>
                <w:bCs/>
              </w:rPr>
              <w:t>Informacja czy Zamawiający przewiduje wybór najkorzystniejszej oferty z</w:t>
            </w:r>
            <w:r w:rsidR="00F1177A" w:rsidRPr="00A30E6A">
              <w:rPr>
                <w:rFonts w:asciiTheme="minorHAnsi" w:hAnsiTheme="minorHAnsi" w:cstheme="minorHAnsi"/>
                <w:bCs/>
              </w:rPr>
              <w:t> </w:t>
            </w:r>
            <w:r w:rsidRPr="00A30E6A">
              <w:rPr>
                <w:rFonts w:asciiTheme="minorHAnsi" w:hAnsiTheme="minorHAnsi" w:cstheme="minorHAnsi"/>
                <w:bCs/>
              </w:rPr>
              <w:t>możliwością prowadzenia negocjacji</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5</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Opis przedmiotu zamówienia</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6</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Informacje o przedmiotowych środkach dowodowych</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lastRenderedPageBreak/>
              <w:t>§ 7</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Terminy wykonania zamówienia</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8</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Projektowane postanowienia umowy w sprawie zamówienia publicznego, które zostaną wprowadzone do treści tej umowy</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9</w:t>
            </w:r>
          </w:p>
        </w:tc>
        <w:tc>
          <w:tcPr>
            <w:tcW w:w="8105" w:type="dxa"/>
            <w:vAlign w:val="center"/>
          </w:tcPr>
          <w:p w:rsidR="008942CF" w:rsidRPr="00A30E6A" w:rsidRDefault="008942CF" w:rsidP="00F1177A">
            <w:pPr>
              <w:tabs>
                <w:tab w:val="left" w:pos="397"/>
              </w:tabs>
              <w:jc w:val="both"/>
              <w:rPr>
                <w:rFonts w:asciiTheme="minorHAnsi" w:hAnsiTheme="minorHAnsi" w:cstheme="minorHAnsi"/>
                <w:bCs/>
              </w:rPr>
            </w:pPr>
            <w:r w:rsidRPr="00A30E6A">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A30E6A">
              <w:rPr>
                <w:rFonts w:asciiTheme="minorHAnsi" w:hAnsiTheme="minorHAnsi" w:cstheme="minorHAnsi"/>
                <w:bCs/>
              </w:rPr>
              <w:t> </w:t>
            </w:r>
            <w:r w:rsidRPr="00A30E6A">
              <w:rPr>
                <w:rFonts w:asciiTheme="minorHAnsi" w:hAnsiTheme="minorHAnsi" w:cstheme="minorHAnsi"/>
                <w:bCs/>
              </w:rPr>
              <w:t>odbierania korespondencji elektronicznej</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10</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A30E6A">
              <w:rPr>
                <w:rFonts w:asciiTheme="minorHAnsi" w:hAnsiTheme="minorHAnsi" w:cstheme="minorHAnsi"/>
                <w:bCs/>
              </w:rPr>
              <w:t>uPzp</w:t>
            </w:r>
            <w:proofErr w:type="spellEnd"/>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11</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Wskazanie osób uprawnionych do porozumiewania się z wykonawcami</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12</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Termin związania ofertą</w:t>
            </w:r>
          </w:p>
        </w:tc>
      </w:tr>
      <w:tr w:rsidR="00A30E6A" w:rsidRPr="00A30E6A" w:rsidTr="00FA0B30">
        <w:trPr>
          <w:cantSplit/>
          <w:trHeight w:val="454"/>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13</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Opis sposobu przygotowywania oferty</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14</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Sposób oraz termin składania ofert</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15</w:t>
            </w:r>
          </w:p>
        </w:tc>
        <w:tc>
          <w:tcPr>
            <w:tcW w:w="8105" w:type="dxa"/>
            <w:vAlign w:val="center"/>
          </w:tcPr>
          <w:p w:rsidR="008942CF" w:rsidRPr="00A30E6A" w:rsidRDefault="00EE49C4" w:rsidP="00EE49C4">
            <w:pPr>
              <w:tabs>
                <w:tab w:val="left" w:pos="397"/>
              </w:tabs>
              <w:jc w:val="both"/>
              <w:rPr>
                <w:rFonts w:asciiTheme="minorHAnsi" w:hAnsiTheme="minorHAnsi" w:cstheme="minorHAnsi"/>
                <w:bCs/>
              </w:rPr>
            </w:pPr>
            <w:r w:rsidRPr="00A30E6A">
              <w:rPr>
                <w:rFonts w:asciiTheme="minorHAnsi" w:hAnsiTheme="minorHAnsi" w:cstheme="minorHAnsi"/>
                <w:bCs/>
              </w:rPr>
              <w:t>Termin otwarcia ofert</w:t>
            </w:r>
          </w:p>
        </w:tc>
      </w:tr>
      <w:tr w:rsidR="00A30E6A" w:rsidRPr="00A30E6A" w:rsidTr="00FA0B30">
        <w:trPr>
          <w:cantSplit/>
          <w:trHeight w:val="510"/>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16</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Podstawy wykluczenia, o których mowa w art. 108 ust. 1 i 109 ust. 1 pkt 4 </w:t>
            </w:r>
            <w:proofErr w:type="spellStart"/>
            <w:r w:rsidRPr="00A30E6A">
              <w:rPr>
                <w:rFonts w:asciiTheme="minorHAnsi" w:hAnsiTheme="minorHAnsi" w:cstheme="minorHAnsi"/>
                <w:bCs/>
              </w:rPr>
              <w:t>uPzp</w:t>
            </w:r>
            <w:proofErr w:type="spellEnd"/>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17</w:t>
            </w:r>
          </w:p>
        </w:tc>
        <w:tc>
          <w:tcPr>
            <w:tcW w:w="8105" w:type="dxa"/>
            <w:vAlign w:val="center"/>
          </w:tcPr>
          <w:p w:rsidR="008942CF" w:rsidRPr="00A30E6A" w:rsidRDefault="00EE49C4" w:rsidP="00341FD1">
            <w:pPr>
              <w:tabs>
                <w:tab w:val="left" w:pos="397"/>
              </w:tabs>
              <w:jc w:val="both"/>
              <w:rPr>
                <w:rFonts w:asciiTheme="minorHAnsi" w:hAnsiTheme="minorHAnsi" w:cstheme="minorHAnsi"/>
                <w:bCs/>
              </w:rPr>
            </w:pPr>
            <w:r w:rsidRPr="00A30E6A">
              <w:rPr>
                <w:rFonts w:asciiTheme="minorHAnsi" w:hAnsiTheme="minorHAnsi" w:cstheme="minorHAnsi"/>
                <w:bCs/>
              </w:rPr>
              <w:t xml:space="preserve">Informacje o warunkach udziału w postępowaniu, jeżeli </w:t>
            </w:r>
            <w:r w:rsidR="00341FD1" w:rsidRPr="00A30E6A">
              <w:rPr>
                <w:rFonts w:asciiTheme="minorHAnsi" w:hAnsiTheme="minorHAnsi" w:cstheme="minorHAnsi"/>
                <w:bCs/>
              </w:rPr>
              <w:t>z</w:t>
            </w:r>
            <w:r w:rsidRPr="00A30E6A">
              <w:rPr>
                <w:rFonts w:asciiTheme="minorHAnsi" w:hAnsiTheme="minorHAnsi" w:cstheme="minorHAnsi"/>
                <w:bCs/>
              </w:rPr>
              <w:t xml:space="preserve">amawiający je przewiduje </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18</w:t>
            </w:r>
          </w:p>
        </w:tc>
        <w:tc>
          <w:tcPr>
            <w:tcW w:w="8105" w:type="dxa"/>
            <w:vAlign w:val="center"/>
          </w:tcPr>
          <w:p w:rsidR="008942CF" w:rsidRPr="00A30E6A" w:rsidRDefault="00EE49C4" w:rsidP="00341FD1">
            <w:pPr>
              <w:tabs>
                <w:tab w:val="left" w:pos="397"/>
              </w:tabs>
              <w:jc w:val="both"/>
              <w:rPr>
                <w:rFonts w:asciiTheme="minorHAnsi" w:hAnsiTheme="minorHAnsi" w:cstheme="minorHAnsi"/>
                <w:bCs/>
              </w:rPr>
            </w:pPr>
            <w:r w:rsidRPr="00A30E6A">
              <w:rPr>
                <w:rFonts w:asciiTheme="minorHAnsi" w:hAnsiTheme="minorHAnsi" w:cstheme="minorHAnsi"/>
                <w:bCs/>
              </w:rPr>
              <w:t xml:space="preserve">Informacje o podmiotowych środkach dowodowych, jeżeli </w:t>
            </w:r>
            <w:r w:rsidR="00341FD1" w:rsidRPr="00A30E6A">
              <w:rPr>
                <w:rFonts w:asciiTheme="minorHAnsi" w:hAnsiTheme="minorHAnsi" w:cstheme="minorHAnsi"/>
                <w:bCs/>
              </w:rPr>
              <w:t>z</w:t>
            </w:r>
            <w:r w:rsidRPr="00A30E6A">
              <w:rPr>
                <w:rFonts w:asciiTheme="minorHAnsi" w:hAnsiTheme="minorHAnsi" w:cstheme="minorHAnsi"/>
                <w:bCs/>
              </w:rPr>
              <w:t>amawiający będzie wymagał ich złożenia</w:t>
            </w:r>
          </w:p>
        </w:tc>
      </w:tr>
      <w:tr w:rsidR="00A30E6A" w:rsidRPr="00A30E6A" w:rsidTr="00FA0B30">
        <w:trPr>
          <w:cantSplit/>
          <w:trHeight w:val="466"/>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19</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Sposób obliczenia ceny</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20</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Opis kryteriów oceny ofert, wraz z podaniem wag tych kryteriów i sposobu oceny ofert</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21</w:t>
            </w:r>
          </w:p>
        </w:tc>
        <w:tc>
          <w:tcPr>
            <w:tcW w:w="8105" w:type="dxa"/>
            <w:vAlign w:val="center"/>
          </w:tcPr>
          <w:p w:rsidR="008942CF" w:rsidRPr="00A30E6A" w:rsidRDefault="00EE49C4" w:rsidP="00F1177A">
            <w:pPr>
              <w:tabs>
                <w:tab w:val="left" w:pos="397"/>
              </w:tabs>
              <w:jc w:val="both"/>
              <w:rPr>
                <w:rFonts w:asciiTheme="minorHAnsi" w:hAnsiTheme="minorHAnsi" w:cstheme="minorHAnsi"/>
                <w:bCs/>
              </w:rPr>
            </w:pPr>
            <w:r w:rsidRPr="00A30E6A">
              <w:rPr>
                <w:rFonts w:asciiTheme="minorHAnsi" w:hAnsiTheme="minorHAnsi" w:cstheme="minorHAnsi"/>
                <w:bCs/>
              </w:rPr>
              <w:t>Informacja o formalnościach, jakie muszą zostać dopełnione po wyborze oferty w</w:t>
            </w:r>
            <w:r w:rsidR="00F1177A" w:rsidRPr="00A30E6A">
              <w:rPr>
                <w:rFonts w:asciiTheme="minorHAnsi" w:hAnsiTheme="minorHAnsi" w:cstheme="minorHAnsi"/>
                <w:bCs/>
              </w:rPr>
              <w:t> </w:t>
            </w:r>
            <w:r w:rsidRPr="00A30E6A">
              <w:rPr>
                <w:rFonts w:asciiTheme="minorHAnsi" w:hAnsiTheme="minorHAnsi" w:cstheme="minorHAnsi"/>
                <w:bCs/>
              </w:rPr>
              <w:t>celu zawarcia umowy w sprawie zamówienia publicznego</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22</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Pouczenie o środkach ochrony prawnej przysługujących wykonawcy</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23</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Opis części zamówienia, jeżeli zamawiający dopuszcza składanie ofert częściowych</w:t>
            </w:r>
          </w:p>
        </w:tc>
      </w:tr>
      <w:tr w:rsidR="00A30E6A" w:rsidRPr="00A30E6A" w:rsidTr="00FA0B30">
        <w:trPr>
          <w:cantSplit/>
          <w:trHeight w:val="466"/>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24</w:t>
            </w:r>
          </w:p>
        </w:tc>
        <w:tc>
          <w:tcPr>
            <w:tcW w:w="8105" w:type="dxa"/>
            <w:vAlign w:val="center"/>
          </w:tcPr>
          <w:p w:rsidR="008942CF" w:rsidRPr="00A30E6A" w:rsidRDefault="00EE49C4" w:rsidP="00EE49C4">
            <w:pPr>
              <w:tabs>
                <w:tab w:val="left" w:pos="397"/>
              </w:tabs>
              <w:jc w:val="both"/>
              <w:rPr>
                <w:rFonts w:asciiTheme="minorHAnsi" w:hAnsiTheme="minorHAnsi" w:cstheme="minorHAnsi"/>
                <w:bCs/>
              </w:rPr>
            </w:pPr>
            <w:r w:rsidRPr="00A30E6A">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25</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26</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Wymagania w zakresie zatrudnienia na podstawie stosunku pracy, w okolicznościach, o których mowa w art. 95 </w:t>
            </w:r>
            <w:proofErr w:type="spellStart"/>
            <w:r w:rsidRPr="00A30E6A">
              <w:rPr>
                <w:rFonts w:asciiTheme="minorHAnsi" w:hAnsiTheme="minorHAnsi" w:cstheme="minorHAnsi"/>
                <w:bCs/>
              </w:rPr>
              <w:t>uPzp</w:t>
            </w:r>
            <w:proofErr w:type="spellEnd"/>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lastRenderedPageBreak/>
              <w:t>§ 27</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Wymagania w zakresie zatrudnienia osób, o których mowa w art. 96 ust. 2 pkt 2 </w:t>
            </w:r>
            <w:proofErr w:type="spellStart"/>
            <w:r w:rsidRPr="00A30E6A">
              <w:rPr>
                <w:rFonts w:asciiTheme="minorHAnsi" w:hAnsiTheme="minorHAnsi" w:cstheme="minorHAnsi"/>
                <w:bCs/>
              </w:rPr>
              <w:t>uPzp</w:t>
            </w:r>
            <w:proofErr w:type="spellEnd"/>
            <w:r w:rsidRPr="00A30E6A">
              <w:rPr>
                <w:rFonts w:asciiTheme="minorHAnsi" w:hAnsiTheme="minorHAnsi" w:cstheme="minorHAnsi"/>
                <w:bCs/>
              </w:rPr>
              <w:t>, jeżeli zamawiający przewiduje takie wymagania</w:t>
            </w:r>
          </w:p>
        </w:tc>
      </w:tr>
      <w:tr w:rsidR="00A30E6A" w:rsidRPr="00A30E6A" w:rsidTr="00FA0B30">
        <w:trPr>
          <w:cantSplit/>
          <w:trHeight w:val="369"/>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28</w:t>
            </w:r>
          </w:p>
        </w:tc>
        <w:tc>
          <w:tcPr>
            <w:tcW w:w="8105" w:type="dxa"/>
            <w:vAlign w:val="center"/>
          </w:tcPr>
          <w:p w:rsidR="008942CF" w:rsidRPr="00A30E6A" w:rsidRDefault="00EE49C4"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A30E6A">
              <w:rPr>
                <w:rFonts w:asciiTheme="minorHAnsi" w:hAnsiTheme="minorHAnsi" w:cstheme="minorHAnsi"/>
                <w:bCs/>
              </w:rPr>
              <w:t>uPzp</w:t>
            </w:r>
            <w:proofErr w:type="spellEnd"/>
            <w:r w:rsidRPr="00A30E6A">
              <w:rPr>
                <w:rFonts w:asciiTheme="minorHAnsi" w:hAnsiTheme="minorHAnsi" w:cstheme="minorHAnsi"/>
                <w:bCs/>
              </w:rPr>
              <w:t xml:space="preserve"> jeżeli zamawiający przewiduje takie wymagania</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29</w:t>
            </w:r>
          </w:p>
        </w:tc>
        <w:tc>
          <w:tcPr>
            <w:tcW w:w="8105" w:type="dxa"/>
            <w:vAlign w:val="center"/>
          </w:tcPr>
          <w:p w:rsidR="008942CF" w:rsidRPr="00A30E6A" w:rsidRDefault="00EE49C4" w:rsidP="00FA0B30">
            <w:pPr>
              <w:autoSpaceDE w:val="0"/>
              <w:autoSpaceDN w:val="0"/>
              <w:adjustRightInd w:val="0"/>
              <w:rPr>
                <w:rFonts w:asciiTheme="minorHAnsi" w:hAnsiTheme="minorHAnsi" w:cstheme="minorHAnsi"/>
              </w:rPr>
            </w:pPr>
            <w:r w:rsidRPr="00A30E6A">
              <w:rPr>
                <w:rFonts w:asciiTheme="minorHAnsi" w:hAnsiTheme="minorHAnsi" w:cstheme="minorHAnsi"/>
                <w:bCs/>
              </w:rPr>
              <w:t>Wymagania dotyczące wadium, w tym jego kwotę, jeżeli zamawiający przewiduje obowiązek wniesienia wadium</w:t>
            </w:r>
          </w:p>
        </w:tc>
      </w:tr>
      <w:tr w:rsidR="00A30E6A" w:rsidRPr="00A30E6A" w:rsidTr="00FA0B30">
        <w:trPr>
          <w:cantSplit/>
          <w:trHeight w:val="377"/>
        </w:trPr>
        <w:tc>
          <w:tcPr>
            <w:tcW w:w="957" w:type="dxa"/>
            <w:vAlign w:val="center"/>
          </w:tcPr>
          <w:p w:rsidR="008942CF" w:rsidRPr="00A30E6A" w:rsidRDefault="008942CF" w:rsidP="00FA0B30">
            <w:pPr>
              <w:tabs>
                <w:tab w:val="left" w:pos="397"/>
              </w:tabs>
              <w:jc w:val="center"/>
              <w:rPr>
                <w:rFonts w:asciiTheme="minorHAnsi" w:hAnsiTheme="minorHAnsi" w:cstheme="minorHAnsi"/>
              </w:rPr>
            </w:pPr>
            <w:r w:rsidRPr="00A30E6A">
              <w:rPr>
                <w:rFonts w:asciiTheme="minorHAnsi" w:hAnsiTheme="minorHAnsi" w:cstheme="minorHAnsi"/>
                <w:bCs/>
              </w:rPr>
              <w:t>§ 30</w:t>
            </w:r>
          </w:p>
        </w:tc>
        <w:tc>
          <w:tcPr>
            <w:tcW w:w="8105" w:type="dxa"/>
            <w:vAlign w:val="center"/>
          </w:tcPr>
          <w:p w:rsidR="008942CF"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 xml:space="preserve">Informacja o przewidywanych zamówieniach, o których mowa w art. 214 ust. 1 pkt 7 i 8 </w:t>
            </w:r>
            <w:proofErr w:type="spellStart"/>
            <w:r w:rsidRPr="00A30E6A">
              <w:rPr>
                <w:rFonts w:asciiTheme="minorHAnsi" w:hAnsiTheme="minorHAnsi" w:cstheme="minorHAnsi"/>
                <w:bCs/>
              </w:rPr>
              <w:t>uPzp</w:t>
            </w:r>
            <w:proofErr w:type="spellEnd"/>
            <w:r w:rsidRPr="00A30E6A">
              <w:rPr>
                <w:rFonts w:asciiTheme="minorHAnsi" w:hAnsiTheme="minorHAnsi" w:cstheme="minorHAnsi"/>
                <w:bCs/>
              </w:rPr>
              <w:t>, jeżeli zamawiający przewiduje udzielenie takich zamówień</w:t>
            </w:r>
          </w:p>
        </w:tc>
      </w:tr>
      <w:tr w:rsidR="00A30E6A" w:rsidRPr="00A30E6A" w:rsidTr="00FA0B30">
        <w:trPr>
          <w:cantSplit/>
          <w:trHeight w:val="377"/>
        </w:trPr>
        <w:tc>
          <w:tcPr>
            <w:tcW w:w="957" w:type="dxa"/>
            <w:vAlign w:val="center"/>
          </w:tcPr>
          <w:p w:rsidR="008942CF" w:rsidRPr="00A30E6A" w:rsidRDefault="008942CF" w:rsidP="00FA0B30">
            <w:pPr>
              <w:tabs>
                <w:tab w:val="left" w:pos="397"/>
              </w:tabs>
              <w:jc w:val="center"/>
              <w:rPr>
                <w:rFonts w:asciiTheme="minorHAnsi" w:hAnsiTheme="minorHAnsi" w:cstheme="minorHAnsi"/>
                <w:bCs/>
              </w:rPr>
            </w:pPr>
            <w:r w:rsidRPr="00A30E6A">
              <w:rPr>
                <w:rFonts w:asciiTheme="minorHAnsi" w:hAnsiTheme="minorHAnsi" w:cstheme="minorHAnsi"/>
                <w:bCs/>
              </w:rPr>
              <w:t>§ 31</w:t>
            </w:r>
          </w:p>
        </w:tc>
        <w:tc>
          <w:tcPr>
            <w:tcW w:w="8105" w:type="dxa"/>
            <w:vAlign w:val="center"/>
          </w:tcPr>
          <w:p w:rsidR="008942CF"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A30E6A">
              <w:rPr>
                <w:rFonts w:asciiTheme="minorHAnsi" w:hAnsiTheme="minorHAnsi" w:cstheme="minorHAnsi"/>
                <w:bCs/>
              </w:rPr>
              <w:t>uPzp</w:t>
            </w:r>
            <w:proofErr w:type="spellEnd"/>
            <w:r w:rsidRPr="00A30E6A">
              <w:rPr>
                <w:rFonts w:asciiTheme="minorHAnsi" w:hAnsiTheme="minorHAnsi" w:cstheme="minorHAnsi"/>
                <w:bCs/>
              </w:rPr>
              <w:t>, jeżeli zamawiający przewiduje możliwość albo wymaga złożenia oferty po odbyciu wizji lokalnej lub sprawdzeniu tych dokumentów</w:t>
            </w:r>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32</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33</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Informacje dotyczące zwrotu kosztów udziału w postępowaniu, jeżeli zamawiający przewiduje ich zwrot</w:t>
            </w:r>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34</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A30E6A">
              <w:rPr>
                <w:rFonts w:asciiTheme="minorHAnsi" w:hAnsiTheme="minorHAnsi" w:cstheme="minorHAnsi"/>
                <w:bCs/>
              </w:rPr>
              <w:t>uPzp</w:t>
            </w:r>
            <w:proofErr w:type="spellEnd"/>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35</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Maksymalna liczba wykonawców, z którymi zamawiający zawrze umowę ramową, jeżeli zamawiający przewiduje zawarcie umowy ramowej</w:t>
            </w:r>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36</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A30E6A">
              <w:rPr>
                <w:rFonts w:asciiTheme="minorHAnsi" w:hAnsiTheme="minorHAnsi" w:cstheme="minorHAnsi"/>
                <w:bCs/>
              </w:rPr>
              <w:t>uPzp</w:t>
            </w:r>
            <w:proofErr w:type="spellEnd"/>
            <w:r w:rsidRPr="00A30E6A">
              <w:rPr>
                <w:rFonts w:asciiTheme="minorHAnsi" w:hAnsiTheme="minorHAnsi" w:cstheme="minorHAnsi"/>
                <w:bCs/>
              </w:rPr>
              <w:t>, jeżeli zamawiający przewiduje aukcję elektroniczną</w:t>
            </w:r>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37</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A30E6A">
              <w:rPr>
                <w:rFonts w:asciiTheme="minorHAnsi" w:hAnsiTheme="minorHAnsi" w:cstheme="minorHAnsi"/>
                <w:bCs/>
              </w:rPr>
              <w:t>uPzp</w:t>
            </w:r>
            <w:proofErr w:type="spellEnd"/>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38</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Informacje dotyczące zabezpieczenia należytego wykonania umowy, jeżeli zamawiający przewiduje obowiązek jego wniesienia</w:t>
            </w:r>
          </w:p>
        </w:tc>
      </w:tr>
      <w:tr w:rsidR="00A30E6A" w:rsidRPr="00A30E6A" w:rsidTr="00FA0B30">
        <w:trPr>
          <w:cantSplit/>
          <w:trHeight w:val="377"/>
        </w:trPr>
        <w:tc>
          <w:tcPr>
            <w:tcW w:w="957" w:type="dxa"/>
            <w:vAlign w:val="center"/>
          </w:tcPr>
          <w:p w:rsidR="00EE49C4" w:rsidRPr="00A30E6A" w:rsidRDefault="00EE49C4" w:rsidP="00EE49C4">
            <w:pPr>
              <w:tabs>
                <w:tab w:val="left" w:pos="397"/>
              </w:tabs>
              <w:jc w:val="center"/>
              <w:rPr>
                <w:rFonts w:asciiTheme="minorHAnsi" w:hAnsiTheme="minorHAnsi" w:cstheme="minorHAnsi"/>
                <w:bCs/>
              </w:rPr>
            </w:pPr>
            <w:r w:rsidRPr="00A30E6A">
              <w:rPr>
                <w:rFonts w:asciiTheme="minorHAnsi" w:hAnsiTheme="minorHAnsi" w:cstheme="minorHAnsi"/>
                <w:bCs/>
              </w:rPr>
              <w:t>§ 39</w:t>
            </w:r>
          </w:p>
        </w:tc>
        <w:tc>
          <w:tcPr>
            <w:tcW w:w="8105" w:type="dxa"/>
            <w:vAlign w:val="center"/>
          </w:tcPr>
          <w:p w:rsidR="00EE49C4" w:rsidRPr="00A30E6A" w:rsidRDefault="00EE49C4" w:rsidP="00FA0B30">
            <w:pPr>
              <w:tabs>
                <w:tab w:val="left" w:pos="397"/>
              </w:tabs>
              <w:jc w:val="both"/>
              <w:rPr>
                <w:rFonts w:asciiTheme="minorHAnsi" w:hAnsiTheme="minorHAnsi" w:cstheme="minorHAnsi"/>
              </w:rPr>
            </w:pPr>
            <w:r w:rsidRPr="00A30E6A">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A30E6A" w:rsidRPr="00A30E6A" w:rsidTr="00FA0B30">
        <w:trPr>
          <w:cantSplit/>
          <w:trHeight w:val="567"/>
        </w:trPr>
        <w:tc>
          <w:tcPr>
            <w:tcW w:w="957" w:type="dxa"/>
            <w:vAlign w:val="center"/>
          </w:tcPr>
          <w:p w:rsidR="008942CF" w:rsidRPr="00A30E6A" w:rsidRDefault="008942CF" w:rsidP="00FA0B30">
            <w:pPr>
              <w:tabs>
                <w:tab w:val="left" w:pos="397"/>
              </w:tabs>
              <w:jc w:val="center"/>
              <w:rPr>
                <w:rFonts w:asciiTheme="minorHAnsi" w:hAnsiTheme="minorHAnsi" w:cstheme="minorHAnsi"/>
              </w:rPr>
            </w:pPr>
          </w:p>
        </w:tc>
        <w:tc>
          <w:tcPr>
            <w:tcW w:w="8105" w:type="dxa"/>
            <w:vAlign w:val="center"/>
          </w:tcPr>
          <w:p w:rsidR="008942CF" w:rsidRPr="00A30E6A" w:rsidRDefault="008942CF" w:rsidP="00FA0B30">
            <w:pPr>
              <w:tabs>
                <w:tab w:val="left" w:pos="397"/>
              </w:tabs>
              <w:jc w:val="both"/>
              <w:rPr>
                <w:rFonts w:asciiTheme="minorHAnsi" w:hAnsiTheme="minorHAnsi" w:cstheme="minorHAnsi"/>
              </w:rPr>
            </w:pPr>
            <w:r w:rsidRPr="00A30E6A">
              <w:rPr>
                <w:rFonts w:asciiTheme="minorHAnsi" w:hAnsiTheme="minorHAnsi" w:cstheme="minorHAnsi"/>
              </w:rPr>
              <w:t>Załączniki do Specyfikacji Warunków Zamówienia (SWZ), które stanowią integralną część niniejszej specyfikacji</w:t>
            </w:r>
          </w:p>
        </w:tc>
      </w:tr>
      <w:tr w:rsidR="00A30E6A" w:rsidRPr="00A30E6A" w:rsidTr="00FA0B30">
        <w:trPr>
          <w:cantSplit/>
          <w:trHeight w:val="402"/>
        </w:trPr>
        <w:tc>
          <w:tcPr>
            <w:tcW w:w="957" w:type="dxa"/>
            <w:vAlign w:val="center"/>
          </w:tcPr>
          <w:p w:rsidR="008942CF" w:rsidRPr="00A30E6A" w:rsidRDefault="00242039" w:rsidP="00FA0B30">
            <w:pPr>
              <w:tabs>
                <w:tab w:val="left" w:pos="397"/>
              </w:tabs>
              <w:jc w:val="center"/>
              <w:rPr>
                <w:rFonts w:asciiTheme="minorHAnsi" w:hAnsiTheme="minorHAnsi" w:cstheme="minorHAnsi"/>
                <w:bCs/>
              </w:rPr>
            </w:pPr>
            <w:r w:rsidRPr="00A30E6A">
              <w:rPr>
                <w:rFonts w:asciiTheme="minorHAnsi" w:hAnsiTheme="minorHAnsi" w:cstheme="minorHAnsi"/>
                <w:bCs/>
              </w:rPr>
              <w:t>1</w:t>
            </w:r>
          </w:p>
        </w:tc>
        <w:tc>
          <w:tcPr>
            <w:tcW w:w="8105" w:type="dxa"/>
            <w:vAlign w:val="center"/>
          </w:tcPr>
          <w:p w:rsidR="008942CF" w:rsidRPr="00A30E6A" w:rsidRDefault="008942CF" w:rsidP="00FA0B30">
            <w:pPr>
              <w:tabs>
                <w:tab w:val="left" w:pos="397"/>
              </w:tabs>
              <w:jc w:val="both"/>
              <w:rPr>
                <w:rFonts w:asciiTheme="minorHAnsi" w:hAnsiTheme="minorHAnsi" w:cstheme="minorHAnsi"/>
                <w:bCs/>
              </w:rPr>
            </w:pPr>
            <w:r w:rsidRPr="00A30E6A">
              <w:rPr>
                <w:rFonts w:asciiTheme="minorHAnsi" w:hAnsiTheme="minorHAnsi" w:cstheme="minorHAnsi"/>
                <w:bCs/>
              </w:rPr>
              <w:t>Formularz ofertowy</w:t>
            </w:r>
          </w:p>
        </w:tc>
      </w:tr>
      <w:tr w:rsidR="00A30E6A" w:rsidRPr="00A30E6A" w:rsidTr="00FA0B30">
        <w:trPr>
          <w:cantSplit/>
          <w:trHeight w:val="402"/>
        </w:trPr>
        <w:tc>
          <w:tcPr>
            <w:tcW w:w="957" w:type="dxa"/>
            <w:vAlign w:val="center"/>
          </w:tcPr>
          <w:p w:rsidR="008942CF" w:rsidRPr="00A30E6A" w:rsidRDefault="00242039" w:rsidP="00FA0B30">
            <w:pPr>
              <w:tabs>
                <w:tab w:val="left" w:pos="397"/>
              </w:tabs>
              <w:jc w:val="center"/>
              <w:rPr>
                <w:rFonts w:asciiTheme="minorHAnsi" w:hAnsiTheme="minorHAnsi" w:cstheme="minorHAnsi"/>
                <w:bCs/>
              </w:rPr>
            </w:pPr>
            <w:r w:rsidRPr="00A30E6A">
              <w:rPr>
                <w:rFonts w:asciiTheme="minorHAnsi" w:hAnsiTheme="minorHAnsi" w:cstheme="minorHAnsi"/>
                <w:bCs/>
              </w:rPr>
              <w:t>2</w:t>
            </w:r>
          </w:p>
        </w:tc>
        <w:tc>
          <w:tcPr>
            <w:tcW w:w="8105" w:type="dxa"/>
            <w:vAlign w:val="center"/>
          </w:tcPr>
          <w:p w:rsidR="008942CF" w:rsidRPr="00A30E6A" w:rsidRDefault="00242039" w:rsidP="00242039">
            <w:pPr>
              <w:tabs>
                <w:tab w:val="left" w:pos="397"/>
              </w:tabs>
              <w:jc w:val="both"/>
              <w:rPr>
                <w:rFonts w:asciiTheme="minorHAnsi" w:hAnsiTheme="minorHAnsi" w:cstheme="minorHAnsi"/>
                <w:bCs/>
              </w:rPr>
            </w:pPr>
            <w:r w:rsidRPr="00A30E6A">
              <w:rPr>
                <w:rFonts w:asciiTheme="minorHAnsi" w:hAnsiTheme="minorHAnsi" w:cstheme="minorHAnsi"/>
              </w:rPr>
              <w:t>Opis przedmiotu zamówienia</w:t>
            </w:r>
          </w:p>
        </w:tc>
      </w:tr>
      <w:tr w:rsidR="00A30E6A" w:rsidRPr="00A30E6A" w:rsidTr="00FA0B30">
        <w:trPr>
          <w:cantSplit/>
          <w:trHeight w:val="402"/>
        </w:trPr>
        <w:tc>
          <w:tcPr>
            <w:tcW w:w="957" w:type="dxa"/>
            <w:vAlign w:val="center"/>
          </w:tcPr>
          <w:p w:rsidR="008942CF" w:rsidRPr="00A30E6A" w:rsidRDefault="00CF1C6F" w:rsidP="00FA0B30">
            <w:pPr>
              <w:tabs>
                <w:tab w:val="left" w:pos="397"/>
              </w:tabs>
              <w:jc w:val="center"/>
              <w:rPr>
                <w:rFonts w:asciiTheme="minorHAnsi" w:hAnsiTheme="minorHAnsi" w:cstheme="minorHAnsi"/>
                <w:bCs/>
              </w:rPr>
            </w:pPr>
            <w:r w:rsidRPr="00A30E6A">
              <w:rPr>
                <w:rFonts w:asciiTheme="minorHAnsi" w:hAnsiTheme="minorHAnsi" w:cstheme="minorHAnsi"/>
                <w:bCs/>
              </w:rPr>
              <w:t>3</w:t>
            </w:r>
          </w:p>
        </w:tc>
        <w:tc>
          <w:tcPr>
            <w:tcW w:w="8105" w:type="dxa"/>
            <w:vAlign w:val="center"/>
          </w:tcPr>
          <w:p w:rsidR="008942CF" w:rsidRPr="00A30E6A" w:rsidRDefault="00D6563A" w:rsidP="00FA0B30">
            <w:pPr>
              <w:tabs>
                <w:tab w:val="left" w:pos="397"/>
              </w:tabs>
              <w:jc w:val="both"/>
              <w:rPr>
                <w:rFonts w:asciiTheme="minorHAnsi" w:hAnsiTheme="minorHAnsi" w:cstheme="minorHAnsi"/>
                <w:bCs/>
              </w:rPr>
            </w:pPr>
            <w:r w:rsidRPr="00A30E6A">
              <w:rPr>
                <w:rFonts w:asciiTheme="minorHAnsi" w:hAnsiTheme="minorHAnsi" w:cstheme="minorHAnsi"/>
                <w:bCs/>
              </w:rPr>
              <w:t>Ogólne postanowienia umowy – projekt umowy</w:t>
            </w:r>
          </w:p>
        </w:tc>
      </w:tr>
      <w:tr w:rsidR="00A30E6A" w:rsidRPr="00A30E6A" w:rsidTr="00FA0B30">
        <w:trPr>
          <w:cantSplit/>
          <w:trHeight w:val="402"/>
        </w:trPr>
        <w:tc>
          <w:tcPr>
            <w:tcW w:w="957" w:type="dxa"/>
            <w:vAlign w:val="center"/>
          </w:tcPr>
          <w:p w:rsidR="008942CF" w:rsidRPr="00A30E6A" w:rsidRDefault="00996A6B" w:rsidP="00FA0B30">
            <w:pPr>
              <w:tabs>
                <w:tab w:val="left" w:pos="397"/>
              </w:tabs>
              <w:jc w:val="center"/>
              <w:rPr>
                <w:rFonts w:asciiTheme="minorHAnsi" w:hAnsiTheme="minorHAnsi" w:cstheme="minorHAnsi"/>
                <w:bCs/>
              </w:rPr>
            </w:pPr>
            <w:r w:rsidRPr="00A30E6A">
              <w:rPr>
                <w:rFonts w:asciiTheme="minorHAnsi" w:hAnsiTheme="minorHAnsi" w:cstheme="minorHAnsi"/>
                <w:bCs/>
              </w:rPr>
              <w:t>4.1</w:t>
            </w:r>
          </w:p>
        </w:tc>
        <w:tc>
          <w:tcPr>
            <w:tcW w:w="8105" w:type="dxa"/>
            <w:vAlign w:val="center"/>
          </w:tcPr>
          <w:p w:rsidR="008942CF" w:rsidRPr="00A30E6A" w:rsidRDefault="00D6563A" w:rsidP="00A72BEE">
            <w:pPr>
              <w:tabs>
                <w:tab w:val="left" w:pos="397"/>
              </w:tabs>
              <w:jc w:val="both"/>
              <w:rPr>
                <w:rFonts w:asciiTheme="minorHAnsi" w:hAnsiTheme="minorHAnsi" w:cstheme="minorHAnsi"/>
                <w:bCs/>
              </w:rPr>
            </w:pPr>
            <w:r w:rsidRPr="00A30E6A">
              <w:rPr>
                <w:rFonts w:asciiTheme="minorHAnsi" w:hAnsiTheme="minorHAnsi" w:cstheme="minorHAnsi"/>
                <w:bCs/>
              </w:rPr>
              <w:t xml:space="preserve">Oświadczenie </w:t>
            </w:r>
            <w:r w:rsidR="00A72BEE" w:rsidRPr="00A30E6A">
              <w:rPr>
                <w:rFonts w:asciiTheme="minorHAnsi" w:hAnsiTheme="minorHAnsi" w:cstheme="minorHAnsi"/>
                <w:bCs/>
              </w:rPr>
              <w:t>w</w:t>
            </w:r>
            <w:r w:rsidRPr="00A30E6A">
              <w:rPr>
                <w:rFonts w:asciiTheme="minorHAnsi" w:hAnsiTheme="minorHAnsi" w:cstheme="minorHAnsi"/>
                <w:bCs/>
              </w:rPr>
              <w:t xml:space="preserve">ykonawcy zgodnie z art. 125 ust. 1 </w:t>
            </w:r>
            <w:proofErr w:type="spellStart"/>
            <w:r w:rsidRPr="00A30E6A">
              <w:rPr>
                <w:rFonts w:asciiTheme="minorHAnsi" w:hAnsiTheme="minorHAnsi" w:cstheme="minorHAnsi"/>
                <w:bCs/>
              </w:rPr>
              <w:t>uPzp</w:t>
            </w:r>
            <w:proofErr w:type="spellEnd"/>
          </w:p>
        </w:tc>
      </w:tr>
      <w:tr w:rsidR="00A30E6A" w:rsidRPr="00A30E6A" w:rsidTr="00FA0B30">
        <w:trPr>
          <w:cantSplit/>
          <w:trHeight w:val="402"/>
        </w:trPr>
        <w:tc>
          <w:tcPr>
            <w:tcW w:w="957" w:type="dxa"/>
            <w:vAlign w:val="center"/>
          </w:tcPr>
          <w:p w:rsidR="00242039" w:rsidRPr="00A30E6A" w:rsidRDefault="00996A6B" w:rsidP="00FA0B30">
            <w:pPr>
              <w:tabs>
                <w:tab w:val="left" w:pos="397"/>
              </w:tabs>
              <w:jc w:val="center"/>
              <w:rPr>
                <w:rFonts w:asciiTheme="minorHAnsi" w:hAnsiTheme="minorHAnsi" w:cstheme="minorHAnsi"/>
                <w:bCs/>
              </w:rPr>
            </w:pPr>
            <w:r w:rsidRPr="00A30E6A">
              <w:rPr>
                <w:rFonts w:asciiTheme="minorHAnsi" w:hAnsiTheme="minorHAnsi" w:cstheme="minorHAnsi"/>
                <w:bCs/>
              </w:rPr>
              <w:t>4.2</w:t>
            </w:r>
          </w:p>
        </w:tc>
        <w:tc>
          <w:tcPr>
            <w:tcW w:w="8105" w:type="dxa"/>
            <w:vAlign w:val="center"/>
          </w:tcPr>
          <w:p w:rsidR="00242039" w:rsidRPr="00A30E6A" w:rsidRDefault="00D6563A" w:rsidP="00FA0B30">
            <w:pPr>
              <w:tabs>
                <w:tab w:val="left" w:pos="397"/>
              </w:tabs>
              <w:jc w:val="both"/>
              <w:rPr>
                <w:rFonts w:asciiTheme="minorHAnsi" w:hAnsiTheme="minorHAnsi" w:cstheme="minorHAnsi"/>
                <w:bCs/>
              </w:rPr>
            </w:pPr>
            <w:r w:rsidRPr="00A30E6A">
              <w:rPr>
                <w:rFonts w:asciiTheme="minorHAnsi" w:hAnsiTheme="minorHAnsi" w:cstheme="minorHAnsi"/>
                <w:bCs/>
              </w:rPr>
              <w:t xml:space="preserve">Oświadczenie Podmiotu udostępniającego zasoby zgodnie z art. 125 ust. 5 </w:t>
            </w:r>
            <w:proofErr w:type="spellStart"/>
            <w:r w:rsidRPr="00A30E6A">
              <w:rPr>
                <w:rFonts w:asciiTheme="minorHAnsi" w:hAnsiTheme="minorHAnsi" w:cstheme="minorHAnsi"/>
                <w:bCs/>
              </w:rPr>
              <w:t>uPzp</w:t>
            </w:r>
            <w:proofErr w:type="spellEnd"/>
          </w:p>
        </w:tc>
      </w:tr>
      <w:tr w:rsidR="00A30E6A" w:rsidRPr="00A30E6A" w:rsidTr="00FA0B30">
        <w:trPr>
          <w:cantSplit/>
          <w:trHeight w:val="402"/>
        </w:trPr>
        <w:tc>
          <w:tcPr>
            <w:tcW w:w="957" w:type="dxa"/>
            <w:vAlign w:val="center"/>
          </w:tcPr>
          <w:p w:rsidR="00242039" w:rsidRPr="00A30E6A" w:rsidRDefault="00996A6B" w:rsidP="00FA0B30">
            <w:pPr>
              <w:tabs>
                <w:tab w:val="left" w:pos="397"/>
              </w:tabs>
              <w:jc w:val="center"/>
              <w:rPr>
                <w:rFonts w:asciiTheme="minorHAnsi" w:hAnsiTheme="minorHAnsi" w:cstheme="minorHAnsi"/>
                <w:bCs/>
              </w:rPr>
            </w:pPr>
            <w:r w:rsidRPr="00A30E6A">
              <w:rPr>
                <w:rFonts w:asciiTheme="minorHAnsi" w:hAnsiTheme="minorHAnsi" w:cstheme="minorHAnsi"/>
                <w:bCs/>
              </w:rPr>
              <w:lastRenderedPageBreak/>
              <w:t>5</w:t>
            </w:r>
          </w:p>
        </w:tc>
        <w:tc>
          <w:tcPr>
            <w:tcW w:w="8105" w:type="dxa"/>
            <w:vAlign w:val="center"/>
          </w:tcPr>
          <w:p w:rsidR="00242039" w:rsidRPr="00A30E6A" w:rsidRDefault="00D6563A" w:rsidP="00A72BEE">
            <w:pPr>
              <w:tabs>
                <w:tab w:val="left" w:pos="397"/>
              </w:tabs>
              <w:jc w:val="both"/>
              <w:rPr>
                <w:rFonts w:asciiTheme="minorHAnsi" w:hAnsiTheme="minorHAnsi" w:cstheme="minorHAnsi"/>
                <w:bCs/>
              </w:rPr>
            </w:pPr>
            <w:r w:rsidRPr="00A30E6A">
              <w:rPr>
                <w:rFonts w:asciiTheme="minorHAnsi" w:hAnsiTheme="minorHAnsi" w:cstheme="minorHAnsi"/>
                <w:bCs/>
              </w:rPr>
              <w:t xml:space="preserve">Oświadczenie </w:t>
            </w:r>
            <w:r w:rsidR="00A72BEE" w:rsidRPr="00A30E6A">
              <w:rPr>
                <w:rFonts w:asciiTheme="minorHAnsi" w:hAnsiTheme="minorHAnsi" w:cstheme="minorHAnsi"/>
                <w:bCs/>
              </w:rPr>
              <w:t>w</w:t>
            </w:r>
            <w:r w:rsidRPr="00A30E6A">
              <w:rPr>
                <w:rFonts w:asciiTheme="minorHAnsi" w:hAnsiTheme="minorHAnsi" w:cstheme="minorHAnsi"/>
                <w:bCs/>
              </w:rPr>
              <w:t xml:space="preserve">ykonawcy zgodnie z art. 117 ust. 4 </w:t>
            </w:r>
            <w:proofErr w:type="spellStart"/>
            <w:r w:rsidRPr="00A30E6A">
              <w:rPr>
                <w:rFonts w:asciiTheme="minorHAnsi" w:hAnsiTheme="minorHAnsi" w:cstheme="minorHAnsi"/>
                <w:bCs/>
              </w:rPr>
              <w:t>uPzp</w:t>
            </w:r>
            <w:proofErr w:type="spellEnd"/>
          </w:p>
        </w:tc>
      </w:tr>
      <w:tr w:rsidR="00861244" w:rsidRPr="00A30E6A" w:rsidTr="00FA0B30">
        <w:trPr>
          <w:cantSplit/>
          <w:trHeight w:val="402"/>
        </w:trPr>
        <w:tc>
          <w:tcPr>
            <w:tcW w:w="957" w:type="dxa"/>
            <w:vAlign w:val="center"/>
          </w:tcPr>
          <w:p w:rsidR="00A76155" w:rsidRPr="00A30E6A" w:rsidRDefault="00A76155" w:rsidP="00FA0B30">
            <w:pPr>
              <w:tabs>
                <w:tab w:val="left" w:pos="397"/>
              </w:tabs>
              <w:jc w:val="center"/>
              <w:rPr>
                <w:rFonts w:asciiTheme="minorHAnsi" w:hAnsiTheme="minorHAnsi" w:cstheme="minorHAnsi"/>
                <w:bCs/>
              </w:rPr>
            </w:pPr>
            <w:r w:rsidRPr="00A30E6A">
              <w:rPr>
                <w:rFonts w:asciiTheme="minorHAnsi" w:hAnsiTheme="minorHAnsi" w:cstheme="minorHAnsi"/>
                <w:bCs/>
              </w:rPr>
              <w:t>6</w:t>
            </w:r>
          </w:p>
        </w:tc>
        <w:tc>
          <w:tcPr>
            <w:tcW w:w="8105" w:type="dxa"/>
            <w:vAlign w:val="center"/>
          </w:tcPr>
          <w:p w:rsidR="00A76155" w:rsidRPr="00A30E6A" w:rsidRDefault="00B11668" w:rsidP="00267C1B">
            <w:pPr>
              <w:tabs>
                <w:tab w:val="left" w:pos="397"/>
              </w:tabs>
              <w:jc w:val="both"/>
              <w:rPr>
                <w:rFonts w:asciiTheme="minorHAnsi" w:hAnsiTheme="minorHAnsi" w:cstheme="minorHAnsi"/>
                <w:bCs/>
              </w:rPr>
            </w:pPr>
            <w:r w:rsidRPr="00A30E6A">
              <w:rPr>
                <w:rFonts w:asciiTheme="minorHAnsi" w:hAnsiTheme="minorHAnsi" w:cstheme="minorHAnsi"/>
                <w:bCs/>
              </w:rPr>
              <w:t>Oświadczenie - Wykaz wykonanych usług</w:t>
            </w:r>
          </w:p>
        </w:tc>
      </w:tr>
    </w:tbl>
    <w:p w:rsidR="008942CF" w:rsidRPr="00A30E6A" w:rsidRDefault="008942CF" w:rsidP="008942CF">
      <w:pPr>
        <w:jc w:val="both"/>
        <w:rPr>
          <w:rFonts w:asciiTheme="minorHAnsi" w:hAnsiTheme="minorHAnsi" w:cstheme="minorHAnsi"/>
          <w:b/>
          <w:bCs/>
        </w:rPr>
      </w:pPr>
    </w:p>
    <w:p w:rsidR="008942CF" w:rsidRPr="00A30E6A" w:rsidRDefault="008942CF" w:rsidP="008942CF">
      <w:pPr>
        <w:jc w:val="both"/>
        <w:rPr>
          <w:rFonts w:asciiTheme="minorHAnsi" w:hAnsiTheme="minorHAnsi" w:cstheme="minorHAnsi"/>
          <w:b/>
          <w:bCs/>
        </w:rPr>
      </w:pPr>
      <w:r w:rsidRPr="00A30E6A">
        <w:rPr>
          <w:rFonts w:asciiTheme="minorHAnsi" w:hAnsiTheme="minorHAnsi" w:cstheme="minorHAnsi"/>
          <w:b/>
          <w:bCs/>
        </w:rPr>
        <w:t xml:space="preserve">§ 1. Nazwa oraz adres </w:t>
      </w:r>
      <w:r w:rsidR="00341FD1" w:rsidRPr="00A30E6A">
        <w:rPr>
          <w:rFonts w:asciiTheme="minorHAnsi" w:hAnsiTheme="minorHAnsi" w:cstheme="minorHAnsi"/>
          <w:b/>
          <w:bCs/>
        </w:rPr>
        <w:t>z</w:t>
      </w:r>
      <w:r w:rsidRPr="00A30E6A">
        <w:rPr>
          <w:rFonts w:asciiTheme="minorHAnsi" w:hAnsiTheme="minorHAnsi" w:cstheme="minorHAnsi"/>
          <w:b/>
          <w:bCs/>
        </w:rPr>
        <w:t>amawiającego, numer telefonu, adres poczty elektronicznej oraz strony internetowej prowadzonego postępowania</w:t>
      </w:r>
    </w:p>
    <w:p w:rsidR="008942CF" w:rsidRPr="00A30E6A" w:rsidRDefault="008942CF" w:rsidP="008942CF">
      <w:pPr>
        <w:jc w:val="both"/>
        <w:rPr>
          <w:rFonts w:asciiTheme="minorHAnsi" w:hAnsiTheme="minorHAnsi" w:cstheme="minorHAnsi"/>
          <w:bCs/>
        </w:rPr>
      </w:pPr>
      <w:r w:rsidRPr="00A30E6A">
        <w:rPr>
          <w:rFonts w:asciiTheme="minorHAnsi" w:hAnsiTheme="minorHAnsi" w:cstheme="minorHAnsi"/>
          <w:bCs/>
        </w:rPr>
        <w:t>Wojewódzki Urząd Pracy w Warszawie</w:t>
      </w:r>
    </w:p>
    <w:p w:rsidR="008942CF" w:rsidRPr="00A30E6A" w:rsidRDefault="008942CF" w:rsidP="008942CF">
      <w:pPr>
        <w:jc w:val="both"/>
        <w:rPr>
          <w:rFonts w:asciiTheme="minorHAnsi" w:hAnsiTheme="minorHAnsi" w:cstheme="minorHAnsi"/>
          <w:bCs/>
        </w:rPr>
      </w:pPr>
      <w:r w:rsidRPr="00A30E6A">
        <w:rPr>
          <w:rFonts w:asciiTheme="minorHAnsi" w:hAnsiTheme="minorHAnsi" w:cstheme="minorHAnsi"/>
          <w:bCs/>
        </w:rPr>
        <w:t>ul. Młynarska 16 , 01-205 Warszawa,</w:t>
      </w:r>
    </w:p>
    <w:p w:rsidR="008942CF" w:rsidRPr="00A30E6A" w:rsidRDefault="008942CF" w:rsidP="008942CF">
      <w:pPr>
        <w:jc w:val="both"/>
        <w:rPr>
          <w:rFonts w:asciiTheme="minorHAnsi" w:hAnsiTheme="minorHAnsi" w:cstheme="minorHAnsi"/>
        </w:rPr>
      </w:pPr>
      <w:r w:rsidRPr="00A30E6A">
        <w:rPr>
          <w:rFonts w:asciiTheme="minorHAnsi" w:hAnsiTheme="minorHAnsi" w:cstheme="minorHAnsi"/>
        </w:rPr>
        <w:t xml:space="preserve">wupwarszawa.praca.gov.pl, </w:t>
      </w:r>
    </w:p>
    <w:p w:rsidR="008942CF" w:rsidRPr="00A30E6A" w:rsidRDefault="008942CF" w:rsidP="008942CF">
      <w:pPr>
        <w:jc w:val="both"/>
        <w:rPr>
          <w:rFonts w:asciiTheme="minorHAnsi" w:hAnsiTheme="minorHAnsi" w:cstheme="minorHAnsi"/>
          <w:bCs/>
        </w:rPr>
      </w:pPr>
      <w:r w:rsidRPr="00A30E6A">
        <w:rPr>
          <w:rFonts w:asciiTheme="minorHAnsi" w:hAnsiTheme="minorHAnsi" w:cstheme="minorHAnsi"/>
          <w:bCs/>
        </w:rPr>
        <w:t xml:space="preserve">e-mail: </w:t>
      </w:r>
      <w:hyperlink r:id="rId9" w:history="1">
        <w:r w:rsidRPr="00A30E6A">
          <w:rPr>
            <w:rFonts w:asciiTheme="minorHAnsi" w:hAnsiTheme="minorHAnsi" w:cstheme="minorHAnsi"/>
            <w:bCs/>
          </w:rPr>
          <w:t>zzp@wup.mazowsze.pl</w:t>
        </w:r>
      </w:hyperlink>
      <w:r w:rsidRPr="00A30E6A">
        <w:rPr>
          <w:rFonts w:asciiTheme="minorHAnsi" w:hAnsiTheme="minorHAnsi" w:cstheme="minorHAnsi"/>
          <w:bCs/>
        </w:rPr>
        <w:t>, tel. 22 5784420.</w:t>
      </w:r>
    </w:p>
    <w:p w:rsidR="008942CF" w:rsidRPr="00A30E6A" w:rsidRDefault="008942CF" w:rsidP="008942CF">
      <w:pPr>
        <w:rPr>
          <w:rFonts w:asciiTheme="minorHAnsi" w:hAnsiTheme="minorHAnsi" w:cstheme="minorHAnsi"/>
          <w:bCs/>
        </w:rPr>
      </w:pPr>
      <w:r w:rsidRPr="00A30E6A">
        <w:rPr>
          <w:rFonts w:asciiTheme="minorHAnsi" w:hAnsiTheme="minorHAnsi" w:cstheme="minorHAnsi"/>
          <w:bCs/>
        </w:rPr>
        <w:t xml:space="preserve">Strona internetowa na której prowadzone jest przedmiotowe postępowanie: </w:t>
      </w:r>
      <w:hyperlink r:id="rId10" w:tgtFrame="_blank" w:history="1">
        <w:r w:rsidR="006C0C16" w:rsidRPr="00A30E6A">
          <w:rPr>
            <w:rFonts w:asciiTheme="minorHAnsi" w:hAnsiTheme="minorHAnsi" w:cstheme="minorHAnsi"/>
            <w:u w:val="single"/>
            <w:shd w:val="clear" w:color="auto" w:fill="FFFFFF"/>
          </w:rPr>
          <w:t>https://platformazakupowa.pl/pn/wupwarszawa</w:t>
        </w:r>
      </w:hyperlink>
      <w:r w:rsidRPr="00A30E6A">
        <w:rPr>
          <w:rFonts w:asciiTheme="minorHAnsi" w:hAnsiTheme="minorHAnsi" w:cstheme="minorHAnsi"/>
          <w:bCs/>
        </w:rPr>
        <w:t xml:space="preserve"> (Platforma Zakupowa).</w:t>
      </w:r>
    </w:p>
    <w:p w:rsidR="008942CF" w:rsidRPr="00A30E6A" w:rsidRDefault="008942CF" w:rsidP="008942CF">
      <w:pPr>
        <w:jc w:val="both"/>
        <w:rPr>
          <w:rFonts w:asciiTheme="minorHAnsi" w:hAnsiTheme="minorHAnsi" w:cstheme="minorHAnsi"/>
          <w:bCs/>
        </w:rPr>
      </w:pPr>
    </w:p>
    <w:p w:rsidR="008942CF" w:rsidRPr="00A30E6A" w:rsidRDefault="008942CF" w:rsidP="008942CF">
      <w:pPr>
        <w:jc w:val="both"/>
        <w:rPr>
          <w:rFonts w:asciiTheme="minorHAnsi" w:hAnsiTheme="minorHAnsi" w:cstheme="minorHAnsi"/>
          <w:b/>
          <w:bCs/>
        </w:rPr>
      </w:pPr>
      <w:r w:rsidRPr="00A30E6A">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A30E6A" w:rsidRDefault="008942CF" w:rsidP="008942CF">
      <w:pPr>
        <w:jc w:val="both"/>
        <w:rPr>
          <w:rFonts w:asciiTheme="minorHAnsi" w:hAnsiTheme="minorHAnsi" w:cstheme="minorHAnsi"/>
          <w:bCs/>
        </w:rPr>
      </w:pPr>
      <w:r w:rsidRPr="00A30E6A">
        <w:rPr>
          <w:rFonts w:asciiTheme="minorHAnsi" w:hAnsiTheme="minorHAnsi" w:cstheme="minorHAnsi"/>
          <w:bCs/>
        </w:rPr>
        <w:t xml:space="preserve">Adres: </w:t>
      </w:r>
      <w:hyperlink r:id="rId11" w:tgtFrame="_blank" w:history="1">
        <w:r w:rsidR="006C0C16" w:rsidRPr="00A30E6A">
          <w:rPr>
            <w:rFonts w:asciiTheme="minorHAnsi" w:hAnsiTheme="minorHAnsi" w:cstheme="minorHAnsi"/>
            <w:u w:val="single"/>
            <w:shd w:val="clear" w:color="auto" w:fill="FFFFFF"/>
          </w:rPr>
          <w:t>https://platformazakupowa.pl/pn/wupwarszawa</w:t>
        </w:r>
      </w:hyperlink>
      <w:r w:rsidRPr="00A30E6A">
        <w:rPr>
          <w:rFonts w:asciiTheme="minorHAnsi" w:hAnsiTheme="minorHAnsi" w:cstheme="minorHAnsi"/>
          <w:bCs/>
        </w:rPr>
        <w:t xml:space="preserve"> (Platforma Zakupowa).</w:t>
      </w:r>
    </w:p>
    <w:p w:rsidR="008942CF" w:rsidRPr="00A30E6A" w:rsidRDefault="008942CF" w:rsidP="008942CF">
      <w:pPr>
        <w:jc w:val="both"/>
        <w:rPr>
          <w:rFonts w:asciiTheme="minorHAnsi" w:hAnsiTheme="minorHAnsi" w:cstheme="minorHAnsi"/>
          <w:b/>
          <w:bCs/>
        </w:rPr>
      </w:pPr>
    </w:p>
    <w:p w:rsidR="008942CF" w:rsidRPr="00A30E6A" w:rsidRDefault="00242039" w:rsidP="008942CF">
      <w:pPr>
        <w:jc w:val="both"/>
        <w:rPr>
          <w:rFonts w:asciiTheme="minorHAnsi" w:hAnsiTheme="minorHAnsi" w:cstheme="minorHAnsi"/>
          <w:b/>
          <w:bCs/>
        </w:rPr>
      </w:pPr>
      <w:r w:rsidRPr="00A30E6A">
        <w:rPr>
          <w:rFonts w:asciiTheme="minorHAnsi" w:hAnsiTheme="minorHAnsi" w:cstheme="minorHAnsi"/>
          <w:b/>
          <w:bCs/>
        </w:rPr>
        <w:t xml:space="preserve">§ 3. </w:t>
      </w:r>
      <w:r w:rsidR="008942CF" w:rsidRPr="00A30E6A">
        <w:rPr>
          <w:rFonts w:asciiTheme="minorHAnsi" w:hAnsiTheme="minorHAnsi" w:cstheme="minorHAnsi"/>
          <w:b/>
          <w:bCs/>
        </w:rPr>
        <w:t>Tryb udzielenia zamówienia</w:t>
      </w:r>
    </w:p>
    <w:p w:rsidR="008942CF" w:rsidRPr="00A30E6A" w:rsidRDefault="008942CF" w:rsidP="008942CF">
      <w:pPr>
        <w:autoSpaceDE w:val="0"/>
        <w:autoSpaceDN w:val="0"/>
        <w:adjustRightInd w:val="0"/>
        <w:jc w:val="both"/>
        <w:rPr>
          <w:rFonts w:asciiTheme="minorHAnsi" w:hAnsiTheme="minorHAnsi" w:cstheme="minorHAnsi"/>
        </w:rPr>
      </w:pPr>
      <w:r w:rsidRPr="00A30E6A">
        <w:rPr>
          <w:rFonts w:asciiTheme="minorHAnsi" w:hAnsiTheme="minorHAnsi" w:cstheme="minorHAnsi"/>
        </w:rPr>
        <w:t xml:space="preserve">Postępowanie o udzielenie zamówienia prowadzone jest w trybie podstawowym bez negocjacji, na podstawie art. 275 pkt 1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w:t>
      </w:r>
    </w:p>
    <w:p w:rsidR="008942CF" w:rsidRPr="00A30E6A" w:rsidRDefault="008942CF" w:rsidP="008942CF">
      <w:pPr>
        <w:jc w:val="both"/>
        <w:rPr>
          <w:rFonts w:asciiTheme="minorHAnsi" w:hAnsiTheme="minorHAnsi" w:cstheme="minorHAnsi"/>
          <w:b/>
          <w:bCs/>
        </w:rPr>
      </w:pPr>
    </w:p>
    <w:p w:rsidR="008942CF" w:rsidRPr="00A30E6A" w:rsidRDefault="008942CF" w:rsidP="008942CF">
      <w:pPr>
        <w:jc w:val="both"/>
        <w:rPr>
          <w:rFonts w:asciiTheme="minorHAnsi" w:hAnsiTheme="minorHAnsi" w:cstheme="minorHAnsi"/>
          <w:b/>
          <w:bCs/>
        </w:rPr>
      </w:pPr>
      <w:r w:rsidRPr="00A30E6A">
        <w:rPr>
          <w:rFonts w:asciiTheme="minorHAnsi" w:hAnsiTheme="minorHAnsi" w:cstheme="minorHAnsi"/>
          <w:b/>
          <w:bCs/>
        </w:rPr>
        <w:t xml:space="preserve">§ 4. Informacja czy </w:t>
      </w:r>
      <w:r w:rsidR="00341FD1" w:rsidRPr="00A30E6A">
        <w:rPr>
          <w:rFonts w:asciiTheme="minorHAnsi" w:hAnsiTheme="minorHAnsi" w:cstheme="minorHAnsi"/>
          <w:b/>
          <w:bCs/>
        </w:rPr>
        <w:t>z</w:t>
      </w:r>
      <w:r w:rsidRPr="00A30E6A">
        <w:rPr>
          <w:rFonts w:asciiTheme="minorHAnsi" w:hAnsiTheme="minorHAnsi" w:cstheme="minorHAnsi"/>
          <w:b/>
          <w:bCs/>
        </w:rPr>
        <w:t>amawiający przewiduje wybór najkorzystniejszej oferty z możliwością prowadzenia negocjacji</w:t>
      </w:r>
    </w:p>
    <w:p w:rsidR="008942CF" w:rsidRPr="00A30E6A" w:rsidRDefault="008942CF" w:rsidP="008942CF">
      <w:pPr>
        <w:jc w:val="both"/>
        <w:rPr>
          <w:rFonts w:asciiTheme="minorHAnsi" w:hAnsiTheme="minorHAnsi" w:cstheme="minorHAnsi"/>
          <w:bCs/>
        </w:rPr>
      </w:pPr>
      <w:r w:rsidRPr="00A30E6A">
        <w:rPr>
          <w:rFonts w:asciiTheme="minorHAnsi" w:hAnsiTheme="minorHAnsi" w:cstheme="minorHAnsi"/>
          <w:bCs/>
        </w:rPr>
        <w:t>Zamawiający nie przewiduje wyboru najkorzystniejszej oferty z możliwością prowadzenia negocjacji.</w:t>
      </w:r>
    </w:p>
    <w:p w:rsidR="008942CF" w:rsidRPr="00A30E6A" w:rsidRDefault="008942CF" w:rsidP="008942CF">
      <w:pPr>
        <w:jc w:val="both"/>
        <w:rPr>
          <w:rFonts w:asciiTheme="minorHAnsi" w:hAnsiTheme="minorHAnsi" w:cstheme="minorHAnsi"/>
          <w:bCs/>
        </w:rPr>
      </w:pPr>
    </w:p>
    <w:p w:rsidR="008942CF" w:rsidRPr="00A30E6A" w:rsidRDefault="008942CF" w:rsidP="008942CF">
      <w:pPr>
        <w:jc w:val="both"/>
        <w:rPr>
          <w:rFonts w:asciiTheme="minorHAnsi" w:hAnsiTheme="minorHAnsi" w:cstheme="minorHAnsi"/>
          <w:b/>
          <w:bCs/>
        </w:rPr>
      </w:pPr>
      <w:r w:rsidRPr="00A30E6A">
        <w:rPr>
          <w:rFonts w:asciiTheme="minorHAnsi" w:hAnsiTheme="minorHAnsi" w:cstheme="minorHAnsi"/>
          <w:b/>
          <w:bCs/>
        </w:rPr>
        <w:t>§ 5. Opis przedmiotu zamówienia:</w:t>
      </w:r>
    </w:p>
    <w:p w:rsidR="004B3CC8" w:rsidRPr="00A30E6A" w:rsidRDefault="004B3CC8" w:rsidP="009D1573">
      <w:pPr>
        <w:autoSpaceDE w:val="0"/>
        <w:autoSpaceDN w:val="0"/>
        <w:adjustRightInd w:val="0"/>
        <w:jc w:val="both"/>
        <w:rPr>
          <w:rFonts w:asciiTheme="minorHAnsi" w:hAnsiTheme="minorHAnsi" w:cstheme="minorHAnsi"/>
        </w:rPr>
      </w:pPr>
      <w:r w:rsidRPr="00A30E6A">
        <w:rPr>
          <w:rFonts w:asciiTheme="minorHAnsi" w:hAnsiTheme="minorHAnsi" w:cstheme="minorHAnsi"/>
        </w:rPr>
        <w:t xml:space="preserve">Przedmiotem zamówienia jest </w:t>
      </w:r>
      <w:r w:rsidR="002A03C9" w:rsidRPr="00A30E6A">
        <w:rPr>
          <w:rFonts w:asciiTheme="minorHAnsi" w:hAnsiTheme="minorHAnsi" w:cstheme="minorHAnsi"/>
        </w:rPr>
        <w:t xml:space="preserve">usługa </w:t>
      </w:r>
      <w:r w:rsidR="009D1573" w:rsidRPr="00A30E6A">
        <w:rPr>
          <w:rFonts w:asciiTheme="minorHAnsi" w:hAnsiTheme="minorHAnsi" w:cstheme="minorHAnsi"/>
        </w:rPr>
        <w:t>sprzątania pomieszczeń biurowych Wojewódzkiego Urzędu Pracy w Warszawie oraz jego filii w Siedlcach,  Ostrołęce i Ciechanowie</w:t>
      </w:r>
      <w:r w:rsidR="002A03C9" w:rsidRPr="00A30E6A">
        <w:rPr>
          <w:rFonts w:asciiTheme="minorHAnsi" w:hAnsiTheme="minorHAnsi" w:cstheme="minorHAnsi"/>
        </w:rPr>
        <w:t>.</w:t>
      </w:r>
    </w:p>
    <w:p w:rsidR="009D1573" w:rsidRPr="00A30E6A" w:rsidRDefault="009D1573" w:rsidP="009D1573">
      <w:pPr>
        <w:autoSpaceDE w:val="0"/>
        <w:autoSpaceDN w:val="0"/>
        <w:adjustRightInd w:val="0"/>
        <w:jc w:val="both"/>
        <w:rPr>
          <w:rFonts w:asciiTheme="minorHAnsi" w:hAnsiTheme="minorHAnsi" w:cstheme="minorHAnsi"/>
        </w:rPr>
      </w:pPr>
    </w:p>
    <w:p w:rsidR="009D1573" w:rsidRPr="00A30E6A" w:rsidRDefault="009D1573" w:rsidP="009D1573">
      <w:pPr>
        <w:autoSpaceDE w:val="0"/>
        <w:autoSpaceDN w:val="0"/>
        <w:adjustRightInd w:val="0"/>
        <w:jc w:val="both"/>
        <w:rPr>
          <w:rFonts w:asciiTheme="minorHAnsi" w:hAnsiTheme="minorHAnsi" w:cstheme="minorHAnsi"/>
        </w:rPr>
      </w:pPr>
      <w:r w:rsidRPr="00A30E6A">
        <w:rPr>
          <w:rFonts w:asciiTheme="minorHAnsi" w:hAnsiTheme="minorHAnsi" w:cstheme="minorHAnsi"/>
        </w:rPr>
        <w:t xml:space="preserve">Zamówienie zostało podzielone na </w:t>
      </w:r>
      <w:r w:rsidR="0096292F" w:rsidRPr="00A30E6A">
        <w:rPr>
          <w:rFonts w:asciiTheme="minorHAnsi" w:hAnsiTheme="minorHAnsi" w:cstheme="minorHAnsi"/>
        </w:rPr>
        <w:t>pięć</w:t>
      </w:r>
      <w:r w:rsidRPr="00A30E6A">
        <w:rPr>
          <w:rFonts w:asciiTheme="minorHAnsi" w:hAnsiTheme="minorHAnsi" w:cstheme="minorHAnsi"/>
        </w:rPr>
        <w:t xml:space="preserve"> części:</w:t>
      </w:r>
    </w:p>
    <w:p w:rsidR="009D1573" w:rsidRPr="00A30E6A" w:rsidRDefault="009D1573" w:rsidP="009D1573">
      <w:pPr>
        <w:autoSpaceDE w:val="0"/>
        <w:autoSpaceDN w:val="0"/>
        <w:adjustRightInd w:val="0"/>
        <w:jc w:val="both"/>
        <w:rPr>
          <w:rFonts w:asciiTheme="minorHAnsi" w:hAnsiTheme="minorHAnsi" w:cstheme="minorHAnsi"/>
        </w:rPr>
      </w:pPr>
      <w:r w:rsidRPr="00A30E6A">
        <w:rPr>
          <w:rFonts w:asciiTheme="minorHAnsi" w:hAnsiTheme="minorHAnsi" w:cstheme="minorHAnsi"/>
        </w:rPr>
        <w:t>1)</w:t>
      </w:r>
      <w:r w:rsidR="0096292F" w:rsidRPr="00A30E6A">
        <w:t xml:space="preserve"> </w:t>
      </w:r>
      <w:r w:rsidR="0096292F" w:rsidRPr="00A30E6A">
        <w:rPr>
          <w:rFonts w:asciiTheme="minorHAnsi" w:hAnsiTheme="minorHAnsi" w:cstheme="minorHAnsi"/>
        </w:rPr>
        <w:t>Wykonanie kompleksowej usługi sprzątania w budynku Wojewódzkiego Urzędu Pracy w Warszawie, ul. Młynarska 16, 01-205 Warszawa.</w:t>
      </w:r>
    </w:p>
    <w:p w:rsidR="0096292F" w:rsidRPr="00A30E6A" w:rsidRDefault="0096292F" w:rsidP="009D1573">
      <w:pPr>
        <w:autoSpaceDE w:val="0"/>
        <w:autoSpaceDN w:val="0"/>
        <w:adjustRightInd w:val="0"/>
        <w:jc w:val="both"/>
        <w:rPr>
          <w:rFonts w:asciiTheme="minorHAnsi" w:hAnsiTheme="minorHAnsi" w:cstheme="minorHAnsi"/>
        </w:rPr>
      </w:pPr>
      <w:r w:rsidRPr="00A30E6A">
        <w:rPr>
          <w:rFonts w:asciiTheme="minorHAnsi" w:hAnsiTheme="minorHAnsi" w:cstheme="minorHAnsi"/>
        </w:rPr>
        <w:t>2) Wykonanie kompleksowej usługi sprzątania w budynku Wojewódzkiego Urzędu Pracy w Warszawie, ul. Leszno 21, 01-199 Warszawa.</w:t>
      </w:r>
    </w:p>
    <w:p w:rsidR="0096292F" w:rsidRPr="00A30E6A" w:rsidRDefault="0096292F" w:rsidP="009D1573">
      <w:pPr>
        <w:autoSpaceDE w:val="0"/>
        <w:autoSpaceDN w:val="0"/>
        <w:adjustRightInd w:val="0"/>
        <w:jc w:val="both"/>
        <w:rPr>
          <w:rFonts w:asciiTheme="minorHAnsi" w:hAnsiTheme="minorHAnsi" w:cstheme="minorHAnsi"/>
        </w:rPr>
      </w:pPr>
      <w:r w:rsidRPr="00A30E6A">
        <w:rPr>
          <w:rFonts w:asciiTheme="minorHAnsi" w:hAnsiTheme="minorHAnsi" w:cstheme="minorHAnsi"/>
        </w:rPr>
        <w:t xml:space="preserve">3) Wykonanie kompleksowej usługi sprzątania w budynku Wojewódzkiego Urzędu Pracy w Warszawie, filia w Siedlcach, </w:t>
      </w:r>
      <w:r w:rsidRPr="00A30E6A">
        <w:rPr>
          <w:rFonts w:asciiTheme="minorHAnsi" w:eastAsiaTheme="minorHAnsi" w:hAnsiTheme="minorHAnsi" w:cstheme="minorHAnsi"/>
        </w:rPr>
        <w:t>ul. Pułaskiego 19/21, 08-110 Siedlce</w:t>
      </w:r>
      <w:r w:rsidRPr="00A30E6A">
        <w:rPr>
          <w:rFonts w:asciiTheme="minorHAnsi" w:hAnsiTheme="minorHAnsi" w:cstheme="minorHAnsi"/>
        </w:rPr>
        <w:t>.</w:t>
      </w:r>
    </w:p>
    <w:p w:rsidR="0096292F" w:rsidRPr="00A30E6A" w:rsidRDefault="0096292F" w:rsidP="0096292F">
      <w:pPr>
        <w:autoSpaceDE w:val="0"/>
        <w:autoSpaceDN w:val="0"/>
        <w:adjustRightInd w:val="0"/>
        <w:jc w:val="both"/>
        <w:rPr>
          <w:rFonts w:asciiTheme="minorHAnsi" w:hAnsiTheme="minorHAnsi" w:cstheme="minorHAnsi"/>
        </w:rPr>
      </w:pPr>
      <w:r w:rsidRPr="00A30E6A">
        <w:rPr>
          <w:rFonts w:asciiTheme="minorHAnsi" w:hAnsiTheme="minorHAnsi" w:cstheme="minorHAnsi"/>
        </w:rPr>
        <w:t>4) Wykonanie kompleksowej usługi sprzątania w budynku Wojewódzkiego Urzędu Pracy w Warszawie, filia w Ostrołęce, ul. Rolna 30A, 07-410 Ostrołęka.</w:t>
      </w:r>
    </w:p>
    <w:p w:rsidR="0096292F" w:rsidRPr="00A30E6A" w:rsidRDefault="0096292F" w:rsidP="0096292F">
      <w:pPr>
        <w:autoSpaceDE w:val="0"/>
        <w:autoSpaceDN w:val="0"/>
        <w:adjustRightInd w:val="0"/>
        <w:jc w:val="both"/>
        <w:rPr>
          <w:rFonts w:asciiTheme="minorHAnsi" w:hAnsiTheme="minorHAnsi" w:cstheme="minorHAnsi"/>
        </w:rPr>
      </w:pPr>
      <w:r w:rsidRPr="00A30E6A">
        <w:rPr>
          <w:rFonts w:asciiTheme="minorHAnsi" w:hAnsiTheme="minorHAnsi" w:cstheme="minorHAnsi"/>
        </w:rPr>
        <w:t>5) Wykonanie kompleksowej usługi sprzątania w budynku Wojewódzkiego Urzędu Pracy w Warszawie, filia w Ciechanowie, ul. Wodna 1, 06-400 Ciechanów.</w:t>
      </w:r>
    </w:p>
    <w:p w:rsidR="009D1573" w:rsidRPr="00A30E6A" w:rsidRDefault="009D1573" w:rsidP="009D1573">
      <w:pPr>
        <w:autoSpaceDE w:val="0"/>
        <w:autoSpaceDN w:val="0"/>
        <w:adjustRightInd w:val="0"/>
        <w:jc w:val="both"/>
        <w:rPr>
          <w:rFonts w:asciiTheme="minorHAnsi" w:hAnsiTheme="minorHAnsi" w:cstheme="minorHAnsi"/>
        </w:rPr>
      </w:pPr>
    </w:p>
    <w:p w:rsidR="008942CF" w:rsidRPr="00A30E6A" w:rsidRDefault="008942CF" w:rsidP="008942CF">
      <w:pPr>
        <w:autoSpaceDE w:val="0"/>
        <w:autoSpaceDN w:val="0"/>
        <w:adjustRightInd w:val="0"/>
        <w:jc w:val="both"/>
        <w:rPr>
          <w:rFonts w:asciiTheme="minorHAnsi" w:hAnsiTheme="minorHAnsi" w:cstheme="minorHAnsi"/>
        </w:rPr>
      </w:pPr>
      <w:r w:rsidRPr="00A30E6A">
        <w:rPr>
          <w:rFonts w:asciiTheme="minorHAnsi" w:hAnsiTheme="minorHAnsi" w:cstheme="minorHAnsi"/>
        </w:rPr>
        <w:t>Określenie przedmiotu zamówienia wg Wspólnego Słownika Zamówień CPV:</w:t>
      </w:r>
    </w:p>
    <w:p w:rsidR="009D1573" w:rsidRPr="00A30E6A" w:rsidRDefault="009D1573" w:rsidP="009D1573">
      <w:pPr>
        <w:tabs>
          <w:tab w:val="left" w:pos="397"/>
        </w:tabs>
        <w:jc w:val="both"/>
        <w:rPr>
          <w:rFonts w:asciiTheme="minorHAnsi" w:hAnsiTheme="minorHAnsi" w:cstheme="minorHAnsi"/>
        </w:rPr>
      </w:pPr>
      <w:r w:rsidRPr="00A30E6A">
        <w:rPr>
          <w:rFonts w:asciiTheme="minorHAnsi" w:hAnsiTheme="minorHAnsi" w:cstheme="minorHAnsi"/>
        </w:rPr>
        <w:t>90910000-9 - usługi sprzątania.</w:t>
      </w:r>
    </w:p>
    <w:p w:rsidR="007553E5" w:rsidRPr="00A30E6A" w:rsidRDefault="009D1573" w:rsidP="009D1573">
      <w:pPr>
        <w:tabs>
          <w:tab w:val="left" w:pos="397"/>
        </w:tabs>
        <w:jc w:val="both"/>
        <w:rPr>
          <w:rFonts w:asciiTheme="minorHAnsi" w:hAnsiTheme="minorHAnsi" w:cstheme="minorHAnsi"/>
        </w:rPr>
      </w:pPr>
      <w:r w:rsidRPr="00A30E6A">
        <w:rPr>
          <w:rFonts w:asciiTheme="minorHAnsi" w:hAnsiTheme="minorHAnsi" w:cstheme="minorHAnsi"/>
        </w:rPr>
        <w:t>90919200-4 - usługi sprzątania biur</w:t>
      </w:r>
      <w:r w:rsidR="007553E5" w:rsidRPr="00A30E6A">
        <w:rPr>
          <w:rFonts w:asciiTheme="minorHAnsi" w:hAnsiTheme="minorHAnsi" w:cstheme="minorHAnsi"/>
        </w:rPr>
        <w:t>.</w:t>
      </w:r>
    </w:p>
    <w:p w:rsidR="008942CF" w:rsidRPr="00A30E6A" w:rsidRDefault="008942CF" w:rsidP="008942CF">
      <w:pPr>
        <w:autoSpaceDE w:val="0"/>
        <w:autoSpaceDN w:val="0"/>
        <w:adjustRightInd w:val="0"/>
        <w:jc w:val="both"/>
        <w:rPr>
          <w:rFonts w:asciiTheme="minorHAnsi" w:hAnsiTheme="minorHAnsi" w:cstheme="minorHAnsi"/>
        </w:rPr>
      </w:pPr>
      <w:r w:rsidRPr="00A30E6A">
        <w:rPr>
          <w:rFonts w:asciiTheme="minorHAnsi" w:hAnsiTheme="minorHAnsi" w:cstheme="minorHAnsi"/>
        </w:rPr>
        <w:t>Szczegółowy opis przedmiotu zamówienia stanowi załącznik nr 2 do SWZ.</w:t>
      </w:r>
    </w:p>
    <w:p w:rsidR="00A231C1" w:rsidRPr="00A30E6A" w:rsidRDefault="00A231C1" w:rsidP="008942CF">
      <w:pPr>
        <w:rPr>
          <w:rFonts w:asciiTheme="minorHAnsi" w:hAnsiTheme="minorHAnsi" w:cstheme="minorHAnsi"/>
          <w:b/>
        </w:rPr>
      </w:pPr>
    </w:p>
    <w:p w:rsidR="008942CF" w:rsidRPr="00A30E6A" w:rsidRDefault="008942CF" w:rsidP="008942CF">
      <w:pPr>
        <w:rPr>
          <w:rFonts w:asciiTheme="minorHAnsi" w:hAnsiTheme="minorHAnsi" w:cstheme="minorHAnsi"/>
          <w:b/>
        </w:rPr>
      </w:pPr>
      <w:r w:rsidRPr="00A30E6A">
        <w:rPr>
          <w:rFonts w:asciiTheme="minorHAnsi" w:hAnsiTheme="minorHAnsi" w:cstheme="minorHAnsi"/>
          <w:b/>
        </w:rPr>
        <w:t>§ 6. Informacje o przedmiotowych środkach dowodowych</w:t>
      </w:r>
    </w:p>
    <w:p w:rsidR="008942CF" w:rsidRPr="00A30E6A" w:rsidRDefault="009C5752" w:rsidP="00E503C3">
      <w:pPr>
        <w:jc w:val="both"/>
        <w:rPr>
          <w:rFonts w:asciiTheme="minorHAnsi" w:hAnsiTheme="minorHAnsi" w:cstheme="minorHAnsi"/>
        </w:rPr>
      </w:pPr>
      <w:r w:rsidRPr="00A30E6A">
        <w:rPr>
          <w:rFonts w:asciiTheme="minorHAnsi" w:hAnsiTheme="minorHAnsi" w:cstheme="minorHAnsi"/>
        </w:rPr>
        <w:t xml:space="preserve">1. </w:t>
      </w:r>
      <w:r w:rsidR="00E503C3" w:rsidRPr="00A30E6A">
        <w:rPr>
          <w:rFonts w:asciiTheme="minorHAnsi" w:hAnsiTheme="minorHAnsi" w:cstheme="minorHAnsi"/>
        </w:rPr>
        <w:t>Zamawiający nie przewiduje składania przedmiotowych środków dowodowych</w:t>
      </w:r>
      <w:r w:rsidRPr="00A30E6A">
        <w:rPr>
          <w:rFonts w:asciiTheme="minorHAnsi" w:hAnsiTheme="minorHAnsi" w:cstheme="minorHAnsi"/>
        </w:rPr>
        <w:t>.</w:t>
      </w:r>
    </w:p>
    <w:p w:rsidR="008942CF" w:rsidRPr="00A30E6A" w:rsidRDefault="008942CF" w:rsidP="0026161D">
      <w:pPr>
        <w:jc w:val="both"/>
        <w:rPr>
          <w:rFonts w:asciiTheme="minorHAnsi" w:hAnsiTheme="minorHAnsi" w:cstheme="minorHAnsi"/>
          <w:b/>
        </w:rPr>
      </w:pPr>
    </w:p>
    <w:p w:rsidR="008942CF" w:rsidRPr="00A30E6A" w:rsidRDefault="008942CF" w:rsidP="008942CF">
      <w:pPr>
        <w:rPr>
          <w:rFonts w:asciiTheme="minorHAnsi" w:hAnsiTheme="minorHAnsi" w:cstheme="minorHAnsi"/>
          <w:b/>
        </w:rPr>
      </w:pPr>
      <w:r w:rsidRPr="00A30E6A">
        <w:rPr>
          <w:rFonts w:asciiTheme="minorHAnsi" w:hAnsiTheme="minorHAnsi" w:cstheme="minorHAnsi"/>
          <w:b/>
        </w:rPr>
        <w:t>§ 7. Terminy wykonania zamówienia</w:t>
      </w:r>
    </w:p>
    <w:p w:rsidR="008942CF" w:rsidRPr="00A30E6A" w:rsidRDefault="008942CF" w:rsidP="008942CF">
      <w:pPr>
        <w:rPr>
          <w:rFonts w:asciiTheme="minorHAnsi" w:hAnsiTheme="minorHAnsi" w:cstheme="minorHAnsi"/>
        </w:rPr>
      </w:pPr>
      <w:r w:rsidRPr="00A30E6A">
        <w:rPr>
          <w:rFonts w:asciiTheme="minorHAnsi" w:hAnsiTheme="minorHAnsi" w:cstheme="minorHAnsi"/>
        </w:rPr>
        <w:t>1. Zamawiający przewiduje zawarcie umowy w sprawie zamówienia publicznego w terminie określonym w § 21 ust. 3 SWZ.</w:t>
      </w:r>
    </w:p>
    <w:p w:rsidR="00D66A7C" w:rsidRPr="00A30E6A" w:rsidRDefault="008942CF" w:rsidP="008942CF">
      <w:pPr>
        <w:rPr>
          <w:rFonts w:asciiTheme="minorHAnsi" w:hAnsiTheme="minorHAnsi" w:cstheme="minorHAnsi"/>
        </w:rPr>
      </w:pPr>
      <w:r w:rsidRPr="00A30E6A">
        <w:rPr>
          <w:rFonts w:asciiTheme="minorHAnsi" w:hAnsiTheme="minorHAnsi" w:cstheme="minorHAnsi"/>
        </w:rPr>
        <w:t xml:space="preserve">2. Termin wykonania zamówienia: </w:t>
      </w:r>
      <w:r w:rsidR="00D66A7C" w:rsidRPr="00A30E6A">
        <w:rPr>
          <w:rFonts w:asciiTheme="minorHAnsi" w:hAnsiTheme="minorHAnsi" w:cstheme="minorHAnsi"/>
        </w:rPr>
        <w:t>12 miesięcy od dnia zawarcia umowy</w:t>
      </w:r>
    </w:p>
    <w:p w:rsidR="00D66A7C" w:rsidRPr="00A30E6A" w:rsidRDefault="00D66A7C" w:rsidP="00D66A7C">
      <w:pPr>
        <w:ind w:left="284"/>
        <w:rPr>
          <w:rFonts w:asciiTheme="minorHAnsi" w:hAnsiTheme="minorHAnsi" w:cstheme="minorHAnsi"/>
        </w:rPr>
      </w:pPr>
      <w:r w:rsidRPr="00A30E6A">
        <w:rPr>
          <w:rFonts w:asciiTheme="minorHAnsi" w:hAnsiTheme="minorHAnsi" w:cstheme="minorHAnsi"/>
        </w:rPr>
        <w:t>- termin rozpoczęcia świadczenia usługi – (planowany) nie wcześniej niż 01.01.2022 r.,</w:t>
      </w:r>
    </w:p>
    <w:p w:rsidR="00D66A7C" w:rsidRPr="00A30E6A" w:rsidRDefault="00D66A7C" w:rsidP="00D66A7C">
      <w:pPr>
        <w:ind w:left="284"/>
        <w:rPr>
          <w:rFonts w:asciiTheme="minorHAnsi" w:hAnsiTheme="minorHAnsi" w:cstheme="minorHAnsi"/>
        </w:rPr>
      </w:pPr>
      <w:r w:rsidRPr="00A30E6A">
        <w:rPr>
          <w:rFonts w:asciiTheme="minorHAnsi" w:hAnsiTheme="minorHAnsi" w:cstheme="minorHAnsi"/>
        </w:rPr>
        <w:t>- w przypadku, gdy umowa zostanie podpisana po 01.01.2022 r. 12 miesięcy od daty</w:t>
      </w:r>
    </w:p>
    <w:p w:rsidR="00D66A7C" w:rsidRPr="00A30E6A" w:rsidRDefault="00D66A7C" w:rsidP="00D66A7C">
      <w:pPr>
        <w:ind w:left="284"/>
        <w:rPr>
          <w:rFonts w:asciiTheme="minorHAnsi" w:hAnsiTheme="minorHAnsi" w:cstheme="minorHAnsi"/>
        </w:rPr>
      </w:pPr>
      <w:r w:rsidRPr="00A30E6A">
        <w:rPr>
          <w:rFonts w:asciiTheme="minorHAnsi" w:hAnsiTheme="minorHAnsi" w:cstheme="minorHAnsi"/>
        </w:rPr>
        <w:t>podpisania umowy.</w:t>
      </w:r>
    </w:p>
    <w:p w:rsidR="00AF4A69" w:rsidRPr="00A30E6A" w:rsidRDefault="00AF4A69" w:rsidP="008942CF">
      <w:pPr>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8. Projektowane postanowienia umowy w sprawie zamówienia publicznego, które zostaną wprowadzone do treści tej umowy</w:t>
      </w:r>
    </w:p>
    <w:p w:rsidR="00E503C3" w:rsidRPr="00A30E6A" w:rsidRDefault="00E503C3" w:rsidP="00E503C3">
      <w:pPr>
        <w:tabs>
          <w:tab w:val="left" w:pos="397"/>
        </w:tabs>
        <w:jc w:val="both"/>
        <w:rPr>
          <w:rFonts w:asciiTheme="minorHAnsi" w:hAnsiTheme="minorHAnsi" w:cstheme="minorHAnsi"/>
        </w:rPr>
      </w:pPr>
      <w:r w:rsidRPr="00A30E6A">
        <w:rPr>
          <w:rFonts w:asciiTheme="minorHAnsi" w:hAnsiTheme="minorHAnsi" w:cstheme="minorHAnsi"/>
        </w:rPr>
        <w:t xml:space="preserve">Projektowane postanowienia umowy w sprawie zamówienia publicznego, które zostaną wprowadzone do umowy w sprawie zamówienia publicznego stanowią załącznik nr 3 do SWZ. </w:t>
      </w:r>
    </w:p>
    <w:p w:rsidR="008942CF" w:rsidRPr="00A30E6A" w:rsidRDefault="00E503C3" w:rsidP="00E503C3">
      <w:pPr>
        <w:tabs>
          <w:tab w:val="left" w:pos="397"/>
        </w:tabs>
        <w:jc w:val="both"/>
        <w:rPr>
          <w:rFonts w:asciiTheme="minorHAnsi" w:hAnsiTheme="minorHAnsi" w:cstheme="minorHAnsi"/>
        </w:rPr>
      </w:pPr>
      <w:r w:rsidRPr="00A30E6A">
        <w:rPr>
          <w:rFonts w:asciiTheme="minorHAnsi" w:hAnsiTheme="minorHAnsi" w:cstheme="minorHAnsi"/>
        </w:rPr>
        <w:t>2. Okoliczności uzasadniające zmiany umowy, zostały określone we wzorze ogólnych warunków umowy.</w:t>
      </w:r>
    </w:p>
    <w:p w:rsidR="00E503C3" w:rsidRPr="00A30E6A" w:rsidRDefault="00E503C3" w:rsidP="00E503C3">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 W postępowaniu o udzielenie zamówienia komunikacja między </w:t>
      </w:r>
      <w:r w:rsidR="00341FD1" w:rsidRPr="00A30E6A">
        <w:rPr>
          <w:rFonts w:asciiTheme="minorHAnsi" w:hAnsiTheme="minorHAnsi" w:cstheme="minorHAnsi"/>
        </w:rPr>
        <w:t>z</w:t>
      </w:r>
      <w:r w:rsidRPr="00A30E6A">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A30E6A">
        <w:rPr>
          <w:rFonts w:asciiTheme="minorHAnsi" w:hAnsiTheme="minorHAnsi" w:cstheme="minorHAnsi"/>
          <w:b/>
        </w:rPr>
        <w:t>Platformy Zakupowej</w:t>
      </w:r>
      <w:r w:rsidRPr="00A30E6A">
        <w:rPr>
          <w:rFonts w:asciiTheme="minorHAnsi" w:hAnsiTheme="minorHAnsi" w:cstheme="minorHAnsi"/>
        </w:rPr>
        <w:t>, o której mowa w § 1 SWZ i formularza „</w:t>
      </w:r>
      <w:r w:rsidRPr="00A30E6A">
        <w:rPr>
          <w:rFonts w:asciiTheme="minorHAnsi" w:hAnsiTheme="minorHAnsi" w:cstheme="minorHAnsi"/>
          <w:b/>
        </w:rPr>
        <w:t>Wyślij wiadomość do zamawiającego</w:t>
      </w:r>
      <w:r w:rsidRPr="00A30E6A">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A30E6A">
        <w:rPr>
          <w:rFonts w:asciiTheme="minorHAnsi" w:hAnsiTheme="minorHAnsi" w:cstheme="minorHAnsi"/>
        </w:rPr>
        <w:t>z</w:t>
      </w:r>
      <w:r w:rsidRPr="00A30E6A">
        <w:rPr>
          <w:rFonts w:asciiTheme="minorHAnsi" w:hAnsiTheme="minorHAnsi" w:cstheme="minorHAnsi"/>
        </w:rPr>
        <w:t>amawiającego.</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A30E6A">
        <w:rPr>
          <w:rFonts w:asciiTheme="minorHAnsi" w:hAnsiTheme="minorHAnsi" w:cstheme="minorHAnsi"/>
        </w:rPr>
        <w:t>w</w:t>
      </w:r>
      <w:r w:rsidRPr="00A30E6A">
        <w:rPr>
          <w:rFonts w:asciiTheme="minorHAnsi" w:hAnsiTheme="minorHAnsi" w:cstheme="minorHAnsi"/>
        </w:rPr>
        <w:t xml:space="preserve">ykonawców" na stronie internetowej pod adresem: </w:t>
      </w:r>
      <w:hyperlink r:id="rId12" w:history="1">
        <w:r w:rsidRPr="00A30E6A">
          <w:rPr>
            <w:rFonts w:ascii="Calibri" w:hAnsi="Calibri" w:cs="Calibri"/>
            <w:sz w:val="22"/>
            <w:szCs w:val="22"/>
            <w:u w:val="single"/>
          </w:rPr>
          <w:t>https://platformazakupowa.pl/strona/45-instrukcje</w:t>
        </w:r>
      </w:hyperlink>
      <w:r w:rsidRPr="00A30E6A">
        <w:rPr>
          <w:rFonts w:asciiTheme="minorHAnsi" w:hAnsiTheme="minorHAnsi" w:cstheme="minorHAnsi"/>
        </w:rPr>
        <w: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3. Wykonawca, przystępując do przedmiotowego postępowania o udzielenie zamówienia:</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 akceptuje warunki korzystania z </w:t>
      </w:r>
      <w:r w:rsidRPr="00A30E6A">
        <w:rPr>
          <w:rFonts w:asciiTheme="minorHAnsi" w:hAnsiTheme="minorHAnsi" w:cstheme="minorHAnsi"/>
          <w:b/>
        </w:rPr>
        <w:t>Platformy Zakupowej</w:t>
      </w:r>
      <w:r w:rsidRPr="00A30E6A">
        <w:rPr>
          <w:rFonts w:asciiTheme="minorHAnsi" w:hAnsiTheme="minorHAnsi" w:cstheme="minorHAnsi"/>
        </w:rPr>
        <w:t xml:space="preserve"> określone w Regulaminie dostępnym w zakładce „Regulamin” na stronie internetowej pod adresem: </w:t>
      </w:r>
    </w:p>
    <w:p w:rsidR="008942CF" w:rsidRPr="00A30E6A" w:rsidRDefault="00C62019" w:rsidP="004635EC">
      <w:pPr>
        <w:tabs>
          <w:tab w:val="left" w:pos="397"/>
        </w:tabs>
        <w:ind w:left="284"/>
        <w:jc w:val="both"/>
        <w:rPr>
          <w:rFonts w:asciiTheme="minorHAnsi" w:hAnsiTheme="minorHAnsi" w:cstheme="minorHAnsi"/>
        </w:rPr>
      </w:pPr>
      <w:hyperlink r:id="rId13" w:history="1">
        <w:r w:rsidR="008942CF" w:rsidRPr="00A30E6A">
          <w:rPr>
            <w:rStyle w:val="Hipercze"/>
            <w:rFonts w:asciiTheme="minorHAnsi" w:hAnsiTheme="minorHAnsi" w:cstheme="minorHAnsi"/>
            <w:color w:val="auto"/>
          </w:rPr>
          <w:t>https://platformazakupowa.pl/strona/1-regulamin</w:t>
        </w:r>
      </w:hyperlink>
      <w:r w:rsidR="008942CF" w:rsidRPr="00A30E6A">
        <w:rPr>
          <w:rFonts w:asciiTheme="minorHAnsi" w:hAnsiTheme="minorHAnsi" w:cstheme="minorHAnsi"/>
        </w:rPr>
        <w:t xml:space="preserve"> oraz uznaje go za wiążący;</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2) zapoznał i stosuje się do Instrukcji składania ofert dostępnej w zakładce „Instrukcje dla </w:t>
      </w:r>
      <w:r w:rsidR="00A72BEE" w:rsidRPr="00A30E6A">
        <w:rPr>
          <w:rFonts w:asciiTheme="minorHAnsi" w:hAnsiTheme="minorHAnsi" w:cstheme="minorHAnsi"/>
        </w:rPr>
        <w:t>w</w:t>
      </w:r>
      <w:r w:rsidRPr="00A30E6A">
        <w:rPr>
          <w:rFonts w:asciiTheme="minorHAnsi" w:hAnsiTheme="minorHAnsi" w:cstheme="minorHAnsi"/>
        </w:rPr>
        <w:t xml:space="preserve">ykonawców" na stronie internetowej pod adresem: </w:t>
      </w:r>
    </w:p>
    <w:p w:rsidR="008942CF" w:rsidRPr="00A30E6A" w:rsidRDefault="00C62019" w:rsidP="004635EC">
      <w:pPr>
        <w:tabs>
          <w:tab w:val="left" w:pos="397"/>
        </w:tabs>
        <w:ind w:left="284"/>
        <w:jc w:val="both"/>
        <w:rPr>
          <w:rFonts w:asciiTheme="minorHAnsi" w:hAnsiTheme="minorHAnsi" w:cstheme="minorHAnsi"/>
        </w:rPr>
      </w:pPr>
      <w:hyperlink r:id="rId14" w:history="1">
        <w:r w:rsidR="008942CF" w:rsidRPr="00A30E6A">
          <w:rPr>
            <w:rStyle w:val="Hipercze"/>
            <w:rFonts w:asciiTheme="minorHAnsi" w:hAnsiTheme="minorHAnsi" w:cstheme="minorHAnsi"/>
            <w:color w:val="auto"/>
          </w:rPr>
          <w:t>https://platformazakupowa.pl/strona/45-instrukcje</w:t>
        </w:r>
      </w:hyperlink>
      <w:r w:rsidR="008942CF" w:rsidRPr="00A30E6A">
        <w:rPr>
          <w:rFonts w:asciiTheme="minorHAnsi" w:hAnsiTheme="minorHAnsi" w:cstheme="minorHAnsi"/>
        </w:rPr>
        <w: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4. Wykonawca za pośrednictwem Platformy Zakupowej i formularza „Wyślij wiadomość do zamawiającego” może zwrócić się do </w:t>
      </w:r>
      <w:r w:rsidR="00341FD1" w:rsidRPr="00A30E6A">
        <w:rPr>
          <w:rFonts w:asciiTheme="minorHAnsi" w:hAnsiTheme="minorHAnsi" w:cstheme="minorHAnsi"/>
        </w:rPr>
        <w:t>z</w:t>
      </w:r>
      <w:r w:rsidRPr="00A30E6A">
        <w:rPr>
          <w:rFonts w:asciiTheme="minorHAnsi" w:hAnsiTheme="minorHAnsi" w:cstheme="minorHAnsi"/>
        </w:rPr>
        <w:t xml:space="preserve">amawiającego o wyjaśnienie treści SWZ. Zamawiający jest obowiązany udzielić wyjaśnień niezwłocznie, jednak </w:t>
      </w:r>
      <w:r w:rsidRPr="00A30E6A">
        <w:rPr>
          <w:rFonts w:asciiTheme="minorHAnsi" w:hAnsiTheme="minorHAnsi" w:cstheme="minorHAnsi"/>
          <w:b/>
        </w:rPr>
        <w:t xml:space="preserve">nie później niż na 2 dni przed </w:t>
      </w:r>
      <w:r w:rsidRPr="00A30E6A">
        <w:rPr>
          <w:rFonts w:asciiTheme="minorHAnsi" w:hAnsiTheme="minorHAnsi" w:cstheme="minorHAnsi"/>
          <w:b/>
        </w:rPr>
        <w:lastRenderedPageBreak/>
        <w:t>upływem terminu składania ofert</w:t>
      </w:r>
      <w:r w:rsidRPr="00A30E6A">
        <w:rPr>
          <w:rFonts w:asciiTheme="minorHAnsi" w:hAnsiTheme="minorHAnsi" w:cstheme="minorHAnsi"/>
        </w:rPr>
        <w:t xml:space="preserve"> - pod warunkiem, że wniosek o wyjaśnienie treści SWZ wpłynął do </w:t>
      </w:r>
      <w:r w:rsidR="00341FD1" w:rsidRPr="00A30E6A">
        <w:rPr>
          <w:rFonts w:asciiTheme="minorHAnsi" w:hAnsiTheme="minorHAnsi" w:cstheme="minorHAnsi"/>
        </w:rPr>
        <w:t>z</w:t>
      </w:r>
      <w:r w:rsidRPr="00A30E6A">
        <w:rPr>
          <w:rFonts w:asciiTheme="minorHAnsi" w:hAnsiTheme="minorHAnsi" w:cstheme="minorHAnsi"/>
        </w:rPr>
        <w:t>amawiającego nie później niż na 4 dni przed upływem terminu składania ofert.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5. Jeżeli wniosek o wyjaśnienie treści SWZ wpłynął po upływie terminu składania wniosku, </w:t>
      </w:r>
      <w:r w:rsidR="00341FD1" w:rsidRPr="00A30E6A">
        <w:rPr>
          <w:rFonts w:asciiTheme="minorHAnsi" w:hAnsiTheme="minorHAnsi" w:cstheme="minorHAnsi"/>
        </w:rPr>
        <w:t>z</w:t>
      </w:r>
      <w:r w:rsidRPr="00A30E6A">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A30E6A">
        <w:rPr>
          <w:rFonts w:asciiTheme="minorHAnsi" w:hAnsiTheme="minorHAnsi" w:cstheme="minorHAnsi"/>
        </w:rPr>
        <w:t>z</w:t>
      </w:r>
      <w:r w:rsidRPr="00A30E6A">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A30E6A">
        <w:rPr>
          <w:rFonts w:asciiTheme="minorHAnsi" w:hAnsiTheme="minorHAnsi" w:cstheme="minorHAnsi"/>
        </w:rPr>
        <w:t>z</w:t>
      </w:r>
      <w:r w:rsidRPr="00A30E6A">
        <w:rPr>
          <w:rFonts w:asciiTheme="minorHAnsi" w:hAnsiTheme="minorHAnsi" w:cstheme="minorHAnsi"/>
        </w:rPr>
        <w:t>amawiającego bezpośrednio na Platformie Zakupowej, gdyż system powiadomień Platformy może ulec awarii lub powiadomienie może trafić do folderu SPAM.</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8. Zamawiający, zgodnie z </w:t>
      </w:r>
      <w:r w:rsidR="00242039" w:rsidRPr="00A30E6A">
        <w:rPr>
          <w:rFonts w:asciiTheme="minorHAnsi" w:hAnsiTheme="minorHAnsi" w:cstheme="minorHAnsi"/>
        </w:rPr>
        <w:t xml:space="preserve">art. 67 </w:t>
      </w:r>
      <w:proofErr w:type="spellStart"/>
      <w:r w:rsidR="00242039" w:rsidRPr="00A30E6A">
        <w:rPr>
          <w:rFonts w:asciiTheme="minorHAnsi" w:hAnsiTheme="minorHAnsi" w:cstheme="minorHAnsi"/>
        </w:rPr>
        <w:t>uPzp</w:t>
      </w:r>
      <w:proofErr w:type="spellEnd"/>
      <w:r w:rsidRPr="00A30E6A">
        <w:rPr>
          <w:rFonts w:asciiTheme="minorHAnsi" w:hAnsiTheme="minorHAnsi" w:cstheme="minorHAnsi"/>
        </w:rPr>
        <w:t>, określa niezbędne wymagania sprzętowo - aplikacyjne umożliwiające pracę na Platformie Zakupowej, tj.:</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 stały dostęp do sieci Internet o gwarantowanej przepustowości nie mniejszej niż 512 </w:t>
      </w:r>
      <w:proofErr w:type="spellStart"/>
      <w:r w:rsidRPr="00A30E6A">
        <w:rPr>
          <w:rFonts w:asciiTheme="minorHAnsi" w:hAnsiTheme="minorHAnsi" w:cstheme="minorHAnsi"/>
        </w:rPr>
        <w:t>kb</w:t>
      </w:r>
      <w:proofErr w:type="spellEnd"/>
      <w:r w:rsidRPr="00A30E6A">
        <w:rPr>
          <w:rFonts w:asciiTheme="minorHAnsi" w:hAnsiTheme="minorHAnsi" w:cstheme="minorHAnsi"/>
        </w:rPr>
        <w:t>/s;</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3) zainstalowana dowolna przeglądarka internetowa, w przypadku Internet Explorer minimalnie wersja 10 0.;</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4) włączona obsługa JavaScript;</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5) zainstalowany program Adobe </w:t>
      </w:r>
      <w:proofErr w:type="spellStart"/>
      <w:r w:rsidRPr="00A30E6A">
        <w:rPr>
          <w:rFonts w:asciiTheme="minorHAnsi" w:hAnsiTheme="minorHAnsi" w:cstheme="minorHAnsi"/>
        </w:rPr>
        <w:t>Acrobat</w:t>
      </w:r>
      <w:proofErr w:type="spellEnd"/>
      <w:r w:rsidRPr="00A30E6A">
        <w:rPr>
          <w:rFonts w:asciiTheme="minorHAnsi" w:hAnsiTheme="minorHAnsi" w:cstheme="minorHAnsi"/>
        </w:rPr>
        <w:t xml:space="preserve"> Reader lub inny obsługujący format plików .pdf;</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6) Szyfrowanie na Platformie Zakupowej odbywa się za pomocą protokołu TLS 1.3.;</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7) oznaczenie czasu odbioru danych przez platformę zakupową stanowi datę oraz dokładny czas (</w:t>
      </w:r>
      <w:proofErr w:type="spellStart"/>
      <w:r w:rsidRPr="00A30E6A">
        <w:rPr>
          <w:rFonts w:asciiTheme="minorHAnsi" w:hAnsiTheme="minorHAnsi" w:cstheme="minorHAnsi"/>
        </w:rPr>
        <w:t>hh:mm:ss</w:t>
      </w:r>
      <w:proofErr w:type="spellEnd"/>
      <w:r w:rsidRPr="00A30E6A">
        <w:rPr>
          <w:rFonts w:asciiTheme="minorHAnsi" w:hAnsiTheme="minorHAnsi" w:cstheme="minorHAnsi"/>
        </w:rPr>
        <w:t>) generowany wg. czasu lokalnego serwera synchronizowanego z zegarem Głównego Urzędu Miar.</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9. W sytuacjach awaryjnych np. w przypadku braku działania Platformy Zakupowej </w:t>
      </w:r>
      <w:r w:rsidR="00341FD1" w:rsidRPr="00A30E6A">
        <w:rPr>
          <w:rFonts w:asciiTheme="minorHAnsi" w:hAnsiTheme="minorHAnsi" w:cstheme="minorHAnsi"/>
        </w:rPr>
        <w:t>z</w:t>
      </w:r>
      <w:r w:rsidRPr="00A30E6A">
        <w:rPr>
          <w:rFonts w:asciiTheme="minorHAnsi" w:hAnsiTheme="minorHAnsi" w:cstheme="minorHAnsi"/>
        </w:rPr>
        <w:t>amawiający może również komunikować się z wykonawcami za pomocą poczty elektronicznej.</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A30E6A">
        <w:rPr>
          <w:rFonts w:asciiTheme="minorHAnsi" w:hAnsiTheme="minorHAnsi" w:cstheme="minorHAnsi"/>
        </w:rPr>
        <w:t>uPzp</w:t>
      </w:r>
      <w:proofErr w:type="spellEnd"/>
      <w:r w:rsidRPr="00A30E6A">
        <w:rPr>
          <w:rFonts w:asciiTheme="minorHAnsi" w:hAnsiTheme="minorHAnsi" w:cstheme="minorHAnsi"/>
        </w:rPr>
        <w:t>, oraz dodatkowo:</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 spełniają wymagania przewidziane dla systemu teleinformatycznego w rozumieniu </w:t>
      </w:r>
      <w:r w:rsidR="004635EC" w:rsidRPr="00A30E6A">
        <w:rPr>
          <w:rFonts w:asciiTheme="minorHAnsi" w:hAnsiTheme="minorHAnsi" w:cstheme="minorHAnsi"/>
        </w:rPr>
        <w:br/>
      </w:r>
      <w:r w:rsidRPr="00A30E6A">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A30E6A">
        <w:rPr>
          <w:rFonts w:asciiTheme="minorHAnsi" w:hAnsiTheme="minorHAnsi" w:cstheme="minorHAnsi"/>
        </w:rPr>
        <w:t> </w:t>
      </w:r>
      <w:r w:rsidRPr="00A30E6A">
        <w:rPr>
          <w:rFonts w:asciiTheme="minorHAnsi" w:hAnsiTheme="minorHAnsi" w:cstheme="minorHAnsi"/>
        </w:rPr>
        <w:t>przepisach wydanych na podstawie art. 18 ustawy z dnia 17 lutego 2005 r. o</w:t>
      </w:r>
      <w:r w:rsidR="004635EC" w:rsidRPr="00A30E6A">
        <w:rPr>
          <w:rFonts w:asciiTheme="minorHAnsi" w:hAnsiTheme="minorHAnsi" w:cstheme="minorHAnsi"/>
        </w:rPr>
        <w:t> </w:t>
      </w:r>
      <w:r w:rsidRPr="00A30E6A">
        <w:rPr>
          <w:rFonts w:asciiTheme="minorHAnsi" w:hAnsiTheme="minorHAnsi" w:cstheme="minorHAnsi"/>
        </w:rPr>
        <w:t>informatyzacji działalności podmiotów realizujących zadania publiczne;</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2) zapewniają zachowanie poufności i integralności danych w ramach wymiany i przechowywania tych dokumentów;</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lastRenderedPageBreak/>
        <w:t xml:space="preserve">3) zapewniają autentyczność źródła danych i niezmienność danych po ich kompresji do pliku, o którym mowa w § 13 ust. </w:t>
      </w:r>
      <w:r w:rsidR="00267C1B" w:rsidRPr="00A30E6A">
        <w:rPr>
          <w:rFonts w:asciiTheme="minorHAnsi" w:hAnsiTheme="minorHAnsi" w:cstheme="minorHAnsi"/>
        </w:rPr>
        <w:t>21</w:t>
      </w:r>
      <w:r w:rsidRPr="00A30E6A">
        <w:rPr>
          <w:rFonts w:asciiTheme="minorHAnsi" w:hAnsiTheme="minorHAnsi" w:cstheme="minorHAnsi"/>
        </w:rPr>
        <w:t xml:space="preserve"> pkt 14 SWZ;</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4) zapewniają identyfikację podmiotów przekazujących te dokumenty oraz ustalenie dokładnego czasu i daty odbioru tych dokumentów;</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5) zapewniają ochronę przed nieautoryzowanym dostępem do treści tych dokumentów przed upływem wyznaczonych terminów ich otwarcia albo składania;</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6) umożliwiają ustalanie oraz zmiany ustalonych terminów pierwszego zapoznania się z</w:t>
      </w:r>
      <w:r w:rsidR="004635EC" w:rsidRPr="00A30E6A">
        <w:rPr>
          <w:rFonts w:asciiTheme="minorHAnsi" w:hAnsiTheme="minorHAnsi" w:cstheme="minorHAnsi"/>
        </w:rPr>
        <w:t> </w:t>
      </w:r>
      <w:r w:rsidRPr="00A30E6A">
        <w:rPr>
          <w:rFonts w:asciiTheme="minorHAnsi" w:hAnsiTheme="minorHAnsi" w:cstheme="minorHAnsi"/>
        </w:rPr>
        <w:t>treścią tych dokumentów wyłącznie przez osoby uprawnione przez zamawiającego;</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9) zapewniają ochronę informacji zawierających dane osobowe oraz innych informacji podlegających prawnej ochronie;</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10) umożliwiają usunięcie oferty w sposób uniemożliwiający ich odzyskanie i zapoznanie się przez użytkowników z ich treścią;</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11) posiadają wbudowane funkcje umożliwiające okresowe automatyczne wykonywanie kopii bezpieczeństwa;</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12) zapewniają możliwość praktycznego zagwarantowania jednoznacznego wykrycia ewentualnego naruszenia lub próby naruszenia wymagań, o których mowa w pkt 4 i 5–10.</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11. Środki komunikacji elektronicznej w postępowaniu służące do odbioru dokumentów elektronicznych zawierających oświadczenie, o którym mowa w art. 125 ust. 1 ustawy, podmiotowe środki dowodowe, pełnomocnictwo, oraz informacje, oświadczenia lub dokumenty, inne niż określone w ust. 10, umożliwiają identyfikację podmiotów przekazujących te dokumenty elektroniczne oraz ustalenie dokładnego czasu i daty ich odbioru.</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A30E6A">
        <w:rPr>
          <w:rFonts w:asciiTheme="minorHAnsi" w:hAnsiTheme="minorHAnsi" w:cstheme="minorHAnsi"/>
          <w:b/>
        </w:rPr>
        <w:t>uPzp</w:t>
      </w:r>
      <w:proofErr w:type="spellEnd"/>
      <w:r w:rsidRPr="00A30E6A">
        <w:rPr>
          <w:rFonts w:asciiTheme="minorHAnsi" w:hAnsiTheme="minorHAnsi" w:cstheme="minorHAnsi"/>
          <w:b/>
        </w:rPr>
        <w: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Nie dotyczy.</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11. Wskazanie osób uprawnionych do porozumiewania się z wykonawcami</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Osobą uprawnioną do porozumiewania się z </w:t>
      </w:r>
      <w:r w:rsidR="00A72BEE" w:rsidRPr="00A30E6A">
        <w:rPr>
          <w:rFonts w:asciiTheme="minorHAnsi" w:hAnsiTheme="minorHAnsi" w:cstheme="minorHAnsi"/>
        </w:rPr>
        <w:t>w</w:t>
      </w:r>
      <w:r w:rsidRPr="00A30E6A">
        <w:rPr>
          <w:rFonts w:asciiTheme="minorHAnsi" w:hAnsiTheme="minorHAnsi" w:cstheme="minorHAnsi"/>
        </w:rPr>
        <w:t xml:space="preserve">ykonawcami jest: </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Mariola Szymańska, tel. 22 578 44 20, e-mail: </w:t>
      </w:r>
      <w:r w:rsidR="009B531F" w:rsidRPr="00A30E6A">
        <w:rPr>
          <w:rFonts w:asciiTheme="minorHAnsi" w:hAnsiTheme="minorHAnsi" w:cstheme="minorHAnsi"/>
        </w:rPr>
        <w:t>zzp</w:t>
      </w:r>
      <w:r w:rsidRPr="00A30E6A">
        <w:rPr>
          <w:rFonts w:asciiTheme="minorHAnsi" w:hAnsiTheme="minorHAnsi" w:cstheme="minorHAnsi"/>
        </w:rPr>
        <w:t>@wup.mazowsze.pl</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b/>
        </w:rPr>
        <w:t>Uwaga!</w:t>
      </w:r>
      <w:r w:rsidRPr="00A30E6A">
        <w:rPr>
          <w:rFonts w:asciiTheme="minorHAnsi" w:hAnsiTheme="minorHAnsi" w:cstheme="minorHAnsi"/>
        </w:rPr>
        <w:t xml:space="preserve"> Zamawiający przypomina, że w toku postępowania zgodnie z art. 61 ust. 2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sidRPr="00A30E6A">
        <w:rPr>
          <w:rFonts w:asciiTheme="minorHAnsi" w:hAnsiTheme="minorHAnsi" w:cstheme="minorHAnsi"/>
        </w:rPr>
        <w:t>z</w:t>
      </w:r>
      <w:r w:rsidRPr="00A30E6A">
        <w:rPr>
          <w:rFonts w:asciiTheme="minorHAnsi" w:hAnsiTheme="minorHAnsi" w:cstheme="minorHAnsi"/>
        </w:rPr>
        <w:t xml:space="preserve">amawiającego określone w </w:t>
      </w:r>
      <w:r w:rsidRPr="00A30E6A">
        <w:rPr>
          <w:rFonts w:asciiTheme="minorHAnsi" w:hAnsiTheme="minorHAnsi" w:cstheme="minorHAnsi"/>
          <w:b/>
        </w:rPr>
        <w:t>§ 9 ust. 1 SWZ</w:t>
      </w:r>
      <w:r w:rsidRPr="00A30E6A">
        <w:rPr>
          <w:rFonts w:asciiTheme="minorHAnsi" w:hAnsiTheme="minorHAnsi" w:cstheme="minorHAnsi"/>
        </w:rPr>
        <w:t>.</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12. Termin związania ofertą</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 Wykonawca jest związany ofertą przez okres 30 dni tj. do dnia </w:t>
      </w:r>
      <w:r w:rsidR="007A61B8" w:rsidRPr="00A30E6A">
        <w:rPr>
          <w:rFonts w:asciiTheme="minorHAnsi" w:hAnsiTheme="minorHAnsi" w:cstheme="minorHAnsi"/>
        </w:rPr>
        <w:t>1</w:t>
      </w:r>
      <w:r w:rsidR="00A30E6A" w:rsidRPr="00A30E6A">
        <w:rPr>
          <w:rFonts w:asciiTheme="minorHAnsi" w:hAnsiTheme="minorHAnsi" w:cstheme="minorHAnsi"/>
        </w:rPr>
        <w:t>5</w:t>
      </w:r>
      <w:r w:rsidR="007A61B8" w:rsidRPr="00A30E6A">
        <w:rPr>
          <w:rFonts w:asciiTheme="minorHAnsi" w:hAnsiTheme="minorHAnsi" w:cstheme="minorHAnsi"/>
        </w:rPr>
        <w:t xml:space="preserve"> stycznia</w:t>
      </w:r>
      <w:r w:rsidRPr="00A30E6A">
        <w:rPr>
          <w:rFonts w:asciiTheme="minorHAnsi" w:hAnsiTheme="minorHAnsi" w:cstheme="minorHAnsi"/>
        </w:rPr>
        <w:t xml:space="preserve"> 2021 roku.</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2. Pierwszym dniem terminu związania ofertą jest dzień, w którym upływa termin składania ofert.</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lastRenderedPageBreak/>
        <w:t>§ 13. Opis sposobu przygotowywania oferty</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1. Wykonawca może złożyć tylko jedną ofertę, zawierającą jedną cenę.</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2. Końcowa cena zamówienia musi być podana w złotych polskich z dokładnością do dwóch miejsc po przecinku.</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3. Wszelkie upusty udzielone przez wykonawcę muszą zostać wliczone w cenę.</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4. Wykonawca </w:t>
      </w:r>
      <w:r w:rsidRPr="00A30E6A">
        <w:rPr>
          <w:rFonts w:asciiTheme="minorHAnsi" w:hAnsiTheme="minorHAnsi" w:cstheme="minorHAnsi"/>
          <w:b/>
        </w:rPr>
        <w:t>za pośrednictwem Platformy Zakupowej</w:t>
      </w:r>
      <w:r w:rsidRPr="00A30E6A">
        <w:rPr>
          <w:rFonts w:asciiTheme="minorHAnsi" w:hAnsiTheme="minorHAnsi" w:cstheme="minorHAnsi"/>
        </w:rPr>
        <w:t xml:space="preserve"> składa ofertę, przygotowaną w języku polskim, sporządzoną pod rygorem nieważności </w:t>
      </w:r>
      <w:r w:rsidRPr="00A30E6A">
        <w:rPr>
          <w:rFonts w:asciiTheme="minorHAnsi" w:hAnsiTheme="minorHAnsi" w:cstheme="minorHAnsi"/>
          <w:b/>
        </w:rPr>
        <w:t>w formie elektronicznej opatrzonej kwalifikowanym podpisem elektronicznym lub w postaci elektronicznej opatrzonej podpisem zaufanym lub podpisem osobistym</w:t>
      </w:r>
      <w:r w:rsidRPr="00A30E6A">
        <w:rPr>
          <w:rFonts w:asciiTheme="minorHAnsi" w:hAnsiTheme="minorHAnsi" w:cstheme="minorHAnsi"/>
        </w:rPr>
        <w: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Formularz oferty stanowi załącznik nr 1 do SWZ.</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5. Zamawiający zaleca, aby w odniesieniu do kwalifikowanego podpisu elektronicznego stosować niniejsze zasady:</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 ofertę należy sporządzić w języku polskim, a do danych zawierających dokumenty tekstowe, </w:t>
      </w:r>
      <w:proofErr w:type="spellStart"/>
      <w:r w:rsidRPr="00A30E6A">
        <w:rPr>
          <w:rFonts w:asciiTheme="minorHAnsi" w:hAnsiTheme="minorHAnsi" w:cstheme="minorHAnsi"/>
        </w:rPr>
        <w:t>tekstowograficzne</w:t>
      </w:r>
      <w:proofErr w:type="spellEnd"/>
      <w:r w:rsidRPr="00A30E6A">
        <w:rPr>
          <w:rFonts w:asciiTheme="minorHAnsi" w:hAnsiTheme="minorHAnsi" w:cstheme="minorHAnsi"/>
        </w:rPr>
        <w:t xml:space="preserve"> lub multimedialne </w:t>
      </w:r>
      <w:r w:rsidR="00341FD1" w:rsidRPr="00A30E6A">
        <w:rPr>
          <w:rFonts w:asciiTheme="minorHAnsi" w:hAnsiTheme="minorHAnsi" w:cstheme="minorHAnsi"/>
        </w:rPr>
        <w:t>z</w:t>
      </w:r>
      <w:r w:rsidRPr="00A30E6A">
        <w:rPr>
          <w:rFonts w:asciiTheme="minorHAnsi" w:hAnsiTheme="minorHAnsi" w:cstheme="minorHAnsi"/>
        </w:rPr>
        <w:t>amawiający zaleca przede wszystkim stosowanie formatu danych .pdf;</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2) dokumenty w formacie innym niż .pdf zaleca się, w miarę możliwości, konwertować do formatu .pdf.;</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A30E6A">
        <w:rPr>
          <w:rFonts w:asciiTheme="minorHAnsi" w:hAnsiTheme="minorHAnsi" w:cstheme="minorHAnsi"/>
        </w:rPr>
        <w:t>PAdES</w:t>
      </w:r>
      <w:proofErr w:type="spellEnd"/>
      <w:r w:rsidRPr="00A30E6A">
        <w:rPr>
          <w:rFonts w:asciiTheme="minorHAnsi" w:hAnsiTheme="minorHAnsi" w:cstheme="minorHAnsi"/>
        </w:rPr>
        <w:t>;</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4) w przypadku składania dokumentów w formacie innym niż .pdf (np. .</w:t>
      </w:r>
      <w:proofErr w:type="spellStart"/>
      <w:r w:rsidRPr="00A30E6A">
        <w:rPr>
          <w:rFonts w:asciiTheme="minorHAnsi" w:hAnsiTheme="minorHAnsi" w:cstheme="minorHAnsi"/>
        </w:rPr>
        <w:t>doc</w:t>
      </w:r>
      <w:proofErr w:type="spellEnd"/>
      <w:r w:rsidRPr="00A30E6A">
        <w:rPr>
          <w:rFonts w:asciiTheme="minorHAnsi" w:hAnsiTheme="minorHAnsi" w:cstheme="minorHAnsi"/>
        </w:rPr>
        <w:t>, .</w:t>
      </w:r>
      <w:proofErr w:type="spellStart"/>
      <w:r w:rsidRPr="00A30E6A">
        <w:rPr>
          <w:rFonts w:asciiTheme="minorHAnsi" w:hAnsiTheme="minorHAnsi" w:cstheme="minorHAnsi"/>
        </w:rPr>
        <w:t>docx</w:t>
      </w:r>
      <w:proofErr w:type="spellEnd"/>
      <w:r w:rsidRPr="00A30E6A">
        <w:rPr>
          <w:rFonts w:asciiTheme="minorHAnsi" w:hAnsiTheme="minorHAnsi" w:cstheme="minorHAnsi"/>
        </w:rPr>
        <w:t xml:space="preserve">), zaleca się stosować podpis w formacie </w:t>
      </w:r>
      <w:proofErr w:type="spellStart"/>
      <w:r w:rsidRPr="00A30E6A">
        <w:rPr>
          <w:rFonts w:asciiTheme="minorHAnsi" w:hAnsiTheme="minorHAnsi" w:cstheme="minorHAnsi"/>
        </w:rPr>
        <w:t>XAdES</w:t>
      </w:r>
      <w:proofErr w:type="spellEnd"/>
      <w:r w:rsidRPr="00A30E6A">
        <w:rPr>
          <w:rFonts w:asciiTheme="minorHAnsi" w:hAnsiTheme="minorHAnsi" w:cstheme="minorHAnsi"/>
        </w:rPr>
        <w:t xml:space="preserve"> o typie ZEWNĘTRZNYM; </w:t>
      </w:r>
      <w:r w:rsidR="00A72BEE" w:rsidRPr="00A30E6A">
        <w:rPr>
          <w:rFonts w:asciiTheme="minorHAnsi" w:hAnsiTheme="minorHAnsi" w:cstheme="minorHAnsi"/>
        </w:rPr>
        <w:t>w</w:t>
      </w:r>
      <w:r w:rsidRPr="00A30E6A">
        <w:rPr>
          <w:rFonts w:asciiTheme="minorHAnsi" w:hAnsiTheme="minorHAnsi" w:cstheme="minorHAnsi"/>
        </w:rPr>
        <w:t>ykonawca powinien pamiętać, aby plik z podpisem przekazywać łącznie z dokumentem podpisywanym.</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6. Podpis kwalifikowany wykorzystywany przez </w:t>
      </w:r>
      <w:r w:rsidR="00A72BEE" w:rsidRPr="00A30E6A">
        <w:rPr>
          <w:rFonts w:asciiTheme="minorHAnsi" w:hAnsiTheme="minorHAnsi" w:cstheme="minorHAnsi"/>
        </w:rPr>
        <w:t>w</w:t>
      </w:r>
      <w:r w:rsidRPr="00A30E6A">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A30E6A">
        <w:rPr>
          <w:rFonts w:asciiTheme="minorHAnsi" w:hAnsiTheme="minorHAnsi" w:cstheme="minorHAnsi"/>
        </w:rPr>
        <w:t>eIDAS</w:t>
      </w:r>
      <w:proofErr w:type="spellEnd"/>
      <w:r w:rsidRPr="00A30E6A">
        <w:rPr>
          <w:rFonts w:asciiTheme="minorHAnsi" w:hAnsiTheme="minorHAnsi" w:cstheme="minorHAnsi"/>
        </w:rPr>
        <w:t>) (UE) nr 910/2014 – od 1 lipca 2016 roku.</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A30E6A">
        <w:rPr>
          <w:rFonts w:asciiTheme="minorHAnsi" w:hAnsiTheme="minorHAnsi" w:cstheme="minorHAnsi"/>
        </w:rPr>
        <w:t>eDoApp</w:t>
      </w:r>
      <w:proofErr w:type="spellEnd"/>
      <w:r w:rsidRPr="00A30E6A">
        <w:rPr>
          <w:rFonts w:asciiTheme="minorHAnsi" w:hAnsiTheme="minorHAnsi" w:cstheme="minorHAnsi"/>
        </w:rPr>
        <w:t xml:space="preserve"> służącej do składania podpisu osobistego, który wynosi maksymalnie 5MB.</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9. Wykonawcy mogą wspólnie ubiegać się o udzielenie zamówienia.</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10. W przypadku oferty składanej przez </w:t>
      </w:r>
      <w:r w:rsidR="00A72BEE" w:rsidRPr="00A30E6A">
        <w:rPr>
          <w:rFonts w:asciiTheme="minorHAnsi" w:hAnsiTheme="minorHAnsi" w:cstheme="minorHAnsi"/>
        </w:rPr>
        <w:t>w</w:t>
      </w:r>
      <w:r w:rsidRPr="00A30E6A">
        <w:rPr>
          <w:rFonts w:asciiTheme="minorHAnsi" w:hAnsiTheme="minorHAnsi" w:cstheme="minorHAnsi"/>
        </w:rPr>
        <w:t xml:space="preserve">ykonawców wspólnie ubiegających się o udzielenie zamówienia oferta musi być opatrzona nazwami wszystkich </w:t>
      </w:r>
      <w:r w:rsidR="00A72BEE" w:rsidRPr="00A30E6A">
        <w:rPr>
          <w:rFonts w:asciiTheme="minorHAnsi" w:hAnsiTheme="minorHAnsi" w:cstheme="minorHAnsi"/>
        </w:rPr>
        <w:t>w</w:t>
      </w:r>
      <w:r w:rsidRPr="00A30E6A">
        <w:rPr>
          <w:rFonts w:asciiTheme="minorHAnsi" w:hAnsiTheme="minorHAnsi" w:cstheme="minorHAnsi"/>
        </w:rPr>
        <w:t>ykonawców ubiegających się wspólnie o udzielenie zamówienia.</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11. W pr</w:t>
      </w:r>
      <w:r w:rsidR="00A72BEE" w:rsidRPr="00A30E6A">
        <w:rPr>
          <w:rFonts w:asciiTheme="minorHAnsi" w:hAnsiTheme="minorHAnsi" w:cstheme="minorHAnsi"/>
        </w:rPr>
        <w:t>zypadku udziału w postępowaniu w</w:t>
      </w:r>
      <w:r w:rsidRPr="00A30E6A">
        <w:rPr>
          <w:rFonts w:asciiTheme="minorHAnsi" w:hAnsiTheme="minorHAnsi" w:cstheme="minorHAnsi"/>
        </w:rPr>
        <w:t xml:space="preserve">ykonawców występujących wspólnie, </w:t>
      </w:r>
      <w:r w:rsidR="00A72BEE" w:rsidRPr="00A30E6A">
        <w:rPr>
          <w:rFonts w:asciiTheme="minorHAnsi" w:hAnsiTheme="minorHAnsi" w:cstheme="minorHAnsi"/>
        </w:rPr>
        <w:t>w</w:t>
      </w:r>
      <w:r w:rsidRPr="00A30E6A">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12. </w:t>
      </w:r>
      <w:r w:rsidRPr="00A30E6A">
        <w:rPr>
          <w:rFonts w:asciiTheme="minorHAnsi" w:hAnsiTheme="minorHAnsi" w:cstheme="minorHAnsi"/>
          <w:b/>
        </w:rPr>
        <w:t xml:space="preserve">Wykonawca wraz z ofertą składa oświadczenie, o którym mowa w art. 125 ust. 1 </w:t>
      </w:r>
      <w:proofErr w:type="spellStart"/>
      <w:r w:rsidRPr="00A30E6A">
        <w:rPr>
          <w:rFonts w:asciiTheme="minorHAnsi" w:hAnsiTheme="minorHAnsi" w:cstheme="minorHAnsi"/>
          <w:b/>
        </w:rPr>
        <w:t>uPzp</w:t>
      </w:r>
      <w:proofErr w:type="spellEnd"/>
      <w:r w:rsidRPr="00A30E6A">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Oświadczenie stanowi załącznik nr 4</w:t>
      </w:r>
      <w:r w:rsidR="00013882" w:rsidRPr="00A30E6A">
        <w:rPr>
          <w:rFonts w:asciiTheme="minorHAnsi" w:hAnsiTheme="minorHAnsi" w:cstheme="minorHAnsi"/>
        </w:rPr>
        <w:t>.1</w:t>
      </w:r>
      <w:r w:rsidRPr="00A30E6A">
        <w:rPr>
          <w:rFonts w:asciiTheme="minorHAnsi" w:hAnsiTheme="minorHAnsi" w:cstheme="minorHAnsi"/>
        </w:rPr>
        <w:t xml:space="preserve"> do SWZ.</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lastRenderedPageBreak/>
        <w:t xml:space="preserve">13. Informacje zawarte w oświadczeniu, o którym mowa w ust. 12 stanowią wstępne potwierdzenie, że </w:t>
      </w:r>
      <w:r w:rsidR="00013882" w:rsidRPr="00A30E6A">
        <w:rPr>
          <w:rFonts w:asciiTheme="minorHAnsi" w:hAnsiTheme="minorHAnsi" w:cstheme="minorHAnsi"/>
        </w:rPr>
        <w:t>w</w:t>
      </w:r>
      <w:r w:rsidRPr="00A30E6A">
        <w:rPr>
          <w:rFonts w:asciiTheme="minorHAnsi" w:hAnsiTheme="minorHAnsi" w:cstheme="minorHAnsi"/>
        </w:rPr>
        <w:t>ykonawca nie podlega wykluczeniu.</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14. W przypadku </w:t>
      </w:r>
      <w:r w:rsidR="00A72BEE" w:rsidRPr="00A30E6A">
        <w:rPr>
          <w:rFonts w:asciiTheme="minorHAnsi" w:hAnsiTheme="minorHAnsi" w:cstheme="minorHAnsi"/>
        </w:rPr>
        <w:t>w</w:t>
      </w:r>
      <w:r w:rsidRPr="00A30E6A">
        <w:rPr>
          <w:rFonts w:asciiTheme="minorHAnsi" w:hAnsiTheme="minorHAnsi" w:cstheme="minorHAnsi"/>
        </w:rPr>
        <w:t xml:space="preserve">ykonawców wspólnie ubiegających się o udzielenie zamówienia do złożenia oświadczenia, o którym mowa w ust. 12 obowiązany jest każdy z </w:t>
      </w:r>
      <w:r w:rsidR="00A72BEE" w:rsidRPr="00A30E6A">
        <w:rPr>
          <w:rFonts w:asciiTheme="minorHAnsi" w:hAnsiTheme="minorHAnsi" w:cstheme="minorHAnsi"/>
        </w:rPr>
        <w:t>w</w:t>
      </w:r>
      <w:r w:rsidRPr="00A30E6A">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A30E6A">
        <w:rPr>
          <w:rFonts w:asciiTheme="minorHAnsi" w:hAnsiTheme="minorHAnsi" w:cstheme="minorHAnsi"/>
        </w:rPr>
        <w:t>w</w:t>
      </w:r>
      <w:r w:rsidRPr="00A30E6A">
        <w:rPr>
          <w:rFonts w:asciiTheme="minorHAnsi" w:hAnsiTheme="minorHAnsi" w:cstheme="minorHAnsi"/>
        </w:rPr>
        <w:t xml:space="preserve">ykonawców występujących wspólnie w zakresie, w jakim potwierdzają okoliczności, o których mowa w art. 125 ust. 1 </w:t>
      </w:r>
      <w:proofErr w:type="spellStart"/>
      <w:r w:rsidRPr="00A30E6A">
        <w:rPr>
          <w:rFonts w:asciiTheme="minorHAnsi" w:hAnsiTheme="minorHAnsi" w:cstheme="minorHAnsi"/>
        </w:rPr>
        <w:t>uPzp</w:t>
      </w:r>
      <w:proofErr w:type="spellEnd"/>
      <w:r w:rsidRPr="00A30E6A">
        <w:rPr>
          <w:rFonts w:asciiTheme="minorHAnsi" w:hAnsiTheme="minorHAnsi" w:cstheme="minorHAnsi"/>
        </w:rPr>
        <w:t>.</w:t>
      </w:r>
    </w:p>
    <w:p w:rsidR="00013882" w:rsidRPr="00A30E6A" w:rsidRDefault="00013882" w:rsidP="00013882">
      <w:pPr>
        <w:tabs>
          <w:tab w:val="left" w:pos="397"/>
        </w:tabs>
        <w:jc w:val="both"/>
        <w:rPr>
          <w:rFonts w:asciiTheme="minorHAnsi" w:hAnsiTheme="minorHAnsi" w:cstheme="minorHAnsi"/>
        </w:rPr>
      </w:pPr>
      <w:r w:rsidRPr="00A30E6A">
        <w:rPr>
          <w:rFonts w:asciiTheme="minorHAnsi" w:hAnsiTheme="minorHAnsi" w:cstheme="minorHAnsi"/>
        </w:rPr>
        <w:t xml:space="preserve">15. Wykonawcy wspólnie ubiegający się o udzielenie zamówienia (konsorcjum, spółki cywilne), zgodnie z art. 117 ust. 4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dołączają do oferty oświadczenie, z którego wynika, które usługi w trakcie realizacji zamówienia wykonają poszczególni wykonawcy. Oświadczenie stanowi załącznik nr 5 do SWZ.</w:t>
      </w:r>
    </w:p>
    <w:p w:rsidR="00013882" w:rsidRPr="00A30E6A" w:rsidRDefault="00013882" w:rsidP="00013882">
      <w:pPr>
        <w:tabs>
          <w:tab w:val="left" w:pos="397"/>
        </w:tabs>
        <w:jc w:val="both"/>
        <w:rPr>
          <w:rFonts w:asciiTheme="minorHAnsi" w:hAnsiTheme="minorHAnsi" w:cstheme="minorHAnsi"/>
        </w:rPr>
      </w:pPr>
      <w:r w:rsidRPr="00A30E6A">
        <w:rPr>
          <w:rFonts w:asciiTheme="minorHAnsi" w:hAnsiTheme="minorHAnsi" w:cstheme="minorHAnsi"/>
        </w:rPr>
        <w:t>16. Wykonawca, w przypadku polegania na zdolnościach podmiotów udostępniających zasoby, przedstawia, wraz z oświadczeniem, o którym mowa w ust. 12, także oświadczenie podmiotu udostępniającego zasoby, potwierdzające brak podstaw wykluczenia tego podmiotu oraz odpowiednio spełnianie warunków udziału</w:t>
      </w:r>
      <w:r w:rsidRPr="00A30E6A">
        <w:rPr>
          <w:rFonts w:asciiTheme="minorHAnsi" w:hAnsiTheme="minorHAnsi" w:cstheme="minorHAnsi"/>
        </w:rPr>
        <w:tab/>
        <w:t xml:space="preserve"> w postępowaniu, w zakresie, w jakim </w:t>
      </w:r>
      <w:r w:rsidR="00A72BEE" w:rsidRPr="00A30E6A">
        <w:rPr>
          <w:rFonts w:asciiTheme="minorHAnsi" w:hAnsiTheme="minorHAnsi" w:cstheme="minorHAnsi"/>
        </w:rPr>
        <w:t>w</w:t>
      </w:r>
      <w:r w:rsidRPr="00A30E6A">
        <w:rPr>
          <w:rFonts w:asciiTheme="minorHAnsi" w:hAnsiTheme="minorHAnsi" w:cstheme="minorHAnsi"/>
        </w:rPr>
        <w:t>ykonawca powołuje się na jego zasoby. Oświadczenie stanowi załącznik nr 4.2 do SWZ.</w:t>
      </w:r>
    </w:p>
    <w:p w:rsidR="00013882" w:rsidRPr="00A30E6A" w:rsidRDefault="00013882" w:rsidP="00013882">
      <w:pPr>
        <w:tabs>
          <w:tab w:val="left" w:pos="397"/>
        </w:tabs>
        <w:jc w:val="both"/>
        <w:rPr>
          <w:rFonts w:asciiTheme="minorHAnsi" w:hAnsiTheme="minorHAnsi" w:cstheme="minorHAnsi"/>
        </w:rPr>
      </w:pPr>
      <w:r w:rsidRPr="00A30E6A">
        <w:rPr>
          <w:rFonts w:asciiTheme="minorHAnsi" w:hAnsiTheme="minorHAnsi" w:cstheme="minorHAnsi"/>
        </w:rPr>
        <w:t xml:space="preserve">17. 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t>
      </w:r>
      <w:r w:rsidR="00A72BEE" w:rsidRPr="00A30E6A">
        <w:rPr>
          <w:rFonts w:asciiTheme="minorHAnsi" w:hAnsiTheme="minorHAnsi" w:cstheme="minorHAnsi"/>
        </w:rPr>
        <w:t>w</w:t>
      </w:r>
      <w:r w:rsidRPr="00A30E6A">
        <w:rPr>
          <w:rFonts w:asciiTheme="minorHAnsi" w:hAnsiTheme="minorHAnsi" w:cstheme="minorHAnsi"/>
        </w:rPr>
        <w:t>ykonawca realizując zamówienie, będzie dysponował niezbędnymi zasobami tych podmiotów.</w:t>
      </w:r>
    </w:p>
    <w:p w:rsidR="00013882" w:rsidRPr="00A30E6A" w:rsidRDefault="00013882" w:rsidP="00013882">
      <w:pPr>
        <w:tabs>
          <w:tab w:val="left" w:pos="397"/>
        </w:tabs>
        <w:jc w:val="both"/>
        <w:rPr>
          <w:rFonts w:asciiTheme="minorHAnsi" w:hAnsiTheme="minorHAnsi" w:cstheme="minorHAnsi"/>
        </w:rPr>
      </w:pPr>
      <w:r w:rsidRPr="00A30E6A">
        <w:rPr>
          <w:rFonts w:asciiTheme="minorHAnsi" w:hAnsiTheme="minorHAnsi" w:cstheme="minorHAnsi"/>
        </w:rPr>
        <w:t>18. Zobowiązanie podmiotu udostępniającego zasoby potwierdza, że stosunek łączący wykonawcę z podmiotami udostępniającymi zasoby gwarantuje rzeczywisty dostęp do tych zasobów oraz określa, w szczególności:</w:t>
      </w:r>
    </w:p>
    <w:p w:rsidR="00013882" w:rsidRPr="00A30E6A" w:rsidRDefault="00013882"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 zakres dostępnych </w:t>
      </w:r>
      <w:r w:rsidR="00A72BEE" w:rsidRPr="00A30E6A">
        <w:rPr>
          <w:rFonts w:asciiTheme="minorHAnsi" w:hAnsiTheme="minorHAnsi" w:cstheme="minorHAnsi"/>
        </w:rPr>
        <w:t>w</w:t>
      </w:r>
      <w:r w:rsidRPr="00A30E6A">
        <w:rPr>
          <w:rFonts w:asciiTheme="minorHAnsi" w:hAnsiTheme="minorHAnsi" w:cstheme="minorHAnsi"/>
        </w:rPr>
        <w:t>ykonawcy zasobów podmiotu udostępniającego zasoby;</w:t>
      </w:r>
    </w:p>
    <w:p w:rsidR="00013882" w:rsidRPr="00A30E6A" w:rsidRDefault="00013882"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2) sposób i okres udostępnienia </w:t>
      </w:r>
      <w:r w:rsidR="00A72BEE" w:rsidRPr="00A30E6A">
        <w:rPr>
          <w:rFonts w:asciiTheme="minorHAnsi" w:hAnsiTheme="minorHAnsi" w:cstheme="minorHAnsi"/>
        </w:rPr>
        <w:t>w</w:t>
      </w:r>
      <w:r w:rsidRPr="00A30E6A">
        <w:rPr>
          <w:rFonts w:asciiTheme="minorHAnsi" w:hAnsiTheme="minorHAnsi" w:cstheme="minorHAnsi"/>
        </w:rPr>
        <w:t>ykonawcy i wykorzystania przez niego zasobów podmiotu udostępniającego te zasoby przy wykonywaniu zamówienia;</w:t>
      </w:r>
    </w:p>
    <w:p w:rsidR="00013882" w:rsidRPr="00A30E6A" w:rsidRDefault="00013882"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3) czy i w jakim zakresie podmiot udostępniający zasoby, na zdolnościach którego </w:t>
      </w:r>
      <w:r w:rsidR="00A72BEE" w:rsidRPr="00A30E6A">
        <w:rPr>
          <w:rFonts w:asciiTheme="minorHAnsi" w:hAnsiTheme="minorHAnsi" w:cstheme="minorHAnsi"/>
        </w:rPr>
        <w:t>w</w:t>
      </w:r>
      <w:r w:rsidRPr="00A30E6A">
        <w:rPr>
          <w:rFonts w:asciiTheme="minorHAnsi" w:hAnsiTheme="minorHAnsi" w:cstheme="minorHAnsi"/>
        </w:rPr>
        <w:t>ykonawca polega w odniesieniu do warunków udziału w postępowaniu dotyczących wykształcenia, kwalifikacji zawodowych lub doświadczenia zrealizuje usługi, których wskazane zdolności dotyczą.</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1</w:t>
      </w:r>
      <w:r w:rsidR="00013882" w:rsidRPr="00A30E6A">
        <w:rPr>
          <w:rFonts w:asciiTheme="minorHAnsi" w:hAnsiTheme="minorHAnsi" w:cstheme="minorHAnsi"/>
        </w:rPr>
        <w:t>9</w:t>
      </w:r>
      <w:r w:rsidRPr="00A30E6A">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A30E6A" w:rsidRDefault="00013882" w:rsidP="008942CF">
      <w:pPr>
        <w:tabs>
          <w:tab w:val="left" w:pos="397"/>
        </w:tabs>
        <w:jc w:val="both"/>
        <w:rPr>
          <w:rFonts w:asciiTheme="minorHAnsi" w:hAnsiTheme="minorHAnsi" w:cstheme="minorHAnsi"/>
        </w:rPr>
      </w:pPr>
      <w:r w:rsidRPr="00A30E6A">
        <w:rPr>
          <w:rFonts w:asciiTheme="minorHAnsi" w:hAnsiTheme="minorHAnsi" w:cstheme="minorHAnsi"/>
        </w:rPr>
        <w:t>20</w:t>
      </w:r>
      <w:r w:rsidR="008942CF" w:rsidRPr="00A30E6A">
        <w:rPr>
          <w:rFonts w:asciiTheme="minorHAnsi" w:hAnsiTheme="minorHAnsi" w:cstheme="minorHAnsi"/>
        </w:rPr>
        <w:t>. W przypadku, gdy Wykonawcę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załączonych do oferty dokumentów.</w:t>
      </w:r>
    </w:p>
    <w:p w:rsidR="008942CF" w:rsidRPr="00A30E6A" w:rsidRDefault="00013882" w:rsidP="008942CF">
      <w:pPr>
        <w:tabs>
          <w:tab w:val="left" w:pos="397"/>
        </w:tabs>
        <w:jc w:val="both"/>
        <w:rPr>
          <w:rFonts w:asciiTheme="minorHAnsi" w:hAnsiTheme="minorHAnsi" w:cstheme="minorHAnsi"/>
        </w:rPr>
      </w:pPr>
      <w:r w:rsidRPr="00A30E6A">
        <w:rPr>
          <w:rFonts w:asciiTheme="minorHAnsi" w:hAnsiTheme="minorHAnsi" w:cstheme="minorHAnsi"/>
        </w:rPr>
        <w:t>21</w:t>
      </w:r>
      <w:r w:rsidR="008942CF" w:rsidRPr="00A30E6A">
        <w:rPr>
          <w:rFonts w:asciiTheme="minorHAnsi" w:hAnsiTheme="minorHAnsi" w:cstheme="minorHAnsi"/>
        </w:rPr>
        <w:t xml:space="preserve">. Pouczenie o sposobie sporządzania dokumentów elektronicznych, oświadczeń lub elektronicznych kopii dokumentów zgodnie z wymaganiami określonymi w rozporządzeniu Prezesa Rady Ministrów z dnia 30 grudnia 2020 roku w sprawie sposobu sporządzania </w:t>
      </w:r>
      <w:r w:rsidR="008942CF" w:rsidRPr="00A30E6A">
        <w:rPr>
          <w:rFonts w:asciiTheme="minorHAnsi" w:hAnsiTheme="minorHAnsi" w:cstheme="minorHAnsi"/>
        </w:rPr>
        <w:lastRenderedPageBreak/>
        <w:t>i przekazywania informacji oraz wymagań technicznych dla dokumentów elektronicznych oraz środków komunikacji elektronicznej w postępowaniu o udzielenie zamówienia:</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 oferty, oświadczenia, o których mowa w art. 125 ust. 1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podmiotowe środki dowodowe, w tym oświadczenie, o którym mowa w art. 117 ust. 4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oraz zobowiązanie podmiotu udostępniającego zasoby, o którym mowa w art. 118 ust. 3 </w:t>
      </w:r>
      <w:proofErr w:type="spellStart"/>
      <w:r w:rsidRPr="00A30E6A">
        <w:rPr>
          <w:rFonts w:asciiTheme="minorHAnsi" w:hAnsiTheme="minorHAnsi" w:cstheme="minorHAnsi"/>
        </w:rPr>
        <w:t>uPzp</w:t>
      </w:r>
      <w:proofErr w:type="spellEnd"/>
      <w:r w:rsidRPr="00A30E6A">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A30E6A">
        <w:rPr>
          <w:rFonts w:asciiTheme="minorHAnsi" w:hAnsiTheme="minorHAnsi" w:cstheme="minorHAnsi"/>
        </w:rPr>
        <w:t> </w:t>
      </w:r>
      <w:r w:rsidRPr="00A30E6A">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A30E6A">
        <w:rPr>
          <w:rFonts w:asciiTheme="minorHAnsi" w:hAnsiTheme="minorHAnsi" w:cstheme="minorHAnsi"/>
        </w:rPr>
        <w:t>w</w:t>
      </w:r>
      <w:r w:rsidRPr="00A30E6A">
        <w:rPr>
          <w:rFonts w:asciiTheme="minorHAnsi" w:hAnsiTheme="minorHAnsi" w:cstheme="minorHAnsi"/>
        </w:rPr>
        <w:t>ykonawca, w celu utrzymania w poufności tych informacji, przekazuje je w wydzielonym i odpowiednio oznaczonym pliku;</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4) podmiotowe środki dowodowe, przedmiotowe środki dowodowe oraz inne dokumenty lub oświadczenia,</w:t>
      </w:r>
      <w:r w:rsidR="00424B66" w:rsidRPr="00A30E6A">
        <w:rPr>
          <w:rFonts w:asciiTheme="minorHAnsi" w:hAnsiTheme="minorHAnsi" w:cstheme="minorHAnsi"/>
        </w:rPr>
        <w:t xml:space="preserve"> </w:t>
      </w:r>
      <w:r w:rsidRPr="00A30E6A">
        <w:rPr>
          <w:rFonts w:asciiTheme="minorHAnsi" w:hAnsiTheme="minorHAnsi" w:cstheme="minorHAnsi"/>
        </w:rPr>
        <w:t>sporządzone w języku obcym przekazuje się wraz z tłumaczeniem na język polski;</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sidRPr="00A30E6A">
        <w:rPr>
          <w:rFonts w:asciiTheme="minorHAnsi" w:hAnsiTheme="minorHAnsi" w:cstheme="minorHAnsi"/>
        </w:rPr>
        <w:t>w</w:t>
      </w:r>
      <w:r w:rsidRPr="00A30E6A">
        <w:rPr>
          <w:rFonts w:asciiTheme="minorHAnsi" w:hAnsiTheme="minorHAnsi" w:cstheme="minorHAnsi"/>
        </w:rPr>
        <w:t xml:space="preserve">ykonawcy, </w:t>
      </w:r>
      <w:r w:rsidR="00A72BEE" w:rsidRPr="00A30E6A">
        <w:rPr>
          <w:rFonts w:asciiTheme="minorHAnsi" w:hAnsiTheme="minorHAnsi" w:cstheme="minorHAnsi"/>
        </w:rPr>
        <w:t>w</w:t>
      </w:r>
      <w:r w:rsidRPr="00A30E6A">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lub podwykonawcy niebędącego podmiotem udostępniającym zasoby na takich zasadach, zostały wystawione przez upoważnione podmioty inne niż </w:t>
      </w:r>
      <w:r w:rsidR="00A72BEE" w:rsidRPr="00A30E6A">
        <w:rPr>
          <w:rFonts w:asciiTheme="minorHAnsi" w:hAnsiTheme="minorHAnsi" w:cstheme="minorHAnsi"/>
        </w:rPr>
        <w:t>w</w:t>
      </w:r>
      <w:r w:rsidRPr="00A30E6A">
        <w:rPr>
          <w:rFonts w:asciiTheme="minorHAnsi" w:hAnsiTheme="minorHAnsi" w:cstheme="minorHAnsi"/>
        </w:rPr>
        <w:t xml:space="preserve">ykonawca, </w:t>
      </w:r>
      <w:r w:rsidR="00A72BEE" w:rsidRPr="00A30E6A">
        <w:rPr>
          <w:rFonts w:asciiTheme="minorHAnsi" w:hAnsiTheme="minorHAnsi" w:cstheme="minorHAnsi"/>
        </w:rPr>
        <w:t>w</w:t>
      </w:r>
      <w:r w:rsidRPr="00A30E6A">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7) poświadczenia zgodności cyfrowego odwzorowania z dokumentem w postaci papierowej, o którym mowa w pkt 6, dokonuje w przypadku:</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b) przedmiotowych środków dowodowych - odpowiednio wykonawca lub wykonawca wspólnie ubiegający się o udzielenie zamówienia,</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lastRenderedPageBreak/>
        <w:t>c) innych dokumentów - odpowiednio wykonawca lub wykonawca wspólnie ubiegający się o udzielenie zamówienia, w zakresie dokumentów, które każdego z nich dotyczą;</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8) poświadczenia zgodności cyfrowego odwzorowania z dokumentem w postaci papierowej może dokonać również notariusz;</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10) podmiotowe środki dowodowe, w tym oświadczenie, o którym mowa w art. 117 ust. 4 </w:t>
      </w:r>
      <w:proofErr w:type="spellStart"/>
      <w:r w:rsidRPr="00A30E6A">
        <w:rPr>
          <w:rFonts w:asciiTheme="minorHAnsi" w:hAnsiTheme="minorHAnsi" w:cstheme="minorHAnsi"/>
        </w:rPr>
        <w:t>uPzp</w:t>
      </w:r>
      <w:proofErr w:type="spellEnd"/>
      <w:r w:rsidRPr="00A30E6A">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 xml:space="preserve">11) w przypadku gdy podmiotowe środki dowodowe, w tym oświadczenie, o którym mowa w art. 117 ust. 4 </w:t>
      </w:r>
      <w:proofErr w:type="spellStart"/>
      <w:r w:rsidRPr="00A30E6A">
        <w:rPr>
          <w:rFonts w:asciiTheme="minorHAnsi" w:hAnsiTheme="minorHAnsi" w:cstheme="minorHAnsi"/>
        </w:rPr>
        <w:t>uPzp</w:t>
      </w:r>
      <w:proofErr w:type="spellEnd"/>
      <w:r w:rsidRPr="00A30E6A">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12) poświadczenia zgodności cyfrowego odwzorowania z dokumentem w postaci papierowej, o którym mowa w pkt 11, dokonuje w przypadku:</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 xml:space="preserve">b) przedmiotowego środka dowodowego, oświadczenia, o którym mowa w art. 117 ust. 4 </w:t>
      </w:r>
      <w:proofErr w:type="spellStart"/>
      <w:r w:rsidRPr="00A30E6A">
        <w:rPr>
          <w:rFonts w:asciiTheme="minorHAnsi" w:hAnsiTheme="minorHAnsi" w:cstheme="minorHAnsi"/>
        </w:rPr>
        <w:t>uPzp</w:t>
      </w:r>
      <w:proofErr w:type="spellEnd"/>
      <w:r w:rsidRPr="00A30E6A">
        <w:rPr>
          <w:rFonts w:asciiTheme="minorHAnsi" w:hAnsiTheme="minorHAnsi" w:cstheme="minorHAnsi"/>
        </w:rPr>
        <w:t>, lub zobowiązania podmiotu udostępniającego zasoby – odpowiednio wykonawca lub wykonawca wspólnie ubiegający się o udzielenie zamówienia,</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c) pełnomocnictwa – mocodawca;</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13) poświadczenia zgodności cyfrowego odwzorowania z dokumentem w postaci papierowej, o którym mowa w pkt 11, może dokonać również notariusz;</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lastRenderedPageBreak/>
        <w:t>17) Zamawiający może żądać przedstawienia oryginału lub notarialnie poświadczonej kopii, wyłącznie wtedy, gdy złożona kopia jest nieczytelna lub budzi wątpliwości co do jej prawdziwości;</w:t>
      </w:r>
    </w:p>
    <w:p w:rsidR="008942CF" w:rsidRPr="00A30E6A" w:rsidRDefault="008942CF" w:rsidP="004635EC">
      <w:pPr>
        <w:tabs>
          <w:tab w:val="left" w:pos="397"/>
        </w:tabs>
        <w:ind w:left="284"/>
        <w:jc w:val="both"/>
        <w:rPr>
          <w:rFonts w:asciiTheme="minorHAnsi" w:hAnsiTheme="minorHAnsi" w:cstheme="minorHAnsi"/>
        </w:rPr>
      </w:pPr>
      <w:r w:rsidRPr="00A30E6A">
        <w:rPr>
          <w:rFonts w:asciiTheme="minorHAnsi" w:hAnsiTheme="minorHAnsi" w:cstheme="minorHAnsi"/>
        </w:rPr>
        <w:t>18) dokumenty elektroniczne w postępowaniu muszą spełniać łącznie następujące wymagania:</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b) umożliwić prezentację treści w postaci elektronicznej, w szczególności przez wyświetlenie tej treści na monitorze ekranowym,</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c) umożliwić prezentację treści w postaci papierowej, w szczególności za pomocą wydruku,</w:t>
      </w:r>
    </w:p>
    <w:p w:rsidR="008942CF" w:rsidRPr="00A30E6A" w:rsidRDefault="008942CF" w:rsidP="004635EC">
      <w:pPr>
        <w:ind w:left="567"/>
        <w:jc w:val="both"/>
        <w:rPr>
          <w:rFonts w:asciiTheme="minorHAnsi" w:hAnsiTheme="minorHAnsi" w:cstheme="minorHAnsi"/>
        </w:rPr>
      </w:pPr>
      <w:r w:rsidRPr="00A30E6A">
        <w:rPr>
          <w:rFonts w:asciiTheme="minorHAnsi" w:hAnsiTheme="minorHAnsi" w:cstheme="minorHAnsi"/>
        </w:rPr>
        <w:t>d) zawierać dane w układzie niepozostawiającym wątpliwości co do treści i kontekstu zapisanych informacji.</w:t>
      </w:r>
    </w:p>
    <w:p w:rsidR="008942CF" w:rsidRPr="00A30E6A" w:rsidRDefault="00013882" w:rsidP="008942CF">
      <w:pPr>
        <w:tabs>
          <w:tab w:val="left" w:pos="397"/>
        </w:tabs>
        <w:jc w:val="both"/>
        <w:rPr>
          <w:rFonts w:asciiTheme="minorHAnsi" w:hAnsiTheme="minorHAnsi" w:cstheme="minorHAnsi"/>
        </w:rPr>
      </w:pPr>
      <w:r w:rsidRPr="00A30E6A">
        <w:rPr>
          <w:rFonts w:asciiTheme="minorHAnsi" w:hAnsiTheme="minorHAnsi" w:cstheme="minorHAnsi"/>
        </w:rPr>
        <w:t>22</w:t>
      </w:r>
      <w:r w:rsidR="008942CF" w:rsidRPr="00A30E6A">
        <w:rPr>
          <w:rFonts w:asciiTheme="minorHAnsi" w:hAnsiTheme="minorHAnsi" w:cstheme="minorHAnsi"/>
        </w:rPr>
        <w:t xml:space="preserve">. Wykonawca, </w:t>
      </w:r>
      <w:r w:rsidR="008942CF" w:rsidRPr="00A30E6A">
        <w:rPr>
          <w:rFonts w:asciiTheme="minorHAnsi" w:hAnsiTheme="minorHAnsi" w:cstheme="minorHAnsi"/>
          <w:b/>
        </w:rPr>
        <w:t>nie później niż w terminie składania ofert</w:t>
      </w:r>
      <w:r w:rsidR="008942CF" w:rsidRPr="00A30E6A">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A30E6A">
        <w:rPr>
          <w:rFonts w:asciiTheme="minorHAnsi" w:hAnsiTheme="minorHAnsi" w:cstheme="minorHAnsi"/>
          <w:b/>
        </w:rPr>
        <w:t>uzasadniając jednocześnie fakt zastosowania klauzuli tajemnicy przedsiębiorstwa</w:t>
      </w:r>
      <w:r w:rsidR="008942CF" w:rsidRPr="00A30E6A">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A30E6A">
        <w:rPr>
          <w:rFonts w:asciiTheme="minorHAnsi" w:hAnsiTheme="minorHAnsi" w:cstheme="minorHAnsi"/>
          <w:b/>
          <w:u w:val="single"/>
        </w:rPr>
        <w:t>w osobnym pliku</w:t>
      </w:r>
      <w:r w:rsidR="008942CF" w:rsidRPr="00A30E6A">
        <w:rPr>
          <w:rFonts w:asciiTheme="minorHAnsi" w:hAnsiTheme="minorHAnsi" w:cstheme="minorHAnsi"/>
          <w:b/>
        </w:rPr>
        <w:t xml:space="preserve"> </w:t>
      </w:r>
      <w:r w:rsidR="008942CF" w:rsidRPr="00A30E6A">
        <w:rPr>
          <w:rFonts w:asciiTheme="minorHAnsi" w:hAnsiTheme="minorHAnsi" w:cstheme="minorHAnsi"/>
        </w:rPr>
        <w:t xml:space="preserve">podpisanym odpowiednio kwalifikowanym podpisem elektronicznym, podpisem zaufanym lub podpisem osobistym. Wykonawca, który składa </w:t>
      </w:r>
      <w:r w:rsidR="008942CF" w:rsidRPr="00A30E6A">
        <w:rPr>
          <w:rFonts w:asciiTheme="minorHAnsi" w:hAnsiTheme="minorHAnsi" w:cstheme="minorHAnsi"/>
          <w:b/>
        </w:rPr>
        <w:t>oświadczenie będące załącznikiem nr 4</w:t>
      </w:r>
      <w:r w:rsidRPr="00A30E6A">
        <w:rPr>
          <w:rFonts w:asciiTheme="minorHAnsi" w:hAnsiTheme="minorHAnsi" w:cstheme="minorHAnsi"/>
          <w:b/>
        </w:rPr>
        <w:t>.1, 4.2</w:t>
      </w:r>
      <w:r w:rsidR="008942CF" w:rsidRPr="00A30E6A">
        <w:rPr>
          <w:rFonts w:asciiTheme="minorHAnsi" w:hAnsiTheme="minorHAnsi" w:cstheme="minorHAnsi"/>
          <w:b/>
        </w:rPr>
        <w:t xml:space="preserve"> do SWZ</w:t>
      </w:r>
      <w:r w:rsidR="008942CF" w:rsidRPr="00A30E6A">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z zastrzeżonymi informacjami oraz dołączyć uzasadnienie objęcia informacji klauzulą tajemnicy przedsiębiorstwa.</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b/>
        </w:rPr>
        <w:t xml:space="preserve">W przypadku, gdy </w:t>
      </w:r>
      <w:r w:rsidR="00A72BEE" w:rsidRPr="00A30E6A">
        <w:rPr>
          <w:rFonts w:asciiTheme="minorHAnsi" w:hAnsiTheme="minorHAnsi" w:cstheme="minorHAnsi"/>
          <w:b/>
        </w:rPr>
        <w:t>w</w:t>
      </w:r>
      <w:r w:rsidRPr="00A30E6A">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A30E6A">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A30E6A">
        <w:rPr>
          <w:rFonts w:asciiTheme="minorHAnsi" w:hAnsiTheme="minorHAnsi" w:cstheme="minorHAnsi"/>
        </w:rPr>
        <w:t>z</w:t>
      </w:r>
      <w:r w:rsidRPr="00A30E6A">
        <w:rPr>
          <w:rFonts w:asciiTheme="minorHAnsi" w:hAnsiTheme="minorHAnsi" w:cstheme="minorHAnsi"/>
        </w:rPr>
        <w:t xml:space="preserve">amawiający uzna, iż zastrzeżenie informacji było nieskuteczne i </w:t>
      </w:r>
      <w:r w:rsidRPr="00A30E6A">
        <w:rPr>
          <w:rFonts w:asciiTheme="minorHAnsi" w:hAnsiTheme="minorHAnsi" w:cstheme="minorHAnsi"/>
          <w:b/>
        </w:rPr>
        <w:t xml:space="preserve">odtajni zastrzeżoną część oferty bez dokonywania oceny zasadności objęcia informacji tajemnicą przedsiębiorstwa. </w:t>
      </w:r>
      <w:r w:rsidRPr="00A30E6A">
        <w:rPr>
          <w:rFonts w:asciiTheme="minorHAnsi" w:hAnsiTheme="minorHAnsi" w:cstheme="minorHAnsi"/>
          <w:b/>
          <w:u w:val="single"/>
        </w:rPr>
        <w:t xml:space="preserve">Uzasadnienie zastrzeżenia informacji, stanowiących tajemnica przedsiębiorstwa </w:t>
      </w:r>
      <w:r w:rsidR="00A72BEE" w:rsidRPr="00A30E6A">
        <w:rPr>
          <w:rFonts w:asciiTheme="minorHAnsi" w:hAnsiTheme="minorHAnsi" w:cstheme="minorHAnsi"/>
          <w:b/>
          <w:u w:val="single"/>
        </w:rPr>
        <w:t>w</w:t>
      </w:r>
      <w:r w:rsidRPr="00A30E6A">
        <w:rPr>
          <w:rFonts w:asciiTheme="minorHAnsi" w:hAnsiTheme="minorHAnsi" w:cstheme="minorHAnsi"/>
          <w:b/>
          <w:u w:val="single"/>
        </w:rPr>
        <w:t>ykonawca dołącza do jawnej części oferty</w:t>
      </w:r>
      <w:r w:rsidRPr="00A30E6A">
        <w:rPr>
          <w:rFonts w:asciiTheme="minorHAnsi" w:hAnsiTheme="minorHAnsi" w:cstheme="minorHAnsi"/>
        </w:rPr>
        <w:t>.</w:t>
      </w:r>
    </w:p>
    <w:p w:rsidR="008942CF" w:rsidRPr="00A30E6A" w:rsidRDefault="00242039" w:rsidP="008942CF">
      <w:pPr>
        <w:tabs>
          <w:tab w:val="left" w:pos="397"/>
        </w:tabs>
        <w:jc w:val="both"/>
        <w:rPr>
          <w:rFonts w:asciiTheme="minorHAnsi" w:hAnsiTheme="minorHAnsi" w:cstheme="minorHAnsi"/>
        </w:rPr>
      </w:pPr>
      <w:r w:rsidRPr="00A30E6A">
        <w:rPr>
          <w:rFonts w:asciiTheme="minorHAnsi" w:hAnsiTheme="minorHAnsi" w:cstheme="minorHAnsi"/>
        </w:rPr>
        <w:t>2</w:t>
      </w:r>
      <w:r w:rsidR="001B15F8" w:rsidRPr="00A30E6A">
        <w:rPr>
          <w:rFonts w:asciiTheme="minorHAnsi" w:hAnsiTheme="minorHAnsi" w:cstheme="minorHAnsi"/>
        </w:rPr>
        <w:t>3</w:t>
      </w:r>
      <w:r w:rsidR="008942CF" w:rsidRPr="00A30E6A">
        <w:rPr>
          <w:rFonts w:asciiTheme="minorHAnsi" w:hAnsiTheme="minorHAnsi" w:cstheme="minorHAnsi"/>
        </w:rPr>
        <w:t xml:space="preserve">. Koszt przygotowania i złożenia oferty obciąża jedynie </w:t>
      </w:r>
      <w:r w:rsidR="00A72BEE" w:rsidRPr="00A30E6A">
        <w:rPr>
          <w:rFonts w:asciiTheme="minorHAnsi" w:hAnsiTheme="minorHAnsi" w:cstheme="minorHAnsi"/>
        </w:rPr>
        <w:t>w</w:t>
      </w:r>
      <w:r w:rsidR="008942CF" w:rsidRPr="00A30E6A">
        <w:rPr>
          <w:rFonts w:asciiTheme="minorHAnsi" w:hAnsiTheme="minorHAnsi" w:cstheme="minorHAnsi"/>
        </w:rPr>
        <w:t>ykonawcę.</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14. Sposób oraz termin składania ofert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2. Wykonawca składa ofertę zgodnie z instrukcją wskazaną w § 9 SWZ, dostępną na Platformie Zakupowej.</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3. Wykonawca może, przed upływem terminu do składania ofert, zmienić lub wycofać ofertę za pośrednictwem Platformy Zakupowej, zgodnie z instrukcją wskazaną w § 9 SWZ.</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4. Termin składania ofert upływa w dniu </w:t>
      </w:r>
      <w:r w:rsidR="007A61B8" w:rsidRPr="00A30E6A">
        <w:rPr>
          <w:rFonts w:asciiTheme="minorHAnsi" w:hAnsiTheme="minorHAnsi" w:cstheme="minorHAnsi"/>
        </w:rPr>
        <w:t>1</w:t>
      </w:r>
      <w:r w:rsidR="00A30E6A" w:rsidRPr="00A30E6A">
        <w:rPr>
          <w:rFonts w:asciiTheme="minorHAnsi" w:hAnsiTheme="minorHAnsi" w:cstheme="minorHAnsi"/>
        </w:rPr>
        <w:t>7</w:t>
      </w:r>
      <w:r w:rsidR="007A61B8" w:rsidRPr="00A30E6A">
        <w:rPr>
          <w:rFonts w:asciiTheme="minorHAnsi" w:hAnsiTheme="minorHAnsi" w:cstheme="minorHAnsi"/>
        </w:rPr>
        <w:t xml:space="preserve"> grudnia</w:t>
      </w:r>
      <w:r w:rsidRPr="00A30E6A">
        <w:rPr>
          <w:rFonts w:asciiTheme="minorHAnsi" w:hAnsiTheme="minorHAnsi" w:cstheme="minorHAnsi"/>
        </w:rPr>
        <w:t xml:space="preserve"> 2021 roku godzina 1</w:t>
      </w:r>
      <w:r w:rsidR="001E21EA" w:rsidRPr="00A30E6A">
        <w:rPr>
          <w:rFonts w:asciiTheme="minorHAnsi" w:hAnsiTheme="minorHAnsi" w:cstheme="minorHAnsi"/>
        </w:rPr>
        <w:t>0</w:t>
      </w:r>
      <w:r w:rsidRPr="00A30E6A">
        <w:rPr>
          <w:rFonts w:asciiTheme="minorHAnsi" w:hAnsiTheme="minorHAnsi" w:cstheme="minorHAnsi"/>
        </w:rPr>
        <w:t>:00.</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15. Termin otwarcia ofert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 Otwarcie ofert nastąpi w dniu </w:t>
      </w:r>
      <w:r w:rsidR="007A61B8" w:rsidRPr="00A30E6A">
        <w:rPr>
          <w:rFonts w:asciiTheme="minorHAnsi" w:hAnsiTheme="minorHAnsi" w:cstheme="minorHAnsi"/>
        </w:rPr>
        <w:t>1</w:t>
      </w:r>
      <w:r w:rsidR="00A30E6A" w:rsidRPr="00A30E6A">
        <w:rPr>
          <w:rFonts w:asciiTheme="minorHAnsi" w:hAnsiTheme="minorHAnsi" w:cstheme="minorHAnsi"/>
        </w:rPr>
        <w:t>7</w:t>
      </w:r>
      <w:r w:rsidR="007A61B8" w:rsidRPr="00A30E6A">
        <w:rPr>
          <w:rFonts w:asciiTheme="minorHAnsi" w:hAnsiTheme="minorHAnsi" w:cstheme="minorHAnsi"/>
        </w:rPr>
        <w:t xml:space="preserve"> grudnia</w:t>
      </w:r>
      <w:r w:rsidRPr="00A30E6A">
        <w:rPr>
          <w:rFonts w:asciiTheme="minorHAnsi" w:hAnsiTheme="minorHAnsi" w:cstheme="minorHAnsi"/>
        </w:rPr>
        <w:t xml:space="preserve"> 2021 roku</w:t>
      </w:r>
      <w:r w:rsidR="001B3566" w:rsidRPr="00A30E6A">
        <w:rPr>
          <w:rFonts w:asciiTheme="minorHAnsi" w:hAnsiTheme="minorHAnsi" w:cstheme="minorHAnsi"/>
        </w:rPr>
        <w:t xml:space="preserve"> </w:t>
      </w:r>
      <w:r w:rsidRPr="00A30E6A">
        <w:rPr>
          <w:rFonts w:asciiTheme="minorHAnsi" w:hAnsiTheme="minorHAnsi" w:cstheme="minorHAnsi"/>
        </w:rPr>
        <w:t>o godzinie 11:</w:t>
      </w:r>
      <w:r w:rsidR="001E21EA" w:rsidRPr="00A30E6A">
        <w:rPr>
          <w:rFonts w:asciiTheme="minorHAnsi" w:hAnsiTheme="minorHAnsi" w:cstheme="minorHAnsi"/>
        </w:rPr>
        <w:t>00</w:t>
      </w:r>
      <w:r w:rsidRPr="00A30E6A">
        <w:rPr>
          <w:rFonts w:asciiTheme="minorHAnsi" w:hAnsiTheme="minorHAnsi" w:cstheme="minorHAnsi"/>
        </w:rPr>
        <w:t>.</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2. Najpóźniej przed otwarciem ofert, </w:t>
      </w:r>
      <w:r w:rsidR="00341FD1" w:rsidRPr="00A30E6A">
        <w:rPr>
          <w:rFonts w:asciiTheme="minorHAnsi" w:hAnsiTheme="minorHAnsi" w:cstheme="minorHAnsi"/>
        </w:rPr>
        <w:t>z</w:t>
      </w:r>
      <w:r w:rsidRPr="00A30E6A">
        <w:rPr>
          <w:rFonts w:asciiTheme="minorHAnsi" w:hAnsiTheme="minorHAnsi" w:cstheme="minorHAnsi"/>
        </w:rPr>
        <w:t>amawiający udostępni na stronie internetowej prowadzonego postępowania informację o kwocie, jaką zamierza przeznaczyć na sfinansowanie zamówienia.</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A30E6A">
        <w:rPr>
          <w:rFonts w:asciiTheme="minorHAnsi" w:hAnsiTheme="minorHAnsi" w:cstheme="minorHAnsi"/>
        </w:rPr>
        <w:t>z</w:t>
      </w:r>
      <w:r w:rsidRPr="00A30E6A">
        <w:rPr>
          <w:rFonts w:asciiTheme="minorHAnsi" w:hAnsiTheme="minorHAnsi" w:cstheme="minorHAnsi"/>
        </w:rPr>
        <w:t>amawiającego, otwarcie ofert nastąpi niezwłocznie po usunięciu awarii.</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4. Zamawiający informuje o zmianie terminu otwarcia ofert na stronie internetowej prowadzonego postępowania.</w:t>
      </w:r>
    </w:p>
    <w:p w:rsidR="008942CF" w:rsidRPr="00A30E6A" w:rsidRDefault="008942CF" w:rsidP="008942CF">
      <w:pPr>
        <w:tabs>
          <w:tab w:val="left" w:pos="397"/>
        </w:tabs>
        <w:jc w:val="both"/>
        <w:rPr>
          <w:rFonts w:asciiTheme="minorHAnsi" w:hAnsiTheme="minorHAnsi" w:cstheme="minorHAnsi"/>
          <w:b/>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xml:space="preserve">§ 16. Podstawy wykluczenia, o których mowa w art. 108 ust. 1 i 109 ust. 1 pkt 4 </w:t>
      </w:r>
      <w:proofErr w:type="spellStart"/>
      <w:r w:rsidR="004F6678" w:rsidRPr="00A30E6A">
        <w:rPr>
          <w:rFonts w:asciiTheme="minorHAnsi" w:hAnsiTheme="minorHAnsi" w:cstheme="minorHAnsi"/>
          <w:b/>
        </w:rPr>
        <w:t>uPzp</w:t>
      </w:r>
      <w:proofErr w:type="spellEnd"/>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 Zamawiający wykluczy z postępowania o udzielenie zamówienia </w:t>
      </w:r>
      <w:r w:rsidR="00A72BEE" w:rsidRPr="00A30E6A">
        <w:rPr>
          <w:rFonts w:asciiTheme="minorHAnsi" w:hAnsiTheme="minorHAnsi" w:cstheme="minorHAnsi"/>
        </w:rPr>
        <w:t>w</w:t>
      </w:r>
      <w:r w:rsidRPr="00A30E6A">
        <w:rPr>
          <w:rFonts w:asciiTheme="minorHAnsi" w:hAnsiTheme="minorHAnsi" w:cstheme="minorHAnsi"/>
        </w:rPr>
        <w:t xml:space="preserve">ykonawców, wobec których zachodzą przesłanki określone w art. 108 ust. 1 oraz art. 109 ust. 1 pkt 4 </w:t>
      </w:r>
      <w:proofErr w:type="spellStart"/>
      <w:r w:rsidRPr="00A30E6A">
        <w:rPr>
          <w:rFonts w:asciiTheme="minorHAnsi" w:hAnsiTheme="minorHAnsi" w:cstheme="minorHAnsi"/>
        </w:rPr>
        <w:t>uPzp</w:t>
      </w:r>
      <w:proofErr w:type="spellEnd"/>
      <w:r w:rsidRPr="00A30E6A">
        <w:rPr>
          <w:rFonts w:asciiTheme="minorHAnsi" w:hAnsiTheme="minorHAnsi" w:cstheme="minorHAnsi"/>
        </w:rPr>
        <w:t>.</w:t>
      </w:r>
    </w:p>
    <w:p w:rsidR="00996E69" w:rsidRPr="00A30E6A" w:rsidRDefault="008942CF" w:rsidP="00996E69">
      <w:pPr>
        <w:tabs>
          <w:tab w:val="left" w:pos="397"/>
        </w:tabs>
        <w:jc w:val="both"/>
        <w:rPr>
          <w:rFonts w:asciiTheme="minorHAnsi" w:hAnsiTheme="minorHAnsi" w:cstheme="minorHAnsi"/>
        </w:rPr>
      </w:pPr>
      <w:r w:rsidRPr="00A30E6A">
        <w:rPr>
          <w:rFonts w:asciiTheme="minorHAnsi" w:hAnsiTheme="minorHAnsi" w:cstheme="minorHAnsi"/>
        </w:rPr>
        <w:t xml:space="preserve">2. </w:t>
      </w:r>
      <w:r w:rsidR="00996E69" w:rsidRPr="00A30E6A">
        <w:rPr>
          <w:rFonts w:asciiTheme="minorHAnsi" w:hAnsiTheme="minorHAnsi" w:cstheme="minorHAnsi"/>
        </w:rPr>
        <w:t xml:space="preserve">Zamawiający ocenia, czy udostępniane </w:t>
      </w:r>
      <w:r w:rsidR="00A72BEE" w:rsidRPr="00A30E6A">
        <w:rPr>
          <w:rFonts w:asciiTheme="minorHAnsi" w:hAnsiTheme="minorHAnsi" w:cstheme="minorHAnsi"/>
        </w:rPr>
        <w:t>w</w:t>
      </w:r>
      <w:r w:rsidR="00996E69" w:rsidRPr="00A30E6A">
        <w:rPr>
          <w:rFonts w:asciiTheme="minorHAnsi" w:hAnsiTheme="minorHAnsi" w:cstheme="minorHAnsi"/>
        </w:rPr>
        <w:t xml:space="preserve">ykonawcy przez inne podmioty zdolności zawodowe, pozwalają na wykazanie przez </w:t>
      </w:r>
      <w:r w:rsidR="00A72BEE" w:rsidRPr="00A30E6A">
        <w:rPr>
          <w:rFonts w:asciiTheme="minorHAnsi" w:hAnsiTheme="minorHAnsi" w:cstheme="minorHAnsi"/>
        </w:rPr>
        <w:t>w</w:t>
      </w:r>
      <w:r w:rsidR="00996E69" w:rsidRPr="00A30E6A">
        <w:rPr>
          <w:rFonts w:asciiTheme="minorHAnsi" w:hAnsiTheme="minorHAnsi" w:cstheme="minorHAnsi"/>
        </w:rPr>
        <w:t>ykonawcę spełnianie warunków udziału w</w:t>
      </w:r>
      <w:r w:rsidR="001E21EA" w:rsidRPr="00A30E6A">
        <w:rPr>
          <w:rFonts w:asciiTheme="minorHAnsi" w:hAnsiTheme="minorHAnsi" w:cstheme="minorHAnsi"/>
        </w:rPr>
        <w:t> </w:t>
      </w:r>
      <w:r w:rsidR="00996E69" w:rsidRPr="00A30E6A">
        <w:rPr>
          <w:rFonts w:asciiTheme="minorHAnsi" w:hAnsiTheme="minorHAnsi" w:cstheme="minorHAnsi"/>
        </w:rPr>
        <w:t>postępowaniu, o których mowa w § 17 ust. 1 SWZ oraz bada, czy nie zachodzą wobec tego podmiotu podstawy wykluczenia, o których mowa w ust. 1.</w:t>
      </w:r>
    </w:p>
    <w:p w:rsidR="008942CF" w:rsidRPr="00A30E6A" w:rsidRDefault="00996E69" w:rsidP="008942CF">
      <w:pPr>
        <w:tabs>
          <w:tab w:val="left" w:pos="397"/>
        </w:tabs>
        <w:jc w:val="both"/>
        <w:rPr>
          <w:rFonts w:asciiTheme="minorHAnsi" w:hAnsiTheme="minorHAnsi" w:cstheme="minorHAnsi"/>
        </w:rPr>
      </w:pPr>
      <w:r w:rsidRPr="00A30E6A">
        <w:rPr>
          <w:rFonts w:asciiTheme="minorHAnsi" w:hAnsiTheme="minorHAnsi" w:cstheme="minorHAnsi"/>
        </w:rPr>
        <w:t xml:space="preserve">3. </w:t>
      </w:r>
      <w:r w:rsidR="008942CF" w:rsidRPr="00A30E6A">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8942CF" w:rsidRPr="00A30E6A" w:rsidRDefault="008942CF" w:rsidP="008942CF">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xml:space="preserve">§ 17. Informacje o warunkach udziału w postępowaniu, jeżeli </w:t>
      </w:r>
      <w:r w:rsidR="00341FD1" w:rsidRPr="00A30E6A">
        <w:rPr>
          <w:rFonts w:asciiTheme="minorHAnsi" w:hAnsiTheme="minorHAnsi" w:cstheme="minorHAnsi"/>
          <w:b/>
        </w:rPr>
        <w:t>z</w:t>
      </w:r>
      <w:r w:rsidRPr="00A30E6A">
        <w:rPr>
          <w:rFonts w:asciiTheme="minorHAnsi" w:hAnsiTheme="minorHAnsi" w:cstheme="minorHAnsi"/>
          <w:b/>
        </w:rPr>
        <w:t>amawiający je przewiduje</w:t>
      </w:r>
    </w:p>
    <w:p w:rsidR="0012099D"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 xml:space="preserve">1. O udzielenie zamówienia mogą ubiegać się </w:t>
      </w:r>
      <w:r w:rsidR="00A72BEE" w:rsidRPr="00A30E6A">
        <w:rPr>
          <w:rFonts w:asciiTheme="minorHAnsi" w:hAnsiTheme="minorHAnsi" w:cstheme="minorHAnsi"/>
        </w:rPr>
        <w:t>w</w:t>
      </w:r>
      <w:r w:rsidRPr="00A30E6A">
        <w:rPr>
          <w:rFonts w:asciiTheme="minorHAnsi" w:hAnsiTheme="minorHAnsi" w:cstheme="minorHAnsi"/>
        </w:rPr>
        <w:t>ykonawcy, którzy spełniają warunki dotyczące</w:t>
      </w:r>
      <w:r w:rsidR="0012099D" w:rsidRPr="00A30E6A">
        <w:rPr>
          <w:rFonts w:asciiTheme="minorHAnsi" w:hAnsiTheme="minorHAnsi" w:cstheme="minorHAnsi"/>
        </w:rPr>
        <w:t>:</w:t>
      </w:r>
    </w:p>
    <w:p w:rsidR="00996E69" w:rsidRPr="00A30E6A" w:rsidRDefault="0012099D" w:rsidP="0012099D">
      <w:pPr>
        <w:ind w:left="426"/>
        <w:jc w:val="both"/>
        <w:rPr>
          <w:rFonts w:asciiTheme="minorHAnsi" w:hAnsiTheme="minorHAnsi" w:cstheme="minorHAnsi"/>
        </w:rPr>
      </w:pPr>
      <w:r w:rsidRPr="00A30E6A">
        <w:rPr>
          <w:rFonts w:asciiTheme="minorHAnsi" w:hAnsiTheme="minorHAnsi" w:cstheme="minorHAnsi"/>
        </w:rPr>
        <w:t>A)</w:t>
      </w:r>
      <w:r w:rsidR="00996E69" w:rsidRPr="00A30E6A">
        <w:rPr>
          <w:rFonts w:asciiTheme="minorHAnsi" w:hAnsiTheme="minorHAnsi" w:cstheme="minorHAnsi"/>
        </w:rPr>
        <w:t xml:space="preserve"> </w:t>
      </w:r>
      <w:r w:rsidR="00996E69" w:rsidRPr="00A30E6A">
        <w:rPr>
          <w:rFonts w:asciiTheme="minorHAnsi" w:hAnsiTheme="minorHAnsi" w:cstheme="minorHAnsi"/>
          <w:b/>
        </w:rPr>
        <w:t xml:space="preserve">zdolności </w:t>
      </w:r>
      <w:r w:rsidRPr="00A30E6A">
        <w:rPr>
          <w:rFonts w:asciiTheme="minorHAnsi" w:hAnsiTheme="minorHAnsi" w:cstheme="minorHAnsi"/>
          <w:b/>
        </w:rPr>
        <w:t xml:space="preserve">technicznej lub </w:t>
      </w:r>
      <w:r w:rsidR="00996E69" w:rsidRPr="00A30E6A">
        <w:rPr>
          <w:rFonts w:asciiTheme="minorHAnsi" w:hAnsiTheme="minorHAnsi" w:cstheme="minorHAnsi"/>
          <w:b/>
        </w:rPr>
        <w:t xml:space="preserve">zawodowej. </w:t>
      </w:r>
      <w:r w:rsidRPr="00A30E6A">
        <w:rPr>
          <w:rFonts w:asciiTheme="minorHAnsi" w:hAnsiTheme="minorHAnsi" w:cstheme="minorHAnsi"/>
          <w:b/>
        </w:rPr>
        <w:t>Zamawiający uzna warunek za spełniony jeżeli wykonawca:</w:t>
      </w:r>
    </w:p>
    <w:p w:rsidR="00D66A7C" w:rsidRPr="00A30E6A" w:rsidRDefault="00996E69" w:rsidP="0033354C">
      <w:pPr>
        <w:ind w:left="426"/>
        <w:jc w:val="both"/>
        <w:rPr>
          <w:rFonts w:asciiTheme="minorHAnsi" w:hAnsiTheme="minorHAnsi" w:cstheme="minorHAnsi"/>
        </w:rPr>
      </w:pPr>
      <w:r w:rsidRPr="00A30E6A">
        <w:rPr>
          <w:rFonts w:asciiTheme="minorHAnsi" w:hAnsiTheme="minorHAnsi" w:cstheme="minorHAnsi"/>
        </w:rPr>
        <w:t xml:space="preserve">1) w okresie ostatnich </w:t>
      </w:r>
      <w:r w:rsidR="007E3797" w:rsidRPr="00A30E6A">
        <w:rPr>
          <w:rFonts w:asciiTheme="minorHAnsi" w:hAnsiTheme="minorHAnsi" w:cstheme="minorHAnsi"/>
        </w:rPr>
        <w:t>3</w:t>
      </w:r>
      <w:r w:rsidRPr="00A30E6A">
        <w:rPr>
          <w:rFonts w:asciiTheme="minorHAnsi" w:hAnsiTheme="minorHAnsi" w:cstheme="minorHAnsi"/>
        </w:rPr>
        <w:t xml:space="preserve"> lat przed upływem terminu składania ofert, a jeżeli okres prowadzenia działalności jest krótszy – w tym okresie, </w:t>
      </w:r>
      <w:r w:rsidR="00D66A7C" w:rsidRPr="00A30E6A">
        <w:rPr>
          <w:rFonts w:asciiTheme="minorHAnsi" w:hAnsiTheme="minorHAnsi" w:cstheme="minorHAnsi"/>
        </w:rPr>
        <w:t xml:space="preserve">wykonał lub wykonuje </w:t>
      </w:r>
    </w:p>
    <w:p w:rsidR="00D66A7C" w:rsidRPr="00A30E6A" w:rsidRDefault="00D66A7C" w:rsidP="0033354C">
      <w:pPr>
        <w:ind w:left="426"/>
        <w:jc w:val="both"/>
        <w:rPr>
          <w:rFonts w:asciiTheme="minorHAnsi" w:hAnsiTheme="minorHAnsi" w:cstheme="minorHAnsi"/>
        </w:rPr>
      </w:pPr>
      <w:r w:rsidRPr="00A30E6A">
        <w:rPr>
          <w:rFonts w:asciiTheme="minorHAnsi" w:hAnsiTheme="minorHAnsi" w:cstheme="minorHAnsi"/>
        </w:rPr>
        <w:t xml:space="preserve">DLA CZĘŚCI </w:t>
      </w:r>
      <w:r w:rsidR="0012099D" w:rsidRPr="00A30E6A">
        <w:rPr>
          <w:rFonts w:asciiTheme="minorHAnsi" w:hAnsiTheme="minorHAnsi" w:cstheme="minorHAnsi"/>
        </w:rPr>
        <w:t>1</w:t>
      </w:r>
      <w:r w:rsidRPr="00A30E6A">
        <w:rPr>
          <w:rFonts w:asciiTheme="minorHAnsi" w:hAnsiTheme="minorHAnsi" w:cstheme="minorHAnsi"/>
        </w:rPr>
        <w:t xml:space="preserve"> ZAMÓWIENIA </w:t>
      </w:r>
    </w:p>
    <w:p w:rsidR="00D66A7C" w:rsidRPr="00A30E6A" w:rsidRDefault="00A54DC3" w:rsidP="0033354C">
      <w:pPr>
        <w:ind w:left="426"/>
        <w:jc w:val="both"/>
        <w:rPr>
          <w:rFonts w:asciiTheme="minorHAnsi" w:hAnsiTheme="minorHAnsi" w:cstheme="minorHAnsi"/>
        </w:rPr>
      </w:pPr>
      <w:r w:rsidRPr="00A30E6A">
        <w:rPr>
          <w:rFonts w:asciiTheme="minorHAnsi" w:hAnsiTheme="minorHAnsi" w:cstheme="minorHAnsi"/>
        </w:rPr>
        <w:t xml:space="preserve">- </w:t>
      </w:r>
      <w:r w:rsidR="00D66A7C" w:rsidRPr="00A30E6A">
        <w:rPr>
          <w:rFonts w:asciiTheme="minorHAnsi" w:hAnsiTheme="minorHAnsi" w:cstheme="minorHAnsi"/>
        </w:rPr>
        <w:t xml:space="preserve">co najmniej </w:t>
      </w:r>
      <w:r w:rsidR="00FD33FF" w:rsidRPr="00A30E6A">
        <w:rPr>
          <w:rFonts w:asciiTheme="minorHAnsi" w:hAnsiTheme="minorHAnsi" w:cstheme="minorHAnsi"/>
        </w:rPr>
        <w:t>3</w:t>
      </w:r>
      <w:r w:rsidR="00D66A7C" w:rsidRPr="00A30E6A">
        <w:rPr>
          <w:rFonts w:asciiTheme="minorHAnsi" w:hAnsiTheme="minorHAnsi" w:cstheme="minorHAnsi"/>
        </w:rPr>
        <w:t xml:space="preserve"> usługi sprzątania, z których każda trwała co najmniej 12 miesięcy w ramach jednego kontraktu, w budynkach użyteczności publicznej, o łącznej powierzchni dla każdego kontraktu przekraczającej 1500 m2. </w:t>
      </w:r>
    </w:p>
    <w:p w:rsidR="00D66A7C" w:rsidRPr="00A30E6A" w:rsidRDefault="00D66A7C" w:rsidP="00D66A7C">
      <w:pPr>
        <w:ind w:left="426"/>
        <w:jc w:val="both"/>
        <w:rPr>
          <w:rFonts w:asciiTheme="minorHAnsi" w:hAnsiTheme="minorHAnsi" w:cstheme="minorHAnsi"/>
        </w:rPr>
      </w:pPr>
      <w:r w:rsidRPr="00A30E6A">
        <w:rPr>
          <w:rFonts w:asciiTheme="minorHAnsi" w:hAnsiTheme="minorHAnsi" w:cstheme="minorHAnsi"/>
        </w:rPr>
        <w:t xml:space="preserve">DLA CZĘŚCI </w:t>
      </w:r>
      <w:r w:rsidR="0012099D" w:rsidRPr="00A30E6A">
        <w:rPr>
          <w:rFonts w:asciiTheme="minorHAnsi" w:hAnsiTheme="minorHAnsi" w:cstheme="minorHAnsi"/>
        </w:rPr>
        <w:t xml:space="preserve">2 </w:t>
      </w:r>
      <w:r w:rsidRPr="00A30E6A">
        <w:rPr>
          <w:rFonts w:asciiTheme="minorHAnsi" w:hAnsiTheme="minorHAnsi" w:cstheme="minorHAnsi"/>
        </w:rPr>
        <w:t xml:space="preserve">ZAMÓWIENIA </w:t>
      </w:r>
    </w:p>
    <w:p w:rsidR="0012099D" w:rsidRPr="00A30E6A" w:rsidRDefault="00A54DC3" w:rsidP="0012099D">
      <w:pPr>
        <w:ind w:left="426"/>
        <w:jc w:val="both"/>
        <w:rPr>
          <w:rFonts w:asciiTheme="minorHAnsi" w:hAnsiTheme="minorHAnsi" w:cstheme="minorHAnsi"/>
        </w:rPr>
      </w:pPr>
      <w:r w:rsidRPr="00A30E6A">
        <w:rPr>
          <w:rFonts w:asciiTheme="minorHAnsi" w:hAnsiTheme="minorHAnsi" w:cstheme="minorHAnsi"/>
        </w:rPr>
        <w:t xml:space="preserve">- </w:t>
      </w:r>
      <w:r w:rsidR="0012099D" w:rsidRPr="00A30E6A">
        <w:rPr>
          <w:rFonts w:asciiTheme="minorHAnsi" w:hAnsiTheme="minorHAnsi" w:cstheme="minorHAnsi"/>
        </w:rPr>
        <w:t xml:space="preserve">co najmniej </w:t>
      </w:r>
      <w:r w:rsidR="00FD33FF" w:rsidRPr="00A30E6A">
        <w:rPr>
          <w:rFonts w:asciiTheme="minorHAnsi" w:hAnsiTheme="minorHAnsi" w:cstheme="minorHAnsi"/>
        </w:rPr>
        <w:t>3</w:t>
      </w:r>
      <w:r w:rsidR="0012099D" w:rsidRPr="00A30E6A">
        <w:rPr>
          <w:rFonts w:asciiTheme="minorHAnsi" w:hAnsiTheme="minorHAnsi" w:cstheme="minorHAnsi"/>
        </w:rPr>
        <w:t xml:space="preserve"> usługi sprzątania, z których każda trwała co najmniej 12 miesięcy w ramach jednego kontraktu, w budynkach użyteczności publicznej, o łącznej powierzchni dla każdego kontraktu przekraczającej 500 m2. </w:t>
      </w:r>
    </w:p>
    <w:p w:rsidR="0012099D" w:rsidRPr="00A30E6A" w:rsidRDefault="0012099D" w:rsidP="0012099D">
      <w:pPr>
        <w:ind w:left="426"/>
        <w:jc w:val="both"/>
        <w:rPr>
          <w:rFonts w:asciiTheme="minorHAnsi" w:hAnsiTheme="minorHAnsi" w:cstheme="minorHAnsi"/>
        </w:rPr>
      </w:pPr>
      <w:r w:rsidRPr="00A30E6A">
        <w:rPr>
          <w:rFonts w:asciiTheme="minorHAnsi" w:hAnsiTheme="minorHAnsi" w:cstheme="minorHAnsi"/>
        </w:rPr>
        <w:t xml:space="preserve">DLA CZĘŚCI 3 ZAMÓWIENIA </w:t>
      </w:r>
    </w:p>
    <w:p w:rsidR="0012099D" w:rsidRPr="00A30E6A" w:rsidRDefault="00A54DC3" w:rsidP="0012099D">
      <w:pPr>
        <w:ind w:left="426"/>
        <w:jc w:val="both"/>
        <w:rPr>
          <w:rFonts w:asciiTheme="minorHAnsi" w:hAnsiTheme="minorHAnsi" w:cstheme="minorHAnsi"/>
        </w:rPr>
      </w:pPr>
      <w:r w:rsidRPr="00A30E6A">
        <w:rPr>
          <w:rFonts w:asciiTheme="minorHAnsi" w:hAnsiTheme="minorHAnsi" w:cstheme="minorHAnsi"/>
        </w:rPr>
        <w:t xml:space="preserve">- </w:t>
      </w:r>
      <w:r w:rsidR="0012099D" w:rsidRPr="00A30E6A">
        <w:rPr>
          <w:rFonts w:asciiTheme="minorHAnsi" w:hAnsiTheme="minorHAnsi" w:cstheme="minorHAnsi"/>
        </w:rPr>
        <w:t xml:space="preserve">co najmniej </w:t>
      </w:r>
      <w:r w:rsidR="00FD33FF" w:rsidRPr="00A30E6A">
        <w:rPr>
          <w:rFonts w:asciiTheme="minorHAnsi" w:hAnsiTheme="minorHAnsi" w:cstheme="minorHAnsi"/>
        </w:rPr>
        <w:t>3</w:t>
      </w:r>
      <w:r w:rsidR="0012099D" w:rsidRPr="00A30E6A">
        <w:rPr>
          <w:rFonts w:asciiTheme="minorHAnsi" w:hAnsiTheme="minorHAnsi" w:cstheme="minorHAnsi"/>
        </w:rPr>
        <w:t xml:space="preserve"> usługi sprzątania, z których każda trwała co najmniej 12 miesięcy w ramach jednego kontraktu, w budynkach użyteczności publicznej, o łącznej powierzchni dla każdego kontraktu przekraczającej </w:t>
      </w:r>
      <w:r w:rsidR="007508D9" w:rsidRPr="00A30E6A">
        <w:rPr>
          <w:rFonts w:asciiTheme="minorHAnsi" w:hAnsiTheme="minorHAnsi" w:cstheme="minorHAnsi"/>
        </w:rPr>
        <w:t>70</w:t>
      </w:r>
      <w:r w:rsidR="0012099D" w:rsidRPr="00A30E6A">
        <w:rPr>
          <w:rFonts w:asciiTheme="minorHAnsi" w:hAnsiTheme="minorHAnsi" w:cstheme="minorHAnsi"/>
        </w:rPr>
        <w:t xml:space="preserve">0 m2. </w:t>
      </w:r>
    </w:p>
    <w:p w:rsidR="0012099D" w:rsidRPr="00A30E6A" w:rsidRDefault="0012099D" w:rsidP="0012099D">
      <w:pPr>
        <w:ind w:left="426"/>
        <w:jc w:val="both"/>
        <w:rPr>
          <w:rFonts w:asciiTheme="minorHAnsi" w:hAnsiTheme="minorHAnsi" w:cstheme="minorHAnsi"/>
        </w:rPr>
      </w:pPr>
      <w:r w:rsidRPr="00A30E6A">
        <w:rPr>
          <w:rFonts w:asciiTheme="minorHAnsi" w:hAnsiTheme="minorHAnsi" w:cstheme="minorHAnsi"/>
        </w:rPr>
        <w:t xml:space="preserve">DLA CZĘŚCI 4 ZAMÓWIENIA </w:t>
      </w:r>
    </w:p>
    <w:p w:rsidR="007508D9" w:rsidRPr="00A30E6A" w:rsidRDefault="00A54DC3" w:rsidP="007508D9">
      <w:pPr>
        <w:ind w:left="426"/>
        <w:jc w:val="both"/>
        <w:rPr>
          <w:rFonts w:asciiTheme="minorHAnsi" w:hAnsiTheme="minorHAnsi" w:cstheme="minorHAnsi"/>
        </w:rPr>
      </w:pPr>
      <w:r w:rsidRPr="00A30E6A">
        <w:rPr>
          <w:rFonts w:asciiTheme="minorHAnsi" w:hAnsiTheme="minorHAnsi" w:cstheme="minorHAnsi"/>
        </w:rPr>
        <w:t xml:space="preserve">- </w:t>
      </w:r>
      <w:r w:rsidR="007508D9" w:rsidRPr="00A30E6A">
        <w:rPr>
          <w:rFonts w:asciiTheme="minorHAnsi" w:hAnsiTheme="minorHAnsi" w:cstheme="minorHAnsi"/>
        </w:rPr>
        <w:t xml:space="preserve">co najmniej </w:t>
      </w:r>
      <w:r w:rsidR="00FD33FF" w:rsidRPr="00A30E6A">
        <w:rPr>
          <w:rFonts w:asciiTheme="minorHAnsi" w:hAnsiTheme="minorHAnsi" w:cstheme="minorHAnsi"/>
        </w:rPr>
        <w:t>3</w:t>
      </w:r>
      <w:r w:rsidR="007508D9" w:rsidRPr="00A30E6A">
        <w:rPr>
          <w:rFonts w:asciiTheme="minorHAnsi" w:hAnsiTheme="minorHAnsi" w:cstheme="minorHAnsi"/>
        </w:rPr>
        <w:t xml:space="preserve"> usługi sprzątania, z których każda trwała co najmniej 12 miesięcy w ramach jednego kontraktu, w budynkach użyteczności publicznej, o łącznej powierzchni dla każdego kontraktu przekraczającej 200 m2. </w:t>
      </w:r>
    </w:p>
    <w:p w:rsidR="0012099D" w:rsidRPr="00A30E6A" w:rsidRDefault="0012099D" w:rsidP="0012099D">
      <w:pPr>
        <w:ind w:left="426"/>
        <w:jc w:val="both"/>
        <w:rPr>
          <w:rFonts w:asciiTheme="minorHAnsi" w:hAnsiTheme="minorHAnsi" w:cstheme="minorHAnsi"/>
        </w:rPr>
      </w:pPr>
      <w:r w:rsidRPr="00A30E6A">
        <w:rPr>
          <w:rFonts w:asciiTheme="minorHAnsi" w:hAnsiTheme="minorHAnsi" w:cstheme="minorHAnsi"/>
        </w:rPr>
        <w:t xml:space="preserve">DLA CZĘŚCI 5 ZAMÓWIENIA </w:t>
      </w:r>
    </w:p>
    <w:p w:rsidR="007508D9" w:rsidRPr="00A30E6A" w:rsidRDefault="00A54DC3" w:rsidP="007508D9">
      <w:pPr>
        <w:ind w:left="426"/>
        <w:jc w:val="both"/>
        <w:rPr>
          <w:rFonts w:asciiTheme="minorHAnsi" w:hAnsiTheme="minorHAnsi" w:cstheme="minorHAnsi"/>
        </w:rPr>
      </w:pPr>
      <w:r w:rsidRPr="00A30E6A">
        <w:rPr>
          <w:rFonts w:asciiTheme="minorHAnsi" w:hAnsiTheme="minorHAnsi" w:cstheme="minorHAnsi"/>
        </w:rPr>
        <w:lastRenderedPageBreak/>
        <w:t xml:space="preserve">- </w:t>
      </w:r>
      <w:r w:rsidR="007508D9" w:rsidRPr="00A30E6A">
        <w:rPr>
          <w:rFonts w:asciiTheme="minorHAnsi" w:hAnsiTheme="minorHAnsi" w:cstheme="minorHAnsi"/>
        </w:rPr>
        <w:t xml:space="preserve">co najmniej </w:t>
      </w:r>
      <w:r w:rsidR="00FD33FF" w:rsidRPr="00A30E6A">
        <w:rPr>
          <w:rFonts w:asciiTheme="minorHAnsi" w:hAnsiTheme="minorHAnsi" w:cstheme="minorHAnsi"/>
        </w:rPr>
        <w:t>3</w:t>
      </w:r>
      <w:r w:rsidR="007508D9" w:rsidRPr="00A30E6A">
        <w:rPr>
          <w:rFonts w:asciiTheme="minorHAnsi" w:hAnsiTheme="minorHAnsi" w:cstheme="minorHAnsi"/>
        </w:rPr>
        <w:t xml:space="preserve"> usługi sprzątania, z których każda trwała co najmniej 12 miesięcy w ramach jednego kontraktu, w budynkach użyteczności publicznej, o łącznej powierzchni dla każdego kontraktu przekraczającej 350 m2. </w:t>
      </w:r>
    </w:p>
    <w:p w:rsidR="007A61B8" w:rsidRPr="00A30E6A" w:rsidRDefault="007A61B8" w:rsidP="0012099D">
      <w:pPr>
        <w:ind w:left="426"/>
        <w:jc w:val="both"/>
        <w:rPr>
          <w:rFonts w:asciiTheme="minorHAnsi" w:hAnsiTheme="minorHAnsi" w:cstheme="minorHAnsi"/>
        </w:rPr>
      </w:pPr>
    </w:p>
    <w:p w:rsidR="0012099D" w:rsidRPr="00A30E6A" w:rsidRDefault="0012099D" w:rsidP="0012099D">
      <w:pPr>
        <w:ind w:left="426"/>
        <w:jc w:val="both"/>
        <w:rPr>
          <w:rFonts w:asciiTheme="minorHAnsi" w:hAnsiTheme="minorHAnsi" w:cstheme="minorHAnsi"/>
        </w:rPr>
      </w:pPr>
      <w:r w:rsidRPr="00A30E6A">
        <w:rPr>
          <w:rFonts w:asciiTheme="minorHAnsi" w:hAnsiTheme="minorHAnsi" w:cstheme="minorHAnsi"/>
        </w:rPr>
        <w:t>Zamawiający przyjął, zgodnie z Rozporządzeniem Ministra Infrastruktury z dnia 12</w:t>
      </w:r>
      <w:r w:rsidR="00A30E6A" w:rsidRPr="00A30E6A">
        <w:rPr>
          <w:rFonts w:asciiTheme="minorHAnsi" w:hAnsiTheme="minorHAnsi" w:cstheme="minorHAnsi"/>
        </w:rPr>
        <w:t> </w:t>
      </w:r>
      <w:r w:rsidRPr="00A30E6A">
        <w:rPr>
          <w:rFonts w:asciiTheme="minorHAnsi" w:hAnsiTheme="minorHAnsi" w:cstheme="minorHAnsi"/>
        </w:rPr>
        <w:t>kwietnia 2002 r. w sprawie warunków technicznych, jakim powinny odpowiadać budynki i ich usytuowanie (Dz. U. z 2002 r., Nr 75, poz. 690 z zm.), że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996E69" w:rsidRPr="00A30E6A" w:rsidRDefault="0012099D" w:rsidP="0012099D">
      <w:pPr>
        <w:ind w:left="426"/>
        <w:jc w:val="both"/>
        <w:rPr>
          <w:rFonts w:asciiTheme="minorHAnsi" w:hAnsiTheme="minorHAnsi" w:cstheme="minorHAnsi"/>
        </w:rPr>
      </w:pPr>
      <w:r w:rsidRPr="00A30E6A">
        <w:rPr>
          <w:rFonts w:asciiTheme="minorHAnsi" w:hAnsiTheme="minorHAnsi" w:cstheme="minorHAnsi"/>
        </w:rPr>
        <w:t>UWAGA : W przypadku wykazania się przez Wykonawcę doświadczeniem w zakresie usługi wykonywanej (będącej w trakcie realizacji), Zamawiający uzna warunek za spełniony, jeżeli do upływu terminu składania ofert usługa została wykonana na kwotę nie mniejszą niż określona w warunku, a jej realizacja do tego momentu trwała co najmniej 12 miesięcy.</w:t>
      </w:r>
    </w:p>
    <w:p w:rsidR="00FB34A0" w:rsidRPr="00A30E6A" w:rsidRDefault="00FB34A0" w:rsidP="00FB34A0">
      <w:pPr>
        <w:ind w:left="426"/>
        <w:jc w:val="both"/>
        <w:rPr>
          <w:rFonts w:asciiTheme="minorHAnsi" w:hAnsiTheme="minorHAnsi" w:cstheme="minorHAnsi"/>
        </w:rPr>
      </w:pPr>
    </w:p>
    <w:p w:rsidR="00FB34A0" w:rsidRPr="00A30E6A" w:rsidRDefault="00FB34A0" w:rsidP="00FB34A0">
      <w:pPr>
        <w:ind w:left="426"/>
        <w:jc w:val="both"/>
        <w:rPr>
          <w:rFonts w:asciiTheme="minorHAnsi" w:hAnsiTheme="minorHAnsi" w:cstheme="minorHAnsi"/>
        </w:rPr>
      </w:pPr>
      <w:r w:rsidRPr="00A30E6A">
        <w:rPr>
          <w:rFonts w:asciiTheme="minorHAnsi" w:hAnsiTheme="minorHAnsi" w:cstheme="minorHAnsi"/>
        </w:rPr>
        <w:t xml:space="preserve">W przypadku składania oferty na kilka części </w:t>
      </w:r>
      <w:r w:rsidR="003C1D2C" w:rsidRPr="00A30E6A">
        <w:rPr>
          <w:rFonts w:asciiTheme="minorHAnsi" w:hAnsiTheme="minorHAnsi" w:cstheme="minorHAnsi"/>
        </w:rPr>
        <w:t>w</w:t>
      </w:r>
      <w:r w:rsidRPr="00A30E6A">
        <w:rPr>
          <w:rFonts w:asciiTheme="minorHAnsi" w:hAnsiTheme="minorHAnsi" w:cstheme="minorHAnsi"/>
        </w:rPr>
        <w:t xml:space="preserve">ykonawca może wykazać się </w:t>
      </w:r>
      <w:r w:rsidR="003C1D2C" w:rsidRPr="00A30E6A">
        <w:rPr>
          <w:rFonts w:asciiTheme="minorHAnsi" w:hAnsiTheme="minorHAnsi" w:cstheme="minorHAnsi"/>
        </w:rPr>
        <w:t>trzema</w:t>
      </w:r>
      <w:r w:rsidRPr="00A30E6A">
        <w:rPr>
          <w:rFonts w:asciiTheme="minorHAnsi" w:hAnsiTheme="minorHAnsi" w:cstheme="minorHAnsi"/>
        </w:rPr>
        <w:t xml:space="preserve"> usług</w:t>
      </w:r>
      <w:r w:rsidR="003C1D2C" w:rsidRPr="00A30E6A">
        <w:rPr>
          <w:rFonts w:asciiTheme="minorHAnsi" w:hAnsiTheme="minorHAnsi" w:cstheme="minorHAnsi"/>
        </w:rPr>
        <w:t>ami</w:t>
      </w:r>
      <w:r w:rsidRPr="00A30E6A">
        <w:rPr>
          <w:rFonts w:asciiTheme="minorHAnsi" w:hAnsiTheme="minorHAnsi" w:cstheme="minorHAnsi"/>
        </w:rPr>
        <w:t xml:space="preserve"> jw. Pod warunkiem, że wartość </w:t>
      </w:r>
      <w:r w:rsidR="003C1D2C" w:rsidRPr="00A30E6A">
        <w:rPr>
          <w:rFonts w:asciiTheme="minorHAnsi" w:hAnsiTheme="minorHAnsi" w:cstheme="minorHAnsi"/>
        </w:rPr>
        <w:t xml:space="preserve">tych usług </w:t>
      </w:r>
      <w:r w:rsidRPr="00A30E6A">
        <w:rPr>
          <w:rFonts w:asciiTheme="minorHAnsi" w:hAnsiTheme="minorHAnsi" w:cstheme="minorHAnsi"/>
        </w:rPr>
        <w:t xml:space="preserve">nie będzie mniejsza niż suma wymagana dla poszczególnych części zamówienia. </w:t>
      </w:r>
    </w:p>
    <w:p w:rsidR="00FB34A0" w:rsidRPr="00A30E6A" w:rsidRDefault="00FB34A0" w:rsidP="00FB34A0">
      <w:pPr>
        <w:ind w:left="426"/>
        <w:jc w:val="both"/>
        <w:rPr>
          <w:rFonts w:asciiTheme="minorHAnsi" w:hAnsiTheme="minorHAnsi" w:cstheme="minorHAnsi"/>
        </w:rPr>
      </w:pPr>
      <w:r w:rsidRPr="00A30E6A">
        <w:rPr>
          <w:rFonts w:asciiTheme="minorHAnsi" w:hAnsiTheme="minorHAnsi" w:cstheme="minorHAnsi"/>
        </w:rPr>
        <w:t>Przykładowo:</w:t>
      </w:r>
    </w:p>
    <w:p w:rsidR="00FB34A0" w:rsidRPr="00A30E6A" w:rsidRDefault="00FB34A0" w:rsidP="00FB34A0">
      <w:pPr>
        <w:ind w:left="426"/>
        <w:jc w:val="both"/>
        <w:rPr>
          <w:rFonts w:asciiTheme="minorHAnsi" w:hAnsiTheme="minorHAnsi" w:cstheme="minorHAnsi"/>
        </w:rPr>
      </w:pPr>
      <w:r w:rsidRPr="00A30E6A">
        <w:rPr>
          <w:rFonts w:asciiTheme="minorHAnsi" w:hAnsiTheme="minorHAnsi" w:cstheme="minorHAnsi"/>
        </w:rPr>
        <w:t xml:space="preserve">- w przypadku złożenia oferty na część 1 i 2 Wykonawca może wykazać </w:t>
      </w:r>
      <w:r w:rsidR="00FD33FF" w:rsidRPr="00A30E6A">
        <w:rPr>
          <w:rFonts w:asciiTheme="minorHAnsi" w:hAnsiTheme="minorHAnsi" w:cstheme="minorHAnsi"/>
        </w:rPr>
        <w:t>3</w:t>
      </w:r>
      <w:r w:rsidRPr="00A30E6A">
        <w:rPr>
          <w:rFonts w:asciiTheme="minorHAnsi" w:hAnsiTheme="minorHAnsi" w:cstheme="minorHAnsi"/>
        </w:rPr>
        <w:t xml:space="preserve"> usług</w:t>
      </w:r>
      <w:r w:rsidR="007508D9" w:rsidRPr="00A30E6A">
        <w:rPr>
          <w:rFonts w:asciiTheme="minorHAnsi" w:hAnsiTheme="minorHAnsi" w:cstheme="minorHAnsi"/>
        </w:rPr>
        <w:t>i</w:t>
      </w:r>
      <w:r w:rsidRPr="00A30E6A">
        <w:rPr>
          <w:rFonts w:asciiTheme="minorHAnsi" w:hAnsiTheme="minorHAnsi" w:cstheme="minorHAnsi"/>
        </w:rPr>
        <w:t xml:space="preserve"> jw. </w:t>
      </w:r>
      <w:r w:rsidR="00FD33FF" w:rsidRPr="00A30E6A">
        <w:rPr>
          <w:rFonts w:asciiTheme="minorHAnsi" w:hAnsiTheme="minorHAnsi" w:cstheme="minorHAnsi"/>
        </w:rPr>
        <w:t>o </w:t>
      </w:r>
      <w:r w:rsidR="007508D9" w:rsidRPr="00A30E6A">
        <w:rPr>
          <w:rFonts w:asciiTheme="minorHAnsi" w:hAnsiTheme="minorHAnsi" w:cstheme="minorHAnsi"/>
        </w:rPr>
        <w:t>łącznej powierzchni dla każdego kontraktu przekraczającej 1500 m2.</w:t>
      </w:r>
    </w:p>
    <w:p w:rsidR="00FB34A0" w:rsidRPr="00A30E6A" w:rsidRDefault="00FB34A0" w:rsidP="00FB34A0">
      <w:pPr>
        <w:ind w:left="426"/>
        <w:jc w:val="both"/>
        <w:rPr>
          <w:rFonts w:asciiTheme="minorHAnsi" w:hAnsiTheme="minorHAnsi" w:cstheme="minorHAnsi"/>
        </w:rPr>
      </w:pPr>
      <w:r w:rsidRPr="00A30E6A">
        <w:rPr>
          <w:rFonts w:asciiTheme="minorHAnsi" w:hAnsiTheme="minorHAnsi" w:cstheme="minorHAnsi"/>
        </w:rPr>
        <w:t xml:space="preserve">- w przypadku złożenia oferty na część </w:t>
      </w:r>
      <w:r w:rsidR="007508D9" w:rsidRPr="00A30E6A">
        <w:rPr>
          <w:rFonts w:asciiTheme="minorHAnsi" w:hAnsiTheme="minorHAnsi" w:cstheme="minorHAnsi"/>
        </w:rPr>
        <w:t>4</w:t>
      </w:r>
      <w:r w:rsidRPr="00A30E6A">
        <w:rPr>
          <w:rFonts w:asciiTheme="minorHAnsi" w:hAnsiTheme="minorHAnsi" w:cstheme="minorHAnsi"/>
        </w:rPr>
        <w:t xml:space="preserve"> i </w:t>
      </w:r>
      <w:r w:rsidR="007508D9" w:rsidRPr="00A30E6A">
        <w:rPr>
          <w:rFonts w:asciiTheme="minorHAnsi" w:hAnsiTheme="minorHAnsi" w:cstheme="minorHAnsi"/>
        </w:rPr>
        <w:t>5</w:t>
      </w:r>
      <w:r w:rsidRPr="00A30E6A">
        <w:rPr>
          <w:rFonts w:asciiTheme="minorHAnsi" w:hAnsiTheme="minorHAnsi" w:cstheme="minorHAnsi"/>
        </w:rPr>
        <w:t xml:space="preserve"> Wykonawca może wykazać </w:t>
      </w:r>
      <w:r w:rsidR="00FD33FF" w:rsidRPr="00A30E6A">
        <w:rPr>
          <w:rFonts w:asciiTheme="minorHAnsi" w:hAnsiTheme="minorHAnsi" w:cstheme="minorHAnsi"/>
        </w:rPr>
        <w:t>3</w:t>
      </w:r>
      <w:r w:rsidRPr="00A30E6A">
        <w:rPr>
          <w:rFonts w:asciiTheme="minorHAnsi" w:hAnsiTheme="minorHAnsi" w:cstheme="minorHAnsi"/>
        </w:rPr>
        <w:t xml:space="preserve"> usług</w:t>
      </w:r>
      <w:r w:rsidR="007508D9" w:rsidRPr="00A30E6A">
        <w:rPr>
          <w:rFonts w:asciiTheme="minorHAnsi" w:hAnsiTheme="minorHAnsi" w:cstheme="minorHAnsi"/>
        </w:rPr>
        <w:t>i</w:t>
      </w:r>
      <w:r w:rsidRPr="00A30E6A">
        <w:rPr>
          <w:rFonts w:asciiTheme="minorHAnsi" w:hAnsiTheme="minorHAnsi" w:cstheme="minorHAnsi"/>
        </w:rPr>
        <w:t xml:space="preserve"> jw. </w:t>
      </w:r>
      <w:r w:rsidR="00FD33FF" w:rsidRPr="00A30E6A">
        <w:rPr>
          <w:rFonts w:asciiTheme="minorHAnsi" w:hAnsiTheme="minorHAnsi" w:cstheme="minorHAnsi"/>
        </w:rPr>
        <w:t>o </w:t>
      </w:r>
      <w:r w:rsidR="007508D9" w:rsidRPr="00A30E6A">
        <w:rPr>
          <w:rFonts w:asciiTheme="minorHAnsi" w:hAnsiTheme="minorHAnsi" w:cstheme="minorHAnsi"/>
        </w:rPr>
        <w:t>łącznej powierzchni dla każdego kontraktu przekraczającej 350 m2</w:t>
      </w:r>
      <w:r w:rsidRPr="00A30E6A">
        <w:rPr>
          <w:rFonts w:asciiTheme="minorHAnsi" w:hAnsiTheme="minorHAnsi" w:cstheme="minorHAnsi"/>
        </w:rPr>
        <w:t>.</w:t>
      </w:r>
    </w:p>
    <w:p w:rsidR="00D66A7C" w:rsidRPr="00A30E6A" w:rsidRDefault="00D66A7C" w:rsidP="0033354C">
      <w:pPr>
        <w:ind w:left="426"/>
        <w:jc w:val="both"/>
        <w:rPr>
          <w:rFonts w:asciiTheme="minorHAnsi" w:hAnsiTheme="minorHAnsi" w:cstheme="minorHAnsi"/>
        </w:rPr>
      </w:pPr>
    </w:p>
    <w:p w:rsidR="00AF4DEA" w:rsidRPr="00A30E6A" w:rsidRDefault="00996E69" w:rsidP="00DF4576">
      <w:pPr>
        <w:ind w:left="426"/>
        <w:jc w:val="both"/>
        <w:rPr>
          <w:rFonts w:asciiTheme="minorHAnsi" w:hAnsiTheme="minorHAnsi" w:cstheme="minorHAnsi"/>
        </w:rPr>
      </w:pPr>
      <w:r w:rsidRPr="00A30E6A">
        <w:rPr>
          <w:rFonts w:asciiTheme="minorHAnsi" w:hAnsiTheme="minorHAnsi" w:cstheme="minorHAnsi"/>
        </w:rPr>
        <w:t xml:space="preserve">2) dysponuje lub będzie dysponować na etapie realizacji zamówienia: </w:t>
      </w:r>
    </w:p>
    <w:p w:rsidR="0012099D" w:rsidRPr="00A30E6A" w:rsidRDefault="0012099D" w:rsidP="0012099D">
      <w:pPr>
        <w:ind w:left="426"/>
        <w:jc w:val="both"/>
        <w:rPr>
          <w:rFonts w:asciiTheme="minorHAnsi" w:hAnsiTheme="minorHAnsi" w:cstheme="minorHAnsi"/>
        </w:rPr>
      </w:pPr>
      <w:r w:rsidRPr="00A30E6A">
        <w:rPr>
          <w:rFonts w:asciiTheme="minorHAnsi" w:hAnsiTheme="minorHAnsi" w:cstheme="minorHAnsi"/>
        </w:rPr>
        <w:t xml:space="preserve">DLA CZĘŚCI 1 ZAMÓWIENIA </w:t>
      </w:r>
    </w:p>
    <w:p w:rsidR="0012099D" w:rsidRPr="00A30E6A" w:rsidRDefault="00A54DC3" w:rsidP="0012099D">
      <w:pPr>
        <w:ind w:left="426"/>
        <w:jc w:val="both"/>
        <w:rPr>
          <w:rFonts w:asciiTheme="minorHAnsi" w:hAnsiTheme="minorHAnsi" w:cstheme="minorHAnsi"/>
        </w:rPr>
      </w:pPr>
      <w:r w:rsidRPr="00A30E6A">
        <w:rPr>
          <w:rFonts w:asciiTheme="minorHAnsi" w:hAnsiTheme="minorHAnsi" w:cstheme="minorHAnsi"/>
        </w:rPr>
        <w:t>-</w:t>
      </w:r>
      <w:r w:rsidR="0012099D" w:rsidRPr="00A30E6A">
        <w:rPr>
          <w:rFonts w:asciiTheme="minorHAnsi" w:hAnsiTheme="minorHAnsi" w:cstheme="minorHAnsi"/>
        </w:rPr>
        <w:t xml:space="preserve">zatrudni </w:t>
      </w:r>
      <w:r w:rsidR="004273C9" w:rsidRPr="00A30E6A">
        <w:rPr>
          <w:rFonts w:asciiTheme="minorHAnsi" w:hAnsiTheme="minorHAnsi" w:cstheme="minorHAnsi"/>
        </w:rPr>
        <w:t>co najmniej</w:t>
      </w:r>
      <w:r w:rsidR="0012099D" w:rsidRPr="00A30E6A">
        <w:rPr>
          <w:rFonts w:asciiTheme="minorHAnsi" w:hAnsiTheme="minorHAnsi" w:cstheme="minorHAnsi"/>
        </w:rPr>
        <w:t xml:space="preserve"> 5 osób, które będą wykonywały usługę sprzątania w budynku </w:t>
      </w:r>
      <w:r w:rsidR="00FB34A0" w:rsidRPr="00A30E6A">
        <w:rPr>
          <w:rFonts w:asciiTheme="minorHAnsi" w:hAnsiTheme="minorHAnsi" w:cstheme="minorHAnsi"/>
        </w:rPr>
        <w:t>z</w:t>
      </w:r>
      <w:r w:rsidR="0012099D" w:rsidRPr="00A30E6A">
        <w:rPr>
          <w:rFonts w:asciiTheme="minorHAnsi" w:hAnsiTheme="minorHAnsi" w:cstheme="minorHAnsi"/>
        </w:rPr>
        <w:t xml:space="preserve">amawiającego. </w:t>
      </w:r>
    </w:p>
    <w:p w:rsidR="00673039" w:rsidRPr="00A30E6A" w:rsidRDefault="0012099D" w:rsidP="0012099D">
      <w:pPr>
        <w:ind w:left="426"/>
        <w:jc w:val="both"/>
        <w:rPr>
          <w:rFonts w:asciiTheme="minorHAnsi" w:hAnsiTheme="minorHAnsi" w:cstheme="minorHAnsi"/>
        </w:rPr>
      </w:pPr>
      <w:r w:rsidRPr="00A30E6A">
        <w:rPr>
          <w:rFonts w:asciiTheme="minorHAnsi" w:hAnsiTheme="minorHAnsi" w:cstheme="minorHAnsi"/>
        </w:rPr>
        <w:t>Zamawiający wymaga co najmniej jednej osoby do sprzątania na każdej kondygnacji budynku (3 osoby) oraz 1 osobę, która będzie sprzątała korytarze, klatki schodowe i</w:t>
      </w:r>
      <w:r w:rsidR="00911EC6" w:rsidRPr="00A30E6A">
        <w:rPr>
          <w:rFonts w:asciiTheme="minorHAnsi" w:hAnsiTheme="minorHAnsi" w:cstheme="minorHAnsi"/>
        </w:rPr>
        <w:t> </w:t>
      </w:r>
      <w:r w:rsidRPr="00A30E6A">
        <w:rPr>
          <w:rFonts w:asciiTheme="minorHAnsi" w:hAnsiTheme="minorHAnsi" w:cstheme="minorHAnsi"/>
        </w:rPr>
        <w:t>toalety po południu oraz 1 osobę dyżurującą w godzinach 9.00-15.00. Osoba dyżurująca nie może mieć przydzielonych dodatkowych rejonów do codziennego sprzątania z</w:t>
      </w:r>
      <w:r w:rsidR="00911EC6" w:rsidRPr="00A30E6A">
        <w:rPr>
          <w:rFonts w:asciiTheme="minorHAnsi" w:hAnsiTheme="minorHAnsi" w:cstheme="minorHAnsi"/>
        </w:rPr>
        <w:t> </w:t>
      </w:r>
      <w:r w:rsidRPr="00A30E6A">
        <w:rPr>
          <w:rFonts w:asciiTheme="minorHAnsi" w:hAnsiTheme="minorHAnsi" w:cstheme="minorHAnsi"/>
        </w:rPr>
        <w:t xml:space="preserve">wyjątkiem sytuacji opisanej w </w:t>
      </w:r>
      <w:r w:rsidR="00FB34A0" w:rsidRPr="00A30E6A">
        <w:rPr>
          <w:rFonts w:asciiTheme="minorHAnsi" w:hAnsiTheme="minorHAnsi" w:cstheme="minorHAnsi"/>
        </w:rPr>
        <w:t>Załączniku</w:t>
      </w:r>
      <w:r w:rsidRPr="00A30E6A">
        <w:rPr>
          <w:rFonts w:asciiTheme="minorHAnsi" w:hAnsiTheme="minorHAnsi" w:cstheme="minorHAnsi"/>
        </w:rPr>
        <w:t xml:space="preserve"> nr 3 do Wzoru umowy.</w:t>
      </w:r>
    </w:p>
    <w:p w:rsidR="00A54DC3" w:rsidRPr="00A30E6A" w:rsidRDefault="00A54DC3" w:rsidP="0012099D">
      <w:pPr>
        <w:ind w:left="426"/>
        <w:jc w:val="both"/>
        <w:rPr>
          <w:rFonts w:asciiTheme="minorHAnsi" w:hAnsiTheme="minorHAnsi" w:cstheme="minorHAnsi"/>
        </w:rPr>
      </w:pPr>
      <w:r w:rsidRPr="00A30E6A">
        <w:rPr>
          <w:rFonts w:asciiTheme="minorHAnsi" w:hAnsiTheme="minorHAnsi" w:cstheme="minorHAnsi"/>
        </w:rPr>
        <w:t>W celu realizacji zamówienia Wykonawca/Podwykonawca jest zobowiązany zatrudnić na podstawie umowy o pracę</w:t>
      </w:r>
      <w:r w:rsidRPr="00A30E6A">
        <w:t xml:space="preserve"> </w:t>
      </w:r>
      <w:r w:rsidR="00B11668" w:rsidRPr="00A30E6A">
        <w:rPr>
          <w:rFonts w:asciiTheme="minorHAnsi" w:hAnsiTheme="minorHAnsi" w:cstheme="minorHAnsi"/>
        </w:rPr>
        <w:t xml:space="preserve">wszystkie osoby </w:t>
      </w:r>
      <w:r w:rsidRPr="00A30E6A">
        <w:rPr>
          <w:rFonts w:asciiTheme="minorHAnsi" w:hAnsiTheme="minorHAnsi" w:cstheme="minorHAnsi"/>
        </w:rPr>
        <w:t>wykonujących wskazane przez zamawiającego czynności w zakresie realizacji zamówienia. Imienny wykaz osób świadczących usługę sprzątania zostanie dostarczony Zamawiającemu najpóźniej w dniu podjęcia świadczenia usługi. Zamawiającemu lub podmiotowi działającemu w jego imieniu przysługiwać będzie prawo do kontroli wykonawcy w zakresie zatrudnienia przez niego osoby do wykonywania czynności, o których mowa wyżej, na zasadach opisanych w </w:t>
      </w:r>
      <w:r w:rsidR="00B11668" w:rsidRPr="00A30E6A">
        <w:rPr>
          <w:rFonts w:asciiTheme="minorHAnsi" w:hAnsiTheme="minorHAnsi" w:cstheme="minorHAnsi"/>
        </w:rPr>
        <w:t xml:space="preserve">projekcie </w:t>
      </w:r>
      <w:r w:rsidRPr="00A30E6A">
        <w:rPr>
          <w:rFonts w:asciiTheme="minorHAnsi" w:hAnsiTheme="minorHAnsi" w:cstheme="minorHAnsi"/>
        </w:rPr>
        <w:t>umow</w:t>
      </w:r>
      <w:r w:rsidR="00B11668" w:rsidRPr="00A30E6A">
        <w:rPr>
          <w:rFonts w:asciiTheme="minorHAnsi" w:hAnsiTheme="minorHAnsi" w:cstheme="minorHAnsi"/>
        </w:rPr>
        <w:t>y.</w:t>
      </w:r>
    </w:p>
    <w:p w:rsidR="00FB34A0" w:rsidRPr="00A30E6A" w:rsidRDefault="00FB34A0" w:rsidP="00FB34A0">
      <w:pPr>
        <w:ind w:left="426"/>
        <w:jc w:val="both"/>
        <w:rPr>
          <w:rFonts w:asciiTheme="minorHAnsi" w:hAnsiTheme="minorHAnsi" w:cstheme="minorHAnsi"/>
        </w:rPr>
      </w:pPr>
      <w:r w:rsidRPr="00A30E6A">
        <w:rPr>
          <w:rFonts w:asciiTheme="minorHAnsi" w:hAnsiTheme="minorHAnsi" w:cstheme="minorHAnsi"/>
        </w:rPr>
        <w:t>DLA CZĘŚCI 2</w:t>
      </w:r>
      <w:r w:rsidR="00A54DC3" w:rsidRPr="00A30E6A">
        <w:rPr>
          <w:rFonts w:asciiTheme="minorHAnsi" w:hAnsiTheme="minorHAnsi" w:cstheme="minorHAnsi"/>
        </w:rPr>
        <w:t>-5</w:t>
      </w:r>
      <w:r w:rsidRPr="00A30E6A">
        <w:rPr>
          <w:rFonts w:asciiTheme="minorHAnsi" w:hAnsiTheme="minorHAnsi" w:cstheme="minorHAnsi"/>
        </w:rPr>
        <w:t xml:space="preserve"> ZAMÓWIENIA </w:t>
      </w:r>
    </w:p>
    <w:p w:rsidR="004273C9" w:rsidRPr="00A30E6A" w:rsidRDefault="00A54DC3" w:rsidP="004273C9">
      <w:pPr>
        <w:ind w:left="426"/>
        <w:jc w:val="both"/>
        <w:rPr>
          <w:rFonts w:asciiTheme="minorHAnsi" w:hAnsiTheme="minorHAnsi" w:cstheme="minorHAnsi"/>
        </w:rPr>
      </w:pPr>
      <w:r w:rsidRPr="00A30E6A">
        <w:rPr>
          <w:rFonts w:asciiTheme="minorHAnsi" w:hAnsiTheme="minorHAnsi" w:cstheme="minorHAnsi"/>
        </w:rPr>
        <w:lastRenderedPageBreak/>
        <w:t xml:space="preserve">- </w:t>
      </w:r>
      <w:r w:rsidR="008E6F2C" w:rsidRPr="00A30E6A">
        <w:rPr>
          <w:rFonts w:asciiTheme="minorHAnsi" w:hAnsiTheme="minorHAnsi" w:cstheme="minorHAnsi"/>
        </w:rPr>
        <w:t xml:space="preserve">W celu realizacji zamówienia </w:t>
      </w:r>
      <w:r w:rsidR="004273C9" w:rsidRPr="00A30E6A">
        <w:rPr>
          <w:rFonts w:asciiTheme="minorHAnsi" w:hAnsiTheme="minorHAnsi" w:cstheme="minorHAnsi"/>
        </w:rPr>
        <w:t>Wykonawca/Podwykonawca jest zobowiązany zatrudnić n</w:t>
      </w:r>
      <w:r w:rsidR="00FB34A0" w:rsidRPr="00A30E6A">
        <w:rPr>
          <w:rFonts w:asciiTheme="minorHAnsi" w:hAnsiTheme="minorHAnsi" w:cstheme="minorHAnsi"/>
        </w:rPr>
        <w:t>a podstawie umowy o pracę</w:t>
      </w:r>
      <w:r w:rsidR="00FB34A0" w:rsidRPr="00A30E6A">
        <w:t xml:space="preserve"> </w:t>
      </w:r>
      <w:r w:rsidR="00B11668" w:rsidRPr="00A30E6A">
        <w:rPr>
          <w:rFonts w:asciiTheme="minorHAnsi" w:hAnsiTheme="minorHAnsi" w:cstheme="minorHAnsi"/>
        </w:rPr>
        <w:t xml:space="preserve">wszystkie osoby </w:t>
      </w:r>
      <w:r w:rsidR="00FB34A0" w:rsidRPr="00A30E6A">
        <w:rPr>
          <w:rFonts w:asciiTheme="minorHAnsi" w:hAnsiTheme="minorHAnsi" w:cstheme="minorHAnsi"/>
        </w:rPr>
        <w:t>wykonujących wskazane przez zamawiającego czynności w zakresie realizacji zamówienia. Imienny wykaz osób świadczących usługę sprzątania zostanie dostarczony Zamawiającemu najpóźniej w dniu podjęcia świadczenia usługi.</w:t>
      </w:r>
      <w:r w:rsidR="004273C9" w:rsidRPr="00A30E6A">
        <w:rPr>
          <w:rFonts w:asciiTheme="minorHAnsi" w:hAnsiTheme="minorHAnsi" w:cstheme="minorHAnsi"/>
        </w:rPr>
        <w:t xml:space="preserve"> Zamawiającemu lub podmiotowi działającemu w jego imieniu przysługiwać będzie prawo do kontroli </w:t>
      </w:r>
      <w:r w:rsidR="00A72BEE" w:rsidRPr="00A30E6A">
        <w:rPr>
          <w:rFonts w:asciiTheme="minorHAnsi" w:hAnsiTheme="minorHAnsi" w:cstheme="minorHAnsi"/>
        </w:rPr>
        <w:t>w</w:t>
      </w:r>
      <w:r w:rsidR="004273C9" w:rsidRPr="00A30E6A">
        <w:rPr>
          <w:rFonts w:asciiTheme="minorHAnsi" w:hAnsiTheme="minorHAnsi" w:cstheme="minorHAnsi"/>
        </w:rPr>
        <w:t>ykonawcy w zakresie zatrudnienia przez niego osoby do wykonywania czynności, o których mowa wyżej,</w:t>
      </w:r>
      <w:r w:rsidR="008E6F2C" w:rsidRPr="00A30E6A">
        <w:rPr>
          <w:rFonts w:asciiTheme="minorHAnsi" w:hAnsiTheme="minorHAnsi" w:cstheme="minorHAnsi"/>
        </w:rPr>
        <w:t xml:space="preserve"> na zasadach opisanych w </w:t>
      </w:r>
      <w:r w:rsidR="00B11668" w:rsidRPr="00A30E6A">
        <w:rPr>
          <w:rFonts w:asciiTheme="minorHAnsi" w:hAnsiTheme="minorHAnsi" w:cstheme="minorHAnsi"/>
        </w:rPr>
        <w:t xml:space="preserve">projekcie </w:t>
      </w:r>
      <w:r w:rsidR="008E6F2C" w:rsidRPr="00A30E6A">
        <w:rPr>
          <w:rFonts w:asciiTheme="minorHAnsi" w:hAnsiTheme="minorHAnsi" w:cstheme="minorHAnsi"/>
        </w:rPr>
        <w:t>umow</w:t>
      </w:r>
      <w:r w:rsidR="00B11668" w:rsidRPr="00A30E6A">
        <w:rPr>
          <w:rFonts w:asciiTheme="minorHAnsi" w:hAnsiTheme="minorHAnsi" w:cstheme="minorHAnsi"/>
        </w:rPr>
        <w:t>y</w:t>
      </w:r>
      <w:r w:rsidR="008E6F2C" w:rsidRPr="00A30E6A">
        <w:rPr>
          <w:rFonts w:asciiTheme="minorHAnsi" w:hAnsiTheme="minorHAnsi" w:cstheme="minorHAnsi"/>
        </w:rPr>
        <w:t>.</w:t>
      </w:r>
    </w:p>
    <w:p w:rsidR="00FB34A0" w:rsidRPr="00A30E6A" w:rsidRDefault="00FB34A0" w:rsidP="004273C9">
      <w:pPr>
        <w:ind w:left="426"/>
        <w:jc w:val="both"/>
        <w:rPr>
          <w:rFonts w:asciiTheme="minorHAnsi" w:hAnsiTheme="minorHAnsi" w:cstheme="minorHAnsi"/>
        </w:rPr>
      </w:pPr>
    </w:p>
    <w:p w:rsidR="00FB34A0" w:rsidRPr="00A30E6A" w:rsidRDefault="00FB34A0" w:rsidP="00FB34A0">
      <w:pPr>
        <w:ind w:left="426"/>
        <w:jc w:val="both"/>
        <w:rPr>
          <w:rFonts w:asciiTheme="minorHAnsi" w:hAnsiTheme="minorHAnsi" w:cstheme="minorHAnsi"/>
          <w:b/>
        </w:rPr>
      </w:pPr>
      <w:r w:rsidRPr="00A30E6A">
        <w:rPr>
          <w:rFonts w:asciiTheme="minorHAnsi" w:hAnsiTheme="minorHAnsi" w:cstheme="minorHAnsi"/>
        </w:rPr>
        <w:t xml:space="preserve">B) </w:t>
      </w:r>
      <w:r w:rsidRPr="00A30E6A">
        <w:rPr>
          <w:rFonts w:asciiTheme="minorHAnsi" w:hAnsiTheme="minorHAnsi" w:cstheme="minorHAnsi"/>
          <w:b/>
        </w:rPr>
        <w:t>sytuacji ekonomicznej lub finansowej. Zamawiający uzna warunek za spełniony jeżeli wykonawca:</w:t>
      </w:r>
    </w:p>
    <w:p w:rsidR="00FB34A0" w:rsidRPr="00A30E6A" w:rsidRDefault="00FB34A0" w:rsidP="00FB34A0">
      <w:pPr>
        <w:ind w:left="426"/>
        <w:jc w:val="both"/>
        <w:rPr>
          <w:rFonts w:asciiTheme="minorHAnsi" w:hAnsiTheme="minorHAnsi" w:cstheme="minorHAnsi"/>
        </w:rPr>
      </w:pPr>
      <w:r w:rsidRPr="00A30E6A">
        <w:rPr>
          <w:rFonts w:asciiTheme="minorHAnsi" w:hAnsiTheme="minorHAnsi" w:cstheme="minorHAnsi"/>
        </w:rPr>
        <w:t>DLA CZĘŚCI 1</w:t>
      </w:r>
      <w:r w:rsidR="003C1D2C" w:rsidRPr="00A30E6A">
        <w:rPr>
          <w:rFonts w:asciiTheme="minorHAnsi" w:hAnsiTheme="minorHAnsi" w:cstheme="minorHAnsi"/>
        </w:rPr>
        <w:t>-5</w:t>
      </w:r>
      <w:r w:rsidRPr="00A30E6A">
        <w:rPr>
          <w:rFonts w:asciiTheme="minorHAnsi" w:hAnsiTheme="minorHAnsi" w:cstheme="minorHAnsi"/>
        </w:rPr>
        <w:t xml:space="preserve"> ZAMÓWIENIA </w:t>
      </w:r>
    </w:p>
    <w:p w:rsidR="003C1D2C" w:rsidRPr="00A30E6A" w:rsidRDefault="003C1D2C" w:rsidP="00FB34A0">
      <w:pPr>
        <w:ind w:left="426"/>
        <w:jc w:val="both"/>
        <w:rPr>
          <w:rFonts w:asciiTheme="minorHAnsi" w:hAnsiTheme="minorHAnsi" w:cstheme="minorHAnsi"/>
        </w:rPr>
      </w:pPr>
      <w:r w:rsidRPr="00A30E6A">
        <w:rPr>
          <w:rFonts w:asciiTheme="minorHAnsi" w:hAnsiTheme="minorHAnsi" w:cstheme="minorHAnsi"/>
        </w:rPr>
        <w:t xml:space="preserve">W przypadku składania oferty na </w:t>
      </w:r>
      <w:r w:rsidR="00F21B8B" w:rsidRPr="00A30E6A">
        <w:rPr>
          <w:rFonts w:asciiTheme="minorHAnsi" w:hAnsiTheme="minorHAnsi" w:cstheme="minorHAnsi"/>
        </w:rPr>
        <w:t xml:space="preserve">jedną część lub </w:t>
      </w:r>
      <w:r w:rsidRPr="00A30E6A">
        <w:rPr>
          <w:rFonts w:asciiTheme="minorHAnsi" w:hAnsiTheme="minorHAnsi" w:cstheme="minorHAnsi"/>
        </w:rPr>
        <w:t xml:space="preserve">kilka części wykonawca musi wykazać, że posiada polisę, a w przypadku jej braku inny dokument potwierdzający, że wykonawca jest ubezpieczony od odpowiedzialności cywilnej w zakresie prowadzonej działalności gospodarczej związanej z przedmiotem zamówienia, z minimalną sumą ubezpieczenia co najmniej </w:t>
      </w:r>
      <w:r w:rsidR="0011738F" w:rsidRPr="00A30E6A">
        <w:rPr>
          <w:rFonts w:asciiTheme="minorHAnsi" w:hAnsiTheme="minorHAnsi" w:cstheme="minorHAnsi"/>
        </w:rPr>
        <w:t xml:space="preserve">500 000,00 zł (słownie: pięćset tysięcy złotych) </w:t>
      </w:r>
      <w:r w:rsidRPr="00A30E6A">
        <w:rPr>
          <w:rFonts w:asciiTheme="minorHAnsi" w:hAnsiTheme="minorHAnsi" w:cstheme="minorHAnsi"/>
        </w:rPr>
        <w:t>a ubezpieczenie to obejmuje swoim zakresem wszystkich pracowników wykonawcy.</w:t>
      </w:r>
    </w:p>
    <w:p w:rsidR="00FB34A0" w:rsidRPr="00A30E6A" w:rsidRDefault="00FB34A0" w:rsidP="00FB34A0">
      <w:pPr>
        <w:ind w:left="426"/>
        <w:jc w:val="both"/>
        <w:rPr>
          <w:rFonts w:asciiTheme="minorHAnsi" w:hAnsiTheme="minorHAnsi" w:cstheme="minorHAnsi"/>
        </w:rPr>
      </w:pPr>
    </w:p>
    <w:p w:rsidR="00996E69"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 xml:space="preserve">2. Oceniając zdolność zawodową </w:t>
      </w:r>
      <w:r w:rsidR="00341FD1" w:rsidRPr="00A30E6A">
        <w:rPr>
          <w:rFonts w:asciiTheme="minorHAnsi" w:hAnsiTheme="minorHAnsi" w:cstheme="minorHAnsi"/>
        </w:rPr>
        <w:t>z</w:t>
      </w:r>
      <w:r w:rsidRPr="00A30E6A">
        <w:rPr>
          <w:rFonts w:asciiTheme="minorHAnsi" w:hAnsiTheme="minorHAnsi" w:cstheme="minorHAnsi"/>
        </w:rPr>
        <w:t xml:space="preserve">amawiający może na każdym etapie postępowania uznać, że </w:t>
      </w:r>
      <w:r w:rsidR="00A72BEE" w:rsidRPr="00A30E6A">
        <w:rPr>
          <w:rFonts w:asciiTheme="minorHAnsi" w:hAnsiTheme="minorHAnsi" w:cstheme="minorHAnsi"/>
        </w:rPr>
        <w:t>w</w:t>
      </w:r>
      <w:r w:rsidRPr="00A30E6A">
        <w:rPr>
          <w:rFonts w:asciiTheme="minorHAnsi" w:hAnsiTheme="minorHAnsi" w:cstheme="minorHAnsi"/>
        </w:rPr>
        <w:t xml:space="preserve">ykonawca nie posiada wymaganych zdolności, jeżeli posiadanie przez </w:t>
      </w:r>
      <w:r w:rsidR="00A72BEE" w:rsidRPr="00A30E6A">
        <w:rPr>
          <w:rFonts w:asciiTheme="minorHAnsi" w:hAnsiTheme="minorHAnsi" w:cstheme="minorHAnsi"/>
        </w:rPr>
        <w:t>w</w:t>
      </w:r>
      <w:r w:rsidRPr="00A30E6A">
        <w:rPr>
          <w:rFonts w:asciiTheme="minorHAnsi" w:hAnsiTheme="minorHAnsi" w:cstheme="minorHAnsi"/>
        </w:rPr>
        <w:t>ykonawcę sprzecznych interesów, w szczególności</w:t>
      </w:r>
      <w:r w:rsidR="00AF4DEA" w:rsidRPr="00A30E6A">
        <w:rPr>
          <w:rFonts w:asciiTheme="minorHAnsi" w:hAnsiTheme="minorHAnsi" w:cstheme="minorHAnsi"/>
        </w:rPr>
        <w:t xml:space="preserve"> </w:t>
      </w:r>
      <w:r w:rsidRPr="00A30E6A">
        <w:rPr>
          <w:rFonts w:asciiTheme="minorHAnsi" w:hAnsiTheme="minorHAnsi" w:cstheme="minorHAnsi"/>
        </w:rPr>
        <w:t xml:space="preserve">zaangażowanie zasobów zawodowych </w:t>
      </w:r>
      <w:r w:rsidR="00A72BEE" w:rsidRPr="00A30E6A">
        <w:rPr>
          <w:rFonts w:asciiTheme="minorHAnsi" w:hAnsiTheme="minorHAnsi" w:cstheme="minorHAnsi"/>
        </w:rPr>
        <w:t>w</w:t>
      </w:r>
      <w:r w:rsidRPr="00A30E6A">
        <w:rPr>
          <w:rFonts w:asciiTheme="minorHAnsi" w:hAnsiTheme="minorHAnsi" w:cstheme="minorHAnsi"/>
        </w:rPr>
        <w:t xml:space="preserve">ykonawcy w inne przedsięwzięcia gospodarcze </w:t>
      </w:r>
      <w:r w:rsidR="008776CC" w:rsidRPr="00A30E6A">
        <w:rPr>
          <w:rFonts w:asciiTheme="minorHAnsi" w:hAnsiTheme="minorHAnsi" w:cstheme="minorHAnsi"/>
        </w:rPr>
        <w:t>w</w:t>
      </w:r>
      <w:r w:rsidRPr="00A30E6A">
        <w:rPr>
          <w:rFonts w:asciiTheme="minorHAnsi" w:hAnsiTheme="minorHAnsi" w:cstheme="minorHAnsi"/>
        </w:rPr>
        <w:t>ykonawcy może mieć</w:t>
      </w:r>
      <w:r w:rsidR="00AF4DEA" w:rsidRPr="00A30E6A">
        <w:rPr>
          <w:rFonts w:asciiTheme="minorHAnsi" w:hAnsiTheme="minorHAnsi" w:cstheme="minorHAnsi"/>
        </w:rPr>
        <w:t xml:space="preserve"> </w:t>
      </w:r>
      <w:r w:rsidRPr="00A30E6A">
        <w:rPr>
          <w:rFonts w:asciiTheme="minorHAnsi" w:hAnsiTheme="minorHAnsi" w:cstheme="minorHAnsi"/>
        </w:rPr>
        <w:t>negatywny wpływ na realizację zamówienia.</w:t>
      </w:r>
    </w:p>
    <w:p w:rsidR="00996E69"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 xml:space="preserve">3. W przypadku udziału w postępowaniu </w:t>
      </w:r>
      <w:r w:rsidR="008776CC" w:rsidRPr="00A30E6A">
        <w:rPr>
          <w:rFonts w:asciiTheme="minorHAnsi" w:hAnsiTheme="minorHAnsi" w:cstheme="minorHAnsi"/>
        </w:rPr>
        <w:t>w</w:t>
      </w:r>
      <w:r w:rsidRPr="00A30E6A">
        <w:rPr>
          <w:rFonts w:asciiTheme="minorHAnsi" w:hAnsiTheme="minorHAnsi" w:cstheme="minorHAnsi"/>
        </w:rPr>
        <w:t xml:space="preserve">ykonawców występujących wspólnie, </w:t>
      </w:r>
      <w:r w:rsidR="00341FD1" w:rsidRPr="00A30E6A">
        <w:rPr>
          <w:rFonts w:asciiTheme="minorHAnsi" w:hAnsiTheme="minorHAnsi" w:cstheme="minorHAnsi"/>
        </w:rPr>
        <w:t>z</w:t>
      </w:r>
      <w:r w:rsidRPr="00A30E6A">
        <w:rPr>
          <w:rFonts w:asciiTheme="minorHAnsi" w:hAnsiTheme="minorHAnsi" w:cstheme="minorHAnsi"/>
        </w:rPr>
        <w:t>amawiający dopuszcza możliwość</w:t>
      </w:r>
      <w:r w:rsidR="00AF4DEA" w:rsidRPr="00A30E6A">
        <w:rPr>
          <w:rFonts w:asciiTheme="minorHAnsi" w:hAnsiTheme="minorHAnsi" w:cstheme="minorHAnsi"/>
        </w:rPr>
        <w:t xml:space="preserve"> </w:t>
      </w:r>
      <w:r w:rsidRPr="00A30E6A">
        <w:rPr>
          <w:rFonts w:asciiTheme="minorHAnsi" w:hAnsiTheme="minorHAnsi" w:cstheme="minorHAnsi"/>
        </w:rPr>
        <w:t>łącznego spełniania i dokumentowania warunków, o których mowa w</w:t>
      </w:r>
      <w:r w:rsidR="00341FD1" w:rsidRPr="00A30E6A">
        <w:rPr>
          <w:rFonts w:asciiTheme="minorHAnsi" w:hAnsiTheme="minorHAnsi" w:cstheme="minorHAnsi"/>
        </w:rPr>
        <w:t> </w:t>
      </w:r>
      <w:r w:rsidRPr="00A30E6A">
        <w:rPr>
          <w:rFonts w:asciiTheme="minorHAnsi" w:hAnsiTheme="minorHAnsi" w:cstheme="minorHAnsi"/>
        </w:rPr>
        <w:t>ust.1.</w:t>
      </w:r>
    </w:p>
    <w:p w:rsidR="00996E69"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4. Wykonawca może w celu potwierdzenia spełniania warunku udziału w postępowaniu, o</w:t>
      </w:r>
      <w:r w:rsidR="00AF4DEA" w:rsidRPr="00A30E6A">
        <w:rPr>
          <w:rFonts w:asciiTheme="minorHAnsi" w:hAnsiTheme="minorHAnsi" w:cstheme="minorHAnsi"/>
        </w:rPr>
        <w:t> </w:t>
      </w:r>
      <w:r w:rsidRPr="00A30E6A">
        <w:rPr>
          <w:rFonts w:asciiTheme="minorHAnsi" w:hAnsiTheme="minorHAnsi" w:cstheme="minorHAnsi"/>
        </w:rPr>
        <w:t>którym mowa w ust. 1,</w:t>
      </w:r>
      <w:r w:rsidR="00AF4DEA" w:rsidRPr="00A30E6A">
        <w:rPr>
          <w:rFonts w:asciiTheme="minorHAnsi" w:hAnsiTheme="minorHAnsi" w:cstheme="minorHAnsi"/>
        </w:rPr>
        <w:t xml:space="preserve"> </w:t>
      </w:r>
      <w:r w:rsidRPr="00A30E6A">
        <w:rPr>
          <w:rFonts w:asciiTheme="minorHAnsi" w:hAnsiTheme="minorHAnsi" w:cstheme="minorHAnsi"/>
        </w:rPr>
        <w:t>w stosownych sytuacjach oraz w odniesieniu do konkretnego zamówienia, lub jego części, polegać</w:t>
      </w:r>
      <w:r w:rsidR="00AF4DEA" w:rsidRPr="00A30E6A">
        <w:rPr>
          <w:rFonts w:asciiTheme="minorHAnsi" w:hAnsiTheme="minorHAnsi" w:cstheme="minorHAnsi"/>
        </w:rPr>
        <w:t xml:space="preserve"> </w:t>
      </w:r>
      <w:r w:rsidRPr="00A30E6A">
        <w:rPr>
          <w:rFonts w:asciiTheme="minorHAnsi" w:hAnsiTheme="minorHAnsi" w:cstheme="minorHAnsi"/>
        </w:rPr>
        <w:t>na zdolnościach zawodowych podmiotów udostępniających zasoby, niezależnie od charakteru prawnego</w:t>
      </w:r>
      <w:r w:rsidR="00AF4DEA" w:rsidRPr="00A30E6A">
        <w:rPr>
          <w:rFonts w:asciiTheme="minorHAnsi" w:hAnsiTheme="minorHAnsi" w:cstheme="minorHAnsi"/>
        </w:rPr>
        <w:t xml:space="preserve"> </w:t>
      </w:r>
      <w:r w:rsidRPr="00A30E6A">
        <w:rPr>
          <w:rFonts w:asciiTheme="minorHAnsi" w:hAnsiTheme="minorHAnsi" w:cstheme="minorHAnsi"/>
        </w:rPr>
        <w:t xml:space="preserve">łączących go z nim stosunków prawnych, na zasadach określonych w art. 118 </w:t>
      </w:r>
      <w:proofErr w:type="spellStart"/>
      <w:r w:rsidR="00AF4DEA" w:rsidRPr="00A30E6A">
        <w:rPr>
          <w:rFonts w:asciiTheme="minorHAnsi" w:hAnsiTheme="minorHAnsi" w:cstheme="minorHAnsi"/>
        </w:rPr>
        <w:t>uPzp</w:t>
      </w:r>
      <w:proofErr w:type="spellEnd"/>
      <w:r w:rsidRPr="00A30E6A">
        <w:rPr>
          <w:rFonts w:asciiTheme="minorHAnsi" w:hAnsiTheme="minorHAnsi" w:cstheme="minorHAnsi"/>
        </w:rPr>
        <w:t>.</w:t>
      </w:r>
    </w:p>
    <w:p w:rsidR="00996E69"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 xml:space="preserve">5. W odniesieniu do warunków dotyczących wykształcenia, kwalifikacji zawodowych lub doświadczenia </w:t>
      </w:r>
      <w:r w:rsidR="008776CC" w:rsidRPr="00A30E6A">
        <w:rPr>
          <w:rFonts w:asciiTheme="minorHAnsi" w:hAnsiTheme="minorHAnsi" w:cstheme="minorHAnsi"/>
        </w:rPr>
        <w:t>w</w:t>
      </w:r>
      <w:r w:rsidRPr="00A30E6A">
        <w:rPr>
          <w:rFonts w:asciiTheme="minorHAnsi" w:hAnsiTheme="minorHAnsi" w:cstheme="minorHAnsi"/>
        </w:rPr>
        <w:t>ykonawcy</w:t>
      </w:r>
      <w:r w:rsidR="00AF4DEA" w:rsidRPr="00A30E6A">
        <w:rPr>
          <w:rFonts w:asciiTheme="minorHAnsi" w:hAnsiTheme="minorHAnsi" w:cstheme="minorHAnsi"/>
        </w:rPr>
        <w:t xml:space="preserve"> </w:t>
      </w:r>
      <w:r w:rsidRPr="00A30E6A">
        <w:rPr>
          <w:rFonts w:asciiTheme="minorHAnsi" w:hAnsiTheme="minorHAnsi" w:cstheme="minorHAnsi"/>
        </w:rPr>
        <w:t>mogą polegać na zdolnościach podmiotów udostępniających zasoby, jeśli podmioty te wykonają usługi, do</w:t>
      </w:r>
      <w:r w:rsidR="00AF4DEA" w:rsidRPr="00A30E6A">
        <w:rPr>
          <w:rFonts w:asciiTheme="minorHAnsi" w:hAnsiTheme="minorHAnsi" w:cstheme="minorHAnsi"/>
        </w:rPr>
        <w:t xml:space="preserve"> </w:t>
      </w:r>
      <w:r w:rsidRPr="00A30E6A">
        <w:rPr>
          <w:rFonts w:asciiTheme="minorHAnsi" w:hAnsiTheme="minorHAnsi" w:cstheme="minorHAnsi"/>
        </w:rPr>
        <w:t>realizacji których te zdolności są wymagane.</w:t>
      </w:r>
    </w:p>
    <w:p w:rsidR="00996E69"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6. Jeżeli zdolności zawodowe podmiotu udostępniającego zasoby nie</w:t>
      </w:r>
      <w:r w:rsidR="008776CC" w:rsidRPr="00A30E6A">
        <w:rPr>
          <w:rFonts w:asciiTheme="minorHAnsi" w:hAnsiTheme="minorHAnsi" w:cstheme="minorHAnsi"/>
        </w:rPr>
        <w:t xml:space="preserve"> potwierdzają spełniania przez w</w:t>
      </w:r>
      <w:r w:rsidRPr="00A30E6A">
        <w:rPr>
          <w:rFonts w:asciiTheme="minorHAnsi" w:hAnsiTheme="minorHAnsi" w:cstheme="minorHAnsi"/>
        </w:rPr>
        <w:t>ykonawcę</w:t>
      </w:r>
      <w:r w:rsidR="00AF4DEA" w:rsidRPr="00A30E6A">
        <w:rPr>
          <w:rFonts w:asciiTheme="minorHAnsi" w:hAnsiTheme="minorHAnsi" w:cstheme="minorHAnsi"/>
        </w:rPr>
        <w:t xml:space="preserve"> </w:t>
      </w:r>
      <w:r w:rsidRPr="00A30E6A">
        <w:rPr>
          <w:rFonts w:asciiTheme="minorHAnsi" w:hAnsiTheme="minorHAnsi" w:cstheme="minorHAnsi"/>
        </w:rPr>
        <w:t xml:space="preserve">warunków udziału w postępowaniu lub zachodzą wobec tego podmiotu podstawy wykluczenia, </w:t>
      </w:r>
      <w:r w:rsidR="008776CC" w:rsidRPr="00A30E6A">
        <w:rPr>
          <w:rFonts w:asciiTheme="minorHAnsi" w:hAnsiTheme="minorHAnsi" w:cstheme="minorHAnsi"/>
        </w:rPr>
        <w:t>z</w:t>
      </w:r>
      <w:r w:rsidRPr="00A30E6A">
        <w:rPr>
          <w:rFonts w:asciiTheme="minorHAnsi" w:hAnsiTheme="minorHAnsi" w:cstheme="minorHAnsi"/>
        </w:rPr>
        <w:t>amawiający może</w:t>
      </w:r>
      <w:r w:rsidR="00AF4DEA" w:rsidRPr="00A30E6A">
        <w:rPr>
          <w:rFonts w:asciiTheme="minorHAnsi" w:hAnsiTheme="minorHAnsi" w:cstheme="minorHAnsi"/>
        </w:rPr>
        <w:t xml:space="preserve"> </w:t>
      </w:r>
      <w:r w:rsidRPr="00A30E6A">
        <w:rPr>
          <w:rFonts w:asciiTheme="minorHAnsi" w:hAnsiTheme="minorHAnsi" w:cstheme="minorHAnsi"/>
        </w:rPr>
        <w:t xml:space="preserve">żądać, aby </w:t>
      </w:r>
      <w:r w:rsidR="008776CC" w:rsidRPr="00A30E6A">
        <w:rPr>
          <w:rFonts w:asciiTheme="minorHAnsi" w:hAnsiTheme="minorHAnsi" w:cstheme="minorHAnsi"/>
        </w:rPr>
        <w:t>w</w:t>
      </w:r>
      <w:r w:rsidRPr="00A30E6A">
        <w:rPr>
          <w:rFonts w:asciiTheme="minorHAnsi" w:hAnsiTheme="minorHAnsi" w:cstheme="minorHAnsi"/>
        </w:rPr>
        <w:t xml:space="preserve">ykonawca w terminie określonym przez </w:t>
      </w:r>
      <w:r w:rsidR="00341FD1" w:rsidRPr="00A30E6A">
        <w:rPr>
          <w:rFonts w:asciiTheme="minorHAnsi" w:hAnsiTheme="minorHAnsi" w:cstheme="minorHAnsi"/>
        </w:rPr>
        <w:t>z</w:t>
      </w:r>
      <w:r w:rsidRPr="00A30E6A">
        <w:rPr>
          <w:rFonts w:asciiTheme="minorHAnsi" w:hAnsiTheme="minorHAnsi" w:cstheme="minorHAnsi"/>
        </w:rPr>
        <w:t>amawiającego zastąpił ten podmiot innym podmiotem</w:t>
      </w:r>
      <w:r w:rsidR="00AF4DEA" w:rsidRPr="00A30E6A">
        <w:rPr>
          <w:rFonts w:asciiTheme="minorHAnsi" w:hAnsiTheme="minorHAnsi" w:cstheme="minorHAnsi"/>
        </w:rPr>
        <w:t xml:space="preserve"> </w:t>
      </w:r>
      <w:r w:rsidRPr="00A30E6A">
        <w:rPr>
          <w:rFonts w:asciiTheme="minorHAnsi" w:hAnsiTheme="minorHAnsi" w:cstheme="minorHAnsi"/>
        </w:rPr>
        <w:t>lub podmiotami albo wykazał, że samodzielnie spełnia warunki udziału w postępowaniu.</w:t>
      </w:r>
    </w:p>
    <w:p w:rsidR="00996E69" w:rsidRPr="00A30E6A" w:rsidRDefault="00996E69" w:rsidP="00996E69">
      <w:pPr>
        <w:tabs>
          <w:tab w:val="left" w:pos="397"/>
        </w:tabs>
        <w:jc w:val="both"/>
        <w:rPr>
          <w:rFonts w:asciiTheme="minorHAnsi" w:hAnsiTheme="minorHAnsi" w:cstheme="minorHAnsi"/>
        </w:rPr>
      </w:pPr>
      <w:r w:rsidRPr="00A30E6A">
        <w:rPr>
          <w:rFonts w:asciiTheme="minorHAnsi" w:hAnsiTheme="minorHAnsi" w:cstheme="minorHAnsi"/>
        </w:rPr>
        <w:t>7. Wykonawca nie może, po upływie terminu składania ofert, powoływać się na zdolności lub sytuację podmiotów</w:t>
      </w:r>
      <w:r w:rsidR="00AF4DEA" w:rsidRPr="00A30E6A">
        <w:rPr>
          <w:rFonts w:asciiTheme="minorHAnsi" w:hAnsiTheme="minorHAnsi" w:cstheme="minorHAnsi"/>
        </w:rPr>
        <w:t xml:space="preserve"> </w:t>
      </w:r>
      <w:r w:rsidRPr="00A30E6A">
        <w:rPr>
          <w:rFonts w:asciiTheme="minorHAnsi" w:hAnsiTheme="minorHAnsi" w:cstheme="minorHAnsi"/>
        </w:rPr>
        <w:t>udostępniających zasoby, jeżeli na etapie składania ofert nie polegał on w danym zakresie na zdolnościach</w:t>
      </w:r>
      <w:r w:rsidR="00AF4DEA" w:rsidRPr="00A30E6A">
        <w:rPr>
          <w:rFonts w:asciiTheme="minorHAnsi" w:hAnsiTheme="minorHAnsi" w:cstheme="minorHAnsi"/>
        </w:rPr>
        <w:t xml:space="preserve"> </w:t>
      </w:r>
      <w:r w:rsidRPr="00A30E6A">
        <w:rPr>
          <w:rFonts w:asciiTheme="minorHAnsi" w:hAnsiTheme="minorHAnsi" w:cstheme="minorHAnsi"/>
        </w:rPr>
        <w:t>lub sytuacji podmiotów udostępniających zasoby.</w:t>
      </w:r>
    </w:p>
    <w:p w:rsidR="00047C2A" w:rsidRPr="00A30E6A" w:rsidRDefault="00047C2A" w:rsidP="008942CF">
      <w:pPr>
        <w:tabs>
          <w:tab w:val="left" w:pos="397"/>
        </w:tabs>
        <w:jc w:val="both"/>
        <w:rPr>
          <w:rFonts w:asciiTheme="minorHAnsi" w:hAnsiTheme="minorHAnsi" w:cstheme="minorHAnsi"/>
          <w:b/>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xml:space="preserve">§ 18. Informacje o podmiotowych środkach dowodowych, jeżeli </w:t>
      </w:r>
      <w:r w:rsidR="008776CC" w:rsidRPr="00A30E6A">
        <w:rPr>
          <w:rFonts w:asciiTheme="minorHAnsi" w:hAnsiTheme="minorHAnsi" w:cstheme="minorHAnsi"/>
          <w:b/>
        </w:rPr>
        <w:t>z</w:t>
      </w:r>
      <w:r w:rsidRPr="00A30E6A">
        <w:rPr>
          <w:rFonts w:asciiTheme="minorHAnsi" w:hAnsiTheme="minorHAnsi" w:cstheme="minorHAnsi"/>
          <w:b/>
        </w:rPr>
        <w:t xml:space="preserve">amawiający będzie wymagał ich złożenia </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lastRenderedPageBreak/>
        <w:t>1. Zamawiający przed wyborem najkorzystniejsze</w:t>
      </w:r>
      <w:r w:rsidR="00621D9A" w:rsidRPr="00A30E6A">
        <w:rPr>
          <w:rFonts w:asciiTheme="minorHAnsi" w:hAnsiTheme="minorHAnsi" w:cstheme="minorHAnsi"/>
        </w:rPr>
        <w:t>j</w:t>
      </w:r>
      <w:r w:rsidRPr="00A30E6A">
        <w:rPr>
          <w:rFonts w:asciiTheme="minorHAnsi" w:hAnsiTheme="minorHAnsi" w:cstheme="minorHAnsi"/>
        </w:rPr>
        <w:t xml:space="preserve"> oferty </w:t>
      </w:r>
      <w:r w:rsidR="00621D9A" w:rsidRPr="00A30E6A">
        <w:rPr>
          <w:rFonts w:asciiTheme="minorHAnsi" w:hAnsiTheme="minorHAnsi" w:cstheme="minorHAnsi"/>
        </w:rPr>
        <w:t>w</w:t>
      </w:r>
      <w:r w:rsidR="00CD0256" w:rsidRPr="00A30E6A">
        <w:rPr>
          <w:rFonts w:asciiTheme="minorHAnsi" w:hAnsiTheme="minorHAnsi" w:cstheme="minorHAnsi"/>
        </w:rPr>
        <w:t>ezw</w:t>
      </w:r>
      <w:r w:rsidR="00621D9A" w:rsidRPr="00A30E6A">
        <w:rPr>
          <w:rFonts w:asciiTheme="minorHAnsi" w:hAnsiTheme="minorHAnsi" w:cstheme="minorHAnsi"/>
        </w:rPr>
        <w:t>ie</w:t>
      </w:r>
      <w:r w:rsidRPr="00A30E6A">
        <w:rPr>
          <w:rFonts w:asciiTheme="minorHAnsi" w:hAnsiTheme="minorHAnsi" w:cstheme="minorHAnsi"/>
        </w:rPr>
        <w:t xml:space="preserve"> </w:t>
      </w:r>
      <w:r w:rsidR="008776CC" w:rsidRPr="00A30E6A">
        <w:rPr>
          <w:rFonts w:asciiTheme="minorHAnsi" w:hAnsiTheme="minorHAnsi" w:cstheme="minorHAnsi"/>
        </w:rPr>
        <w:t>w</w:t>
      </w:r>
      <w:r w:rsidRPr="00A30E6A">
        <w:rPr>
          <w:rFonts w:asciiTheme="minorHAnsi" w:hAnsiTheme="minorHAnsi" w:cstheme="minorHAnsi"/>
        </w:rPr>
        <w:t>ykonawcę, którego oferta została najwyżej oceniona, do złożenia w wyznaczonym, nie krótszym niż 5 dni, terminie aktualnych na dzień złożenia podmiotowych środków dowodowych, o których mowa w ust. 2 i 3, potwierdzających spełnienie warunków udziału w postępowaniu oraz brak podstaw do wykluczenia.</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2. W celu potwierdzenia spełnienia przez </w:t>
      </w:r>
      <w:r w:rsidR="008776CC" w:rsidRPr="00A30E6A">
        <w:rPr>
          <w:rFonts w:asciiTheme="minorHAnsi" w:hAnsiTheme="minorHAnsi" w:cstheme="minorHAnsi"/>
        </w:rPr>
        <w:t>w</w:t>
      </w:r>
      <w:r w:rsidRPr="00A30E6A">
        <w:rPr>
          <w:rFonts w:asciiTheme="minorHAnsi" w:hAnsiTheme="minorHAnsi" w:cstheme="minorHAnsi"/>
        </w:rPr>
        <w:t xml:space="preserve">ykonawcę warunku udziału w postępowaniu, o którym mowa w § 17 ust. 1 SWZ, </w:t>
      </w:r>
      <w:r w:rsidR="00341FD1" w:rsidRPr="00A30E6A">
        <w:rPr>
          <w:rFonts w:asciiTheme="minorHAnsi" w:hAnsiTheme="minorHAnsi" w:cstheme="minorHAnsi"/>
        </w:rPr>
        <w:t>z</w:t>
      </w:r>
      <w:r w:rsidRPr="00A30E6A">
        <w:rPr>
          <w:rFonts w:asciiTheme="minorHAnsi" w:hAnsiTheme="minorHAnsi" w:cstheme="minorHAnsi"/>
        </w:rPr>
        <w:t>amawiający żąda złożenia:</w:t>
      </w:r>
    </w:p>
    <w:p w:rsidR="004B00D6" w:rsidRPr="00A30E6A" w:rsidRDefault="003C1D2C" w:rsidP="0033354C">
      <w:pPr>
        <w:ind w:left="426"/>
        <w:jc w:val="both"/>
        <w:rPr>
          <w:rFonts w:asciiTheme="minorHAnsi" w:hAnsiTheme="minorHAnsi" w:cstheme="minorHAnsi"/>
        </w:rPr>
      </w:pPr>
      <w:r w:rsidRPr="00A30E6A">
        <w:rPr>
          <w:rFonts w:asciiTheme="minorHAnsi" w:hAnsiTheme="minorHAnsi" w:cstheme="minorHAnsi"/>
        </w:rPr>
        <w:t>1</w:t>
      </w:r>
      <w:r w:rsidR="0033354C" w:rsidRPr="00A30E6A">
        <w:rPr>
          <w:rFonts w:asciiTheme="minorHAnsi" w:hAnsiTheme="minorHAnsi" w:cstheme="minorHAnsi"/>
        </w:rPr>
        <w:t xml:space="preserve">) </w:t>
      </w:r>
      <w:r w:rsidR="0033354C" w:rsidRPr="00A30E6A">
        <w:rPr>
          <w:rFonts w:asciiTheme="minorHAnsi" w:hAnsiTheme="minorHAnsi" w:cstheme="minorHAnsi"/>
          <w:b/>
        </w:rPr>
        <w:t>wykazu usług wykonanych</w:t>
      </w:r>
      <w:r w:rsidR="0033354C" w:rsidRPr="00A30E6A">
        <w:rPr>
          <w:rFonts w:asciiTheme="minorHAnsi" w:hAnsiTheme="minorHAnsi" w:cstheme="minorHAnsi"/>
        </w:rPr>
        <w:t xml:space="preserve"> w okresie ostatnich </w:t>
      </w:r>
      <w:r w:rsidR="007E3797" w:rsidRPr="00A30E6A">
        <w:rPr>
          <w:rFonts w:asciiTheme="minorHAnsi" w:hAnsiTheme="minorHAnsi" w:cstheme="minorHAnsi"/>
        </w:rPr>
        <w:t>3</w:t>
      </w:r>
      <w:r w:rsidR="0033354C" w:rsidRPr="00A30E6A">
        <w:rPr>
          <w:rFonts w:asciiTheme="minorHAnsi" w:hAnsiTheme="minorHAnsi" w:cstheme="minorHAnsi"/>
        </w:rPr>
        <w:t xml:space="preserve"> lat, a jeżeli okres prowadzenia działalności jest krótszy w tym okresie, wraz z podaniem przedmiotu, dat wykonania i</w:t>
      </w:r>
      <w:r w:rsidR="00324CA5" w:rsidRPr="00A30E6A">
        <w:rPr>
          <w:rFonts w:asciiTheme="minorHAnsi" w:hAnsiTheme="minorHAnsi" w:cstheme="minorHAnsi"/>
        </w:rPr>
        <w:t> </w:t>
      </w:r>
      <w:r w:rsidR="0033354C" w:rsidRPr="00A30E6A">
        <w:rPr>
          <w:rFonts w:asciiTheme="minorHAnsi" w:hAnsiTheme="minorHAnsi" w:cstheme="minorHAnsi"/>
        </w:rPr>
        <w:t xml:space="preserve">podmiotów, na rzecz których usługi zostały wykonane oraz załączenia dowodów określających, czy te usługi zostały wykonane należycie, przy czym dowodami o których mowa są referencje bądź inne dokumenty sporządzone przez podmiot, na rzecz którego usługi zostały wykonane, a jeżeli z przyczyn niezależnych od niego wykonawca nie jest w stanie uzyskać tych dokumentów - oświadczenie </w:t>
      </w:r>
      <w:r w:rsidR="008776CC" w:rsidRPr="00A30E6A">
        <w:rPr>
          <w:rFonts w:asciiTheme="minorHAnsi" w:hAnsiTheme="minorHAnsi" w:cstheme="minorHAnsi"/>
        </w:rPr>
        <w:t>w</w:t>
      </w:r>
      <w:r w:rsidR="004B00D6" w:rsidRPr="00A30E6A">
        <w:rPr>
          <w:rFonts w:asciiTheme="minorHAnsi" w:hAnsiTheme="minorHAnsi" w:cstheme="minorHAnsi"/>
        </w:rPr>
        <w:t>ykonawcy</w:t>
      </w:r>
      <w:r w:rsidR="009703E8" w:rsidRPr="00A30E6A">
        <w:rPr>
          <w:rFonts w:asciiTheme="minorHAnsi" w:hAnsiTheme="minorHAnsi" w:cstheme="minorHAnsi"/>
        </w:rPr>
        <w:t>;</w:t>
      </w:r>
      <w:r w:rsidR="004B00D6" w:rsidRPr="00A30E6A">
        <w:rPr>
          <w:rFonts w:asciiTheme="minorHAnsi" w:hAnsiTheme="minorHAnsi" w:cstheme="minorHAnsi"/>
        </w:rPr>
        <w:t xml:space="preserve"> </w:t>
      </w:r>
      <w:r w:rsidR="009703E8" w:rsidRPr="00A30E6A">
        <w:rPr>
          <w:rFonts w:asciiTheme="minorHAnsi" w:hAnsiTheme="minorHAnsi" w:cstheme="minorHAnsi"/>
        </w:rPr>
        <w:t xml:space="preserve">w przypadku świadczeń powtarzających się lub ciągłych nadal wykonywanych referencje bądź inne dokumenty potwierdzające ich należyte wykonywanie powinny być wystawione w okresie ostatnich 3 miesięcy przed terminem składania ofert zgodnie z wzorem </w:t>
      </w:r>
      <w:r w:rsidR="004B00D6" w:rsidRPr="00A30E6A">
        <w:rPr>
          <w:rFonts w:asciiTheme="minorHAnsi" w:hAnsiTheme="minorHAnsi" w:cstheme="minorHAnsi"/>
        </w:rPr>
        <w:t xml:space="preserve">oświadczenia – załącznik nr </w:t>
      </w:r>
      <w:r w:rsidRPr="00A30E6A">
        <w:rPr>
          <w:rFonts w:asciiTheme="minorHAnsi" w:hAnsiTheme="minorHAnsi" w:cstheme="minorHAnsi"/>
        </w:rPr>
        <w:t>6</w:t>
      </w:r>
      <w:r w:rsidR="004B00D6" w:rsidRPr="00A30E6A">
        <w:rPr>
          <w:rFonts w:asciiTheme="minorHAnsi" w:hAnsiTheme="minorHAnsi" w:cstheme="minorHAnsi"/>
        </w:rPr>
        <w:t xml:space="preserve"> do SWZ.</w:t>
      </w:r>
    </w:p>
    <w:p w:rsidR="006C70EE" w:rsidRPr="00A30E6A" w:rsidRDefault="006C70EE" w:rsidP="006C70EE">
      <w:pPr>
        <w:ind w:left="426"/>
        <w:jc w:val="both"/>
        <w:rPr>
          <w:rFonts w:asciiTheme="minorHAnsi" w:hAnsiTheme="minorHAnsi" w:cstheme="minorHAnsi"/>
        </w:rPr>
      </w:pPr>
      <w:r w:rsidRPr="00A30E6A">
        <w:rPr>
          <w:rFonts w:asciiTheme="minorHAnsi" w:hAnsiTheme="minorHAnsi" w:cstheme="minorHAnsi"/>
          <w:b/>
        </w:rPr>
        <w:t>UWAGA.</w:t>
      </w:r>
      <w:r w:rsidRPr="00A30E6A">
        <w:rPr>
          <w:rFonts w:asciiTheme="minorHAnsi" w:hAnsiTheme="minorHAnsi" w:cstheme="minorHAnsi"/>
        </w:rPr>
        <w:t xml:space="preserve"> Jeżeli wykonawca powołuje się na doświadczenie w realizacji usług, wykonywanych wspólnie z innymi wykonawcami wykaz usług dotyczy usług, w których wykonaniu wykonawca sam bezpośrednio uczestniczył, a w przypadku świadczeń powtarzających się lub ciągłych, w których wykonaniu bezpośrednio uczestniczył lub uczestniczy.</w:t>
      </w:r>
    </w:p>
    <w:p w:rsidR="00FD33FF" w:rsidRPr="00A30E6A" w:rsidRDefault="00FF5F6E" w:rsidP="007A61B8">
      <w:pPr>
        <w:ind w:left="426"/>
        <w:jc w:val="both"/>
        <w:rPr>
          <w:rFonts w:asciiTheme="minorHAnsi" w:hAnsiTheme="minorHAnsi" w:cstheme="minorHAnsi"/>
        </w:rPr>
      </w:pPr>
      <w:r w:rsidRPr="00A30E6A">
        <w:rPr>
          <w:rFonts w:asciiTheme="minorHAnsi" w:hAnsiTheme="minorHAnsi" w:cstheme="minorHAnsi"/>
        </w:rPr>
        <w:t>3)</w:t>
      </w:r>
      <w:r w:rsidRPr="00A30E6A">
        <w:rPr>
          <w:rFonts w:asciiTheme="minorHAnsi" w:hAnsiTheme="minorHAnsi" w:cstheme="minorHAnsi"/>
          <w:b/>
        </w:rPr>
        <w:t xml:space="preserve"> </w:t>
      </w:r>
      <w:r w:rsidR="007A61B8" w:rsidRPr="00A30E6A">
        <w:rPr>
          <w:rFonts w:asciiTheme="minorHAnsi" w:hAnsiTheme="minorHAnsi" w:cstheme="minorHAnsi"/>
          <w:b/>
        </w:rPr>
        <w:t xml:space="preserve">dokumenty potwierdzające, że  wykonawca jest ubezpieczony </w:t>
      </w:r>
      <w:r w:rsidR="007A61B8" w:rsidRPr="00A30E6A">
        <w:rPr>
          <w:rFonts w:asciiTheme="minorHAnsi" w:hAnsiTheme="minorHAnsi" w:cstheme="minorHAnsi"/>
        </w:rPr>
        <w:t>od odpowiedzialności cywilnej w zakresie prowadzonej działalności związanej z przedmiotem zamówienia na sumę gwarancyjną określona przez Zamawiającego.</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3. W celu potwierdzenia braku podstaw wykluczenia </w:t>
      </w:r>
      <w:r w:rsidR="00341FD1" w:rsidRPr="00A30E6A">
        <w:rPr>
          <w:rFonts w:asciiTheme="minorHAnsi" w:hAnsiTheme="minorHAnsi" w:cstheme="minorHAnsi"/>
        </w:rPr>
        <w:t>w</w:t>
      </w:r>
      <w:r w:rsidRPr="00A30E6A">
        <w:rPr>
          <w:rFonts w:asciiTheme="minorHAnsi" w:hAnsiTheme="minorHAnsi" w:cstheme="minorHAnsi"/>
        </w:rPr>
        <w:t xml:space="preserve">ykonawcy z udziału w postępowaniu, </w:t>
      </w:r>
      <w:r w:rsidR="00341FD1" w:rsidRPr="00A30E6A">
        <w:rPr>
          <w:rFonts w:asciiTheme="minorHAnsi" w:hAnsiTheme="minorHAnsi" w:cstheme="minorHAnsi"/>
        </w:rPr>
        <w:t>w</w:t>
      </w:r>
      <w:r w:rsidRPr="00A30E6A">
        <w:rPr>
          <w:rFonts w:asciiTheme="minorHAnsi" w:hAnsiTheme="minorHAnsi" w:cstheme="minorHAnsi"/>
        </w:rPr>
        <w:t xml:space="preserve">ykonawca składa </w:t>
      </w:r>
      <w:r w:rsidRPr="00A30E6A">
        <w:rPr>
          <w:rFonts w:asciiTheme="minorHAnsi" w:hAnsiTheme="minorHAnsi" w:cstheme="minorHAnsi"/>
          <w:b/>
        </w:rPr>
        <w:t>oświadczenie o aktualności informacji zawartych w oświadczeniu</w:t>
      </w:r>
      <w:r w:rsidRPr="00A30E6A">
        <w:rPr>
          <w:rFonts w:asciiTheme="minorHAnsi" w:hAnsiTheme="minorHAnsi" w:cstheme="minorHAnsi"/>
        </w:rPr>
        <w:t xml:space="preserve">, o którym mowa w § 13 ust. 12 SWZ, w zakresie podstaw wykluczenia z postępowania wskazanych przez </w:t>
      </w:r>
      <w:r w:rsidR="00341FD1" w:rsidRPr="00A30E6A">
        <w:rPr>
          <w:rFonts w:asciiTheme="minorHAnsi" w:hAnsiTheme="minorHAnsi" w:cstheme="minorHAnsi"/>
        </w:rPr>
        <w:t>z</w:t>
      </w:r>
      <w:r w:rsidRPr="00A30E6A">
        <w:rPr>
          <w:rFonts w:asciiTheme="minorHAnsi" w:hAnsiTheme="minorHAnsi" w:cstheme="minorHAnsi"/>
        </w:rPr>
        <w:t>amawiającego. Przedmiotowe oświadczenie stanowić będzie dowód potwierdzający brak podstaw wykluczenia.</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4. W przypadku </w:t>
      </w:r>
      <w:r w:rsidR="00341FD1" w:rsidRPr="00A30E6A">
        <w:rPr>
          <w:rFonts w:asciiTheme="minorHAnsi" w:hAnsiTheme="minorHAnsi" w:cstheme="minorHAnsi"/>
        </w:rPr>
        <w:t>w</w:t>
      </w:r>
      <w:r w:rsidRPr="00A30E6A">
        <w:rPr>
          <w:rFonts w:asciiTheme="minorHAnsi" w:hAnsiTheme="minorHAnsi" w:cstheme="minorHAnsi"/>
        </w:rPr>
        <w:t xml:space="preserve">ykonawców wspólnie ubiegających się o udzielenie zamówienia do złożenia oświadczenia, o których mowa w ust. 3 zobowiązany jest każdy z </w:t>
      </w:r>
      <w:r w:rsidR="00341FD1" w:rsidRPr="00A30E6A">
        <w:rPr>
          <w:rFonts w:asciiTheme="minorHAnsi" w:hAnsiTheme="minorHAnsi" w:cstheme="minorHAnsi"/>
        </w:rPr>
        <w:t>w</w:t>
      </w:r>
      <w:r w:rsidRPr="00A30E6A">
        <w:rPr>
          <w:rFonts w:asciiTheme="minorHAnsi" w:hAnsiTheme="minorHAnsi" w:cstheme="minorHAnsi"/>
        </w:rPr>
        <w:t>ykonawców występujących wspólnie (zależnie od statusu podmiotu).</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5. Wykonawca, w przypadku polegania na zdolnościach podmiotów udostępniających zasoby, przedstawia, wraz z oświadczeniem, o którym mowa w ust. 3, także oświadczenie podmiotu udostępniającego zasoby, potwierdzające brak podstaw wykluczenia tego podmiotu.</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6. W przypadku, gdy </w:t>
      </w:r>
      <w:r w:rsidR="00341FD1" w:rsidRPr="00A30E6A">
        <w:rPr>
          <w:rFonts w:asciiTheme="minorHAnsi" w:hAnsiTheme="minorHAnsi" w:cstheme="minorHAnsi"/>
        </w:rPr>
        <w:t>w</w:t>
      </w:r>
      <w:r w:rsidRPr="00A30E6A">
        <w:rPr>
          <w:rFonts w:asciiTheme="minorHAnsi" w:hAnsiTheme="minorHAnsi" w:cstheme="minorHAnsi"/>
        </w:rPr>
        <w:t>ykonawca w celu potwierdzenia spełniania warunku udziału w</w:t>
      </w:r>
      <w:r w:rsidR="00341FD1" w:rsidRPr="00A30E6A">
        <w:rPr>
          <w:rFonts w:asciiTheme="minorHAnsi" w:hAnsiTheme="minorHAnsi" w:cstheme="minorHAnsi"/>
        </w:rPr>
        <w:t> </w:t>
      </w:r>
      <w:r w:rsidRPr="00A30E6A">
        <w:rPr>
          <w:rFonts w:asciiTheme="minorHAnsi" w:hAnsiTheme="minorHAnsi" w:cstheme="minorHAnsi"/>
        </w:rPr>
        <w:t xml:space="preserve">postępowaniu polega na zdolnościach innych podmiotów udostępniających zasoby, </w:t>
      </w:r>
      <w:r w:rsidR="00341FD1" w:rsidRPr="00A30E6A">
        <w:rPr>
          <w:rFonts w:asciiTheme="minorHAnsi" w:hAnsiTheme="minorHAnsi" w:cstheme="minorHAnsi"/>
        </w:rPr>
        <w:t>z</w:t>
      </w:r>
      <w:r w:rsidRPr="00A30E6A">
        <w:rPr>
          <w:rFonts w:asciiTheme="minorHAnsi" w:hAnsiTheme="minorHAnsi" w:cstheme="minorHAnsi"/>
        </w:rPr>
        <w:t xml:space="preserve">amawiający, w celu potwierdzenia braku podstaw do wykluczenia z udziału w postępowaniu, żąda od </w:t>
      </w:r>
      <w:r w:rsidR="00341FD1" w:rsidRPr="00A30E6A">
        <w:rPr>
          <w:rFonts w:asciiTheme="minorHAnsi" w:hAnsiTheme="minorHAnsi" w:cstheme="minorHAnsi"/>
        </w:rPr>
        <w:t>w</w:t>
      </w:r>
      <w:r w:rsidRPr="00A30E6A">
        <w:rPr>
          <w:rFonts w:asciiTheme="minorHAnsi" w:hAnsiTheme="minorHAnsi" w:cstheme="minorHAnsi"/>
        </w:rPr>
        <w:t xml:space="preserve">ykonawcy przedstawienia w odniesieniu do podmiotów udostępniających zasoby: oświadczenia o aktualności informacji zawartych w oświadczeniu, o którym mowa w § 13 ust. 16 SWZ, w zakresie podstaw wykluczenia z postępowania wskazanych przez </w:t>
      </w:r>
      <w:r w:rsidR="00341FD1" w:rsidRPr="00A30E6A">
        <w:rPr>
          <w:rFonts w:asciiTheme="minorHAnsi" w:hAnsiTheme="minorHAnsi" w:cstheme="minorHAnsi"/>
        </w:rPr>
        <w:t>z</w:t>
      </w:r>
      <w:r w:rsidRPr="00A30E6A">
        <w:rPr>
          <w:rFonts w:asciiTheme="minorHAnsi" w:hAnsiTheme="minorHAnsi" w:cstheme="minorHAnsi"/>
        </w:rPr>
        <w:t>amawiającego.</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7. Jeżeli złożone przez </w:t>
      </w:r>
      <w:r w:rsidR="00341FD1" w:rsidRPr="00A30E6A">
        <w:rPr>
          <w:rFonts w:asciiTheme="minorHAnsi" w:hAnsiTheme="minorHAnsi" w:cstheme="minorHAnsi"/>
        </w:rPr>
        <w:t>w</w:t>
      </w:r>
      <w:r w:rsidRPr="00A30E6A">
        <w:rPr>
          <w:rFonts w:asciiTheme="minorHAnsi" w:hAnsiTheme="minorHAnsi" w:cstheme="minorHAnsi"/>
        </w:rPr>
        <w:t xml:space="preserve">ykonawcę oświadczenie, o którym mowa w § 13 ust. 12 SWZ, lub podmiotowe środki dowodowe budzą wątpliwości </w:t>
      </w:r>
      <w:r w:rsidR="00341FD1" w:rsidRPr="00A30E6A">
        <w:rPr>
          <w:rFonts w:asciiTheme="minorHAnsi" w:hAnsiTheme="minorHAnsi" w:cstheme="minorHAnsi"/>
        </w:rPr>
        <w:t>z</w:t>
      </w:r>
      <w:r w:rsidRPr="00A30E6A">
        <w:rPr>
          <w:rFonts w:asciiTheme="minorHAnsi" w:hAnsiTheme="minorHAnsi" w:cstheme="minorHAnsi"/>
        </w:rPr>
        <w:t xml:space="preserve">amawiającego, może on zwrócić się bezpośrednio do podmiotu, który jest w posiadaniu informacji lub dokumentów istotnych w </w:t>
      </w:r>
      <w:r w:rsidRPr="00A30E6A">
        <w:rPr>
          <w:rFonts w:asciiTheme="minorHAnsi" w:hAnsiTheme="minorHAnsi" w:cstheme="minorHAnsi"/>
        </w:rPr>
        <w:lastRenderedPageBreak/>
        <w:t xml:space="preserve">tym zakresie dla oceny spełniania przez </w:t>
      </w:r>
      <w:r w:rsidR="00341FD1" w:rsidRPr="00A30E6A">
        <w:rPr>
          <w:rFonts w:asciiTheme="minorHAnsi" w:hAnsiTheme="minorHAnsi" w:cstheme="minorHAnsi"/>
        </w:rPr>
        <w:t>w</w:t>
      </w:r>
      <w:r w:rsidRPr="00A30E6A">
        <w:rPr>
          <w:rFonts w:asciiTheme="minorHAnsi" w:hAnsiTheme="minorHAnsi" w:cstheme="minorHAnsi"/>
        </w:rPr>
        <w:t>ykonawcę warunków udziału w postępowaniu lub braku podstaw wykluczenia, o przedstawienie takich informacji lub dokumentów.</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8. Zamawiający nie będzie wzywał </w:t>
      </w:r>
      <w:r w:rsidR="00341FD1" w:rsidRPr="00A30E6A">
        <w:rPr>
          <w:rFonts w:asciiTheme="minorHAnsi" w:hAnsiTheme="minorHAnsi" w:cstheme="minorHAnsi"/>
        </w:rPr>
        <w:t>w</w:t>
      </w:r>
      <w:r w:rsidRPr="00A30E6A">
        <w:rPr>
          <w:rFonts w:asciiTheme="minorHAnsi" w:hAnsiTheme="minorHAnsi" w:cstheme="minorHAnsi"/>
        </w:rPr>
        <w:t>ykonawcy do złożenia podmiotowych środków dowodowych, jeżeli będzie mógł je uzyskać za pomocą bezpłatnych i ogólnodostępnych baz danych, w szczególności rejestrów publicznych</w:t>
      </w:r>
      <w:r w:rsidR="009F6F18" w:rsidRPr="00A30E6A">
        <w:rPr>
          <w:rFonts w:asciiTheme="minorHAnsi" w:hAnsiTheme="minorHAnsi" w:cstheme="minorHAnsi"/>
        </w:rPr>
        <w:t xml:space="preserve"> </w:t>
      </w:r>
      <w:r w:rsidRPr="00A30E6A">
        <w:rPr>
          <w:rFonts w:asciiTheme="minorHAnsi" w:hAnsiTheme="minorHAnsi" w:cstheme="minorHAnsi"/>
        </w:rPr>
        <w:t>w rozumieniu ustawy z dnia 17 lutego 2005 r. o informatyzacji działalności podmiotów realizujących zadania</w:t>
      </w:r>
      <w:r w:rsidR="009F6F18" w:rsidRPr="00A30E6A">
        <w:rPr>
          <w:rFonts w:asciiTheme="minorHAnsi" w:hAnsiTheme="minorHAnsi" w:cstheme="minorHAnsi"/>
        </w:rPr>
        <w:t xml:space="preserve"> </w:t>
      </w:r>
      <w:r w:rsidRPr="00A30E6A">
        <w:rPr>
          <w:rFonts w:asciiTheme="minorHAnsi" w:hAnsiTheme="minorHAnsi" w:cstheme="minorHAnsi"/>
        </w:rPr>
        <w:t xml:space="preserve">publiczne, o ile </w:t>
      </w:r>
      <w:r w:rsidR="00341FD1" w:rsidRPr="00A30E6A">
        <w:rPr>
          <w:rFonts w:asciiTheme="minorHAnsi" w:hAnsiTheme="minorHAnsi" w:cstheme="minorHAnsi"/>
        </w:rPr>
        <w:t>w</w:t>
      </w:r>
      <w:r w:rsidRPr="00A30E6A">
        <w:rPr>
          <w:rFonts w:asciiTheme="minorHAnsi" w:hAnsiTheme="minorHAnsi" w:cstheme="minorHAnsi"/>
        </w:rPr>
        <w:t>ykonawca wskaże w oświadczeniu dane umożliwiające dostęp do tych środków i gdy</w:t>
      </w:r>
      <w:r w:rsidR="009F6F18" w:rsidRPr="00A30E6A">
        <w:rPr>
          <w:rFonts w:asciiTheme="minorHAnsi" w:hAnsiTheme="minorHAnsi" w:cstheme="minorHAnsi"/>
        </w:rPr>
        <w:t xml:space="preserve"> </w:t>
      </w:r>
      <w:r w:rsidRPr="00A30E6A">
        <w:rPr>
          <w:rFonts w:asciiTheme="minorHAnsi" w:hAnsiTheme="minorHAnsi" w:cstheme="minorHAnsi"/>
        </w:rPr>
        <w:t>podmiotowym środkiem dowodowym będzie oświadczenie, którego treść odpowiadać będzie zakresowi</w:t>
      </w:r>
    </w:p>
    <w:p w:rsidR="0033354C"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oświadczenia, o którym mowa w § 13 ust. 12 SWZ.</w:t>
      </w:r>
    </w:p>
    <w:p w:rsidR="008942CF" w:rsidRPr="00A30E6A" w:rsidRDefault="0033354C" w:rsidP="0033354C">
      <w:pPr>
        <w:tabs>
          <w:tab w:val="left" w:pos="397"/>
        </w:tabs>
        <w:jc w:val="both"/>
        <w:rPr>
          <w:rFonts w:asciiTheme="minorHAnsi" w:hAnsiTheme="minorHAnsi" w:cstheme="minorHAnsi"/>
        </w:rPr>
      </w:pPr>
      <w:r w:rsidRPr="00A30E6A">
        <w:rPr>
          <w:rFonts w:asciiTheme="minorHAnsi" w:hAnsiTheme="minorHAnsi" w:cstheme="minorHAnsi"/>
        </w:rPr>
        <w:t xml:space="preserve">9. Wykonawca nie będzie zobowiązany do złożenia podmiotowych środków dowodowych, które </w:t>
      </w:r>
      <w:r w:rsidR="00341FD1" w:rsidRPr="00A30E6A">
        <w:rPr>
          <w:rFonts w:asciiTheme="minorHAnsi" w:hAnsiTheme="minorHAnsi" w:cstheme="minorHAnsi"/>
        </w:rPr>
        <w:t>z</w:t>
      </w:r>
      <w:r w:rsidRPr="00A30E6A">
        <w:rPr>
          <w:rFonts w:asciiTheme="minorHAnsi" w:hAnsiTheme="minorHAnsi" w:cstheme="minorHAnsi"/>
        </w:rPr>
        <w:t>amawiający</w:t>
      </w:r>
      <w:r w:rsidR="009F6F18" w:rsidRPr="00A30E6A">
        <w:rPr>
          <w:rFonts w:asciiTheme="minorHAnsi" w:hAnsiTheme="minorHAnsi" w:cstheme="minorHAnsi"/>
        </w:rPr>
        <w:t xml:space="preserve"> </w:t>
      </w:r>
      <w:r w:rsidRPr="00A30E6A">
        <w:rPr>
          <w:rFonts w:asciiTheme="minorHAnsi" w:hAnsiTheme="minorHAnsi" w:cstheme="minorHAnsi"/>
        </w:rPr>
        <w:t xml:space="preserve">posiada, tylko wówczas jeżeli </w:t>
      </w:r>
      <w:r w:rsidR="00341FD1" w:rsidRPr="00A30E6A">
        <w:rPr>
          <w:rFonts w:asciiTheme="minorHAnsi" w:hAnsiTheme="minorHAnsi" w:cstheme="minorHAnsi"/>
        </w:rPr>
        <w:t>w</w:t>
      </w:r>
      <w:r w:rsidRPr="00A30E6A">
        <w:rPr>
          <w:rFonts w:asciiTheme="minorHAnsi" w:hAnsiTheme="minorHAnsi" w:cstheme="minorHAnsi"/>
        </w:rPr>
        <w:t>ykonawca wskaże te środki oraz potwierdzi ich prawidłowość i aktualność.</w:t>
      </w:r>
    </w:p>
    <w:p w:rsidR="009F6F18" w:rsidRPr="00A30E6A" w:rsidRDefault="009F6F18" w:rsidP="0033354C">
      <w:pPr>
        <w:tabs>
          <w:tab w:val="left" w:pos="397"/>
        </w:tabs>
        <w:jc w:val="both"/>
        <w:rPr>
          <w:rFonts w:asciiTheme="minorHAnsi" w:hAnsiTheme="minorHAnsi" w:cstheme="minorHAnsi"/>
        </w:rPr>
      </w:pPr>
    </w:p>
    <w:p w:rsidR="008942CF" w:rsidRPr="00A30E6A" w:rsidRDefault="008942CF" w:rsidP="008942CF">
      <w:pPr>
        <w:tabs>
          <w:tab w:val="left" w:pos="397"/>
        </w:tabs>
        <w:jc w:val="both"/>
        <w:rPr>
          <w:rFonts w:asciiTheme="minorHAnsi" w:hAnsiTheme="minorHAnsi" w:cstheme="minorHAnsi"/>
          <w:b/>
        </w:rPr>
      </w:pPr>
      <w:r w:rsidRPr="00A30E6A">
        <w:rPr>
          <w:rFonts w:asciiTheme="minorHAnsi" w:hAnsiTheme="minorHAnsi" w:cstheme="minorHAnsi"/>
          <w:b/>
        </w:rPr>
        <w:t>§ 19. Sposób obliczenia ceny</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 xml:space="preserve">1. Wykonawca oblicza wartość zamówienia </w:t>
      </w:r>
      <w:r w:rsidR="00E503C3" w:rsidRPr="00A30E6A">
        <w:rPr>
          <w:rFonts w:asciiTheme="minorHAnsi" w:hAnsiTheme="minorHAnsi" w:cstheme="minorHAnsi"/>
        </w:rPr>
        <w:t xml:space="preserve">(odpowiednio dla każdej części zamówienia na którą składa ofertę) </w:t>
      </w:r>
      <w:r w:rsidRPr="00A30E6A">
        <w:rPr>
          <w:rFonts w:asciiTheme="minorHAnsi" w:hAnsiTheme="minorHAnsi" w:cstheme="minorHAnsi"/>
        </w:rPr>
        <w:t xml:space="preserve">w oparciu o informacje zawarte w szczegółowym opisie przedmiotu zamówienia stanowiącym załącznik nr 2 do SWZ oraz wypełniając załącznik nr 1 do SWZ </w:t>
      </w:r>
      <w:r w:rsidR="00DF4576" w:rsidRPr="00A30E6A">
        <w:rPr>
          <w:rFonts w:asciiTheme="minorHAnsi" w:hAnsiTheme="minorHAnsi" w:cstheme="minorHAnsi"/>
        </w:rPr>
        <w:t>-</w:t>
      </w:r>
      <w:r w:rsidRPr="00A30E6A">
        <w:rPr>
          <w:rFonts w:asciiTheme="minorHAnsi" w:hAnsiTheme="minorHAnsi" w:cstheme="minorHAnsi"/>
        </w:rPr>
        <w:t xml:space="preserve"> formularz oferty.</w:t>
      </w:r>
      <w:r w:rsidR="006205CE" w:rsidRPr="00A30E6A">
        <w:rPr>
          <w:rFonts w:asciiTheme="minorHAnsi" w:hAnsiTheme="minorHAnsi" w:cstheme="minorHAnsi"/>
        </w:rPr>
        <w:t xml:space="preserve"> Podaje całkowitą cenę brutto, Vat, całkowitą cenę netto oraz ceny jednostkowe na metody/narzędzia określone w tabeli formularza ofertowego.</w:t>
      </w:r>
    </w:p>
    <w:p w:rsidR="008942CF" w:rsidRPr="00A30E6A" w:rsidRDefault="008942CF" w:rsidP="008942CF">
      <w:pPr>
        <w:tabs>
          <w:tab w:val="left" w:pos="397"/>
        </w:tabs>
        <w:jc w:val="both"/>
        <w:rPr>
          <w:rFonts w:asciiTheme="minorHAnsi" w:hAnsiTheme="minorHAnsi" w:cstheme="minorHAnsi"/>
        </w:rPr>
      </w:pPr>
      <w:r w:rsidRPr="00A30E6A">
        <w:rPr>
          <w:rFonts w:asciiTheme="minorHAnsi" w:hAnsiTheme="minorHAnsi" w:cstheme="minorHAnsi"/>
        </w:rPr>
        <w:t>2. Całkowita cena brutto z Vat za przedmiot zamówienia, musi być podana z dokładnością do dwóch miejsc po przecinku.</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3</w:t>
      </w:r>
      <w:r w:rsidR="008942CF" w:rsidRPr="00A30E6A">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4</w:t>
      </w:r>
      <w:r w:rsidR="008942CF" w:rsidRPr="00A30E6A">
        <w:rPr>
          <w:rFonts w:asciiTheme="minorHAnsi" w:hAnsiTheme="minorHAnsi" w:cstheme="minorHAnsi"/>
        </w:rPr>
        <w:t>. W przypadku, gdy cena całkowita oferty złożonej w terminie jest niższa o co najmniej 30% od:</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zamawiający zwraca się o udzielenie wyjaśnień, o których mowa w ust. </w:t>
      </w:r>
      <w:r w:rsidR="00FB0B16" w:rsidRPr="00A30E6A">
        <w:rPr>
          <w:rFonts w:asciiTheme="minorHAnsi" w:hAnsiTheme="minorHAnsi" w:cstheme="minorHAnsi"/>
        </w:rPr>
        <w:t>3</w:t>
      </w:r>
      <w:r w:rsidRPr="00A30E6A">
        <w:rPr>
          <w:rFonts w:asciiTheme="minorHAnsi" w:hAnsiTheme="minorHAnsi" w:cstheme="minorHAnsi"/>
        </w:rPr>
        <w:t>, chyba że rozbieżność wynika z okoliczności oczywistych, które nie wymagają wyjaśnień;</w:t>
      </w:r>
    </w:p>
    <w:p w:rsidR="008942CF" w:rsidRPr="00A30E6A" w:rsidRDefault="008942CF" w:rsidP="006C70EE">
      <w:pPr>
        <w:tabs>
          <w:tab w:val="left" w:pos="397"/>
        </w:tabs>
        <w:ind w:left="284"/>
        <w:jc w:val="both"/>
        <w:rPr>
          <w:rFonts w:asciiTheme="minorHAnsi" w:hAnsiTheme="minorHAnsi" w:cstheme="minorHAnsi"/>
        </w:rPr>
      </w:pPr>
      <w:r w:rsidRPr="00A30E6A">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A30E6A">
        <w:rPr>
          <w:rFonts w:asciiTheme="minorHAnsi" w:hAnsiTheme="minorHAnsi" w:cstheme="minorHAnsi"/>
        </w:rPr>
        <w:t>3</w:t>
      </w:r>
      <w:r w:rsidRPr="00A30E6A">
        <w:rPr>
          <w:rFonts w:asciiTheme="minorHAnsi" w:hAnsiTheme="minorHAnsi" w:cstheme="minorHAnsi"/>
        </w:rPr>
        <w:t>.</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5</w:t>
      </w:r>
      <w:r w:rsidR="008942CF" w:rsidRPr="00A30E6A">
        <w:rPr>
          <w:rFonts w:asciiTheme="minorHAnsi" w:hAnsiTheme="minorHAnsi" w:cstheme="minorHAnsi"/>
        </w:rPr>
        <w:t xml:space="preserve">. Wyjaśnienia, o których mowa w ust. </w:t>
      </w:r>
      <w:r w:rsidRPr="00A30E6A">
        <w:rPr>
          <w:rFonts w:asciiTheme="minorHAnsi" w:hAnsiTheme="minorHAnsi" w:cstheme="minorHAnsi"/>
        </w:rPr>
        <w:t>3</w:t>
      </w:r>
      <w:r w:rsidR="008942CF" w:rsidRPr="00A30E6A">
        <w:rPr>
          <w:rFonts w:asciiTheme="minorHAnsi" w:hAnsiTheme="minorHAnsi" w:cstheme="minorHAnsi"/>
        </w:rPr>
        <w:t>, mogą dotyczyć w szczególności:</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1) zarządzania procesem produkcji, świadczonych usług lub metody budowy;</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2) wybranych rozwiązań technicznych, wyjątkowo korzystnych warunków dostaw, usług albo związanych z realizacją robót budowlanych;</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 xml:space="preserve">3) oryginalności dostaw, usług lub robót budowlanych oferowanych przez </w:t>
      </w:r>
      <w:r w:rsidR="00341FD1" w:rsidRPr="00A30E6A">
        <w:rPr>
          <w:rFonts w:asciiTheme="minorHAnsi" w:hAnsiTheme="minorHAnsi" w:cstheme="minorHAnsi"/>
        </w:rPr>
        <w:t>w</w:t>
      </w:r>
      <w:r w:rsidRPr="00A30E6A">
        <w:rPr>
          <w:rFonts w:asciiTheme="minorHAnsi" w:hAnsiTheme="minorHAnsi" w:cstheme="minorHAnsi"/>
        </w:rPr>
        <w:t>ykonawcę;</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A30E6A">
        <w:rPr>
          <w:rFonts w:asciiTheme="minorHAnsi" w:hAnsiTheme="minorHAnsi" w:cstheme="minorHAnsi"/>
        </w:rPr>
        <w:t>t.j</w:t>
      </w:r>
      <w:proofErr w:type="spellEnd"/>
      <w:r w:rsidRPr="00A30E6A">
        <w:rPr>
          <w:rFonts w:asciiTheme="minorHAnsi" w:hAnsiTheme="minorHAnsi" w:cstheme="minorHAnsi"/>
        </w:rPr>
        <w:t>.)</w:t>
      </w:r>
      <w:r w:rsidR="009F6F18" w:rsidRPr="00A30E6A">
        <w:rPr>
          <w:rFonts w:asciiTheme="minorHAnsi" w:hAnsiTheme="minorHAnsi" w:cstheme="minorHAnsi"/>
        </w:rPr>
        <w:t xml:space="preserve"> </w:t>
      </w:r>
      <w:r w:rsidRPr="00A30E6A">
        <w:rPr>
          <w:rFonts w:asciiTheme="minorHAnsi" w:hAnsiTheme="minorHAnsi" w:cstheme="minorHAnsi"/>
        </w:rPr>
        <w:t xml:space="preserve">lub </w:t>
      </w:r>
      <w:r w:rsidRPr="00A30E6A">
        <w:rPr>
          <w:rFonts w:asciiTheme="minorHAnsi" w:hAnsiTheme="minorHAnsi" w:cstheme="minorHAnsi"/>
        </w:rPr>
        <w:lastRenderedPageBreak/>
        <w:t>przepisów odrębnych właściwych dla spraw, z którymi związane jest realizowane zamówienie;</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5) zgodności z prawem w rozumieniu przepisów o postępowaniu w sprawach dotyczących pomocy publicznej;</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6) zgodności z przepisami z zakresu prawa pracy i zabezpieczenia społecznego, obowiązującymi w miejscu, w którym realizowane jest zamówienie;</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7) zgodności z przepisami z zakresu ochrony środowiska;</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8) wypełniania obowiązków związanych z powierzeniem wykonania części zamówienia podwykonawcy.</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6</w:t>
      </w:r>
      <w:r w:rsidR="008942CF" w:rsidRPr="00A30E6A">
        <w:rPr>
          <w:rFonts w:asciiTheme="minorHAnsi" w:hAnsiTheme="minorHAnsi" w:cstheme="minorHAnsi"/>
        </w:rPr>
        <w:t xml:space="preserve">. Obowiązek wykazania, że oferta nie zawiera rażąco niskiej ceny lub kosztu spoczywa na </w:t>
      </w:r>
      <w:r w:rsidR="00341FD1" w:rsidRPr="00A30E6A">
        <w:rPr>
          <w:rFonts w:asciiTheme="minorHAnsi" w:hAnsiTheme="minorHAnsi" w:cstheme="minorHAnsi"/>
        </w:rPr>
        <w:t>w</w:t>
      </w:r>
      <w:r w:rsidR="008942CF" w:rsidRPr="00A30E6A">
        <w:rPr>
          <w:rFonts w:asciiTheme="minorHAnsi" w:hAnsiTheme="minorHAnsi" w:cstheme="minorHAnsi"/>
        </w:rPr>
        <w:t>ykonawcy.</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7</w:t>
      </w:r>
      <w:r w:rsidR="008942CF" w:rsidRPr="00A30E6A">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8</w:t>
      </w:r>
      <w:r w:rsidR="008942CF" w:rsidRPr="00A30E6A">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A30E6A">
        <w:rPr>
          <w:rFonts w:asciiTheme="minorHAnsi" w:hAnsiTheme="minorHAnsi" w:cstheme="minorHAnsi"/>
        </w:rPr>
        <w:t>późn</w:t>
      </w:r>
      <w:proofErr w:type="spellEnd"/>
      <w:r w:rsidR="008942CF" w:rsidRPr="00A30E6A">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A30E6A" w:rsidRDefault="00FB0B16" w:rsidP="008942CF">
      <w:pPr>
        <w:tabs>
          <w:tab w:val="left" w:pos="397"/>
        </w:tabs>
        <w:jc w:val="both"/>
        <w:rPr>
          <w:rFonts w:asciiTheme="minorHAnsi" w:hAnsiTheme="minorHAnsi" w:cstheme="minorHAnsi"/>
        </w:rPr>
      </w:pPr>
      <w:r w:rsidRPr="00A30E6A">
        <w:rPr>
          <w:rFonts w:asciiTheme="minorHAnsi" w:hAnsiTheme="minorHAnsi" w:cstheme="minorHAnsi"/>
        </w:rPr>
        <w:t>9</w:t>
      </w:r>
      <w:r w:rsidR="008942CF" w:rsidRPr="00A30E6A">
        <w:rPr>
          <w:rFonts w:asciiTheme="minorHAnsi" w:hAnsiTheme="minorHAnsi" w:cstheme="minorHAnsi"/>
        </w:rPr>
        <w:t>. W ofercie, o której mowa w ust. 9 wykonawca ma obowiązek:</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 xml:space="preserve">1) poinformowania </w:t>
      </w:r>
      <w:r w:rsidR="00341FD1" w:rsidRPr="00A30E6A">
        <w:rPr>
          <w:rFonts w:asciiTheme="minorHAnsi" w:hAnsiTheme="minorHAnsi" w:cstheme="minorHAnsi"/>
        </w:rPr>
        <w:t>z</w:t>
      </w:r>
      <w:r w:rsidRPr="00A30E6A">
        <w:rPr>
          <w:rFonts w:asciiTheme="minorHAnsi" w:hAnsiTheme="minorHAnsi" w:cstheme="minorHAnsi"/>
        </w:rPr>
        <w:t>amawiającego, że wybór jego oferty będzie prowadził do powstania u </w:t>
      </w:r>
      <w:r w:rsidR="00341FD1" w:rsidRPr="00A30E6A">
        <w:rPr>
          <w:rFonts w:asciiTheme="minorHAnsi" w:hAnsiTheme="minorHAnsi" w:cstheme="minorHAnsi"/>
        </w:rPr>
        <w:t>z</w:t>
      </w:r>
      <w:r w:rsidRPr="00A30E6A">
        <w:rPr>
          <w:rFonts w:asciiTheme="minorHAnsi" w:hAnsiTheme="minorHAnsi" w:cstheme="minorHAnsi"/>
        </w:rPr>
        <w:t>amawiającego obowiązku podatkowego;</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2) wskazania nazwy (rodzaju) towaru lub usługi, których dostawa lub świadczenie będą prowadziły do powstania obowiązku podatkowego;</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3) wskazania wartości towaru lub usługi objętego obowiązkiem podatkowym zamawiającego, bez kwoty podatku;</w:t>
      </w:r>
    </w:p>
    <w:p w:rsidR="008942CF" w:rsidRPr="00A30E6A" w:rsidRDefault="008942CF" w:rsidP="001E21EA">
      <w:pPr>
        <w:tabs>
          <w:tab w:val="left" w:pos="397"/>
        </w:tabs>
        <w:ind w:left="284"/>
        <w:jc w:val="both"/>
        <w:rPr>
          <w:rFonts w:asciiTheme="minorHAnsi" w:hAnsiTheme="minorHAnsi" w:cstheme="minorHAnsi"/>
        </w:rPr>
      </w:pPr>
      <w:r w:rsidRPr="00A30E6A">
        <w:rPr>
          <w:rFonts w:asciiTheme="minorHAnsi" w:hAnsiTheme="minorHAnsi" w:cstheme="minorHAnsi"/>
        </w:rPr>
        <w:t>4) wskazania stawki podatku od towarów i usług, która zgodnie z wiedzą wykonawcy, będzie miała zastosowanie.</w:t>
      </w:r>
    </w:p>
    <w:p w:rsidR="00D82C39" w:rsidRPr="00A30E6A" w:rsidRDefault="00D82C39" w:rsidP="0061734F">
      <w:pPr>
        <w:tabs>
          <w:tab w:val="left" w:pos="397"/>
        </w:tabs>
        <w:jc w:val="both"/>
        <w:rPr>
          <w:rFonts w:asciiTheme="minorHAnsi" w:hAnsiTheme="minorHAnsi" w:cstheme="minorHAnsi"/>
        </w:rPr>
      </w:pPr>
    </w:p>
    <w:p w:rsidR="004F6678" w:rsidRPr="00A30E6A" w:rsidRDefault="004F6678" w:rsidP="0061734F">
      <w:pPr>
        <w:tabs>
          <w:tab w:val="left" w:pos="397"/>
        </w:tabs>
        <w:jc w:val="both"/>
        <w:rPr>
          <w:rFonts w:asciiTheme="minorHAnsi" w:hAnsiTheme="minorHAnsi" w:cstheme="minorHAnsi"/>
        </w:rPr>
      </w:pPr>
      <w:r w:rsidRPr="00A30E6A">
        <w:rPr>
          <w:rFonts w:asciiTheme="minorHAnsi" w:hAnsiTheme="minorHAnsi" w:cstheme="minorHAnsi"/>
          <w:b/>
        </w:rPr>
        <w:t>§ 20. Opis kryteriów oceny ofert, wraz z podaniem wag tych kryteriów i sposobu oceny ofert</w:t>
      </w:r>
      <w:r w:rsidRPr="00A30E6A">
        <w:rPr>
          <w:rFonts w:asciiTheme="minorHAnsi" w:hAnsiTheme="minorHAnsi" w:cstheme="minorHAnsi"/>
        </w:rPr>
        <w:t xml:space="preserve"> </w:t>
      </w:r>
    </w:p>
    <w:p w:rsidR="004F6678" w:rsidRPr="00A30E6A"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A30E6A">
        <w:rPr>
          <w:rFonts w:asciiTheme="minorHAnsi" w:hAnsiTheme="minorHAnsi" w:cstheme="minorHAnsi"/>
        </w:rPr>
        <w:t>W celu wyboru najkorzystniejszej oferty zamawiający przyjął następujące kryteria przypisując im odpowiednio wagi procentowe i punktowe.</w:t>
      </w:r>
    </w:p>
    <w:p w:rsidR="00204773" w:rsidRPr="00A30E6A" w:rsidRDefault="00204773" w:rsidP="00204773">
      <w:pPr>
        <w:tabs>
          <w:tab w:val="left" w:pos="426"/>
        </w:tabs>
        <w:jc w:val="both"/>
        <w:rPr>
          <w:rFonts w:asciiTheme="minorHAnsi" w:hAnsiTheme="minorHAnsi" w:cstheme="minorHAnsi"/>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402"/>
      </w:tblGrid>
      <w:tr w:rsidR="00A30E6A" w:rsidRPr="00A30E6A" w:rsidTr="00E73069">
        <w:trPr>
          <w:trHeight w:val="477"/>
        </w:trPr>
        <w:tc>
          <w:tcPr>
            <w:tcW w:w="542" w:type="dxa"/>
            <w:vAlign w:val="center"/>
          </w:tcPr>
          <w:p w:rsidR="00204773" w:rsidRPr="00A30E6A" w:rsidRDefault="00204773" w:rsidP="0061734F">
            <w:pPr>
              <w:jc w:val="center"/>
              <w:rPr>
                <w:rFonts w:asciiTheme="minorHAnsi" w:hAnsiTheme="minorHAnsi" w:cstheme="minorHAnsi"/>
                <w:b/>
              </w:rPr>
            </w:pPr>
            <w:r w:rsidRPr="00A30E6A">
              <w:rPr>
                <w:rFonts w:asciiTheme="minorHAnsi" w:hAnsiTheme="minorHAnsi" w:cstheme="minorHAnsi"/>
                <w:b/>
              </w:rPr>
              <w:t>Lp.</w:t>
            </w:r>
          </w:p>
        </w:tc>
        <w:tc>
          <w:tcPr>
            <w:tcW w:w="5537" w:type="dxa"/>
            <w:vAlign w:val="center"/>
          </w:tcPr>
          <w:p w:rsidR="00204773" w:rsidRPr="00A30E6A" w:rsidRDefault="00204773" w:rsidP="0061734F">
            <w:pPr>
              <w:jc w:val="center"/>
              <w:rPr>
                <w:rFonts w:asciiTheme="minorHAnsi" w:hAnsiTheme="minorHAnsi" w:cstheme="minorHAnsi"/>
                <w:b/>
              </w:rPr>
            </w:pPr>
            <w:r w:rsidRPr="00A30E6A">
              <w:rPr>
                <w:rFonts w:asciiTheme="minorHAnsi" w:hAnsiTheme="minorHAnsi" w:cstheme="minorHAnsi"/>
                <w:b/>
              </w:rPr>
              <w:t>Nazwa kryterium</w:t>
            </w:r>
          </w:p>
        </w:tc>
        <w:tc>
          <w:tcPr>
            <w:tcW w:w="1402" w:type="dxa"/>
          </w:tcPr>
          <w:p w:rsidR="00204773" w:rsidRPr="00A30E6A" w:rsidRDefault="00204773" w:rsidP="0061734F">
            <w:pPr>
              <w:jc w:val="center"/>
              <w:rPr>
                <w:rFonts w:asciiTheme="minorHAnsi" w:hAnsiTheme="minorHAnsi" w:cstheme="minorHAnsi"/>
                <w:b/>
              </w:rPr>
            </w:pPr>
            <w:r w:rsidRPr="00A30E6A">
              <w:rPr>
                <w:rFonts w:asciiTheme="minorHAnsi" w:hAnsiTheme="minorHAnsi" w:cstheme="minorHAnsi"/>
                <w:b/>
              </w:rPr>
              <w:t>Punkty</w:t>
            </w:r>
          </w:p>
          <w:p w:rsidR="00204773" w:rsidRPr="00A30E6A" w:rsidRDefault="00204773" w:rsidP="0061734F">
            <w:pPr>
              <w:jc w:val="center"/>
              <w:rPr>
                <w:rFonts w:asciiTheme="minorHAnsi" w:hAnsiTheme="minorHAnsi" w:cstheme="minorHAnsi"/>
                <w:b/>
              </w:rPr>
            </w:pPr>
          </w:p>
        </w:tc>
      </w:tr>
      <w:tr w:rsidR="00A30E6A" w:rsidRPr="00A30E6A" w:rsidTr="00E73069">
        <w:trPr>
          <w:trHeight w:val="340"/>
        </w:trPr>
        <w:tc>
          <w:tcPr>
            <w:tcW w:w="542" w:type="dxa"/>
            <w:vAlign w:val="center"/>
          </w:tcPr>
          <w:p w:rsidR="00204773" w:rsidRPr="00A30E6A" w:rsidRDefault="00204773" w:rsidP="0061734F">
            <w:pPr>
              <w:rPr>
                <w:rFonts w:asciiTheme="minorHAnsi" w:hAnsiTheme="minorHAnsi" w:cstheme="minorHAnsi"/>
                <w:b/>
              </w:rPr>
            </w:pPr>
            <w:r w:rsidRPr="00A30E6A">
              <w:rPr>
                <w:rFonts w:asciiTheme="minorHAnsi" w:hAnsiTheme="minorHAnsi" w:cstheme="minorHAnsi"/>
                <w:b/>
              </w:rPr>
              <w:t>I.</w:t>
            </w:r>
          </w:p>
        </w:tc>
        <w:tc>
          <w:tcPr>
            <w:tcW w:w="5537" w:type="dxa"/>
            <w:vAlign w:val="center"/>
          </w:tcPr>
          <w:p w:rsidR="00204773" w:rsidRPr="00A30E6A" w:rsidRDefault="00204773" w:rsidP="0061734F">
            <w:pPr>
              <w:rPr>
                <w:rFonts w:asciiTheme="minorHAnsi" w:hAnsiTheme="minorHAnsi" w:cstheme="minorHAnsi"/>
                <w:b/>
              </w:rPr>
            </w:pPr>
            <w:r w:rsidRPr="00A30E6A">
              <w:rPr>
                <w:rFonts w:asciiTheme="minorHAnsi" w:hAnsiTheme="minorHAnsi" w:cstheme="minorHAnsi"/>
                <w:b/>
              </w:rPr>
              <w:t>Cena</w:t>
            </w:r>
          </w:p>
        </w:tc>
        <w:tc>
          <w:tcPr>
            <w:tcW w:w="1402" w:type="dxa"/>
          </w:tcPr>
          <w:p w:rsidR="00204773" w:rsidRPr="00A30E6A" w:rsidRDefault="00204773" w:rsidP="0061734F">
            <w:pPr>
              <w:jc w:val="center"/>
              <w:rPr>
                <w:rFonts w:asciiTheme="minorHAnsi" w:hAnsiTheme="minorHAnsi" w:cstheme="minorHAnsi"/>
                <w:b/>
              </w:rPr>
            </w:pPr>
            <w:r w:rsidRPr="00A30E6A">
              <w:rPr>
                <w:rFonts w:asciiTheme="minorHAnsi" w:hAnsiTheme="minorHAnsi" w:cstheme="minorHAnsi"/>
                <w:b/>
              </w:rPr>
              <w:t>60</w:t>
            </w:r>
          </w:p>
        </w:tc>
      </w:tr>
      <w:tr w:rsidR="00A30E6A" w:rsidRPr="00A30E6A" w:rsidTr="00E73069">
        <w:trPr>
          <w:trHeight w:val="340"/>
        </w:trPr>
        <w:tc>
          <w:tcPr>
            <w:tcW w:w="542" w:type="dxa"/>
            <w:vAlign w:val="center"/>
          </w:tcPr>
          <w:p w:rsidR="00204773" w:rsidRPr="00A30E6A" w:rsidRDefault="00204773" w:rsidP="00204773">
            <w:pPr>
              <w:rPr>
                <w:rFonts w:asciiTheme="minorHAnsi" w:hAnsiTheme="minorHAnsi" w:cstheme="minorHAnsi"/>
                <w:b/>
              </w:rPr>
            </w:pPr>
            <w:r w:rsidRPr="00A30E6A">
              <w:rPr>
                <w:rFonts w:asciiTheme="minorHAnsi" w:hAnsiTheme="minorHAnsi" w:cstheme="minorHAnsi"/>
                <w:b/>
              </w:rPr>
              <w:t>II.</w:t>
            </w:r>
          </w:p>
        </w:tc>
        <w:tc>
          <w:tcPr>
            <w:tcW w:w="5537" w:type="dxa"/>
            <w:vAlign w:val="center"/>
          </w:tcPr>
          <w:p w:rsidR="00204773" w:rsidRPr="00A30E6A" w:rsidRDefault="00204773" w:rsidP="00204773">
            <w:pPr>
              <w:rPr>
                <w:rFonts w:asciiTheme="minorHAnsi" w:hAnsiTheme="minorHAnsi" w:cstheme="minorHAnsi"/>
                <w:b/>
              </w:rPr>
            </w:pPr>
            <w:r w:rsidRPr="00A30E6A">
              <w:rPr>
                <w:rFonts w:asciiTheme="minorHAnsi" w:hAnsiTheme="minorHAnsi" w:cstheme="minorHAnsi"/>
                <w:b/>
              </w:rPr>
              <w:t>Częstotliwość mycia okien</w:t>
            </w:r>
          </w:p>
        </w:tc>
        <w:tc>
          <w:tcPr>
            <w:tcW w:w="1402" w:type="dxa"/>
          </w:tcPr>
          <w:p w:rsidR="00204773" w:rsidRPr="00A30E6A" w:rsidRDefault="00AD3547" w:rsidP="00204773">
            <w:pPr>
              <w:jc w:val="center"/>
              <w:rPr>
                <w:rFonts w:asciiTheme="minorHAnsi" w:hAnsiTheme="minorHAnsi" w:cstheme="minorHAnsi"/>
                <w:b/>
              </w:rPr>
            </w:pPr>
            <w:r w:rsidRPr="00A30E6A">
              <w:rPr>
                <w:rFonts w:asciiTheme="minorHAnsi" w:hAnsiTheme="minorHAnsi" w:cstheme="minorHAnsi"/>
                <w:b/>
              </w:rPr>
              <w:t>4</w:t>
            </w:r>
            <w:r w:rsidR="00204773" w:rsidRPr="00A30E6A">
              <w:rPr>
                <w:rFonts w:asciiTheme="minorHAnsi" w:hAnsiTheme="minorHAnsi" w:cstheme="minorHAnsi"/>
                <w:b/>
              </w:rPr>
              <w:t>0</w:t>
            </w:r>
          </w:p>
        </w:tc>
      </w:tr>
      <w:tr w:rsidR="00AD3547" w:rsidRPr="00A30E6A" w:rsidTr="00E73069">
        <w:trPr>
          <w:trHeight w:val="340"/>
        </w:trPr>
        <w:tc>
          <w:tcPr>
            <w:tcW w:w="542" w:type="dxa"/>
            <w:tcBorders>
              <w:left w:val="nil"/>
              <w:bottom w:val="nil"/>
            </w:tcBorders>
            <w:vAlign w:val="center"/>
          </w:tcPr>
          <w:p w:rsidR="00204773" w:rsidRPr="00A30E6A" w:rsidRDefault="00204773" w:rsidP="00204773">
            <w:pPr>
              <w:rPr>
                <w:rFonts w:asciiTheme="minorHAnsi" w:hAnsiTheme="minorHAnsi" w:cstheme="minorHAnsi"/>
                <w:b/>
              </w:rPr>
            </w:pPr>
          </w:p>
        </w:tc>
        <w:tc>
          <w:tcPr>
            <w:tcW w:w="5537" w:type="dxa"/>
            <w:vAlign w:val="center"/>
          </w:tcPr>
          <w:p w:rsidR="00204773" w:rsidRPr="00A30E6A" w:rsidRDefault="00204773" w:rsidP="00204773">
            <w:pPr>
              <w:rPr>
                <w:rFonts w:asciiTheme="minorHAnsi" w:hAnsiTheme="minorHAnsi" w:cstheme="minorHAnsi"/>
                <w:b/>
              </w:rPr>
            </w:pPr>
            <w:r w:rsidRPr="00A30E6A">
              <w:rPr>
                <w:rFonts w:asciiTheme="minorHAnsi" w:hAnsiTheme="minorHAnsi" w:cstheme="minorHAnsi"/>
                <w:b/>
              </w:rPr>
              <w:t>Razem</w:t>
            </w:r>
          </w:p>
        </w:tc>
        <w:tc>
          <w:tcPr>
            <w:tcW w:w="1402" w:type="dxa"/>
          </w:tcPr>
          <w:p w:rsidR="00204773" w:rsidRPr="00A30E6A" w:rsidRDefault="00204773" w:rsidP="00204773">
            <w:pPr>
              <w:jc w:val="center"/>
              <w:rPr>
                <w:rFonts w:asciiTheme="minorHAnsi" w:hAnsiTheme="minorHAnsi" w:cstheme="minorHAnsi"/>
                <w:b/>
              </w:rPr>
            </w:pPr>
            <w:r w:rsidRPr="00A30E6A">
              <w:rPr>
                <w:rFonts w:asciiTheme="minorHAnsi" w:hAnsiTheme="minorHAnsi" w:cstheme="minorHAnsi"/>
                <w:b/>
              </w:rPr>
              <w:t>100</w:t>
            </w:r>
          </w:p>
        </w:tc>
      </w:tr>
    </w:tbl>
    <w:p w:rsidR="004F6678" w:rsidRPr="00A30E6A" w:rsidRDefault="004F6678" w:rsidP="0061734F">
      <w:pPr>
        <w:rPr>
          <w:rFonts w:asciiTheme="minorHAnsi" w:hAnsiTheme="minorHAnsi" w:cstheme="minorHAnsi"/>
        </w:rPr>
      </w:pPr>
    </w:p>
    <w:p w:rsidR="004F6678" w:rsidRPr="00A30E6A"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A30E6A">
        <w:rPr>
          <w:rFonts w:asciiTheme="minorHAnsi" w:hAnsiTheme="minorHAnsi" w:cstheme="minorHAnsi"/>
          <w:iCs/>
          <w:sz w:val="24"/>
          <w:szCs w:val="24"/>
        </w:rPr>
        <w:t xml:space="preserve">Kryterium Cena - waga </w:t>
      </w:r>
      <w:r w:rsidR="00204773" w:rsidRPr="00A30E6A">
        <w:rPr>
          <w:rFonts w:asciiTheme="minorHAnsi" w:hAnsiTheme="minorHAnsi" w:cstheme="minorHAnsi"/>
          <w:iCs/>
          <w:sz w:val="24"/>
          <w:szCs w:val="24"/>
        </w:rPr>
        <w:t>6</w:t>
      </w:r>
      <w:r w:rsidRPr="00A30E6A">
        <w:rPr>
          <w:rFonts w:asciiTheme="minorHAnsi" w:hAnsiTheme="minorHAnsi" w:cstheme="minorHAnsi"/>
          <w:iCs/>
          <w:sz w:val="24"/>
          <w:szCs w:val="24"/>
        </w:rPr>
        <w:t xml:space="preserve">0 %, co odpowiada maksymalnie </w:t>
      </w:r>
      <w:r w:rsidR="00204773" w:rsidRPr="00A30E6A">
        <w:rPr>
          <w:rFonts w:asciiTheme="minorHAnsi" w:hAnsiTheme="minorHAnsi" w:cstheme="minorHAnsi"/>
          <w:iCs/>
          <w:sz w:val="24"/>
          <w:szCs w:val="24"/>
        </w:rPr>
        <w:t>6</w:t>
      </w:r>
      <w:r w:rsidRPr="00A30E6A">
        <w:rPr>
          <w:rFonts w:asciiTheme="minorHAnsi" w:hAnsiTheme="minorHAnsi" w:cstheme="minorHAnsi"/>
          <w:iCs/>
          <w:sz w:val="24"/>
          <w:szCs w:val="24"/>
        </w:rPr>
        <w:t xml:space="preserve">0 pkt. - ocenie podlega łączna cena brutto (Element </w:t>
      </w:r>
      <w:proofErr w:type="spellStart"/>
      <w:r w:rsidRPr="00A30E6A">
        <w:rPr>
          <w:rFonts w:asciiTheme="minorHAnsi" w:hAnsiTheme="minorHAnsi" w:cstheme="minorHAnsi"/>
          <w:iCs/>
          <w:sz w:val="24"/>
          <w:szCs w:val="24"/>
        </w:rPr>
        <w:t>E</w:t>
      </w:r>
      <w:r w:rsidRPr="00A30E6A">
        <w:rPr>
          <w:rFonts w:asciiTheme="minorHAnsi" w:hAnsiTheme="minorHAnsi" w:cstheme="minorHAnsi"/>
          <w:iCs/>
          <w:sz w:val="24"/>
          <w:szCs w:val="24"/>
          <w:vertAlign w:val="subscript"/>
        </w:rPr>
        <w:t>c</w:t>
      </w:r>
      <w:proofErr w:type="spellEnd"/>
      <w:r w:rsidRPr="00A30E6A">
        <w:rPr>
          <w:rFonts w:asciiTheme="minorHAnsi" w:hAnsiTheme="minorHAnsi" w:cstheme="minorHAnsi"/>
          <w:iCs/>
          <w:sz w:val="24"/>
          <w:szCs w:val="24"/>
        </w:rPr>
        <w:t>)</w:t>
      </w:r>
    </w:p>
    <w:p w:rsidR="004F6678" w:rsidRPr="00A30E6A" w:rsidRDefault="004F6678" w:rsidP="0061734F">
      <w:pPr>
        <w:ind w:left="426"/>
        <w:jc w:val="both"/>
        <w:rPr>
          <w:rFonts w:asciiTheme="minorHAnsi" w:hAnsiTheme="minorHAnsi" w:cstheme="minorHAnsi"/>
          <w:iCs/>
          <w:lang w:eastAsia="en-US"/>
        </w:rPr>
      </w:pPr>
      <w:proofErr w:type="spellStart"/>
      <w:r w:rsidRPr="00A30E6A">
        <w:rPr>
          <w:rFonts w:asciiTheme="minorHAnsi" w:hAnsiTheme="minorHAnsi" w:cstheme="minorHAnsi"/>
          <w:iCs/>
        </w:rPr>
        <w:t>Ec</w:t>
      </w:r>
      <w:proofErr w:type="spellEnd"/>
      <w:r w:rsidRPr="00A30E6A">
        <w:rPr>
          <w:rFonts w:asciiTheme="minorHAnsi" w:hAnsiTheme="minorHAnsi" w:cstheme="minorHAnsi"/>
          <w:iCs/>
          <w:lang w:eastAsia="en-US"/>
        </w:rPr>
        <w:t xml:space="preserve"> = X ÷Y* </w:t>
      </w:r>
      <w:r w:rsidR="00204773" w:rsidRPr="00A30E6A">
        <w:rPr>
          <w:rFonts w:asciiTheme="minorHAnsi" w:hAnsiTheme="minorHAnsi" w:cstheme="minorHAnsi"/>
          <w:iCs/>
          <w:lang w:eastAsia="en-US"/>
        </w:rPr>
        <w:t>6</w:t>
      </w:r>
      <w:r w:rsidRPr="00A30E6A">
        <w:rPr>
          <w:rFonts w:asciiTheme="minorHAnsi" w:hAnsiTheme="minorHAnsi" w:cstheme="minorHAnsi"/>
          <w:iCs/>
          <w:lang w:eastAsia="en-US"/>
        </w:rPr>
        <w:t>0 pkt.</w:t>
      </w:r>
    </w:p>
    <w:p w:rsidR="004F6678" w:rsidRPr="00A30E6A" w:rsidRDefault="004F6678" w:rsidP="0061734F">
      <w:pPr>
        <w:ind w:left="426"/>
        <w:jc w:val="both"/>
        <w:rPr>
          <w:rFonts w:asciiTheme="minorHAnsi" w:hAnsiTheme="minorHAnsi" w:cstheme="minorHAnsi"/>
          <w:lang w:eastAsia="en-US"/>
        </w:rPr>
      </w:pPr>
      <w:r w:rsidRPr="00A30E6A">
        <w:rPr>
          <w:rFonts w:asciiTheme="minorHAnsi" w:hAnsiTheme="minorHAnsi" w:cstheme="minorHAnsi"/>
          <w:lang w:eastAsia="en-US"/>
        </w:rPr>
        <w:t xml:space="preserve">X- </w:t>
      </w:r>
      <w:r w:rsidR="00FA0B30" w:rsidRPr="00A30E6A">
        <w:rPr>
          <w:rFonts w:asciiTheme="minorHAnsi" w:hAnsiTheme="minorHAnsi" w:cstheme="minorHAnsi"/>
          <w:lang w:eastAsia="en-US"/>
        </w:rPr>
        <w:t>najniższa cena wynikająca ze złożonych ofert</w:t>
      </w:r>
      <w:r w:rsidRPr="00A30E6A">
        <w:rPr>
          <w:rFonts w:asciiTheme="minorHAnsi" w:hAnsiTheme="minorHAnsi" w:cstheme="minorHAnsi"/>
          <w:lang w:eastAsia="en-US"/>
        </w:rPr>
        <w:t>,</w:t>
      </w:r>
    </w:p>
    <w:p w:rsidR="004F6678" w:rsidRPr="00A30E6A" w:rsidRDefault="004F6678" w:rsidP="0061734F">
      <w:pPr>
        <w:ind w:left="426"/>
        <w:jc w:val="both"/>
        <w:rPr>
          <w:rFonts w:asciiTheme="minorHAnsi" w:hAnsiTheme="minorHAnsi" w:cstheme="minorHAnsi"/>
          <w:lang w:eastAsia="en-US"/>
        </w:rPr>
      </w:pPr>
      <w:r w:rsidRPr="00A30E6A">
        <w:rPr>
          <w:rFonts w:asciiTheme="minorHAnsi" w:hAnsiTheme="minorHAnsi" w:cstheme="minorHAnsi"/>
          <w:lang w:eastAsia="en-US"/>
        </w:rPr>
        <w:t xml:space="preserve">Y- </w:t>
      </w:r>
      <w:r w:rsidR="00FA0B30" w:rsidRPr="00A30E6A">
        <w:rPr>
          <w:rFonts w:asciiTheme="minorHAnsi" w:hAnsiTheme="minorHAnsi" w:cstheme="minorHAnsi"/>
          <w:lang w:eastAsia="en-US"/>
        </w:rPr>
        <w:t>cena oferty badanej</w:t>
      </w:r>
      <w:r w:rsidRPr="00A30E6A">
        <w:rPr>
          <w:rFonts w:asciiTheme="minorHAnsi" w:hAnsiTheme="minorHAnsi" w:cstheme="minorHAnsi"/>
          <w:lang w:eastAsia="en-US"/>
        </w:rPr>
        <w:t>.</w:t>
      </w:r>
    </w:p>
    <w:p w:rsidR="004F6678" w:rsidRPr="00A30E6A" w:rsidRDefault="004F6678" w:rsidP="0061734F">
      <w:pPr>
        <w:ind w:left="426"/>
        <w:jc w:val="both"/>
        <w:rPr>
          <w:rFonts w:asciiTheme="minorHAnsi" w:hAnsiTheme="minorHAnsi" w:cstheme="minorHAnsi"/>
          <w:lang w:eastAsia="en-US"/>
        </w:rPr>
      </w:pPr>
      <w:r w:rsidRPr="00A30E6A">
        <w:rPr>
          <w:rFonts w:asciiTheme="minorHAnsi" w:hAnsiTheme="minorHAnsi" w:cstheme="minorHAnsi"/>
          <w:lang w:eastAsia="en-US"/>
        </w:rPr>
        <w:t>W celu obliczenia punktów wyniki poszczególnych działań matematycznych będą zaokrąglone do dwóch miejsc po przecinku.</w:t>
      </w:r>
    </w:p>
    <w:p w:rsidR="001B1A3D" w:rsidRPr="00A30E6A" w:rsidRDefault="001B1A3D" w:rsidP="0061734F">
      <w:pPr>
        <w:ind w:left="426"/>
        <w:jc w:val="both"/>
        <w:rPr>
          <w:rFonts w:asciiTheme="minorHAnsi" w:hAnsiTheme="minorHAnsi" w:cstheme="minorHAnsi"/>
          <w:lang w:eastAsia="en-US"/>
        </w:rPr>
      </w:pPr>
    </w:p>
    <w:p w:rsidR="004F6678" w:rsidRPr="00A30E6A" w:rsidRDefault="004F6678" w:rsidP="00204773">
      <w:pPr>
        <w:pStyle w:val="Akapitzlist"/>
        <w:numPr>
          <w:ilvl w:val="0"/>
          <w:numId w:val="2"/>
        </w:numPr>
        <w:spacing w:after="0" w:line="240" w:lineRule="auto"/>
        <w:ind w:left="426"/>
        <w:jc w:val="both"/>
        <w:rPr>
          <w:rFonts w:asciiTheme="minorHAnsi" w:hAnsiTheme="minorHAnsi" w:cstheme="minorHAnsi"/>
          <w:iCs/>
          <w:sz w:val="24"/>
          <w:szCs w:val="24"/>
        </w:rPr>
      </w:pPr>
      <w:r w:rsidRPr="00A30E6A">
        <w:rPr>
          <w:rFonts w:asciiTheme="minorHAnsi" w:hAnsiTheme="minorHAnsi" w:cstheme="minorHAnsi"/>
          <w:iCs/>
          <w:sz w:val="24"/>
          <w:szCs w:val="24"/>
        </w:rPr>
        <w:t xml:space="preserve">Kryterium </w:t>
      </w:r>
      <w:r w:rsidR="00204773" w:rsidRPr="00A30E6A">
        <w:rPr>
          <w:rFonts w:asciiTheme="minorHAnsi" w:hAnsiTheme="minorHAnsi" w:cstheme="minorHAnsi"/>
          <w:iCs/>
          <w:sz w:val="24"/>
          <w:szCs w:val="24"/>
        </w:rPr>
        <w:t xml:space="preserve">Częstotliwość mycia okien </w:t>
      </w:r>
      <w:r w:rsidRPr="00A30E6A">
        <w:rPr>
          <w:rFonts w:asciiTheme="minorHAnsi" w:hAnsiTheme="minorHAnsi" w:cstheme="minorHAnsi"/>
          <w:iCs/>
          <w:sz w:val="24"/>
          <w:szCs w:val="24"/>
        </w:rPr>
        <w:t xml:space="preserve">- waga </w:t>
      </w:r>
      <w:r w:rsidR="00765D5E">
        <w:rPr>
          <w:rFonts w:asciiTheme="minorHAnsi" w:hAnsiTheme="minorHAnsi" w:cstheme="minorHAnsi"/>
          <w:iCs/>
          <w:sz w:val="24"/>
          <w:szCs w:val="24"/>
        </w:rPr>
        <w:t>4</w:t>
      </w:r>
      <w:r w:rsidRPr="00A30E6A">
        <w:rPr>
          <w:rFonts w:asciiTheme="minorHAnsi" w:hAnsiTheme="minorHAnsi" w:cstheme="minorHAnsi"/>
          <w:iCs/>
          <w:sz w:val="24"/>
          <w:szCs w:val="24"/>
        </w:rPr>
        <w:t xml:space="preserve">0 %, co </w:t>
      </w:r>
      <w:r w:rsidR="00D61E84" w:rsidRPr="00A30E6A">
        <w:rPr>
          <w:rFonts w:asciiTheme="minorHAnsi" w:hAnsiTheme="minorHAnsi" w:cstheme="minorHAnsi"/>
          <w:iCs/>
          <w:sz w:val="24"/>
          <w:szCs w:val="24"/>
        </w:rPr>
        <w:t xml:space="preserve">odpowiada maksymalnie </w:t>
      </w:r>
      <w:r w:rsidR="00765D5E">
        <w:rPr>
          <w:rFonts w:asciiTheme="minorHAnsi" w:hAnsiTheme="minorHAnsi" w:cstheme="minorHAnsi"/>
          <w:iCs/>
          <w:sz w:val="24"/>
          <w:szCs w:val="24"/>
        </w:rPr>
        <w:t>4</w:t>
      </w:r>
      <w:r w:rsidR="00D61E84" w:rsidRPr="00A30E6A">
        <w:rPr>
          <w:rFonts w:asciiTheme="minorHAnsi" w:hAnsiTheme="minorHAnsi" w:cstheme="minorHAnsi"/>
          <w:iCs/>
          <w:sz w:val="24"/>
          <w:szCs w:val="24"/>
        </w:rPr>
        <w:t xml:space="preserve">0 pkt. </w:t>
      </w:r>
      <w:r w:rsidRPr="00A30E6A">
        <w:rPr>
          <w:rFonts w:asciiTheme="minorHAnsi" w:hAnsiTheme="minorHAnsi" w:cstheme="minorHAnsi"/>
          <w:iCs/>
          <w:sz w:val="24"/>
          <w:szCs w:val="24"/>
        </w:rPr>
        <w:t>(Element E</w:t>
      </w:r>
      <w:r w:rsidR="00CD0256" w:rsidRPr="00A30E6A">
        <w:rPr>
          <w:rFonts w:asciiTheme="minorHAnsi" w:hAnsiTheme="minorHAnsi" w:cstheme="minorHAnsi"/>
          <w:iCs/>
          <w:sz w:val="24"/>
          <w:szCs w:val="24"/>
          <w:vertAlign w:val="subscript"/>
        </w:rPr>
        <w:t>1</w:t>
      </w:r>
      <w:r w:rsidRPr="00A30E6A">
        <w:rPr>
          <w:rFonts w:asciiTheme="minorHAnsi" w:hAnsiTheme="minorHAnsi" w:cstheme="minorHAnsi"/>
          <w:iCs/>
          <w:sz w:val="24"/>
          <w:szCs w:val="24"/>
        </w:rPr>
        <w:t>)</w:t>
      </w:r>
    </w:p>
    <w:p w:rsidR="008B1D62" w:rsidRPr="00A30E6A" w:rsidRDefault="008B1D62" w:rsidP="0061734F">
      <w:pPr>
        <w:pStyle w:val="Akapitzlist"/>
        <w:spacing w:after="0" w:line="240" w:lineRule="auto"/>
        <w:ind w:left="426"/>
        <w:jc w:val="both"/>
        <w:rPr>
          <w:rFonts w:asciiTheme="minorHAnsi" w:hAnsiTheme="minorHAnsi" w:cstheme="minorHAnsi"/>
          <w:iCs/>
          <w:sz w:val="24"/>
          <w:szCs w:val="24"/>
        </w:rPr>
      </w:pP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Opis sposobu oceny oferty wg kryterium „Częstotliwość mycia okien”</w:t>
      </w: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 częstotliwość utrzymania w czystości okien i przeszkleń w całym okresie umownym, określona w formularzu ofertowym, Wykonawca podaje w liczbach całkowitych,</w:t>
      </w: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 xml:space="preserve">- minimalna częstotliwość utrzymania okien i przeszkleń w całym okresie umownym wynosi 2 razy w ciągu trwania umowy, zgodnie z opisem przedmiotu zamówienia (Załącznik nr 2 do SWZ). </w:t>
      </w: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Zamawiający będzie punktować maksymalną częstotliwość mycia okien i przeszkleń – mycie 4 razy. Jeżeli Wykonawca wskaże częstotliwość mycia okien i przeszkleń większą niż 4 razy, Zamawiający przyjmie do oceny oferty mycie 4 razy i nie będzie wymagał od Wykonawcy wykonania mycia okien więcej niż 4 razy.</w:t>
      </w:r>
    </w:p>
    <w:p w:rsidR="00204773" w:rsidRPr="00A30E6A" w:rsidRDefault="00204773" w:rsidP="00204773">
      <w:pPr>
        <w:ind w:left="426"/>
        <w:jc w:val="both"/>
        <w:rPr>
          <w:rFonts w:asciiTheme="minorHAnsi" w:hAnsiTheme="minorHAnsi" w:cstheme="minorHAnsi"/>
          <w:lang w:eastAsia="en-US"/>
        </w:rPr>
      </w:pP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Punkty zostaną przy</w:t>
      </w:r>
      <w:r w:rsidR="00AD3547" w:rsidRPr="00A30E6A">
        <w:rPr>
          <w:rFonts w:asciiTheme="minorHAnsi" w:hAnsiTheme="minorHAnsi" w:cstheme="minorHAnsi"/>
          <w:lang w:eastAsia="en-US"/>
        </w:rPr>
        <w:t>z</w:t>
      </w:r>
      <w:r w:rsidRPr="00A30E6A">
        <w:rPr>
          <w:rFonts w:asciiTheme="minorHAnsi" w:hAnsiTheme="minorHAnsi" w:cstheme="minorHAnsi"/>
          <w:lang w:eastAsia="en-US"/>
        </w:rPr>
        <w:t>nane przez zamawiający zgodnie z opisem poniżej:</w:t>
      </w: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 mycie okien 2 razy w ciągu trwania umowy – 0 pkt. (maj, listopad) obowiązkowo zgodnie z opisem przedmiotu zamówienia,</w:t>
      </w:r>
    </w:p>
    <w:p w:rsidR="00204773" w:rsidRPr="00A30E6A" w:rsidRDefault="00204773" w:rsidP="003F7726">
      <w:pPr>
        <w:tabs>
          <w:tab w:val="left" w:pos="7260"/>
        </w:tabs>
        <w:ind w:left="426"/>
        <w:jc w:val="both"/>
        <w:rPr>
          <w:rFonts w:asciiTheme="minorHAnsi" w:hAnsiTheme="minorHAnsi" w:cstheme="minorHAnsi"/>
          <w:lang w:eastAsia="en-US"/>
        </w:rPr>
      </w:pPr>
      <w:r w:rsidRPr="00A30E6A">
        <w:rPr>
          <w:rFonts w:asciiTheme="minorHAnsi" w:hAnsiTheme="minorHAnsi" w:cstheme="minorHAnsi"/>
          <w:lang w:eastAsia="en-US"/>
        </w:rPr>
        <w:t xml:space="preserve">- mycie okien 3 razy </w:t>
      </w:r>
      <w:r w:rsidR="00AD3547" w:rsidRPr="00A30E6A">
        <w:rPr>
          <w:rFonts w:asciiTheme="minorHAnsi" w:hAnsiTheme="minorHAnsi" w:cstheme="minorHAnsi"/>
          <w:lang w:eastAsia="en-US"/>
        </w:rPr>
        <w:t xml:space="preserve"> </w:t>
      </w:r>
      <w:r w:rsidR="00F21B8B" w:rsidRPr="00A30E6A">
        <w:rPr>
          <w:rFonts w:asciiTheme="minorHAnsi" w:hAnsiTheme="minorHAnsi" w:cstheme="minorHAnsi"/>
          <w:lang w:eastAsia="en-US"/>
        </w:rPr>
        <w:t>-</w:t>
      </w:r>
      <w:r w:rsidR="00AD3547" w:rsidRPr="00A30E6A">
        <w:rPr>
          <w:rFonts w:asciiTheme="minorHAnsi" w:hAnsiTheme="minorHAnsi" w:cstheme="minorHAnsi"/>
          <w:lang w:eastAsia="en-US"/>
        </w:rPr>
        <w:t xml:space="preserve"> 20 pkt. (</w:t>
      </w:r>
      <w:r w:rsidRPr="00A30E6A">
        <w:rPr>
          <w:rFonts w:asciiTheme="minorHAnsi" w:hAnsiTheme="minorHAnsi" w:cstheme="minorHAnsi"/>
          <w:lang w:eastAsia="en-US"/>
        </w:rPr>
        <w:t>kwiecień, sierpień, listopad),</w:t>
      </w:r>
    </w:p>
    <w:p w:rsidR="00204773" w:rsidRPr="00A30E6A" w:rsidRDefault="00204773" w:rsidP="00204773">
      <w:pPr>
        <w:ind w:left="426"/>
        <w:jc w:val="both"/>
        <w:rPr>
          <w:rFonts w:asciiTheme="minorHAnsi" w:hAnsiTheme="minorHAnsi" w:cstheme="minorHAnsi"/>
          <w:lang w:eastAsia="en-US"/>
        </w:rPr>
      </w:pPr>
      <w:r w:rsidRPr="00A30E6A">
        <w:rPr>
          <w:rFonts w:asciiTheme="minorHAnsi" w:hAnsiTheme="minorHAnsi" w:cstheme="minorHAnsi"/>
          <w:lang w:eastAsia="en-US"/>
        </w:rPr>
        <w:t xml:space="preserve">- mycie okien 4 razy - </w:t>
      </w:r>
      <w:r w:rsidR="00AD3547" w:rsidRPr="00A30E6A">
        <w:rPr>
          <w:rFonts w:asciiTheme="minorHAnsi" w:hAnsiTheme="minorHAnsi" w:cstheme="minorHAnsi"/>
          <w:lang w:eastAsia="en-US"/>
        </w:rPr>
        <w:t>4</w:t>
      </w:r>
      <w:r w:rsidRPr="00A30E6A">
        <w:rPr>
          <w:rFonts w:asciiTheme="minorHAnsi" w:hAnsiTheme="minorHAnsi" w:cstheme="minorHAnsi"/>
          <w:lang w:eastAsia="en-US"/>
        </w:rPr>
        <w:t>0 pkt. (luty, maj, sierpień, listopad).</w:t>
      </w:r>
    </w:p>
    <w:p w:rsidR="00AD3547" w:rsidRPr="00A30E6A" w:rsidRDefault="00AD3547" w:rsidP="00204773">
      <w:pPr>
        <w:ind w:left="426"/>
        <w:jc w:val="both"/>
        <w:rPr>
          <w:rFonts w:asciiTheme="minorHAnsi" w:hAnsiTheme="minorHAnsi" w:cstheme="minorHAnsi"/>
          <w:lang w:eastAsia="en-US"/>
        </w:rPr>
      </w:pPr>
    </w:p>
    <w:p w:rsidR="001B1A3D" w:rsidRPr="00A30E6A" w:rsidRDefault="001B1A3D" w:rsidP="0061734F">
      <w:pPr>
        <w:numPr>
          <w:ilvl w:val="0"/>
          <w:numId w:val="1"/>
        </w:numPr>
        <w:jc w:val="both"/>
        <w:rPr>
          <w:rFonts w:asciiTheme="minorHAnsi" w:hAnsiTheme="minorHAnsi" w:cstheme="minorHAnsi"/>
        </w:rPr>
      </w:pPr>
      <w:r w:rsidRPr="00A30E6A">
        <w:rPr>
          <w:rFonts w:asciiTheme="minorHAnsi" w:hAnsiTheme="minorHAnsi" w:cstheme="minorHAnsi"/>
        </w:rPr>
        <w:t>Łączna suma uzyskanych punktów z wszystkich kryteriów stanowić będzie końcową ocenę danej oferty. Całkowita liczba punktów zostanie obliczona wg wzoru:</w:t>
      </w:r>
    </w:p>
    <w:p w:rsidR="001B1A3D" w:rsidRPr="00A30E6A" w:rsidRDefault="001B1A3D" w:rsidP="0061734F">
      <w:pPr>
        <w:jc w:val="both"/>
        <w:rPr>
          <w:rFonts w:asciiTheme="minorHAnsi" w:hAnsiTheme="minorHAnsi"/>
          <w:b/>
          <w:bCs/>
          <w:lang w:eastAsia="en-US"/>
        </w:rPr>
      </w:pPr>
    </w:p>
    <w:p w:rsidR="00FA0B30" w:rsidRPr="00A30E6A" w:rsidRDefault="00FA0B30" w:rsidP="0061734F">
      <w:pPr>
        <w:jc w:val="both"/>
        <w:rPr>
          <w:rFonts w:asciiTheme="minorHAnsi" w:hAnsiTheme="minorHAnsi"/>
          <w:b/>
          <w:bCs/>
          <w:vertAlign w:val="subscript"/>
          <w:lang w:eastAsia="en-US"/>
        </w:rPr>
      </w:pPr>
      <w:r w:rsidRPr="00A30E6A">
        <w:rPr>
          <w:rFonts w:asciiTheme="minorHAnsi" w:hAnsiTheme="minorHAnsi"/>
          <w:b/>
          <w:bCs/>
          <w:lang w:eastAsia="en-US"/>
        </w:rPr>
        <w:t>O</w:t>
      </w:r>
      <w:r w:rsidRPr="00A30E6A">
        <w:rPr>
          <w:rFonts w:asciiTheme="minorHAnsi" w:hAnsiTheme="minorHAnsi"/>
          <w:b/>
          <w:bCs/>
          <w:vertAlign w:val="subscript"/>
          <w:lang w:eastAsia="en-US"/>
        </w:rPr>
        <w:t>k</w:t>
      </w:r>
      <w:r w:rsidR="001B1A3D" w:rsidRPr="00A30E6A">
        <w:rPr>
          <w:rFonts w:asciiTheme="minorHAnsi" w:hAnsiTheme="minorHAnsi"/>
          <w:b/>
          <w:bCs/>
          <w:lang w:eastAsia="en-US"/>
        </w:rPr>
        <w:t xml:space="preserve"> </w:t>
      </w:r>
      <w:r w:rsidRPr="00A30E6A">
        <w:rPr>
          <w:rFonts w:asciiTheme="minorHAnsi" w:hAnsiTheme="minorHAnsi"/>
          <w:b/>
          <w:bCs/>
          <w:lang w:eastAsia="en-US"/>
        </w:rPr>
        <w:t xml:space="preserve">= </w:t>
      </w:r>
      <w:proofErr w:type="spellStart"/>
      <w:r w:rsidRPr="00A30E6A">
        <w:rPr>
          <w:rFonts w:asciiTheme="minorHAnsi" w:hAnsiTheme="minorHAnsi"/>
          <w:b/>
          <w:bCs/>
          <w:lang w:eastAsia="en-US"/>
        </w:rPr>
        <w:t>E</w:t>
      </w:r>
      <w:r w:rsidRPr="00A30E6A">
        <w:rPr>
          <w:rFonts w:asciiTheme="minorHAnsi" w:hAnsiTheme="minorHAnsi"/>
          <w:b/>
          <w:bCs/>
          <w:vertAlign w:val="subscript"/>
          <w:lang w:eastAsia="en-US"/>
        </w:rPr>
        <w:t>c</w:t>
      </w:r>
      <w:proofErr w:type="spellEnd"/>
      <w:r w:rsidRPr="00A30E6A">
        <w:rPr>
          <w:rFonts w:asciiTheme="minorHAnsi" w:hAnsiTheme="minorHAnsi"/>
          <w:b/>
          <w:bCs/>
          <w:vertAlign w:val="subscript"/>
          <w:lang w:eastAsia="en-US"/>
        </w:rPr>
        <w:t xml:space="preserve"> </w:t>
      </w:r>
      <w:r w:rsidRPr="00A30E6A">
        <w:rPr>
          <w:rFonts w:asciiTheme="minorHAnsi" w:hAnsiTheme="minorHAnsi"/>
          <w:b/>
          <w:bCs/>
          <w:lang w:eastAsia="en-US"/>
        </w:rPr>
        <w:t>+ E</w:t>
      </w:r>
      <w:r w:rsidR="009C5752" w:rsidRPr="00A30E6A">
        <w:rPr>
          <w:rFonts w:asciiTheme="minorHAnsi" w:hAnsiTheme="minorHAnsi"/>
          <w:b/>
          <w:bCs/>
          <w:vertAlign w:val="subscript"/>
          <w:lang w:eastAsia="en-US"/>
        </w:rPr>
        <w:t>1</w:t>
      </w:r>
      <w:r w:rsidRPr="00A30E6A">
        <w:rPr>
          <w:rFonts w:asciiTheme="minorHAnsi" w:hAnsiTheme="minorHAnsi"/>
          <w:b/>
          <w:bCs/>
          <w:vertAlign w:val="subscript"/>
          <w:lang w:eastAsia="en-US"/>
        </w:rPr>
        <w:t xml:space="preserve"> </w:t>
      </w:r>
    </w:p>
    <w:p w:rsidR="001B1A3D" w:rsidRPr="00A30E6A" w:rsidRDefault="001B1A3D" w:rsidP="0061734F">
      <w:pPr>
        <w:jc w:val="both"/>
        <w:rPr>
          <w:rFonts w:asciiTheme="minorHAnsi" w:hAnsiTheme="minorHAnsi"/>
          <w:bCs/>
          <w:iCs/>
        </w:rPr>
      </w:pPr>
    </w:p>
    <w:p w:rsidR="001B1A3D" w:rsidRPr="00A30E6A" w:rsidRDefault="001B1A3D" w:rsidP="0061734F">
      <w:pPr>
        <w:jc w:val="both"/>
        <w:rPr>
          <w:rFonts w:asciiTheme="minorHAnsi" w:hAnsiTheme="minorHAnsi"/>
          <w:bCs/>
          <w:iCs/>
        </w:rPr>
      </w:pPr>
      <w:r w:rsidRPr="00A30E6A">
        <w:rPr>
          <w:rFonts w:asciiTheme="minorHAnsi" w:hAnsiTheme="minorHAnsi"/>
          <w:bCs/>
          <w:iCs/>
        </w:rPr>
        <w:t>O</w:t>
      </w:r>
      <w:r w:rsidRPr="00A30E6A">
        <w:rPr>
          <w:rFonts w:asciiTheme="minorHAnsi" w:hAnsiTheme="minorHAnsi"/>
          <w:bCs/>
          <w:iCs/>
          <w:vertAlign w:val="subscript"/>
        </w:rPr>
        <w:t>k</w:t>
      </w:r>
      <w:r w:rsidRPr="00A30E6A">
        <w:rPr>
          <w:rFonts w:asciiTheme="minorHAnsi" w:hAnsiTheme="minorHAnsi"/>
          <w:bCs/>
          <w:iCs/>
        </w:rPr>
        <w:t xml:space="preserve"> </w:t>
      </w:r>
      <w:r w:rsidR="00DD5F17" w:rsidRPr="00A30E6A">
        <w:rPr>
          <w:rFonts w:asciiTheme="minorHAnsi" w:hAnsiTheme="minorHAnsi"/>
          <w:bCs/>
          <w:iCs/>
        </w:rPr>
        <w:t>-</w:t>
      </w:r>
      <w:r w:rsidRPr="00A30E6A">
        <w:rPr>
          <w:rFonts w:asciiTheme="minorHAnsi" w:hAnsiTheme="minorHAnsi"/>
          <w:bCs/>
          <w:iCs/>
        </w:rPr>
        <w:t xml:space="preserve"> wynik oceny </w:t>
      </w:r>
      <w:r w:rsidR="00DD5F17" w:rsidRPr="00A30E6A">
        <w:rPr>
          <w:rFonts w:asciiTheme="minorHAnsi" w:hAnsiTheme="minorHAnsi"/>
          <w:bCs/>
          <w:iCs/>
        </w:rPr>
        <w:t>-</w:t>
      </w:r>
      <w:r w:rsidRPr="00A30E6A">
        <w:rPr>
          <w:rFonts w:asciiTheme="minorHAnsi" w:hAnsiTheme="minorHAnsi"/>
          <w:bCs/>
          <w:iCs/>
        </w:rPr>
        <w:t xml:space="preserve"> całkowita liczba punktów</w:t>
      </w:r>
    </w:p>
    <w:p w:rsidR="001B1A3D" w:rsidRPr="00A30E6A" w:rsidRDefault="001B1A3D" w:rsidP="0061734F">
      <w:pPr>
        <w:jc w:val="both"/>
        <w:rPr>
          <w:rFonts w:asciiTheme="minorHAnsi" w:hAnsiTheme="minorHAnsi"/>
          <w:bCs/>
          <w:iCs/>
        </w:rPr>
      </w:pPr>
      <w:proofErr w:type="spellStart"/>
      <w:r w:rsidRPr="00A30E6A">
        <w:rPr>
          <w:rFonts w:asciiTheme="minorHAnsi" w:hAnsiTheme="minorHAnsi"/>
          <w:bCs/>
          <w:iCs/>
        </w:rPr>
        <w:t>E</w:t>
      </w:r>
      <w:r w:rsidRPr="00A30E6A">
        <w:rPr>
          <w:rFonts w:asciiTheme="minorHAnsi" w:hAnsiTheme="minorHAnsi"/>
          <w:bCs/>
          <w:iCs/>
          <w:vertAlign w:val="subscript"/>
        </w:rPr>
        <w:t>c</w:t>
      </w:r>
      <w:proofErr w:type="spellEnd"/>
      <w:r w:rsidRPr="00A30E6A">
        <w:rPr>
          <w:rFonts w:asciiTheme="minorHAnsi" w:hAnsiTheme="minorHAnsi"/>
          <w:bCs/>
          <w:iCs/>
        </w:rPr>
        <w:t xml:space="preserve"> </w:t>
      </w:r>
      <w:r w:rsidR="00DD5F17" w:rsidRPr="00A30E6A">
        <w:rPr>
          <w:rFonts w:asciiTheme="minorHAnsi" w:hAnsiTheme="minorHAnsi"/>
          <w:bCs/>
          <w:iCs/>
        </w:rPr>
        <w:t>-</w:t>
      </w:r>
      <w:r w:rsidRPr="00A30E6A">
        <w:rPr>
          <w:rFonts w:asciiTheme="minorHAnsi" w:hAnsiTheme="minorHAnsi"/>
          <w:bCs/>
          <w:iCs/>
        </w:rPr>
        <w:t xml:space="preserve"> </w:t>
      </w:r>
      <w:r w:rsidR="00DD5F17" w:rsidRPr="00A30E6A">
        <w:rPr>
          <w:rFonts w:asciiTheme="minorHAnsi" w:hAnsiTheme="minorHAnsi"/>
          <w:bCs/>
          <w:iCs/>
        </w:rPr>
        <w:t>ilość punktów w kryterium cena</w:t>
      </w:r>
    </w:p>
    <w:p w:rsidR="00DD5F17" w:rsidRPr="00A30E6A" w:rsidRDefault="00DD5F17" w:rsidP="0061734F">
      <w:pPr>
        <w:jc w:val="both"/>
        <w:rPr>
          <w:rFonts w:asciiTheme="minorHAnsi" w:hAnsiTheme="minorHAnsi" w:cstheme="minorHAnsi"/>
        </w:rPr>
      </w:pPr>
      <w:r w:rsidRPr="00A30E6A">
        <w:rPr>
          <w:rFonts w:asciiTheme="minorHAnsi" w:hAnsiTheme="minorHAnsi"/>
          <w:bCs/>
          <w:iCs/>
        </w:rPr>
        <w:t>E</w:t>
      </w:r>
      <w:r w:rsidR="009C5752" w:rsidRPr="00A30E6A">
        <w:rPr>
          <w:rFonts w:asciiTheme="minorHAnsi" w:hAnsiTheme="minorHAnsi"/>
          <w:bCs/>
          <w:iCs/>
          <w:vertAlign w:val="subscript"/>
        </w:rPr>
        <w:t>1</w:t>
      </w:r>
      <w:r w:rsidRPr="00A30E6A">
        <w:rPr>
          <w:rFonts w:asciiTheme="minorHAnsi" w:hAnsiTheme="minorHAnsi"/>
          <w:bCs/>
          <w:iCs/>
        </w:rPr>
        <w:t xml:space="preserve"> - ilość punktów w </w:t>
      </w:r>
      <w:r w:rsidR="009C5752" w:rsidRPr="00A30E6A">
        <w:rPr>
          <w:rFonts w:asciiTheme="minorHAnsi" w:hAnsiTheme="minorHAnsi"/>
          <w:bCs/>
          <w:iCs/>
        </w:rPr>
        <w:t xml:space="preserve">kryterium </w:t>
      </w:r>
      <w:r w:rsidR="00AD3547" w:rsidRPr="00A30E6A">
        <w:rPr>
          <w:rFonts w:asciiTheme="minorHAnsi" w:hAnsiTheme="minorHAnsi" w:cstheme="minorHAnsi"/>
        </w:rPr>
        <w:t>Częstotliwość mycia okien</w:t>
      </w:r>
      <w:r w:rsidR="00AD3547" w:rsidRPr="00A30E6A">
        <w:rPr>
          <w:rFonts w:asciiTheme="minorHAnsi" w:hAnsiTheme="minorHAnsi"/>
          <w:bCs/>
          <w:iCs/>
        </w:rPr>
        <w:t xml:space="preserve"> </w:t>
      </w:r>
      <w:r w:rsidR="009C5752" w:rsidRPr="00A30E6A">
        <w:rPr>
          <w:rFonts w:asciiTheme="minorHAnsi" w:hAnsiTheme="minorHAnsi"/>
          <w:bCs/>
          <w:iCs/>
        </w:rPr>
        <w:t>Element E</w:t>
      </w:r>
      <w:r w:rsidR="009C5752" w:rsidRPr="00A30E6A">
        <w:rPr>
          <w:rFonts w:asciiTheme="minorHAnsi" w:hAnsiTheme="minorHAnsi"/>
          <w:bCs/>
          <w:iCs/>
          <w:vertAlign w:val="subscript"/>
        </w:rPr>
        <w:t>1</w:t>
      </w:r>
    </w:p>
    <w:p w:rsidR="001B1A3D" w:rsidRPr="00A30E6A" w:rsidRDefault="001B1A3D" w:rsidP="0061734F">
      <w:pPr>
        <w:jc w:val="both"/>
        <w:rPr>
          <w:rFonts w:asciiTheme="minorHAnsi" w:hAnsiTheme="minorHAnsi"/>
          <w:bCs/>
          <w:iCs/>
        </w:rPr>
      </w:pPr>
    </w:p>
    <w:p w:rsidR="00FA0B30" w:rsidRPr="00A30E6A" w:rsidRDefault="00FA0B30" w:rsidP="0061734F">
      <w:pPr>
        <w:numPr>
          <w:ilvl w:val="0"/>
          <w:numId w:val="1"/>
        </w:numPr>
        <w:jc w:val="both"/>
        <w:rPr>
          <w:rFonts w:asciiTheme="minorHAnsi" w:hAnsiTheme="minorHAnsi" w:cstheme="minorHAnsi"/>
        </w:rPr>
      </w:pPr>
      <w:r w:rsidRPr="00A30E6A">
        <w:rPr>
          <w:rFonts w:asciiTheme="minorHAnsi" w:hAnsiTheme="minorHAnsi" w:cstheme="minorHAnsi"/>
        </w:rPr>
        <w:t>Punktacja zostanie podana z dokładnością do dwóch miejsc po przecinku.</w:t>
      </w:r>
    </w:p>
    <w:p w:rsidR="00FA0B30" w:rsidRPr="00A30E6A" w:rsidRDefault="00FA0B30" w:rsidP="0061734F">
      <w:pPr>
        <w:numPr>
          <w:ilvl w:val="0"/>
          <w:numId w:val="1"/>
        </w:numPr>
        <w:jc w:val="both"/>
        <w:rPr>
          <w:rFonts w:asciiTheme="minorHAnsi" w:hAnsiTheme="minorHAnsi" w:cstheme="minorHAnsi"/>
        </w:rPr>
      </w:pPr>
      <w:r w:rsidRPr="00A30E6A">
        <w:rPr>
          <w:rFonts w:asciiTheme="minorHAnsi" w:hAnsiTheme="minorHAnsi" w:cstheme="minorHAnsi"/>
        </w:rPr>
        <w:t xml:space="preserve">Przez pojęcia „oferta badana” oraz „złożonych ofert” </w:t>
      </w:r>
      <w:r w:rsidR="00341FD1" w:rsidRPr="00A30E6A">
        <w:rPr>
          <w:rFonts w:asciiTheme="minorHAnsi" w:hAnsiTheme="minorHAnsi" w:cstheme="minorHAnsi"/>
        </w:rPr>
        <w:t>z</w:t>
      </w:r>
      <w:r w:rsidRPr="00A30E6A">
        <w:rPr>
          <w:rFonts w:asciiTheme="minorHAnsi" w:hAnsiTheme="minorHAnsi" w:cstheme="minorHAnsi"/>
        </w:rPr>
        <w:t>amawiający rozumie oferty niepodlegające odrzuceniu.</w:t>
      </w:r>
    </w:p>
    <w:p w:rsidR="00FA0B30" w:rsidRPr="00A30E6A" w:rsidRDefault="00FA0B30" w:rsidP="0061734F">
      <w:pPr>
        <w:pStyle w:val="Akapitzlist"/>
        <w:spacing w:after="0" w:line="240" w:lineRule="auto"/>
        <w:ind w:left="0"/>
        <w:jc w:val="both"/>
        <w:rPr>
          <w:rFonts w:asciiTheme="minorHAnsi" w:hAnsiTheme="minorHAnsi" w:cstheme="minorHAnsi"/>
          <w:sz w:val="24"/>
          <w:szCs w:val="24"/>
        </w:rPr>
      </w:pPr>
      <w:bookmarkStart w:id="0" w:name="_GoBack"/>
      <w:bookmarkEnd w:id="0"/>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1. Niezwłocznie po wyborze najkorzystniejszej oferty </w:t>
      </w:r>
      <w:r w:rsidR="00341FD1" w:rsidRPr="00A30E6A">
        <w:rPr>
          <w:rFonts w:asciiTheme="minorHAnsi" w:hAnsiTheme="minorHAnsi" w:cstheme="minorHAnsi"/>
          <w:sz w:val="24"/>
          <w:szCs w:val="24"/>
        </w:rPr>
        <w:t>z</w:t>
      </w:r>
      <w:r w:rsidRPr="00A30E6A">
        <w:rPr>
          <w:rFonts w:asciiTheme="minorHAnsi" w:hAnsiTheme="minorHAnsi" w:cstheme="minorHAnsi"/>
          <w:sz w:val="24"/>
          <w:szCs w:val="24"/>
        </w:rPr>
        <w:t xml:space="preserve">amawiający informuje równocześnie Wykonawców, którzy złożyli oferty, o: </w:t>
      </w:r>
    </w:p>
    <w:p w:rsidR="00EF3638" w:rsidRPr="00A30E6A" w:rsidRDefault="00EF3638" w:rsidP="0061734F">
      <w:pPr>
        <w:pStyle w:val="Akapitzlist"/>
        <w:spacing w:after="0" w:line="240" w:lineRule="auto"/>
        <w:ind w:left="284"/>
        <w:jc w:val="both"/>
        <w:rPr>
          <w:rFonts w:asciiTheme="minorHAnsi" w:hAnsiTheme="minorHAnsi" w:cstheme="minorHAnsi"/>
          <w:sz w:val="24"/>
          <w:szCs w:val="24"/>
        </w:rPr>
      </w:pPr>
      <w:r w:rsidRPr="00A30E6A">
        <w:rPr>
          <w:rFonts w:asciiTheme="minorHAnsi" w:hAnsiTheme="minorHAnsi" w:cstheme="minorHAnsi"/>
          <w:sz w:val="24"/>
          <w:szCs w:val="24"/>
        </w:rPr>
        <w:t xml:space="preserve">1) wyborze najkorzystniejszej oferty, podając nazwę albo imię i nazwisko, siedzibę albo miejsce zamieszkania, jeżeli jest miejscem wykonywania działalności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A30E6A" w:rsidRDefault="00EF3638" w:rsidP="0061734F">
      <w:pPr>
        <w:pStyle w:val="Akapitzlist"/>
        <w:spacing w:after="0" w:line="240" w:lineRule="auto"/>
        <w:ind w:left="284"/>
        <w:jc w:val="both"/>
        <w:rPr>
          <w:rFonts w:asciiTheme="minorHAnsi" w:hAnsiTheme="minorHAnsi" w:cstheme="minorHAnsi"/>
          <w:sz w:val="24"/>
          <w:szCs w:val="24"/>
        </w:rPr>
      </w:pPr>
      <w:r w:rsidRPr="00A30E6A">
        <w:rPr>
          <w:rFonts w:asciiTheme="minorHAnsi" w:hAnsiTheme="minorHAnsi" w:cstheme="minorHAnsi"/>
          <w:sz w:val="24"/>
          <w:szCs w:val="24"/>
        </w:rPr>
        <w:t xml:space="preserve">2) Wykonawcach, których oferty zostały odrzucone; </w:t>
      </w:r>
    </w:p>
    <w:p w:rsidR="00EF3638" w:rsidRPr="00A30E6A" w:rsidRDefault="00EF3638" w:rsidP="0061734F">
      <w:pPr>
        <w:pStyle w:val="Akapitzlist"/>
        <w:spacing w:after="0" w:line="240" w:lineRule="auto"/>
        <w:ind w:left="284"/>
        <w:jc w:val="both"/>
        <w:rPr>
          <w:rFonts w:asciiTheme="minorHAnsi" w:hAnsiTheme="minorHAnsi" w:cstheme="minorHAnsi"/>
          <w:sz w:val="24"/>
          <w:szCs w:val="24"/>
        </w:rPr>
      </w:pPr>
      <w:r w:rsidRPr="00A30E6A">
        <w:rPr>
          <w:rFonts w:asciiTheme="minorHAnsi" w:hAnsiTheme="minorHAnsi" w:cstheme="minorHAnsi"/>
          <w:sz w:val="24"/>
          <w:szCs w:val="24"/>
        </w:rPr>
        <w:t xml:space="preserve">– podając uzasadnienie prawne i faktyczne.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lastRenderedPageBreak/>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5. Zamawiający poinformuje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A30E6A" w:rsidRDefault="00DD5F17"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22. Pouczenie o środkach ochrony prawnej przysługujących wykonawcy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Wykonawcy przysługują środki ochrony prawnej w okolicznościach i na zasadach określonych w dziale IX </w:t>
      </w:r>
      <w:proofErr w:type="spellStart"/>
      <w:r w:rsidRPr="00A30E6A">
        <w:rPr>
          <w:rFonts w:asciiTheme="minorHAnsi" w:hAnsiTheme="minorHAnsi" w:cstheme="minorHAnsi"/>
          <w:sz w:val="24"/>
          <w:szCs w:val="24"/>
        </w:rPr>
        <w:t>uPzp</w:t>
      </w:r>
      <w:proofErr w:type="spellEnd"/>
      <w:r w:rsidRPr="00A30E6A">
        <w:rPr>
          <w:rFonts w:asciiTheme="minorHAnsi" w:hAnsiTheme="minorHAnsi" w:cstheme="minorHAnsi"/>
          <w:sz w:val="24"/>
          <w:szCs w:val="24"/>
        </w:rPr>
        <w:t xml:space="preserve">.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23. Opis części zamówienia, jeżeli zamawiający dopuszcza składanie ofert częściowych </w:t>
      </w:r>
    </w:p>
    <w:p w:rsidR="00B11668" w:rsidRPr="00A30E6A" w:rsidRDefault="00DA710D" w:rsidP="00B11668">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1. </w:t>
      </w:r>
      <w:r w:rsidR="00B11668" w:rsidRPr="00A30E6A">
        <w:rPr>
          <w:rFonts w:asciiTheme="minorHAnsi" w:hAnsiTheme="minorHAnsi" w:cstheme="minorHAnsi"/>
          <w:sz w:val="24"/>
          <w:szCs w:val="24"/>
        </w:rPr>
        <w:t>Zamawiający podzielił zamówienie na części i dopuszcza składania ofert częściowych.</w:t>
      </w:r>
    </w:p>
    <w:p w:rsidR="00DA710D" w:rsidRPr="00A30E6A" w:rsidRDefault="00B11668" w:rsidP="00B11668">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Części zamówienia:</w:t>
      </w:r>
    </w:p>
    <w:p w:rsidR="00B11668" w:rsidRPr="00A30E6A" w:rsidRDefault="00B11668" w:rsidP="00B11668">
      <w:pPr>
        <w:autoSpaceDE w:val="0"/>
        <w:autoSpaceDN w:val="0"/>
        <w:adjustRightInd w:val="0"/>
        <w:jc w:val="both"/>
        <w:rPr>
          <w:rFonts w:asciiTheme="minorHAnsi" w:hAnsiTheme="minorHAnsi" w:cstheme="minorHAnsi"/>
        </w:rPr>
      </w:pPr>
      <w:r w:rsidRPr="00A30E6A">
        <w:rPr>
          <w:rFonts w:asciiTheme="minorHAnsi" w:hAnsiTheme="minorHAnsi" w:cstheme="minorHAnsi"/>
        </w:rPr>
        <w:t>Cześć 1)</w:t>
      </w:r>
      <w:r w:rsidRPr="00A30E6A">
        <w:t xml:space="preserve"> </w:t>
      </w:r>
      <w:r w:rsidRPr="00A30E6A">
        <w:rPr>
          <w:rFonts w:asciiTheme="minorHAnsi" w:hAnsiTheme="minorHAnsi" w:cstheme="minorHAnsi"/>
        </w:rPr>
        <w:t>Wykonanie kompleksowej usługi sprzątania w budynku Wojewódzkiego Urzędu Pracy w Warszawie, ul. Młynarska 16, 01-205 Warszawa.</w:t>
      </w:r>
    </w:p>
    <w:p w:rsidR="00B11668" w:rsidRPr="00A30E6A" w:rsidRDefault="00B11668" w:rsidP="00B11668">
      <w:pPr>
        <w:autoSpaceDE w:val="0"/>
        <w:autoSpaceDN w:val="0"/>
        <w:adjustRightInd w:val="0"/>
        <w:jc w:val="both"/>
        <w:rPr>
          <w:rFonts w:asciiTheme="minorHAnsi" w:hAnsiTheme="minorHAnsi" w:cstheme="minorHAnsi"/>
        </w:rPr>
      </w:pPr>
      <w:r w:rsidRPr="00A30E6A">
        <w:rPr>
          <w:rFonts w:asciiTheme="minorHAnsi" w:hAnsiTheme="minorHAnsi" w:cstheme="minorHAnsi"/>
        </w:rPr>
        <w:t>Część 2) Wykonanie kompleksowej usługi sprzątania w budynku Wojewódzkiego Urzędu Pracy w Warszawie, ul. Leszno 21, 01-199 Warszawa.</w:t>
      </w:r>
    </w:p>
    <w:p w:rsidR="00B11668" w:rsidRPr="00A30E6A" w:rsidRDefault="00B11668" w:rsidP="00B11668">
      <w:pPr>
        <w:autoSpaceDE w:val="0"/>
        <w:autoSpaceDN w:val="0"/>
        <w:adjustRightInd w:val="0"/>
        <w:jc w:val="both"/>
        <w:rPr>
          <w:rFonts w:asciiTheme="minorHAnsi" w:hAnsiTheme="minorHAnsi" w:cstheme="minorHAnsi"/>
        </w:rPr>
      </w:pPr>
      <w:r w:rsidRPr="00A30E6A">
        <w:rPr>
          <w:rFonts w:asciiTheme="minorHAnsi" w:hAnsiTheme="minorHAnsi" w:cstheme="minorHAnsi"/>
        </w:rPr>
        <w:t xml:space="preserve">Część 3) Wykonanie kompleksowej usługi sprzątania w budynku Wojewódzkiego Urzędu Pracy w Warszawie, filia w Siedlcach, </w:t>
      </w:r>
      <w:r w:rsidRPr="00A30E6A">
        <w:rPr>
          <w:rFonts w:asciiTheme="minorHAnsi" w:eastAsiaTheme="minorHAnsi" w:hAnsiTheme="minorHAnsi" w:cstheme="minorHAnsi"/>
        </w:rPr>
        <w:t>ul. Pułaskiego 19/21, 08-110 Siedlce</w:t>
      </w:r>
      <w:r w:rsidRPr="00A30E6A">
        <w:rPr>
          <w:rFonts w:asciiTheme="minorHAnsi" w:hAnsiTheme="minorHAnsi" w:cstheme="minorHAnsi"/>
        </w:rPr>
        <w:t>.</w:t>
      </w:r>
    </w:p>
    <w:p w:rsidR="00B11668" w:rsidRPr="00A30E6A" w:rsidRDefault="00B11668" w:rsidP="00B11668">
      <w:pPr>
        <w:autoSpaceDE w:val="0"/>
        <w:autoSpaceDN w:val="0"/>
        <w:adjustRightInd w:val="0"/>
        <w:jc w:val="both"/>
        <w:rPr>
          <w:rFonts w:asciiTheme="minorHAnsi" w:hAnsiTheme="minorHAnsi" w:cstheme="minorHAnsi"/>
        </w:rPr>
      </w:pPr>
      <w:r w:rsidRPr="00A30E6A">
        <w:rPr>
          <w:rFonts w:asciiTheme="minorHAnsi" w:hAnsiTheme="minorHAnsi" w:cstheme="minorHAnsi"/>
        </w:rPr>
        <w:t>Część 4) Wykonanie kompleksowej usługi sprzątania w budynku Wojewódzkiego Urzędu Pracy w Warszawie, filia w Ostrołęce, ul. Rolna 30A, 07-410 Ostrołęka.</w:t>
      </w:r>
    </w:p>
    <w:p w:rsidR="00B11668" w:rsidRPr="00A30E6A" w:rsidRDefault="00B11668" w:rsidP="00B11668">
      <w:pPr>
        <w:autoSpaceDE w:val="0"/>
        <w:autoSpaceDN w:val="0"/>
        <w:adjustRightInd w:val="0"/>
        <w:jc w:val="both"/>
        <w:rPr>
          <w:rFonts w:asciiTheme="minorHAnsi" w:hAnsiTheme="minorHAnsi" w:cstheme="minorHAnsi"/>
        </w:rPr>
      </w:pPr>
      <w:r w:rsidRPr="00A30E6A">
        <w:rPr>
          <w:rFonts w:asciiTheme="minorHAnsi" w:hAnsiTheme="minorHAnsi" w:cstheme="minorHAnsi"/>
        </w:rPr>
        <w:t>Część 5) Wykonanie kompleksowej usługi sprzątania w budynku Wojewódzkiego Urzędu Pracy w Warszawie, filia w Ciechanowie, ul. Wodna 1, 06-400 Ciechanów.</w:t>
      </w:r>
    </w:p>
    <w:p w:rsidR="00B11668" w:rsidRPr="00A30E6A" w:rsidRDefault="00B11668" w:rsidP="00B11668">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A30E6A" w:rsidRDefault="00B1166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Zamawiaj</w:t>
      </w:r>
      <w:r w:rsidR="00C62019">
        <w:rPr>
          <w:rFonts w:asciiTheme="minorHAnsi" w:hAnsiTheme="minorHAnsi" w:cstheme="minorHAnsi"/>
          <w:sz w:val="24"/>
          <w:szCs w:val="24"/>
        </w:rPr>
        <w:t>ący podzielił zamówienie na pię</w:t>
      </w:r>
      <w:r w:rsidRPr="00A30E6A">
        <w:rPr>
          <w:rFonts w:asciiTheme="minorHAnsi" w:hAnsiTheme="minorHAnsi" w:cstheme="minorHAnsi"/>
          <w:sz w:val="24"/>
          <w:szCs w:val="24"/>
        </w:rPr>
        <w:t>ć części i dopuszcza składanie ofert na wszystkie części zamówienia lub na jego dowolną część.</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dopuszcza składania ofert wariantowych.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A30E6A">
        <w:rPr>
          <w:rFonts w:asciiTheme="minorHAnsi" w:hAnsiTheme="minorHAnsi" w:cstheme="minorHAnsi"/>
          <w:b/>
          <w:sz w:val="24"/>
          <w:szCs w:val="24"/>
        </w:rPr>
        <w:t>uPzp</w:t>
      </w:r>
      <w:proofErr w:type="spellEnd"/>
      <w:r w:rsidRPr="00A30E6A">
        <w:rPr>
          <w:rFonts w:asciiTheme="minorHAnsi" w:hAnsiTheme="minorHAnsi" w:cstheme="minorHAnsi"/>
          <w:b/>
          <w:sz w:val="24"/>
          <w:szCs w:val="24"/>
        </w:rPr>
        <w:t xml:space="preserve"> </w:t>
      </w:r>
    </w:p>
    <w:p w:rsidR="00EF3638" w:rsidRPr="00A30E6A" w:rsidRDefault="00CF1C6F"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W usłudze będącej przedmiotem zamówienia </w:t>
      </w:r>
      <w:r w:rsidR="001223FD" w:rsidRPr="00A30E6A">
        <w:rPr>
          <w:rFonts w:asciiTheme="minorHAnsi" w:hAnsiTheme="minorHAnsi" w:cstheme="minorHAnsi"/>
          <w:sz w:val="24"/>
          <w:szCs w:val="24"/>
        </w:rPr>
        <w:t>są</w:t>
      </w:r>
      <w:r w:rsidRPr="00A30E6A">
        <w:rPr>
          <w:rFonts w:asciiTheme="minorHAnsi" w:hAnsiTheme="minorHAnsi" w:cstheme="minorHAnsi"/>
          <w:sz w:val="24"/>
          <w:szCs w:val="24"/>
        </w:rPr>
        <w:t xml:space="preserve"> czynności polegających na wykonywaniu pracy w sposób określony w art. 22 § 1 ustawy z dnia 26 czerwca 1974 r. - Kodeks pracy </w:t>
      </w:r>
      <w:r w:rsidRPr="00A30E6A">
        <w:rPr>
          <w:rFonts w:asciiTheme="minorHAnsi" w:hAnsiTheme="minorHAnsi" w:cstheme="minorHAnsi"/>
          <w:sz w:val="24"/>
          <w:szCs w:val="24"/>
        </w:rPr>
        <w:br/>
        <w:t>(Dz. U. z 2019 r. poz. 1040, 1043 i 1495)</w:t>
      </w:r>
      <w:r w:rsidR="00E16F5B" w:rsidRPr="00A30E6A">
        <w:rPr>
          <w:rFonts w:asciiTheme="minorHAnsi" w:hAnsiTheme="minorHAnsi" w:cstheme="minorHAnsi"/>
          <w:sz w:val="24"/>
          <w:szCs w:val="24"/>
        </w:rPr>
        <w:t xml:space="preserve"> dlatego też ma zastosowania art. 95 ust. 1 </w:t>
      </w:r>
      <w:proofErr w:type="spellStart"/>
      <w:r w:rsidR="00E16F5B" w:rsidRPr="00A30E6A">
        <w:rPr>
          <w:rFonts w:asciiTheme="minorHAnsi" w:hAnsiTheme="minorHAnsi" w:cstheme="minorHAnsi"/>
          <w:sz w:val="24"/>
          <w:szCs w:val="24"/>
        </w:rPr>
        <w:t>uPzp</w:t>
      </w:r>
      <w:proofErr w:type="spellEnd"/>
      <w:r w:rsidR="00EF3638" w:rsidRPr="00A30E6A">
        <w:rPr>
          <w:rFonts w:asciiTheme="minorHAnsi" w:hAnsiTheme="minorHAnsi" w:cstheme="minorHAnsi"/>
          <w:sz w:val="24"/>
          <w:szCs w:val="24"/>
        </w:rPr>
        <w:t xml:space="preserve">. </w:t>
      </w:r>
    </w:p>
    <w:p w:rsidR="001223FD" w:rsidRPr="00A30E6A" w:rsidRDefault="00B1166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W celu realizacji zamówienia Wykonawca/Podwykonawca jest zobowiązany zatrudnić na podstawie umowy o pracę wszystkie osoby wykonujących wskazane przez zamawiającego </w:t>
      </w:r>
      <w:r w:rsidRPr="00A30E6A">
        <w:rPr>
          <w:rFonts w:asciiTheme="minorHAnsi" w:hAnsiTheme="minorHAnsi" w:cstheme="minorHAnsi"/>
          <w:sz w:val="24"/>
          <w:szCs w:val="24"/>
        </w:rPr>
        <w:lastRenderedPageBreak/>
        <w:t>czynności w zakresie realizacji zamówienia. Imienny wykaz osób świadczących usługę sprzątania zostanie dostarczony Zamawiającemu najpóźniej w dniu podjęcia świadczenia usługi. Zamawiającemu lub podmiotowi działającemu w jego imieniu przysługiwać będzie prawo do kontroli wykonawcy w zakresie zatrudnienia przez niego osoby do wykonywania czynności, o których mowa wyżej, na zasadach opisanych w projekcie umowy</w:t>
      </w:r>
      <w:r w:rsidR="004B7CBA" w:rsidRPr="00A30E6A">
        <w:t>.</w:t>
      </w:r>
    </w:p>
    <w:p w:rsidR="00CF1C6F" w:rsidRPr="00A30E6A" w:rsidRDefault="00CF1C6F"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27. Wymagania w zakresie zatrudnienia osób, o których mowa w art. 96 ust. 2 pkt 2 </w:t>
      </w:r>
      <w:proofErr w:type="spellStart"/>
      <w:r w:rsidRPr="00A30E6A">
        <w:rPr>
          <w:rFonts w:asciiTheme="minorHAnsi" w:hAnsiTheme="minorHAnsi" w:cstheme="minorHAnsi"/>
          <w:b/>
          <w:sz w:val="24"/>
          <w:szCs w:val="24"/>
        </w:rPr>
        <w:t>uPzp</w:t>
      </w:r>
      <w:proofErr w:type="spellEnd"/>
      <w:r w:rsidRPr="00A30E6A">
        <w:rPr>
          <w:rFonts w:asciiTheme="minorHAnsi" w:hAnsiTheme="minorHAnsi" w:cstheme="minorHAnsi"/>
          <w:b/>
          <w:sz w:val="24"/>
          <w:szCs w:val="24"/>
        </w:rPr>
        <w:t xml:space="preserve">, jeżeli zamawiający przewiduje takie wymagania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A30E6A">
        <w:rPr>
          <w:rFonts w:asciiTheme="minorHAnsi" w:hAnsiTheme="minorHAnsi" w:cstheme="minorHAnsi"/>
          <w:sz w:val="24"/>
          <w:szCs w:val="24"/>
        </w:rPr>
        <w:t>uPzp</w:t>
      </w:r>
      <w:proofErr w:type="spellEnd"/>
      <w:r w:rsidRPr="00A30E6A">
        <w:rPr>
          <w:rFonts w:asciiTheme="minorHAnsi" w:hAnsiTheme="minorHAnsi" w:cstheme="minorHAnsi"/>
          <w:sz w:val="24"/>
          <w:szCs w:val="24"/>
        </w:rPr>
        <w:t xml:space="preserve">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A30E6A">
        <w:rPr>
          <w:rFonts w:asciiTheme="minorHAnsi" w:hAnsiTheme="minorHAnsi" w:cstheme="minorHAnsi"/>
          <w:b/>
          <w:sz w:val="24"/>
          <w:szCs w:val="24"/>
        </w:rPr>
        <w:t>uPzp</w:t>
      </w:r>
      <w:proofErr w:type="spellEnd"/>
      <w:r w:rsidRPr="00A30E6A">
        <w:rPr>
          <w:rFonts w:asciiTheme="minorHAnsi" w:hAnsiTheme="minorHAnsi" w:cstheme="minorHAnsi"/>
          <w:b/>
          <w:sz w:val="24"/>
          <w:szCs w:val="24"/>
        </w:rPr>
        <w:t xml:space="preserve"> jeżeli zamawiający przewiduje takie wymagania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zastrzegł możliwości ubiegania się o udzielenie zamówienia wyłącznie przez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ykonawców, o których mowa w art. 94 </w:t>
      </w:r>
      <w:proofErr w:type="spellStart"/>
      <w:r w:rsidRPr="00A30E6A">
        <w:rPr>
          <w:rFonts w:asciiTheme="minorHAnsi" w:hAnsiTheme="minorHAnsi" w:cstheme="minorHAnsi"/>
          <w:sz w:val="24"/>
          <w:szCs w:val="24"/>
        </w:rPr>
        <w:t>uPzp</w:t>
      </w:r>
      <w:proofErr w:type="spellEnd"/>
      <w:r w:rsidRPr="00A30E6A">
        <w:rPr>
          <w:rFonts w:asciiTheme="minorHAnsi" w:hAnsiTheme="minorHAnsi" w:cstheme="minorHAnsi"/>
          <w:sz w:val="24"/>
          <w:szCs w:val="24"/>
        </w:rPr>
        <w:t>.</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29. Wymagania dotyczące wadium, w tym jego kwotę, jeżeli zamawiający przewiduje obowiązek wniesienia wadium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żąda od wykonawców składających oferty wniesienia wadium.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30. Informacja o przewidywanych zamówieniach, o których mowa w art. 214 ust. 1 pkt 7 i</w:t>
      </w:r>
      <w:r w:rsidR="00E16F5B" w:rsidRPr="00A30E6A">
        <w:rPr>
          <w:rFonts w:asciiTheme="minorHAnsi" w:hAnsiTheme="minorHAnsi" w:cstheme="minorHAnsi"/>
          <w:b/>
          <w:sz w:val="24"/>
          <w:szCs w:val="24"/>
        </w:rPr>
        <w:t> </w:t>
      </w:r>
      <w:r w:rsidRPr="00A30E6A">
        <w:rPr>
          <w:rFonts w:asciiTheme="minorHAnsi" w:hAnsiTheme="minorHAnsi" w:cstheme="minorHAnsi"/>
          <w:b/>
          <w:sz w:val="24"/>
          <w:szCs w:val="24"/>
        </w:rPr>
        <w:t xml:space="preserve">8 </w:t>
      </w:r>
      <w:proofErr w:type="spellStart"/>
      <w:r w:rsidRPr="00A30E6A">
        <w:rPr>
          <w:rFonts w:asciiTheme="minorHAnsi" w:hAnsiTheme="minorHAnsi" w:cstheme="minorHAnsi"/>
          <w:b/>
          <w:sz w:val="24"/>
          <w:szCs w:val="24"/>
        </w:rPr>
        <w:t>uPzp</w:t>
      </w:r>
      <w:proofErr w:type="spellEnd"/>
      <w:r w:rsidRPr="00A30E6A">
        <w:rPr>
          <w:rFonts w:asciiTheme="minorHAnsi" w:hAnsiTheme="minorHAnsi" w:cstheme="minorHAnsi"/>
          <w:b/>
          <w:sz w:val="24"/>
          <w:szCs w:val="24"/>
        </w:rPr>
        <w:t xml:space="preserve">, jeżeli zamawiający przewiduje udzielenie takich zamówień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A30E6A">
        <w:rPr>
          <w:rFonts w:asciiTheme="minorHAnsi" w:hAnsiTheme="minorHAnsi" w:cstheme="minorHAnsi"/>
          <w:sz w:val="24"/>
          <w:szCs w:val="24"/>
        </w:rPr>
        <w:t>uPzp</w:t>
      </w:r>
      <w:proofErr w:type="spellEnd"/>
      <w:r w:rsidRPr="00A30E6A">
        <w:rPr>
          <w:rFonts w:asciiTheme="minorHAnsi" w:hAnsiTheme="minorHAnsi" w:cstheme="minorHAnsi"/>
          <w:sz w:val="24"/>
          <w:szCs w:val="24"/>
        </w:rPr>
        <w:t xml:space="preserve">.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31. Informacje dotyczące przeprowadzenia przez </w:t>
      </w:r>
      <w:r w:rsidR="00A72BEE" w:rsidRPr="00A30E6A">
        <w:rPr>
          <w:rFonts w:asciiTheme="minorHAnsi" w:hAnsiTheme="minorHAnsi" w:cstheme="minorHAnsi"/>
          <w:b/>
          <w:sz w:val="24"/>
          <w:szCs w:val="24"/>
        </w:rPr>
        <w:t>w</w:t>
      </w:r>
      <w:r w:rsidRPr="00A30E6A">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A30E6A">
        <w:rPr>
          <w:rFonts w:asciiTheme="minorHAnsi" w:hAnsiTheme="minorHAnsi" w:cstheme="minorHAnsi"/>
          <w:b/>
          <w:sz w:val="24"/>
          <w:szCs w:val="24"/>
        </w:rPr>
        <w:t>uPzp</w:t>
      </w:r>
      <w:proofErr w:type="spellEnd"/>
      <w:r w:rsidRPr="00A30E6A">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Nie dotyczy.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32. Informacje dotyczące walut obcych, w jakich mogą być prowadzone rozliczenia między </w:t>
      </w:r>
      <w:r w:rsidR="00CF1C6F" w:rsidRPr="00A30E6A">
        <w:rPr>
          <w:rFonts w:asciiTheme="minorHAnsi" w:hAnsiTheme="minorHAnsi" w:cstheme="minorHAnsi"/>
          <w:b/>
          <w:sz w:val="24"/>
          <w:szCs w:val="24"/>
        </w:rPr>
        <w:t>Z</w:t>
      </w:r>
      <w:r w:rsidRPr="00A30E6A">
        <w:rPr>
          <w:rFonts w:asciiTheme="minorHAnsi" w:hAnsiTheme="minorHAnsi" w:cstheme="minorHAnsi"/>
          <w:b/>
          <w:sz w:val="24"/>
          <w:szCs w:val="24"/>
        </w:rPr>
        <w:t xml:space="preserve">amawiającym a </w:t>
      </w:r>
      <w:r w:rsidR="00A72BEE" w:rsidRPr="00A30E6A">
        <w:rPr>
          <w:rFonts w:asciiTheme="minorHAnsi" w:hAnsiTheme="minorHAnsi" w:cstheme="minorHAnsi"/>
          <w:b/>
          <w:sz w:val="24"/>
          <w:szCs w:val="24"/>
        </w:rPr>
        <w:t>w</w:t>
      </w:r>
      <w:r w:rsidRPr="00A30E6A">
        <w:rPr>
          <w:rFonts w:asciiTheme="minorHAnsi" w:hAnsiTheme="minorHAnsi" w:cstheme="minorHAnsi"/>
          <w:b/>
          <w:sz w:val="24"/>
          <w:szCs w:val="24"/>
        </w:rPr>
        <w:t xml:space="preserve">ykonawcą, jeżeli zamawiający przewiduje rozliczenia w walutach obcych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Rozliczenia między </w:t>
      </w:r>
      <w:r w:rsidR="00CF1C6F" w:rsidRPr="00A30E6A">
        <w:rPr>
          <w:rFonts w:asciiTheme="minorHAnsi" w:hAnsiTheme="minorHAnsi" w:cstheme="minorHAnsi"/>
          <w:sz w:val="24"/>
          <w:szCs w:val="24"/>
        </w:rPr>
        <w:t>Z</w:t>
      </w:r>
      <w:r w:rsidRPr="00A30E6A">
        <w:rPr>
          <w:rFonts w:asciiTheme="minorHAnsi" w:hAnsiTheme="minorHAnsi" w:cstheme="minorHAnsi"/>
          <w:sz w:val="24"/>
          <w:szCs w:val="24"/>
        </w:rPr>
        <w:t xml:space="preserve">amawiającym a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ykonawcą będą prowadzone wyłącznie w złotych polskich.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33. Informacje dotyczące zwrotu kosztów udziału w postępowaniu, jeżeli </w:t>
      </w:r>
      <w:r w:rsidR="00341FD1" w:rsidRPr="00A30E6A">
        <w:rPr>
          <w:rFonts w:asciiTheme="minorHAnsi" w:hAnsiTheme="minorHAnsi" w:cstheme="minorHAnsi"/>
          <w:b/>
          <w:sz w:val="24"/>
          <w:szCs w:val="24"/>
        </w:rPr>
        <w:t>z</w:t>
      </w:r>
      <w:r w:rsidRPr="00A30E6A">
        <w:rPr>
          <w:rFonts w:asciiTheme="minorHAnsi" w:hAnsiTheme="minorHAnsi" w:cstheme="minorHAnsi"/>
          <w:b/>
          <w:sz w:val="24"/>
          <w:szCs w:val="24"/>
        </w:rPr>
        <w:t xml:space="preserve">amawiający przewiduje ich zwrot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przewiduje zwrotu kosztów udziału w postępowaniu; wszelkie koszty przygotowania oferty i udziału w postępowaniu obciążają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ykonawcę.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A30E6A">
        <w:rPr>
          <w:rFonts w:asciiTheme="minorHAnsi" w:hAnsiTheme="minorHAnsi" w:cstheme="minorHAnsi"/>
          <w:b/>
          <w:sz w:val="24"/>
          <w:szCs w:val="24"/>
        </w:rPr>
        <w:t>uPzp</w:t>
      </w:r>
      <w:proofErr w:type="spellEnd"/>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zastrzega obowiązku osobistego wykonania przez wykonawcę kluczowych zadań. </w:t>
      </w:r>
    </w:p>
    <w:p w:rsidR="00CF1C6F" w:rsidRPr="00A30E6A" w:rsidRDefault="00CF1C6F"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lastRenderedPageBreak/>
        <w:t xml:space="preserve">§ 35. Maksymalna liczba wykonawców, z którymi zamawiający zawrze umowę ramową, jeżeli zamawiający przewiduje zawarcie umowy ramowej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przewiduje zawarcia umowy ramowej.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A30E6A">
        <w:rPr>
          <w:rFonts w:asciiTheme="minorHAnsi" w:hAnsiTheme="minorHAnsi" w:cstheme="minorHAnsi"/>
          <w:b/>
          <w:sz w:val="24"/>
          <w:szCs w:val="24"/>
        </w:rPr>
        <w:t>uPzp</w:t>
      </w:r>
      <w:proofErr w:type="spellEnd"/>
      <w:r w:rsidRPr="00A30E6A">
        <w:rPr>
          <w:rFonts w:asciiTheme="minorHAnsi" w:hAnsiTheme="minorHAnsi" w:cstheme="minorHAnsi"/>
          <w:b/>
          <w:sz w:val="24"/>
          <w:szCs w:val="24"/>
        </w:rPr>
        <w:t xml:space="preserve">, jeżeli zamawiający przewiduje aukcję elektroniczną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przewiduje przeprowadzenia aukcji elektronicznej na podstawie art. 227 </w:t>
      </w:r>
      <w:proofErr w:type="spellStart"/>
      <w:r w:rsidRPr="00A30E6A">
        <w:rPr>
          <w:rFonts w:asciiTheme="minorHAnsi" w:hAnsiTheme="minorHAnsi" w:cstheme="minorHAnsi"/>
          <w:sz w:val="24"/>
          <w:szCs w:val="24"/>
        </w:rPr>
        <w:t>uPzp</w:t>
      </w:r>
      <w:proofErr w:type="spellEnd"/>
      <w:r w:rsidRPr="00A30E6A">
        <w:rPr>
          <w:rFonts w:asciiTheme="minorHAnsi" w:hAnsiTheme="minorHAnsi" w:cstheme="minorHAnsi"/>
          <w:sz w:val="24"/>
          <w:szCs w:val="24"/>
        </w:rPr>
        <w:t xml:space="preserve">. </w:t>
      </w:r>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p>
    <w:p w:rsidR="00EF3638" w:rsidRPr="00A30E6A" w:rsidRDefault="00EF3638"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A30E6A">
        <w:rPr>
          <w:rFonts w:asciiTheme="minorHAnsi" w:hAnsiTheme="minorHAnsi" w:cstheme="minorHAnsi"/>
          <w:b/>
          <w:sz w:val="24"/>
          <w:szCs w:val="24"/>
        </w:rPr>
        <w:t>uPzp</w:t>
      </w:r>
      <w:proofErr w:type="spellEnd"/>
    </w:p>
    <w:p w:rsidR="00EF3638" w:rsidRPr="00A30E6A" w:rsidRDefault="00EF3638"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A30E6A" w:rsidRDefault="00FC0B50" w:rsidP="0061734F">
      <w:pPr>
        <w:pStyle w:val="Akapitzlist"/>
        <w:spacing w:after="0" w:line="240" w:lineRule="auto"/>
        <w:ind w:left="0"/>
        <w:jc w:val="both"/>
        <w:rPr>
          <w:rFonts w:asciiTheme="minorHAnsi" w:hAnsiTheme="minorHAnsi" w:cstheme="minorHAnsi"/>
          <w:sz w:val="24"/>
          <w:szCs w:val="24"/>
        </w:rPr>
      </w:pPr>
    </w:p>
    <w:p w:rsidR="00FC0B50" w:rsidRPr="00A30E6A" w:rsidRDefault="00FC0B50"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A30E6A" w:rsidRDefault="00FC0B50" w:rsidP="0061734F">
      <w:pPr>
        <w:pStyle w:val="Akapitzlist"/>
        <w:spacing w:after="0" w:line="240" w:lineRule="auto"/>
        <w:ind w:left="0"/>
        <w:jc w:val="both"/>
        <w:rPr>
          <w:rFonts w:asciiTheme="minorHAnsi" w:hAnsiTheme="minorHAnsi" w:cstheme="minorHAnsi"/>
          <w:sz w:val="24"/>
          <w:szCs w:val="24"/>
        </w:rPr>
      </w:pPr>
      <w:r w:rsidRPr="00A30E6A">
        <w:rPr>
          <w:rFonts w:asciiTheme="minorHAnsi" w:hAnsiTheme="minorHAnsi" w:cstheme="minorHAnsi"/>
          <w:sz w:val="24"/>
          <w:szCs w:val="24"/>
        </w:rPr>
        <w:t xml:space="preserve">Zamawiający nie będzie żądał zabezpieczenia należytego wykonania umowy. </w:t>
      </w:r>
    </w:p>
    <w:p w:rsidR="00FC0B50" w:rsidRPr="00A30E6A" w:rsidRDefault="00FC0B50" w:rsidP="0061734F">
      <w:pPr>
        <w:pStyle w:val="Akapitzlist"/>
        <w:spacing w:after="0" w:line="240" w:lineRule="auto"/>
        <w:ind w:left="0"/>
        <w:jc w:val="both"/>
        <w:rPr>
          <w:rFonts w:asciiTheme="minorHAnsi" w:hAnsiTheme="minorHAnsi" w:cstheme="minorHAnsi"/>
          <w:sz w:val="24"/>
          <w:szCs w:val="24"/>
        </w:rPr>
      </w:pPr>
    </w:p>
    <w:p w:rsidR="00FC0B50" w:rsidRPr="00A30E6A" w:rsidRDefault="00FC0B50" w:rsidP="0061734F">
      <w:pPr>
        <w:pStyle w:val="Akapitzlist"/>
        <w:spacing w:after="0" w:line="240" w:lineRule="auto"/>
        <w:ind w:left="0"/>
        <w:jc w:val="both"/>
        <w:rPr>
          <w:rFonts w:asciiTheme="minorHAnsi" w:hAnsiTheme="minorHAnsi" w:cstheme="minorHAnsi"/>
          <w:b/>
          <w:sz w:val="24"/>
          <w:szCs w:val="24"/>
        </w:rPr>
      </w:pPr>
      <w:r w:rsidRPr="00A30E6A">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A30E6A"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A30E6A" w:rsidRPr="00A30E6A" w:rsidTr="00996A6B">
        <w:tc>
          <w:tcPr>
            <w:tcW w:w="9072" w:type="dxa"/>
            <w:gridSpan w:val="2"/>
            <w:shd w:val="clear" w:color="auto" w:fill="EDEDED" w:themeFill="accent3" w:themeFillTint="33"/>
          </w:tcPr>
          <w:p w:rsidR="00996A6B" w:rsidRPr="00A30E6A" w:rsidRDefault="00996A6B" w:rsidP="0061734F">
            <w:pPr>
              <w:jc w:val="both"/>
              <w:rPr>
                <w:rFonts w:asciiTheme="minorHAnsi" w:hAnsiTheme="minorHAnsi" w:cstheme="minorHAnsi"/>
              </w:rPr>
            </w:pPr>
            <w:r w:rsidRPr="00A30E6A">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A30E6A" w:rsidRPr="00A30E6A" w:rsidTr="00996A6B">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t>Administrator Danych Osobowych</w:t>
            </w:r>
          </w:p>
        </w:tc>
        <w:tc>
          <w:tcPr>
            <w:tcW w:w="6378" w:type="dxa"/>
            <w:shd w:val="clear" w:color="auto" w:fill="auto"/>
            <w:vAlign w:val="center"/>
          </w:tcPr>
          <w:p w:rsidR="00996A6B" w:rsidRPr="00A30E6A" w:rsidRDefault="00996A6B" w:rsidP="0061734F">
            <w:pPr>
              <w:rPr>
                <w:rFonts w:asciiTheme="minorHAnsi" w:hAnsiTheme="minorHAnsi" w:cstheme="minorHAnsi"/>
              </w:rPr>
            </w:pPr>
            <w:r w:rsidRPr="00A30E6A">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5" w:history="1">
              <w:r w:rsidRPr="00A30E6A">
                <w:rPr>
                  <w:rStyle w:val="Hipercze"/>
                  <w:rFonts w:asciiTheme="minorHAnsi" w:hAnsiTheme="minorHAnsi" w:cstheme="minorHAnsi"/>
                  <w:color w:val="auto"/>
                </w:rPr>
                <w:t>wup@wup.mazowsze.pl</w:t>
              </w:r>
            </w:hyperlink>
            <w:r w:rsidRPr="00A30E6A">
              <w:rPr>
                <w:rFonts w:asciiTheme="minorHAnsi" w:hAnsiTheme="minorHAnsi" w:cstheme="minorHAnsi"/>
              </w:rPr>
              <w:t>, telefonicznie (22) 578 44 00 lub pisemnie na w/w adres siedziby administratora.</w:t>
            </w:r>
          </w:p>
        </w:tc>
      </w:tr>
      <w:tr w:rsidR="00A30E6A" w:rsidRPr="00A30E6A" w:rsidTr="00996A6B">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t>Inspektor Ochrony Danych</w:t>
            </w:r>
          </w:p>
        </w:tc>
        <w:tc>
          <w:tcPr>
            <w:tcW w:w="6378" w:type="dxa"/>
            <w:shd w:val="clear" w:color="auto" w:fill="auto"/>
            <w:vAlign w:val="center"/>
          </w:tcPr>
          <w:p w:rsidR="00996A6B" w:rsidRPr="00A30E6A" w:rsidRDefault="00996A6B" w:rsidP="0061734F">
            <w:pPr>
              <w:rPr>
                <w:rFonts w:asciiTheme="minorHAnsi" w:hAnsiTheme="minorHAnsi" w:cstheme="minorHAnsi"/>
                <w:u w:val="single"/>
              </w:rPr>
            </w:pPr>
            <w:r w:rsidRPr="00A30E6A">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6" w:history="1">
              <w:r w:rsidRPr="00A30E6A">
                <w:rPr>
                  <w:rStyle w:val="Hipercze"/>
                  <w:rFonts w:asciiTheme="minorHAnsi" w:hAnsiTheme="minorHAnsi" w:cstheme="minorHAnsi"/>
                  <w:color w:val="auto"/>
                </w:rPr>
                <w:t>iod@wup.mazowsze.pl</w:t>
              </w:r>
            </w:hyperlink>
          </w:p>
        </w:tc>
      </w:tr>
      <w:tr w:rsidR="00A30E6A" w:rsidRPr="00A30E6A" w:rsidTr="00996A6B">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t>Cel i podstawa prawna przetwarzania danych osobowych</w:t>
            </w:r>
          </w:p>
        </w:tc>
        <w:tc>
          <w:tcPr>
            <w:tcW w:w="6378" w:type="dxa"/>
            <w:shd w:val="clear" w:color="auto" w:fill="auto"/>
            <w:vAlign w:val="center"/>
          </w:tcPr>
          <w:p w:rsidR="00996A6B" w:rsidRPr="00A30E6A" w:rsidRDefault="00996A6B" w:rsidP="0061734F">
            <w:pPr>
              <w:rPr>
                <w:rFonts w:asciiTheme="minorHAnsi" w:hAnsiTheme="minorHAnsi" w:cstheme="minorHAnsi"/>
              </w:rPr>
            </w:pPr>
            <w:r w:rsidRPr="00A30E6A">
              <w:rPr>
                <w:rFonts w:asciiTheme="minorHAnsi" w:hAnsiTheme="minorHAnsi" w:cstheme="minorHAnsi"/>
              </w:rPr>
              <w:t>Pani/Pana dane osobowe przetwarzane będą w celu:</w:t>
            </w:r>
          </w:p>
          <w:p w:rsidR="00996A6B" w:rsidRPr="00A30E6A"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A30E6A">
              <w:rPr>
                <w:rFonts w:asciiTheme="minorHAnsi" w:hAnsiTheme="minorHAnsi" w:cstheme="minorHAnsi"/>
                <w:sz w:val="24"/>
                <w:szCs w:val="24"/>
              </w:rPr>
              <w:t xml:space="preserve">udziału w postępowaniu o udzielenie zamówienia publicznego prowadzonego w trybie ……………………………………………………… </w:t>
            </w:r>
          </w:p>
          <w:p w:rsidR="00996A6B" w:rsidRPr="00A30E6A"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A30E6A">
              <w:rPr>
                <w:rFonts w:asciiTheme="minorHAnsi" w:hAnsiTheme="minorHAnsi" w:cstheme="minorHAnsi"/>
                <w:sz w:val="24"/>
                <w:szCs w:val="24"/>
              </w:rPr>
              <w:t xml:space="preserve">zawarcia, wykonania i rozliczenia wykonania umowy w przypadku wybrania Pani/Pana oferty jako </w:t>
            </w:r>
            <w:r w:rsidR="00A72BEE" w:rsidRPr="00A30E6A">
              <w:rPr>
                <w:rFonts w:asciiTheme="minorHAnsi" w:hAnsiTheme="minorHAnsi" w:cstheme="minorHAnsi"/>
                <w:sz w:val="24"/>
                <w:szCs w:val="24"/>
              </w:rPr>
              <w:t>w</w:t>
            </w:r>
            <w:r w:rsidRPr="00A30E6A">
              <w:rPr>
                <w:rFonts w:asciiTheme="minorHAnsi" w:hAnsiTheme="minorHAnsi" w:cstheme="minorHAnsi"/>
                <w:sz w:val="24"/>
                <w:szCs w:val="24"/>
              </w:rPr>
              <w:t xml:space="preserve">ykonawcy zamówienia publicznego. </w:t>
            </w:r>
          </w:p>
          <w:p w:rsidR="00996A6B" w:rsidRPr="00A30E6A" w:rsidRDefault="00996A6B" w:rsidP="0061734F">
            <w:pPr>
              <w:jc w:val="both"/>
              <w:rPr>
                <w:rFonts w:asciiTheme="minorHAnsi" w:hAnsiTheme="minorHAnsi" w:cstheme="minorHAnsi"/>
              </w:rPr>
            </w:pPr>
            <w:r w:rsidRPr="00A30E6A">
              <w:rPr>
                <w:rFonts w:asciiTheme="minorHAnsi" w:hAnsiTheme="minorHAnsi" w:cstheme="minorHAnsi"/>
              </w:rPr>
              <w:t>Podstawami prawnych przetwarzania Pani/Pana danych osobowych są:</w:t>
            </w:r>
          </w:p>
          <w:p w:rsidR="00996A6B" w:rsidRPr="00A30E6A"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A30E6A">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A30E6A">
              <w:rPr>
                <w:rFonts w:asciiTheme="minorHAnsi" w:hAnsiTheme="minorHAnsi" w:cstheme="minorHAnsi"/>
                <w:sz w:val="24"/>
                <w:szCs w:val="24"/>
              </w:rPr>
              <w:t>uPzp</w:t>
            </w:r>
            <w:proofErr w:type="spellEnd"/>
            <w:r w:rsidRPr="00A30E6A">
              <w:rPr>
                <w:rFonts w:asciiTheme="minorHAnsi" w:hAnsiTheme="minorHAnsi" w:cstheme="minorHAnsi"/>
                <w:sz w:val="24"/>
                <w:szCs w:val="24"/>
              </w:rPr>
              <w:t>”,</w:t>
            </w:r>
          </w:p>
          <w:p w:rsidR="00996A6B" w:rsidRPr="00A30E6A"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A30E6A">
              <w:rPr>
                <w:rFonts w:asciiTheme="minorHAnsi" w:hAnsiTheme="minorHAnsi" w:cstheme="minorHAnsi"/>
                <w:sz w:val="24"/>
                <w:szCs w:val="24"/>
              </w:rPr>
              <w:t>art. 6 ust. 1 lit. b RODO, tj. przetwarzanie danych osobowych jest niezbędne do wykonania umowy lub podjęcia działań przed jej zawarciem.</w:t>
            </w:r>
          </w:p>
        </w:tc>
      </w:tr>
      <w:tr w:rsidR="00A30E6A" w:rsidRPr="00A30E6A" w:rsidTr="00996A6B">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lastRenderedPageBreak/>
              <w:t>Okres przechowywania danych osobowych</w:t>
            </w:r>
          </w:p>
        </w:tc>
        <w:tc>
          <w:tcPr>
            <w:tcW w:w="6378" w:type="dxa"/>
            <w:shd w:val="clear" w:color="auto" w:fill="auto"/>
            <w:vAlign w:val="center"/>
          </w:tcPr>
          <w:p w:rsidR="00996A6B" w:rsidRPr="00A30E6A" w:rsidRDefault="00996A6B" w:rsidP="0061734F">
            <w:pPr>
              <w:rPr>
                <w:rFonts w:asciiTheme="minorHAnsi" w:hAnsiTheme="minorHAnsi" w:cstheme="minorHAnsi"/>
              </w:rPr>
            </w:pPr>
            <w:r w:rsidRPr="00A30E6A">
              <w:rPr>
                <w:rFonts w:asciiTheme="minorHAnsi" w:hAnsiTheme="minorHAnsi" w:cstheme="minorHAnsi"/>
              </w:rPr>
              <w:t xml:space="preserve">Pani/Pana dane osobowe będą przechowywane, zgodnie z art. 78 ust. 1 </w:t>
            </w:r>
            <w:proofErr w:type="spellStart"/>
            <w:r w:rsidRPr="00A30E6A">
              <w:rPr>
                <w:rFonts w:asciiTheme="minorHAnsi" w:hAnsiTheme="minorHAnsi" w:cstheme="minorHAnsi"/>
              </w:rPr>
              <w:t>uPzp</w:t>
            </w:r>
            <w:proofErr w:type="spellEnd"/>
            <w:r w:rsidRPr="00A30E6A">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A30E6A" w:rsidRPr="00A30E6A" w:rsidTr="00996A6B">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t>Odbiorcy danych osobowych</w:t>
            </w:r>
          </w:p>
        </w:tc>
        <w:tc>
          <w:tcPr>
            <w:tcW w:w="6378" w:type="dxa"/>
            <w:shd w:val="clear" w:color="auto" w:fill="auto"/>
            <w:vAlign w:val="center"/>
          </w:tcPr>
          <w:p w:rsidR="00996A6B" w:rsidRPr="00A30E6A" w:rsidRDefault="00996A6B" w:rsidP="0061734F">
            <w:pPr>
              <w:jc w:val="both"/>
              <w:rPr>
                <w:rFonts w:asciiTheme="minorHAnsi" w:hAnsiTheme="minorHAnsi" w:cstheme="minorHAnsi"/>
              </w:rPr>
            </w:pPr>
            <w:r w:rsidRPr="00A30E6A">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A30E6A">
              <w:rPr>
                <w:rFonts w:asciiTheme="minorHAnsi" w:hAnsiTheme="minorHAnsi" w:cstheme="minorHAnsi"/>
              </w:rPr>
              <w:t>uPzp</w:t>
            </w:r>
            <w:proofErr w:type="spellEnd"/>
            <w:r w:rsidRPr="00A30E6A">
              <w:rPr>
                <w:rFonts w:asciiTheme="minorHAnsi" w:hAnsiTheme="minorHAnsi" w:cstheme="minorHAnsi"/>
              </w:rPr>
              <w:t xml:space="preserve">). </w:t>
            </w:r>
          </w:p>
        </w:tc>
      </w:tr>
      <w:tr w:rsidR="00A30E6A" w:rsidRPr="00A30E6A" w:rsidTr="00996A6B">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t>Prawa osób, których dane dotyczą</w:t>
            </w:r>
          </w:p>
        </w:tc>
        <w:tc>
          <w:tcPr>
            <w:tcW w:w="6378" w:type="dxa"/>
            <w:shd w:val="clear" w:color="auto" w:fill="auto"/>
            <w:vAlign w:val="center"/>
          </w:tcPr>
          <w:p w:rsidR="00996A6B" w:rsidRPr="00A30E6A" w:rsidRDefault="00996A6B" w:rsidP="0061734F">
            <w:pPr>
              <w:jc w:val="both"/>
              <w:rPr>
                <w:rFonts w:asciiTheme="minorHAnsi" w:hAnsiTheme="minorHAnsi" w:cstheme="minorHAnsi"/>
              </w:rPr>
            </w:pPr>
            <w:r w:rsidRPr="00A30E6A">
              <w:rPr>
                <w:rFonts w:asciiTheme="minorHAnsi" w:hAnsiTheme="minorHAnsi" w:cstheme="minorHAnsi"/>
              </w:rPr>
              <w:t>Przysługuje Pani/Panu prawo:</w:t>
            </w:r>
          </w:p>
          <w:p w:rsidR="00996A6B" w:rsidRPr="00A30E6A"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A30E6A">
              <w:rPr>
                <w:rFonts w:asciiTheme="minorHAnsi" w:hAnsiTheme="minorHAnsi" w:cstheme="minorHAnsi"/>
                <w:sz w:val="24"/>
                <w:szCs w:val="24"/>
              </w:rPr>
              <w:t xml:space="preserve">dostępu do swoich danych osobowych na podstawie art. 15 RODO; </w:t>
            </w:r>
          </w:p>
          <w:p w:rsidR="00996A6B" w:rsidRPr="00A30E6A"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A30E6A">
              <w:rPr>
                <w:rFonts w:asciiTheme="minorHAnsi" w:hAnsiTheme="minorHAnsi" w:cstheme="minorHAnsi"/>
                <w:sz w:val="24"/>
                <w:szCs w:val="24"/>
              </w:rPr>
              <w:t xml:space="preserve">prawo sprostowania swoich danych osobowych zgodnie z art. 16 RODO; </w:t>
            </w:r>
          </w:p>
          <w:p w:rsidR="00996A6B" w:rsidRPr="00A30E6A"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A30E6A">
              <w:rPr>
                <w:rFonts w:asciiTheme="minorHAnsi" w:hAnsiTheme="minorHAnsi" w:cstheme="minorHAnsi"/>
                <w:sz w:val="24"/>
                <w:szCs w:val="24"/>
              </w:rPr>
              <w:t>ograniczenia przetwarzania z zastrzeżeniem przypadków, o których mowa w art. 18 ust. 2 RODO;</w:t>
            </w:r>
          </w:p>
          <w:p w:rsidR="00996A6B" w:rsidRPr="00A30E6A"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A30E6A">
              <w:rPr>
                <w:rFonts w:asciiTheme="minorHAnsi" w:hAnsiTheme="minorHAnsi" w:cstheme="minorHAnsi"/>
                <w:sz w:val="24"/>
                <w:szCs w:val="24"/>
              </w:rPr>
              <w:t xml:space="preserve">wniesienia skargi do organu nadzorczego, którym jest Prezes Urzędu Ochrony Danych Osobowych (szczegóły na stronie internetowej </w:t>
            </w:r>
            <w:hyperlink r:id="rId17" w:history="1">
              <w:r w:rsidRPr="00A30E6A">
                <w:rPr>
                  <w:rStyle w:val="Hipercze"/>
                  <w:rFonts w:asciiTheme="minorHAnsi" w:hAnsiTheme="minorHAnsi" w:cstheme="minorHAnsi"/>
                  <w:color w:val="auto"/>
                  <w:sz w:val="24"/>
                  <w:szCs w:val="24"/>
                </w:rPr>
                <w:t>https://uodo.gov.pl/</w:t>
              </w:r>
            </w:hyperlink>
            <w:r w:rsidRPr="00A30E6A">
              <w:rPr>
                <w:rFonts w:asciiTheme="minorHAnsi" w:hAnsiTheme="minorHAnsi" w:cstheme="minorHAnsi"/>
                <w:sz w:val="24"/>
                <w:szCs w:val="24"/>
              </w:rPr>
              <w:t xml:space="preserve"> ), gdy uzna Pani/Pan, ze przetwarzanie Pani/Pana danych osobowych narusza przepisy RODO.</w:t>
            </w:r>
          </w:p>
          <w:p w:rsidR="00996A6B" w:rsidRPr="00A30E6A" w:rsidRDefault="00996A6B" w:rsidP="0061734F">
            <w:pPr>
              <w:jc w:val="both"/>
              <w:rPr>
                <w:rFonts w:asciiTheme="minorHAnsi" w:hAnsiTheme="minorHAnsi" w:cstheme="minorHAnsi"/>
              </w:rPr>
            </w:pPr>
            <w:r w:rsidRPr="00A30E6A">
              <w:rPr>
                <w:rFonts w:asciiTheme="minorHAnsi" w:hAnsiTheme="minorHAnsi" w:cstheme="minorHAnsi"/>
              </w:rPr>
              <w:t>Przetwarzanie Pani/Pana danych osobowych nie będzie poddawane profilowaniu lub/i zautomatyzowanemu podejmowaniu decyzji.</w:t>
            </w:r>
          </w:p>
        </w:tc>
      </w:tr>
      <w:tr w:rsidR="00A30E6A" w:rsidRPr="00A30E6A" w:rsidTr="00996A6B">
        <w:trPr>
          <w:trHeight w:val="70"/>
        </w:trPr>
        <w:tc>
          <w:tcPr>
            <w:tcW w:w="2694" w:type="dxa"/>
            <w:shd w:val="clear" w:color="auto" w:fill="EDEDED" w:themeFill="accent3" w:themeFillTint="33"/>
            <w:vAlign w:val="center"/>
          </w:tcPr>
          <w:p w:rsidR="00996A6B" w:rsidRPr="00A30E6A" w:rsidRDefault="00996A6B" w:rsidP="0061734F">
            <w:pPr>
              <w:rPr>
                <w:rFonts w:asciiTheme="minorHAnsi" w:hAnsiTheme="minorHAnsi" w:cstheme="minorHAnsi"/>
                <w:b/>
              </w:rPr>
            </w:pPr>
            <w:r w:rsidRPr="00A30E6A">
              <w:rPr>
                <w:rFonts w:asciiTheme="minorHAnsi" w:hAnsiTheme="minorHAnsi" w:cstheme="minorHAnsi"/>
                <w:b/>
              </w:rPr>
              <w:t>Informacje o zbieranych danych osobowych</w:t>
            </w:r>
          </w:p>
        </w:tc>
        <w:tc>
          <w:tcPr>
            <w:tcW w:w="6378" w:type="dxa"/>
            <w:shd w:val="clear" w:color="auto" w:fill="auto"/>
            <w:vAlign w:val="center"/>
          </w:tcPr>
          <w:p w:rsidR="00996A6B" w:rsidRPr="00A30E6A" w:rsidRDefault="00996A6B" w:rsidP="0061734F">
            <w:pPr>
              <w:jc w:val="both"/>
              <w:rPr>
                <w:rFonts w:asciiTheme="minorHAnsi" w:hAnsiTheme="minorHAnsi" w:cstheme="minorHAnsi"/>
              </w:rPr>
            </w:pPr>
            <w:r w:rsidRPr="00A30E6A">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A30E6A" w:rsidRDefault="00FC0B50" w:rsidP="0061734F">
      <w:pPr>
        <w:rPr>
          <w:rFonts w:asciiTheme="minorHAnsi" w:hAnsiTheme="minorHAnsi" w:cstheme="minorHAnsi"/>
        </w:rPr>
      </w:pPr>
    </w:p>
    <w:sectPr w:rsidR="00FC0B50" w:rsidRPr="00A30E6A" w:rsidSect="002A03C9">
      <w:footerReference w:type="default" r:id="rId18"/>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19" w:rsidRDefault="00C62019" w:rsidP="008942CF">
      <w:r>
        <w:separator/>
      </w:r>
    </w:p>
  </w:endnote>
  <w:endnote w:type="continuationSeparator" w:id="0">
    <w:p w:rsidR="00C62019" w:rsidRDefault="00C62019"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Times New Roman"/>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C62019"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C62019" w:rsidTr="00FA0B30">
            <w:tc>
              <w:tcPr>
                <w:tcW w:w="3204" w:type="dxa"/>
                <w:tcBorders>
                  <w:top w:val="nil"/>
                  <w:left w:val="nil"/>
                  <w:bottom w:val="nil"/>
                  <w:right w:val="nil"/>
                </w:tcBorders>
                <w:tcMar>
                  <w:left w:w="0" w:type="dxa"/>
                  <w:right w:w="0" w:type="dxa"/>
                </w:tcMar>
                <w:vAlign w:val="center"/>
              </w:tcPr>
              <w:p w:rsidR="00C62019" w:rsidRDefault="00C62019"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C62019" w:rsidRDefault="00C62019"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C62019" w:rsidRDefault="00C62019"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C62019" w:rsidRPr="00827FE0" w:rsidRDefault="00C62019"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C62019" w:rsidRPr="00E17CF8" w:rsidRDefault="00C62019"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C62019" w:rsidRPr="00E17CF8" w:rsidRDefault="00C62019" w:rsidP="008942CF">
                <w:pPr>
                  <w:pStyle w:val="Stopka"/>
                  <w:jc w:val="right"/>
                  <w:rPr>
                    <w:rFonts w:ascii="Calibri" w:hAnsi="Calibri" w:cs="Calibri"/>
                    <w:sz w:val="16"/>
                    <w:szCs w:val="16"/>
                  </w:rPr>
                </w:pPr>
              </w:p>
            </w:tc>
          </w:tr>
        </w:tbl>
        <w:p w:rsidR="00C62019" w:rsidRPr="00E17CF8" w:rsidRDefault="00C62019" w:rsidP="008942CF">
          <w:pPr>
            <w:pStyle w:val="Stopka"/>
            <w:jc w:val="right"/>
            <w:rPr>
              <w:rFonts w:ascii="Calibri" w:hAnsi="Calibri" w:cs="Calibri"/>
              <w:sz w:val="14"/>
              <w:szCs w:val="14"/>
            </w:rPr>
          </w:pPr>
        </w:p>
      </w:tc>
    </w:tr>
  </w:tbl>
  <w:p w:rsidR="00C62019" w:rsidRDefault="00C62019"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19" w:rsidRDefault="00C62019" w:rsidP="008942CF">
      <w:r>
        <w:separator/>
      </w:r>
    </w:p>
  </w:footnote>
  <w:footnote w:type="continuationSeparator" w:id="0">
    <w:p w:rsidR="00C62019" w:rsidRDefault="00C62019"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2"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055375"/>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8"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8"/>
  </w:num>
  <w:num w:numId="8">
    <w:abstractNumId w:val="1"/>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47C2A"/>
    <w:rsid w:val="00053916"/>
    <w:rsid w:val="00061D4E"/>
    <w:rsid w:val="000C4ECB"/>
    <w:rsid w:val="000F1B07"/>
    <w:rsid w:val="001123D0"/>
    <w:rsid w:val="0011738F"/>
    <w:rsid w:val="0012099D"/>
    <w:rsid w:val="001223FD"/>
    <w:rsid w:val="00150320"/>
    <w:rsid w:val="001B15F8"/>
    <w:rsid w:val="001B1A3D"/>
    <w:rsid w:val="001B3566"/>
    <w:rsid w:val="001B6073"/>
    <w:rsid w:val="001D79F8"/>
    <w:rsid w:val="001E21EA"/>
    <w:rsid w:val="001F18A7"/>
    <w:rsid w:val="001F1DE2"/>
    <w:rsid w:val="00204773"/>
    <w:rsid w:val="00215522"/>
    <w:rsid w:val="00242039"/>
    <w:rsid w:val="0026161D"/>
    <w:rsid w:val="00262D76"/>
    <w:rsid w:val="00267C1B"/>
    <w:rsid w:val="002A03C9"/>
    <w:rsid w:val="002E17E6"/>
    <w:rsid w:val="00324CA5"/>
    <w:rsid w:val="0033354C"/>
    <w:rsid w:val="00341FD1"/>
    <w:rsid w:val="003820B7"/>
    <w:rsid w:val="003C1D2C"/>
    <w:rsid w:val="003D5717"/>
    <w:rsid w:val="003F7726"/>
    <w:rsid w:val="00402144"/>
    <w:rsid w:val="004029DA"/>
    <w:rsid w:val="004232B7"/>
    <w:rsid w:val="00424B66"/>
    <w:rsid w:val="00424CEF"/>
    <w:rsid w:val="004273C9"/>
    <w:rsid w:val="004434C7"/>
    <w:rsid w:val="00445165"/>
    <w:rsid w:val="004635EC"/>
    <w:rsid w:val="004B00D6"/>
    <w:rsid w:val="004B3CC8"/>
    <w:rsid w:val="004B7CBA"/>
    <w:rsid w:val="004C300A"/>
    <w:rsid w:val="004F6678"/>
    <w:rsid w:val="0052504D"/>
    <w:rsid w:val="00537853"/>
    <w:rsid w:val="005736F9"/>
    <w:rsid w:val="005B47DF"/>
    <w:rsid w:val="005D1231"/>
    <w:rsid w:val="005D38BD"/>
    <w:rsid w:val="005E67F6"/>
    <w:rsid w:val="006065E0"/>
    <w:rsid w:val="00610497"/>
    <w:rsid w:val="0061734F"/>
    <w:rsid w:val="006205CE"/>
    <w:rsid w:val="00621D9A"/>
    <w:rsid w:val="0063324C"/>
    <w:rsid w:val="00673039"/>
    <w:rsid w:val="006A1972"/>
    <w:rsid w:val="006B2371"/>
    <w:rsid w:val="006B74F4"/>
    <w:rsid w:val="006C0C16"/>
    <w:rsid w:val="006C70EE"/>
    <w:rsid w:val="006E3E2E"/>
    <w:rsid w:val="00732145"/>
    <w:rsid w:val="00747BFA"/>
    <w:rsid w:val="007508D9"/>
    <w:rsid w:val="007553E5"/>
    <w:rsid w:val="00765D5E"/>
    <w:rsid w:val="00771A82"/>
    <w:rsid w:val="0079562E"/>
    <w:rsid w:val="007A61B8"/>
    <w:rsid w:val="007E3797"/>
    <w:rsid w:val="00805BAE"/>
    <w:rsid w:val="00830472"/>
    <w:rsid w:val="00834811"/>
    <w:rsid w:val="00861244"/>
    <w:rsid w:val="008776CC"/>
    <w:rsid w:val="008942CF"/>
    <w:rsid w:val="00894D98"/>
    <w:rsid w:val="008B1D62"/>
    <w:rsid w:val="008D48C4"/>
    <w:rsid w:val="008E469C"/>
    <w:rsid w:val="008E6F2C"/>
    <w:rsid w:val="00907549"/>
    <w:rsid w:val="00911EC6"/>
    <w:rsid w:val="00925165"/>
    <w:rsid w:val="0096292F"/>
    <w:rsid w:val="00964457"/>
    <w:rsid w:val="009703E8"/>
    <w:rsid w:val="00996A6B"/>
    <w:rsid w:val="00996E69"/>
    <w:rsid w:val="009A4FE1"/>
    <w:rsid w:val="009B531F"/>
    <w:rsid w:val="009C2DB4"/>
    <w:rsid w:val="009C5752"/>
    <w:rsid w:val="009D1573"/>
    <w:rsid w:val="009F5E19"/>
    <w:rsid w:val="009F6F18"/>
    <w:rsid w:val="00A22A35"/>
    <w:rsid w:val="00A231C1"/>
    <w:rsid w:val="00A27D44"/>
    <w:rsid w:val="00A30E6A"/>
    <w:rsid w:val="00A47B6E"/>
    <w:rsid w:val="00A54DC3"/>
    <w:rsid w:val="00A639F1"/>
    <w:rsid w:val="00A64D67"/>
    <w:rsid w:val="00A72BEE"/>
    <w:rsid w:val="00A76155"/>
    <w:rsid w:val="00A97AAC"/>
    <w:rsid w:val="00AC4647"/>
    <w:rsid w:val="00AC7553"/>
    <w:rsid w:val="00AD3547"/>
    <w:rsid w:val="00AE0BCF"/>
    <w:rsid w:val="00AF4A69"/>
    <w:rsid w:val="00AF4DEA"/>
    <w:rsid w:val="00B01EFB"/>
    <w:rsid w:val="00B11668"/>
    <w:rsid w:val="00B12ECE"/>
    <w:rsid w:val="00B206DC"/>
    <w:rsid w:val="00B21F29"/>
    <w:rsid w:val="00B37A24"/>
    <w:rsid w:val="00B43AE2"/>
    <w:rsid w:val="00B85479"/>
    <w:rsid w:val="00B944D1"/>
    <w:rsid w:val="00B9632C"/>
    <w:rsid w:val="00BC0BA1"/>
    <w:rsid w:val="00BF1782"/>
    <w:rsid w:val="00C11965"/>
    <w:rsid w:val="00C62019"/>
    <w:rsid w:val="00CD0256"/>
    <w:rsid w:val="00CF1C6F"/>
    <w:rsid w:val="00D36919"/>
    <w:rsid w:val="00D607BB"/>
    <w:rsid w:val="00D61E84"/>
    <w:rsid w:val="00D640E7"/>
    <w:rsid w:val="00D6563A"/>
    <w:rsid w:val="00D66A7C"/>
    <w:rsid w:val="00D73A4B"/>
    <w:rsid w:val="00D80DF9"/>
    <w:rsid w:val="00D82C39"/>
    <w:rsid w:val="00D93D4A"/>
    <w:rsid w:val="00DA710D"/>
    <w:rsid w:val="00DD5F17"/>
    <w:rsid w:val="00DE240E"/>
    <w:rsid w:val="00DF4576"/>
    <w:rsid w:val="00E0307D"/>
    <w:rsid w:val="00E16F5B"/>
    <w:rsid w:val="00E40DFF"/>
    <w:rsid w:val="00E503C3"/>
    <w:rsid w:val="00E73069"/>
    <w:rsid w:val="00EA6048"/>
    <w:rsid w:val="00EE49C4"/>
    <w:rsid w:val="00EF3638"/>
    <w:rsid w:val="00F1177A"/>
    <w:rsid w:val="00F20A1F"/>
    <w:rsid w:val="00F21B8B"/>
    <w:rsid w:val="00F5253C"/>
    <w:rsid w:val="00F93E46"/>
    <w:rsid w:val="00FA0B30"/>
    <w:rsid w:val="00FA6777"/>
    <w:rsid w:val="00FB0B16"/>
    <w:rsid w:val="00FB34A0"/>
    <w:rsid w:val="00FC0B50"/>
    <w:rsid w:val="00FD33FF"/>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6ACB8"/>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85087">
      <w:bodyDiv w:val="1"/>
      <w:marLeft w:val="0"/>
      <w:marRight w:val="0"/>
      <w:marTop w:val="0"/>
      <w:marBottom w:val="0"/>
      <w:divBdr>
        <w:top w:val="none" w:sz="0" w:space="0" w:color="auto"/>
        <w:left w:val="none" w:sz="0" w:space="0" w:color="auto"/>
        <w:bottom w:val="none" w:sz="0" w:space="0" w:color="auto"/>
        <w:right w:val="none" w:sz="0" w:space="0" w:color="auto"/>
      </w:divBdr>
    </w:div>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uodo.gov.pl/" TargetMode="External"/><Relationship Id="rId2" Type="http://schemas.openxmlformats.org/officeDocument/2006/relationships/numbering" Target="numbering.xml"/><Relationship Id="rId16" Type="http://schemas.openxmlformats.org/officeDocument/2006/relationships/hyperlink" Target="mailto:iod@wup.mazows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mailto:wup@wup.mazowsze.pl" TargetMode="External"/><Relationship Id="rId10" Type="http://schemas.openxmlformats.org/officeDocument/2006/relationships/hyperlink" Target="https://platformazakupowa.pl/pn/wup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7305-5D8C-40DA-8089-53E5B9EE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3784</TotalTime>
  <Pages>23</Pages>
  <Words>9558</Words>
  <Characters>57348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50</cp:revision>
  <cp:lastPrinted>2021-12-08T14:53:00Z</cp:lastPrinted>
  <dcterms:created xsi:type="dcterms:W3CDTF">2021-05-24T07:20:00Z</dcterms:created>
  <dcterms:modified xsi:type="dcterms:W3CDTF">2021-12-08T14:55:00Z</dcterms:modified>
</cp:coreProperties>
</file>