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5A48" w14:textId="78590317" w:rsidR="00EE254A" w:rsidRPr="00EE254A" w:rsidRDefault="00EE254A" w:rsidP="00EE254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right"/>
        <w:rPr>
          <w:rFonts w:cs="Calibri,Bold"/>
          <w:b/>
          <w:bCs/>
          <w:smallCaps/>
          <w:color w:val="000000"/>
          <w:sz w:val="24"/>
          <w:szCs w:val="32"/>
        </w:rPr>
      </w:pPr>
      <w:bookmarkStart w:id="0" w:name="_Toc67126240"/>
      <w:r>
        <w:rPr>
          <w:rFonts w:cs="Calibri,Bold"/>
          <w:b/>
          <w:bCs/>
          <w:smallCaps/>
          <w:color w:val="000000"/>
          <w:sz w:val="24"/>
          <w:szCs w:val="32"/>
        </w:rPr>
        <w:t>…………..,</w:t>
      </w:r>
      <w:r w:rsidR="006F2B39">
        <w:rPr>
          <w:rFonts w:cs="Calibri,Bold"/>
          <w:b/>
          <w:bCs/>
          <w:smallCaps/>
          <w:color w:val="000000"/>
          <w:sz w:val="24"/>
          <w:szCs w:val="32"/>
        </w:rPr>
        <w:t>………..</w:t>
      </w:r>
      <w:r>
        <w:rPr>
          <w:rFonts w:cs="Calibri,Bold"/>
          <w:b/>
          <w:bCs/>
          <w:smallCaps/>
          <w:color w:val="000000"/>
          <w:sz w:val="24"/>
          <w:szCs w:val="32"/>
        </w:rPr>
        <w:t>…2019r.</w:t>
      </w:r>
    </w:p>
    <w:p w14:paraId="20D775C4" w14:textId="77777777" w:rsidR="00180FEF" w:rsidRPr="00A11692" w:rsidRDefault="00F26289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>
        <w:rPr>
          <w:rFonts w:cs="Calibri,Bold"/>
          <w:b/>
          <w:bCs/>
          <w:smallCaps/>
          <w:color w:val="000000"/>
          <w:sz w:val="40"/>
          <w:szCs w:val="32"/>
        </w:rPr>
        <w:t>Kosztory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 xml:space="preserve"> 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>zczegółowy</w:t>
      </w:r>
    </w:p>
    <w:bookmarkEnd w:id="0"/>
    <w:p w14:paraId="04CDB28E" w14:textId="77777777" w:rsidR="0099458C" w:rsidRPr="00A11692" w:rsidRDefault="008856BC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14:paraId="62479699" w14:textId="0CBDE4A6" w:rsidR="007E2F64" w:rsidRDefault="008856BC" w:rsidP="00F520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1" w:name="_Hlk33326"/>
      <w:r w:rsidRPr="00A11692">
        <w:rPr>
          <w:rFonts w:cs="Calibri,Bold"/>
          <w:b/>
          <w:bCs/>
          <w:smallCaps/>
          <w:color w:val="000000"/>
          <w:sz w:val="32"/>
          <w:szCs w:val="32"/>
        </w:rPr>
        <w:t>„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 xml:space="preserve">Dostawa </w:t>
      </w:r>
      <w:r w:rsidR="006848E6">
        <w:rPr>
          <w:rFonts w:cs="Calibri,Bold"/>
          <w:b/>
          <w:bCs/>
          <w:smallCaps/>
          <w:color w:val="000000"/>
          <w:sz w:val="32"/>
          <w:szCs w:val="32"/>
        </w:rPr>
        <w:t xml:space="preserve">materiałów </w:t>
      </w:r>
      <w:r w:rsidR="006F2B39">
        <w:rPr>
          <w:rFonts w:cs="Calibri,Bold"/>
          <w:b/>
          <w:bCs/>
          <w:smallCaps/>
          <w:color w:val="000000"/>
          <w:sz w:val="32"/>
          <w:szCs w:val="32"/>
        </w:rPr>
        <w:t>do budowy sieci</w:t>
      </w:r>
      <w:r w:rsidR="006848E6">
        <w:rPr>
          <w:rFonts w:cs="Calibri,Bold"/>
          <w:b/>
          <w:bCs/>
          <w:smallCaps/>
          <w:color w:val="000000"/>
          <w:sz w:val="32"/>
          <w:szCs w:val="32"/>
        </w:rPr>
        <w:t xml:space="preserve"> wod</w:t>
      </w:r>
      <w:r w:rsidR="006F2B39">
        <w:rPr>
          <w:rFonts w:cs="Calibri,Bold"/>
          <w:b/>
          <w:bCs/>
          <w:smallCaps/>
          <w:color w:val="000000"/>
          <w:sz w:val="32"/>
          <w:szCs w:val="32"/>
        </w:rPr>
        <w:t xml:space="preserve">ociągowych i </w:t>
      </w:r>
      <w:r w:rsidR="006848E6">
        <w:rPr>
          <w:rFonts w:cs="Calibri,Bold"/>
          <w:b/>
          <w:bCs/>
          <w:smallCaps/>
          <w:color w:val="000000"/>
          <w:sz w:val="32"/>
          <w:szCs w:val="32"/>
        </w:rPr>
        <w:t>kan</w:t>
      </w:r>
      <w:r w:rsidR="006F2B39">
        <w:rPr>
          <w:rFonts w:cs="Calibri,Bold"/>
          <w:b/>
          <w:bCs/>
          <w:smallCaps/>
          <w:color w:val="000000"/>
          <w:sz w:val="32"/>
          <w:szCs w:val="32"/>
        </w:rPr>
        <w:t>alizacyjnych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  <w:bookmarkEnd w:id="1"/>
    </w:p>
    <w:p w14:paraId="6F696171" w14:textId="77777777"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180FEF" w:rsidRPr="007E2F64" w14:paraId="22AF13E0" w14:textId="77777777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14:paraId="38CC218A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0A2F7DC8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5AF9228B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14:paraId="117E1438" w14:textId="77777777" w:rsidTr="00226498">
        <w:trPr>
          <w:cantSplit/>
          <w:trHeight w:val="419"/>
        </w:trPr>
        <w:tc>
          <w:tcPr>
            <w:tcW w:w="709" w:type="dxa"/>
          </w:tcPr>
          <w:p w14:paraId="319A4900" w14:textId="77777777" w:rsidR="00180FEF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6EF4990" w14:textId="77777777" w:rsidR="00F26289" w:rsidRPr="007E2F64" w:rsidRDefault="00F26289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4E5D482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1645BD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2CDA506F" w14:textId="77777777"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180FEF" w:rsidRPr="007E2F64" w14:paraId="5EF377E1" w14:textId="77777777" w:rsidTr="00942726">
        <w:trPr>
          <w:trHeight w:val="602"/>
        </w:trPr>
        <w:tc>
          <w:tcPr>
            <w:tcW w:w="1800" w:type="dxa"/>
            <w:shd w:val="clear" w:color="auto" w:fill="D9D9D9"/>
            <w:vAlign w:val="center"/>
          </w:tcPr>
          <w:p w14:paraId="4E4C6C9E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14:paraId="64EFCF60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6F888846" w14:textId="77777777" w:rsidTr="00226498">
        <w:trPr>
          <w:cantSplit/>
          <w:trHeight w:val="459"/>
        </w:trPr>
        <w:tc>
          <w:tcPr>
            <w:tcW w:w="1800" w:type="dxa"/>
            <w:shd w:val="clear" w:color="auto" w:fill="D9D9D9"/>
            <w:vAlign w:val="center"/>
          </w:tcPr>
          <w:p w14:paraId="3D4AE30E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14:paraId="7CF574A3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708FBBB6" w14:textId="77777777" w:rsidTr="00226498">
        <w:trPr>
          <w:trHeight w:val="395"/>
        </w:trPr>
        <w:tc>
          <w:tcPr>
            <w:tcW w:w="1800" w:type="dxa"/>
            <w:shd w:val="clear" w:color="auto" w:fill="D9D9D9"/>
            <w:vAlign w:val="center"/>
          </w:tcPr>
          <w:p w14:paraId="63E0D765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14:paraId="43B4222C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7E0D92FE" w14:textId="77777777" w:rsidTr="00226498">
        <w:trPr>
          <w:trHeight w:val="415"/>
        </w:trPr>
        <w:tc>
          <w:tcPr>
            <w:tcW w:w="1800" w:type="dxa"/>
            <w:shd w:val="clear" w:color="auto" w:fill="D9D9D9"/>
            <w:vAlign w:val="center"/>
          </w:tcPr>
          <w:p w14:paraId="55212B21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7560" w:type="dxa"/>
          </w:tcPr>
          <w:p w14:paraId="74806E1F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0CDB89AB" w14:textId="77777777" w:rsidTr="00226498">
        <w:trPr>
          <w:trHeight w:val="421"/>
        </w:trPr>
        <w:tc>
          <w:tcPr>
            <w:tcW w:w="1800" w:type="dxa"/>
            <w:shd w:val="clear" w:color="auto" w:fill="D9D9D9"/>
            <w:vAlign w:val="center"/>
          </w:tcPr>
          <w:p w14:paraId="69CD24AA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14:paraId="7E047A7A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D3D1599" w14:textId="77777777" w:rsidR="00180FEF" w:rsidRPr="007E2F64" w:rsidRDefault="00F26289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Kosztorys szczegółowy dla przedmiotu zamówienia</w:t>
      </w:r>
      <w:r w:rsidR="00C70CCF">
        <w:rPr>
          <w:b/>
          <w:smallCaps/>
          <w:color w:val="000000"/>
          <w:sz w:val="28"/>
        </w:rPr>
        <w:t>:</w:t>
      </w:r>
    </w:p>
    <w:p w14:paraId="0B727C6E" w14:textId="77777777" w:rsidR="006848E6" w:rsidRPr="00F26289" w:rsidRDefault="006848E6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F26289">
        <w:rPr>
          <w:rFonts w:asciiTheme="minorHAnsi" w:hAnsiTheme="minorHAnsi"/>
          <w:bCs/>
          <w:sz w:val="24"/>
          <w:szCs w:val="24"/>
        </w:rPr>
        <w:t xml:space="preserve">Kosztorys szczegółowy w zakresie przedmiotu zamówienia, </w:t>
      </w:r>
      <w:r w:rsidR="0074644F" w:rsidRPr="00F26289">
        <w:rPr>
          <w:rFonts w:asciiTheme="minorHAnsi" w:hAnsiTheme="minorHAnsi"/>
          <w:bCs/>
          <w:sz w:val="24"/>
          <w:szCs w:val="24"/>
        </w:rPr>
        <w:t>z którego wynika cena</w:t>
      </w:r>
      <w:r w:rsidRPr="00F26289">
        <w:rPr>
          <w:rFonts w:asciiTheme="minorHAnsi" w:hAnsiTheme="minorHAnsi"/>
          <w:bCs/>
          <w:sz w:val="24"/>
          <w:szCs w:val="24"/>
        </w:rPr>
        <w:t xml:space="preserve"> ofertow</w:t>
      </w:r>
      <w:r w:rsidR="0074644F" w:rsidRPr="00F26289">
        <w:rPr>
          <w:rFonts w:asciiTheme="minorHAnsi" w:hAnsiTheme="minorHAnsi"/>
          <w:bCs/>
          <w:sz w:val="24"/>
          <w:szCs w:val="24"/>
        </w:rPr>
        <w:t>a</w:t>
      </w:r>
      <w:r w:rsidRPr="00F26289">
        <w:rPr>
          <w:rFonts w:asciiTheme="minorHAnsi" w:hAnsiTheme="minorHAnsi"/>
          <w:bCs/>
          <w:sz w:val="24"/>
          <w:szCs w:val="24"/>
        </w:rPr>
        <w:t xml:space="preserve"> przedstawiono poniżej:</w:t>
      </w:r>
    </w:p>
    <w:tbl>
      <w:tblPr>
        <w:tblStyle w:val="Tabela-Siatka"/>
        <w:tblW w:w="9942" w:type="dxa"/>
        <w:tblInd w:w="-34" w:type="dxa"/>
        <w:tblLook w:val="04A0" w:firstRow="1" w:lastRow="0" w:firstColumn="1" w:lastColumn="0" w:noHBand="0" w:noVBand="1"/>
      </w:tblPr>
      <w:tblGrid>
        <w:gridCol w:w="545"/>
        <w:gridCol w:w="4984"/>
        <w:gridCol w:w="569"/>
        <w:gridCol w:w="627"/>
        <w:gridCol w:w="1049"/>
        <w:gridCol w:w="993"/>
        <w:gridCol w:w="1161"/>
        <w:gridCol w:w="14"/>
      </w:tblGrid>
      <w:tr w:rsidR="00F5209C" w:rsidRPr="00625CC5" w14:paraId="31FA38F3" w14:textId="77777777" w:rsidTr="002A23AD">
        <w:trPr>
          <w:gridAfter w:val="1"/>
          <w:wAfter w:w="14" w:type="dxa"/>
          <w:trHeight w:val="350"/>
        </w:trPr>
        <w:tc>
          <w:tcPr>
            <w:tcW w:w="545" w:type="dxa"/>
            <w:vAlign w:val="center"/>
          </w:tcPr>
          <w:p w14:paraId="421C4660" w14:textId="77777777" w:rsidR="00F5209C" w:rsidRPr="002952CA" w:rsidRDefault="00F5209C" w:rsidP="003E3510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4984" w:type="dxa"/>
            <w:vAlign w:val="center"/>
          </w:tcPr>
          <w:p w14:paraId="51C4B67A" w14:textId="77777777" w:rsidR="00F5209C" w:rsidRPr="002952CA" w:rsidRDefault="00F5209C" w:rsidP="0074644F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569" w:type="dxa"/>
            <w:vAlign w:val="center"/>
          </w:tcPr>
          <w:p w14:paraId="02994BDA" w14:textId="77777777" w:rsidR="00F5209C" w:rsidRPr="002952CA" w:rsidRDefault="00F5209C" w:rsidP="002A23AD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27" w:type="dxa"/>
            <w:vAlign w:val="center"/>
          </w:tcPr>
          <w:p w14:paraId="4DFFA264" w14:textId="77777777" w:rsidR="00F5209C" w:rsidRPr="002952CA" w:rsidRDefault="00F5209C" w:rsidP="002A23AD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  <w:tc>
          <w:tcPr>
            <w:tcW w:w="1049" w:type="dxa"/>
            <w:vAlign w:val="center"/>
          </w:tcPr>
          <w:p w14:paraId="6305B902" w14:textId="42C24E31" w:rsidR="00F5209C" w:rsidRPr="002A23AD" w:rsidRDefault="00F5209C" w:rsidP="003E3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23AD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proofErr w:type="spellStart"/>
            <w:r w:rsidRPr="002A23AD">
              <w:rPr>
                <w:rFonts w:cstheme="minorHAnsi"/>
                <w:b/>
                <w:sz w:val="20"/>
                <w:szCs w:val="20"/>
              </w:rPr>
              <w:t>jednost</w:t>
            </w:r>
            <w:proofErr w:type="spellEnd"/>
            <w:r w:rsidR="006F2B39" w:rsidRPr="002A23AD">
              <w:rPr>
                <w:rFonts w:cstheme="minorHAnsi"/>
                <w:b/>
                <w:sz w:val="20"/>
                <w:szCs w:val="20"/>
              </w:rPr>
              <w:t>.</w:t>
            </w:r>
            <w:r w:rsidRPr="002A23AD">
              <w:rPr>
                <w:rFonts w:cstheme="minorHAnsi"/>
                <w:b/>
                <w:sz w:val="20"/>
                <w:szCs w:val="20"/>
              </w:rPr>
              <w:t xml:space="preserve"> netto, zł</w:t>
            </w:r>
          </w:p>
        </w:tc>
        <w:tc>
          <w:tcPr>
            <w:tcW w:w="993" w:type="dxa"/>
            <w:vAlign w:val="center"/>
          </w:tcPr>
          <w:p w14:paraId="6D977B08" w14:textId="77777777" w:rsidR="00F5209C" w:rsidRPr="002A23AD" w:rsidRDefault="00F5209C" w:rsidP="003E3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23AD">
              <w:rPr>
                <w:rFonts w:cstheme="minorHAnsi"/>
                <w:b/>
                <w:sz w:val="20"/>
                <w:szCs w:val="20"/>
              </w:rPr>
              <w:t>Wartość pozycji netto, zł</w:t>
            </w:r>
          </w:p>
        </w:tc>
        <w:tc>
          <w:tcPr>
            <w:tcW w:w="1161" w:type="dxa"/>
          </w:tcPr>
          <w:p w14:paraId="6757E507" w14:textId="77777777" w:rsidR="00F5209C" w:rsidRPr="002A23AD" w:rsidRDefault="00F5209C" w:rsidP="00F520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23AD">
              <w:rPr>
                <w:rFonts w:cstheme="minorHAnsi"/>
                <w:b/>
                <w:sz w:val="20"/>
                <w:szCs w:val="20"/>
              </w:rPr>
              <w:t>Wartość pozycji brutto, zł</w:t>
            </w:r>
          </w:p>
        </w:tc>
      </w:tr>
      <w:tr w:rsidR="002A23AD" w:rsidRPr="00625CC5" w14:paraId="5E3F2244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6767A25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84" w:type="dxa"/>
            <w:vAlign w:val="center"/>
          </w:tcPr>
          <w:p w14:paraId="0DCB91D7" w14:textId="29A29A1C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żelbetowa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Witros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 DN400 - przejazdowa</w:t>
            </w:r>
          </w:p>
        </w:tc>
        <w:tc>
          <w:tcPr>
            <w:tcW w:w="569" w:type="dxa"/>
            <w:vAlign w:val="center"/>
          </w:tcPr>
          <w:p w14:paraId="55A69B5A" w14:textId="55731B08" w:rsidR="002A23AD" w:rsidRPr="002A23AD" w:rsidRDefault="00356A82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27" w:type="dxa"/>
            <w:vAlign w:val="center"/>
          </w:tcPr>
          <w:p w14:paraId="73A2B903" w14:textId="2D5D39ED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14:paraId="44A0A8D1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793629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F1FB3BC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2" w:name="_GoBack"/>
        <w:bookmarkEnd w:id="2"/>
      </w:tr>
      <w:tr w:rsidR="002A23AD" w:rsidRPr="00625CC5" w14:paraId="0B4A924C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371264EB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984" w:type="dxa"/>
            <w:vAlign w:val="center"/>
          </w:tcPr>
          <w:p w14:paraId="57B65985" w14:textId="5DFEFAB6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PCV fi 200x3000x5,9 mm, wydłużony kielich (uszczelka Din lock) SN8 lita, zgodnie z normą PN-EN 1401-1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Magnaplast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Kaczmarek, Wavin]  </w:t>
            </w:r>
          </w:p>
        </w:tc>
        <w:tc>
          <w:tcPr>
            <w:tcW w:w="569" w:type="dxa"/>
            <w:vAlign w:val="center"/>
          </w:tcPr>
          <w:p w14:paraId="09952E78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3B245B54" w14:textId="09C6763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049" w:type="dxa"/>
            <w:vAlign w:val="center"/>
          </w:tcPr>
          <w:p w14:paraId="7CD08605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6B26C38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5EE8AAA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37449E4B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46DB2EB9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84" w:type="dxa"/>
            <w:vAlign w:val="center"/>
          </w:tcPr>
          <w:p w14:paraId="619C4320" w14:textId="19E51074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PCV fi 160x3000x4,7 mm, wydłużony kielich (uszczelka Din lock) SN8 lita, zgodnie z normą PN-EN 1401-1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Magnaplast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Kaczmarek, Wavin]  </w:t>
            </w:r>
          </w:p>
        </w:tc>
        <w:tc>
          <w:tcPr>
            <w:tcW w:w="569" w:type="dxa"/>
            <w:vAlign w:val="center"/>
          </w:tcPr>
          <w:p w14:paraId="42C80D40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0FB115F0" w14:textId="4BF197D6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49" w:type="dxa"/>
            <w:vAlign w:val="center"/>
          </w:tcPr>
          <w:p w14:paraId="17A348D2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2D4F57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B49BF81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254A" w:rsidRPr="00625CC5" w14:paraId="7BA514A9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5E796256" w14:textId="77777777" w:rsidR="00EE254A" w:rsidRPr="002A23AD" w:rsidRDefault="00EE254A" w:rsidP="003E3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984" w:type="dxa"/>
            <w:vAlign w:val="center"/>
          </w:tcPr>
          <w:p w14:paraId="2DCE8D35" w14:textId="4B815B92" w:rsidR="002A23AD" w:rsidRPr="002A23AD" w:rsidRDefault="002A23AD" w:rsidP="00C93468">
            <w:pPr>
              <w:ind w:left="-30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Studzienka kanalizacyjna </w:t>
            </w:r>
            <w:r w:rsidR="00C93468" w:rsidRPr="00C934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</w:t>
            </w:r>
            <w:r w:rsidRPr="00C934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ompletna</w:t>
            </w: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 fi 425 mm:</w:t>
            </w:r>
          </w:p>
          <w:p w14:paraId="680BFF38" w14:textId="77777777" w:rsidR="002A23AD" w:rsidRPr="002A23AD" w:rsidRDefault="002A23AD" w:rsidP="002A23AD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Kineta zbiorcza 425/200 mm + uszczelka</w:t>
            </w:r>
          </w:p>
          <w:p w14:paraId="2F4B06CC" w14:textId="77777777" w:rsidR="002A23AD" w:rsidRPr="002A23AD" w:rsidRDefault="002A23AD" w:rsidP="002A23AD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Rura trzonowa karbowana fi 425 mm, H-2m</w:t>
            </w:r>
          </w:p>
          <w:p w14:paraId="6C5098D2" w14:textId="77777777" w:rsidR="002A23AD" w:rsidRPr="002A23AD" w:rsidRDefault="002A23AD" w:rsidP="002A23AD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Właz żeliwny fi 425 mm, w klasie obciążenia D400 na teleskopie</w:t>
            </w:r>
          </w:p>
          <w:p w14:paraId="6B03B2E3" w14:textId="77777777" w:rsidR="002A23AD" w:rsidRPr="002A23AD" w:rsidRDefault="002A23AD" w:rsidP="002A23AD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Stożek betonowy odciążający (dopasowany do włazu żeliwnego, średnica wewnętrzna stożka betonowego 2-4 cm mniejsza od średnicy zewnętrznej włazu żeliwnego)</w:t>
            </w:r>
          </w:p>
          <w:p w14:paraId="71BE54D5" w14:textId="07F29F63" w:rsidR="00EE254A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Magnaplast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>, Kaczmarek, Wavin]</w:t>
            </w:r>
          </w:p>
        </w:tc>
        <w:tc>
          <w:tcPr>
            <w:tcW w:w="569" w:type="dxa"/>
            <w:vAlign w:val="center"/>
          </w:tcPr>
          <w:p w14:paraId="2DC9562F" w14:textId="45928DA4" w:rsidR="00EE254A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="00EE254A" w:rsidRPr="002A23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dxa"/>
            <w:vAlign w:val="center"/>
          </w:tcPr>
          <w:p w14:paraId="1FFC04A5" w14:textId="0B83033E" w:rsidR="00EE254A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49" w:type="dxa"/>
            <w:vAlign w:val="center"/>
          </w:tcPr>
          <w:p w14:paraId="224AF0EE" w14:textId="77777777" w:rsidR="00EE254A" w:rsidRPr="002A23AD" w:rsidRDefault="00EE254A" w:rsidP="006848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0099CC6" w14:textId="77777777" w:rsidR="00EE254A" w:rsidRPr="002A23AD" w:rsidRDefault="00EE254A" w:rsidP="003E3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BD02840" w14:textId="77777777" w:rsidR="00EE254A" w:rsidRPr="002A23AD" w:rsidRDefault="00EE254A" w:rsidP="003E3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10A49692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07168984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4984" w:type="dxa"/>
            <w:vAlign w:val="center"/>
          </w:tcPr>
          <w:p w14:paraId="06A632A5" w14:textId="343E3484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Kolano PVC kanalizacji zewnętrznej SN8, 160 mm x 45*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>(producent taki jak rura kanalizacyjna z poz. 1 i 2)</w:t>
            </w:r>
          </w:p>
        </w:tc>
        <w:tc>
          <w:tcPr>
            <w:tcW w:w="569" w:type="dxa"/>
            <w:vAlign w:val="center"/>
          </w:tcPr>
          <w:p w14:paraId="30F1A56E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41643D5C" w14:textId="3C57513A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49" w:type="dxa"/>
            <w:vAlign w:val="center"/>
          </w:tcPr>
          <w:p w14:paraId="3D92C871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205E9C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BDA4C0E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59D57F0E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15311E9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984" w:type="dxa"/>
            <w:vAlign w:val="center"/>
          </w:tcPr>
          <w:p w14:paraId="186EEECE" w14:textId="51716A38" w:rsidR="002A23AD" w:rsidRPr="002A23AD" w:rsidRDefault="002A23AD" w:rsidP="002A23AD">
            <w:pPr>
              <w:jc w:val="both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Redukcja PVC kanalizacji zewnętrznej SN8, 200/160 mm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>(producent taki jak rura kanalizacyjna z poz. 1 i 2)</w:t>
            </w:r>
          </w:p>
        </w:tc>
        <w:tc>
          <w:tcPr>
            <w:tcW w:w="569" w:type="dxa"/>
            <w:vAlign w:val="center"/>
          </w:tcPr>
          <w:p w14:paraId="72CC22E9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1C6428D3" w14:textId="5A5EBE5C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49" w:type="dxa"/>
            <w:vAlign w:val="center"/>
          </w:tcPr>
          <w:p w14:paraId="497EFAF2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6DFD04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19059E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4F675E15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6E782642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984" w:type="dxa"/>
            <w:vAlign w:val="center"/>
          </w:tcPr>
          <w:p w14:paraId="12609A94" w14:textId="4F5AC98D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Korek PCV kanalizacji zewnętrznej SN8, 160 mm,</w:t>
            </w:r>
            <w:r w:rsidRPr="002A23AD">
              <w:rPr>
                <w:rFonts w:cstheme="minorHAnsi"/>
                <w:sz w:val="20"/>
                <w:szCs w:val="20"/>
              </w:rPr>
              <w:t xml:space="preserve"> </w:t>
            </w: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długi min 60 mm 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>(producent taki jak rura kanalizacyjna z poz. 1 i 2)</w:t>
            </w:r>
          </w:p>
        </w:tc>
        <w:tc>
          <w:tcPr>
            <w:tcW w:w="569" w:type="dxa"/>
            <w:vAlign w:val="center"/>
          </w:tcPr>
          <w:p w14:paraId="1F16E91F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4CFA1D6F" w14:textId="702F905C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49" w:type="dxa"/>
            <w:vAlign w:val="center"/>
          </w:tcPr>
          <w:p w14:paraId="3247F6A1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CD4706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72A5E11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15D79148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4B913667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984" w:type="dxa"/>
            <w:vAlign w:val="center"/>
          </w:tcPr>
          <w:p w14:paraId="1CE0E10A" w14:textId="5BFA407F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Trójnik kołnierzowy DN 100 wykonany z żeliwa sferoidalnego EN-GJS 500-7. Pokryty powloką antykorozyjna na bazie żywicy epoksydowej, min. 250 wg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Norson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7A260B61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208F84C5" w14:textId="7B5C7605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3CE54F36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41C95B2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7A7A7A8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1A780F5C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09ED21F2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984" w:type="dxa"/>
            <w:vAlign w:val="center"/>
          </w:tcPr>
          <w:p w14:paraId="693BE986" w14:textId="2A8925F3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Łącznik rurowo-kołnierzowy o średnicy nominalnej DN100 do rur PE i PVC-U, 110 PN16, wyposażony w zabezpieczenie przed przesunięciem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3A7AA4C1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0E0F493F" w14:textId="4560FF8F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14:paraId="7B79B426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0113D6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F62C04C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23FCE301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0AF1F78B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984" w:type="dxa"/>
            <w:vAlign w:val="center"/>
          </w:tcPr>
          <w:p w14:paraId="7FB24F08" w14:textId="6A819EA3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Nawiertka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 do rur PE/PVC-U 110 x 5/4" w komplecie z obudową teleskopową oraz złączką elektrooporową 32x5/4” GZ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768EE74E" w14:textId="2C767B8B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2A23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dxa"/>
            <w:vAlign w:val="center"/>
          </w:tcPr>
          <w:p w14:paraId="634C8FD9" w14:textId="12B371AE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0B37630F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6DFE727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6B39F8E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3ED8168F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379D5DBA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984" w:type="dxa"/>
            <w:vAlign w:val="center"/>
          </w:tcPr>
          <w:p w14:paraId="2B218389" w14:textId="09AFB85F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Zasuwa żeliwna kołnierzowa DN 100 w komplecie z obudową teleskopową, skrzynką żeliwną dużą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3FBFE5E0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3FE2AAAD" w14:textId="0B09E0C4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75BA82B1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F34A3F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182B7F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2C32C4B1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02E63CCD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984" w:type="dxa"/>
            <w:vAlign w:val="center"/>
          </w:tcPr>
          <w:p w14:paraId="55B73793" w14:textId="3540D03B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Tuleja kołnierzowa fi 110 w komplecie z dociskiem stalowym DN100, uszczelką z wkładką metalową do wody, śrubami i nakrętkami M16 nierdzewnymi</w:t>
            </w:r>
          </w:p>
        </w:tc>
        <w:tc>
          <w:tcPr>
            <w:tcW w:w="569" w:type="dxa"/>
            <w:vAlign w:val="center"/>
          </w:tcPr>
          <w:p w14:paraId="70DBD798" w14:textId="2450A47D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2A23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dxa"/>
            <w:vAlign w:val="center"/>
          </w:tcPr>
          <w:p w14:paraId="3CEAE738" w14:textId="7C03C8AE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14:paraId="1AB512B5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F9B688C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8067E93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579A82CA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5C76F58E" w14:textId="31ADE6B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984" w:type="dxa"/>
            <w:vAlign w:val="center"/>
          </w:tcPr>
          <w:p w14:paraId="5AB7292B" w14:textId="1281385C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Tuleja kołnierzowa fi 90 w komplecie z dociskiem stalowym DN80, uszczelką z wkładką metalową do wody, śrubami i nakrętkami M16 nierdzewnymi</w:t>
            </w:r>
          </w:p>
        </w:tc>
        <w:tc>
          <w:tcPr>
            <w:tcW w:w="569" w:type="dxa"/>
            <w:vAlign w:val="center"/>
          </w:tcPr>
          <w:p w14:paraId="3FB335A1" w14:textId="2360036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dxa"/>
            <w:vAlign w:val="center"/>
          </w:tcPr>
          <w:p w14:paraId="591D479D" w14:textId="7E10A2E5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535141FA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5CFBE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D38657E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42CC3F52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5D986E6D" w14:textId="70BE27BC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984" w:type="dxa"/>
            <w:vAlign w:val="center"/>
          </w:tcPr>
          <w:p w14:paraId="3BD12CC8" w14:textId="025BDB7F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wodociągowa PEHD SDR17 RC (Tytan) fi 110 mm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Kaczmarek. Wavin,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Skoplast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62AFBEAF" w14:textId="356F5A7D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27" w:type="dxa"/>
            <w:vAlign w:val="center"/>
          </w:tcPr>
          <w:p w14:paraId="0B332B1A" w14:textId="7468011C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049" w:type="dxa"/>
            <w:vAlign w:val="center"/>
          </w:tcPr>
          <w:p w14:paraId="45092AA9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B6614D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EBF7A8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1C0EB799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30A60222" w14:textId="15F1240B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984" w:type="dxa"/>
            <w:vAlign w:val="center"/>
          </w:tcPr>
          <w:p w14:paraId="6BACA7EB" w14:textId="190041D9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Trójnik elektrooporowy redukcyjny 110x90x110 mm wodociągowy </w:t>
            </w:r>
          </w:p>
        </w:tc>
        <w:tc>
          <w:tcPr>
            <w:tcW w:w="569" w:type="dxa"/>
            <w:vAlign w:val="center"/>
          </w:tcPr>
          <w:p w14:paraId="59B2CCD8" w14:textId="12C51554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3B6958A7" w14:textId="2DD00046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537AE4DF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AB0F90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980C4E7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7A5E9064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7BA62EB6" w14:textId="312F0D34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984" w:type="dxa"/>
            <w:vAlign w:val="center"/>
          </w:tcPr>
          <w:p w14:paraId="315AFCEC" w14:textId="39EAE9D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Mufa elektrooporowa fi 90 mm wodociągowa</w:t>
            </w:r>
          </w:p>
        </w:tc>
        <w:tc>
          <w:tcPr>
            <w:tcW w:w="569" w:type="dxa"/>
            <w:vAlign w:val="center"/>
          </w:tcPr>
          <w:p w14:paraId="0AA5A681" w14:textId="37CE46DC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0FF16242" w14:textId="7F8143A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14:paraId="3A5324B7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B456CD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B72B389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75137DC9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18D655D3" w14:textId="0EE1083D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984" w:type="dxa"/>
            <w:vAlign w:val="center"/>
          </w:tcPr>
          <w:p w14:paraId="0419BCF1" w14:textId="77777777" w:rsidR="002A23AD" w:rsidRPr="002A23AD" w:rsidRDefault="002A23AD" w:rsidP="002A23AD">
            <w:pPr>
              <w:ind w:left="-30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Hydrant nadziemny z żeliwa sferoidalnego DN 80mm </w:t>
            </w:r>
          </w:p>
          <w:p w14:paraId="71A73F1D" w14:textId="6A72293D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z podwójnym zamknięciem, do zabudowy 1,5m, PN10, obustronnie zabezpieczony powłoką z żywicy epoksydowej 250 µm, dodatkowo od zewnątrz pokryty powłoką odporną na promienie UV</w:t>
            </w:r>
          </w:p>
        </w:tc>
        <w:tc>
          <w:tcPr>
            <w:tcW w:w="569" w:type="dxa"/>
            <w:vAlign w:val="center"/>
          </w:tcPr>
          <w:p w14:paraId="382D35F8" w14:textId="109964DF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397C3D71" w14:textId="67BF6812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6E4DE36D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D1AC276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6A2F811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0C442271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07CD9184" w14:textId="7B788C28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984" w:type="dxa"/>
            <w:vAlign w:val="center"/>
          </w:tcPr>
          <w:p w14:paraId="7454346A" w14:textId="38A4F223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Zasuwa żeliwna kołnierzowa DN 80 w komplecie z obudową teleskopową, skrzynką żeliwną dużą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5D6BC0F0" w14:textId="077C2176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09D5AFE7" w14:textId="401C6ABB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65C9D5EE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210154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0C3C9C48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1FD1C6EC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2CEA09F1" w14:textId="276EF3ED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984" w:type="dxa"/>
            <w:vAlign w:val="center"/>
          </w:tcPr>
          <w:p w14:paraId="298C2191" w14:textId="2AE9EE8D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Kolano żeliwne DN80 stopowe z żeliwa sferoidalnego EN-GJS 500-7. Pokryty powloką antykorozyjna na bazie żywicy epoksydowej, min. 250 wg [dopuszcza się producentów: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Norson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, AVK,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7FF0884C" w14:textId="285A6DA1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49A9B688" w14:textId="302C9354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0ECC610B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B38A1C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FC626F7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69E07F73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4DC90282" w14:textId="52966514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984" w:type="dxa"/>
            <w:vAlign w:val="center"/>
          </w:tcPr>
          <w:p w14:paraId="3372069A" w14:textId="6B7155C9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Taśma ostrzegawcza z wkładka metalową, wodociągowa – 100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69" w:type="dxa"/>
            <w:vAlign w:val="center"/>
          </w:tcPr>
          <w:p w14:paraId="3873FF76" w14:textId="587F6246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551C3093" w14:textId="29EA09D9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35806805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A2361E2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A6EDB50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6024" w:rsidRPr="00625CC5" w14:paraId="63C47E45" w14:textId="77777777" w:rsidTr="002A23AD">
        <w:trPr>
          <w:trHeight w:val="416"/>
        </w:trPr>
        <w:tc>
          <w:tcPr>
            <w:tcW w:w="545" w:type="dxa"/>
            <w:vAlign w:val="center"/>
          </w:tcPr>
          <w:p w14:paraId="32B0745F" w14:textId="77777777" w:rsidR="00BA6024" w:rsidRPr="003E3510" w:rsidRDefault="00BA6024" w:rsidP="003E351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4984" w:type="dxa"/>
            <w:vAlign w:val="center"/>
          </w:tcPr>
          <w:p w14:paraId="366D3196" w14:textId="77777777" w:rsidR="00BA6024" w:rsidRPr="006A7CE0" w:rsidRDefault="00BA6024" w:rsidP="006A7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ofertowa</w:t>
            </w:r>
            <w:r w:rsidRPr="006A7CE0">
              <w:rPr>
                <w:rFonts w:cstheme="minorHAnsi"/>
              </w:rPr>
              <w:t xml:space="preserve"> netto</w:t>
            </w:r>
          </w:p>
        </w:tc>
        <w:tc>
          <w:tcPr>
            <w:tcW w:w="569" w:type="dxa"/>
            <w:vAlign w:val="center"/>
          </w:tcPr>
          <w:p w14:paraId="16140F80" w14:textId="77777777" w:rsidR="00BA6024" w:rsidRPr="006A7CE0" w:rsidRDefault="00BA6024" w:rsidP="002A23AD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627" w:type="dxa"/>
            <w:vAlign w:val="center"/>
          </w:tcPr>
          <w:p w14:paraId="1AA36A55" w14:textId="77777777" w:rsidR="00BA6024" w:rsidRPr="006A7CE0" w:rsidRDefault="00BA6024" w:rsidP="002A23AD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1049" w:type="dxa"/>
            <w:vAlign w:val="center"/>
          </w:tcPr>
          <w:p w14:paraId="0A3307A3" w14:textId="77777777"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2168" w:type="dxa"/>
            <w:gridSpan w:val="3"/>
            <w:vAlign w:val="center"/>
          </w:tcPr>
          <w:p w14:paraId="62B8BA00" w14:textId="77777777"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…………….</w:t>
            </w:r>
          </w:p>
        </w:tc>
      </w:tr>
      <w:tr w:rsidR="00BA6024" w:rsidRPr="00625CC5" w14:paraId="21E48A34" w14:textId="77777777" w:rsidTr="002A23AD">
        <w:trPr>
          <w:trHeight w:val="422"/>
        </w:trPr>
        <w:tc>
          <w:tcPr>
            <w:tcW w:w="545" w:type="dxa"/>
            <w:vAlign w:val="center"/>
          </w:tcPr>
          <w:p w14:paraId="042D08F8" w14:textId="77777777" w:rsidR="00BA6024" w:rsidRPr="003E3510" w:rsidRDefault="00BA6024" w:rsidP="00E561F6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4984" w:type="dxa"/>
            <w:vAlign w:val="center"/>
          </w:tcPr>
          <w:p w14:paraId="4EBDB4C9" w14:textId="77777777" w:rsidR="00BA6024" w:rsidRPr="003E3510" w:rsidRDefault="00BA6024" w:rsidP="006A7CE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>ofertowa brutto</w:t>
            </w:r>
          </w:p>
        </w:tc>
        <w:tc>
          <w:tcPr>
            <w:tcW w:w="569" w:type="dxa"/>
            <w:vAlign w:val="center"/>
          </w:tcPr>
          <w:p w14:paraId="5ECD60AE" w14:textId="77777777" w:rsidR="00BA6024" w:rsidRPr="003E3510" w:rsidRDefault="00BA6024" w:rsidP="002A23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27" w:type="dxa"/>
            <w:vAlign w:val="center"/>
          </w:tcPr>
          <w:p w14:paraId="0802CF00" w14:textId="77777777" w:rsidR="00BA6024" w:rsidRPr="003E3510" w:rsidRDefault="00BA6024" w:rsidP="002A23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49" w:type="dxa"/>
            <w:vAlign w:val="center"/>
          </w:tcPr>
          <w:p w14:paraId="6ECBFA08" w14:textId="77777777" w:rsidR="00BA6024" w:rsidRPr="003E3510" w:rsidRDefault="00BA6024" w:rsidP="00E56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168" w:type="dxa"/>
            <w:gridSpan w:val="3"/>
            <w:vAlign w:val="center"/>
          </w:tcPr>
          <w:p w14:paraId="2243E63E" w14:textId="77777777" w:rsidR="00BA6024" w:rsidRDefault="00BA6024" w:rsidP="00E56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</w:t>
            </w:r>
          </w:p>
        </w:tc>
      </w:tr>
    </w:tbl>
    <w:p w14:paraId="5796B0C6" w14:textId="77777777" w:rsidR="00E013CC" w:rsidRPr="007E2F64" w:rsidRDefault="00E013CC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sectPr w:rsidR="00E013CC" w:rsidRPr="007E2F64" w:rsidSect="006412F9">
      <w:foot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B089" w14:textId="77777777" w:rsidR="006848E6" w:rsidRDefault="006848E6" w:rsidP="00180FEF">
      <w:pPr>
        <w:spacing w:after="0" w:line="240" w:lineRule="auto"/>
      </w:pPr>
      <w:r>
        <w:separator/>
      </w:r>
    </w:p>
  </w:endnote>
  <w:endnote w:type="continuationSeparator" w:id="0">
    <w:p w14:paraId="78342525" w14:textId="77777777" w:rsidR="006848E6" w:rsidRDefault="006848E6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1964"/>
      <w:docPartObj>
        <w:docPartGallery w:val="Page Numbers (Bottom of Page)"/>
        <w:docPartUnique/>
      </w:docPartObj>
    </w:sdtPr>
    <w:sdtEndPr/>
    <w:sdtContent>
      <w:p w14:paraId="2AC0AEF8" w14:textId="77777777" w:rsidR="006848E6" w:rsidRDefault="00DC11BC">
        <w:pPr>
          <w:pStyle w:val="Stopka"/>
          <w:jc w:val="center"/>
        </w:pPr>
        <w:r>
          <w:rPr>
            <w:noProof/>
          </w:rPr>
          <w:fldChar w:fldCharType="begin"/>
        </w:r>
        <w:r w:rsidR="006848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2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0526FA" w14:textId="77777777" w:rsidR="006848E6" w:rsidRDefault="00684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88B7F" w14:textId="77777777" w:rsidR="006848E6" w:rsidRDefault="006848E6" w:rsidP="00180FEF">
      <w:pPr>
        <w:spacing w:after="0" w:line="240" w:lineRule="auto"/>
      </w:pPr>
      <w:r>
        <w:separator/>
      </w:r>
    </w:p>
  </w:footnote>
  <w:footnote w:type="continuationSeparator" w:id="0">
    <w:p w14:paraId="212A69D8" w14:textId="77777777" w:rsidR="006848E6" w:rsidRDefault="006848E6" w:rsidP="0018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295F00"/>
    <w:multiLevelType w:val="hybridMultilevel"/>
    <w:tmpl w:val="D82EF016"/>
    <w:lvl w:ilvl="0" w:tplc="9606E82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E7AE2"/>
    <w:multiLevelType w:val="hybridMultilevel"/>
    <w:tmpl w:val="F2F8C3C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79"/>
    <w:rsid w:val="00011801"/>
    <w:rsid w:val="00012FC2"/>
    <w:rsid w:val="00021023"/>
    <w:rsid w:val="000302D4"/>
    <w:rsid w:val="000303DB"/>
    <w:rsid w:val="000732E9"/>
    <w:rsid w:val="000938B4"/>
    <w:rsid w:val="000A1FDA"/>
    <w:rsid w:val="000C2812"/>
    <w:rsid w:val="00120EAD"/>
    <w:rsid w:val="00180FEF"/>
    <w:rsid w:val="001A3A79"/>
    <w:rsid w:val="001B6E7B"/>
    <w:rsid w:val="001E4E99"/>
    <w:rsid w:val="0020312E"/>
    <w:rsid w:val="00226498"/>
    <w:rsid w:val="00231B5C"/>
    <w:rsid w:val="002657F2"/>
    <w:rsid w:val="00266131"/>
    <w:rsid w:val="002A23AD"/>
    <w:rsid w:val="002B00B3"/>
    <w:rsid w:val="002B220F"/>
    <w:rsid w:val="002B5F79"/>
    <w:rsid w:val="00313072"/>
    <w:rsid w:val="00346320"/>
    <w:rsid w:val="00356A82"/>
    <w:rsid w:val="003E3510"/>
    <w:rsid w:val="00414FEB"/>
    <w:rsid w:val="00415B64"/>
    <w:rsid w:val="004A56E9"/>
    <w:rsid w:val="004E0028"/>
    <w:rsid w:val="00505B8C"/>
    <w:rsid w:val="00582A43"/>
    <w:rsid w:val="005967A8"/>
    <w:rsid w:val="005A2025"/>
    <w:rsid w:val="005B3B5D"/>
    <w:rsid w:val="005D4415"/>
    <w:rsid w:val="006412F9"/>
    <w:rsid w:val="006648AB"/>
    <w:rsid w:val="006848E6"/>
    <w:rsid w:val="006920B1"/>
    <w:rsid w:val="006A7CE0"/>
    <w:rsid w:val="006E715B"/>
    <w:rsid w:val="006F047B"/>
    <w:rsid w:val="006F2B39"/>
    <w:rsid w:val="006F5171"/>
    <w:rsid w:val="00704F96"/>
    <w:rsid w:val="00710A6E"/>
    <w:rsid w:val="00725669"/>
    <w:rsid w:val="00743E60"/>
    <w:rsid w:val="007446EE"/>
    <w:rsid w:val="0074644F"/>
    <w:rsid w:val="00770843"/>
    <w:rsid w:val="0079756F"/>
    <w:rsid w:val="007E03EA"/>
    <w:rsid w:val="007E2F64"/>
    <w:rsid w:val="008305FB"/>
    <w:rsid w:val="00866B38"/>
    <w:rsid w:val="0087089F"/>
    <w:rsid w:val="008856BC"/>
    <w:rsid w:val="0088756D"/>
    <w:rsid w:val="0089142E"/>
    <w:rsid w:val="0089599F"/>
    <w:rsid w:val="008F7143"/>
    <w:rsid w:val="008F78F1"/>
    <w:rsid w:val="00902F8F"/>
    <w:rsid w:val="00942726"/>
    <w:rsid w:val="0095622A"/>
    <w:rsid w:val="00977690"/>
    <w:rsid w:val="0099458C"/>
    <w:rsid w:val="009D52DB"/>
    <w:rsid w:val="009D6BB3"/>
    <w:rsid w:val="009E3104"/>
    <w:rsid w:val="009F385C"/>
    <w:rsid w:val="00A11692"/>
    <w:rsid w:val="00A275B1"/>
    <w:rsid w:val="00A33860"/>
    <w:rsid w:val="00A6224F"/>
    <w:rsid w:val="00A71106"/>
    <w:rsid w:val="00AA462D"/>
    <w:rsid w:val="00AC67E6"/>
    <w:rsid w:val="00AD7EDE"/>
    <w:rsid w:val="00B46EDD"/>
    <w:rsid w:val="00B6720D"/>
    <w:rsid w:val="00B7354D"/>
    <w:rsid w:val="00B81606"/>
    <w:rsid w:val="00BA048F"/>
    <w:rsid w:val="00BA6024"/>
    <w:rsid w:val="00BE0C92"/>
    <w:rsid w:val="00BE5B00"/>
    <w:rsid w:val="00BF11D2"/>
    <w:rsid w:val="00C70CCF"/>
    <w:rsid w:val="00C93468"/>
    <w:rsid w:val="00D819A3"/>
    <w:rsid w:val="00DA32DD"/>
    <w:rsid w:val="00DC11BC"/>
    <w:rsid w:val="00DD7867"/>
    <w:rsid w:val="00DE3214"/>
    <w:rsid w:val="00E013CC"/>
    <w:rsid w:val="00E0201D"/>
    <w:rsid w:val="00E02F23"/>
    <w:rsid w:val="00E141AC"/>
    <w:rsid w:val="00E35009"/>
    <w:rsid w:val="00E403C4"/>
    <w:rsid w:val="00EE254A"/>
    <w:rsid w:val="00EE51C8"/>
    <w:rsid w:val="00EE7707"/>
    <w:rsid w:val="00F1493C"/>
    <w:rsid w:val="00F245BE"/>
    <w:rsid w:val="00F26289"/>
    <w:rsid w:val="00F454F9"/>
    <w:rsid w:val="00F51855"/>
    <w:rsid w:val="00F5209C"/>
    <w:rsid w:val="00FE017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52EB77"/>
  <w15:docId w15:val="{7FC513BB-92FF-4DCC-9752-05ABBFFA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Piotr Stolarski</cp:lastModifiedBy>
  <cp:revision>2</cp:revision>
  <cp:lastPrinted>2019-04-10T10:47:00Z</cp:lastPrinted>
  <dcterms:created xsi:type="dcterms:W3CDTF">2019-09-30T09:59:00Z</dcterms:created>
  <dcterms:modified xsi:type="dcterms:W3CDTF">2019-09-30T09:59:00Z</dcterms:modified>
</cp:coreProperties>
</file>