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D715E" w:rsidRPr="00C726DE" w:rsidRDefault="003A644F" w:rsidP="00C726D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9B43D1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6473B2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6473B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9B43D1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 xml:space="preserve">Załącznik </w:t>
      </w:r>
      <w:r w:rsidRPr="00433DD4">
        <w:rPr>
          <w:rFonts w:ascii="Times New Roman" w:hAnsi="Times New Roman" w:cs="Times New Roman"/>
          <w:b/>
        </w:rPr>
        <w:t xml:space="preserve">nr </w:t>
      </w:r>
      <w:r w:rsidR="00830FE6" w:rsidRPr="00433DD4">
        <w:rPr>
          <w:rFonts w:ascii="Times New Roman" w:hAnsi="Times New Roman" w:cs="Times New Roman"/>
          <w:b/>
        </w:rPr>
        <w:t>2</w:t>
      </w:r>
      <w:r w:rsidR="00D7105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433DD4">
        <w:rPr>
          <w:rFonts w:ascii="Times New Roman" w:hAnsi="Times New Roman" w:cs="Times New Roman"/>
          <w:b/>
        </w:rPr>
        <w:t>do SWZ</w:t>
      </w:r>
    </w:p>
    <w:p w:rsidR="00C726DE" w:rsidRPr="00C726DE" w:rsidRDefault="00C726DE" w:rsidP="00AC774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/>
        <w:jc w:val="center"/>
        <w:rPr>
          <w:rStyle w:val="Tytuksiki"/>
          <w:rFonts w:ascii="Times New Roman" w:hAnsi="Times New Roman"/>
          <w:b/>
          <w:color w:val="auto"/>
          <w:sz w:val="24"/>
          <w:szCs w:val="22"/>
        </w:rPr>
      </w:pPr>
      <w:r w:rsidRPr="00C726DE">
        <w:rPr>
          <w:rStyle w:val="Tytuksiki"/>
          <w:rFonts w:ascii="Times New Roman" w:hAnsi="Times New Roman"/>
          <w:b/>
          <w:color w:val="auto"/>
          <w:sz w:val="24"/>
          <w:szCs w:val="22"/>
        </w:rPr>
        <w:t>Formularz oferty</w:t>
      </w: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/>
        </w:rPr>
      </w:pP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4A9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864A9">
        <w:rPr>
          <w:rFonts w:ascii="Times New Roman" w:hAnsi="Times New Roman" w:cs="Times New Roman"/>
          <w:bCs/>
        </w:rPr>
        <w:br/>
        <w:t xml:space="preserve">przetargu nieograniczonego </w:t>
      </w:r>
      <w:r w:rsidRPr="00A864A9">
        <w:rPr>
          <w:rFonts w:ascii="Times New Roman" w:hAnsi="Times New Roman" w:cs="Times New Roman"/>
          <w:iCs/>
        </w:rPr>
        <w:t>na podstawie</w:t>
      </w:r>
      <w:r w:rsidRPr="00A864A9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413187">
        <w:rPr>
          <w:rFonts w:ascii="Times New Roman" w:hAnsi="Times New Roman" w:cs="Times New Roman"/>
          <w:b/>
          <w:bCs/>
        </w:rPr>
        <w:t>„</w:t>
      </w:r>
      <w:r w:rsidR="009B43D1" w:rsidRPr="005A73E4">
        <w:rPr>
          <w:rFonts w:ascii="Times New Roman" w:hAnsi="Times New Roman" w:cs="Times New Roman"/>
          <w:b/>
          <w:bCs/>
          <w:u w:val="single"/>
        </w:rPr>
        <w:t>Świadczenie usługi kompleksowego monitorowania eksperymentu badawczego</w:t>
      </w:r>
      <w:r w:rsidR="006473B2">
        <w:rPr>
          <w:rFonts w:ascii="Times New Roman" w:hAnsi="Times New Roman" w:cs="Times New Roman"/>
          <w:b/>
          <w:bCs/>
          <w:u w:val="single"/>
        </w:rPr>
        <w:t xml:space="preserve"> „2</w:t>
      </w:r>
      <w:r w:rsidRPr="005A73E4">
        <w:rPr>
          <w:rFonts w:ascii="Times New Roman" w:hAnsi="Times New Roman" w:cs="Times New Roman"/>
          <w:b/>
          <w:bCs/>
          <w:u w:val="single"/>
        </w:rPr>
        <w:t>”</w:t>
      </w:r>
      <w:r w:rsidRPr="00A864A9">
        <w:rPr>
          <w:rFonts w:ascii="Times New Roman" w:hAnsi="Times New Roman" w:cs="Times New Roman"/>
        </w:rPr>
        <w:t xml:space="preserve">my niżej podpisani: </w:t>
      </w:r>
    </w:p>
    <w:p w:rsidR="00830FE6" w:rsidRPr="001C13EC" w:rsidRDefault="00830FE6" w:rsidP="00830FE6">
      <w:pPr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830FE6" w:rsidRDefault="00830FE6" w:rsidP="00830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FE6">
              <w:rPr>
                <w:rFonts w:ascii="Times New Roman" w:hAnsi="Times New Roman"/>
                <w:b/>
                <w:sz w:val="20"/>
                <w:szCs w:val="20"/>
              </w:rPr>
              <w:t>Wpisać - określić</w:t>
            </w: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E6" w:rsidRPr="007D10CF" w:rsidRDefault="00830FE6" w:rsidP="00830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E6" w:rsidRPr="00AB6ECC" w:rsidRDefault="00830FE6" w:rsidP="00830FE6">
      <w:pPr>
        <w:pStyle w:val="Zwykytekst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830FE6" w:rsidRPr="00AB6ECC" w:rsidRDefault="00830FE6" w:rsidP="00830FE6">
      <w:pPr>
        <w:pStyle w:val="Zwykytekst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6473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E6" w:rsidRPr="00AB6ECC" w:rsidRDefault="00830FE6" w:rsidP="00830FE6">
      <w:pPr>
        <w:pStyle w:val="Zwykytekst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  <w:r>
        <w:rPr>
          <w:rFonts w:ascii="Times New Roman" w:hAnsi="Times New Roman"/>
          <w:sz w:val="22"/>
          <w:szCs w:val="22"/>
        </w:rPr>
        <w:t>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8B13C1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 xml:space="preserve">że zapoznaliśmy się z Projektowanymi Postanowieniami Umowy stanowiącymi załącznik do SWZ i zobowiązujemy się, w przypadku wyboru naszej oferty, do zawarcia umowy </w:t>
      </w:r>
      <w:r w:rsidRPr="008509E5">
        <w:rPr>
          <w:rFonts w:ascii="Times New Roman" w:hAnsi="Times New Roman"/>
          <w:bCs/>
          <w:sz w:val="22"/>
          <w:szCs w:val="22"/>
        </w:rPr>
        <w:lastRenderedPageBreak/>
        <w:t>zgodnej z ofertą, na warunkach określonych w SWZ, w miejscu i terminie wyznaczonym przez Zamawiającego.</w:t>
      </w:r>
    </w:p>
    <w:p w:rsidR="00C726DE" w:rsidRPr="001C13EC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C726DE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6473B2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413187" w:rsidRDefault="00413187" w:rsidP="0041318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413187" w:rsidRPr="00433DD4" w:rsidRDefault="00413187" w:rsidP="00413187">
      <w:pPr>
        <w:pStyle w:val="Zwykytekst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433DD4">
        <w:rPr>
          <w:rFonts w:ascii="Times New Roman" w:hAnsi="Times New Roman"/>
          <w:b/>
          <w:sz w:val="22"/>
          <w:szCs w:val="22"/>
          <w:u w:val="single"/>
        </w:rPr>
        <w:t>Kryterium</w:t>
      </w:r>
      <w:r w:rsidR="00830FE6" w:rsidRPr="00433DD4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Pr="00433DD4">
        <w:rPr>
          <w:rFonts w:ascii="Times New Roman" w:hAnsi="Times New Roman"/>
          <w:b/>
          <w:sz w:val="22"/>
          <w:szCs w:val="22"/>
          <w:u w:val="single"/>
        </w:rPr>
        <w:t xml:space="preserve"> cena</w:t>
      </w:r>
    </w:p>
    <w:p w:rsidR="00C726DE" w:rsidRPr="00433DD4" w:rsidRDefault="00413187" w:rsidP="00720894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 w:rsidRPr="00433DD4">
        <w:rPr>
          <w:rFonts w:ascii="Times New Roman" w:hAnsi="Times New Roman"/>
          <w:lang w:eastAsia="pl-PL"/>
        </w:rPr>
        <w:t xml:space="preserve">Maksymalne szacunkowe wynagrodzenie </w:t>
      </w:r>
      <w:r w:rsidR="00C726DE" w:rsidRPr="00433DD4">
        <w:rPr>
          <w:rFonts w:ascii="Times New Roman" w:hAnsi="Times New Roman"/>
          <w:lang w:eastAsia="pl-PL"/>
        </w:rPr>
        <w:t xml:space="preserve">brutto ...................................................... PLN </w:t>
      </w:r>
    </w:p>
    <w:p w:rsidR="00C726DE" w:rsidRPr="00433DD4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 w:rsidRPr="00433DD4">
        <w:rPr>
          <w:rFonts w:ascii="Times New Roman" w:hAnsi="Times New Roman"/>
          <w:lang w:eastAsia="pl-PL"/>
        </w:rPr>
        <w:t>(słownie: ……………………………….. PLN)</w:t>
      </w:r>
    </w:p>
    <w:p w:rsidR="00C726DE" w:rsidRPr="00433DD4" w:rsidRDefault="00631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w</w:t>
      </w:r>
      <w:r w:rsidR="00830FE6" w:rsidRPr="00433DD4">
        <w:rPr>
          <w:rFonts w:ascii="Times New Roman" w:hAnsi="Times New Roman"/>
          <w:bCs/>
          <w:sz w:val="22"/>
          <w:szCs w:val="22"/>
        </w:rPr>
        <w:t xml:space="preserve"> tym: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Etap I (zgodnie z</w:t>
      </w:r>
      <w:r w:rsidR="002E604A">
        <w:rPr>
          <w:rFonts w:ascii="Times New Roman" w:hAnsi="Times New Roman"/>
          <w:bCs/>
          <w:sz w:val="22"/>
          <w:szCs w:val="22"/>
        </w:rPr>
        <w:t>e</w:t>
      </w:r>
      <w:r w:rsidR="006473B2">
        <w:rPr>
          <w:rFonts w:ascii="Times New Roman" w:hAnsi="Times New Roman"/>
          <w:bCs/>
          <w:sz w:val="22"/>
          <w:szCs w:val="22"/>
        </w:rPr>
        <w:t xml:space="preserve"> </w:t>
      </w:r>
      <w:r w:rsidR="006316DE" w:rsidRPr="00433DD4">
        <w:rPr>
          <w:rFonts w:ascii="Times New Roman" w:hAnsi="Times New Roman"/>
          <w:bCs/>
          <w:sz w:val="22"/>
          <w:szCs w:val="22"/>
        </w:rPr>
        <w:t>szczegółowym opisem przedmiotu zamówienia</w:t>
      </w:r>
      <w:r w:rsidRPr="00433DD4">
        <w:rPr>
          <w:rFonts w:ascii="Times New Roman" w:hAnsi="Times New Roman"/>
          <w:bCs/>
          <w:sz w:val="22"/>
          <w:szCs w:val="22"/>
        </w:rPr>
        <w:t>) ………………………PLN brutto.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Etap II (</w:t>
      </w:r>
      <w:r w:rsidR="006316DE" w:rsidRPr="00433DD4">
        <w:rPr>
          <w:rFonts w:ascii="Times New Roman" w:hAnsi="Times New Roman"/>
          <w:bCs/>
          <w:sz w:val="22"/>
          <w:szCs w:val="22"/>
        </w:rPr>
        <w:t>zgodnie z</w:t>
      </w:r>
      <w:r w:rsidR="002E604A">
        <w:rPr>
          <w:rFonts w:ascii="Times New Roman" w:hAnsi="Times New Roman"/>
          <w:bCs/>
          <w:sz w:val="22"/>
          <w:szCs w:val="22"/>
        </w:rPr>
        <w:t>e</w:t>
      </w:r>
      <w:r w:rsidR="006316DE" w:rsidRPr="00433DD4">
        <w:rPr>
          <w:rFonts w:ascii="Times New Roman" w:hAnsi="Times New Roman"/>
          <w:bCs/>
          <w:sz w:val="22"/>
          <w:szCs w:val="22"/>
        </w:rPr>
        <w:t xml:space="preserve"> szczegółowym opisem przedmiotu zamówienia)</w:t>
      </w:r>
      <w:r w:rsidRPr="00433DD4">
        <w:rPr>
          <w:rFonts w:ascii="Times New Roman" w:hAnsi="Times New Roman"/>
          <w:bCs/>
          <w:sz w:val="22"/>
          <w:szCs w:val="22"/>
        </w:rPr>
        <w:t>………………………</w:t>
      </w:r>
      <w:r w:rsidR="006316DE" w:rsidRPr="00433DD4">
        <w:rPr>
          <w:rFonts w:ascii="Times New Roman" w:hAnsi="Times New Roman"/>
          <w:bCs/>
          <w:sz w:val="22"/>
          <w:szCs w:val="22"/>
        </w:rPr>
        <w:t>P</w:t>
      </w:r>
      <w:r w:rsidRPr="00433DD4">
        <w:rPr>
          <w:rFonts w:ascii="Times New Roman" w:hAnsi="Times New Roman"/>
          <w:bCs/>
          <w:sz w:val="22"/>
          <w:szCs w:val="22"/>
        </w:rPr>
        <w:t>LN brutto.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Etap III (</w:t>
      </w:r>
      <w:r w:rsidR="006316DE" w:rsidRPr="00433DD4">
        <w:rPr>
          <w:rFonts w:ascii="Times New Roman" w:hAnsi="Times New Roman"/>
          <w:bCs/>
          <w:sz w:val="22"/>
          <w:szCs w:val="22"/>
        </w:rPr>
        <w:t>zgodnie z</w:t>
      </w:r>
      <w:r w:rsidR="002E604A">
        <w:rPr>
          <w:rFonts w:ascii="Times New Roman" w:hAnsi="Times New Roman"/>
          <w:bCs/>
          <w:sz w:val="22"/>
          <w:szCs w:val="22"/>
        </w:rPr>
        <w:t>e</w:t>
      </w:r>
      <w:r w:rsidR="006316DE" w:rsidRPr="00433DD4">
        <w:rPr>
          <w:rFonts w:ascii="Times New Roman" w:hAnsi="Times New Roman"/>
          <w:bCs/>
          <w:sz w:val="22"/>
          <w:szCs w:val="22"/>
        </w:rPr>
        <w:t xml:space="preserve"> szczegółowym opisem przedmiotu zamówienia)</w:t>
      </w:r>
      <w:r w:rsidRPr="00433DD4">
        <w:rPr>
          <w:rFonts w:ascii="Times New Roman" w:hAnsi="Times New Roman"/>
          <w:bCs/>
          <w:sz w:val="22"/>
          <w:szCs w:val="22"/>
        </w:rPr>
        <w:t xml:space="preserve"> …………………</w:t>
      </w:r>
      <w:r w:rsidR="002E604A">
        <w:rPr>
          <w:rFonts w:ascii="Times New Roman" w:hAnsi="Times New Roman"/>
          <w:bCs/>
          <w:sz w:val="22"/>
          <w:szCs w:val="22"/>
        </w:rPr>
        <w:t>.</w:t>
      </w:r>
      <w:r w:rsidRPr="00433DD4">
        <w:rPr>
          <w:rFonts w:ascii="Times New Roman" w:hAnsi="Times New Roman"/>
          <w:bCs/>
          <w:sz w:val="22"/>
          <w:szCs w:val="22"/>
        </w:rPr>
        <w:t>…PLN brutto.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433DD4" w:rsidRDefault="00C726DE" w:rsidP="00C726D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433DD4">
        <w:rPr>
          <w:rFonts w:ascii="Times New Roman" w:hAnsi="Times New Roman"/>
          <w:b/>
          <w:u w:val="single"/>
        </w:rPr>
        <w:t>Kryterium</w:t>
      </w:r>
      <w:r w:rsidR="00830FE6" w:rsidRPr="00433DD4">
        <w:rPr>
          <w:rFonts w:ascii="Times New Roman" w:hAnsi="Times New Roman"/>
          <w:b/>
          <w:u w:val="single"/>
        </w:rPr>
        <w:t xml:space="preserve">: </w:t>
      </w:r>
      <w:r w:rsidRPr="00433DD4">
        <w:rPr>
          <w:rFonts w:ascii="Times New Roman" w:hAnsi="Times New Roman"/>
          <w:b/>
          <w:u w:val="single"/>
        </w:rPr>
        <w:t xml:space="preserve"> doświadczenie</w:t>
      </w:r>
      <w:r w:rsidR="00830FE6" w:rsidRPr="00433DD4">
        <w:rPr>
          <w:rFonts w:ascii="Times New Roman" w:hAnsi="Times New Roman"/>
          <w:b/>
          <w:u w:val="single"/>
        </w:rPr>
        <w:t xml:space="preserve"> osób dedykowanych do realizacji usług w ramach umowy</w:t>
      </w:r>
    </w:p>
    <w:p w:rsidR="00C726DE" w:rsidRPr="00433DD4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33DD4">
        <w:rPr>
          <w:rFonts w:ascii="Times New Roman" w:hAnsi="Times New Roman"/>
          <w:b/>
        </w:rPr>
        <w:br/>
        <w:t xml:space="preserve">Doświadczenie </w:t>
      </w:r>
      <w:r w:rsidR="006316DE" w:rsidRPr="00433DD4">
        <w:rPr>
          <w:rFonts w:ascii="Times New Roman" w:hAnsi="Times New Roman"/>
          <w:b/>
        </w:rPr>
        <w:t xml:space="preserve">w monitorowaniu </w:t>
      </w:r>
      <w:r w:rsidR="00413187" w:rsidRPr="00433DD4">
        <w:rPr>
          <w:rFonts w:ascii="Times New Roman" w:hAnsi="Times New Roman"/>
          <w:b/>
        </w:rPr>
        <w:t xml:space="preserve">(minimum </w:t>
      </w:r>
      <w:r w:rsidR="006316DE" w:rsidRPr="00433DD4">
        <w:rPr>
          <w:rFonts w:ascii="Times New Roman" w:hAnsi="Times New Roman"/>
          <w:b/>
        </w:rPr>
        <w:t>2</w:t>
      </w:r>
      <w:r w:rsidR="00DB7260">
        <w:rPr>
          <w:rFonts w:ascii="Times New Roman" w:hAnsi="Times New Roman"/>
          <w:b/>
        </w:rPr>
        <w:t xml:space="preserve"> </w:t>
      </w:r>
      <w:r w:rsidR="00DB7260" w:rsidRPr="00AA3661">
        <w:rPr>
          <w:rFonts w:ascii="Times New Roman" w:hAnsi="Times New Roman"/>
          <w:b/>
        </w:rPr>
        <w:t>niekomercyjnych</w:t>
      </w:r>
      <w:r w:rsidR="00433DD4" w:rsidRPr="00433DD4">
        <w:rPr>
          <w:rFonts w:ascii="Times New Roman" w:hAnsi="Times New Roman"/>
          <w:b/>
        </w:rPr>
        <w:t>)</w:t>
      </w:r>
      <w:r w:rsidR="006316DE" w:rsidRPr="00433DD4">
        <w:rPr>
          <w:rFonts w:ascii="Times New Roman" w:hAnsi="Times New Roman"/>
          <w:b/>
        </w:rPr>
        <w:t xml:space="preserve"> bada</w:t>
      </w:r>
      <w:r w:rsidR="00433DD4" w:rsidRPr="00433DD4">
        <w:rPr>
          <w:rFonts w:ascii="Times New Roman" w:hAnsi="Times New Roman"/>
          <w:b/>
        </w:rPr>
        <w:t>ń</w:t>
      </w:r>
      <w:r w:rsidR="006316DE" w:rsidRPr="00433DD4">
        <w:rPr>
          <w:rFonts w:ascii="Times New Roman" w:hAnsi="Times New Roman"/>
          <w:b/>
        </w:rPr>
        <w:t xml:space="preserve"> kliniczne/eksperymenty</w:t>
      </w:r>
      <w:r w:rsidR="006473B2">
        <w:rPr>
          <w:rFonts w:ascii="Times New Roman" w:hAnsi="Times New Roman"/>
          <w:b/>
        </w:rPr>
        <w:t xml:space="preserve"> </w:t>
      </w:r>
      <w:r w:rsidR="006316DE" w:rsidRPr="00433DD4">
        <w:rPr>
          <w:rFonts w:ascii="Times New Roman" w:hAnsi="Times New Roman"/>
          <w:b/>
        </w:rPr>
        <w:t>przeprowadzonych na grupie badawczej co najmniej 150 osób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543"/>
        <w:gridCol w:w="3261"/>
      </w:tblGrid>
      <w:tr w:rsidR="00C726DE" w:rsidRPr="00673432" w:rsidTr="00830FE6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433DD4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433DD4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433DD4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433DD4" w:rsidRDefault="00C726DE" w:rsidP="00AA3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 xml:space="preserve">Wskazać </w:t>
            </w:r>
            <w:r w:rsidR="00830FE6" w:rsidRPr="00433DD4">
              <w:rPr>
                <w:rFonts w:ascii="Times New Roman" w:hAnsi="Times New Roman"/>
                <w:bCs/>
                <w:color w:val="000000"/>
              </w:rPr>
              <w:t>liczbę monitorowa</w:t>
            </w:r>
            <w:r w:rsidR="00AA3661">
              <w:rPr>
                <w:rFonts w:ascii="Times New Roman" w:hAnsi="Times New Roman"/>
                <w:bCs/>
                <w:color w:val="000000"/>
              </w:rPr>
              <w:t>nych</w:t>
            </w:r>
            <w:r w:rsidR="00830FE6" w:rsidRPr="00433DD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A3661">
              <w:rPr>
                <w:rFonts w:ascii="Times New Roman" w:hAnsi="Times New Roman"/>
                <w:bCs/>
                <w:color w:val="000000"/>
              </w:rPr>
              <w:t xml:space="preserve">niekomercyjnych </w:t>
            </w:r>
            <w:r w:rsidR="00830FE6" w:rsidRPr="00433DD4">
              <w:rPr>
                <w:rFonts w:ascii="Times New Roman" w:hAnsi="Times New Roman"/>
                <w:bCs/>
                <w:color w:val="000000"/>
              </w:rPr>
              <w:t xml:space="preserve">badań klinicznych/eksperymentów </w:t>
            </w:r>
            <w:r w:rsidR="006316DE" w:rsidRPr="00433DD4">
              <w:rPr>
                <w:rFonts w:ascii="Times New Roman" w:hAnsi="Times New Roman"/>
                <w:bCs/>
                <w:color w:val="000000"/>
              </w:rPr>
              <w:t xml:space="preserve">przeprowadzonych </w:t>
            </w:r>
            <w:r w:rsidR="00830FE6" w:rsidRPr="00433DD4">
              <w:rPr>
                <w:rFonts w:ascii="Times New Roman" w:hAnsi="Times New Roman"/>
                <w:bCs/>
                <w:color w:val="000000"/>
              </w:rPr>
              <w:t>na grupie badawczej</w:t>
            </w:r>
            <w:r w:rsidR="00830FE6" w:rsidRPr="003F3DBA">
              <w:rPr>
                <w:rFonts w:ascii="Times New Roman" w:hAnsi="Times New Roman"/>
                <w:b/>
                <w:bCs/>
                <w:color w:val="000000"/>
              </w:rPr>
              <w:t xml:space="preserve"> co najmniej 150 osób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DE" w:rsidRPr="00433DD4" w:rsidRDefault="00C726DE" w:rsidP="0063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Nazwa i adres jednostki</w:t>
            </w:r>
          </w:p>
          <w:p w:rsidR="00C726DE" w:rsidRPr="00673432" w:rsidRDefault="006316DE" w:rsidP="0063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na rzecz kogo zostało przeprowadzone</w:t>
            </w:r>
          </w:p>
        </w:tc>
      </w:tr>
      <w:tr w:rsidR="00C726DE" w:rsidRPr="00673432" w:rsidTr="00830FE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30FE6" w:rsidRPr="00673432" w:rsidTr="00830FE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316DE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30FE6" w:rsidRPr="00673432" w:rsidTr="00830FE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316DE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B13C1" w:rsidRPr="001C13EC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726DE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6473B2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726DE" w:rsidRPr="001C13EC" w:rsidRDefault="00C726DE" w:rsidP="00C726DE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6473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413187" w:rsidRDefault="00413187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:rsidR="00413187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Cs w:val="22"/>
        </w:rPr>
        <w:t>Oświadczamy</w:t>
      </w:r>
      <w:r w:rsidRPr="00413187">
        <w:rPr>
          <w:rFonts w:ascii="Times New Roman" w:hAnsi="Times New Roman"/>
          <w:szCs w:val="22"/>
        </w:rPr>
        <w:t xml:space="preserve">, że następujące </w:t>
      </w:r>
      <w:r w:rsidRPr="00413187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</w:t>
      </w:r>
      <w:r w:rsidR="008B13C1" w:rsidRPr="00413187">
        <w:rPr>
          <w:rFonts w:ascii="Times New Roman" w:hAnsi="Times New Roman"/>
          <w:color w:val="000000"/>
          <w:szCs w:val="22"/>
        </w:rPr>
        <w:br/>
      </w:r>
      <w:r w:rsidRPr="00413187">
        <w:rPr>
          <w:rFonts w:ascii="Times New Roman" w:hAnsi="Times New Roman"/>
          <w:color w:val="000000"/>
          <w:szCs w:val="22"/>
        </w:rPr>
        <w:t xml:space="preserve">w rozumieniu przepisów o zwalczaniu nieuczciwej konkurencji i nie mogą być udostępniane </w:t>
      </w:r>
      <w:r w:rsidRPr="00413187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413187">
        <w:rPr>
          <w:rFonts w:ascii="Times New Roman" w:hAnsi="Times New Roman"/>
          <w:szCs w:val="22"/>
        </w:rPr>
        <w:t>……………………… ……………………………………………………………………………</w:t>
      </w:r>
    </w:p>
    <w:p w:rsidR="00C726DE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 w:val="22"/>
          <w:szCs w:val="22"/>
        </w:rPr>
        <w:t>Informujemy</w:t>
      </w:r>
      <w:r w:rsidRPr="00413187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 *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413187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</w:r>
      <w:r w:rsidRPr="00413187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u Zamawiającego do powstania obowiązku podatkowego, tj. kiedy zgodnie z przepisami ustawy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C726DE" w:rsidRPr="009227AD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 xml:space="preserve">Stawka podatku od towarów </w:t>
            </w:r>
            <w:r w:rsidRPr="00DA4688">
              <w:rPr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726DE" w:rsidRPr="009227AD" w:rsidTr="00C928E7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wskazujemy adresy internetowe ogólnodostępnych i bezpłatnych baz danych, z których Zamawiający pobierze wymagane dokumenty </w:t>
      </w:r>
      <w:r w:rsidRPr="008B13C1">
        <w:rPr>
          <w:rFonts w:ascii="Times New Roman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B13C1">
        <w:rPr>
          <w:rFonts w:ascii="Times New Roman" w:hAnsi="Times New Roman" w:cs="Times New Roman"/>
          <w:i/>
        </w:rPr>
        <w:t>(*należy wskazać oświadczenia lub dokumenty oraz nazwę i numer postępowania):</w:t>
      </w:r>
    </w:p>
    <w:p w:rsidR="00C726DE" w:rsidRPr="008B13C1" w:rsidRDefault="00C726DE" w:rsidP="00C726DE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26DE" w:rsidRPr="008A737E" w:rsidRDefault="00775ADD" w:rsidP="008B13C1">
      <w:pPr>
        <w:pStyle w:val="Zwykytekst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Usługę</w:t>
      </w:r>
      <w:r w:rsidR="00C726DE" w:rsidRPr="008A737E">
        <w:rPr>
          <w:rFonts w:ascii="Times New Roman" w:hAnsi="Times New Roman"/>
          <w:sz w:val="22"/>
          <w:szCs w:val="22"/>
        </w:rPr>
        <w:t xml:space="preserve"> objętą zamówieniem zamierzamy wykonać</w:t>
      </w:r>
      <w:r w:rsidR="00C726DE" w:rsidRPr="008A737E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C726DE" w:rsidRPr="008A737E">
        <w:rPr>
          <w:rFonts w:ascii="Times New Roman" w:hAnsi="Times New Roman"/>
          <w:i/>
          <w:sz w:val="22"/>
          <w:szCs w:val="22"/>
        </w:rPr>
        <w:t>(*niepotrzebne skreślić)</w:t>
      </w:r>
    </w:p>
    <w:p w:rsidR="00C726DE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i/>
          <w:iCs/>
        </w:rPr>
      </w:pPr>
      <w:r w:rsidRPr="001C13EC">
        <w:rPr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413187" w:rsidRPr="009062C2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 xml:space="preserve">Część zamówienia, których wykonanie Wykonawca </w:t>
            </w:r>
          </w:p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zamierza powierzyć podwykonawcom</w:t>
            </w:r>
          </w:p>
        </w:tc>
      </w:tr>
      <w:tr w:rsidR="00413187" w:rsidRPr="009062C2" w:rsidTr="000E55BF">
        <w:trPr>
          <w:cantSplit/>
          <w:trHeight w:val="170"/>
        </w:trPr>
        <w:tc>
          <w:tcPr>
            <w:tcW w:w="567" w:type="dxa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187" w:rsidRPr="009062C2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Nazwy ewentualnych podwykonawców, jeżeli są już znani</w:t>
            </w:r>
          </w:p>
        </w:tc>
      </w:tr>
      <w:tr w:rsidR="00413187" w:rsidRPr="009062C2" w:rsidTr="000E55BF">
        <w:trPr>
          <w:cantSplit/>
          <w:trHeight w:val="170"/>
        </w:trPr>
        <w:tc>
          <w:tcPr>
            <w:tcW w:w="567" w:type="dxa"/>
            <w:vAlign w:val="center"/>
          </w:tcPr>
          <w:p w:rsidR="00413187" w:rsidRPr="009062C2" w:rsidRDefault="00413187" w:rsidP="000E55BF">
            <w:pPr>
              <w:jc w:val="center"/>
              <w:rPr>
                <w:b/>
              </w:rPr>
            </w:pPr>
          </w:p>
        </w:tc>
        <w:tc>
          <w:tcPr>
            <w:tcW w:w="8079" w:type="dxa"/>
            <w:vAlign w:val="center"/>
          </w:tcPr>
          <w:p w:rsidR="00413187" w:rsidRPr="009062C2" w:rsidRDefault="00413187" w:rsidP="000E55BF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26DE" w:rsidRPr="008B13C1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Powierzenie wykonania części zamówienia podwykonawcom nie zwalnia Wykonawcy </w:t>
      </w:r>
      <w:r w:rsidRPr="008B13C1">
        <w:rPr>
          <w:rFonts w:ascii="Times New Roman" w:hAnsi="Times New Roman" w:cs="Times New Roman"/>
        </w:rPr>
        <w:br/>
        <w:t>z odpowiedzialności za należyte wykonanie tego zamówienia.</w:t>
      </w:r>
    </w:p>
    <w:p w:rsidR="00413187" w:rsidRPr="00413187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bCs/>
          <w:sz w:val="22"/>
          <w:szCs w:val="22"/>
        </w:rPr>
        <w:t>OTRZYMALIŚMY</w:t>
      </w:r>
      <w:r w:rsidRPr="008B13C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C726DE" w:rsidRPr="008B13C1" w:rsidRDefault="00C726DE" w:rsidP="008B13C1">
      <w:pPr>
        <w:pStyle w:val="Tekstpodstawowy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B13C1">
        <w:rPr>
          <w:rFonts w:ascii="Times New Roman" w:hAnsi="Times New Roman" w:cs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</w:t>
      </w:r>
      <w:r w:rsidRPr="008B13C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8B13C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</w:t>
      </w:r>
      <w:r w:rsidR="00413187">
        <w:rPr>
          <w:rFonts w:ascii="Times New Roman" w:hAnsi="Times New Roman" w:cs="Times New Roman"/>
          <w:sz w:val="22"/>
          <w:szCs w:val="22"/>
        </w:rPr>
        <w:br/>
      </w:r>
      <w:r w:rsidRPr="008B13C1">
        <w:rPr>
          <w:rFonts w:ascii="Times New Roman" w:hAnsi="Times New Roman" w:cs="Times New Roman"/>
          <w:sz w:val="22"/>
          <w:szCs w:val="22"/>
        </w:rPr>
        <w:t>w celu ubiegania się o udzielenie zamówienia publicznego w niniejszym postępowaniu.</w:t>
      </w:r>
      <w:r w:rsidRPr="008B13C1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8B13C1">
        <w:rPr>
          <w:rFonts w:ascii="Times New Roman" w:hAnsi="Times New Roman" w:cs="Times New Roman"/>
          <w:sz w:val="22"/>
          <w:szCs w:val="22"/>
        </w:rPr>
        <w:t>*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RODZAJ Wykonawcy</w:t>
      </w:r>
      <w:r w:rsidRPr="008B13C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B13C1">
        <w:rPr>
          <w:rFonts w:ascii="Times New Roman" w:hAnsi="Times New Roman"/>
          <w:b/>
          <w:sz w:val="22"/>
          <w:szCs w:val="22"/>
        </w:rPr>
        <w:t>: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C726DE" w:rsidRPr="007E2D6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Default="00C726DE" w:rsidP="00C726DE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Pr="00EB5EEB" w:rsidRDefault="00C726DE" w:rsidP="00C726DE">
      <w:pPr>
        <w:spacing w:line="276" w:lineRule="auto"/>
        <w:rPr>
          <w:rFonts w:cs="Times New Roman"/>
          <w:i/>
          <w:u w:val="single"/>
        </w:rPr>
      </w:pPr>
    </w:p>
    <w:p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8B13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B3" w:rsidRDefault="00B933B3" w:rsidP="005F608D">
      <w:pPr>
        <w:spacing w:after="0" w:line="240" w:lineRule="auto"/>
      </w:pPr>
      <w:r>
        <w:separator/>
      </w:r>
    </w:p>
  </w:endnote>
  <w:endnote w:type="continuationSeparator" w:id="0">
    <w:p w:rsidR="00B933B3" w:rsidRDefault="00B933B3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D7105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D7105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4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D7105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D7105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4</w:t>
    </w:r>
    <w:r w:rsidR="006D5FC5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B3" w:rsidRDefault="00B933B3" w:rsidP="005F608D">
      <w:pPr>
        <w:spacing w:after="0" w:line="240" w:lineRule="auto"/>
      </w:pPr>
      <w:r>
        <w:separator/>
      </w:r>
    </w:p>
  </w:footnote>
  <w:footnote w:type="continuationSeparator" w:id="0">
    <w:p w:rsidR="00B933B3" w:rsidRDefault="00B933B3" w:rsidP="005F608D">
      <w:pPr>
        <w:spacing w:after="0" w:line="240" w:lineRule="auto"/>
      </w:pPr>
      <w:r>
        <w:continuationSeparator/>
      </w:r>
    </w:p>
  </w:footnote>
  <w:footnote w:id="1">
    <w:p w:rsidR="00C726DE" w:rsidRPr="001C13EC" w:rsidRDefault="00C726DE" w:rsidP="00C726DE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726DE" w:rsidRPr="001C13EC" w:rsidRDefault="00C726DE" w:rsidP="00C726DE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9B43D1" w:rsidRDefault="009B43D1" w:rsidP="009B43D1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BE1"/>
    <w:multiLevelType w:val="hybridMultilevel"/>
    <w:tmpl w:val="0902FA88"/>
    <w:lvl w:ilvl="0" w:tplc="CD8E4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85A"/>
    <w:rsid w:val="000A1B8D"/>
    <w:rsid w:val="000A3F27"/>
    <w:rsid w:val="000B7E13"/>
    <w:rsid w:val="00104A98"/>
    <w:rsid w:val="00114AEC"/>
    <w:rsid w:val="00120D2D"/>
    <w:rsid w:val="00125B47"/>
    <w:rsid w:val="00126E38"/>
    <w:rsid w:val="00180406"/>
    <w:rsid w:val="0018515E"/>
    <w:rsid w:val="00192CEC"/>
    <w:rsid w:val="001A7C72"/>
    <w:rsid w:val="001C33DD"/>
    <w:rsid w:val="001F55DC"/>
    <w:rsid w:val="00231269"/>
    <w:rsid w:val="0024452E"/>
    <w:rsid w:val="00257DB3"/>
    <w:rsid w:val="00262443"/>
    <w:rsid w:val="002C255F"/>
    <w:rsid w:val="002D16FB"/>
    <w:rsid w:val="002E604A"/>
    <w:rsid w:val="002F49F6"/>
    <w:rsid w:val="003317E5"/>
    <w:rsid w:val="003A644F"/>
    <w:rsid w:val="003D715E"/>
    <w:rsid w:val="003E2821"/>
    <w:rsid w:val="003F3DBA"/>
    <w:rsid w:val="004001CE"/>
    <w:rsid w:val="00413187"/>
    <w:rsid w:val="00417936"/>
    <w:rsid w:val="00423583"/>
    <w:rsid w:val="00433DD4"/>
    <w:rsid w:val="00446E8D"/>
    <w:rsid w:val="00457B2A"/>
    <w:rsid w:val="00463933"/>
    <w:rsid w:val="00465B39"/>
    <w:rsid w:val="00473167"/>
    <w:rsid w:val="004747D7"/>
    <w:rsid w:val="00476397"/>
    <w:rsid w:val="00494A49"/>
    <w:rsid w:val="004B0297"/>
    <w:rsid w:val="004E0ACA"/>
    <w:rsid w:val="00564FD6"/>
    <w:rsid w:val="005A057F"/>
    <w:rsid w:val="005A73E4"/>
    <w:rsid w:val="005A7C9C"/>
    <w:rsid w:val="005C11F2"/>
    <w:rsid w:val="005D4374"/>
    <w:rsid w:val="005F608D"/>
    <w:rsid w:val="006165A0"/>
    <w:rsid w:val="0061688C"/>
    <w:rsid w:val="006316DE"/>
    <w:rsid w:val="00640800"/>
    <w:rsid w:val="006465D6"/>
    <w:rsid w:val="006473B2"/>
    <w:rsid w:val="006615D3"/>
    <w:rsid w:val="00691FC6"/>
    <w:rsid w:val="006A0E68"/>
    <w:rsid w:val="006A5F83"/>
    <w:rsid w:val="006B68D7"/>
    <w:rsid w:val="006D529F"/>
    <w:rsid w:val="006D5FC5"/>
    <w:rsid w:val="006F5841"/>
    <w:rsid w:val="006F6C63"/>
    <w:rsid w:val="00702008"/>
    <w:rsid w:val="0071282E"/>
    <w:rsid w:val="00720894"/>
    <w:rsid w:val="00723D70"/>
    <w:rsid w:val="00730C08"/>
    <w:rsid w:val="00775ADD"/>
    <w:rsid w:val="007C4A27"/>
    <w:rsid w:val="007F3A86"/>
    <w:rsid w:val="007F740D"/>
    <w:rsid w:val="008076BB"/>
    <w:rsid w:val="00817E65"/>
    <w:rsid w:val="00830E83"/>
    <w:rsid w:val="00830FE6"/>
    <w:rsid w:val="00837723"/>
    <w:rsid w:val="00860179"/>
    <w:rsid w:val="008615DE"/>
    <w:rsid w:val="008659A2"/>
    <w:rsid w:val="0087397C"/>
    <w:rsid w:val="0089281C"/>
    <w:rsid w:val="008B13C1"/>
    <w:rsid w:val="008C500D"/>
    <w:rsid w:val="00916ED7"/>
    <w:rsid w:val="00930552"/>
    <w:rsid w:val="0098695A"/>
    <w:rsid w:val="009B43D1"/>
    <w:rsid w:val="009D0574"/>
    <w:rsid w:val="009E4BD9"/>
    <w:rsid w:val="00A118F5"/>
    <w:rsid w:val="00A62609"/>
    <w:rsid w:val="00A75D54"/>
    <w:rsid w:val="00A801DF"/>
    <w:rsid w:val="00A8517D"/>
    <w:rsid w:val="00A864A9"/>
    <w:rsid w:val="00AA3661"/>
    <w:rsid w:val="00AB6F3C"/>
    <w:rsid w:val="00AC7237"/>
    <w:rsid w:val="00AC774B"/>
    <w:rsid w:val="00AD3560"/>
    <w:rsid w:val="00AE17CE"/>
    <w:rsid w:val="00AF42F4"/>
    <w:rsid w:val="00AF5336"/>
    <w:rsid w:val="00B01D7B"/>
    <w:rsid w:val="00B05028"/>
    <w:rsid w:val="00B05833"/>
    <w:rsid w:val="00B46337"/>
    <w:rsid w:val="00B50761"/>
    <w:rsid w:val="00B6036E"/>
    <w:rsid w:val="00B71111"/>
    <w:rsid w:val="00B933B3"/>
    <w:rsid w:val="00BB7002"/>
    <w:rsid w:val="00BC6DCA"/>
    <w:rsid w:val="00BD037C"/>
    <w:rsid w:val="00C5341C"/>
    <w:rsid w:val="00C624E3"/>
    <w:rsid w:val="00C726DE"/>
    <w:rsid w:val="00C83DAA"/>
    <w:rsid w:val="00C942B3"/>
    <w:rsid w:val="00CB1BE1"/>
    <w:rsid w:val="00CE0535"/>
    <w:rsid w:val="00CE4F76"/>
    <w:rsid w:val="00CF37C9"/>
    <w:rsid w:val="00D06474"/>
    <w:rsid w:val="00D272CB"/>
    <w:rsid w:val="00D46AB2"/>
    <w:rsid w:val="00D6486A"/>
    <w:rsid w:val="00D71055"/>
    <w:rsid w:val="00DA7DE3"/>
    <w:rsid w:val="00DB7260"/>
    <w:rsid w:val="00DB7A73"/>
    <w:rsid w:val="00DE773E"/>
    <w:rsid w:val="00E12C9E"/>
    <w:rsid w:val="00E3609A"/>
    <w:rsid w:val="00E45EA9"/>
    <w:rsid w:val="00E73F2E"/>
    <w:rsid w:val="00E82468"/>
    <w:rsid w:val="00E9035D"/>
    <w:rsid w:val="00EC05B6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F0D9C64"/>
  <w15:docId w15:val="{AB0AC4D8-5598-49C2-A2A2-45EA949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413187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392B-992A-4E17-B39B-C1EEB260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Walkowiak</dc:creator>
  <cp:lastModifiedBy>Krystyna Kubiak</cp:lastModifiedBy>
  <cp:revision>27</cp:revision>
  <dcterms:created xsi:type="dcterms:W3CDTF">2023-08-13T09:43:00Z</dcterms:created>
  <dcterms:modified xsi:type="dcterms:W3CDTF">2024-03-18T07:09:00Z</dcterms:modified>
</cp:coreProperties>
</file>