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56523614"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Załącznik N</w:t>
      </w:r>
      <w:r w:rsidRPr="008730FD">
        <w:rPr>
          <w:rFonts w:ascii="Tahoma" w:hAnsi="Tahoma"/>
          <w:bCs/>
          <w:color w:val="000000" w:themeColor="text1"/>
          <w:sz w:val="20"/>
          <w:u w:val="none"/>
        </w:rPr>
        <w:t xml:space="preserve">r </w:t>
      </w:r>
      <w:r w:rsidR="00296C0A">
        <w:rPr>
          <w:rFonts w:ascii="Tahoma" w:hAnsi="Tahoma"/>
          <w:bCs/>
          <w:color w:val="000000" w:themeColor="text1"/>
          <w:sz w:val="20"/>
          <w:u w:val="none"/>
        </w:rPr>
        <w:t>4</w:t>
      </w:r>
      <w:r w:rsidR="00275373" w:rsidRPr="008730FD">
        <w:rPr>
          <w:rFonts w:ascii="Tahoma" w:hAnsi="Tahoma"/>
          <w:bCs/>
          <w:color w:val="000000" w:themeColor="text1"/>
          <w:sz w:val="20"/>
          <w:u w:val="none"/>
        </w:rPr>
        <w:t xml:space="preserve"> </w:t>
      </w:r>
      <w:r w:rsidR="00275373">
        <w:rPr>
          <w:rFonts w:ascii="Tahoma" w:hAnsi="Tahoma"/>
          <w:bCs/>
          <w:sz w:val="20"/>
          <w:u w:val="none"/>
        </w:rPr>
        <w:t>do SWZ – Opis Przedmiotu Zamówienia</w:t>
      </w:r>
    </w:p>
    <w:p w14:paraId="37ED4864" w14:textId="77777777" w:rsidR="00370402" w:rsidRPr="007D791F" w:rsidRDefault="00370402" w:rsidP="00370402">
      <w:pPr>
        <w:jc w:val="both"/>
        <w:rPr>
          <w:rFonts w:ascii="Tahoma" w:hAnsi="Tahoma" w:cs="Tahoma"/>
          <w:b/>
        </w:rPr>
      </w:pPr>
    </w:p>
    <w:p w14:paraId="24FF0271" w14:textId="4B9FB263"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8730FD">
        <w:rPr>
          <w:rFonts w:ascii="Tahoma" w:hAnsi="Tahoma" w:cs="Tahoma"/>
          <w:b/>
          <w:color w:val="000000" w:themeColor="text1"/>
          <w:sz w:val="24"/>
          <w:szCs w:val="24"/>
        </w:rPr>
        <w:t>UBEZPIECZENIA</w:t>
      </w:r>
      <w:r w:rsidR="00275373" w:rsidRPr="008730FD">
        <w:rPr>
          <w:rFonts w:ascii="Tahoma" w:hAnsi="Tahoma" w:cs="Tahoma"/>
          <w:b/>
          <w:color w:val="000000" w:themeColor="text1"/>
          <w:sz w:val="24"/>
          <w:szCs w:val="24"/>
        </w:rPr>
        <w:t xml:space="preserve"> </w:t>
      </w:r>
      <w:r w:rsidR="008730FD" w:rsidRPr="008730FD">
        <w:rPr>
          <w:rFonts w:ascii="Tahoma" w:hAnsi="Tahoma" w:cs="Tahoma"/>
          <w:b/>
          <w:color w:val="000000" w:themeColor="text1"/>
          <w:sz w:val="24"/>
          <w:szCs w:val="24"/>
        </w:rPr>
        <w:t>POWIATU MIKOŁOWSKIEGO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3B33C76F" w14:textId="77777777" w:rsidR="008730FD" w:rsidRPr="004943A2" w:rsidRDefault="008730FD" w:rsidP="008730FD">
      <w:pPr>
        <w:rPr>
          <w:rFonts w:ascii="Tahoma" w:hAnsi="Tahoma" w:cs="Tahoma"/>
          <w:b/>
          <w:u w:val="single"/>
        </w:rPr>
      </w:pPr>
      <w:r w:rsidRPr="004943A2">
        <w:rPr>
          <w:rFonts w:ascii="Tahoma" w:hAnsi="Tahoma" w:cs="Tahoma"/>
          <w:b/>
          <w:u w:val="single"/>
        </w:rPr>
        <w:t>Ubezpieczający:</w:t>
      </w:r>
    </w:p>
    <w:p w14:paraId="4C76C105" w14:textId="77777777" w:rsidR="008730FD" w:rsidRPr="004943A2" w:rsidRDefault="008730FD" w:rsidP="008730FD">
      <w:pPr>
        <w:rPr>
          <w:rFonts w:ascii="Tahoma" w:hAnsi="Tahoma" w:cs="Tahoma"/>
        </w:rPr>
      </w:pPr>
      <w:r w:rsidRPr="004943A2">
        <w:rPr>
          <w:rFonts w:ascii="Tahoma" w:hAnsi="Tahoma" w:cs="Tahoma"/>
        </w:rPr>
        <w:t xml:space="preserve">Powiat Mikołowski reprezentowany przez </w:t>
      </w:r>
    </w:p>
    <w:p w14:paraId="02D7B28A" w14:textId="77777777" w:rsidR="008730FD" w:rsidRPr="004943A2" w:rsidRDefault="008730FD" w:rsidP="008730FD">
      <w:pPr>
        <w:rPr>
          <w:rFonts w:ascii="Tahoma" w:hAnsi="Tahoma" w:cs="Tahoma"/>
        </w:rPr>
      </w:pPr>
      <w:r w:rsidRPr="004943A2">
        <w:rPr>
          <w:rFonts w:ascii="Tahoma" w:hAnsi="Tahoma" w:cs="Tahoma"/>
        </w:rPr>
        <w:t>Zarząd Powiatu Mikołowskiego z siedzibą:</w:t>
      </w:r>
    </w:p>
    <w:p w14:paraId="27E903D1" w14:textId="77777777" w:rsidR="008730FD" w:rsidRPr="004943A2" w:rsidRDefault="008730FD" w:rsidP="008730FD">
      <w:pPr>
        <w:rPr>
          <w:rFonts w:ascii="Tahoma" w:hAnsi="Tahoma" w:cs="Tahoma"/>
        </w:rPr>
      </w:pPr>
      <w:r w:rsidRPr="004943A2">
        <w:rPr>
          <w:rFonts w:ascii="Tahoma" w:hAnsi="Tahoma" w:cs="Tahoma"/>
        </w:rPr>
        <w:t>ul. Żwirki i Wigury 4a</w:t>
      </w:r>
    </w:p>
    <w:p w14:paraId="31443ECC" w14:textId="77777777" w:rsidR="008730FD" w:rsidRPr="004943A2" w:rsidRDefault="008730FD" w:rsidP="008730FD">
      <w:pPr>
        <w:rPr>
          <w:rFonts w:ascii="Tahoma" w:hAnsi="Tahoma" w:cs="Tahoma"/>
        </w:rPr>
      </w:pPr>
      <w:r w:rsidRPr="004943A2">
        <w:rPr>
          <w:rFonts w:ascii="Tahoma" w:hAnsi="Tahoma" w:cs="Tahoma"/>
        </w:rPr>
        <w:t>43-190 Mikołów</w:t>
      </w:r>
    </w:p>
    <w:p w14:paraId="2229E8BC" w14:textId="77777777" w:rsidR="008730FD" w:rsidRPr="004943A2" w:rsidRDefault="008730FD" w:rsidP="008730FD">
      <w:pPr>
        <w:rPr>
          <w:rFonts w:ascii="Tahoma" w:hAnsi="Tahoma" w:cs="Tahoma"/>
        </w:rPr>
      </w:pPr>
      <w:r w:rsidRPr="004943A2">
        <w:rPr>
          <w:rFonts w:ascii="Tahoma" w:hAnsi="Tahoma" w:cs="Tahoma"/>
        </w:rPr>
        <w:t>NIP: 635-18-30-724</w:t>
      </w:r>
    </w:p>
    <w:p w14:paraId="3CD238DB" w14:textId="77777777" w:rsidR="008730FD" w:rsidRPr="004943A2" w:rsidRDefault="008730FD" w:rsidP="008730FD">
      <w:pPr>
        <w:rPr>
          <w:rFonts w:ascii="Tahoma" w:hAnsi="Tahoma" w:cs="Tahoma"/>
        </w:rPr>
      </w:pPr>
      <w:r w:rsidRPr="004943A2">
        <w:rPr>
          <w:rFonts w:ascii="Tahoma" w:hAnsi="Tahoma" w:cs="Tahoma"/>
        </w:rPr>
        <w:t>REGON: 276255016</w:t>
      </w:r>
    </w:p>
    <w:p w14:paraId="67DC0B1D" w14:textId="77777777" w:rsidR="008730FD" w:rsidRPr="004943A2" w:rsidRDefault="008730FD" w:rsidP="008730FD">
      <w:pPr>
        <w:rPr>
          <w:rFonts w:ascii="Tahoma" w:hAnsi="Tahoma" w:cs="Tahoma"/>
        </w:rPr>
      </w:pPr>
    </w:p>
    <w:p w14:paraId="7FA34467" w14:textId="77777777" w:rsidR="008730FD" w:rsidRPr="004943A2" w:rsidRDefault="008730FD" w:rsidP="008730FD">
      <w:pPr>
        <w:rPr>
          <w:rFonts w:ascii="Tahoma" w:hAnsi="Tahoma" w:cs="Tahoma"/>
          <w:b/>
          <w:u w:val="single"/>
        </w:rPr>
      </w:pPr>
      <w:r w:rsidRPr="004943A2">
        <w:rPr>
          <w:rFonts w:ascii="Tahoma" w:hAnsi="Tahoma" w:cs="Tahoma"/>
          <w:b/>
          <w:u w:val="single"/>
        </w:rPr>
        <w:t>Ubezpieczony:</w:t>
      </w:r>
    </w:p>
    <w:p w14:paraId="358420B3" w14:textId="77777777" w:rsidR="008730FD" w:rsidRPr="004943A2" w:rsidRDefault="008730FD" w:rsidP="008730FD">
      <w:pPr>
        <w:jc w:val="both"/>
        <w:rPr>
          <w:rFonts w:ascii="Tahoma" w:hAnsi="Tahoma" w:cs="Tahoma"/>
          <w:color w:val="000000" w:themeColor="text1"/>
        </w:rPr>
      </w:pPr>
      <w:r w:rsidRPr="004943A2">
        <w:rPr>
          <w:rFonts w:ascii="Tahoma" w:hAnsi="Tahoma" w:cs="Tahoma"/>
          <w:b/>
          <w:color w:val="000000" w:themeColor="text1"/>
        </w:rPr>
        <w:t xml:space="preserve">1. </w:t>
      </w:r>
      <w:r w:rsidRPr="004943A2">
        <w:rPr>
          <w:rFonts w:ascii="Tahoma" w:hAnsi="Tahoma" w:cs="Tahoma"/>
          <w:color w:val="000000" w:themeColor="text1"/>
        </w:rPr>
        <w:t xml:space="preserve">Powiat Mikołowski reprezentowany przez </w:t>
      </w:r>
    </w:p>
    <w:p w14:paraId="28E7417B" w14:textId="77777777" w:rsidR="008730FD" w:rsidRPr="004943A2" w:rsidRDefault="008730FD" w:rsidP="008730FD">
      <w:pPr>
        <w:jc w:val="both"/>
        <w:rPr>
          <w:rFonts w:ascii="Tahoma" w:hAnsi="Tahoma" w:cs="Tahoma"/>
          <w:color w:val="000000" w:themeColor="text1"/>
        </w:rPr>
      </w:pPr>
      <w:r w:rsidRPr="004943A2">
        <w:rPr>
          <w:rFonts w:ascii="Tahoma" w:hAnsi="Tahoma" w:cs="Tahoma"/>
          <w:color w:val="000000" w:themeColor="text1"/>
        </w:rPr>
        <w:t>Zarząd Powiatu Mikołowskiego z siedzibą:</w:t>
      </w:r>
    </w:p>
    <w:p w14:paraId="4AC7C5FA" w14:textId="77777777" w:rsidR="008730FD" w:rsidRPr="004943A2" w:rsidRDefault="008730FD" w:rsidP="008730FD">
      <w:pPr>
        <w:jc w:val="both"/>
        <w:rPr>
          <w:rFonts w:ascii="Tahoma" w:hAnsi="Tahoma" w:cs="Tahoma"/>
          <w:color w:val="000000" w:themeColor="text1"/>
        </w:rPr>
      </w:pPr>
      <w:r w:rsidRPr="004943A2">
        <w:rPr>
          <w:rFonts w:ascii="Tahoma" w:hAnsi="Tahoma" w:cs="Tahoma"/>
          <w:color w:val="000000" w:themeColor="text1"/>
        </w:rPr>
        <w:t>ul. Żwirki i Wigury 4a</w:t>
      </w:r>
    </w:p>
    <w:p w14:paraId="6D02EDCC" w14:textId="77777777" w:rsidR="008730FD" w:rsidRPr="004943A2" w:rsidRDefault="008730FD" w:rsidP="008730FD">
      <w:pPr>
        <w:jc w:val="both"/>
        <w:rPr>
          <w:rFonts w:ascii="Tahoma" w:hAnsi="Tahoma" w:cs="Tahoma"/>
          <w:color w:val="000000" w:themeColor="text1"/>
        </w:rPr>
      </w:pPr>
      <w:r w:rsidRPr="004943A2">
        <w:rPr>
          <w:rFonts w:ascii="Tahoma" w:hAnsi="Tahoma" w:cs="Tahoma"/>
          <w:color w:val="000000" w:themeColor="text1"/>
        </w:rPr>
        <w:t>43-190 Mikołów</w:t>
      </w:r>
    </w:p>
    <w:p w14:paraId="24698D1E" w14:textId="77777777" w:rsidR="008730FD" w:rsidRPr="00D30333" w:rsidRDefault="008730FD" w:rsidP="008730FD">
      <w:pPr>
        <w:jc w:val="both"/>
        <w:rPr>
          <w:rFonts w:ascii="Tahoma" w:hAnsi="Tahoma" w:cs="Tahoma"/>
          <w:color w:val="000000" w:themeColor="text1"/>
        </w:rPr>
      </w:pPr>
      <w:r w:rsidRPr="00D30333">
        <w:rPr>
          <w:rFonts w:ascii="Tahoma" w:hAnsi="Tahoma" w:cs="Tahoma"/>
          <w:color w:val="000000" w:themeColor="text1"/>
        </w:rPr>
        <w:t>w ramach, którego funkcjonują następujące jednostki organizacyjne:</w:t>
      </w:r>
    </w:p>
    <w:p w14:paraId="005781DB" w14:textId="77777777" w:rsidR="008730FD" w:rsidRPr="00D30333" w:rsidRDefault="008730FD" w:rsidP="008730FD">
      <w:pPr>
        <w:pStyle w:val="Akapitzlist"/>
        <w:numPr>
          <w:ilvl w:val="1"/>
          <w:numId w:val="96"/>
        </w:numPr>
        <w:spacing w:after="160" w:line="256" w:lineRule="auto"/>
        <w:contextualSpacing/>
        <w:jc w:val="both"/>
        <w:rPr>
          <w:rFonts w:ascii="Tahoma" w:hAnsi="Tahoma" w:cs="Tahoma"/>
          <w:sz w:val="20"/>
          <w:szCs w:val="20"/>
        </w:rPr>
      </w:pPr>
      <w:r w:rsidRPr="00D30333">
        <w:rPr>
          <w:rFonts w:ascii="Tahoma" w:hAnsi="Tahoma" w:cs="Tahoma"/>
          <w:sz w:val="20"/>
          <w:szCs w:val="20"/>
        </w:rPr>
        <w:t>Starostwo Powiatowe w Mikołowie, ul. Żwirki i Wigury 4a, 43-190 Mikołów</w:t>
      </w:r>
    </w:p>
    <w:p w14:paraId="381D6CC0" w14:textId="77777777" w:rsidR="008730FD" w:rsidRPr="00D30333"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635-15-75-963, REGON 276284779</w:t>
      </w:r>
    </w:p>
    <w:p w14:paraId="5BE1D273" w14:textId="77777777" w:rsidR="008730FD" w:rsidRPr="00D30333" w:rsidRDefault="008730FD" w:rsidP="008730FD">
      <w:pPr>
        <w:pStyle w:val="Akapitzlist"/>
        <w:numPr>
          <w:ilvl w:val="1"/>
          <w:numId w:val="96"/>
        </w:numPr>
        <w:spacing w:after="160" w:line="256" w:lineRule="auto"/>
        <w:contextualSpacing/>
        <w:jc w:val="both"/>
        <w:rPr>
          <w:rFonts w:ascii="Tahoma" w:hAnsi="Tahoma" w:cs="Tahoma"/>
          <w:sz w:val="20"/>
          <w:szCs w:val="20"/>
        </w:rPr>
      </w:pPr>
      <w:r w:rsidRPr="00D30333">
        <w:rPr>
          <w:rFonts w:ascii="Tahoma" w:hAnsi="Tahoma" w:cs="Tahoma"/>
          <w:sz w:val="20"/>
          <w:szCs w:val="20"/>
        </w:rPr>
        <w:lastRenderedPageBreak/>
        <w:t>Zespół Szkół Nr 1 Specjalnych, ul. Gliwicka 366, 43-190 Mikołów</w:t>
      </w:r>
    </w:p>
    <w:p w14:paraId="01535FB2" w14:textId="77777777" w:rsidR="008730FD" w:rsidRPr="00D30333"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635-17-43-534, REGON 240410427</w:t>
      </w:r>
    </w:p>
    <w:p w14:paraId="768AE1F0" w14:textId="77777777" w:rsidR="008730FD" w:rsidRPr="00D30333" w:rsidRDefault="008730FD" w:rsidP="008730FD">
      <w:pPr>
        <w:pStyle w:val="Akapitzlist"/>
        <w:numPr>
          <w:ilvl w:val="1"/>
          <w:numId w:val="96"/>
        </w:numPr>
        <w:spacing w:after="160" w:line="256" w:lineRule="auto"/>
        <w:contextualSpacing/>
        <w:jc w:val="both"/>
        <w:rPr>
          <w:rFonts w:ascii="Tahoma" w:hAnsi="Tahoma" w:cs="Tahoma"/>
          <w:sz w:val="20"/>
          <w:szCs w:val="20"/>
        </w:rPr>
      </w:pPr>
      <w:r w:rsidRPr="00D30333">
        <w:rPr>
          <w:rFonts w:ascii="Tahoma" w:hAnsi="Tahoma" w:cs="Tahoma"/>
          <w:sz w:val="20"/>
          <w:szCs w:val="20"/>
        </w:rPr>
        <w:t>Zespół Szkół Nr 2 Specjalnych, ul. Pokoju 4a, 43-190 Mikołów</w:t>
      </w:r>
    </w:p>
    <w:p w14:paraId="490AAFD2" w14:textId="77777777" w:rsidR="008730FD" w:rsidRPr="00D30333"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635-16-00-504, REGON 276597662</w:t>
      </w:r>
    </w:p>
    <w:p w14:paraId="3A07E56E" w14:textId="77777777" w:rsidR="008730FD" w:rsidRPr="00D30333" w:rsidRDefault="008730FD" w:rsidP="008730FD">
      <w:pPr>
        <w:pStyle w:val="Akapitzlist"/>
        <w:numPr>
          <w:ilvl w:val="1"/>
          <w:numId w:val="96"/>
        </w:numPr>
        <w:spacing w:after="160" w:line="256" w:lineRule="auto"/>
        <w:contextualSpacing/>
        <w:jc w:val="both"/>
        <w:rPr>
          <w:rFonts w:ascii="Tahoma" w:hAnsi="Tahoma" w:cs="Tahoma"/>
          <w:sz w:val="20"/>
          <w:szCs w:val="20"/>
        </w:rPr>
      </w:pPr>
      <w:r w:rsidRPr="00D30333">
        <w:rPr>
          <w:rFonts w:ascii="Tahoma" w:hAnsi="Tahoma" w:cs="Tahoma"/>
          <w:sz w:val="20"/>
          <w:szCs w:val="20"/>
        </w:rPr>
        <w:t>I Liceum Ogólnokształcące, ul. Żwirki i Wigury 25, 43-190 Mikołów</w:t>
      </w:r>
    </w:p>
    <w:p w14:paraId="5BF97424" w14:textId="77777777" w:rsidR="008730FD" w:rsidRPr="00D30333"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635-10-42-607, REGON 000726843</w:t>
      </w:r>
    </w:p>
    <w:p w14:paraId="0BE9785A" w14:textId="77777777" w:rsidR="008730FD" w:rsidRPr="00D30333" w:rsidRDefault="008730FD" w:rsidP="008730FD">
      <w:pPr>
        <w:pStyle w:val="Akapitzlist"/>
        <w:numPr>
          <w:ilvl w:val="1"/>
          <w:numId w:val="96"/>
        </w:numPr>
        <w:spacing w:after="160" w:line="256" w:lineRule="auto"/>
        <w:contextualSpacing/>
        <w:jc w:val="both"/>
        <w:rPr>
          <w:rFonts w:ascii="Tahoma" w:hAnsi="Tahoma" w:cs="Tahoma"/>
          <w:sz w:val="20"/>
          <w:szCs w:val="20"/>
        </w:rPr>
      </w:pPr>
      <w:r w:rsidRPr="00D30333">
        <w:rPr>
          <w:rFonts w:ascii="Tahoma" w:hAnsi="Tahoma" w:cs="Tahoma"/>
          <w:sz w:val="20"/>
          <w:szCs w:val="20"/>
        </w:rPr>
        <w:t>II Liceum Ogólnokształcące, ul. Pokoju 4, 43-190 Mikołów</w:t>
      </w:r>
    </w:p>
    <w:p w14:paraId="16BABE0F" w14:textId="77777777" w:rsidR="008730FD" w:rsidRPr="00D30333"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635-11-65-623, REGON 271897313</w:t>
      </w:r>
    </w:p>
    <w:p w14:paraId="151A031E" w14:textId="77777777" w:rsidR="008730FD" w:rsidRPr="00D30333" w:rsidRDefault="008730FD" w:rsidP="008730FD">
      <w:pPr>
        <w:pStyle w:val="Akapitzlist"/>
        <w:numPr>
          <w:ilvl w:val="1"/>
          <w:numId w:val="96"/>
        </w:numPr>
        <w:contextualSpacing/>
        <w:jc w:val="both"/>
        <w:rPr>
          <w:rFonts w:ascii="Tahoma" w:hAnsi="Tahoma" w:cs="Tahoma"/>
          <w:sz w:val="20"/>
          <w:szCs w:val="20"/>
        </w:rPr>
      </w:pPr>
      <w:r w:rsidRPr="00D30333">
        <w:rPr>
          <w:rFonts w:ascii="Tahoma" w:hAnsi="Tahoma" w:cs="Tahoma"/>
          <w:sz w:val="20"/>
          <w:szCs w:val="20"/>
        </w:rPr>
        <w:t>Zespół Szkół Technicznych, ul. Rybnicka 44, 43-190 Mikołów</w:t>
      </w:r>
    </w:p>
    <w:p w14:paraId="21F65C2F" w14:textId="77777777" w:rsidR="008730FD" w:rsidRPr="00D30333"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635-11-98-048, REGON 000198686</w:t>
      </w:r>
    </w:p>
    <w:p w14:paraId="033B3917" w14:textId="77777777" w:rsidR="008730FD" w:rsidRPr="00D30333" w:rsidRDefault="008730FD" w:rsidP="008730FD">
      <w:pPr>
        <w:pStyle w:val="Akapitzlist"/>
        <w:numPr>
          <w:ilvl w:val="1"/>
          <w:numId w:val="96"/>
        </w:numPr>
        <w:contextualSpacing/>
        <w:jc w:val="both"/>
        <w:rPr>
          <w:rFonts w:ascii="Tahoma" w:hAnsi="Tahoma" w:cs="Tahoma"/>
          <w:sz w:val="20"/>
          <w:szCs w:val="20"/>
        </w:rPr>
      </w:pPr>
      <w:r w:rsidRPr="00D30333">
        <w:rPr>
          <w:rFonts w:ascii="Tahoma" w:hAnsi="Tahoma" w:cs="Tahoma"/>
          <w:sz w:val="20"/>
          <w:szCs w:val="20"/>
        </w:rPr>
        <w:t>Pracownia Szkolenia Zawodowego, ul. Pokoju 2, 43-190 Mikołów</w:t>
      </w:r>
    </w:p>
    <w:p w14:paraId="1209DBCF" w14:textId="77777777" w:rsidR="008730FD" w:rsidRPr="00D30333"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635-11-98-048, REGON 000198686</w:t>
      </w:r>
    </w:p>
    <w:p w14:paraId="1F424D60" w14:textId="77777777" w:rsidR="008730FD" w:rsidRPr="00D30333" w:rsidRDefault="008730FD" w:rsidP="008730FD">
      <w:pPr>
        <w:pStyle w:val="Akapitzlist"/>
        <w:numPr>
          <w:ilvl w:val="1"/>
          <w:numId w:val="96"/>
        </w:numPr>
        <w:contextualSpacing/>
        <w:jc w:val="both"/>
        <w:rPr>
          <w:rFonts w:ascii="Tahoma" w:hAnsi="Tahoma" w:cs="Tahoma"/>
          <w:sz w:val="20"/>
          <w:szCs w:val="20"/>
        </w:rPr>
      </w:pPr>
      <w:r w:rsidRPr="00D30333">
        <w:rPr>
          <w:rFonts w:ascii="Tahoma" w:hAnsi="Tahoma" w:cs="Tahoma"/>
          <w:sz w:val="20"/>
          <w:szCs w:val="20"/>
        </w:rPr>
        <w:t>Poradnia Psychologiczno-Pedagogiczna, ul. Żwirki i Wigury 4a, 43-190 Mikołów</w:t>
      </w:r>
    </w:p>
    <w:p w14:paraId="4D9F16B1" w14:textId="77777777" w:rsidR="008730FD" w:rsidRPr="00D30333"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635-10-42-062, REGON 000726837</w:t>
      </w:r>
    </w:p>
    <w:p w14:paraId="6B3674B1" w14:textId="77777777" w:rsidR="008730FD" w:rsidRPr="00D30333" w:rsidRDefault="008730FD" w:rsidP="008730FD">
      <w:pPr>
        <w:pStyle w:val="Akapitzlist"/>
        <w:numPr>
          <w:ilvl w:val="1"/>
          <w:numId w:val="96"/>
        </w:numPr>
        <w:contextualSpacing/>
        <w:jc w:val="both"/>
        <w:rPr>
          <w:rFonts w:ascii="Tahoma" w:hAnsi="Tahoma" w:cs="Tahoma"/>
          <w:sz w:val="20"/>
          <w:szCs w:val="20"/>
        </w:rPr>
      </w:pPr>
      <w:r w:rsidRPr="00D30333">
        <w:rPr>
          <w:rFonts w:ascii="Tahoma" w:hAnsi="Tahoma" w:cs="Tahoma"/>
          <w:sz w:val="20"/>
          <w:szCs w:val="20"/>
        </w:rPr>
        <w:t>Ognisko Pracy Pozaszkolnej, ul. Karola Miarki 9, 43-190 Mikołów</w:t>
      </w:r>
    </w:p>
    <w:p w14:paraId="232795D3" w14:textId="77777777" w:rsidR="008730FD" w:rsidRPr="00D30333"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635-10-42-033, REGON 000726814</w:t>
      </w:r>
    </w:p>
    <w:p w14:paraId="40AB8C4E" w14:textId="7E76FBF0" w:rsidR="008730FD" w:rsidRPr="008730FD" w:rsidRDefault="008730FD" w:rsidP="008730FD">
      <w:pPr>
        <w:contextualSpacing/>
        <w:jc w:val="both"/>
        <w:rPr>
          <w:rFonts w:ascii="Tahoma" w:hAnsi="Tahoma" w:cs="Tahoma"/>
        </w:rPr>
      </w:pPr>
      <w:r>
        <w:rPr>
          <w:rFonts w:ascii="Tahoma" w:hAnsi="Tahoma" w:cs="Tahoma"/>
        </w:rPr>
        <w:t>1.10.</w:t>
      </w:r>
      <w:r w:rsidRPr="008730FD">
        <w:rPr>
          <w:rFonts w:ascii="Tahoma" w:hAnsi="Tahoma" w:cs="Tahoma"/>
        </w:rPr>
        <w:t>Zespół Szkół Energetycznych i Usługowych, ul. Chopina 11b, 43-170 Łaziska Górne</w:t>
      </w:r>
    </w:p>
    <w:p w14:paraId="10325F36" w14:textId="77777777" w:rsidR="008730FD" w:rsidRPr="00D30333"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635-15-76-220, REGON 272752709</w:t>
      </w:r>
    </w:p>
    <w:p w14:paraId="777B4A0B" w14:textId="4BC37746" w:rsidR="008730FD" w:rsidRPr="008730FD" w:rsidRDefault="008730FD" w:rsidP="008730FD">
      <w:pPr>
        <w:contextualSpacing/>
        <w:jc w:val="both"/>
        <w:rPr>
          <w:rFonts w:ascii="Tahoma" w:hAnsi="Tahoma" w:cs="Tahoma"/>
        </w:rPr>
      </w:pPr>
      <w:r>
        <w:rPr>
          <w:rFonts w:ascii="Tahoma" w:hAnsi="Tahoma" w:cs="Tahoma"/>
        </w:rPr>
        <w:t>1.11.</w:t>
      </w:r>
      <w:r w:rsidRPr="008730FD">
        <w:rPr>
          <w:rFonts w:ascii="Tahoma" w:hAnsi="Tahoma" w:cs="Tahoma"/>
        </w:rPr>
        <w:t>Powiatowe Centrum Pomocy Rodzinie, ul. Chopina 8, 43-170 Łaziska Górne</w:t>
      </w:r>
    </w:p>
    <w:p w14:paraId="4FD48760" w14:textId="77777777" w:rsidR="008730FD" w:rsidRPr="00D30333"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635-15-88-217, REGON 276289558</w:t>
      </w:r>
    </w:p>
    <w:p w14:paraId="275A3FA0" w14:textId="4C9450BC" w:rsidR="008730FD" w:rsidRPr="008730FD" w:rsidRDefault="008730FD" w:rsidP="008730FD">
      <w:pPr>
        <w:contextualSpacing/>
        <w:jc w:val="both"/>
        <w:rPr>
          <w:rFonts w:ascii="Tahoma" w:hAnsi="Tahoma" w:cs="Tahoma"/>
        </w:rPr>
      </w:pPr>
      <w:r>
        <w:rPr>
          <w:rFonts w:ascii="Tahoma" w:hAnsi="Tahoma" w:cs="Tahoma"/>
        </w:rPr>
        <w:t>1.12.</w:t>
      </w:r>
      <w:r w:rsidRPr="008730FD">
        <w:rPr>
          <w:rFonts w:ascii="Tahoma" w:hAnsi="Tahoma" w:cs="Tahoma"/>
        </w:rPr>
        <w:t>Powiatowy Urząd Pracy, ul. Chopina 8, 43-170 Łaziska Górne</w:t>
      </w:r>
    </w:p>
    <w:p w14:paraId="4C47971E" w14:textId="77777777" w:rsidR="008730FD" w:rsidRPr="00D30333"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635-16-53-759, REGON 277660351</w:t>
      </w:r>
    </w:p>
    <w:p w14:paraId="717D4A5D" w14:textId="2EE2B2FE" w:rsidR="008730FD" w:rsidRPr="006700D4" w:rsidRDefault="008730FD" w:rsidP="008730FD">
      <w:pPr>
        <w:jc w:val="both"/>
        <w:rPr>
          <w:rFonts w:ascii="Tahoma" w:hAnsi="Tahoma" w:cs="Tahoma"/>
          <w:color w:val="000000" w:themeColor="text1"/>
        </w:rPr>
      </w:pPr>
      <w:r>
        <w:rPr>
          <w:rFonts w:ascii="Tahoma" w:hAnsi="Tahoma" w:cs="Tahoma"/>
        </w:rPr>
        <w:t>1.13.</w:t>
      </w:r>
      <w:r w:rsidRPr="006700D4">
        <w:rPr>
          <w:rFonts w:ascii="Tahoma" w:hAnsi="Tahoma" w:cs="Tahoma"/>
          <w:color w:val="000000" w:themeColor="text1"/>
        </w:rPr>
        <w:t>Powiatowy Zarząd Dróg, ul. Chopina 8, 43-170 Łaziska Górne</w:t>
      </w:r>
    </w:p>
    <w:p w14:paraId="6E9AC446" w14:textId="77777777" w:rsidR="008730FD" w:rsidRPr="006700D4" w:rsidRDefault="008730FD" w:rsidP="008730FD">
      <w:pPr>
        <w:pStyle w:val="Akapitzlist"/>
        <w:ind w:left="360"/>
        <w:jc w:val="both"/>
        <w:rPr>
          <w:rFonts w:ascii="Tahoma" w:hAnsi="Tahoma" w:cs="Tahoma"/>
          <w:color w:val="000000" w:themeColor="text1"/>
          <w:sz w:val="20"/>
          <w:szCs w:val="20"/>
        </w:rPr>
      </w:pPr>
      <w:r w:rsidRPr="006700D4">
        <w:rPr>
          <w:rFonts w:ascii="Tahoma" w:hAnsi="Tahoma" w:cs="Tahoma"/>
          <w:color w:val="000000" w:themeColor="text1"/>
          <w:sz w:val="20"/>
          <w:szCs w:val="20"/>
        </w:rPr>
        <w:t>NIP 635-16-57-562, REGON 277736893</w:t>
      </w:r>
    </w:p>
    <w:p w14:paraId="4268A040" w14:textId="3C8D1E46" w:rsidR="008730FD" w:rsidRPr="006700D4" w:rsidRDefault="008730FD" w:rsidP="008730FD">
      <w:pPr>
        <w:contextualSpacing/>
        <w:jc w:val="both"/>
        <w:rPr>
          <w:rFonts w:ascii="Tahoma" w:hAnsi="Tahoma" w:cs="Tahoma"/>
          <w:color w:val="000000" w:themeColor="text1"/>
        </w:rPr>
      </w:pPr>
      <w:r w:rsidRPr="006700D4">
        <w:rPr>
          <w:rFonts w:ascii="Tahoma" w:hAnsi="Tahoma" w:cs="Tahoma"/>
          <w:color w:val="000000" w:themeColor="text1"/>
        </w:rPr>
        <w:t>1.14.</w:t>
      </w:r>
      <w:r w:rsidR="001F6037" w:rsidRPr="006700D4">
        <w:rPr>
          <w:color w:val="000000" w:themeColor="text1"/>
        </w:rPr>
        <w:t xml:space="preserve"> </w:t>
      </w:r>
      <w:r w:rsidR="001F6037" w:rsidRPr="006700D4">
        <w:rPr>
          <w:rFonts w:ascii="Tahoma" w:hAnsi="Tahoma" w:cs="Tahoma"/>
          <w:color w:val="000000" w:themeColor="text1"/>
        </w:rPr>
        <w:t xml:space="preserve">Placówka </w:t>
      </w:r>
      <w:proofErr w:type="spellStart"/>
      <w:r w:rsidR="001F6037" w:rsidRPr="006700D4">
        <w:rPr>
          <w:rFonts w:ascii="Tahoma" w:hAnsi="Tahoma" w:cs="Tahoma"/>
          <w:color w:val="000000" w:themeColor="text1"/>
        </w:rPr>
        <w:t>Opiekunczo</w:t>
      </w:r>
      <w:proofErr w:type="spellEnd"/>
      <w:r w:rsidR="001F6037" w:rsidRPr="006700D4">
        <w:rPr>
          <w:rFonts w:ascii="Tahoma" w:hAnsi="Tahoma" w:cs="Tahoma"/>
          <w:color w:val="000000" w:themeColor="text1"/>
        </w:rPr>
        <w:t xml:space="preserve"> -Wychowawcza Dom Dziecka w Orzeszu, 43-180 Orzesze ul. Św. Wawrzyńca 87A,</w:t>
      </w:r>
    </w:p>
    <w:p w14:paraId="42D8839A" w14:textId="5897C33A" w:rsidR="008730FD" w:rsidRPr="006700D4" w:rsidRDefault="006700D4" w:rsidP="006700D4">
      <w:pPr>
        <w:jc w:val="both"/>
        <w:rPr>
          <w:rFonts w:ascii="Tahoma" w:hAnsi="Tahoma" w:cs="Tahoma"/>
          <w:color w:val="000000" w:themeColor="text1"/>
        </w:rPr>
      </w:pPr>
      <w:r w:rsidRPr="006700D4">
        <w:rPr>
          <w:rFonts w:ascii="Tahoma" w:hAnsi="Tahoma" w:cs="Tahoma"/>
          <w:color w:val="000000" w:themeColor="text1"/>
        </w:rPr>
        <w:t xml:space="preserve">     </w:t>
      </w:r>
      <w:r w:rsidR="008730FD" w:rsidRPr="006700D4">
        <w:rPr>
          <w:rFonts w:ascii="Tahoma" w:hAnsi="Tahoma" w:cs="Tahoma"/>
          <w:color w:val="000000" w:themeColor="text1"/>
        </w:rPr>
        <w:t xml:space="preserve"> REGON </w:t>
      </w:r>
      <w:r w:rsidRPr="006700D4">
        <w:rPr>
          <w:rFonts w:ascii="Tahoma" w:hAnsi="Tahoma" w:cs="Tahoma"/>
          <w:color w:val="000000" w:themeColor="text1"/>
        </w:rPr>
        <w:t>386712543</w:t>
      </w:r>
    </w:p>
    <w:p w14:paraId="347B1D83" w14:textId="49676546" w:rsidR="001F6037" w:rsidRPr="006700D4" w:rsidRDefault="001F6037" w:rsidP="001F6037">
      <w:pPr>
        <w:contextualSpacing/>
        <w:jc w:val="both"/>
        <w:rPr>
          <w:rFonts w:ascii="Tahoma" w:hAnsi="Tahoma" w:cs="Tahoma"/>
          <w:color w:val="000000" w:themeColor="text1"/>
        </w:rPr>
      </w:pPr>
      <w:r w:rsidRPr="006700D4">
        <w:rPr>
          <w:rFonts w:ascii="Tahoma" w:hAnsi="Tahoma" w:cs="Tahoma"/>
          <w:color w:val="000000" w:themeColor="text1"/>
        </w:rPr>
        <w:t>1.15.</w:t>
      </w:r>
      <w:r w:rsidRPr="006700D4">
        <w:rPr>
          <w:color w:val="000000" w:themeColor="text1"/>
        </w:rPr>
        <w:t xml:space="preserve"> </w:t>
      </w:r>
      <w:r w:rsidRPr="006700D4">
        <w:rPr>
          <w:rFonts w:ascii="Tahoma" w:hAnsi="Tahoma" w:cs="Tahoma"/>
          <w:color w:val="000000" w:themeColor="text1"/>
        </w:rPr>
        <w:t>Placówka Opiekuńczo-Wychowawcza Dom Dziecka w Łaziskach, Łaziska ul. Leśna 12,</w:t>
      </w:r>
    </w:p>
    <w:p w14:paraId="7227FBF6" w14:textId="4D2B4282" w:rsidR="001F6037" w:rsidRPr="006700D4" w:rsidRDefault="006700D4" w:rsidP="006700D4">
      <w:pPr>
        <w:jc w:val="both"/>
        <w:rPr>
          <w:rFonts w:ascii="Tahoma" w:hAnsi="Tahoma" w:cs="Tahoma"/>
          <w:color w:val="000000" w:themeColor="text1"/>
        </w:rPr>
      </w:pPr>
      <w:r w:rsidRPr="006700D4">
        <w:rPr>
          <w:rFonts w:ascii="Tahoma" w:hAnsi="Tahoma" w:cs="Tahoma"/>
          <w:color w:val="000000" w:themeColor="text1"/>
        </w:rPr>
        <w:t xml:space="preserve">     </w:t>
      </w:r>
      <w:r w:rsidR="001F6037" w:rsidRPr="006700D4">
        <w:rPr>
          <w:rFonts w:ascii="Tahoma" w:hAnsi="Tahoma" w:cs="Tahoma"/>
          <w:color w:val="000000" w:themeColor="text1"/>
        </w:rPr>
        <w:t xml:space="preserve"> REGON </w:t>
      </w:r>
      <w:r w:rsidRPr="006700D4">
        <w:rPr>
          <w:rFonts w:ascii="Tahoma" w:hAnsi="Tahoma" w:cs="Tahoma"/>
          <w:color w:val="000000" w:themeColor="text1"/>
        </w:rPr>
        <w:t>386713577</w:t>
      </w:r>
    </w:p>
    <w:p w14:paraId="02F9F040" w14:textId="6F217E97" w:rsidR="001F6037" w:rsidRPr="006700D4" w:rsidRDefault="001F6037" w:rsidP="001F6037">
      <w:pPr>
        <w:contextualSpacing/>
        <w:jc w:val="both"/>
        <w:rPr>
          <w:rFonts w:ascii="Tahoma" w:hAnsi="Tahoma" w:cs="Tahoma"/>
          <w:color w:val="000000" w:themeColor="text1"/>
        </w:rPr>
      </w:pPr>
      <w:r w:rsidRPr="006700D4">
        <w:rPr>
          <w:rFonts w:ascii="Tahoma" w:hAnsi="Tahoma" w:cs="Tahoma"/>
          <w:color w:val="000000" w:themeColor="text1"/>
        </w:rPr>
        <w:t>1.16.</w:t>
      </w:r>
      <w:r w:rsidRPr="006700D4">
        <w:rPr>
          <w:color w:val="000000" w:themeColor="text1"/>
        </w:rPr>
        <w:t xml:space="preserve"> </w:t>
      </w:r>
      <w:r w:rsidRPr="006700D4">
        <w:rPr>
          <w:rFonts w:ascii="Tahoma" w:hAnsi="Tahoma" w:cs="Tahoma"/>
          <w:color w:val="000000" w:themeColor="text1"/>
        </w:rPr>
        <w:t xml:space="preserve">Placówka Opiekuńczo Wychowawcza Dom Dziecka Mikołów, Mikołów oś. Przy Plantów, </w:t>
      </w:r>
    </w:p>
    <w:p w14:paraId="3250DE6E" w14:textId="0D520E25" w:rsidR="001F6037" w:rsidRPr="006700D4" w:rsidRDefault="001F6037" w:rsidP="001F6037">
      <w:pPr>
        <w:pStyle w:val="Akapitzlist"/>
        <w:ind w:left="360"/>
        <w:jc w:val="both"/>
        <w:rPr>
          <w:rFonts w:ascii="Tahoma" w:hAnsi="Tahoma" w:cs="Tahoma"/>
          <w:color w:val="000000" w:themeColor="text1"/>
          <w:sz w:val="20"/>
          <w:szCs w:val="20"/>
        </w:rPr>
      </w:pPr>
      <w:r w:rsidRPr="006700D4">
        <w:rPr>
          <w:rFonts w:ascii="Tahoma" w:hAnsi="Tahoma" w:cs="Tahoma"/>
          <w:color w:val="000000" w:themeColor="text1"/>
          <w:sz w:val="20"/>
          <w:szCs w:val="20"/>
        </w:rPr>
        <w:t xml:space="preserve">REGON </w:t>
      </w:r>
      <w:r w:rsidR="006700D4" w:rsidRPr="006700D4">
        <w:rPr>
          <w:rFonts w:ascii="Tahoma" w:hAnsi="Tahoma" w:cs="Tahoma"/>
          <w:color w:val="000000" w:themeColor="text1"/>
          <w:sz w:val="20"/>
          <w:szCs w:val="20"/>
        </w:rPr>
        <w:t>386712684</w:t>
      </w:r>
    </w:p>
    <w:p w14:paraId="073D884F" w14:textId="1B1AE127" w:rsidR="008730FD" w:rsidRPr="008730FD" w:rsidRDefault="008730FD" w:rsidP="008730FD">
      <w:pPr>
        <w:contextualSpacing/>
        <w:jc w:val="both"/>
        <w:rPr>
          <w:rFonts w:ascii="Tahoma" w:hAnsi="Tahoma" w:cs="Tahoma"/>
        </w:rPr>
      </w:pPr>
      <w:r>
        <w:rPr>
          <w:rFonts w:ascii="Tahoma" w:hAnsi="Tahoma" w:cs="Tahoma"/>
        </w:rPr>
        <w:t>1.1</w:t>
      </w:r>
      <w:r w:rsidR="001F6037">
        <w:rPr>
          <w:rFonts w:ascii="Tahoma" w:hAnsi="Tahoma" w:cs="Tahoma"/>
        </w:rPr>
        <w:t>7</w:t>
      </w:r>
      <w:r>
        <w:rPr>
          <w:rFonts w:ascii="Tahoma" w:hAnsi="Tahoma" w:cs="Tahoma"/>
        </w:rPr>
        <w:t>.</w:t>
      </w:r>
      <w:r w:rsidRPr="008730FD">
        <w:rPr>
          <w:rFonts w:ascii="Tahoma" w:hAnsi="Tahoma" w:cs="Tahoma"/>
        </w:rPr>
        <w:t>Dom Pomocy Społecznej, ul. Traugutta 45, 43-180 Orzesze</w:t>
      </w:r>
    </w:p>
    <w:p w14:paraId="5EA2FE9D" w14:textId="77777777" w:rsidR="008730FD" w:rsidRPr="00D30333"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635-15-79-483, REGON 000686552</w:t>
      </w:r>
    </w:p>
    <w:p w14:paraId="2E0EA48E" w14:textId="30AA7464" w:rsidR="008730FD" w:rsidRPr="008730FD" w:rsidRDefault="008730FD" w:rsidP="008730FD">
      <w:pPr>
        <w:contextualSpacing/>
        <w:jc w:val="both"/>
        <w:rPr>
          <w:rFonts w:ascii="Tahoma" w:hAnsi="Tahoma" w:cs="Tahoma"/>
        </w:rPr>
      </w:pPr>
      <w:r>
        <w:rPr>
          <w:rFonts w:ascii="Tahoma" w:hAnsi="Tahoma" w:cs="Tahoma"/>
        </w:rPr>
        <w:t>1.1</w:t>
      </w:r>
      <w:r w:rsidR="001F6037">
        <w:rPr>
          <w:rFonts w:ascii="Tahoma" w:hAnsi="Tahoma" w:cs="Tahoma"/>
        </w:rPr>
        <w:t>8</w:t>
      </w:r>
      <w:r>
        <w:rPr>
          <w:rFonts w:ascii="Tahoma" w:hAnsi="Tahoma" w:cs="Tahoma"/>
        </w:rPr>
        <w:t>.</w:t>
      </w:r>
      <w:r w:rsidRPr="008730FD">
        <w:rPr>
          <w:rFonts w:ascii="Tahoma" w:hAnsi="Tahoma" w:cs="Tahoma"/>
        </w:rPr>
        <w:t>Zespół Szkół Ponadpodstawowych, ul. Dworcowa 1, 43-178 Ornontowice</w:t>
      </w:r>
    </w:p>
    <w:p w14:paraId="02CB950F" w14:textId="41C1F878" w:rsidR="008730FD" w:rsidRDefault="008730FD" w:rsidP="008730FD">
      <w:pPr>
        <w:pStyle w:val="Akapitzlist"/>
        <w:ind w:left="360"/>
        <w:jc w:val="both"/>
        <w:rPr>
          <w:rFonts w:ascii="Tahoma" w:hAnsi="Tahoma" w:cs="Tahoma"/>
          <w:sz w:val="20"/>
          <w:szCs w:val="20"/>
        </w:rPr>
      </w:pPr>
      <w:r w:rsidRPr="00D30333">
        <w:rPr>
          <w:rFonts w:ascii="Tahoma" w:hAnsi="Tahoma" w:cs="Tahoma"/>
          <w:sz w:val="20"/>
          <w:szCs w:val="20"/>
        </w:rPr>
        <w:t>NIP 969-09-05-780, REGON 000096164</w:t>
      </w:r>
    </w:p>
    <w:p w14:paraId="4965EA5C" w14:textId="77777777" w:rsidR="008730FD" w:rsidRPr="00D30333" w:rsidRDefault="008730FD" w:rsidP="008730FD">
      <w:pPr>
        <w:pStyle w:val="Akapitzlist"/>
        <w:ind w:left="360"/>
        <w:jc w:val="both"/>
        <w:rPr>
          <w:rFonts w:ascii="Tahoma" w:hAnsi="Tahoma" w:cs="Tahoma"/>
          <w:sz w:val="20"/>
          <w:szCs w:val="20"/>
        </w:rPr>
      </w:pPr>
    </w:p>
    <w:p w14:paraId="04E15041" w14:textId="0E97D1A6"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w:t>
      </w:r>
      <w:r w:rsidRPr="008730FD">
        <w:rPr>
          <w:rFonts w:ascii="Tahoma" w:hAnsi="Tahoma" w:cs="Tahoma"/>
          <w:b/>
        </w:rPr>
        <w:t xml:space="preserve">niku nr </w:t>
      </w:r>
      <w:r w:rsidR="00296C0A">
        <w:rPr>
          <w:rFonts w:ascii="Tahoma" w:hAnsi="Tahoma" w:cs="Tahoma"/>
          <w:b/>
        </w:rPr>
        <w:t>5</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1F6037" w:rsidRDefault="00F639EF" w:rsidP="00F639EF">
      <w:pPr>
        <w:pStyle w:val="WW-Tekstpodstawowy3"/>
        <w:rPr>
          <w:rFonts w:ascii="Tahoma" w:hAnsi="Tahoma" w:cs="Tahoma"/>
          <w:color w:val="000000" w:themeColor="text1"/>
          <w:sz w:val="20"/>
        </w:rPr>
      </w:pPr>
    </w:p>
    <w:p w14:paraId="51D30CC4" w14:textId="1323EC6B" w:rsidR="00F639EF" w:rsidRPr="001F6037" w:rsidRDefault="00F639EF" w:rsidP="00F639EF">
      <w:pPr>
        <w:pStyle w:val="WW-Tekstpodstawowy3"/>
        <w:rPr>
          <w:rFonts w:ascii="Tahoma" w:hAnsi="Tahoma" w:cs="Tahoma"/>
          <w:color w:val="000000" w:themeColor="text1"/>
          <w:sz w:val="20"/>
          <w:u w:val="none"/>
        </w:rPr>
      </w:pPr>
      <w:r w:rsidRPr="001F6037">
        <w:rPr>
          <w:rFonts w:ascii="Tahoma" w:hAnsi="Tahoma" w:cs="Tahoma"/>
          <w:color w:val="000000" w:themeColor="text1"/>
          <w:sz w:val="20"/>
          <w:u w:val="none"/>
        </w:rPr>
        <w:t>SPOSÓB PŁATNOŚCI SKŁADKI:</w:t>
      </w:r>
    </w:p>
    <w:p w14:paraId="3F26E02A" w14:textId="7FC76148" w:rsidR="008730FD" w:rsidRPr="001F6037" w:rsidRDefault="008730FD" w:rsidP="001F6037">
      <w:pPr>
        <w:pStyle w:val="WW-Tekstpodstawowy3"/>
        <w:rPr>
          <w:rFonts w:ascii="Tahoma" w:hAnsi="Tahoma" w:cs="Tahoma"/>
          <w:b w:val="0"/>
          <w:color w:val="000000" w:themeColor="text1"/>
          <w:sz w:val="20"/>
          <w:u w:val="none"/>
        </w:rPr>
      </w:pPr>
      <w:r w:rsidRPr="001F6037">
        <w:rPr>
          <w:rFonts w:ascii="Tahoma" w:hAnsi="Tahoma" w:cs="Tahoma"/>
          <w:b w:val="0"/>
          <w:color w:val="000000" w:themeColor="text1"/>
          <w:sz w:val="20"/>
          <w:u w:val="none"/>
        </w:rPr>
        <w:t xml:space="preserve">Składka płatna </w:t>
      </w:r>
      <w:r w:rsidR="001F6037" w:rsidRPr="001F6037">
        <w:rPr>
          <w:rFonts w:ascii="Tahoma" w:hAnsi="Tahoma" w:cs="Tahoma"/>
          <w:b w:val="0"/>
          <w:color w:val="000000" w:themeColor="text1"/>
          <w:sz w:val="20"/>
          <w:u w:val="none"/>
        </w:rPr>
        <w:t>w dwóch równych ratach zgodnie z poniższym harmonogramem:</w:t>
      </w:r>
    </w:p>
    <w:p w14:paraId="51727E94" w14:textId="3C71131A" w:rsidR="008730FD" w:rsidRPr="005879BF" w:rsidRDefault="008730FD" w:rsidP="008730FD">
      <w:pPr>
        <w:pStyle w:val="WW-Tekstpodstawowy3"/>
        <w:rPr>
          <w:rFonts w:ascii="Tahoma" w:hAnsi="Tahoma" w:cs="Tahoma"/>
          <w:b w:val="0"/>
          <w:color w:val="000000" w:themeColor="text1"/>
          <w:sz w:val="20"/>
          <w:u w:val="none"/>
        </w:rPr>
      </w:pPr>
      <w:r w:rsidRPr="005879BF">
        <w:rPr>
          <w:rFonts w:ascii="Tahoma" w:hAnsi="Tahoma" w:cs="Tahoma"/>
          <w:b w:val="0"/>
          <w:color w:val="000000" w:themeColor="text1"/>
          <w:sz w:val="20"/>
          <w:u w:val="none"/>
        </w:rPr>
        <w:t>I</w:t>
      </w:r>
      <w:r w:rsidR="001F6037" w:rsidRPr="005879BF">
        <w:rPr>
          <w:rFonts w:ascii="Tahoma" w:hAnsi="Tahoma" w:cs="Tahoma"/>
          <w:b w:val="0"/>
          <w:color w:val="000000" w:themeColor="text1"/>
          <w:sz w:val="20"/>
          <w:u w:val="none"/>
        </w:rPr>
        <w:t xml:space="preserve"> rata</w:t>
      </w:r>
      <w:r w:rsidRPr="005879BF">
        <w:rPr>
          <w:rFonts w:ascii="Tahoma" w:hAnsi="Tahoma" w:cs="Tahoma"/>
          <w:b w:val="0"/>
          <w:color w:val="000000" w:themeColor="text1"/>
          <w:sz w:val="20"/>
          <w:u w:val="none"/>
        </w:rPr>
        <w:t>: składka płatna do 30.06.202</w:t>
      </w:r>
      <w:r w:rsidR="001F6037" w:rsidRPr="005879BF">
        <w:rPr>
          <w:rFonts w:ascii="Tahoma" w:hAnsi="Tahoma" w:cs="Tahoma"/>
          <w:b w:val="0"/>
          <w:color w:val="000000" w:themeColor="text1"/>
          <w:sz w:val="20"/>
          <w:u w:val="none"/>
        </w:rPr>
        <w:t>3</w:t>
      </w:r>
      <w:r w:rsidRPr="005879BF">
        <w:rPr>
          <w:rFonts w:ascii="Tahoma" w:hAnsi="Tahoma" w:cs="Tahoma"/>
          <w:b w:val="0"/>
          <w:color w:val="000000" w:themeColor="text1"/>
          <w:sz w:val="20"/>
          <w:u w:val="none"/>
        </w:rPr>
        <w:t xml:space="preserve"> r.</w:t>
      </w:r>
    </w:p>
    <w:p w14:paraId="58F6907B" w14:textId="1ACD6C57" w:rsidR="001F6037" w:rsidRPr="001F6037" w:rsidRDefault="001F6037" w:rsidP="008730FD">
      <w:pPr>
        <w:pStyle w:val="WW-Tekstpodstawowy3"/>
        <w:rPr>
          <w:rFonts w:ascii="Tahoma" w:hAnsi="Tahoma" w:cs="Tahoma"/>
          <w:b w:val="0"/>
          <w:color w:val="000000" w:themeColor="text1"/>
          <w:sz w:val="20"/>
          <w:u w:val="none"/>
        </w:rPr>
      </w:pPr>
      <w:r w:rsidRPr="005879BF">
        <w:rPr>
          <w:rFonts w:ascii="Tahoma" w:hAnsi="Tahoma" w:cs="Tahoma"/>
          <w:b w:val="0"/>
          <w:color w:val="000000" w:themeColor="text1"/>
          <w:sz w:val="20"/>
          <w:u w:val="none"/>
        </w:rPr>
        <w:t>II rata: składka płatna do 30.04.2024 r.</w:t>
      </w:r>
    </w:p>
    <w:p w14:paraId="2045DEE7" w14:textId="77777777" w:rsidR="00F639EF" w:rsidRPr="007D791F" w:rsidRDefault="00F639EF" w:rsidP="00F639EF">
      <w:pPr>
        <w:pStyle w:val="WW-Tekstpodstawowy3"/>
        <w:rPr>
          <w:rFonts w:ascii="Tahoma" w:hAnsi="Tahoma" w:cs="Tahoma"/>
          <w:sz w:val="20"/>
          <w:highlight w:val="darkGreen"/>
        </w:rPr>
      </w:pPr>
    </w:p>
    <w:p w14:paraId="77834187" w14:textId="4CC50F4C" w:rsidR="00F639EF" w:rsidRPr="008730FD" w:rsidRDefault="00F639EF" w:rsidP="008730FD">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0175DBB2" w14:textId="3E531E66"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w:t>
      </w:r>
      <w:r w:rsidRPr="008730FD">
        <w:rPr>
          <w:rFonts w:ascii="Tahoma" w:hAnsi="Tahoma" w:cs="Tahoma"/>
          <w:color w:val="000000" w:themeColor="text1"/>
          <w:sz w:val="20"/>
        </w:rPr>
        <w:t>Ubezpieczonego uważa się w jednostce samorządu terytorialnego wyłączn</w:t>
      </w:r>
      <w:r w:rsidR="00193854" w:rsidRPr="008730FD">
        <w:rPr>
          <w:rFonts w:ascii="Tahoma" w:hAnsi="Tahoma" w:cs="Tahoma"/>
          <w:color w:val="000000" w:themeColor="text1"/>
          <w:sz w:val="20"/>
        </w:rPr>
        <w:t xml:space="preserve">ie takie osoby/organy jak </w:t>
      </w:r>
      <w:r w:rsidRPr="008730FD">
        <w:rPr>
          <w:rFonts w:ascii="Tahoma" w:hAnsi="Tahoma" w:cs="Tahoma"/>
          <w:color w:val="000000" w:themeColor="text1"/>
          <w:sz w:val="20"/>
        </w:rPr>
        <w:t>Zarząd Powiat</w:t>
      </w:r>
      <w:r w:rsidR="008730FD" w:rsidRPr="008730FD">
        <w:rPr>
          <w:rFonts w:ascii="Tahoma" w:hAnsi="Tahoma" w:cs="Tahoma"/>
          <w:color w:val="000000" w:themeColor="text1"/>
          <w:sz w:val="20"/>
        </w:rPr>
        <w:t>u</w:t>
      </w:r>
      <w:r w:rsidRPr="008730FD">
        <w:rPr>
          <w:rFonts w:ascii="Tahoma" w:hAnsi="Tahoma" w:cs="Tahoma"/>
          <w:color w:val="000000" w:themeColor="text1"/>
          <w:sz w:val="20"/>
        </w:rPr>
        <w:t>. Za szkody powstałe z winy umyślnej lub rażącego niedbalstwa osób niebędących reprezentantami Ubezpieczającego</w:t>
      </w:r>
      <w:r w:rsidRPr="0088182A">
        <w:rPr>
          <w:rFonts w:ascii="Tahoma" w:hAnsi="Tahoma" w:cs="Tahoma"/>
          <w:sz w:val="20"/>
        </w:rPr>
        <w:t xml:space="preserve">/Ubezpieczonego Ubezpieczyciel ponosi pełną odpowiedzialność. Dotyczy </w:t>
      </w:r>
      <w:r w:rsidR="000F2F37" w:rsidRPr="0088182A">
        <w:rPr>
          <w:rFonts w:ascii="Tahoma" w:hAnsi="Tahoma" w:cs="Tahoma"/>
          <w:sz w:val="20"/>
        </w:rPr>
        <w:t xml:space="preserve">wszystkich </w:t>
      </w:r>
      <w:proofErr w:type="spellStart"/>
      <w:r w:rsidR="000F2F37" w:rsidRPr="0088182A">
        <w:rPr>
          <w:rFonts w:ascii="Tahoma" w:hAnsi="Tahoma" w:cs="Tahoma"/>
          <w:sz w:val="20"/>
        </w:rPr>
        <w:t>ryzyk</w:t>
      </w:r>
      <w:proofErr w:type="spellEnd"/>
      <w:r w:rsidR="000F2F37" w:rsidRPr="0088182A">
        <w:rPr>
          <w:rFonts w:ascii="Tahoma" w:hAnsi="Tahoma" w:cs="Tahoma"/>
          <w:sz w:val="20"/>
        </w:rPr>
        <w:t xml:space="preserve"> z wyłączeniem odpowiedzialności cywilnej</w:t>
      </w:r>
      <w:r w:rsidRPr="0088182A">
        <w:rPr>
          <w:rFonts w:ascii="Tahoma" w:hAnsi="Tahoma" w:cs="Tahoma"/>
          <w:sz w:val="20"/>
        </w:rPr>
        <w:t>.</w:t>
      </w:r>
    </w:p>
    <w:p w14:paraId="2179F4B0" w14:textId="376F23AF" w:rsidR="00F639EF"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w:t>
      </w:r>
      <w:r w:rsidRPr="008730FD">
        <w:rPr>
          <w:rFonts w:ascii="Tahoma" w:hAnsi="Tahoma" w:cs="Tahoma"/>
          <w:sz w:val="20"/>
        </w:rPr>
        <w:t>osób</w:t>
      </w:r>
      <w:r w:rsidR="00D80EA9" w:rsidRPr="008730FD">
        <w:rPr>
          <w:rFonts w:ascii="Tahoma" w:hAnsi="Tahoma" w:cs="Tahoma"/>
          <w:sz w:val="20"/>
        </w:rPr>
        <w:t xml:space="preserve"> fizycznych</w:t>
      </w:r>
      <w:r w:rsidRPr="008730FD">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w:t>
      </w:r>
      <w:r w:rsidRPr="005A61B7">
        <w:rPr>
          <w:rFonts w:ascii="Tahoma" w:hAnsi="Tahoma" w:cs="Tahoma"/>
          <w:sz w:val="20"/>
        </w:rPr>
        <w:t xml:space="preserve">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3DB8B62F" w14:textId="77777777" w:rsidR="008730FD" w:rsidRPr="005A61B7" w:rsidRDefault="008730FD" w:rsidP="008730FD">
      <w:pPr>
        <w:pStyle w:val="WW-Tekstpodstawowywcity2"/>
        <w:tabs>
          <w:tab w:val="num" w:pos="1070"/>
          <w:tab w:val="num" w:pos="1212"/>
        </w:tabs>
        <w:spacing w:before="112" w:after="248"/>
        <w:rPr>
          <w:rFonts w:ascii="Tahoma" w:hAnsi="Tahoma" w:cs="Tahoma"/>
          <w:sz w:val="20"/>
        </w:rPr>
      </w:pP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2663A9E4" w:rsidR="00F639EF" w:rsidRPr="001F6037"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587967CB" w14:textId="77777777" w:rsidR="001F6037" w:rsidRPr="00464461" w:rsidRDefault="001F6037" w:rsidP="001F6037">
      <w:pPr>
        <w:pStyle w:val="WW-Tekstpodstawowywcity2"/>
        <w:spacing w:before="112" w:after="248"/>
        <w:rPr>
          <w:rFonts w:ascii="Tahoma" w:hAnsi="Tahoma" w:cs="Tahoma"/>
          <w:i/>
          <w:sz w:val="20"/>
        </w:rPr>
      </w:pP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lastRenderedPageBreak/>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w:t>
      </w:r>
      <w:r w:rsidRPr="008730FD">
        <w:rPr>
          <w:rFonts w:ascii="Tahoma" w:hAnsi="Tahoma" w:cs="Tahoma"/>
          <w:color w:val="000000" w:themeColor="text1"/>
          <w:sz w:val="20"/>
        </w:rPr>
        <w:t xml:space="preserve">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8730FD">
        <w:rPr>
          <w:rFonts w:ascii="Tahoma" w:hAnsi="Tahoma" w:cs="Tahoma"/>
          <w:color w:val="000000" w:themeColor="text1"/>
          <w:sz w:val="20"/>
        </w:rPr>
        <w:t>bezskładkowy</w:t>
      </w:r>
      <w:proofErr w:type="spellEnd"/>
      <w:r w:rsidRPr="008730FD">
        <w:rPr>
          <w:rFonts w:ascii="Tahoma" w:hAnsi="Tahoma" w:cs="Tahoma"/>
          <w:color w:val="000000" w:themeColor="text1"/>
          <w:sz w:val="20"/>
        </w:rPr>
        <w:t xml:space="preserve"> certyfikat potwierdzający ochronę ubezpieczeniową na mocy przedmiotowej klauzuli. Klauzula dotyczy ubezpieczenia mienia od wszystkich </w:t>
      </w:r>
      <w:proofErr w:type="spellStart"/>
      <w:r w:rsidRPr="008730FD">
        <w:rPr>
          <w:rFonts w:ascii="Tahoma" w:hAnsi="Tahoma" w:cs="Tahoma"/>
          <w:color w:val="000000" w:themeColor="text1"/>
          <w:sz w:val="20"/>
        </w:rPr>
        <w:t>ryzyk</w:t>
      </w:r>
      <w:proofErr w:type="spellEnd"/>
      <w:r w:rsidRPr="008730FD">
        <w:rPr>
          <w:rFonts w:ascii="Tahoma" w:hAnsi="Tahoma" w:cs="Tahoma"/>
          <w:color w:val="000000" w:themeColor="text1"/>
          <w:sz w:val="20"/>
        </w:rPr>
        <w:t xml:space="preserve"> oraz ubezpieczenia maszyn od uszkodzeń od wszystkich </w:t>
      </w:r>
      <w:proofErr w:type="spellStart"/>
      <w:r w:rsidRPr="008730FD">
        <w:rPr>
          <w:rFonts w:ascii="Tahoma" w:hAnsi="Tahoma" w:cs="Tahoma"/>
          <w:color w:val="000000" w:themeColor="text1"/>
          <w:sz w:val="20"/>
        </w:rPr>
        <w:t>ryzyk</w:t>
      </w:r>
      <w:proofErr w:type="spellEnd"/>
      <w:r w:rsidRPr="008730FD">
        <w:rPr>
          <w:rFonts w:ascii="Tahoma" w:hAnsi="Tahoma" w:cs="Tahoma"/>
          <w:color w:val="000000" w:themeColor="text1"/>
          <w:sz w:val="20"/>
        </w:rPr>
        <w:t xml:space="preserve">.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w:t>
      </w:r>
      <w:r w:rsidRPr="00464461">
        <w:rPr>
          <w:rFonts w:ascii="Tahoma" w:hAnsi="Tahoma" w:cs="Tahoma"/>
          <w:sz w:val="20"/>
        </w:rPr>
        <w:t>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w:t>
      </w:r>
      <w:r w:rsidRPr="001F6037">
        <w:rPr>
          <w:rFonts w:ascii="Tahoma" w:hAnsi="Tahoma" w:cs="Tahoma"/>
          <w:sz w:val="20"/>
        </w:rPr>
        <w:t xml:space="preserve">przywrócenie do pracy nie jest konieczne dla normalnego </w:t>
      </w:r>
      <w:r w:rsidRPr="001F6037">
        <w:rPr>
          <w:rFonts w:ascii="Tahoma" w:hAnsi="Tahoma" w:cs="Tahoma"/>
          <w:color w:val="000000" w:themeColor="text1"/>
          <w:sz w:val="20"/>
        </w:rPr>
        <w:t xml:space="preserve">funkcjonowania </w:t>
      </w:r>
      <w:r w:rsidR="00104B65" w:rsidRPr="001F6037">
        <w:rPr>
          <w:rFonts w:ascii="Tahoma" w:hAnsi="Tahoma" w:cs="Tahoma"/>
          <w:color w:val="000000" w:themeColor="text1"/>
          <w:sz w:val="20"/>
        </w:rPr>
        <w:t>danego podmiotu</w:t>
      </w:r>
      <w:r w:rsidRPr="001F6037">
        <w:rPr>
          <w:rFonts w:ascii="Tahoma" w:hAnsi="Tahoma" w:cs="Tahoma"/>
          <w:color w:val="000000" w:themeColor="text1"/>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1F6037">
        <w:rPr>
          <w:rFonts w:ascii="Tahoma" w:hAnsi="Tahoma" w:cs="Tahoma"/>
          <w:color w:val="000000" w:themeColor="text1"/>
          <w:sz w:val="20"/>
        </w:rPr>
        <w:t xml:space="preserve">Niniejsza klauzula ma zastosowanie do szkód o szacunkowej wartości nie przekraczającej 50 000,00 zł. </w:t>
      </w:r>
      <w:r w:rsidRPr="001F6037">
        <w:rPr>
          <w:rFonts w:ascii="Tahoma" w:hAnsi="Tahoma" w:cs="Tahoma"/>
          <w:color w:val="000000" w:themeColor="text1"/>
          <w:sz w:val="20"/>
        </w:rPr>
        <w:t>Dotyczy</w:t>
      </w:r>
      <w:r w:rsidRPr="008730FD">
        <w:rPr>
          <w:rFonts w:ascii="Tahoma" w:hAnsi="Tahoma" w:cs="Tahoma"/>
          <w:color w:val="000000" w:themeColor="text1"/>
          <w:sz w:val="20"/>
        </w:rPr>
        <w:t xml:space="preserve"> ubezpieczenia </w:t>
      </w:r>
      <w:r w:rsidRPr="008730FD">
        <w:rPr>
          <w:rFonts w:ascii="Tahoma" w:hAnsi="Tahoma" w:cs="Tahoma"/>
          <w:color w:val="000000" w:themeColor="text1"/>
          <w:sz w:val="20"/>
        </w:rPr>
        <w:lastRenderedPageBreak/>
        <w:t xml:space="preserve">mienia od wszystkich </w:t>
      </w:r>
      <w:proofErr w:type="spellStart"/>
      <w:r w:rsidRPr="008730FD">
        <w:rPr>
          <w:rFonts w:ascii="Tahoma" w:hAnsi="Tahoma" w:cs="Tahoma"/>
          <w:color w:val="000000" w:themeColor="text1"/>
          <w:sz w:val="20"/>
        </w:rPr>
        <w:t>ryzyk</w:t>
      </w:r>
      <w:proofErr w:type="spellEnd"/>
      <w:r w:rsidRPr="008730FD">
        <w:rPr>
          <w:rFonts w:ascii="Tahoma" w:hAnsi="Tahoma" w:cs="Tahoma"/>
          <w:color w:val="000000" w:themeColor="text1"/>
          <w:sz w:val="20"/>
        </w:rPr>
        <w:t xml:space="preserve">, ubezpieczenia sprzętu elektronicznego od wszystkich </w:t>
      </w:r>
      <w:proofErr w:type="spellStart"/>
      <w:r w:rsidRPr="008730FD">
        <w:rPr>
          <w:rFonts w:ascii="Tahoma" w:hAnsi="Tahoma" w:cs="Tahoma"/>
          <w:color w:val="000000" w:themeColor="text1"/>
          <w:sz w:val="20"/>
        </w:rPr>
        <w:t>ryzyk</w:t>
      </w:r>
      <w:proofErr w:type="spellEnd"/>
      <w:r w:rsidRPr="008730FD">
        <w:rPr>
          <w:rFonts w:ascii="Tahoma" w:hAnsi="Tahoma" w:cs="Tahoma"/>
          <w:color w:val="000000" w:themeColor="text1"/>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w:t>
      </w:r>
      <w:r w:rsidRPr="001F6037">
        <w:rPr>
          <w:rFonts w:ascii="Tahoma" w:hAnsi="Tahoma" w:cs="Tahoma"/>
          <w:b/>
          <w:sz w:val="20"/>
        </w:rPr>
        <w:t>przezornej sumy ubezpieczenia</w:t>
      </w:r>
      <w:r w:rsidRPr="001F6037">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Pr="001F6037">
        <w:rPr>
          <w:rFonts w:ascii="Tahoma" w:hAnsi="Tahoma" w:cs="Tahoma"/>
          <w:color w:val="000000" w:themeColor="text1"/>
          <w:sz w:val="20"/>
        </w:rPr>
        <w:t>1.000.000,00 zł</w:t>
      </w:r>
      <w:r w:rsidRPr="001F6037">
        <w:rPr>
          <w:rFonts w:ascii="Tahoma" w:hAnsi="Tahoma" w:cs="Tahoma"/>
          <w:sz w:val="20"/>
        </w:rPr>
        <w:t xml:space="preserve">, która w przypadku szkody służyć będzie do wyrównania ewentualnego niedoubezpieczenia wynikającego z niedoszacowania sum ubezpieczenia dla poszczególnych składników majątku ubezpieczonych w systemie na sumy stałe </w:t>
      </w:r>
      <w:r w:rsidR="00401D70" w:rsidRPr="001F6037">
        <w:rPr>
          <w:rFonts w:ascii="Tahoma" w:hAnsi="Tahoma" w:cs="Tahoma"/>
          <w:sz w:val="20"/>
        </w:rPr>
        <w:t>lub</w:t>
      </w:r>
      <w:r w:rsidRPr="001F6037">
        <w:rPr>
          <w:rFonts w:ascii="Tahoma" w:hAnsi="Tahoma" w:cs="Tahoma"/>
          <w:sz w:val="20"/>
        </w:rPr>
        <w:t xml:space="preserve"> pokryciu </w:t>
      </w:r>
      <w:r w:rsidR="00401D70" w:rsidRPr="001F6037">
        <w:rPr>
          <w:rFonts w:ascii="Tahoma" w:hAnsi="Tahoma" w:cs="Tahoma"/>
          <w:sz w:val="20"/>
        </w:rPr>
        <w:t>wysokości</w:t>
      </w:r>
      <w:r w:rsidRPr="001F6037">
        <w:rPr>
          <w:rFonts w:ascii="Tahoma" w:hAnsi="Tahoma" w:cs="Tahoma"/>
          <w:sz w:val="20"/>
        </w:rPr>
        <w:t xml:space="preserve"> powstałej szkody</w:t>
      </w:r>
      <w:r w:rsidR="00401D70" w:rsidRPr="001F6037">
        <w:rPr>
          <w:rFonts w:ascii="Tahoma" w:hAnsi="Tahoma" w:cs="Tahoma"/>
          <w:sz w:val="20"/>
        </w:rPr>
        <w:t>,</w:t>
      </w:r>
      <w:r w:rsidRPr="001F6037">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401D70" w:rsidRPr="001F6037">
        <w:rPr>
          <w:rFonts w:ascii="Tahoma" w:hAnsi="Tahoma" w:cs="Tahoma"/>
          <w:sz w:val="20"/>
        </w:rPr>
        <w:br/>
      </w:r>
      <w:r w:rsidRPr="001F6037">
        <w:rPr>
          <w:rFonts w:ascii="Tahoma" w:hAnsi="Tahoma" w:cs="Tahoma"/>
          <w:sz w:val="20"/>
        </w:rPr>
        <w:t>o wypłacone na podstawie tej klauzuli</w:t>
      </w:r>
      <w:r w:rsidRPr="001A7F73">
        <w:rPr>
          <w:rFonts w:ascii="Tahoma" w:hAnsi="Tahoma" w:cs="Tahoma"/>
          <w:sz w:val="20"/>
        </w:rPr>
        <w:t xml:space="preserve">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301D1EDF"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w:t>
      </w:r>
      <w:r w:rsidRPr="001F6037">
        <w:rPr>
          <w:rFonts w:ascii="Tahoma" w:hAnsi="Tahoma" w:cs="Tahoma"/>
          <w:sz w:val="20"/>
        </w:rPr>
        <w:t xml:space="preserve">zezwolenia. W ramach niniejszej klauzuli ubezpieczyciel pokryje również koszty zabezpieczenia dokumentów przed szkodą w przypadku bezpośredniego zagrożenia. Limit odpowiedzialności na pierwsze ryzyko: </w:t>
      </w:r>
      <w:r w:rsidR="008730FD" w:rsidRPr="001F6037">
        <w:rPr>
          <w:rFonts w:ascii="Tahoma" w:hAnsi="Tahoma" w:cs="Tahoma"/>
          <w:color w:val="000000" w:themeColor="text1"/>
          <w:sz w:val="20"/>
        </w:rPr>
        <w:t>3</w:t>
      </w:r>
      <w:r w:rsidRPr="001F6037">
        <w:rPr>
          <w:rFonts w:ascii="Tahoma" w:hAnsi="Tahoma" w:cs="Tahoma"/>
          <w:color w:val="000000" w:themeColor="text1"/>
          <w:sz w:val="20"/>
        </w:rPr>
        <w:t xml:space="preserve">0.000,00 zł </w:t>
      </w:r>
      <w:r w:rsidRPr="001F6037">
        <w:rPr>
          <w:rFonts w:ascii="Tahoma" w:hAnsi="Tahoma" w:cs="Tahoma"/>
          <w:sz w:val="20"/>
        </w:rPr>
        <w:t>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wskutek ich nagłego, samoczynnego lub spowodowanego zamarzaniem pęknięcia, łącznie z koszta</w:t>
      </w:r>
      <w:r w:rsidRPr="001F6037">
        <w:rPr>
          <w:rFonts w:ascii="Tahoma" w:hAnsi="Tahoma" w:cs="Tahoma"/>
          <w:color w:val="262626"/>
          <w:sz w:val="20"/>
        </w:rPr>
        <w:t>mi robót pomocniczych związanych z ich naprawą i rozmrożeniem, w tym uzasadnione i udokumentowane koszty poszukiwań miejsca powstania awarii. Limit odpowiedzialności dla niniejszej klauzuli wynosi 100.000,00 zł na</w:t>
      </w:r>
      <w:r w:rsidRPr="005A61B7">
        <w:rPr>
          <w:rFonts w:ascii="Tahoma" w:hAnsi="Tahoma" w:cs="Tahoma"/>
          <w:color w:val="262626"/>
          <w:sz w:val="20"/>
        </w:rPr>
        <w:t xml:space="preserve"> jedno i wszystkie zdarzenia w rocznym </w:t>
      </w:r>
      <w:r w:rsidRPr="005A61B7">
        <w:rPr>
          <w:rFonts w:ascii="Tahoma" w:hAnsi="Tahoma" w:cs="Tahoma"/>
          <w:color w:val="262626"/>
          <w:sz w:val="20"/>
        </w:rPr>
        <w:lastRenderedPageBreak/>
        <w:t xml:space="preserve">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t>
      </w:r>
      <w:r w:rsidRPr="001F6037">
        <w:rPr>
          <w:rFonts w:ascii="Tahoma" w:hAnsi="Tahoma" w:cs="Tahoma"/>
          <w:sz w:val="20"/>
        </w:rPr>
        <w:t xml:space="preserve">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w:t>
      </w:r>
      <w:proofErr w:type="spellStart"/>
      <w:r w:rsidRPr="001F6037">
        <w:rPr>
          <w:rFonts w:ascii="Tahoma" w:hAnsi="Tahoma" w:cs="Tahoma"/>
          <w:sz w:val="20"/>
        </w:rPr>
        <w:t>ryzyk</w:t>
      </w:r>
      <w:proofErr w:type="spellEnd"/>
      <w:r w:rsidRPr="001F6037">
        <w:rPr>
          <w:rFonts w:ascii="Tahoma" w:hAnsi="Tahoma" w:cs="Tahoma"/>
          <w:sz w:val="20"/>
        </w:rPr>
        <w:t xml:space="preserve"> oraz ubezpieczenia sprzętu elektronicznego od wszystkich </w:t>
      </w:r>
      <w:proofErr w:type="spellStart"/>
      <w:r w:rsidRPr="001F6037">
        <w:rPr>
          <w:rFonts w:ascii="Tahoma" w:hAnsi="Tahoma" w:cs="Tahoma"/>
          <w:sz w:val="20"/>
        </w:rPr>
        <w:t>ryzyk</w:t>
      </w:r>
      <w:proofErr w:type="spellEnd"/>
      <w:r w:rsidRPr="001F6037">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w:t>
      </w:r>
      <w:r w:rsidRPr="00464461">
        <w:rPr>
          <w:rFonts w:ascii="Tahoma" w:hAnsi="Tahoma" w:cs="Tahoma"/>
          <w:sz w:val="20"/>
        </w:rPr>
        <w:lastRenderedPageBreak/>
        <w:t xml:space="preserve">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8730FD" w:rsidRDefault="00F639EF" w:rsidP="00F639EF">
      <w:pPr>
        <w:numPr>
          <w:ilvl w:val="0"/>
          <w:numId w:val="5"/>
        </w:numPr>
        <w:jc w:val="both"/>
        <w:rPr>
          <w:rFonts w:ascii="Tahoma" w:hAnsi="Tahoma" w:cs="Tahoma"/>
          <w:color w:val="000000" w:themeColor="text1"/>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8730FD">
        <w:rPr>
          <w:rFonts w:ascii="Tahoma" w:hAnsi="Tahoma" w:cs="Tahoma"/>
          <w:color w:val="000000" w:themeColor="text1"/>
        </w:rPr>
        <w:t>nie wygasa, ani nie ulega żadnym ograniczeniom, jeśli budynki, urządzenia lub instalacje zgłoszone do ubezpieczenia są wyłączone z eksploatacji z zastrzeżeniem, że:</w:t>
      </w:r>
    </w:p>
    <w:p w14:paraId="645C1AF1" w14:textId="77777777" w:rsidR="00F639EF" w:rsidRPr="008730FD" w:rsidRDefault="00F639EF" w:rsidP="00F639EF">
      <w:pPr>
        <w:pStyle w:val="WW-Tekstpodstawowywcity2"/>
        <w:tabs>
          <w:tab w:val="num" w:pos="1070"/>
        </w:tabs>
        <w:ind w:left="1070" w:firstLine="0"/>
        <w:jc w:val="left"/>
        <w:rPr>
          <w:rFonts w:ascii="Tahoma" w:hAnsi="Tahoma" w:cs="Tahoma"/>
          <w:color w:val="000000" w:themeColor="text1"/>
          <w:sz w:val="20"/>
        </w:rPr>
      </w:pPr>
      <w:r w:rsidRPr="008730FD">
        <w:rPr>
          <w:rFonts w:ascii="Tahoma" w:hAnsi="Tahoma" w:cs="Tahoma"/>
          <w:color w:val="000000" w:themeColor="text1"/>
          <w:sz w:val="20"/>
        </w:rPr>
        <w:t>- wszystkie otwory okienne i drzwiowe do budynków powinny być zabezpieczone przed nieuprawnionym wejściem do niego osób trzecich przynajmniej do poziomu 1-go piętra,</w:t>
      </w:r>
      <w:r w:rsidRPr="008730FD">
        <w:rPr>
          <w:rFonts w:ascii="Tahoma" w:hAnsi="Tahoma" w:cs="Tahoma"/>
          <w:color w:val="000000" w:themeColor="text1"/>
          <w:sz w:val="20"/>
        </w:rPr>
        <w:br/>
        <w:t xml:space="preserve">- urządzenia znajdujące się w budynku są odłączone od źródeł zasilania, </w:t>
      </w:r>
      <w:r w:rsidRPr="008730FD">
        <w:rPr>
          <w:rFonts w:ascii="Tahoma" w:hAnsi="Tahoma" w:cs="Tahoma"/>
          <w:color w:val="000000" w:themeColor="text1"/>
          <w:sz w:val="20"/>
        </w:rPr>
        <w:br/>
        <w:t>- w budynku został odcięty dopływ mediów (woda, prąd, gaz), chyba że prąd jest niezbędny do podtrzymywania systemów zabezpieczeń,</w:t>
      </w:r>
    </w:p>
    <w:p w14:paraId="3C826C76" w14:textId="77777777" w:rsidR="00F639EF" w:rsidRPr="008730FD" w:rsidRDefault="00F639EF" w:rsidP="00F639EF">
      <w:pPr>
        <w:pStyle w:val="WW-Tekstpodstawowywcity2"/>
        <w:tabs>
          <w:tab w:val="num" w:pos="1070"/>
        </w:tabs>
        <w:ind w:left="1070" w:firstLine="0"/>
        <w:jc w:val="left"/>
        <w:rPr>
          <w:rFonts w:ascii="Tahoma" w:hAnsi="Tahoma" w:cs="Tahoma"/>
          <w:color w:val="000000" w:themeColor="text1"/>
          <w:sz w:val="20"/>
        </w:rPr>
      </w:pPr>
      <w:r w:rsidRPr="008730FD">
        <w:rPr>
          <w:rFonts w:ascii="Tahoma" w:hAnsi="Tahoma" w:cs="Tahoma"/>
          <w:color w:val="000000" w:themeColor="text1"/>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8730FD">
        <w:rPr>
          <w:rFonts w:ascii="Tahoma" w:hAnsi="Tahoma" w:cs="Tahoma"/>
          <w:color w:val="000000" w:themeColor="text1"/>
          <w:sz w:val="20"/>
        </w:rPr>
        <w:t xml:space="preserve">Jeżeli dla danego budynku ubezpieczonego w wartości rzeczywistej został określony stopień zużycia technicznego przy ustalaniu sumy ubezpieczenia, to Ubezpieczyciel przy </w:t>
      </w:r>
      <w:r w:rsidRPr="00D5353D">
        <w:rPr>
          <w:rFonts w:ascii="Tahoma" w:hAnsi="Tahoma" w:cs="Tahoma"/>
          <w:sz w:val="20"/>
        </w:rPr>
        <w:t>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05132974" w14:textId="10E4D62A" w:rsidR="008730FD" w:rsidRPr="001F6037" w:rsidRDefault="00F639EF" w:rsidP="001F6037">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w:t>
      </w:r>
      <w:r w:rsidRPr="001F6037">
        <w:rPr>
          <w:rFonts w:ascii="Tahoma" w:hAnsi="Tahoma" w:cs="Tahoma"/>
          <w:color w:val="000000"/>
          <w:sz w:val="20"/>
        </w:rPr>
        <w:t xml:space="preserve">poniesione w związku ze szkodą w ubezpieczonym mieniu, za którą Ubezpieczyciel przyjął odpowiedzialność na podstawie zawartej umowy ubezpieczenia. Limit odpowiedzialności dla niniejszej klauzuli </w:t>
      </w:r>
      <w:r w:rsidRPr="001F6037">
        <w:rPr>
          <w:rFonts w:ascii="Tahoma" w:hAnsi="Tahoma" w:cs="Tahoma"/>
          <w:sz w:val="20"/>
        </w:rPr>
        <w:t>wynosi 50.000,00 zł</w:t>
      </w:r>
      <w:r w:rsidR="001F6037" w:rsidRPr="001F6037">
        <w:rPr>
          <w:rFonts w:ascii="Tahoma" w:hAnsi="Tahoma" w:cs="Tahoma"/>
          <w:sz w:val="20"/>
        </w:rPr>
        <w:t xml:space="preserve"> </w:t>
      </w:r>
      <w:r w:rsidRPr="001F6037">
        <w:rPr>
          <w:rFonts w:ascii="Tahoma" w:hAnsi="Tahoma" w:cs="Tahoma"/>
          <w:sz w:val="20"/>
        </w:rPr>
        <w:t xml:space="preserve">na </w:t>
      </w:r>
      <w:r w:rsidRPr="001F6037">
        <w:rPr>
          <w:rFonts w:ascii="Tahoma" w:hAnsi="Tahoma" w:cs="Tahoma"/>
          <w:color w:val="000000"/>
          <w:sz w:val="20"/>
        </w:rPr>
        <w:t xml:space="preserve">jedno i wszystkie zdarzenia w </w:t>
      </w:r>
      <w:r w:rsidR="00AC5F1B" w:rsidRPr="001F6037">
        <w:rPr>
          <w:rFonts w:ascii="Tahoma" w:hAnsi="Tahoma" w:cs="Tahoma"/>
          <w:color w:val="000000"/>
          <w:sz w:val="20"/>
        </w:rPr>
        <w:t xml:space="preserve">rocznym </w:t>
      </w:r>
      <w:r w:rsidRPr="001F6037">
        <w:rPr>
          <w:rFonts w:ascii="Tahoma" w:hAnsi="Tahoma" w:cs="Tahoma"/>
          <w:color w:val="000000"/>
          <w:sz w:val="20"/>
        </w:rPr>
        <w:t>okresie ubezpieczenia. Klauzula dotyczy ubezpieczenie mienia</w:t>
      </w:r>
      <w:r w:rsidRPr="00464461">
        <w:rPr>
          <w:rFonts w:ascii="Tahoma" w:hAnsi="Tahoma" w:cs="Tahoma"/>
          <w:color w:val="000000"/>
          <w:sz w:val="20"/>
        </w:rPr>
        <w:t xml:space="preserve"> od wszystkich </w:t>
      </w:r>
      <w:proofErr w:type="spellStart"/>
      <w:r w:rsidRPr="008730FD">
        <w:rPr>
          <w:rFonts w:ascii="Tahoma" w:hAnsi="Tahoma" w:cs="Tahoma"/>
          <w:color w:val="000000" w:themeColor="text1"/>
          <w:sz w:val="20"/>
        </w:rPr>
        <w:lastRenderedPageBreak/>
        <w:t>ryzyk</w:t>
      </w:r>
      <w:proofErr w:type="spellEnd"/>
      <w:r w:rsidRPr="008730FD">
        <w:rPr>
          <w:rFonts w:ascii="Tahoma" w:hAnsi="Tahoma" w:cs="Tahoma"/>
          <w:color w:val="000000" w:themeColor="text1"/>
          <w:sz w:val="20"/>
        </w:rPr>
        <w:t xml:space="preserve">, ubezpieczenia maszyn od uszkodzeń oraz ubezpieczenia sprzętu elektronicznego od wszystkich </w:t>
      </w:r>
      <w:proofErr w:type="spellStart"/>
      <w:r w:rsidRPr="008730FD">
        <w:rPr>
          <w:rFonts w:ascii="Tahoma" w:hAnsi="Tahoma" w:cs="Tahoma"/>
          <w:color w:val="000000" w:themeColor="text1"/>
          <w:sz w:val="20"/>
        </w:rPr>
        <w:t>ryzyk</w:t>
      </w:r>
      <w:proofErr w:type="spellEnd"/>
      <w:r w:rsidRPr="008730FD">
        <w:rPr>
          <w:rFonts w:ascii="Tahoma" w:hAnsi="Tahoma" w:cs="Tahoma"/>
          <w:color w:val="000000" w:themeColor="text1"/>
          <w:sz w:val="20"/>
        </w:rPr>
        <w:t>.</w:t>
      </w:r>
    </w:p>
    <w:p w14:paraId="4305603F" w14:textId="324E6D0E" w:rsidR="00F639EF" w:rsidRPr="001F6037"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w:t>
      </w:r>
      <w:r w:rsidRPr="001F6037">
        <w:rPr>
          <w:rFonts w:ascii="Tahoma" w:hAnsi="Tahoma" w:cs="Tahoma"/>
          <w:sz w:val="20"/>
        </w:rPr>
        <w:t>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w:t>
      </w:r>
      <w:r w:rsidRPr="002B76CF">
        <w:rPr>
          <w:rFonts w:ascii="Tahoma" w:hAnsi="Tahoma" w:cs="Tahoma"/>
          <w:sz w:val="20"/>
        </w:rPr>
        <w:t xml:space="preserve">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t>
      </w:r>
      <w:r w:rsidRPr="001F6037">
        <w:rPr>
          <w:rFonts w:ascii="Tahoma" w:hAnsi="Tahoma" w:cs="Tahoma"/>
          <w:sz w:val="20"/>
        </w:rPr>
        <w:t xml:space="preserve">wszystkich </w:t>
      </w:r>
      <w:proofErr w:type="spellStart"/>
      <w:r w:rsidRPr="001F6037">
        <w:rPr>
          <w:rFonts w:ascii="Tahoma" w:hAnsi="Tahoma" w:cs="Tahoma"/>
          <w:sz w:val="20"/>
        </w:rPr>
        <w:t>ryzyk</w:t>
      </w:r>
      <w:proofErr w:type="spellEnd"/>
      <w:r w:rsidRPr="001F6037">
        <w:rPr>
          <w:rFonts w:ascii="Tahoma" w:hAnsi="Tahoma" w:cs="Tahoma"/>
          <w:sz w:val="20"/>
        </w:rPr>
        <w:t>.</w:t>
      </w:r>
    </w:p>
    <w:p w14:paraId="404A190B" w14:textId="65013179" w:rsidR="00F639EF" w:rsidRPr="001F6037" w:rsidRDefault="00F639EF" w:rsidP="00F639EF">
      <w:pPr>
        <w:pStyle w:val="WW-Tekstpodstawowywcity2"/>
        <w:numPr>
          <w:ilvl w:val="0"/>
          <w:numId w:val="5"/>
        </w:numPr>
        <w:spacing w:before="112" w:after="248"/>
        <w:rPr>
          <w:rFonts w:ascii="Tahoma" w:hAnsi="Tahoma" w:cs="Tahoma"/>
          <w:sz w:val="20"/>
        </w:rPr>
      </w:pPr>
      <w:r w:rsidRPr="001F6037">
        <w:rPr>
          <w:rFonts w:ascii="Tahoma" w:hAnsi="Tahoma" w:cs="Tahoma"/>
          <w:b/>
          <w:bCs/>
          <w:color w:val="000000"/>
          <w:sz w:val="20"/>
        </w:rPr>
        <w:t xml:space="preserve">Klauzula transportu wewnętrznego - </w:t>
      </w:r>
      <w:r w:rsidRPr="001F6037">
        <w:rPr>
          <w:rFonts w:ascii="Tahoma" w:hAnsi="Tahoma" w:cs="Tahoma"/>
          <w:bCs/>
          <w:color w:val="000000"/>
          <w:sz w:val="20"/>
        </w:rPr>
        <w:t>n</w:t>
      </w:r>
      <w:r w:rsidRPr="001F6037">
        <w:rPr>
          <w:rFonts w:ascii="Tahoma" w:hAnsi="Tahoma" w:cs="Tahoma"/>
          <w:iCs/>
          <w:color w:val="000000"/>
          <w:sz w:val="20"/>
        </w:rPr>
        <w:t>a mocy niniejszej klauzuli strony uzgodniły, że</w:t>
      </w:r>
      <w:r w:rsidRPr="001F6037">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1F6037">
        <w:rPr>
          <w:rFonts w:ascii="Tahoma" w:hAnsi="Tahoma" w:cs="Tahoma"/>
          <w:sz w:val="20"/>
        </w:rPr>
        <w:t xml:space="preserve">Limit odpowiedzialności wynosi 100.000,00 zł na jedno </w:t>
      </w:r>
      <w:r w:rsidR="000A2F7B" w:rsidRPr="001F6037">
        <w:rPr>
          <w:rFonts w:ascii="Tahoma" w:hAnsi="Tahoma" w:cs="Tahoma"/>
          <w:sz w:val="20"/>
        </w:rPr>
        <w:t>oraz 200.000,00 zł na</w:t>
      </w:r>
      <w:r w:rsidR="00BB4AFA" w:rsidRPr="001F6037">
        <w:rPr>
          <w:rFonts w:ascii="Tahoma" w:hAnsi="Tahoma" w:cs="Tahoma"/>
          <w:sz w:val="20"/>
        </w:rPr>
        <w:t xml:space="preserve"> wszystkie zdarzenia w rocznym okresie ubezpieczenia. </w:t>
      </w:r>
      <w:r w:rsidRPr="001F6037">
        <w:rPr>
          <w:rFonts w:ascii="Tahoma" w:hAnsi="Tahoma" w:cs="Tahoma"/>
          <w:sz w:val="20"/>
        </w:rPr>
        <w:t xml:space="preserve">Dotyczy ubezpieczenia mienia od wszystkich </w:t>
      </w:r>
      <w:proofErr w:type="spellStart"/>
      <w:r w:rsidRPr="001F6037">
        <w:rPr>
          <w:rFonts w:ascii="Tahoma" w:hAnsi="Tahoma" w:cs="Tahoma"/>
          <w:sz w:val="20"/>
        </w:rPr>
        <w:t>ryzyk</w:t>
      </w:r>
      <w:proofErr w:type="spellEnd"/>
      <w:r w:rsidRPr="001F6037">
        <w:rPr>
          <w:rFonts w:ascii="Tahoma" w:hAnsi="Tahoma" w:cs="Tahoma"/>
          <w:sz w:val="20"/>
        </w:rPr>
        <w:t xml:space="preserve"> oraz ubezpieczenia sprzętu elektronicznego od wszystkich </w:t>
      </w:r>
      <w:proofErr w:type="spellStart"/>
      <w:r w:rsidRPr="001F6037">
        <w:rPr>
          <w:rFonts w:ascii="Tahoma" w:hAnsi="Tahoma" w:cs="Tahoma"/>
          <w:sz w:val="20"/>
        </w:rPr>
        <w:t>ryzyk</w:t>
      </w:r>
      <w:proofErr w:type="spellEnd"/>
      <w:r w:rsidRPr="001F6037">
        <w:rPr>
          <w:rFonts w:ascii="Tahoma" w:hAnsi="Tahoma" w:cs="Tahoma"/>
          <w:sz w:val="20"/>
        </w:rPr>
        <w:t>.</w:t>
      </w:r>
    </w:p>
    <w:p w14:paraId="75AF91C3" w14:textId="7DE25A9B" w:rsidR="00F639EF" w:rsidRPr="001F6037" w:rsidRDefault="00F639EF" w:rsidP="00F639EF">
      <w:pPr>
        <w:pStyle w:val="WW-Tekstpodstawowywcity2"/>
        <w:numPr>
          <w:ilvl w:val="0"/>
          <w:numId w:val="5"/>
        </w:numPr>
        <w:spacing w:before="112" w:after="248"/>
        <w:rPr>
          <w:rFonts w:ascii="Tahoma" w:hAnsi="Tahoma" w:cs="Tahoma"/>
          <w:sz w:val="20"/>
        </w:rPr>
      </w:pPr>
      <w:r w:rsidRPr="001F6037">
        <w:rPr>
          <w:rFonts w:ascii="Tahoma" w:hAnsi="Tahoma" w:cs="Tahoma"/>
          <w:b/>
          <w:sz w:val="20"/>
        </w:rPr>
        <w:t>Klauzula transportowania</w:t>
      </w:r>
      <w:r w:rsidRPr="001F6037">
        <w:rPr>
          <w:rFonts w:ascii="Tahoma" w:hAnsi="Tahoma" w:cs="Tahoma"/>
          <w:sz w:val="20"/>
        </w:rPr>
        <w:t xml:space="preserve"> – ochrona ubezpieczeniowa zostaje rozszerzona o szkody w środkach trwałych i mieniu </w:t>
      </w:r>
      <w:proofErr w:type="spellStart"/>
      <w:r w:rsidRPr="001F6037">
        <w:rPr>
          <w:rFonts w:ascii="Tahoma" w:hAnsi="Tahoma" w:cs="Tahoma"/>
          <w:sz w:val="20"/>
        </w:rPr>
        <w:t>niskocennym</w:t>
      </w:r>
      <w:proofErr w:type="spellEnd"/>
      <w:r w:rsidRPr="001F6037">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1F6037">
        <w:rPr>
          <w:rFonts w:ascii="Tahoma" w:hAnsi="Tahoma" w:cs="Tahoma"/>
          <w:sz w:val="20"/>
        </w:rPr>
        <w:t xml:space="preserve"> na jedno </w:t>
      </w:r>
      <w:r w:rsidR="00BB4AFA" w:rsidRPr="001F6037">
        <w:rPr>
          <w:rFonts w:ascii="Tahoma" w:hAnsi="Tahoma" w:cs="Tahoma"/>
          <w:sz w:val="20"/>
        </w:rPr>
        <w:br/>
        <w:t>i wszystkie zdarzenia w rocznym okresie ubezpieczenia</w:t>
      </w:r>
      <w:r w:rsidRPr="001F6037">
        <w:rPr>
          <w:rFonts w:ascii="Tahoma" w:hAnsi="Tahoma" w:cs="Tahoma"/>
          <w:sz w:val="20"/>
        </w:rPr>
        <w:t xml:space="preserve">. Dotyczy ubezpieczenia mienia od wszystkich </w:t>
      </w:r>
      <w:proofErr w:type="spellStart"/>
      <w:r w:rsidRPr="001F6037">
        <w:rPr>
          <w:rFonts w:ascii="Tahoma" w:hAnsi="Tahoma" w:cs="Tahoma"/>
          <w:sz w:val="20"/>
        </w:rPr>
        <w:t>ryzyk</w:t>
      </w:r>
      <w:proofErr w:type="spellEnd"/>
      <w:r w:rsidRPr="001F6037">
        <w:rPr>
          <w:rFonts w:ascii="Tahoma" w:hAnsi="Tahoma" w:cs="Tahoma"/>
          <w:sz w:val="20"/>
        </w:rPr>
        <w:t xml:space="preserve">, sprzętu elektronicznego od wszystkich </w:t>
      </w:r>
      <w:proofErr w:type="spellStart"/>
      <w:r w:rsidRPr="001F6037">
        <w:rPr>
          <w:rFonts w:ascii="Tahoma" w:hAnsi="Tahoma" w:cs="Tahoma"/>
          <w:sz w:val="20"/>
        </w:rPr>
        <w:t>ryzyk</w:t>
      </w:r>
      <w:proofErr w:type="spellEnd"/>
      <w:r w:rsidRPr="001F6037">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6E3062B0"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w:t>
      </w:r>
      <w:r w:rsidRPr="001F6037">
        <w:rPr>
          <w:rFonts w:ascii="Tahoma" w:hAnsi="Tahoma" w:cs="Tahoma"/>
          <w:sz w:val="20"/>
          <w:shd w:val="clear" w:color="auto" w:fill="FFFFFF"/>
        </w:rPr>
        <w:t>n technicznych lub innych przyczyn niezależnych od ubezpieczonego (np. złe warunki atmosferyczne). Limit odpo</w:t>
      </w:r>
      <w:r w:rsidRPr="001F6037">
        <w:rPr>
          <w:rFonts w:ascii="Tahoma" w:hAnsi="Tahoma" w:cs="Tahoma"/>
          <w:sz w:val="20"/>
        </w:rPr>
        <w:t xml:space="preserve">wiedzialności na jedno i wszystkie zdarzenia w rocznym okresie ubezpieczenia: </w:t>
      </w:r>
      <w:r w:rsidRPr="001F6037">
        <w:rPr>
          <w:rFonts w:ascii="Tahoma" w:hAnsi="Tahoma" w:cs="Tahoma"/>
          <w:color w:val="000000" w:themeColor="text1"/>
          <w:sz w:val="20"/>
        </w:rPr>
        <w:t xml:space="preserve">100.000,00 zł. </w:t>
      </w:r>
      <w:r w:rsidRPr="001F6037">
        <w:rPr>
          <w:rFonts w:ascii="Tahoma" w:hAnsi="Tahoma" w:cs="Tahoma"/>
          <w:sz w:val="20"/>
        </w:rPr>
        <w:t>Klauzula</w:t>
      </w:r>
      <w:r w:rsidRPr="0061333C">
        <w:rPr>
          <w:rFonts w:ascii="Tahoma" w:hAnsi="Tahoma" w:cs="Tahoma"/>
          <w:sz w:val="20"/>
        </w:rPr>
        <w:t xml:space="preserve"> 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lastRenderedPageBreak/>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8730FD"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w:t>
      </w:r>
      <w:r w:rsidRPr="008730FD">
        <w:rPr>
          <w:rFonts w:ascii="Tahoma" w:hAnsi="Tahoma" w:cs="Tahoma"/>
          <w:color w:val="000000"/>
        </w:rPr>
        <w:t>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8730FD" w:rsidRDefault="009001B1" w:rsidP="00F639EF">
      <w:pPr>
        <w:tabs>
          <w:tab w:val="num" w:pos="993"/>
          <w:tab w:val="num" w:pos="1070"/>
        </w:tabs>
        <w:suppressAutoHyphens/>
        <w:ind w:left="993"/>
        <w:jc w:val="both"/>
        <w:rPr>
          <w:rFonts w:ascii="Tahoma" w:hAnsi="Tahoma" w:cs="Tahoma"/>
          <w:color w:val="000000"/>
        </w:rPr>
      </w:pPr>
      <w:r w:rsidRPr="008730FD">
        <w:rPr>
          <w:rFonts w:ascii="Tahoma" w:hAnsi="Tahoma" w:cs="Tahoma"/>
          <w:color w:val="000000"/>
        </w:rPr>
        <w:t xml:space="preserve">Poza </w:t>
      </w:r>
      <w:proofErr w:type="spellStart"/>
      <w:r w:rsidRPr="008730FD">
        <w:rPr>
          <w:rFonts w:ascii="Tahoma" w:hAnsi="Tahoma" w:cs="Tahoma"/>
          <w:color w:val="000000"/>
        </w:rPr>
        <w:t>wyłączeniami</w:t>
      </w:r>
      <w:proofErr w:type="spellEnd"/>
      <w:r w:rsidRPr="008730FD">
        <w:rPr>
          <w:rFonts w:ascii="Tahoma" w:hAnsi="Tahoma" w:cs="Tahoma"/>
          <w:color w:val="000000"/>
        </w:rPr>
        <w:t xml:space="preserve"> odpowiedzialności  określonymi w programie ubezpieczenia mienia od wszystkich </w:t>
      </w:r>
      <w:proofErr w:type="spellStart"/>
      <w:r w:rsidRPr="008730FD">
        <w:rPr>
          <w:rFonts w:ascii="Tahoma" w:hAnsi="Tahoma" w:cs="Tahoma"/>
          <w:color w:val="000000"/>
        </w:rPr>
        <w:t>ryzyk</w:t>
      </w:r>
      <w:proofErr w:type="spellEnd"/>
      <w:r w:rsidRPr="008730FD">
        <w:rPr>
          <w:rFonts w:ascii="Tahoma" w:hAnsi="Tahoma" w:cs="Tahoma"/>
          <w:color w:val="000000"/>
        </w:rPr>
        <w:t>, o</w:t>
      </w:r>
      <w:r w:rsidR="00F639EF" w:rsidRPr="008730FD">
        <w:rPr>
          <w:rFonts w:ascii="Tahoma" w:hAnsi="Tahoma" w:cs="Tahoma"/>
          <w:color w:val="000000"/>
        </w:rPr>
        <w:t>chrona ubezpieczeniowa nie obejmuje szkód:</w:t>
      </w:r>
    </w:p>
    <w:p w14:paraId="14EE8511" w14:textId="77777777" w:rsidR="00F639EF" w:rsidRPr="008730FD" w:rsidRDefault="00F639EF" w:rsidP="00F639EF">
      <w:pPr>
        <w:tabs>
          <w:tab w:val="num" w:pos="993"/>
        </w:tabs>
        <w:autoSpaceDE w:val="0"/>
        <w:autoSpaceDN w:val="0"/>
        <w:adjustRightInd w:val="0"/>
        <w:ind w:left="993"/>
        <w:rPr>
          <w:rFonts w:ascii="Tahoma" w:hAnsi="Tahoma" w:cs="Tahoma"/>
          <w:color w:val="000000"/>
        </w:rPr>
      </w:pPr>
      <w:r w:rsidRPr="008730FD">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8730FD" w:rsidRDefault="00F639EF" w:rsidP="00F639EF">
      <w:pPr>
        <w:tabs>
          <w:tab w:val="num" w:pos="993"/>
        </w:tabs>
        <w:autoSpaceDE w:val="0"/>
        <w:autoSpaceDN w:val="0"/>
        <w:adjustRightInd w:val="0"/>
        <w:ind w:left="993"/>
        <w:rPr>
          <w:rFonts w:ascii="Tahoma" w:hAnsi="Tahoma" w:cs="Tahoma"/>
          <w:color w:val="000000"/>
        </w:rPr>
      </w:pPr>
      <w:r w:rsidRPr="008730FD">
        <w:rPr>
          <w:rFonts w:ascii="Tahoma" w:hAnsi="Tahoma" w:cs="Tahoma"/>
          <w:color w:val="000000"/>
        </w:rPr>
        <w:t xml:space="preserve">- </w:t>
      </w:r>
      <w:bookmarkStart w:id="2" w:name="_Hlk65146807"/>
      <w:r w:rsidRPr="008730FD">
        <w:rPr>
          <w:rFonts w:ascii="Tahoma" w:hAnsi="Tahoma" w:cs="Tahoma"/>
          <w:color w:val="000000"/>
        </w:rPr>
        <w:t>w częściach i materiałach, które ulegają szybkiemu zużyciu lub z uwagi na swoje specyficzne funkcje podlegają okresowej wymianie w ramach konserwacji</w:t>
      </w:r>
      <w:bookmarkEnd w:id="2"/>
      <w:r w:rsidRPr="008730FD">
        <w:rPr>
          <w:rFonts w:ascii="Tahoma" w:hAnsi="Tahoma" w:cs="Tahoma"/>
          <w:color w:val="000000"/>
        </w:rPr>
        <w:t>,</w:t>
      </w:r>
    </w:p>
    <w:p w14:paraId="78DF818A" w14:textId="77777777" w:rsidR="00F639EF" w:rsidRPr="008730FD" w:rsidRDefault="00F639EF" w:rsidP="00F639EF">
      <w:pPr>
        <w:tabs>
          <w:tab w:val="num" w:pos="993"/>
        </w:tabs>
        <w:autoSpaceDE w:val="0"/>
        <w:autoSpaceDN w:val="0"/>
        <w:adjustRightInd w:val="0"/>
        <w:ind w:left="993"/>
        <w:rPr>
          <w:rFonts w:ascii="Tahoma" w:hAnsi="Tahoma" w:cs="Tahoma"/>
          <w:color w:val="000000"/>
        </w:rPr>
      </w:pPr>
      <w:r w:rsidRPr="008730FD">
        <w:rPr>
          <w:rFonts w:ascii="Tahoma" w:hAnsi="Tahoma" w:cs="Tahoma"/>
          <w:color w:val="000000"/>
        </w:rPr>
        <w:t>- w czasie naprawy dokonywanej przez zewnętrzne służby techniczne,</w:t>
      </w:r>
    </w:p>
    <w:p w14:paraId="31798232" w14:textId="77777777" w:rsidR="00F639EF" w:rsidRPr="008730FD" w:rsidRDefault="00F639EF" w:rsidP="00F639EF">
      <w:pPr>
        <w:tabs>
          <w:tab w:val="num" w:pos="993"/>
        </w:tabs>
        <w:autoSpaceDE w:val="0"/>
        <w:autoSpaceDN w:val="0"/>
        <w:adjustRightInd w:val="0"/>
        <w:ind w:left="993"/>
        <w:rPr>
          <w:rFonts w:ascii="Tahoma" w:hAnsi="Tahoma" w:cs="Tahoma"/>
          <w:color w:val="000000"/>
        </w:rPr>
      </w:pPr>
      <w:r w:rsidRPr="008730FD">
        <w:rPr>
          <w:rFonts w:ascii="Tahoma" w:hAnsi="Tahoma" w:cs="Tahoma"/>
          <w:color w:val="000000"/>
        </w:rPr>
        <w:t>- będące następstwem naturalnego zużycia wskutek eksploatacji maszyny,</w:t>
      </w:r>
    </w:p>
    <w:p w14:paraId="1D8483C5" w14:textId="77777777" w:rsidR="00F639EF" w:rsidRPr="008730FD" w:rsidRDefault="00F639EF" w:rsidP="00F639EF">
      <w:pPr>
        <w:tabs>
          <w:tab w:val="num" w:pos="993"/>
        </w:tabs>
        <w:autoSpaceDE w:val="0"/>
        <w:autoSpaceDN w:val="0"/>
        <w:adjustRightInd w:val="0"/>
        <w:ind w:left="993"/>
        <w:rPr>
          <w:rFonts w:ascii="Tahoma" w:hAnsi="Tahoma" w:cs="Tahoma"/>
          <w:color w:val="000000"/>
        </w:rPr>
      </w:pPr>
      <w:r w:rsidRPr="008730FD">
        <w:rPr>
          <w:rFonts w:ascii="Tahoma" w:hAnsi="Tahoma" w:cs="Tahoma"/>
          <w:color w:val="000000"/>
        </w:rPr>
        <w:t>- w okresie gwarancyjnym, pokrywane przez producenta lub przez zewnętrzny warsztat naprawczy,</w:t>
      </w:r>
    </w:p>
    <w:p w14:paraId="7FBFDA9A" w14:textId="77777777" w:rsidR="00F639EF" w:rsidRPr="008730FD" w:rsidRDefault="00F639EF" w:rsidP="00F639EF">
      <w:pPr>
        <w:tabs>
          <w:tab w:val="num" w:pos="993"/>
          <w:tab w:val="num" w:pos="1070"/>
        </w:tabs>
        <w:suppressAutoHyphens/>
        <w:ind w:left="993"/>
        <w:jc w:val="both"/>
        <w:rPr>
          <w:rFonts w:ascii="Tahoma" w:hAnsi="Tahoma" w:cs="Tahoma"/>
          <w:color w:val="000000"/>
        </w:rPr>
      </w:pPr>
      <w:r w:rsidRPr="008730FD">
        <w:rPr>
          <w:rFonts w:ascii="Tahoma" w:hAnsi="Tahoma" w:cs="Tahoma"/>
          <w:color w:val="000000"/>
        </w:rPr>
        <w:t>- spowodowane wadami bądź usterkami ujawnionymi przed zawarciem ubezpieczenia,</w:t>
      </w:r>
    </w:p>
    <w:p w14:paraId="7E32556E" w14:textId="77777777" w:rsidR="00F639EF" w:rsidRPr="001F6037" w:rsidRDefault="00F639EF" w:rsidP="00F639EF">
      <w:pPr>
        <w:tabs>
          <w:tab w:val="num" w:pos="993"/>
          <w:tab w:val="num" w:pos="1070"/>
        </w:tabs>
        <w:suppressAutoHyphens/>
        <w:ind w:left="993"/>
        <w:jc w:val="both"/>
        <w:rPr>
          <w:rFonts w:ascii="Tahoma" w:hAnsi="Tahoma" w:cs="Tahoma"/>
          <w:color w:val="000000"/>
        </w:rPr>
      </w:pPr>
      <w:r w:rsidRPr="008730FD">
        <w:rPr>
          <w:rFonts w:ascii="Tahoma" w:hAnsi="Tahoma" w:cs="Tahoma"/>
          <w:color w:val="000000"/>
        </w:rPr>
        <w:t xml:space="preserve">- o charakterze </w:t>
      </w:r>
      <w:r w:rsidRPr="001F6037">
        <w:rPr>
          <w:rFonts w:ascii="Tahoma" w:hAnsi="Tahoma" w:cs="Tahoma"/>
          <w:color w:val="000000"/>
        </w:rPr>
        <w:t>estetycznym, w tym zarysowania, zadrapania powierzchni, wgniecenia, obtłuczenia,</w:t>
      </w:r>
    </w:p>
    <w:p w14:paraId="6C04572B" w14:textId="77777777" w:rsidR="00F639EF" w:rsidRPr="001F6037" w:rsidRDefault="00F639EF" w:rsidP="00F639EF">
      <w:pPr>
        <w:tabs>
          <w:tab w:val="num" w:pos="993"/>
        </w:tabs>
        <w:autoSpaceDE w:val="0"/>
        <w:autoSpaceDN w:val="0"/>
        <w:adjustRightInd w:val="0"/>
        <w:ind w:left="993"/>
        <w:rPr>
          <w:rFonts w:ascii="Tahoma" w:hAnsi="Tahoma" w:cs="Tahoma"/>
          <w:color w:val="000000"/>
        </w:rPr>
      </w:pPr>
      <w:r w:rsidRPr="001F6037">
        <w:rPr>
          <w:rFonts w:ascii="Tahoma" w:hAnsi="Tahoma" w:cs="Tahoma"/>
          <w:color w:val="000000"/>
        </w:rPr>
        <w:t>- wynikające z wszelkich pośrednich i utraconych korzyści,</w:t>
      </w:r>
    </w:p>
    <w:p w14:paraId="7D90F059" w14:textId="77777777" w:rsidR="00F639EF" w:rsidRPr="001F6037" w:rsidRDefault="00F639EF" w:rsidP="00F639EF">
      <w:pPr>
        <w:tabs>
          <w:tab w:val="num" w:pos="993"/>
        </w:tabs>
        <w:autoSpaceDE w:val="0"/>
        <w:autoSpaceDN w:val="0"/>
        <w:adjustRightInd w:val="0"/>
        <w:ind w:left="993"/>
        <w:rPr>
          <w:rFonts w:ascii="Tahoma" w:hAnsi="Tahoma" w:cs="Tahoma"/>
          <w:color w:val="000000"/>
        </w:rPr>
      </w:pPr>
      <w:r w:rsidRPr="001F6037">
        <w:rPr>
          <w:rFonts w:ascii="Tahoma" w:hAnsi="Tahoma" w:cs="Tahoma"/>
          <w:color w:val="000000"/>
        </w:rPr>
        <w:t>- w postaci utraty zysku.</w:t>
      </w:r>
    </w:p>
    <w:p w14:paraId="3C617D8B" w14:textId="36DC13BD" w:rsidR="00F639EF" w:rsidRPr="00464461" w:rsidRDefault="00F639EF" w:rsidP="00F639EF">
      <w:pPr>
        <w:tabs>
          <w:tab w:val="num" w:pos="993"/>
        </w:tabs>
        <w:autoSpaceDE w:val="0"/>
        <w:autoSpaceDN w:val="0"/>
        <w:adjustRightInd w:val="0"/>
        <w:ind w:left="993"/>
        <w:rPr>
          <w:rFonts w:ascii="Tahoma" w:hAnsi="Tahoma" w:cs="Tahoma"/>
          <w:color w:val="000000"/>
        </w:rPr>
      </w:pPr>
      <w:r w:rsidRPr="001F6037">
        <w:rPr>
          <w:rFonts w:ascii="Tahoma" w:hAnsi="Tahoma" w:cs="Tahoma"/>
          <w:color w:val="000000"/>
        </w:rPr>
        <w:t xml:space="preserve">Limit odpowiedzialności: do </w:t>
      </w:r>
      <w:r w:rsidRPr="001F6037">
        <w:rPr>
          <w:rFonts w:ascii="Tahoma" w:hAnsi="Tahoma" w:cs="Tahoma"/>
          <w:color w:val="000000" w:themeColor="text1"/>
        </w:rPr>
        <w:t xml:space="preserve">100.000,00 zł </w:t>
      </w:r>
      <w:r w:rsidRPr="001F6037">
        <w:rPr>
          <w:rFonts w:ascii="Tahoma" w:hAnsi="Tahoma" w:cs="Tahoma"/>
        </w:rPr>
        <w:t>na</w:t>
      </w:r>
      <w:r w:rsidRPr="001F6037">
        <w:rPr>
          <w:rFonts w:ascii="Tahoma" w:hAnsi="Tahoma" w:cs="Tahoma"/>
          <w:color w:val="000000"/>
        </w:rPr>
        <w:t xml:space="preserve"> jedno i wszystkie zdarzenia w </w:t>
      </w:r>
      <w:r w:rsidR="00AC5F1B" w:rsidRPr="001F6037">
        <w:rPr>
          <w:rFonts w:ascii="Tahoma" w:hAnsi="Tahoma" w:cs="Tahoma"/>
          <w:color w:val="000000"/>
        </w:rPr>
        <w:t xml:space="preserve">rocznym </w:t>
      </w:r>
      <w:r w:rsidRPr="001F6037">
        <w:rPr>
          <w:rFonts w:ascii="Tahoma" w:hAnsi="Tahoma" w:cs="Tahoma"/>
          <w:color w:val="000000"/>
        </w:rPr>
        <w:t>okresie ubezpieczenia.</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53F14246" w:rsidR="00F639EF" w:rsidRDefault="00F639EF" w:rsidP="00F639EF">
      <w:pPr>
        <w:widowControl w:val="0"/>
        <w:tabs>
          <w:tab w:val="num" w:pos="993"/>
          <w:tab w:val="left" w:pos="1276"/>
        </w:tabs>
        <w:snapToGrid w:val="0"/>
        <w:ind w:left="993"/>
        <w:jc w:val="both"/>
        <w:rPr>
          <w:rFonts w:ascii="Tahoma" w:hAnsi="Tahoma" w:cs="Tahoma"/>
          <w:color w:val="000000" w:themeColor="text1"/>
        </w:rPr>
      </w:pPr>
      <w:r w:rsidRPr="00464461">
        <w:rPr>
          <w:rFonts w:ascii="Tahoma" w:hAnsi="Tahoma" w:cs="Tahoma"/>
          <w:color w:val="000000"/>
        </w:rPr>
        <w:t xml:space="preserve">Klauzula </w:t>
      </w:r>
      <w:r w:rsidRPr="009D5E28">
        <w:rPr>
          <w:rFonts w:ascii="Tahoma" w:hAnsi="Tahoma" w:cs="Tahoma"/>
          <w:color w:val="000000" w:themeColor="text1"/>
        </w:rPr>
        <w:t xml:space="preserve">dotyczy ubezpieczenia mienia od wszystkich </w:t>
      </w:r>
      <w:proofErr w:type="spellStart"/>
      <w:r w:rsidRPr="009D5E28">
        <w:rPr>
          <w:rFonts w:ascii="Tahoma" w:hAnsi="Tahoma" w:cs="Tahoma"/>
          <w:color w:val="000000" w:themeColor="text1"/>
        </w:rPr>
        <w:t>ryzyk</w:t>
      </w:r>
      <w:proofErr w:type="spellEnd"/>
      <w:r w:rsidRPr="009D5E28">
        <w:rPr>
          <w:rFonts w:ascii="Tahoma" w:hAnsi="Tahoma" w:cs="Tahoma"/>
          <w:color w:val="000000" w:themeColor="text1"/>
        </w:rPr>
        <w:t xml:space="preserve">. </w:t>
      </w:r>
    </w:p>
    <w:p w14:paraId="69885E61" w14:textId="77777777" w:rsidR="009D5E28" w:rsidRPr="009D5E28" w:rsidRDefault="009D5E28" w:rsidP="00F639EF">
      <w:pPr>
        <w:widowControl w:val="0"/>
        <w:tabs>
          <w:tab w:val="num" w:pos="993"/>
          <w:tab w:val="left" w:pos="1276"/>
        </w:tabs>
        <w:snapToGrid w:val="0"/>
        <w:ind w:left="993"/>
        <w:jc w:val="both"/>
        <w:rPr>
          <w:rFonts w:ascii="Tahoma" w:hAnsi="Tahoma" w:cs="Tahoma"/>
          <w:color w:val="000000" w:themeColor="text1"/>
        </w:rPr>
      </w:pPr>
    </w:p>
    <w:p w14:paraId="36B410BB" w14:textId="77777777" w:rsidR="00F639EF" w:rsidRPr="009D5E28" w:rsidRDefault="00F639EF" w:rsidP="00F639EF">
      <w:pPr>
        <w:widowControl w:val="0"/>
        <w:tabs>
          <w:tab w:val="num" w:pos="993"/>
          <w:tab w:val="left" w:pos="1276"/>
        </w:tabs>
        <w:snapToGrid w:val="0"/>
        <w:ind w:left="993"/>
        <w:jc w:val="both"/>
        <w:rPr>
          <w:rFonts w:ascii="Tahoma" w:hAnsi="Tahoma" w:cs="Tahoma"/>
          <w:b/>
          <w:color w:val="000000" w:themeColor="text1"/>
        </w:rPr>
      </w:pPr>
      <w:r w:rsidRPr="009D5E28">
        <w:rPr>
          <w:rFonts w:ascii="Tahoma" w:hAnsi="Tahoma" w:cs="Tahoma"/>
          <w:b/>
          <w:color w:val="000000" w:themeColor="text1"/>
        </w:rPr>
        <w:t>Klauzula dotyczy mienia nie ubezpieczonego w ramach ryzyka ubezpieczenia maszyn i urządzeń od uszkodzeń.</w:t>
      </w:r>
    </w:p>
    <w:p w14:paraId="3C7807D5" w14:textId="77777777" w:rsidR="00F639EF" w:rsidRPr="00464461" w:rsidRDefault="00F639EF" w:rsidP="009D5E28">
      <w:pPr>
        <w:widowControl w:val="0"/>
        <w:tabs>
          <w:tab w:val="num" w:pos="993"/>
          <w:tab w:val="left" w:pos="1276"/>
        </w:tabs>
        <w:snapToGrid w:val="0"/>
        <w:jc w:val="both"/>
        <w:rPr>
          <w:rFonts w:ascii="Tahoma" w:hAnsi="Tahoma" w:cs="Tahoma"/>
          <w:color w:val="000000"/>
        </w:rPr>
      </w:pPr>
    </w:p>
    <w:p w14:paraId="63D14700" w14:textId="03442FA5" w:rsidR="00F639EF" w:rsidRPr="009D5E2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 xml:space="preserve">Klauzula ubezpieczenia szkód </w:t>
      </w:r>
      <w:r w:rsidRPr="009D5E28">
        <w:rPr>
          <w:rFonts w:ascii="Tahoma" w:hAnsi="Tahoma" w:cs="Tahoma"/>
          <w:b/>
          <w:bCs/>
          <w:sz w:val="20"/>
          <w:shd w:val="clear" w:color="auto" w:fill="FFFFFF"/>
        </w:rPr>
        <w:t>elektrycznych</w:t>
      </w:r>
      <w:r w:rsidRPr="009D5E28">
        <w:rPr>
          <w:rFonts w:ascii="Tahoma" w:hAnsi="Tahoma" w:cs="Tahoma"/>
          <w:sz w:val="20"/>
          <w:shd w:val="clear" w:color="auto" w:fill="FFFFFF"/>
        </w:rPr>
        <w:t xml:space="preserve"> - </w:t>
      </w:r>
      <w:bookmarkStart w:id="3" w:name="_Hlk102544172"/>
      <w:r w:rsidR="00851211" w:rsidRPr="009D5E28">
        <w:rPr>
          <w:rFonts w:ascii="Tahoma" w:hAnsi="Tahoma" w:cs="Tahoma"/>
          <w:sz w:val="20"/>
          <w:shd w:val="clear" w:color="auto" w:fill="FFFFFF"/>
        </w:rPr>
        <w:t>na mocy niniejszej klauzuli</w:t>
      </w:r>
      <w:bookmarkEnd w:id="3"/>
      <w:r w:rsidR="00851211" w:rsidRPr="009D5E28">
        <w:rPr>
          <w:rFonts w:ascii="Tahoma" w:hAnsi="Tahoma" w:cs="Tahoma"/>
          <w:sz w:val="20"/>
          <w:shd w:val="clear" w:color="auto" w:fill="FFFFFF"/>
        </w:rPr>
        <w:t xml:space="preserve"> </w:t>
      </w:r>
      <w:r w:rsidRPr="009D5E28">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9D5E28" w:rsidRDefault="00F639EF" w:rsidP="00F639EF">
      <w:pPr>
        <w:ind w:left="993"/>
        <w:jc w:val="both"/>
        <w:rPr>
          <w:rFonts w:ascii="Tahoma" w:hAnsi="Tahoma" w:cs="Tahoma"/>
        </w:rPr>
      </w:pPr>
      <w:r w:rsidRPr="009D5E28">
        <w:rPr>
          <w:rFonts w:ascii="Tahoma" w:hAnsi="Tahoma" w:cs="Tahoma"/>
          <w:shd w:val="clear" w:color="auto" w:fill="FFFFFF"/>
        </w:rPr>
        <w:t xml:space="preserve">Poza </w:t>
      </w:r>
      <w:proofErr w:type="spellStart"/>
      <w:r w:rsidRPr="009D5E28">
        <w:rPr>
          <w:rFonts w:ascii="Tahoma" w:hAnsi="Tahoma" w:cs="Tahoma"/>
          <w:shd w:val="clear" w:color="auto" w:fill="FFFFFF"/>
        </w:rPr>
        <w:t>wyłączeniami</w:t>
      </w:r>
      <w:proofErr w:type="spellEnd"/>
      <w:r w:rsidRPr="009D5E28">
        <w:rPr>
          <w:rFonts w:ascii="Tahoma" w:hAnsi="Tahoma" w:cs="Tahoma"/>
          <w:shd w:val="clear" w:color="auto" w:fill="FFFFFF"/>
        </w:rPr>
        <w:t xml:space="preserve"> odpowiedzialności określonymi w </w:t>
      </w:r>
      <w:r w:rsidR="00D04692" w:rsidRPr="009D5E28">
        <w:rPr>
          <w:rFonts w:ascii="Tahoma" w:hAnsi="Tahoma" w:cs="Tahoma"/>
          <w:shd w:val="clear" w:color="auto" w:fill="FFFFFF"/>
        </w:rPr>
        <w:t xml:space="preserve">programie ubezpieczenia mienia od wszystkich </w:t>
      </w:r>
      <w:proofErr w:type="spellStart"/>
      <w:r w:rsidR="00D04692" w:rsidRPr="009D5E28">
        <w:rPr>
          <w:rFonts w:ascii="Tahoma" w:hAnsi="Tahoma" w:cs="Tahoma"/>
          <w:shd w:val="clear" w:color="auto" w:fill="FFFFFF"/>
        </w:rPr>
        <w:t>ryzyk</w:t>
      </w:r>
      <w:proofErr w:type="spellEnd"/>
      <w:r w:rsidRPr="009D5E28">
        <w:rPr>
          <w:rFonts w:ascii="Tahoma" w:hAnsi="Tahoma" w:cs="Tahoma"/>
          <w:shd w:val="clear" w:color="auto" w:fill="FFFFFF"/>
        </w:rPr>
        <w:t>, ubezpieczeniem nie są objęte szkody:</w:t>
      </w:r>
    </w:p>
    <w:p w14:paraId="3359004B" w14:textId="77777777" w:rsidR="00F639EF" w:rsidRPr="009D5E28" w:rsidRDefault="00F639EF" w:rsidP="00F639EF">
      <w:pPr>
        <w:ind w:left="993"/>
        <w:jc w:val="both"/>
        <w:rPr>
          <w:rFonts w:ascii="Tahoma" w:hAnsi="Tahoma" w:cs="Tahoma"/>
        </w:rPr>
      </w:pPr>
      <w:r w:rsidRPr="009D5E28">
        <w:rPr>
          <w:rFonts w:ascii="Tahoma" w:hAnsi="Tahoma" w:cs="Tahoma"/>
          <w:shd w:val="clear" w:color="auto" w:fill="FFFFFF"/>
        </w:rPr>
        <w:t>a) mechaniczne, chyba że powstały w następstwie szkody elektrycznej,</w:t>
      </w:r>
    </w:p>
    <w:p w14:paraId="786D03E6" w14:textId="77777777" w:rsidR="00F639EF" w:rsidRPr="009D5E28" w:rsidRDefault="00F639EF" w:rsidP="00F639EF">
      <w:pPr>
        <w:ind w:left="993"/>
        <w:jc w:val="both"/>
        <w:rPr>
          <w:rFonts w:ascii="Tahoma" w:hAnsi="Tahoma" w:cs="Tahoma"/>
        </w:rPr>
      </w:pPr>
      <w:r w:rsidRPr="009D5E28">
        <w:rPr>
          <w:rFonts w:ascii="Tahoma" w:hAnsi="Tahoma" w:cs="Tahoma"/>
          <w:shd w:val="clear" w:color="auto" w:fill="FFFFFF"/>
        </w:rPr>
        <w:t>b) w okresie gwarancyjnym, pokrywane przez producenta lub przez zewnętrzny warsztat naprawczy,</w:t>
      </w:r>
    </w:p>
    <w:p w14:paraId="093B99C6" w14:textId="77777777" w:rsidR="00F639EF" w:rsidRPr="00F8332D" w:rsidRDefault="00F639EF" w:rsidP="00F639EF">
      <w:pPr>
        <w:ind w:left="993"/>
        <w:jc w:val="both"/>
        <w:rPr>
          <w:rFonts w:ascii="Tahoma" w:hAnsi="Tahoma" w:cs="Tahoma"/>
        </w:rPr>
      </w:pPr>
      <w:r w:rsidRPr="009D5E28">
        <w:rPr>
          <w:rFonts w:ascii="Tahoma" w:hAnsi="Tahoma" w:cs="Tahoma"/>
          <w:shd w:val="clear" w:color="auto" w:fill="FFFFFF"/>
        </w:rPr>
        <w:t xml:space="preserve">c) w </w:t>
      </w:r>
      <w:r w:rsidRPr="00F8332D">
        <w:rPr>
          <w:rFonts w:ascii="Tahoma" w:hAnsi="Tahoma" w:cs="Tahoma"/>
          <w:shd w:val="clear" w:color="auto" w:fill="FFFFFF"/>
        </w:rPr>
        <w:t>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F8332D" w:rsidRDefault="00F639EF" w:rsidP="00F639EF">
      <w:pPr>
        <w:ind w:left="993"/>
        <w:jc w:val="both"/>
        <w:rPr>
          <w:rFonts w:ascii="Tahoma" w:hAnsi="Tahoma" w:cs="Tahoma"/>
        </w:rPr>
      </w:pPr>
      <w:r w:rsidRPr="00F8332D">
        <w:rPr>
          <w:rFonts w:ascii="Tahoma" w:hAnsi="Tahoma" w:cs="Tahoma"/>
          <w:shd w:val="clear" w:color="auto" w:fill="FFFFFF"/>
        </w:rPr>
        <w:t>d) we wszelkiego rodzaju miernikach (woltomierzach, amperomierzach, indykatorach, itp.) i licznikach,</w:t>
      </w:r>
    </w:p>
    <w:p w14:paraId="2D2F6ADD" w14:textId="77777777" w:rsidR="00F639EF" w:rsidRPr="00F8332D" w:rsidRDefault="00F639EF" w:rsidP="00F639EF">
      <w:pPr>
        <w:ind w:left="993"/>
        <w:jc w:val="both"/>
        <w:rPr>
          <w:rFonts w:ascii="Tahoma" w:hAnsi="Tahoma" w:cs="Tahoma"/>
        </w:rPr>
      </w:pPr>
      <w:r w:rsidRPr="00F8332D">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F8332D" w:rsidRDefault="00F639EF" w:rsidP="00F639EF">
      <w:pPr>
        <w:ind w:left="993"/>
        <w:rPr>
          <w:rFonts w:ascii="Tahoma" w:hAnsi="Tahoma" w:cs="Tahoma"/>
        </w:rPr>
      </w:pPr>
      <w:r w:rsidRPr="00F8332D">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E04FA8" w:rsidRDefault="00F639EF" w:rsidP="00F639EF">
      <w:pPr>
        <w:ind w:left="993"/>
        <w:rPr>
          <w:rFonts w:ascii="Tahoma" w:hAnsi="Tahoma" w:cs="Tahoma"/>
          <w:shd w:val="clear" w:color="auto" w:fill="FFFFFF"/>
        </w:rPr>
      </w:pPr>
      <w:r w:rsidRPr="00F8332D">
        <w:rPr>
          <w:rFonts w:ascii="Tahoma" w:hAnsi="Tahoma" w:cs="Tahoma"/>
          <w:shd w:val="clear" w:color="auto" w:fill="FFFFFF"/>
        </w:rPr>
        <w:t xml:space="preserve">Limit odpowiedzialności na jedno i wszystkie zdarzenia w </w:t>
      </w:r>
      <w:r w:rsidR="00AC5F1B" w:rsidRPr="00F8332D">
        <w:rPr>
          <w:rFonts w:ascii="Tahoma" w:hAnsi="Tahoma" w:cs="Tahoma"/>
          <w:shd w:val="clear" w:color="auto" w:fill="FFFFFF"/>
        </w:rPr>
        <w:t xml:space="preserve">rocznym </w:t>
      </w:r>
      <w:r w:rsidRPr="00F8332D">
        <w:rPr>
          <w:rFonts w:ascii="Tahoma" w:hAnsi="Tahoma" w:cs="Tahoma"/>
          <w:shd w:val="clear" w:color="auto" w:fill="FFFFFF"/>
        </w:rPr>
        <w:t xml:space="preserve">okresie ubezpieczenia: </w:t>
      </w:r>
      <w:r w:rsidRPr="00F8332D">
        <w:rPr>
          <w:rFonts w:ascii="Tahoma" w:hAnsi="Tahoma" w:cs="Tahoma"/>
          <w:bCs/>
          <w:color w:val="000000" w:themeColor="text1"/>
          <w:shd w:val="clear" w:color="auto" w:fill="FFFFFF"/>
        </w:rPr>
        <w:t>100.000,00 zł.</w:t>
      </w:r>
      <w:r w:rsidRPr="00F8332D">
        <w:rPr>
          <w:rFonts w:ascii="Tahoma" w:hAnsi="Tahoma" w:cs="Tahoma"/>
          <w:color w:val="000000" w:themeColor="text1"/>
          <w:shd w:val="clear" w:color="auto" w:fill="FFFFFF"/>
        </w:rPr>
        <w:t xml:space="preserve"> </w:t>
      </w:r>
      <w:r w:rsidRPr="00F8332D">
        <w:rPr>
          <w:rFonts w:ascii="Tahoma" w:hAnsi="Tahoma" w:cs="Tahoma"/>
          <w:shd w:val="clear" w:color="auto" w:fill="FFFFFF"/>
        </w:rPr>
        <w:t xml:space="preserve">Dotyczy ubezpieczenia mienia od wszystkich </w:t>
      </w:r>
      <w:proofErr w:type="spellStart"/>
      <w:r w:rsidRPr="00F8332D">
        <w:rPr>
          <w:rFonts w:ascii="Tahoma" w:hAnsi="Tahoma" w:cs="Tahoma"/>
          <w:shd w:val="clear" w:color="auto" w:fill="FFFFFF"/>
        </w:rPr>
        <w:t>ryzyk</w:t>
      </w:r>
      <w:proofErr w:type="spellEnd"/>
      <w:r w:rsidRPr="00F8332D">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7CC16D4D" w:rsidR="00F639EF" w:rsidRPr="009D5E28" w:rsidRDefault="00F639EF" w:rsidP="00F639EF">
      <w:pPr>
        <w:pStyle w:val="WW-Tekstpodstawowywcity2"/>
        <w:numPr>
          <w:ilvl w:val="0"/>
          <w:numId w:val="5"/>
        </w:numPr>
        <w:ind w:firstLine="0"/>
        <w:rPr>
          <w:rFonts w:ascii="Tahoma" w:hAnsi="Tahoma" w:cs="Tahoma"/>
          <w:color w:val="000000" w:themeColor="text1"/>
          <w:sz w:val="20"/>
        </w:rPr>
      </w:pPr>
      <w:r w:rsidRPr="00E04FA8">
        <w:rPr>
          <w:rFonts w:ascii="Tahoma" w:hAnsi="Tahoma" w:cs="Tahoma"/>
          <w:b/>
          <w:sz w:val="20"/>
        </w:rPr>
        <w:lastRenderedPageBreak/>
        <w:t>Klauzula katastrofy budowlanej</w:t>
      </w:r>
      <w:r w:rsidRPr="00E04FA8">
        <w:rPr>
          <w:rFonts w:ascii="Tahoma" w:hAnsi="Tahoma" w:cs="Tahoma"/>
          <w:sz w:val="20"/>
        </w:rPr>
        <w:t xml:space="preserve"> – </w:t>
      </w:r>
      <w:r w:rsidR="00851211" w:rsidRPr="009D5E28">
        <w:rPr>
          <w:rFonts w:ascii="Tahoma" w:hAnsi="Tahoma" w:cs="Tahoma"/>
          <w:sz w:val="20"/>
          <w:shd w:val="clear" w:color="auto" w:fill="FFFFFF"/>
        </w:rPr>
        <w:t xml:space="preserve">na mocy niniejszej klauzuli </w:t>
      </w:r>
      <w:r w:rsidRPr="009D5E28">
        <w:rPr>
          <w:rFonts w:ascii="Tahoma" w:hAnsi="Tahoma" w:cs="Tahoma"/>
          <w:color w:val="000000"/>
          <w:sz w:val="20"/>
        </w:rPr>
        <w:t xml:space="preserve">Ubezpieczyciel ponosi odpowiedzialność </w:t>
      </w:r>
      <w:r w:rsidRPr="009D5E28">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9D5E28">
        <w:rPr>
          <w:rStyle w:val="object"/>
          <w:rFonts w:ascii="Tahoma" w:hAnsi="Tahoma" w:cs="Tahoma"/>
          <w:color w:val="000000"/>
          <w:sz w:val="20"/>
          <w:shd w:val="clear" w:color="auto" w:fill="FFFFFF"/>
        </w:rPr>
        <w:t>cz</w:t>
      </w:r>
      <w:r w:rsidRPr="009D5E28">
        <w:rPr>
          <w:rFonts w:ascii="Tahoma" w:hAnsi="Tahoma" w:cs="Tahoma"/>
          <w:color w:val="000000"/>
          <w:sz w:val="20"/>
          <w:shd w:val="clear" w:color="auto" w:fill="FFFFFF"/>
        </w:rPr>
        <w:t>ęści w wyniku nagłej utraty wytrzymałości elementów budynku</w:t>
      </w:r>
      <w:r w:rsidRPr="006B7533">
        <w:rPr>
          <w:rFonts w:ascii="Tahoma" w:hAnsi="Tahoma" w:cs="Tahoma"/>
          <w:color w:val="000000"/>
          <w:sz w:val="20"/>
          <w:shd w:val="clear" w:color="auto" w:fill="FFFFFF"/>
        </w:rPr>
        <w:t xml:space="preserve"> bądź budowli, elementów </w:t>
      </w:r>
      <w:r w:rsidRPr="009D5E28">
        <w:rPr>
          <w:rFonts w:ascii="Tahoma" w:hAnsi="Tahoma" w:cs="Tahoma"/>
          <w:color w:val="000000" w:themeColor="text1"/>
          <w:sz w:val="20"/>
          <w:shd w:val="clear" w:color="auto" w:fill="FFFFFF"/>
        </w:rPr>
        <w:t>rusztowań, elementów urządzeń formujących, ścianek szczelnych i obudowy wykopów. Limit odpowiedzialności na jedno i wszystkie zdarzenia w rocznym okresie ubezpieczenia: 2.000.000,00 zł</w:t>
      </w:r>
      <w:r w:rsidR="009D5E28" w:rsidRPr="009D5E28">
        <w:rPr>
          <w:rFonts w:ascii="Tahoma" w:hAnsi="Tahoma" w:cs="Tahoma"/>
          <w:color w:val="000000" w:themeColor="text1"/>
          <w:sz w:val="20"/>
          <w:shd w:val="clear" w:color="auto" w:fill="FFFFFF"/>
        </w:rPr>
        <w:t xml:space="preserve"> </w:t>
      </w:r>
    </w:p>
    <w:p w14:paraId="000A8D54" w14:textId="1C42825F" w:rsidR="00F639EF" w:rsidRPr="009D5E28" w:rsidRDefault="00851211" w:rsidP="00F639EF">
      <w:pPr>
        <w:pStyle w:val="WW-Tekstpodstawowywcity2"/>
        <w:ind w:left="1070" w:firstLine="0"/>
        <w:rPr>
          <w:rFonts w:ascii="Tahoma" w:hAnsi="Tahoma" w:cs="Tahoma"/>
          <w:color w:val="000000" w:themeColor="text1"/>
          <w:sz w:val="20"/>
        </w:rPr>
      </w:pPr>
      <w:bookmarkStart w:id="4" w:name="_Hlk102544141"/>
      <w:r w:rsidRPr="009D5E28">
        <w:rPr>
          <w:rFonts w:ascii="Tahoma" w:hAnsi="Tahoma" w:cs="Tahoma"/>
          <w:color w:val="000000" w:themeColor="text1"/>
          <w:sz w:val="20"/>
        </w:rPr>
        <w:t xml:space="preserve">Poza </w:t>
      </w:r>
      <w:proofErr w:type="spellStart"/>
      <w:r w:rsidRPr="009D5E28">
        <w:rPr>
          <w:rFonts w:ascii="Tahoma" w:hAnsi="Tahoma" w:cs="Tahoma"/>
          <w:color w:val="000000" w:themeColor="text1"/>
          <w:sz w:val="20"/>
        </w:rPr>
        <w:t>wyłączeniami</w:t>
      </w:r>
      <w:proofErr w:type="spellEnd"/>
      <w:r w:rsidRPr="009D5E28">
        <w:rPr>
          <w:rFonts w:ascii="Tahoma" w:hAnsi="Tahoma" w:cs="Tahoma"/>
          <w:color w:val="000000" w:themeColor="text1"/>
          <w:sz w:val="20"/>
        </w:rPr>
        <w:t xml:space="preserve"> odpowiedzialności  określonymi w programie ubezpieczenia mienia od wszystkich </w:t>
      </w:r>
      <w:proofErr w:type="spellStart"/>
      <w:r w:rsidRPr="009D5E28">
        <w:rPr>
          <w:rFonts w:ascii="Tahoma" w:hAnsi="Tahoma" w:cs="Tahoma"/>
          <w:color w:val="000000" w:themeColor="text1"/>
          <w:sz w:val="20"/>
        </w:rPr>
        <w:t>ryzyk</w:t>
      </w:r>
      <w:proofErr w:type="spellEnd"/>
      <w:r w:rsidRPr="009D5E28">
        <w:rPr>
          <w:rFonts w:ascii="Tahoma" w:hAnsi="Tahoma" w:cs="Tahoma"/>
          <w:color w:val="000000" w:themeColor="text1"/>
        </w:rPr>
        <w:t>,</w:t>
      </w:r>
      <w:bookmarkEnd w:id="4"/>
      <w:r w:rsidRPr="009D5E28">
        <w:rPr>
          <w:rFonts w:ascii="Tahoma" w:hAnsi="Tahoma" w:cs="Tahoma"/>
          <w:color w:val="000000" w:themeColor="text1"/>
        </w:rPr>
        <w:t xml:space="preserve"> </w:t>
      </w:r>
      <w:r w:rsidRPr="009D5E28">
        <w:rPr>
          <w:rFonts w:ascii="Tahoma" w:hAnsi="Tahoma" w:cs="Tahoma"/>
          <w:color w:val="000000" w:themeColor="text1"/>
          <w:sz w:val="20"/>
        </w:rPr>
        <w:t>z</w:t>
      </w:r>
      <w:r w:rsidR="00F639EF" w:rsidRPr="009D5E28">
        <w:rPr>
          <w:rFonts w:ascii="Tahoma" w:hAnsi="Tahoma" w:cs="Tahoma"/>
          <w:color w:val="000000" w:themeColor="text1"/>
          <w:sz w:val="20"/>
        </w:rPr>
        <w:t xml:space="preserve"> odpowiedzialności Ubezpieczyciela wyłączone są szkody:</w:t>
      </w:r>
    </w:p>
    <w:p w14:paraId="2FDC8AA3" w14:textId="77777777" w:rsidR="00F639EF" w:rsidRPr="009D5E28" w:rsidRDefault="00F639EF" w:rsidP="00934CE2">
      <w:pPr>
        <w:pStyle w:val="WW-Tekstpodstawowywcity2"/>
        <w:numPr>
          <w:ilvl w:val="0"/>
          <w:numId w:val="49"/>
        </w:numPr>
        <w:rPr>
          <w:rFonts w:ascii="Tahoma" w:hAnsi="Tahoma" w:cs="Tahoma"/>
          <w:color w:val="000000" w:themeColor="text1"/>
          <w:sz w:val="20"/>
          <w:shd w:val="clear" w:color="auto" w:fill="FFFFFF"/>
        </w:rPr>
      </w:pPr>
      <w:r w:rsidRPr="009D5E28">
        <w:rPr>
          <w:rFonts w:ascii="Tahoma" w:hAnsi="Tahoma" w:cs="Tahoma"/>
          <w:color w:val="000000" w:themeColor="text1"/>
          <w:sz w:val="20"/>
        </w:rPr>
        <w:t>wynikłe ze zdarzeń powstałych w budynkach będących w trakcie przebudowy lub remontu wymagającego uzyskania pozwolenia na budowę,</w:t>
      </w:r>
    </w:p>
    <w:p w14:paraId="3ABF4EC2" w14:textId="49DD7911" w:rsidR="00F639EF" w:rsidRPr="009D5E28" w:rsidRDefault="00F639EF" w:rsidP="00934CE2">
      <w:pPr>
        <w:pStyle w:val="WW-Tekstpodstawowywcity2"/>
        <w:numPr>
          <w:ilvl w:val="0"/>
          <w:numId w:val="49"/>
        </w:numPr>
        <w:rPr>
          <w:rFonts w:ascii="Tahoma" w:hAnsi="Tahoma" w:cs="Tahoma"/>
          <w:color w:val="000000" w:themeColor="text1"/>
          <w:sz w:val="20"/>
          <w:shd w:val="clear" w:color="auto" w:fill="FFFFFF"/>
        </w:rPr>
      </w:pPr>
      <w:r w:rsidRPr="009D5E28">
        <w:rPr>
          <w:rFonts w:ascii="Tahoma" w:hAnsi="Tahoma" w:cs="Tahoma"/>
          <w:color w:val="000000" w:themeColor="text1"/>
          <w:sz w:val="20"/>
        </w:rPr>
        <w:t>w budynkach przeznaczonych do rozbiórki</w:t>
      </w:r>
      <w:r w:rsidR="00351FF0" w:rsidRPr="009D5E28">
        <w:rPr>
          <w:rFonts w:ascii="Tahoma" w:hAnsi="Tahoma" w:cs="Tahoma"/>
          <w:color w:val="000000" w:themeColor="text1"/>
          <w:sz w:val="20"/>
        </w:rPr>
        <w:t xml:space="preserve">, </w:t>
      </w:r>
    </w:p>
    <w:p w14:paraId="478B6639" w14:textId="63033534" w:rsidR="00351FF0" w:rsidRPr="009D5E28" w:rsidRDefault="00351FF0" w:rsidP="00934CE2">
      <w:pPr>
        <w:pStyle w:val="WW-Tekstpodstawowywcity2"/>
        <w:numPr>
          <w:ilvl w:val="0"/>
          <w:numId w:val="49"/>
        </w:numPr>
        <w:rPr>
          <w:rFonts w:ascii="Tahoma" w:hAnsi="Tahoma" w:cs="Tahoma"/>
          <w:color w:val="000000" w:themeColor="text1"/>
          <w:sz w:val="20"/>
          <w:shd w:val="clear" w:color="auto" w:fill="FFFFFF"/>
        </w:rPr>
      </w:pPr>
      <w:r w:rsidRPr="009D5E28">
        <w:rPr>
          <w:rFonts w:ascii="Tahoma" w:hAnsi="Tahoma" w:cs="Tahoma"/>
          <w:color w:val="000000" w:themeColor="text1"/>
          <w:sz w:val="20"/>
        </w:rPr>
        <w:t>w budynkach wyłączonych z eksploatacji przez okres dłuższy niż 12 miesięcy</w:t>
      </w:r>
      <w:r w:rsidR="00CD61CD" w:rsidRPr="009D5E28">
        <w:rPr>
          <w:rFonts w:ascii="Tahoma" w:hAnsi="Tahoma" w:cs="Tahoma"/>
          <w:color w:val="000000" w:themeColor="text1"/>
          <w:sz w:val="20"/>
        </w:rPr>
        <w:t>.</w:t>
      </w:r>
    </w:p>
    <w:p w14:paraId="583D2AC9" w14:textId="77777777" w:rsidR="00F639EF" w:rsidRPr="009D5E28" w:rsidRDefault="00F639EF" w:rsidP="00F639EF">
      <w:pPr>
        <w:pStyle w:val="WW-Tekstpodstawowywcity2"/>
        <w:ind w:left="1070" w:firstLine="0"/>
        <w:rPr>
          <w:rFonts w:ascii="Tahoma" w:hAnsi="Tahoma" w:cs="Tahoma"/>
          <w:color w:val="000000" w:themeColor="text1"/>
          <w:sz w:val="20"/>
        </w:rPr>
      </w:pPr>
      <w:r w:rsidRPr="009D5E28">
        <w:rPr>
          <w:rFonts w:ascii="Tahoma" w:hAnsi="Tahoma" w:cs="Tahoma"/>
          <w:color w:val="000000" w:themeColor="text1"/>
          <w:sz w:val="20"/>
          <w:shd w:val="clear" w:color="auto" w:fill="FFFFFF"/>
        </w:rPr>
        <w:t xml:space="preserve">Klauzula dotyczy ubezpieczenia mienia od wszystkich </w:t>
      </w:r>
      <w:proofErr w:type="spellStart"/>
      <w:r w:rsidRPr="009D5E28">
        <w:rPr>
          <w:rFonts w:ascii="Tahoma" w:hAnsi="Tahoma" w:cs="Tahoma"/>
          <w:color w:val="000000" w:themeColor="text1"/>
          <w:sz w:val="20"/>
          <w:shd w:val="clear" w:color="auto" w:fill="FFFFFF"/>
        </w:rPr>
        <w:t>ryzyk</w:t>
      </w:r>
      <w:proofErr w:type="spellEnd"/>
      <w:r w:rsidRPr="009D5E28">
        <w:rPr>
          <w:rFonts w:ascii="Tahoma" w:hAnsi="Tahoma" w:cs="Tahoma"/>
          <w:color w:val="000000" w:themeColor="text1"/>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F8332D" w:rsidRDefault="00F639EF" w:rsidP="00F639EF">
      <w:pPr>
        <w:ind w:left="709"/>
        <w:jc w:val="both"/>
        <w:rPr>
          <w:rFonts w:ascii="Tahoma" w:hAnsi="Tahoma" w:cs="Tahoma"/>
        </w:rPr>
      </w:pPr>
      <w:r w:rsidRPr="00F8332D">
        <w:rPr>
          <w:rFonts w:ascii="Tahoma" w:hAnsi="Tahoma" w:cs="Tahoma"/>
        </w:rPr>
        <w:t>Ubezpieczyciel obejmuje ochroną ww. szkody z następującymi limitami odpowiedzialności w rocznym okresie ubezpieczenia:</w:t>
      </w:r>
    </w:p>
    <w:p w14:paraId="0EB38333" w14:textId="24A91816" w:rsidR="00F639EF" w:rsidRPr="00F8332D" w:rsidRDefault="00F639EF" w:rsidP="00540942">
      <w:pPr>
        <w:numPr>
          <w:ilvl w:val="0"/>
          <w:numId w:val="12"/>
        </w:numPr>
        <w:tabs>
          <w:tab w:val="clear" w:pos="1069"/>
        </w:tabs>
        <w:ind w:left="1418"/>
        <w:jc w:val="both"/>
        <w:rPr>
          <w:rFonts w:ascii="Tahoma" w:hAnsi="Tahoma" w:cs="Tahoma"/>
        </w:rPr>
      </w:pPr>
      <w:r w:rsidRPr="00F8332D">
        <w:rPr>
          <w:rFonts w:ascii="Tahoma" w:hAnsi="Tahoma" w:cs="Tahoma"/>
          <w:color w:val="000000"/>
          <w:shd w:val="clear" w:color="auto" w:fill="FFFFFF"/>
        </w:rPr>
        <w:t>szkody w mieniu będącym przedmiotem prac budowlano-montażowych – do limitu</w:t>
      </w:r>
      <w:r w:rsidRPr="00F8332D">
        <w:rPr>
          <w:rFonts w:ascii="Tahoma" w:hAnsi="Tahoma" w:cs="Tahoma"/>
          <w:color w:val="FF0000"/>
          <w:shd w:val="clear" w:color="auto" w:fill="FFFFFF"/>
        </w:rPr>
        <w:t xml:space="preserve"> </w:t>
      </w:r>
      <w:r w:rsidRPr="00F8332D">
        <w:rPr>
          <w:rFonts w:ascii="Tahoma" w:hAnsi="Tahoma" w:cs="Tahoma"/>
          <w:color w:val="000000" w:themeColor="text1"/>
          <w:shd w:val="clear" w:color="auto" w:fill="FFFFFF"/>
        </w:rPr>
        <w:t>500.000,00 zł</w:t>
      </w:r>
      <w:r w:rsidR="00F8332D" w:rsidRPr="00F8332D">
        <w:rPr>
          <w:rFonts w:ascii="Tahoma" w:hAnsi="Tahoma" w:cs="Tahoma"/>
          <w:color w:val="000000" w:themeColor="text1"/>
          <w:shd w:val="clear" w:color="auto" w:fill="FFFFFF"/>
        </w:rPr>
        <w:t xml:space="preserve"> </w:t>
      </w:r>
      <w:r w:rsidRPr="00F8332D">
        <w:rPr>
          <w:rFonts w:ascii="Tahoma" w:hAnsi="Tahoma" w:cs="Tahoma"/>
          <w:color w:val="000000"/>
          <w:shd w:val="clear" w:color="auto" w:fill="FFFFFF"/>
        </w:rPr>
        <w:t xml:space="preserve">na jedno i wszystkie zdarzenia w </w:t>
      </w:r>
      <w:r w:rsidR="00AC5F1B" w:rsidRPr="00F8332D">
        <w:rPr>
          <w:rFonts w:ascii="Tahoma" w:hAnsi="Tahoma" w:cs="Tahoma"/>
          <w:color w:val="000000"/>
          <w:shd w:val="clear" w:color="auto" w:fill="FFFFFF"/>
        </w:rPr>
        <w:t xml:space="preserve">rocznym </w:t>
      </w:r>
      <w:r w:rsidRPr="00F8332D">
        <w:rPr>
          <w:rFonts w:ascii="Tahoma" w:hAnsi="Tahoma" w:cs="Tahoma"/>
          <w:color w:val="000000"/>
          <w:shd w:val="clear" w:color="auto" w:fill="FFFFFF"/>
        </w:rPr>
        <w:t>okresie ubezpieczenia;</w:t>
      </w:r>
    </w:p>
    <w:p w14:paraId="17BCF4DA" w14:textId="77777777" w:rsidR="00F639EF" w:rsidRPr="00F8332D" w:rsidRDefault="00F639EF" w:rsidP="00540942">
      <w:pPr>
        <w:numPr>
          <w:ilvl w:val="0"/>
          <w:numId w:val="12"/>
        </w:numPr>
        <w:tabs>
          <w:tab w:val="clear" w:pos="1069"/>
        </w:tabs>
        <w:ind w:left="1418"/>
        <w:jc w:val="both"/>
        <w:rPr>
          <w:rFonts w:ascii="Tahoma" w:hAnsi="Tahoma" w:cs="Tahoma"/>
        </w:rPr>
      </w:pPr>
      <w:r w:rsidRPr="00F8332D">
        <w:rPr>
          <w:rFonts w:ascii="Tahoma" w:hAnsi="Tahoma" w:cs="Tahoma"/>
          <w:color w:val="000000"/>
          <w:shd w:val="clear" w:color="auto" w:fill="FFFFFF"/>
        </w:rPr>
        <w:t>szkody w pozostałym mieniu stanowiącym przedmiot ubezpieczenia do sum ubezpieczenia określonych w umowie ubezpieczenia;</w:t>
      </w:r>
    </w:p>
    <w:p w14:paraId="470A00F3" w14:textId="060DDC43" w:rsidR="00F639EF" w:rsidRPr="00F8332D" w:rsidRDefault="00F639EF" w:rsidP="00540942">
      <w:pPr>
        <w:numPr>
          <w:ilvl w:val="0"/>
          <w:numId w:val="12"/>
        </w:numPr>
        <w:tabs>
          <w:tab w:val="clear" w:pos="1069"/>
        </w:tabs>
        <w:ind w:left="1418"/>
        <w:jc w:val="both"/>
        <w:rPr>
          <w:rFonts w:ascii="Tahoma" w:hAnsi="Tahoma" w:cs="Tahoma"/>
        </w:rPr>
      </w:pPr>
      <w:r w:rsidRPr="00F8332D">
        <w:rPr>
          <w:rFonts w:ascii="Tahoma" w:hAnsi="Tahoma" w:cs="Tahoma"/>
        </w:rPr>
        <w:t xml:space="preserve">szkody w nakładach i materiałach do limitu odpowiedzialności </w:t>
      </w:r>
      <w:r w:rsidRPr="00F8332D">
        <w:rPr>
          <w:rFonts w:ascii="Tahoma" w:hAnsi="Tahoma" w:cs="Tahoma"/>
          <w:color w:val="000000" w:themeColor="text1"/>
        </w:rPr>
        <w:t xml:space="preserve">100.000,00 zł </w:t>
      </w:r>
      <w:r w:rsidRPr="00F8332D">
        <w:rPr>
          <w:rFonts w:ascii="Tahoma" w:hAnsi="Tahoma" w:cs="Tahoma"/>
        </w:rPr>
        <w:t>(limit ten podwyższa sumę ubezpieczenia określoną w umowie ubezpieczenia);</w:t>
      </w:r>
    </w:p>
    <w:p w14:paraId="65D33521" w14:textId="5CC7A8C4" w:rsidR="00F639EF" w:rsidRPr="00F8332D" w:rsidRDefault="00F639EF" w:rsidP="00540942">
      <w:pPr>
        <w:numPr>
          <w:ilvl w:val="0"/>
          <w:numId w:val="12"/>
        </w:numPr>
        <w:tabs>
          <w:tab w:val="clear" w:pos="1069"/>
        </w:tabs>
        <w:ind w:left="1418"/>
        <w:jc w:val="both"/>
        <w:rPr>
          <w:rFonts w:ascii="Tahoma" w:hAnsi="Tahoma" w:cs="Tahoma"/>
        </w:rPr>
      </w:pPr>
      <w:r w:rsidRPr="00F8332D">
        <w:rPr>
          <w:rFonts w:ascii="Tahoma" w:hAnsi="Tahoma" w:cs="Tahoma"/>
        </w:rPr>
        <w:t xml:space="preserve">szkody powstałe wskutek zalania w związku z naruszeniem bądź usunięciem pokrycia dachu - z limitem odpowiedzialności do 20% sumy ubezpieczenia określonej w umowie ubezpieczenia, nie więcej niż </w:t>
      </w:r>
      <w:r w:rsidRPr="00F8332D">
        <w:rPr>
          <w:rFonts w:ascii="Tahoma" w:hAnsi="Tahoma" w:cs="Tahoma"/>
          <w:color w:val="000000" w:themeColor="text1"/>
        </w:rPr>
        <w:t>100.000,00 zł</w:t>
      </w:r>
      <w:r w:rsidR="009D5E28" w:rsidRPr="00F8332D">
        <w:rPr>
          <w:rFonts w:ascii="Tahoma" w:hAnsi="Tahoma" w:cs="Tahoma"/>
          <w:color w:val="000000" w:themeColor="text1"/>
        </w:rPr>
        <w:t xml:space="preserve"> </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59A057B5" w14:textId="77777777" w:rsidR="00F639EF" w:rsidRPr="00F8332D" w:rsidRDefault="00F639EF" w:rsidP="00F639EF">
      <w:pPr>
        <w:ind w:firstLine="709"/>
        <w:jc w:val="both"/>
        <w:rPr>
          <w:rFonts w:ascii="Tahoma" w:hAnsi="Tahoma" w:cs="Tahoma"/>
          <w:color w:val="FF0000"/>
        </w:rPr>
      </w:pPr>
    </w:p>
    <w:p w14:paraId="70DE3B8C" w14:textId="2A3A01DE" w:rsidR="00221FCE" w:rsidRPr="00F8332D" w:rsidRDefault="00221FCE" w:rsidP="00221FCE">
      <w:pPr>
        <w:pStyle w:val="Default"/>
        <w:numPr>
          <w:ilvl w:val="0"/>
          <w:numId w:val="5"/>
        </w:numPr>
        <w:jc w:val="both"/>
        <w:rPr>
          <w:rFonts w:ascii="Tahoma" w:hAnsi="Tahoma" w:cs="Tahoma"/>
          <w:color w:val="000000" w:themeColor="text1"/>
          <w:sz w:val="20"/>
          <w:szCs w:val="20"/>
        </w:rPr>
      </w:pPr>
      <w:r w:rsidRPr="00F8332D">
        <w:rPr>
          <w:rFonts w:ascii="Tahoma" w:hAnsi="Tahoma" w:cs="Tahoma"/>
          <w:b/>
          <w:bCs/>
          <w:color w:val="000000" w:themeColor="text1"/>
          <w:sz w:val="20"/>
          <w:szCs w:val="20"/>
        </w:rPr>
        <w:t>Klauzula kosztu dodatkowego utraty wody lub innych cieczy</w:t>
      </w:r>
    </w:p>
    <w:p w14:paraId="150AC920" w14:textId="21BD3545" w:rsidR="00221FCE" w:rsidRPr="00F8332D" w:rsidRDefault="00221FCE" w:rsidP="00F8332D">
      <w:pPr>
        <w:pStyle w:val="Default"/>
        <w:ind w:left="993"/>
        <w:jc w:val="both"/>
        <w:rPr>
          <w:rFonts w:ascii="Tahoma" w:hAnsi="Tahoma" w:cs="Tahoma"/>
          <w:color w:val="000000" w:themeColor="text1"/>
          <w:sz w:val="20"/>
          <w:szCs w:val="20"/>
        </w:rPr>
      </w:pPr>
      <w:r w:rsidRPr="00F8332D">
        <w:rPr>
          <w:rFonts w:ascii="Tahoma" w:hAnsi="Tahoma" w:cs="Tahoma"/>
          <w:color w:val="000000" w:themeColor="text1"/>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r w:rsidR="00F8332D" w:rsidRPr="00F8332D">
        <w:rPr>
          <w:rFonts w:ascii="Tahoma" w:hAnsi="Tahoma" w:cs="Tahoma"/>
          <w:color w:val="000000" w:themeColor="text1"/>
          <w:sz w:val="20"/>
          <w:szCs w:val="20"/>
        </w:rPr>
        <w:t xml:space="preserve"> </w:t>
      </w:r>
      <w:r w:rsidRPr="00F8332D">
        <w:rPr>
          <w:rFonts w:ascii="Tahoma" w:hAnsi="Tahoma" w:cs="Tahoma"/>
          <w:color w:val="000000" w:themeColor="text1"/>
          <w:sz w:val="20"/>
          <w:szCs w:val="20"/>
        </w:rPr>
        <w:t xml:space="preserve">Limit odpowiedzialności </w:t>
      </w:r>
      <w:r w:rsidR="00D631FB" w:rsidRPr="00F8332D">
        <w:rPr>
          <w:rFonts w:ascii="Tahoma" w:hAnsi="Tahoma" w:cs="Tahoma"/>
          <w:b/>
          <w:bCs/>
          <w:color w:val="000000" w:themeColor="text1"/>
          <w:sz w:val="20"/>
          <w:szCs w:val="20"/>
        </w:rPr>
        <w:t>15</w:t>
      </w:r>
      <w:r w:rsidRPr="00F8332D">
        <w:rPr>
          <w:rFonts w:ascii="Tahoma" w:hAnsi="Tahoma" w:cs="Tahoma"/>
          <w:b/>
          <w:bCs/>
          <w:color w:val="000000" w:themeColor="text1"/>
          <w:sz w:val="20"/>
          <w:szCs w:val="20"/>
        </w:rPr>
        <w:t xml:space="preserve"> 000,00 zł </w:t>
      </w:r>
      <w:r w:rsidRPr="00F8332D">
        <w:rPr>
          <w:rFonts w:ascii="Tahoma" w:hAnsi="Tahoma" w:cs="Tahoma"/>
          <w:bCs/>
          <w:color w:val="000000" w:themeColor="text1"/>
          <w:sz w:val="20"/>
          <w:szCs w:val="20"/>
        </w:rPr>
        <w:t xml:space="preserve">na jedno i wszystkie zdarzenia w rocznym okresie ubezpieczenia. Klauzula dotyczy ubezpieczenia mienia od wszystkich </w:t>
      </w:r>
      <w:proofErr w:type="spellStart"/>
      <w:r w:rsidRPr="00F8332D">
        <w:rPr>
          <w:rFonts w:ascii="Tahoma" w:hAnsi="Tahoma" w:cs="Tahoma"/>
          <w:bCs/>
          <w:color w:val="000000" w:themeColor="text1"/>
          <w:sz w:val="20"/>
          <w:szCs w:val="20"/>
        </w:rPr>
        <w:t>ryzyk</w:t>
      </w:r>
      <w:proofErr w:type="spellEnd"/>
      <w:r w:rsidR="00B977C5" w:rsidRPr="00F8332D">
        <w:rPr>
          <w:rFonts w:ascii="Tahoma" w:hAnsi="Tahoma" w:cs="Tahoma"/>
          <w:bCs/>
          <w:color w:val="000000" w:themeColor="text1"/>
          <w:sz w:val="20"/>
          <w:szCs w:val="20"/>
        </w:rPr>
        <w:t>.</w:t>
      </w:r>
    </w:p>
    <w:p w14:paraId="3B855B7E" w14:textId="77777777" w:rsidR="00F639EF" w:rsidRPr="00F8332D" w:rsidRDefault="00F639EF" w:rsidP="009D5E28">
      <w:pPr>
        <w:pStyle w:val="WW-Tekstpodstawowywcity2"/>
        <w:ind w:left="0" w:firstLine="0"/>
        <w:rPr>
          <w:rFonts w:ascii="Tahoma" w:hAnsi="Tahoma" w:cs="Tahoma"/>
          <w:color w:val="FF0000"/>
          <w:sz w:val="20"/>
        </w:rPr>
      </w:pPr>
    </w:p>
    <w:p w14:paraId="0613B8EF" w14:textId="21E101A9" w:rsidR="00F639EF" w:rsidRDefault="00F639EF" w:rsidP="009D5E28">
      <w:pPr>
        <w:pStyle w:val="Akapitzlist"/>
        <w:numPr>
          <w:ilvl w:val="0"/>
          <w:numId w:val="5"/>
        </w:numPr>
        <w:rPr>
          <w:rFonts w:ascii="Tahoma" w:hAnsi="Tahoma" w:cs="Tahoma"/>
          <w:color w:val="000000" w:themeColor="text1"/>
          <w:sz w:val="20"/>
          <w:szCs w:val="20"/>
        </w:rPr>
      </w:pPr>
      <w:r w:rsidRPr="00F8332D">
        <w:rPr>
          <w:rFonts w:ascii="Tahoma" w:hAnsi="Tahoma" w:cs="Tahoma"/>
          <w:b/>
          <w:color w:val="000000" w:themeColor="text1"/>
          <w:sz w:val="20"/>
          <w:szCs w:val="20"/>
        </w:rPr>
        <w:t xml:space="preserve">Klauzula odstąpienia od prawa do regresu w stosunku do użytkowników sprzętu elektronicznego </w:t>
      </w:r>
      <w:r w:rsidRPr="00F8332D">
        <w:rPr>
          <w:rFonts w:ascii="Tahoma" w:hAnsi="Tahoma" w:cs="Tahoma"/>
          <w:color w:val="000000" w:themeColor="text1"/>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9D5E28" w:rsidRPr="00F8332D">
        <w:rPr>
          <w:rFonts w:ascii="Tahoma" w:hAnsi="Tahoma" w:cs="Tahoma"/>
          <w:color w:val="000000" w:themeColor="text1"/>
          <w:sz w:val="20"/>
          <w:szCs w:val="20"/>
        </w:rPr>
        <w:t>Zdalna szkoła” „Zdalna szkoła +”</w:t>
      </w:r>
      <w:r w:rsidRPr="00F8332D">
        <w:rPr>
          <w:rFonts w:ascii="Tahoma" w:hAnsi="Tahoma" w:cs="Tahoma"/>
          <w:color w:val="000000" w:themeColor="text1"/>
          <w:sz w:val="20"/>
          <w:szCs w:val="20"/>
        </w:rPr>
        <w:t xml:space="preserve"> (Nazwa projektu unijnego) za szkody wyrządzone przez te osoby. Zrzeczenie się prawa do regresu nie ma zastosowania, gdy osoby te wyrządziły szkodę umyślnie. Dotyczy ubezpieczenia sprzętu elektronicznego od wszystkich </w:t>
      </w:r>
      <w:proofErr w:type="spellStart"/>
      <w:r w:rsidRPr="00F8332D">
        <w:rPr>
          <w:rFonts w:ascii="Tahoma" w:hAnsi="Tahoma" w:cs="Tahoma"/>
          <w:color w:val="000000" w:themeColor="text1"/>
          <w:sz w:val="20"/>
          <w:szCs w:val="20"/>
        </w:rPr>
        <w:t>ryzyk</w:t>
      </w:r>
      <w:proofErr w:type="spellEnd"/>
      <w:r w:rsidRPr="00F8332D">
        <w:rPr>
          <w:rFonts w:ascii="Tahoma" w:hAnsi="Tahoma" w:cs="Tahoma"/>
          <w:color w:val="000000" w:themeColor="text1"/>
          <w:sz w:val="20"/>
          <w:szCs w:val="20"/>
        </w:rPr>
        <w:t>.</w:t>
      </w:r>
    </w:p>
    <w:p w14:paraId="5009710F" w14:textId="53021435" w:rsidR="00F8332D" w:rsidRDefault="00F8332D" w:rsidP="00F8332D">
      <w:pPr>
        <w:rPr>
          <w:rFonts w:ascii="Tahoma" w:hAnsi="Tahoma" w:cs="Tahoma"/>
          <w:color w:val="000000" w:themeColor="text1"/>
        </w:rPr>
      </w:pPr>
    </w:p>
    <w:p w14:paraId="11CE122B" w14:textId="299BB817" w:rsidR="00F8332D" w:rsidRDefault="00F8332D" w:rsidP="00F8332D">
      <w:pPr>
        <w:rPr>
          <w:rFonts w:ascii="Tahoma" w:hAnsi="Tahoma" w:cs="Tahoma"/>
          <w:color w:val="000000" w:themeColor="text1"/>
        </w:rPr>
      </w:pPr>
    </w:p>
    <w:p w14:paraId="55F2143C" w14:textId="42FF1F62" w:rsidR="00F8332D" w:rsidRDefault="00F8332D" w:rsidP="00F8332D">
      <w:pPr>
        <w:rPr>
          <w:rFonts w:ascii="Tahoma" w:hAnsi="Tahoma" w:cs="Tahoma"/>
          <w:color w:val="000000" w:themeColor="text1"/>
        </w:rPr>
      </w:pPr>
    </w:p>
    <w:p w14:paraId="5063C76B" w14:textId="1EE64564" w:rsidR="00F8332D" w:rsidRDefault="00F8332D" w:rsidP="00F8332D">
      <w:pPr>
        <w:rPr>
          <w:rFonts w:ascii="Tahoma" w:hAnsi="Tahoma" w:cs="Tahoma"/>
          <w:color w:val="000000" w:themeColor="text1"/>
        </w:rPr>
      </w:pPr>
    </w:p>
    <w:p w14:paraId="0300C7ED" w14:textId="50028439" w:rsidR="00F8332D" w:rsidRDefault="00F8332D" w:rsidP="00F8332D">
      <w:pPr>
        <w:rPr>
          <w:rFonts w:ascii="Tahoma" w:hAnsi="Tahoma" w:cs="Tahoma"/>
          <w:color w:val="000000" w:themeColor="text1"/>
        </w:rPr>
      </w:pPr>
    </w:p>
    <w:p w14:paraId="0B97503C" w14:textId="77777777" w:rsidR="00F8332D" w:rsidRPr="00F8332D" w:rsidRDefault="00F8332D" w:rsidP="00F8332D">
      <w:pPr>
        <w:rPr>
          <w:rFonts w:ascii="Tahoma" w:hAnsi="Tahoma" w:cs="Tahoma"/>
          <w:color w:val="000000" w:themeColor="text1"/>
        </w:rPr>
      </w:pP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lastRenderedPageBreak/>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554E4280" w14:textId="307EA49B" w:rsidR="00F639EF" w:rsidRPr="00F8332D" w:rsidRDefault="00F639EF" w:rsidP="00F8332D">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365A04F6" w14:textId="098E3A0D" w:rsidR="00F639EF" w:rsidRPr="00F8332D" w:rsidRDefault="00F639EF" w:rsidP="00F639EF">
      <w:pPr>
        <w:numPr>
          <w:ilvl w:val="0"/>
          <w:numId w:val="5"/>
        </w:numPr>
        <w:tabs>
          <w:tab w:val="clear" w:pos="1070"/>
          <w:tab w:val="num" w:pos="993"/>
          <w:tab w:val="num" w:pos="1134"/>
        </w:tabs>
        <w:suppressAutoHyphens/>
        <w:ind w:left="993" w:hanging="284"/>
        <w:jc w:val="both"/>
        <w:rPr>
          <w:rFonts w:ascii="Tahoma" w:hAnsi="Tahoma" w:cs="Tahoma"/>
          <w:color w:val="000000" w:themeColor="text1"/>
        </w:rPr>
      </w:pPr>
      <w:r w:rsidRPr="00F8332D">
        <w:rPr>
          <w:rFonts w:ascii="Tahoma" w:hAnsi="Tahoma" w:cs="Tahoma"/>
          <w:b/>
          <w:color w:val="000000" w:themeColor="text1"/>
        </w:rPr>
        <w:t>Klauzula strajków, rozruchów, zamieszek społecznych</w:t>
      </w:r>
      <w:r w:rsidRPr="00F8332D">
        <w:rPr>
          <w:rFonts w:ascii="Tahoma" w:hAnsi="Tahoma" w:cs="Tahoma"/>
          <w:color w:val="000000" w:themeColor="text1"/>
        </w:rPr>
        <w:t xml:space="preserve"> - </w:t>
      </w:r>
      <w:r w:rsidR="00186670" w:rsidRPr="00F8332D">
        <w:rPr>
          <w:rFonts w:ascii="Tahoma" w:hAnsi="Tahoma" w:cs="Tahoma"/>
          <w:color w:val="000000" w:themeColor="text1"/>
          <w:shd w:val="clear" w:color="auto" w:fill="FFFFFF"/>
        </w:rPr>
        <w:t>na mocy niniejszej klauzuli</w:t>
      </w:r>
      <w:r w:rsidR="00186670" w:rsidRPr="00F8332D">
        <w:rPr>
          <w:rFonts w:ascii="Tahoma" w:hAnsi="Tahoma" w:cs="Tahoma"/>
          <w:color w:val="000000" w:themeColor="text1"/>
        </w:rPr>
        <w:t xml:space="preserve"> </w:t>
      </w:r>
      <w:r w:rsidRPr="00F8332D">
        <w:rPr>
          <w:rFonts w:ascii="Tahoma" w:hAnsi="Tahoma" w:cs="Tahoma"/>
          <w:color w:val="000000" w:themeColor="text1"/>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F8332D" w:rsidRDefault="00F639EF" w:rsidP="00F639EF">
      <w:pPr>
        <w:tabs>
          <w:tab w:val="left" w:pos="993"/>
        </w:tabs>
        <w:ind w:left="993"/>
        <w:contextualSpacing/>
        <w:jc w:val="both"/>
        <w:rPr>
          <w:rFonts w:ascii="Tahoma" w:hAnsi="Tahoma" w:cs="Tahoma"/>
          <w:color w:val="000000" w:themeColor="text1"/>
        </w:rPr>
      </w:pPr>
      <w:r w:rsidRPr="00F8332D">
        <w:rPr>
          <w:rFonts w:ascii="Tahoma" w:hAnsi="Tahoma" w:cs="Tahoma"/>
          <w:color w:val="000000" w:themeColor="text1"/>
        </w:rPr>
        <w:t>Przez strajki, rozruchy oraz zamieszki społeczne rozumie się:</w:t>
      </w:r>
    </w:p>
    <w:p w14:paraId="7BC4185A" w14:textId="77777777" w:rsidR="00F639EF" w:rsidRPr="00F8332D" w:rsidRDefault="00F639EF" w:rsidP="00934CE2">
      <w:pPr>
        <w:numPr>
          <w:ilvl w:val="0"/>
          <w:numId w:val="30"/>
        </w:numPr>
        <w:tabs>
          <w:tab w:val="clear" w:pos="1922"/>
          <w:tab w:val="left" w:pos="993"/>
          <w:tab w:val="num" w:pos="1276"/>
        </w:tabs>
        <w:ind w:left="993" w:firstLine="0"/>
        <w:contextualSpacing/>
        <w:jc w:val="both"/>
        <w:rPr>
          <w:rFonts w:ascii="Tahoma" w:hAnsi="Tahoma" w:cs="Tahoma"/>
          <w:color w:val="000000" w:themeColor="text1"/>
        </w:rPr>
      </w:pPr>
      <w:r w:rsidRPr="00F8332D">
        <w:rPr>
          <w:rFonts w:ascii="Tahoma" w:hAnsi="Tahoma" w:cs="Tahoma"/>
          <w:color w:val="000000" w:themeColor="text1"/>
        </w:rPr>
        <w:t>działanie osoby lub grupy osób, powodujące zakłócenia porządku publicznego;</w:t>
      </w:r>
    </w:p>
    <w:p w14:paraId="2CE73666" w14:textId="77777777" w:rsidR="00F639EF" w:rsidRPr="00F8332D" w:rsidRDefault="00F639EF" w:rsidP="00934CE2">
      <w:pPr>
        <w:numPr>
          <w:ilvl w:val="0"/>
          <w:numId w:val="30"/>
        </w:numPr>
        <w:tabs>
          <w:tab w:val="clear" w:pos="1922"/>
          <w:tab w:val="left" w:pos="993"/>
          <w:tab w:val="num" w:pos="1276"/>
        </w:tabs>
        <w:ind w:left="993" w:firstLine="0"/>
        <w:contextualSpacing/>
        <w:jc w:val="both"/>
        <w:rPr>
          <w:rFonts w:ascii="Tahoma" w:hAnsi="Tahoma" w:cs="Tahoma"/>
          <w:color w:val="000000" w:themeColor="text1"/>
        </w:rPr>
      </w:pPr>
      <w:r w:rsidRPr="00F8332D">
        <w:rPr>
          <w:rFonts w:ascii="Tahoma" w:hAnsi="Tahoma" w:cs="Tahoma"/>
          <w:color w:val="000000" w:themeColor="text1"/>
        </w:rPr>
        <w:t>działanie legalnie ustanowionej władzy zmierzające do przywrócenia porządku publicznego lub zminimalizowania skutków zakłóceń;</w:t>
      </w:r>
    </w:p>
    <w:p w14:paraId="3D1EAAB7" w14:textId="77777777" w:rsidR="00F639EF" w:rsidRPr="00F8332D" w:rsidRDefault="00F639EF" w:rsidP="00934CE2">
      <w:pPr>
        <w:numPr>
          <w:ilvl w:val="0"/>
          <w:numId w:val="30"/>
        </w:numPr>
        <w:tabs>
          <w:tab w:val="clear" w:pos="1922"/>
          <w:tab w:val="left" w:pos="993"/>
          <w:tab w:val="num" w:pos="1276"/>
        </w:tabs>
        <w:ind w:left="993" w:firstLine="0"/>
        <w:contextualSpacing/>
        <w:jc w:val="both"/>
        <w:rPr>
          <w:rFonts w:ascii="Tahoma" w:hAnsi="Tahoma" w:cs="Tahoma"/>
          <w:color w:val="000000" w:themeColor="text1"/>
        </w:rPr>
      </w:pPr>
      <w:r w:rsidRPr="00F8332D">
        <w:rPr>
          <w:rFonts w:ascii="Tahoma" w:hAnsi="Tahoma" w:cs="Tahoma"/>
          <w:color w:val="000000" w:themeColor="text1"/>
        </w:rPr>
        <w:t>umyślne działanie strajkującego lub poddanego lokautowi pracownika, mające na celu wspomożenie strajku lub przeciwstawienie się lokautowi;</w:t>
      </w:r>
    </w:p>
    <w:p w14:paraId="5C880924" w14:textId="77777777" w:rsidR="00F639EF" w:rsidRPr="00F8332D" w:rsidRDefault="00F639EF" w:rsidP="00934CE2">
      <w:pPr>
        <w:numPr>
          <w:ilvl w:val="0"/>
          <w:numId w:val="30"/>
        </w:numPr>
        <w:tabs>
          <w:tab w:val="clear" w:pos="1922"/>
          <w:tab w:val="left" w:pos="993"/>
          <w:tab w:val="num" w:pos="1276"/>
        </w:tabs>
        <w:ind w:left="993" w:firstLine="0"/>
        <w:contextualSpacing/>
        <w:jc w:val="both"/>
        <w:rPr>
          <w:rFonts w:ascii="Tahoma" w:hAnsi="Tahoma" w:cs="Tahoma"/>
          <w:color w:val="000000" w:themeColor="text1"/>
        </w:rPr>
      </w:pPr>
      <w:r w:rsidRPr="00F8332D">
        <w:rPr>
          <w:rFonts w:ascii="Tahoma" w:hAnsi="Tahoma" w:cs="Tahoma"/>
          <w:color w:val="000000" w:themeColor="text1"/>
        </w:rPr>
        <w:t>działanie legalnie ustanowionej władzy zapobiegające takim czynnościom lub działającej w celu zminimalizowania skutków takich czynności.</w:t>
      </w:r>
    </w:p>
    <w:p w14:paraId="69D3A209" w14:textId="3311A6F4" w:rsidR="00F639EF" w:rsidRPr="00F8332D" w:rsidRDefault="00186670" w:rsidP="00F639EF">
      <w:pPr>
        <w:tabs>
          <w:tab w:val="left" w:pos="993"/>
          <w:tab w:val="num" w:pos="1276"/>
        </w:tabs>
        <w:ind w:left="993"/>
        <w:contextualSpacing/>
        <w:jc w:val="both"/>
        <w:rPr>
          <w:rFonts w:ascii="Tahoma" w:hAnsi="Tahoma" w:cs="Tahoma"/>
          <w:color w:val="000000" w:themeColor="text1"/>
        </w:rPr>
      </w:pPr>
      <w:r w:rsidRPr="00F8332D">
        <w:rPr>
          <w:rFonts w:ascii="Tahoma" w:hAnsi="Tahoma" w:cs="Tahoma"/>
          <w:color w:val="000000" w:themeColor="text1"/>
        </w:rPr>
        <w:t xml:space="preserve">Poza </w:t>
      </w:r>
      <w:proofErr w:type="spellStart"/>
      <w:r w:rsidRPr="00F8332D">
        <w:rPr>
          <w:rFonts w:ascii="Tahoma" w:hAnsi="Tahoma" w:cs="Tahoma"/>
          <w:color w:val="000000" w:themeColor="text1"/>
        </w:rPr>
        <w:t>wyłączeniami</w:t>
      </w:r>
      <w:proofErr w:type="spellEnd"/>
      <w:r w:rsidRPr="00F8332D">
        <w:rPr>
          <w:rFonts w:ascii="Tahoma" w:hAnsi="Tahoma" w:cs="Tahoma"/>
          <w:color w:val="000000" w:themeColor="text1"/>
        </w:rPr>
        <w:t xml:space="preserve"> odpowiedzialności  określonymi w programie ubezpieczenia mienia od wszystkich  </w:t>
      </w:r>
      <w:proofErr w:type="spellStart"/>
      <w:r w:rsidRPr="00F8332D">
        <w:rPr>
          <w:rFonts w:ascii="Tahoma" w:hAnsi="Tahoma" w:cs="Tahoma"/>
          <w:color w:val="000000" w:themeColor="text1"/>
        </w:rPr>
        <w:t>ryzyk</w:t>
      </w:r>
      <w:proofErr w:type="spellEnd"/>
      <w:r w:rsidRPr="00F8332D">
        <w:rPr>
          <w:rFonts w:ascii="Tahoma" w:hAnsi="Tahoma" w:cs="Tahoma"/>
          <w:color w:val="000000" w:themeColor="text1"/>
        </w:rPr>
        <w:t>, z</w:t>
      </w:r>
      <w:r w:rsidR="00F639EF" w:rsidRPr="00F8332D">
        <w:rPr>
          <w:rFonts w:ascii="Tahoma" w:hAnsi="Tahoma" w:cs="Tahoma"/>
          <w:color w:val="000000" w:themeColor="text1"/>
        </w:rPr>
        <w:t xml:space="preserve"> ochrony ubezpieczeniowej wyłącza się szkody:</w:t>
      </w:r>
    </w:p>
    <w:p w14:paraId="76FC2C0D" w14:textId="77777777" w:rsidR="00F639EF" w:rsidRPr="00F8332D" w:rsidRDefault="00F639EF" w:rsidP="00934CE2">
      <w:pPr>
        <w:numPr>
          <w:ilvl w:val="1"/>
          <w:numId w:val="29"/>
        </w:numPr>
        <w:tabs>
          <w:tab w:val="left" w:pos="993"/>
          <w:tab w:val="num" w:pos="1276"/>
        </w:tabs>
        <w:ind w:left="993" w:firstLine="0"/>
        <w:contextualSpacing/>
        <w:jc w:val="both"/>
        <w:rPr>
          <w:rFonts w:ascii="Tahoma" w:hAnsi="Tahoma" w:cs="Tahoma"/>
          <w:color w:val="000000" w:themeColor="text1"/>
        </w:rPr>
      </w:pPr>
      <w:r w:rsidRPr="00F8332D">
        <w:rPr>
          <w:rFonts w:ascii="Tahoma" w:hAnsi="Tahoma" w:cs="Tahoma"/>
          <w:color w:val="000000" w:themeColor="text1"/>
        </w:rPr>
        <w:t>wynikłe z całkowitego lub częściowego zaprzestania działalności, opóźnień lub zakłóceń działalności;</w:t>
      </w:r>
    </w:p>
    <w:p w14:paraId="4332E76F" w14:textId="77777777" w:rsidR="00F639EF" w:rsidRPr="00F8332D" w:rsidRDefault="00F639EF" w:rsidP="00934CE2">
      <w:pPr>
        <w:numPr>
          <w:ilvl w:val="1"/>
          <w:numId w:val="29"/>
        </w:numPr>
        <w:tabs>
          <w:tab w:val="left" w:pos="993"/>
          <w:tab w:val="num" w:pos="1276"/>
        </w:tabs>
        <w:ind w:left="993" w:firstLine="0"/>
        <w:contextualSpacing/>
        <w:jc w:val="both"/>
        <w:rPr>
          <w:rFonts w:ascii="Tahoma" w:hAnsi="Tahoma" w:cs="Tahoma"/>
          <w:color w:val="000000" w:themeColor="text1"/>
        </w:rPr>
      </w:pPr>
      <w:r w:rsidRPr="00F8332D">
        <w:rPr>
          <w:rFonts w:ascii="Tahoma" w:hAnsi="Tahoma" w:cs="Tahoma"/>
          <w:color w:val="000000" w:themeColor="text1"/>
        </w:rPr>
        <w:t>powstałe wskutek trwałego lub tymczasowego zajęcia, w wyniku konfiskaty lub rekwizycji przez legalną władzę;</w:t>
      </w:r>
    </w:p>
    <w:p w14:paraId="12E558C8" w14:textId="77777777" w:rsidR="00F639EF" w:rsidRPr="00F8332D" w:rsidRDefault="00F639EF" w:rsidP="00934CE2">
      <w:pPr>
        <w:numPr>
          <w:ilvl w:val="1"/>
          <w:numId w:val="29"/>
        </w:numPr>
        <w:tabs>
          <w:tab w:val="left" w:pos="993"/>
          <w:tab w:val="num" w:pos="1276"/>
        </w:tabs>
        <w:ind w:left="993" w:firstLine="0"/>
        <w:contextualSpacing/>
        <w:jc w:val="both"/>
        <w:rPr>
          <w:rFonts w:ascii="Tahoma" w:hAnsi="Tahoma" w:cs="Tahoma"/>
          <w:color w:val="000000" w:themeColor="text1"/>
        </w:rPr>
      </w:pPr>
      <w:r w:rsidRPr="00F8332D">
        <w:rPr>
          <w:rFonts w:ascii="Tahoma" w:hAnsi="Tahoma" w:cs="Tahoma"/>
          <w:color w:val="000000" w:themeColor="text1"/>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F8332D" w:rsidRDefault="00F639EF" w:rsidP="00934CE2">
      <w:pPr>
        <w:numPr>
          <w:ilvl w:val="1"/>
          <w:numId w:val="29"/>
        </w:numPr>
        <w:tabs>
          <w:tab w:val="left" w:pos="993"/>
          <w:tab w:val="num" w:pos="1276"/>
        </w:tabs>
        <w:ind w:left="993" w:firstLine="0"/>
        <w:contextualSpacing/>
        <w:jc w:val="both"/>
        <w:rPr>
          <w:rFonts w:ascii="Tahoma" w:hAnsi="Tahoma" w:cs="Tahoma"/>
          <w:color w:val="000000" w:themeColor="text1"/>
        </w:rPr>
      </w:pPr>
      <w:r w:rsidRPr="00F8332D">
        <w:rPr>
          <w:rFonts w:ascii="Tahoma" w:hAnsi="Tahoma" w:cs="Tahoma"/>
          <w:color w:val="000000" w:themeColor="text1"/>
        </w:rPr>
        <w:t>aktów terroryzmu.</w:t>
      </w:r>
    </w:p>
    <w:p w14:paraId="1EA323D8" w14:textId="77777777" w:rsidR="00F639EF" w:rsidRPr="009D5E28" w:rsidRDefault="00F639EF" w:rsidP="00F639EF">
      <w:pPr>
        <w:pStyle w:val="WW-Tekstpodstawowywcity2"/>
        <w:tabs>
          <w:tab w:val="num" w:pos="1276"/>
        </w:tabs>
        <w:ind w:left="993" w:firstLine="0"/>
        <w:rPr>
          <w:rFonts w:ascii="Tahoma" w:hAnsi="Tahoma" w:cs="Tahoma"/>
          <w:color w:val="000000" w:themeColor="text1"/>
          <w:sz w:val="20"/>
        </w:rPr>
      </w:pPr>
      <w:r w:rsidRPr="00F8332D">
        <w:rPr>
          <w:rFonts w:ascii="Tahoma" w:hAnsi="Tahoma" w:cs="Tahoma"/>
          <w:color w:val="000000" w:themeColor="text1"/>
          <w:sz w:val="20"/>
        </w:rPr>
        <w:t xml:space="preserve">Klauzula dotyczy ubezpieczenia mienia od wszystkich </w:t>
      </w:r>
      <w:proofErr w:type="spellStart"/>
      <w:r w:rsidRPr="00F8332D">
        <w:rPr>
          <w:rFonts w:ascii="Tahoma" w:hAnsi="Tahoma" w:cs="Tahoma"/>
          <w:color w:val="000000" w:themeColor="text1"/>
          <w:sz w:val="20"/>
        </w:rPr>
        <w:t>ryzyk</w:t>
      </w:r>
      <w:proofErr w:type="spellEnd"/>
      <w:r w:rsidRPr="00F8332D">
        <w:rPr>
          <w:rFonts w:ascii="Tahoma" w:hAnsi="Tahoma" w:cs="Tahoma"/>
          <w:color w:val="000000" w:themeColor="text1"/>
          <w:sz w:val="20"/>
        </w:rPr>
        <w:t xml:space="preserve"> oraz ubezpieczenia sprzętu 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lastRenderedPageBreak/>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495713E9" w14:textId="629659DA" w:rsidR="00F639EF" w:rsidRPr="00F8332D" w:rsidRDefault="00F639EF" w:rsidP="00F8332D">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2CA3B17B" w14:textId="77777777" w:rsidR="00F639EF" w:rsidRPr="00F8332D"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w:t>
      </w:r>
      <w:r w:rsidRPr="00F8332D">
        <w:rPr>
          <w:rFonts w:ascii="Tahoma" w:hAnsi="Tahoma" w:cs="Tahoma"/>
          <w:sz w:val="20"/>
        </w:rPr>
        <w:t xml:space="preserve">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F8332D">
        <w:rPr>
          <w:rFonts w:ascii="Tahoma" w:hAnsi="Tahoma" w:cs="Tahoma"/>
          <w:sz w:val="20"/>
        </w:rPr>
        <w:t>ryzyk</w:t>
      </w:r>
      <w:proofErr w:type="spellEnd"/>
      <w:r w:rsidRPr="00F8332D">
        <w:rPr>
          <w:rFonts w:ascii="Tahoma" w:hAnsi="Tahoma" w:cs="Tahoma"/>
          <w:sz w:val="20"/>
        </w:rPr>
        <w:t xml:space="preserve"> z wyłączeniem odpowiedzialności cywilnej.</w:t>
      </w:r>
    </w:p>
    <w:p w14:paraId="4265853E" w14:textId="77777777" w:rsidR="00F639EF" w:rsidRPr="00F8332D" w:rsidRDefault="00F639EF" w:rsidP="00F8332D">
      <w:pPr>
        <w:rPr>
          <w:rFonts w:ascii="Tahoma" w:hAnsi="Tahoma" w:cs="Tahoma"/>
          <w:color w:val="FF0000"/>
        </w:rPr>
      </w:pPr>
    </w:p>
    <w:p w14:paraId="4BB58074" w14:textId="77777777" w:rsidR="00F639EF" w:rsidRPr="00F8332D" w:rsidRDefault="00F639EF" w:rsidP="00F639EF">
      <w:pPr>
        <w:pStyle w:val="WW-Tekstpodstawowywcity2"/>
        <w:numPr>
          <w:ilvl w:val="0"/>
          <w:numId w:val="5"/>
        </w:numPr>
        <w:rPr>
          <w:rFonts w:ascii="Tahoma" w:hAnsi="Tahoma" w:cs="Tahoma"/>
          <w:color w:val="000000" w:themeColor="text1"/>
          <w:sz w:val="20"/>
        </w:rPr>
      </w:pPr>
      <w:r w:rsidRPr="00F8332D">
        <w:rPr>
          <w:rFonts w:ascii="Tahoma" w:hAnsi="Tahoma" w:cs="Tahoma"/>
          <w:b/>
          <w:color w:val="000000" w:themeColor="text1"/>
          <w:sz w:val="20"/>
        </w:rPr>
        <w:t xml:space="preserve">Klauzula 168 godzin </w:t>
      </w:r>
      <w:r w:rsidRPr="00F8332D">
        <w:rPr>
          <w:rFonts w:ascii="Tahoma" w:hAnsi="Tahoma" w:cs="Tahoma"/>
          <w:color w:val="000000" w:themeColor="text1"/>
          <w:sz w:val="20"/>
        </w:rPr>
        <w:t xml:space="preserve">– </w:t>
      </w:r>
      <w:r w:rsidRPr="00F8332D">
        <w:rPr>
          <w:rFonts w:ascii="Tahoma" w:hAnsi="Tahoma" w:cs="Tahoma"/>
          <w:iCs/>
          <w:color w:val="000000" w:themeColor="text1"/>
          <w:sz w:val="20"/>
          <w:lang w:eastAsia="ar-SA"/>
        </w:rPr>
        <w:t>z zachowaniem pozostałych, niezmienionych niniejsza klauzula, postanowień umowy ubezpieczenia określonych we wniosku i ogólnych warunkach ubezpieczenia strony uzgodniły, że o</w:t>
      </w:r>
      <w:r w:rsidRPr="00F8332D">
        <w:rPr>
          <w:rFonts w:ascii="Tahoma" w:hAnsi="Tahoma" w:cs="Tahoma"/>
          <w:color w:val="000000" w:themeColor="text1"/>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F8332D"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w:t>
      </w:r>
      <w:r w:rsidRPr="00F8332D">
        <w:rPr>
          <w:rFonts w:ascii="Tahoma" w:hAnsi="Tahoma" w:cs="Tahoma"/>
          <w:sz w:val="20"/>
        </w:rPr>
        <w:t xml:space="preserve">art. </w:t>
      </w:r>
      <w:r w:rsidRPr="00F8332D">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F8332D">
        <w:rPr>
          <w:rFonts w:ascii="Tahoma" w:hAnsi="Tahoma" w:cs="Tahoma"/>
          <w:sz w:val="20"/>
        </w:rPr>
        <w:t>.</w:t>
      </w:r>
      <w:r w:rsidRPr="00F8332D">
        <w:rPr>
          <w:rStyle w:val="Pogrubienie"/>
          <w:rFonts w:ascii="Tahoma" w:hAnsi="Tahoma" w:cs="Tahoma"/>
          <w:color w:val="000000"/>
          <w:sz w:val="20"/>
          <w:shd w:val="clear" w:color="auto" w:fill="FFFFFF"/>
        </w:rPr>
        <w:t xml:space="preserve"> Limit odpowiedzialności </w:t>
      </w:r>
      <w:r w:rsidR="00E770BB" w:rsidRPr="00F8332D">
        <w:rPr>
          <w:rStyle w:val="Pogrubienie"/>
          <w:rFonts w:ascii="Tahoma" w:hAnsi="Tahoma" w:cs="Tahoma"/>
          <w:color w:val="000000" w:themeColor="text1"/>
          <w:sz w:val="20"/>
          <w:shd w:val="clear" w:color="auto" w:fill="FFFFFF"/>
        </w:rPr>
        <w:t>1</w:t>
      </w:r>
      <w:r w:rsidRPr="00F8332D">
        <w:rPr>
          <w:rStyle w:val="Pogrubienie"/>
          <w:rFonts w:ascii="Tahoma" w:hAnsi="Tahoma" w:cs="Tahoma"/>
          <w:color w:val="000000" w:themeColor="text1"/>
          <w:sz w:val="20"/>
          <w:shd w:val="clear" w:color="auto" w:fill="FFFFFF"/>
        </w:rPr>
        <w:t xml:space="preserve">00 000,00 zł </w:t>
      </w:r>
      <w:r w:rsidRPr="00F8332D">
        <w:rPr>
          <w:rStyle w:val="Pogrubienie"/>
          <w:rFonts w:ascii="Tahoma" w:hAnsi="Tahoma" w:cs="Tahoma"/>
          <w:color w:val="000000"/>
          <w:sz w:val="20"/>
          <w:shd w:val="clear" w:color="auto" w:fill="FFFFFF"/>
        </w:rPr>
        <w:t xml:space="preserve">na jeden i wszystkie wypadki ubezpieczeniowe w </w:t>
      </w:r>
      <w:r w:rsidR="00A769AC" w:rsidRPr="00F8332D">
        <w:rPr>
          <w:rStyle w:val="Pogrubienie"/>
          <w:rFonts w:ascii="Tahoma" w:hAnsi="Tahoma" w:cs="Tahoma"/>
          <w:color w:val="000000"/>
          <w:sz w:val="20"/>
          <w:shd w:val="clear" w:color="auto" w:fill="FFFFFF"/>
        </w:rPr>
        <w:t xml:space="preserve">rocznym </w:t>
      </w:r>
      <w:r w:rsidRPr="00F8332D">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F8332D" w:rsidRDefault="00F639EF" w:rsidP="00F639EF">
      <w:pPr>
        <w:pStyle w:val="Akapitzlist"/>
        <w:rPr>
          <w:rFonts w:ascii="Tahoma" w:hAnsi="Tahoma" w:cs="Tahoma"/>
          <w:b/>
          <w:sz w:val="20"/>
        </w:rPr>
      </w:pPr>
    </w:p>
    <w:p w14:paraId="079A79BC" w14:textId="3EFBB658" w:rsidR="00F639EF" w:rsidRPr="00F8332D" w:rsidRDefault="00F639EF" w:rsidP="00F639EF">
      <w:pPr>
        <w:pStyle w:val="Akapitzlist"/>
        <w:numPr>
          <w:ilvl w:val="0"/>
          <w:numId w:val="5"/>
        </w:numPr>
        <w:jc w:val="both"/>
        <w:rPr>
          <w:rFonts w:ascii="Tahoma" w:hAnsi="Tahoma" w:cs="Tahoma"/>
          <w:color w:val="000000" w:themeColor="text1"/>
          <w:sz w:val="20"/>
          <w:szCs w:val="20"/>
        </w:rPr>
      </w:pPr>
      <w:r w:rsidRPr="00F8332D">
        <w:rPr>
          <w:rFonts w:ascii="Tahoma" w:hAnsi="Tahoma" w:cs="Tahoma"/>
          <w:b/>
          <w:iCs/>
          <w:color w:val="000000" w:themeColor="text1"/>
          <w:sz w:val="20"/>
          <w:szCs w:val="20"/>
        </w:rPr>
        <w:t>Klauzula wężykowa</w:t>
      </w:r>
      <w:r w:rsidRPr="00F8332D">
        <w:rPr>
          <w:rFonts w:ascii="Tahoma" w:hAnsi="Tahoma" w:cs="Tahoma"/>
          <w:iCs/>
          <w:color w:val="000000" w:themeColor="text1"/>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F8332D">
        <w:rPr>
          <w:rFonts w:ascii="Tahoma" w:hAnsi="Tahoma" w:cs="Tahoma"/>
          <w:iCs/>
          <w:color w:val="000000" w:themeColor="text1"/>
          <w:sz w:val="20"/>
          <w:szCs w:val="20"/>
        </w:rPr>
        <w:t>10</w:t>
      </w:r>
      <w:r w:rsidRPr="00F8332D">
        <w:rPr>
          <w:rFonts w:ascii="Tahoma" w:hAnsi="Tahoma" w:cs="Tahoma"/>
          <w:iCs/>
          <w:color w:val="000000" w:themeColor="text1"/>
          <w:sz w:val="20"/>
          <w:szCs w:val="20"/>
        </w:rPr>
        <w:t xml:space="preserve">0 000,00 zł na jeden i wszystkie wypadki ubezpieczeniowe w </w:t>
      </w:r>
      <w:r w:rsidR="00A769AC" w:rsidRPr="00F8332D">
        <w:rPr>
          <w:rFonts w:ascii="Tahoma" w:hAnsi="Tahoma" w:cs="Tahoma"/>
          <w:iCs/>
          <w:color w:val="000000" w:themeColor="text1"/>
          <w:sz w:val="20"/>
          <w:szCs w:val="20"/>
        </w:rPr>
        <w:t xml:space="preserve">rocznym </w:t>
      </w:r>
      <w:r w:rsidRPr="00F8332D">
        <w:rPr>
          <w:rFonts w:ascii="Tahoma" w:hAnsi="Tahoma" w:cs="Tahoma"/>
          <w:iCs/>
          <w:color w:val="000000" w:themeColor="text1"/>
          <w:sz w:val="20"/>
          <w:szCs w:val="20"/>
        </w:rPr>
        <w:t>okresie ubezpieczenia. Klauzula dotyczy ubezpieczenia odpowiedzialności cywilnej.</w:t>
      </w:r>
    </w:p>
    <w:p w14:paraId="3B0735E0" w14:textId="77777777" w:rsidR="00F639EF" w:rsidRDefault="00F639EF" w:rsidP="00F639EF">
      <w:pPr>
        <w:pStyle w:val="WW-Tekstpodstawowy3"/>
        <w:rPr>
          <w:rFonts w:ascii="Tahoma" w:hAnsi="Tahoma" w:cs="Tahoma"/>
          <w:sz w:val="20"/>
          <w:highlight w:val="green"/>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5CC54FE5" w14:textId="77777777" w:rsidR="00F639EF" w:rsidRDefault="00F639EF" w:rsidP="00F639EF">
      <w:pPr>
        <w:tabs>
          <w:tab w:val="left" w:pos="2835"/>
        </w:tabs>
        <w:jc w:val="both"/>
        <w:rPr>
          <w:rFonts w:ascii="Tahoma" w:hAnsi="Tahoma" w:cs="Tahoma"/>
          <w:b/>
        </w:rPr>
      </w:pPr>
    </w:p>
    <w:p w14:paraId="1896F975" w14:textId="4C87C616"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w:t>
      </w:r>
      <w:r w:rsidRPr="00F8332D">
        <w:rPr>
          <w:rFonts w:ascii="Tahoma" w:hAnsi="Tahoma" w:cs="Tahoma"/>
          <w:b/>
          <w:sz w:val="22"/>
          <w:szCs w:val="22"/>
        </w:rPr>
        <w:t xml:space="preserve">ubezpieczenia: od </w:t>
      </w:r>
      <w:r w:rsidR="009D5E28" w:rsidRPr="00F8332D">
        <w:rPr>
          <w:rFonts w:ascii="Tahoma" w:hAnsi="Tahoma" w:cs="Tahoma"/>
          <w:b/>
          <w:sz w:val="22"/>
          <w:szCs w:val="22"/>
        </w:rPr>
        <w:t>01.06.2023 r.</w:t>
      </w:r>
      <w:r w:rsidRPr="00F8332D">
        <w:rPr>
          <w:rFonts w:ascii="Tahoma" w:hAnsi="Tahoma" w:cs="Tahoma"/>
          <w:b/>
          <w:sz w:val="22"/>
          <w:szCs w:val="22"/>
        </w:rPr>
        <w:t xml:space="preserve"> do </w:t>
      </w:r>
      <w:r w:rsidR="009D5E28" w:rsidRPr="00F8332D">
        <w:rPr>
          <w:rFonts w:ascii="Tahoma" w:hAnsi="Tahoma" w:cs="Tahoma"/>
          <w:b/>
          <w:sz w:val="22"/>
          <w:szCs w:val="22"/>
        </w:rPr>
        <w:t>31.05.202</w:t>
      </w:r>
      <w:r w:rsidR="00F8332D" w:rsidRPr="00F8332D">
        <w:rPr>
          <w:rFonts w:ascii="Tahoma" w:hAnsi="Tahoma" w:cs="Tahoma"/>
          <w:b/>
          <w:sz w:val="22"/>
          <w:szCs w:val="22"/>
        </w:rPr>
        <w:t>4</w:t>
      </w:r>
      <w:r w:rsidR="009D5E28" w:rsidRPr="00F8332D">
        <w:rPr>
          <w:rFonts w:ascii="Tahoma" w:hAnsi="Tahoma" w:cs="Tahoma"/>
          <w:b/>
          <w:sz w:val="22"/>
          <w:szCs w:val="22"/>
        </w:rPr>
        <w:t xml:space="preserve">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9D5E28" w:rsidRDefault="00A65B77" w:rsidP="00A65B77">
      <w:pPr>
        <w:jc w:val="both"/>
        <w:rPr>
          <w:rFonts w:ascii="Tahoma" w:hAnsi="Tahoma" w:cs="Tahoma"/>
          <w:bCs/>
          <w:i/>
          <w:iCs/>
        </w:rPr>
      </w:pPr>
      <w:r w:rsidRPr="00A65B77">
        <w:rPr>
          <w:rFonts w:ascii="Tahoma" w:hAnsi="Tahoma" w:cs="Tahoma"/>
          <w:b/>
          <w:bCs/>
          <w:i/>
          <w:iCs/>
        </w:rPr>
        <w:t xml:space="preserve">Wypadek </w:t>
      </w:r>
      <w:r w:rsidRPr="009D5E28">
        <w:rPr>
          <w:rFonts w:ascii="Tahoma" w:hAnsi="Tahoma" w:cs="Tahoma"/>
          <w:b/>
          <w:bCs/>
          <w:i/>
          <w:iCs/>
        </w:rPr>
        <w:t xml:space="preserve">ubezpieczeniowy </w:t>
      </w:r>
      <w:r w:rsidRPr="009D5E28">
        <w:rPr>
          <w:rFonts w:ascii="Tahoma" w:hAnsi="Tahoma" w:cs="Tahoma"/>
          <w:bCs/>
          <w:i/>
          <w:iCs/>
        </w:rPr>
        <w:t xml:space="preserve">– powstanie </w:t>
      </w:r>
      <w:r w:rsidRPr="009D5E28">
        <w:rPr>
          <w:rFonts w:ascii="Tahoma" w:hAnsi="Tahoma" w:cs="Tahoma"/>
          <w:b/>
          <w:bCs/>
          <w:i/>
          <w:iCs/>
        </w:rPr>
        <w:t xml:space="preserve">szkody </w:t>
      </w:r>
      <w:r w:rsidRPr="009D5E28">
        <w:rPr>
          <w:rFonts w:ascii="Tahoma" w:hAnsi="Tahoma" w:cs="Tahoma"/>
          <w:bCs/>
          <w:i/>
          <w:iCs/>
        </w:rPr>
        <w:t>w okresie ubezpieczenia.</w:t>
      </w:r>
    </w:p>
    <w:p w14:paraId="1B1D323C" w14:textId="5776DA0A" w:rsidR="00A65B77" w:rsidRPr="00A65B77" w:rsidRDefault="00A65B77" w:rsidP="00A65B77">
      <w:pPr>
        <w:autoSpaceDE w:val="0"/>
        <w:autoSpaceDN w:val="0"/>
      </w:pPr>
      <w:r w:rsidRPr="009D5E28">
        <w:rPr>
          <w:rFonts w:ascii="Tahoma" w:hAnsi="Tahoma" w:cs="Tahoma"/>
          <w:b/>
          <w:bCs/>
          <w:i/>
          <w:iCs/>
        </w:rPr>
        <w:t>Szkoda rzeczowa</w:t>
      </w:r>
      <w:r w:rsidRPr="009D5E28">
        <w:rPr>
          <w:rFonts w:ascii="Tahoma" w:hAnsi="Tahoma" w:cs="Tahoma"/>
          <w:i/>
          <w:iCs/>
        </w:rPr>
        <w:t xml:space="preserve"> – </w:t>
      </w:r>
      <w:r w:rsidRPr="009D5E28">
        <w:rPr>
          <w:rFonts w:ascii="Tahoma" w:hAnsi="Tahoma" w:cs="Tahoma"/>
          <w:bCs/>
          <w:i/>
          <w:iCs/>
        </w:rPr>
        <w:t>utrata</w:t>
      </w:r>
      <w:r w:rsidR="006E2AB6" w:rsidRPr="009D5E28">
        <w:rPr>
          <w:rFonts w:ascii="Tahoma" w:hAnsi="Tahoma" w:cs="Tahoma"/>
          <w:bCs/>
          <w:i/>
          <w:iCs/>
        </w:rPr>
        <w:t xml:space="preserve"> z wyłączeniem zaginięcia, braków inwentarzowych i kradzieży zwykłej</w:t>
      </w:r>
      <w:r w:rsidRPr="009D5E28">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3F0350EA" w:rsidR="00A65B77" w:rsidRPr="00F8332D" w:rsidRDefault="00A65B77" w:rsidP="00A65B77">
      <w:pPr>
        <w:rPr>
          <w:rFonts w:ascii="Tahoma" w:hAnsi="Tahoma" w:cs="Tahoma"/>
          <w:b/>
          <w:color w:val="FF0000"/>
        </w:rPr>
      </w:pPr>
      <w:r w:rsidRPr="00F8332D">
        <w:rPr>
          <w:rFonts w:ascii="Tahoma" w:hAnsi="Tahoma" w:cs="Tahoma"/>
        </w:rPr>
        <w:t xml:space="preserve">Suma gwarancyjna na jeden i wszystkie wypadki ubezpieczeniowe: </w:t>
      </w:r>
      <w:r w:rsidRPr="00F8332D">
        <w:rPr>
          <w:rFonts w:ascii="Tahoma" w:hAnsi="Tahoma" w:cs="Tahoma"/>
          <w:b/>
          <w:color w:val="000000" w:themeColor="text1"/>
        </w:rPr>
        <w:t>1.</w:t>
      </w:r>
      <w:r w:rsidR="0088525E" w:rsidRPr="00F8332D">
        <w:rPr>
          <w:rFonts w:ascii="Tahoma" w:hAnsi="Tahoma" w:cs="Tahoma"/>
          <w:b/>
          <w:color w:val="000000" w:themeColor="text1"/>
        </w:rPr>
        <w:t>5</w:t>
      </w:r>
      <w:r w:rsidRPr="00F8332D">
        <w:rPr>
          <w:rFonts w:ascii="Tahoma" w:hAnsi="Tahoma" w:cs="Tahoma"/>
          <w:b/>
          <w:color w:val="000000" w:themeColor="text1"/>
        </w:rPr>
        <w:t>00.000,00 zł</w:t>
      </w:r>
    </w:p>
    <w:p w14:paraId="31078907" w14:textId="2AC474C9" w:rsidR="00A65B77" w:rsidRPr="00A65B77" w:rsidRDefault="00A65B77" w:rsidP="00A65B77">
      <w:pPr>
        <w:tabs>
          <w:tab w:val="left" w:pos="6720"/>
        </w:tabs>
        <w:jc w:val="both"/>
        <w:rPr>
          <w:rFonts w:ascii="Tahoma" w:hAnsi="Tahoma" w:cs="Tahoma"/>
          <w:i/>
        </w:rPr>
      </w:pPr>
      <w:r w:rsidRPr="00F8332D">
        <w:rPr>
          <w:rFonts w:ascii="Tahoma" w:hAnsi="Tahoma" w:cs="Tahoma"/>
          <w:i/>
          <w:iCs/>
        </w:rPr>
        <w:t>Wypłata odszkodowania z ubezpieczenia OC powoduje zmniejszenie sumy gwarancyjnej</w:t>
      </w:r>
      <w:r w:rsidRPr="006A5B36">
        <w:rPr>
          <w:rFonts w:ascii="Tahoma" w:hAnsi="Tahoma" w:cs="Tahoma"/>
          <w:i/>
          <w:iCs/>
        </w:rPr>
        <w:t xml:space="preserve">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51D3A687" w:rsidR="00A65B77" w:rsidRDefault="00A65B77" w:rsidP="00A65B77">
      <w:pPr>
        <w:jc w:val="both"/>
        <w:rPr>
          <w:rFonts w:ascii="Tahoma" w:hAnsi="Tahoma" w:cs="Tahoma"/>
          <w:b/>
        </w:rPr>
      </w:pPr>
    </w:p>
    <w:p w14:paraId="3FA870AB" w14:textId="77777777" w:rsidR="009D5E28" w:rsidRPr="00A65B77" w:rsidRDefault="009D5E28"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4BB6CF5B" w:rsidR="00A65B77" w:rsidRPr="00A65B77" w:rsidRDefault="000F2F37" w:rsidP="00A65B77">
      <w:pPr>
        <w:jc w:val="both"/>
        <w:rPr>
          <w:rFonts w:ascii="Tahoma" w:hAnsi="Tahoma" w:cs="Tahoma"/>
          <w:iCs/>
        </w:rPr>
      </w:pPr>
      <w:bookmarkStart w:id="5" w:name="_Hlk64989952"/>
      <w:r w:rsidRPr="00F921F0">
        <w:rPr>
          <w:rFonts w:ascii="Tahoma" w:hAnsi="Tahoma" w:cs="Tahoma"/>
          <w:iCs/>
          <w:color w:val="000000" w:themeColor="text1"/>
        </w:rPr>
        <w:t xml:space="preserve">Ubezpieczyciel nie odpowiada wyłącznie za szkody wyrządzone umyślnie przez reprezentantów Ubezpieczającego/Ubezpieczonego, przy czym za reprezentantów w jednostce samorządu terytorialnego uważa się jedynie Zarząd Powiatu i jego pełnomocników, tj. osoby posiadające pisemne upoważnienie do działania w jego imieniu. Powyższe oznacza, że </w:t>
      </w:r>
      <w:r w:rsidRPr="0088182A">
        <w:rPr>
          <w:rFonts w:ascii="Tahoma" w:hAnsi="Tahoma" w:cs="Tahoma"/>
          <w:iCs/>
        </w:rPr>
        <w:t xml:space="preserve">szkody wyrządzone w winy umyślnej przez wszystkie inne osoby niż reprezentanci Ubezpieczającego/Ubezpieczonego są </w:t>
      </w:r>
      <w:r w:rsidRPr="00F8332D">
        <w:rPr>
          <w:rFonts w:ascii="Tahoma" w:hAnsi="Tahoma" w:cs="Tahoma"/>
          <w:iCs/>
        </w:rPr>
        <w:t xml:space="preserve">objęte ochroną ubezpieczeniową, przy czym dla tego </w:t>
      </w:r>
      <w:r w:rsidR="00EF34F9" w:rsidRPr="00F8332D">
        <w:rPr>
          <w:rFonts w:ascii="Tahoma" w:hAnsi="Tahoma" w:cs="Tahoma"/>
          <w:iCs/>
        </w:rPr>
        <w:t xml:space="preserve">rodzaju szkód obowiązuje limit odpowiedzialności </w:t>
      </w:r>
      <w:r w:rsidR="00EF34F9" w:rsidRPr="00F8332D">
        <w:rPr>
          <w:rFonts w:ascii="Tahoma" w:hAnsi="Tahoma" w:cs="Tahoma"/>
          <w:iCs/>
          <w:color w:val="000000" w:themeColor="text1"/>
        </w:rPr>
        <w:t xml:space="preserve">500 000 zł </w:t>
      </w:r>
      <w:r w:rsidR="00EF34F9" w:rsidRPr="00F8332D">
        <w:rPr>
          <w:rFonts w:ascii="Tahoma" w:hAnsi="Tahoma" w:cs="Tahoma"/>
          <w:iCs/>
        </w:rPr>
        <w:t>na jeden i wszystkie wypadki ubezpieczeniowe w rocznym okresie ubezpieczenia</w:t>
      </w:r>
      <w:r w:rsidR="006E2AB6" w:rsidRPr="00F8332D">
        <w:rPr>
          <w:rFonts w:ascii="Tahoma" w:hAnsi="Tahoma" w:cs="Tahoma"/>
          <w:iCs/>
        </w:rPr>
        <w:t>. Dla szkód związanych z wykonywaniem</w:t>
      </w:r>
      <w:r w:rsidR="006E2AB6" w:rsidRPr="00F921F0">
        <w:rPr>
          <w:rFonts w:ascii="Tahoma" w:hAnsi="Tahoma" w:cs="Tahoma"/>
          <w:iCs/>
        </w:rPr>
        <w:t xml:space="preserve"> władzy publicznej (art. 417 </w:t>
      </w:r>
      <w:proofErr w:type="spellStart"/>
      <w:r w:rsidR="006E2AB6" w:rsidRPr="00F921F0">
        <w:rPr>
          <w:rFonts w:ascii="Tahoma" w:hAnsi="Tahoma" w:cs="Tahoma"/>
          <w:iCs/>
        </w:rPr>
        <w:t>kc</w:t>
      </w:r>
      <w:proofErr w:type="spellEnd"/>
      <w:r w:rsidR="006E2AB6" w:rsidRPr="00F921F0">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3E112E7B" w:rsidR="00A65B77" w:rsidRPr="00F921F0"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F921F0">
        <w:rPr>
          <w:rFonts w:ascii="Tahoma" w:hAnsi="Tahoma" w:cs="Tahoma"/>
          <w:iCs/>
        </w:rPr>
        <w:t xml:space="preserve"> Powiatu Mikołowskiego</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w:t>
      </w:r>
      <w:r w:rsidRPr="00F921F0">
        <w:rPr>
          <w:rFonts w:ascii="Tahoma" w:hAnsi="Tahoma" w:cs="Tahoma"/>
          <w:iCs/>
        </w:rPr>
        <w:t xml:space="preserve">sposób działania poszczególnych podmiotów. </w:t>
      </w:r>
      <w:bookmarkStart w:id="7" w:name="_Hlk64989965"/>
      <w:r w:rsidR="009157A1" w:rsidRPr="00F921F0">
        <w:rPr>
          <w:rFonts w:ascii="Tahoma" w:hAnsi="Tahoma" w:cs="Tahoma"/>
          <w:iCs/>
        </w:rPr>
        <w:t xml:space="preserve">Ochrona obejmuje odpowiedzialność </w:t>
      </w:r>
      <w:r w:rsidR="00EF642A" w:rsidRPr="00F921F0">
        <w:rPr>
          <w:rFonts w:ascii="Tahoma" w:hAnsi="Tahoma" w:cs="Tahoma"/>
          <w:iCs/>
        </w:rPr>
        <w:t xml:space="preserve">cywilną </w:t>
      </w:r>
      <w:r w:rsidR="00F921F0" w:rsidRPr="00F921F0">
        <w:rPr>
          <w:rFonts w:ascii="Tahoma" w:hAnsi="Tahoma" w:cs="Tahoma"/>
          <w:iCs/>
        </w:rPr>
        <w:t>Powiatu Mikołowskiego</w:t>
      </w:r>
      <w:r w:rsidR="00F921F0" w:rsidRPr="00F921F0">
        <w:rPr>
          <w:rFonts w:ascii="Tahoma" w:hAnsi="Tahoma" w:cs="Tahoma"/>
          <w:iCs/>
          <w:color w:val="FF0000"/>
        </w:rPr>
        <w:t xml:space="preserve"> </w:t>
      </w:r>
      <w:r w:rsidR="009157A1" w:rsidRPr="00F921F0">
        <w:rPr>
          <w:rFonts w:ascii="Tahoma" w:hAnsi="Tahoma" w:cs="Tahoma"/>
          <w:iCs/>
        </w:rPr>
        <w:t>zarówno za działania własne jak i zlecone Ubezpieczonemu przez administrację rządową</w:t>
      </w:r>
      <w:r w:rsidR="00BF5648" w:rsidRPr="00F921F0">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F921F0">
        <w:rPr>
          <w:rFonts w:ascii="Tahoma" w:hAnsi="Tahoma" w:cs="Tahoma"/>
          <w:iCs/>
        </w:rPr>
        <w:t>Ochrona ubezpieczeniowa obejmuje</w:t>
      </w:r>
      <w:r w:rsidRPr="00A65B77">
        <w:rPr>
          <w:rFonts w:ascii="Tahoma" w:hAnsi="Tahoma" w:cs="Tahoma"/>
          <w:iCs/>
        </w:rPr>
        <w:t xml:space="preserv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605FEE1" w14:textId="6C6F3541" w:rsidR="00A65B77" w:rsidRPr="00A65B77" w:rsidRDefault="00A65B77" w:rsidP="00A65B77">
      <w:pPr>
        <w:jc w:val="both"/>
        <w:rPr>
          <w:rFonts w:ascii="Tahoma" w:hAnsi="Tahoma" w:cs="Tahoma"/>
          <w:iCs/>
          <w:color w:val="000000"/>
        </w:rPr>
      </w:pPr>
      <w:r w:rsidRPr="00F921F0">
        <w:rPr>
          <w:rFonts w:ascii="Tahoma" w:hAnsi="Tahoma" w:cs="Tahoma"/>
          <w:iCs/>
          <w:color w:val="000000"/>
        </w:rPr>
        <w:t xml:space="preserve">Przedmiotem  ubezpieczenia jest odpowiedzialność cywilna Powiatu </w:t>
      </w:r>
      <w:r w:rsidR="00F921F0" w:rsidRPr="00F921F0">
        <w:rPr>
          <w:rFonts w:ascii="Tahoma" w:hAnsi="Tahoma" w:cs="Tahoma"/>
          <w:iCs/>
          <w:color w:val="000000"/>
        </w:rPr>
        <w:t xml:space="preserve">Mikołowskiego </w:t>
      </w:r>
      <w:r w:rsidRPr="00F921F0">
        <w:rPr>
          <w:rFonts w:ascii="Tahoma" w:hAnsi="Tahoma" w:cs="Tahoma"/>
          <w:iCs/>
          <w:color w:val="000000"/>
        </w:rPr>
        <w:t xml:space="preserve">w zakresie wykonywania zadań własnych oraz zadań zleconych przez ustawę lub administrację rządową, również </w:t>
      </w:r>
      <w:r w:rsidRPr="00F921F0">
        <w:rPr>
          <w:rFonts w:ascii="Tahoma" w:hAnsi="Tahoma" w:cs="Tahoma"/>
          <w:iCs/>
          <w:color w:val="000000"/>
        </w:rPr>
        <w:br/>
        <w:t>w przypadku gdy powiat ponosi odpowiedzialność solidarną ze Skarbem Państwa z tytułu zawarcia porozumienia zlecającego wykonanie zadań z zakresu władzy publicznej. W związku z powyższym ochroną objęta jest również odpowiedzialność cywilna powiatu /Starosty</w:t>
      </w:r>
      <w:r w:rsidR="00F921F0" w:rsidRPr="00F921F0">
        <w:rPr>
          <w:rFonts w:ascii="Tahoma" w:hAnsi="Tahoma" w:cs="Tahoma"/>
          <w:iCs/>
          <w:color w:val="FF0000"/>
        </w:rPr>
        <w:t xml:space="preserve"> </w:t>
      </w:r>
      <w:r w:rsidRPr="00F921F0">
        <w:rPr>
          <w:rFonts w:ascii="Tahoma" w:hAnsi="Tahoma" w:cs="Tahoma"/>
          <w:iCs/>
          <w:color w:val="000000"/>
        </w:rPr>
        <w:t>wykonującego zadania z zakresu administracji rządowej/ w związku z gospodarowaniem zasobem nieruchomości Skarbu</w:t>
      </w:r>
      <w:r w:rsidRPr="00A65B77">
        <w:rPr>
          <w:rFonts w:ascii="Tahoma" w:hAnsi="Tahoma" w:cs="Tahoma"/>
          <w:iCs/>
          <w:color w:val="000000"/>
        </w:rPr>
        <w:t xml:space="preserve"> Państwa.</w:t>
      </w:r>
    </w:p>
    <w:p w14:paraId="4F0FBACE"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F8332D" w:rsidRDefault="00A65B77" w:rsidP="00061F3A">
      <w:pPr>
        <w:pStyle w:val="Akapitzlist"/>
        <w:numPr>
          <w:ilvl w:val="1"/>
          <w:numId w:val="75"/>
        </w:numPr>
        <w:jc w:val="both"/>
        <w:rPr>
          <w:rFonts w:ascii="Tahoma" w:hAnsi="Tahoma" w:cs="Tahoma"/>
          <w:sz w:val="20"/>
          <w:szCs w:val="20"/>
        </w:rPr>
      </w:pPr>
      <w:r w:rsidRPr="00F8332D">
        <w:rPr>
          <w:rFonts w:ascii="Tahoma" w:hAnsi="Tahoma" w:cs="Tahoma"/>
          <w:sz w:val="20"/>
          <w:szCs w:val="20"/>
        </w:rPr>
        <w:lastRenderedPageBreak/>
        <w:t>odpowiedzialność za szkody wyrządzone przez prąd elektryczny, w tym przepięcia i przetężenia;</w:t>
      </w:r>
    </w:p>
    <w:p w14:paraId="06A93EAE" w14:textId="77777777" w:rsidR="00A65B77" w:rsidRPr="00F8332D" w:rsidRDefault="00A65B77" w:rsidP="00061F3A">
      <w:pPr>
        <w:pStyle w:val="Akapitzlist"/>
        <w:numPr>
          <w:ilvl w:val="1"/>
          <w:numId w:val="75"/>
        </w:numPr>
        <w:jc w:val="both"/>
        <w:rPr>
          <w:rFonts w:ascii="Tahoma" w:hAnsi="Tahoma" w:cs="Tahoma"/>
          <w:sz w:val="20"/>
          <w:szCs w:val="20"/>
        </w:rPr>
      </w:pPr>
      <w:r w:rsidRPr="00F8332D">
        <w:rPr>
          <w:rFonts w:ascii="Tahoma" w:hAnsi="Tahoma" w:cs="Tahoma"/>
          <w:sz w:val="20"/>
          <w:szCs w:val="20"/>
        </w:rPr>
        <w:t>odpowiedzialność z tytułu niewykonania lub nienależytego wykonania zobowiązania;</w:t>
      </w:r>
    </w:p>
    <w:p w14:paraId="25D65C93" w14:textId="77777777" w:rsidR="00A65B77" w:rsidRPr="00F8332D" w:rsidRDefault="00A65B77" w:rsidP="00061F3A">
      <w:pPr>
        <w:pStyle w:val="Akapitzlist"/>
        <w:numPr>
          <w:ilvl w:val="1"/>
          <w:numId w:val="75"/>
        </w:numPr>
        <w:jc w:val="both"/>
        <w:rPr>
          <w:rFonts w:ascii="Tahoma" w:hAnsi="Tahoma" w:cs="Tahoma"/>
          <w:sz w:val="20"/>
          <w:szCs w:val="20"/>
        </w:rPr>
      </w:pPr>
      <w:r w:rsidRPr="00F8332D">
        <w:rPr>
          <w:rFonts w:ascii="Tahoma" w:hAnsi="Tahoma" w:cs="Tahoma"/>
          <w:sz w:val="20"/>
          <w:szCs w:val="20"/>
        </w:rPr>
        <w:t>odpowiedzialność z tytułu administrowania i zarządzania nieruchomościami;</w:t>
      </w:r>
    </w:p>
    <w:p w14:paraId="2F88A607" w14:textId="51748EED" w:rsidR="00A65B77" w:rsidRPr="00F8332D" w:rsidRDefault="00A65B77" w:rsidP="00A65B77">
      <w:pPr>
        <w:pStyle w:val="Akapitzlist"/>
        <w:numPr>
          <w:ilvl w:val="1"/>
          <w:numId w:val="75"/>
        </w:numPr>
        <w:jc w:val="both"/>
        <w:rPr>
          <w:rFonts w:ascii="Tahoma" w:hAnsi="Tahoma" w:cs="Tahoma"/>
          <w:color w:val="000000" w:themeColor="text1"/>
          <w:sz w:val="20"/>
          <w:szCs w:val="20"/>
        </w:rPr>
      </w:pPr>
      <w:r w:rsidRPr="00F8332D">
        <w:rPr>
          <w:rFonts w:ascii="Tahoma" w:hAnsi="Tahoma" w:cs="Tahoma"/>
          <w:color w:val="000000" w:themeColor="text1"/>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F921F0" w:rsidRDefault="00A65B77" w:rsidP="00934CE2">
      <w:pPr>
        <w:pStyle w:val="Akapitzlist"/>
        <w:numPr>
          <w:ilvl w:val="0"/>
          <w:numId w:val="69"/>
        </w:numPr>
        <w:jc w:val="both"/>
        <w:rPr>
          <w:rFonts w:ascii="Arial" w:hAnsi="Arial" w:cs="Arial"/>
          <w:color w:val="000000" w:themeColor="text1"/>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 xml:space="preserve">o </w:t>
      </w:r>
      <w:r w:rsidRPr="00F921F0">
        <w:rPr>
          <w:rFonts w:ascii="Arial" w:hAnsi="Arial" w:cs="Arial"/>
          <w:color w:val="000000" w:themeColor="text1"/>
          <w:sz w:val="20"/>
          <w:szCs w:val="20"/>
        </w:rPr>
        <w:t>ochronie danych osobowych w przypadku wprowadzenia takiego rozszerzenia odpowiedzialności do zakresu ubezpieczenia,</w:t>
      </w:r>
    </w:p>
    <w:p w14:paraId="180546E6" w14:textId="77777777" w:rsidR="00A65B77" w:rsidRPr="00F921F0" w:rsidRDefault="00A65B77" w:rsidP="00934CE2">
      <w:pPr>
        <w:pStyle w:val="Akapitzlist"/>
        <w:numPr>
          <w:ilvl w:val="0"/>
          <w:numId w:val="69"/>
        </w:numPr>
        <w:jc w:val="both"/>
        <w:rPr>
          <w:rFonts w:ascii="Tahoma" w:hAnsi="Tahoma" w:cs="Tahoma"/>
          <w:color w:val="000000" w:themeColor="text1"/>
          <w:sz w:val="20"/>
          <w:szCs w:val="20"/>
        </w:rPr>
      </w:pPr>
      <w:r w:rsidRPr="00F921F0">
        <w:rPr>
          <w:rFonts w:ascii="Tahoma" w:hAnsi="Tahoma" w:cs="Tahoma"/>
          <w:color w:val="000000" w:themeColor="text1"/>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F921F0" w:rsidRDefault="00A65B77" w:rsidP="00934CE2">
      <w:pPr>
        <w:pStyle w:val="Akapitzlist"/>
        <w:numPr>
          <w:ilvl w:val="0"/>
          <w:numId w:val="69"/>
        </w:numPr>
        <w:jc w:val="both"/>
        <w:rPr>
          <w:rFonts w:ascii="Tahoma" w:hAnsi="Tahoma" w:cs="Tahoma"/>
          <w:color w:val="000000" w:themeColor="text1"/>
          <w:sz w:val="20"/>
          <w:szCs w:val="20"/>
        </w:rPr>
      </w:pPr>
      <w:r w:rsidRPr="00F921F0">
        <w:rPr>
          <w:rFonts w:ascii="Tahoma" w:hAnsi="Tahoma" w:cs="Tahoma"/>
          <w:color w:val="000000" w:themeColor="text1"/>
          <w:sz w:val="20"/>
          <w:szCs w:val="20"/>
        </w:rPr>
        <w:t>w postaci kosztów związanych z wycofaniem produktu z rynku,</w:t>
      </w:r>
    </w:p>
    <w:p w14:paraId="788C80BF" w14:textId="77777777" w:rsidR="00A65B77" w:rsidRPr="00F921F0" w:rsidRDefault="00A65B77" w:rsidP="00934CE2">
      <w:pPr>
        <w:pStyle w:val="Akapitzlist"/>
        <w:numPr>
          <w:ilvl w:val="0"/>
          <w:numId w:val="69"/>
        </w:numPr>
        <w:jc w:val="both"/>
        <w:rPr>
          <w:rFonts w:ascii="Tahoma" w:hAnsi="Tahoma" w:cs="Tahoma"/>
          <w:color w:val="000000" w:themeColor="text1"/>
          <w:sz w:val="20"/>
          <w:szCs w:val="20"/>
        </w:rPr>
      </w:pPr>
      <w:r w:rsidRPr="00F921F0">
        <w:rPr>
          <w:rFonts w:ascii="Tahoma" w:hAnsi="Tahoma" w:cs="Tahoma"/>
          <w:color w:val="000000" w:themeColor="text1"/>
          <w:sz w:val="20"/>
          <w:szCs w:val="20"/>
        </w:rPr>
        <w:t>związane z dokonywaniem płatności,</w:t>
      </w:r>
    </w:p>
    <w:p w14:paraId="4134072A" w14:textId="2BFDD807" w:rsidR="00A65B77" w:rsidRPr="00F921F0" w:rsidRDefault="00A65B77" w:rsidP="00934CE2">
      <w:pPr>
        <w:pStyle w:val="Akapitzlist"/>
        <w:numPr>
          <w:ilvl w:val="0"/>
          <w:numId w:val="69"/>
        </w:numPr>
        <w:jc w:val="both"/>
        <w:rPr>
          <w:rFonts w:ascii="Tahoma" w:hAnsi="Tahoma" w:cs="Tahoma"/>
          <w:b/>
          <w:color w:val="000000" w:themeColor="text1"/>
          <w:sz w:val="20"/>
          <w:szCs w:val="20"/>
        </w:rPr>
      </w:pPr>
      <w:r w:rsidRPr="00F921F0">
        <w:rPr>
          <w:rFonts w:ascii="Tahoma" w:hAnsi="Tahoma" w:cs="Tahoma"/>
          <w:color w:val="000000" w:themeColor="text1"/>
          <w:sz w:val="20"/>
          <w:szCs w:val="20"/>
        </w:rPr>
        <w:t xml:space="preserve">wynikające z niedotrzymania terminów, </w:t>
      </w:r>
      <w:r w:rsidRPr="00F921F0">
        <w:rPr>
          <w:rFonts w:ascii="Arial" w:hAnsi="Arial" w:cs="Arial"/>
          <w:color w:val="000000" w:themeColor="text1"/>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F8332D" w:rsidRDefault="00A65B77" w:rsidP="00934CE2">
      <w:pPr>
        <w:pStyle w:val="Akapitzlist"/>
        <w:numPr>
          <w:ilvl w:val="0"/>
          <w:numId w:val="69"/>
        </w:numPr>
        <w:jc w:val="both"/>
        <w:rPr>
          <w:rFonts w:ascii="Tahoma" w:hAnsi="Tahoma" w:cs="Tahoma"/>
          <w:sz w:val="20"/>
          <w:szCs w:val="20"/>
        </w:rPr>
      </w:pPr>
      <w:r w:rsidRPr="00F921F0">
        <w:rPr>
          <w:rFonts w:ascii="Tahoma" w:hAnsi="Tahoma" w:cs="Tahoma"/>
          <w:color w:val="000000" w:themeColor="text1"/>
          <w:sz w:val="20"/>
          <w:szCs w:val="20"/>
        </w:rPr>
        <w:t xml:space="preserve">polegające na zapłacie przez ubezpieczonego </w:t>
      </w:r>
      <w:r w:rsidRPr="00A65B77">
        <w:rPr>
          <w:rFonts w:ascii="Tahoma" w:hAnsi="Tahoma" w:cs="Tahoma"/>
          <w:sz w:val="20"/>
          <w:szCs w:val="20"/>
        </w:rPr>
        <w:t xml:space="preserve">kar pieniężnych, grzywien, odszkodowań o charakterze karnym, </w:t>
      </w:r>
      <w:r w:rsidRPr="00F8332D">
        <w:rPr>
          <w:rFonts w:ascii="Tahoma" w:hAnsi="Tahoma" w:cs="Tahoma"/>
          <w:sz w:val="20"/>
          <w:szCs w:val="20"/>
        </w:rPr>
        <w:t>nawiązek lub innych kar o charakterze pieniężnym oraz należności publicznoprawnych.</w:t>
      </w:r>
    </w:p>
    <w:p w14:paraId="1A14DCF3" w14:textId="1D8548E1" w:rsidR="00A65B77" w:rsidRPr="00F8332D" w:rsidRDefault="00A65B77" w:rsidP="00F921F0">
      <w:pPr>
        <w:ind w:left="1080"/>
        <w:jc w:val="both"/>
        <w:rPr>
          <w:rFonts w:ascii="Tahoma" w:hAnsi="Tahoma" w:cs="Tahoma"/>
        </w:rPr>
      </w:pPr>
      <w:r w:rsidRPr="00F8332D">
        <w:rPr>
          <w:rFonts w:ascii="Tahoma" w:hAnsi="Tahoma" w:cs="Tahoma"/>
        </w:rPr>
        <w:t xml:space="preserve">- </w:t>
      </w:r>
      <w:r w:rsidRPr="00F8332D">
        <w:rPr>
          <w:rFonts w:ascii="Tahoma" w:hAnsi="Tahoma" w:cs="Tahoma"/>
          <w:b/>
        </w:rPr>
        <w:t xml:space="preserve">limit odpowiedzialności </w:t>
      </w:r>
      <w:r w:rsidRPr="00F8332D">
        <w:rPr>
          <w:rFonts w:ascii="Tahoma" w:hAnsi="Tahoma" w:cs="Tahoma"/>
          <w:b/>
          <w:color w:val="000000" w:themeColor="text1"/>
        </w:rPr>
        <w:t xml:space="preserve">200 000,00 zł </w:t>
      </w:r>
      <w:r w:rsidRPr="00F8332D">
        <w:rPr>
          <w:rFonts w:ascii="Tahoma" w:hAnsi="Tahoma" w:cs="Tahoma"/>
          <w:b/>
        </w:rPr>
        <w:t xml:space="preserve">na jeden i wszystkie wypadki ubezpieczeniowe </w:t>
      </w:r>
      <w:r w:rsidRPr="00F8332D">
        <w:rPr>
          <w:rFonts w:ascii="Tahoma" w:hAnsi="Tahoma" w:cs="Tahoma"/>
        </w:rPr>
        <w:t>(niniejszy limit nie ma zastosowania przy odpowiedzialności</w:t>
      </w:r>
      <w:r w:rsidRPr="00A65B77">
        <w:rPr>
          <w:rFonts w:ascii="Tahoma" w:hAnsi="Tahoma" w:cs="Tahoma"/>
        </w:rPr>
        <w:t xml:space="preserve"> JST w związku z wydaniem lub niewydaniem decyzji </w:t>
      </w:r>
      <w:r w:rsidRPr="00F8332D">
        <w:rPr>
          <w:rFonts w:ascii="Tahoma" w:hAnsi="Tahoma" w:cs="Tahoma"/>
        </w:rPr>
        <w:t>administracyjnych lub aktów normatywnych prawa</w:t>
      </w:r>
      <w:r w:rsidR="00605E35" w:rsidRPr="00F8332D">
        <w:rPr>
          <w:rFonts w:ascii="Tahoma" w:hAnsi="Tahoma" w:cs="Tahoma"/>
        </w:rPr>
        <w:t xml:space="preserve"> </w:t>
      </w:r>
      <w:r w:rsidRPr="00F8332D">
        <w:rPr>
          <w:rFonts w:ascii="Tahoma" w:hAnsi="Tahoma" w:cs="Tahoma"/>
        </w:rPr>
        <w:t>miejscowego);</w:t>
      </w:r>
      <w:r w:rsidR="00605E35" w:rsidRPr="00F8332D">
        <w:rPr>
          <w:rFonts w:ascii="Tahoma" w:hAnsi="Tahoma" w:cs="Tahoma"/>
        </w:rPr>
        <w:t xml:space="preserve">dla szkód związanych z doradztwem wprowadza się </w:t>
      </w:r>
      <w:proofErr w:type="spellStart"/>
      <w:r w:rsidR="00605E35" w:rsidRPr="00F8332D">
        <w:rPr>
          <w:rFonts w:ascii="Tahoma" w:hAnsi="Tahoma" w:cs="Tahoma"/>
          <w:b/>
          <w:bCs/>
        </w:rPr>
        <w:t>podlimit</w:t>
      </w:r>
      <w:proofErr w:type="spellEnd"/>
      <w:r w:rsidR="00605E35" w:rsidRPr="00F8332D">
        <w:rPr>
          <w:rFonts w:ascii="Tahoma" w:hAnsi="Tahoma" w:cs="Tahoma"/>
          <w:b/>
          <w:bCs/>
        </w:rPr>
        <w:t xml:space="preserve"> odpowiedzialności w kwocie 100 000,00 zł na jeden i wszystkie wypadki ubezpieczeniowe</w:t>
      </w:r>
      <w:r w:rsidR="00605E35" w:rsidRPr="00F8332D">
        <w:rPr>
          <w:rFonts w:ascii="Tahoma" w:hAnsi="Tahoma" w:cs="Tahoma"/>
        </w:rPr>
        <w:t>;</w:t>
      </w:r>
    </w:p>
    <w:p w14:paraId="2D6D1957" w14:textId="46FA2772" w:rsidR="00A65B77" w:rsidRPr="00F921F0" w:rsidRDefault="00A65B77" w:rsidP="00061F3A">
      <w:pPr>
        <w:pStyle w:val="Akapitzlist"/>
        <w:numPr>
          <w:ilvl w:val="1"/>
          <w:numId w:val="75"/>
        </w:numPr>
        <w:jc w:val="both"/>
        <w:rPr>
          <w:rFonts w:ascii="Tahoma" w:hAnsi="Tahoma" w:cs="Tahoma"/>
          <w:b/>
          <w:color w:val="000000" w:themeColor="text1"/>
          <w:sz w:val="20"/>
          <w:szCs w:val="20"/>
        </w:rPr>
      </w:pPr>
      <w:bookmarkStart w:id="9" w:name="_Hlk64990025"/>
      <w:r w:rsidRPr="00F8332D">
        <w:rPr>
          <w:rFonts w:ascii="Tahoma" w:hAnsi="Tahoma" w:cs="Tahoma"/>
          <w:color w:val="000000" w:themeColor="text1"/>
          <w:sz w:val="20"/>
          <w:szCs w:val="20"/>
        </w:rPr>
        <w:t xml:space="preserve">szkody wynikające </w:t>
      </w:r>
      <w:r w:rsidR="00705C25" w:rsidRPr="00F8332D">
        <w:rPr>
          <w:rFonts w:ascii="Tahoma" w:hAnsi="Tahoma" w:cs="Tahoma"/>
          <w:color w:val="000000" w:themeColor="text1"/>
          <w:sz w:val="20"/>
          <w:szCs w:val="20"/>
        </w:rPr>
        <w:t>z uszkodzenia</w:t>
      </w:r>
      <w:r w:rsidRPr="00F8332D">
        <w:rPr>
          <w:rFonts w:ascii="Tahoma" w:hAnsi="Tahoma" w:cs="Tahoma"/>
          <w:color w:val="000000" w:themeColor="text1"/>
          <w:sz w:val="20"/>
          <w:szCs w:val="20"/>
        </w:rPr>
        <w:t>, zniszczenia</w:t>
      </w:r>
      <w:r w:rsidR="00705C25" w:rsidRPr="00F8332D">
        <w:rPr>
          <w:rFonts w:ascii="Tahoma" w:hAnsi="Tahoma" w:cs="Tahoma"/>
          <w:color w:val="000000" w:themeColor="text1"/>
          <w:sz w:val="20"/>
          <w:szCs w:val="20"/>
        </w:rPr>
        <w:t>,</w:t>
      </w:r>
      <w:r w:rsidRPr="00F8332D">
        <w:rPr>
          <w:rFonts w:ascii="Tahoma" w:hAnsi="Tahoma" w:cs="Tahoma"/>
          <w:color w:val="000000" w:themeColor="text1"/>
          <w:sz w:val="20"/>
          <w:szCs w:val="20"/>
        </w:rPr>
        <w:t xml:space="preserve"> </w:t>
      </w:r>
      <w:r w:rsidR="00705C25" w:rsidRPr="00F8332D">
        <w:rPr>
          <w:rFonts w:ascii="Tahoma" w:hAnsi="Tahoma" w:cs="Tahoma"/>
          <w:color w:val="000000" w:themeColor="text1"/>
          <w:sz w:val="20"/>
          <w:szCs w:val="20"/>
        </w:rPr>
        <w:t xml:space="preserve">utraty </w:t>
      </w:r>
      <w:r w:rsidRPr="00F8332D">
        <w:rPr>
          <w:rFonts w:ascii="Tahoma" w:hAnsi="Tahoma" w:cs="Tahoma"/>
          <w:color w:val="000000" w:themeColor="text1"/>
          <w:sz w:val="20"/>
          <w:szCs w:val="20"/>
        </w:rPr>
        <w:t xml:space="preserve">lub zaginięcia dokumentów </w:t>
      </w:r>
      <w:r w:rsidR="00705C25" w:rsidRPr="00F8332D">
        <w:rPr>
          <w:rFonts w:ascii="Tahoma" w:hAnsi="Tahoma" w:cs="Tahoma"/>
          <w:color w:val="000000" w:themeColor="text1"/>
          <w:sz w:val="20"/>
          <w:szCs w:val="20"/>
        </w:rPr>
        <w:t xml:space="preserve">osób trzecich, w tym </w:t>
      </w:r>
      <w:r w:rsidRPr="00F8332D">
        <w:rPr>
          <w:rFonts w:ascii="Tahoma" w:hAnsi="Tahoma" w:cs="Tahoma"/>
          <w:color w:val="000000" w:themeColor="text1"/>
          <w:sz w:val="20"/>
          <w:szCs w:val="20"/>
        </w:rPr>
        <w:t xml:space="preserve">powierzonych ubezpieczonemu przez osoby trzecie w związku z prowadzoną przez niego działalnością </w:t>
      </w:r>
      <w:bookmarkEnd w:id="9"/>
      <w:r w:rsidRPr="00F8332D">
        <w:rPr>
          <w:rFonts w:ascii="Tahoma" w:hAnsi="Tahoma" w:cs="Tahoma"/>
          <w:color w:val="000000" w:themeColor="text1"/>
          <w:sz w:val="20"/>
          <w:szCs w:val="20"/>
        </w:rPr>
        <w:t xml:space="preserve">- </w:t>
      </w:r>
      <w:r w:rsidRPr="00F8332D">
        <w:rPr>
          <w:rFonts w:ascii="Tahoma" w:hAnsi="Tahoma" w:cs="Tahoma"/>
          <w:b/>
          <w:color w:val="000000" w:themeColor="text1"/>
          <w:sz w:val="20"/>
          <w:szCs w:val="20"/>
        </w:rPr>
        <w:t xml:space="preserve">limit odpowiedzialności  </w:t>
      </w:r>
      <w:r w:rsidR="00F8332D" w:rsidRPr="00F8332D">
        <w:rPr>
          <w:rFonts w:ascii="Tahoma" w:hAnsi="Tahoma" w:cs="Tahoma"/>
          <w:b/>
          <w:color w:val="000000" w:themeColor="text1"/>
          <w:sz w:val="20"/>
          <w:szCs w:val="20"/>
        </w:rPr>
        <w:t>5</w:t>
      </w:r>
      <w:r w:rsidRPr="00F8332D">
        <w:rPr>
          <w:rFonts w:ascii="Tahoma" w:hAnsi="Tahoma" w:cs="Tahoma"/>
          <w:b/>
          <w:color w:val="000000" w:themeColor="text1"/>
          <w:sz w:val="20"/>
          <w:szCs w:val="20"/>
        </w:rPr>
        <w:t>0 000,00 zł</w:t>
      </w:r>
      <w:r w:rsidR="00F8332D" w:rsidRPr="00F8332D">
        <w:rPr>
          <w:rFonts w:ascii="Tahoma" w:hAnsi="Tahoma" w:cs="Tahoma"/>
          <w:b/>
          <w:color w:val="000000" w:themeColor="text1"/>
          <w:sz w:val="20"/>
          <w:szCs w:val="20"/>
        </w:rPr>
        <w:t xml:space="preserve"> </w:t>
      </w:r>
      <w:r w:rsidRPr="00F8332D">
        <w:rPr>
          <w:rFonts w:ascii="Tahoma" w:hAnsi="Tahoma" w:cs="Tahoma"/>
          <w:b/>
          <w:color w:val="000000" w:themeColor="text1"/>
          <w:sz w:val="20"/>
          <w:szCs w:val="20"/>
        </w:rPr>
        <w:t>na jeden i wszystkie</w:t>
      </w:r>
      <w:r w:rsidRPr="00F921F0">
        <w:rPr>
          <w:rFonts w:ascii="Tahoma" w:hAnsi="Tahoma" w:cs="Tahoma"/>
          <w:b/>
          <w:color w:val="000000" w:themeColor="text1"/>
          <w:sz w:val="20"/>
          <w:szCs w:val="20"/>
        </w:rPr>
        <w:t xml:space="preserve"> wypadki ubezpieczeniowe;</w:t>
      </w:r>
    </w:p>
    <w:p w14:paraId="4D71E7E3" w14:textId="77777777" w:rsidR="00A65B77" w:rsidRPr="00F8332D" w:rsidRDefault="00A65B77" w:rsidP="00061F3A">
      <w:pPr>
        <w:pStyle w:val="Akapitzlist"/>
        <w:numPr>
          <w:ilvl w:val="1"/>
          <w:numId w:val="75"/>
        </w:numPr>
        <w:jc w:val="both"/>
        <w:rPr>
          <w:rFonts w:ascii="Tahoma" w:hAnsi="Tahoma" w:cs="Tahoma"/>
          <w:b/>
          <w:color w:val="000000" w:themeColor="text1"/>
          <w:sz w:val="20"/>
          <w:szCs w:val="20"/>
        </w:rPr>
      </w:pPr>
      <w:r w:rsidRPr="00A65B77">
        <w:rPr>
          <w:rFonts w:ascii="Tahoma" w:hAnsi="Tahoma" w:cs="Tahoma"/>
          <w:sz w:val="20"/>
          <w:szCs w:val="20"/>
        </w:rPr>
        <w:t xml:space="preserve">odpowiedzialność za szkody wyrządzone uczniom, wychowankom w placówkach oświatowo-wychowawczych oraz innym podopiecznym w związku z prowadzeniem działalności opiekuńczej, </w:t>
      </w:r>
      <w:r w:rsidRPr="00F921F0">
        <w:rPr>
          <w:rFonts w:ascii="Tahoma" w:hAnsi="Tahoma" w:cs="Tahoma"/>
          <w:color w:val="000000" w:themeColor="text1"/>
          <w:sz w:val="20"/>
          <w:szCs w:val="20"/>
        </w:rPr>
        <w:t xml:space="preserve">edukacyjnej, </w:t>
      </w:r>
      <w:r w:rsidRPr="00F8332D">
        <w:rPr>
          <w:rFonts w:ascii="Tahoma" w:hAnsi="Tahoma" w:cs="Tahoma"/>
          <w:color w:val="000000" w:themeColor="text1"/>
          <w:sz w:val="20"/>
          <w:szCs w:val="20"/>
        </w:rPr>
        <w:t>wychowawczej, kulturalnej  i rekreacyjnej;</w:t>
      </w:r>
    </w:p>
    <w:p w14:paraId="25D9BBAB" w14:textId="77777777" w:rsidR="00A65B77" w:rsidRPr="00F8332D" w:rsidRDefault="00A65B77" w:rsidP="00061F3A">
      <w:pPr>
        <w:pStyle w:val="Akapitzlist"/>
        <w:numPr>
          <w:ilvl w:val="1"/>
          <w:numId w:val="75"/>
        </w:numPr>
        <w:jc w:val="both"/>
        <w:rPr>
          <w:rFonts w:ascii="Tahoma" w:hAnsi="Tahoma" w:cs="Tahoma"/>
          <w:b/>
          <w:color w:val="000000" w:themeColor="text1"/>
          <w:sz w:val="20"/>
          <w:szCs w:val="20"/>
        </w:rPr>
      </w:pPr>
      <w:r w:rsidRPr="00F8332D">
        <w:rPr>
          <w:rFonts w:ascii="Tahoma" w:hAnsi="Tahoma" w:cs="Tahoma"/>
          <w:color w:val="000000" w:themeColor="text1"/>
          <w:sz w:val="20"/>
          <w:szCs w:val="20"/>
        </w:rPr>
        <w:t>odpowiedzialność za szkody wyrządzone przez podopiecznych w czasie sprawowania opieki (w tym również szkody powstałe w związku z użytkowaniem wózków inwalidzkich);</w:t>
      </w:r>
    </w:p>
    <w:p w14:paraId="2D015E8C" w14:textId="77777777" w:rsidR="00A65B77" w:rsidRPr="00F8332D" w:rsidRDefault="00A65B77" w:rsidP="00061F3A">
      <w:pPr>
        <w:pStyle w:val="Akapitzlist"/>
        <w:numPr>
          <w:ilvl w:val="1"/>
          <w:numId w:val="75"/>
        </w:numPr>
        <w:jc w:val="both"/>
        <w:rPr>
          <w:rFonts w:ascii="Tahoma" w:hAnsi="Tahoma" w:cs="Tahoma"/>
          <w:b/>
          <w:color w:val="000000" w:themeColor="text1"/>
          <w:sz w:val="20"/>
          <w:szCs w:val="20"/>
        </w:rPr>
      </w:pPr>
      <w:r w:rsidRPr="00F8332D">
        <w:rPr>
          <w:rFonts w:ascii="Tahoma" w:hAnsi="Tahoma" w:cs="Tahoma"/>
          <w:bCs/>
          <w:color w:val="000000" w:themeColor="text1"/>
          <w:sz w:val="20"/>
          <w:szCs w:val="20"/>
        </w:rPr>
        <w:t>odpowiedzialność za szkody</w:t>
      </w:r>
      <w:r w:rsidRPr="00F8332D">
        <w:rPr>
          <w:rFonts w:ascii="Tahoma" w:hAnsi="Tahoma" w:cs="Tahoma"/>
          <w:color w:val="000000" w:themeColor="text1"/>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894E904" w14:textId="77777777" w:rsidR="00A65B77" w:rsidRPr="00F8332D" w:rsidRDefault="00A65B77" w:rsidP="00061F3A">
      <w:pPr>
        <w:pStyle w:val="Akapitzlist"/>
        <w:numPr>
          <w:ilvl w:val="1"/>
          <w:numId w:val="75"/>
        </w:numPr>
        <w:jc w:val="both"/>
        <w:rPr>
          <w:rFonts w:ascii="Tahoma" w:hAnsi="Tahoma" w:cs="Tahoma"/>
          <w:color w:val="000000" w:themeColor="text1"/>
          <w:sz w:val="20"/>
          <w:szCs w:val="20"/>
        </w:rPr>
      </w:pPr>
      <w:r w:rsidRPr="00F8332D">
        <w:rPr>
          <w:rFonts w:ascii="Tahoma" w:hAnsi="Tahoma" w:cs="Tahoma"/>
          <w:color w:val="000000" w:themeColor="text1"/>
          <w:sz w:val="20"/>
          <w:szCs w:val="20"/>
        </w:rPr>
        <w:t xml:space="preserve">odpowiedzialność za szkody wyrządzone w związku z odbywaniem praktyk zawodowych lub staży przez uczniów placówek oświatowych objętych ubezpieczeniem w kraju lub za granicą </w:t>
      </w:r>
      <w:r w:rsidRPr="00F8332D">
        <w:rPr>
          <w:rFonts w:ascii="Tahoma" w:hAnsi="Tahoma" w:cs="Tahoma"/>
          <w:color w:val="000000" w:themeColor="text1"/>
          <w:sz w:val="20"/>
          <w:szCs w:val="20"/>
        </w:rPr>
        <w:br/>
        <w:t>z wyłączeniem USA, Kanady, Nowej Zelandii i Australii;</w:t>
      </w:r>
    </w:p>
    <w:p w14:paraId="1186EC39" w14:textId="237741FD" w:rsidR="00A65B77" w:rsidRPr="00193854" w:rsidRDefault="00A65B77" w:rsidP="00061F3A">
      <w:pPr>
        <w:pStyle w:val="Akapitzlist"/>
        <w:numPr>
          <w:ilvl w:val="1"/>
          <w:numId w:val="75"/>
        </w:numPr>
        <w:jc w:val="both"/>
        <w:rPr>
          <w:rFonts w:ascii="Tahoma" w:hAnsi="Tahoma" w:cs="Tahoma"/>
          <w:b/>
          <w:sz w:val="20"/>
          <w:szCs w:val="20"/>
        </w:rPr>
      </w:pPr>
      <w:r w:rsidRPr="00F8332D">
        <w:rPr>
          <w:rFonts w:ascii="Tahoma" w:hAnsi="Tahoma" w:cs="Tahoma"/>
          <w:sz w:val="20"/>
          <w:szCs w:val="20"/>
        </w:rPr>
        <w:lastRenderedPageBreak/>
        <w:t>odpowiedzialność</w:t>
      </w:r>
      <w:r w:rsidRPr="00F8332D">
        <w:rPr>
          <w:rFonts w:ascii="Tahoma" w:hAnsi="Tahoma" w:cs="Tahoma"/>
          <w:color w:val="000000"/>
          <w:sz w:val="20"/>
          <w:szCs w:val="20"/>
        </w:rPr>
        <w:t xml:space="preserve"> za szkody powstałe na terenie obiektów sportowo-rekreacyjnych, </w:t>
      </w:r>
      <w:r w:rsidRPr="00F8332D">
        <w:rPr>
          <w:rFonts w:ascii="Tahoma" w:hAnsi="Tahoma" w:cs="Tahoma"/>
          <w:color w:val="000000" w:themeColor="text1"/>
          <w:sz w:val="20"/>
          <w:szCs w:val="20"/>
        </w:rPr>
        <w:t>kulturalnych, świetlic, placów zabaw</w:t>
      </w:r>
      <w:r w:rsidR="00F8332D" w:rsidRPr="00F8332D">
        <w:rPr>
          <w:rFonts w:ascii="Tahoma" w:hAnsi="Tahoma" w:cs="Tahoma"/>
          <w:color w:val="000000" w:themeColor="text1"/>
          <w:sz w:val="20"/>
          <w:szCs w:val="20"/>
        </w:rPr>
        <w:t xml:space="preserve"> </w:t>
      </w:r>
      <w:r w:rsidRPr="00F8332D">
        <w:rPr>
          <w:rFonts w:ascii="Tahoma" w:hAnsi="Tahoma" w:cs="Tahoma"/>
          <w:color w:val="000000"/>
          <w:sz w:val="20"/>
          <w:szCs w:val="20"/>
        </w:rPr>
        <w:t>należących i/lub administrowanych przez  Ubezpieczającego/Ubezpieczonego, wyrządzone osobom trzecim (w tym</w:t>
      </w:r>
      <w:r w:rsidRPr="00A65B77">
        <w:rPr>
          <w:rFonts w:ascii="Tahoma" w:hAnsi="Tahoma" w:cs="Tahoma"/>
          <w:color w:val="000000"/>
          <w:sz w:val="20"/>
          <w:szCs w:val="20"/>
        </w:rPr>
        <w:t xml:space="preserve"> uczniom i wychowankom placówek oświatowo-wychowawczych) </w:t>
      </w:r>
      <w:r w:rsidRPr="00193854">
        <w:rPr>
          <w:rFonts w:ascii="Tahoma" w:hAnsi="Tahoma" w:cs="Tahoma"/>
          <w:color w:val="000000"/>
          <w:sz w:val="20"/>
          <w:szCs w:val="20"/>
        </w:rPr>
        <w:t>korzystającym z tych obiektów;</w:t>
      </w:r>
    </w:p>
    <w:p w14:paraId="00210953" w14:textId="627B621C" w:rsidR="00A65B77" w:rsidRPr="00F8332D" w:rsidRDefault="00A65B77" w:rsidP="00061F3A">
      <w:pPr>
        <w:pStyle w:val="Akapitzlist"/>
        <w:numPr>
          <w:ilvl w:val="1"/>
          <w:numId w:val="75"/>
        </w:numPr>
        <w:jc w:val="both"/>
        <w:rPr>
          <w:rFonts w:ascii="Tahoma" w:hAnsi="Tahoma" w:cs="Tahoma"/>
          <w:b/>
          <w:sz w:val="20"/>
          <w:szCs w:val="20"/>
        </w:rPr>
      </w:pPr>
      <w:bookmarkStart w:id="10" w:name="_Hlk64990053"/>
      <w:r w:rsidRPr="00F8332D">
        <w:rPr>
          <w:rFonts w:ascii="Tahoma" w:hAnsi="Tahoma" w:cs="Tahoma"/>
          <w:iCs/>
          <w:sz w:val="20"/>
          <w:szCs w:val="20"/>
        </w:rPr>
        <w:t>odpowiedzialność</w:t>
      </w:r>
      <w:r w:rsidRPr="00F8332D">
        <w:rPr>
          <w:rFonts w:ascii="Tahoma" w:hAnsi="Tahoma" w:cs="Tahoma"/>
          <w:iCs/>
          <w:color w:val="000000"/>
          <w:sz w:val="20"/>
          <w:szCs w:val="20"/>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0"/>
      <w:r w:rsidRPr="00F8332D">
        <w:rPr>
          <w:rFonts w:ascii="Tahoma" w:hAnsi="Tahoma" w:cs="Tahoma"/>
          <w:iCs/>
          <w:color w:val="000000"/>
          <w:sz w:val="20"/>
          <w:szCs w:val="20"/>
        </w:rPr>
        <w:t>;</w:t>
      </w:r>
    </w:p>
    <w:p w14:paraId="0E6F54A0" w14:textId="77777777" w:rsidR="00A65B77" w:rsidRPr="00F8332D" w:rsidRDefault="00A65B77" w:rsidP="00061F3A">
      <w:pPr>
        <w:pStyle w:val="Akapitzlist"/>
        <w:numPr>
          <w:ilvl w:val="1"/>
          <w:numId w:val="75"/>
        </w:numPr>
        <w:jc w:val="both"/>
        <w:rPr>
          <w:rFonts w:ascii="Tahoma" w:hAnsi="Tahoma" w:cs="Tahoma"/>
          <w:b/>
          <w:color w:val="000000" w:themeColor="text1"/>
          <w:sz w:val="20"/>
          <w:szCs w:val="20"/>
        </w:rPr>
      </w:pPr>
      <w:r w:rsidRPr="00F8332D">
        <w:rPr>
          <w:rFonts w:ascii="Tahoma" w:hAnsi="Tahoma" w:cs="Tahoma"/>
          <w:color w:val="000000" w:themeColor="text1"/>
          <w:sz w:val="20"/>
          <w:szCs w:val="20"/>
        </w:rPr>
        <w:t xml:space="preserve">odpowiedzialność cywilna za szkody w środowisku naturalnym </w:t>
      </w:r>
      <w:r w:rsidRPr="00F8332D">
        <w:rPr>
          <w:rFonts w:ascii="Arial" w:hAnsi="Arial" w:cs="Arial"/>
          <w:bCs/>
          <w:color w:val="000000" w:themeColor="text1"/>
          <w:sz w:val="20"/>
          <w:szCs w:val="20"/>
        </w:rPr>
        <w:t xml:space="preserve">powstałe w związku z przedostaniem się niebezpiecznych substancji do powietrza, </w:t>
      </w:r>
      <w:r w:rsidRPr="00F8332D">
        <w:rPr>
          <w:rFonts w:ascii="Tahoma" w:hAnsi="Tahoma" w:cs="Tahoma"/>
          <w:bCs/>
          <w:color w:val="000000" w:themeColor="text1"/>
          <w:sz w:val="20"/>
          <w:szCs w:val="20"/>
        </w:rPr>
        <w:t xml:space="preserve">wody lub gruntu, a także wszelkie koszty poniesione </w:t>
      </w:r>
      <w:r w:rsidRPr="00F8332D">
        <w:rPr>
          <w:rFonts w:ascii="Tahoma" w:hAnsi="Tahoma" w:cs="Tahoma"/>
          <w:color w:val="000000" w:themeColor="text1"/>
          <w:sz w:val="20"/>
          <w:szCs w:val="20"/>
        </w:rPr>
        <w:t xml:space="preserve">przez osoby trzecie </w:t>
      </w:r>
      <w:r w:rsidRPr="00F8332D">
        <w:rPr>
          <w:rFonts w:ascii="Tahoma" w:hAnsi="Tahoma" w:cs="Tahoma"/>
          <w:bCs/>
          <w:color w:val="000000" w:themeColor="text1"/>
          <w:sz w:val="20"/>
          <w:szCs w:val="20"/>
        </w:rPr>
        <w:t xml:space="preserve">w celu usunięcia i oczyszczenia z powietrza, wody lub gruntu </w:t>
      </w:r>
      <w:r w:rsidRPr="00F8332D">
        <w:rPr>
          <w:rFonts w:ascii="Tahoma" w:hAnsi="Tahoma" w:cs="Tahoma"/>
          <w:color w:val="000000" w:themeColor="text1"/>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F8332D" w:rsidRDefault="00A65B77" w:rsidP="00A65B77">
      <w:pPr>
        <w:autoSpaceDE w:val="0"/>
        <w:autoSpaceDN w:val="0"/>
        <w:adjustRightInd w:val="0"/>
        <w:ind w:left="709"/>
        <w:rPr>
          <w:rFonts w:ascii="Tahoma" w:hAnsi="Tahoma" w:cs="Tahoma"/>
          <w:color w:val="000000" w:themeColor="text1"/>
        </w:rPr>
      </w:pPr>
      <w:r w:rsidRPr="00F8332D">
        <w:rPr>
          <w:rFonts w:ascii="Tahoma" w:hAnsi="Tahoma" w:cs="Tahoma"/>
          <w:color w:val="000000" w:themeColor="text1"/>
        </w:rPr>
        <w:t>1) przyczyna przedostania się substancji niebezpiecznej była nagła, przypadkowa, nie zamierzona przez ubezpieczonego;</w:t>
      </w:r>
    </w:p>
    <w:p w14:paraId="1D3B2DD9" w14:textId="77777777" w:rsidR="00A65B77" w:rsidRPr="00F8332D" w:rsidRDefault="00A65B77" w:rsidP="00A65B77">
      <w:pPr>
        <w:autoSpaceDE w:val="0"/>
        <w:autoSpaceDN w:val="0"/>
        <w:adjustRightInd w:val="0"/>
        <w:ind w:left="709"/>
        <w:rPr>
          <w:rFonts w:ascii="Tahoma" w:hAnsi="Tahoma" w:cs="Tahoma"/>
          <w:color w:val="000000" w:themeColor="text1"/>
        </w:rPr>
      </w:pPr>
      <w:r w:rsidRPr="00F8332D">
        <w:rPr>
          <w:rFonts w:ascii="Tahoma" w:hAnsi="Tahoma" w:cs="Tahoma"/>
          <w:color w:val="000000" w:themeColor="text1"/>
        </w:rPr>
        <w:t>2) początek procesu przedostania miał miejsce w okresie ubezpieczenia;</w:t>
      </w:r>
    </w:p>
    <w:p w14:paraId="025A97D5" w14:textId="77777777" w:rsidR="00A65B77" w:rsidRPr="00F8332D" w:rsidRDefault="00A65B77" w:rsidP="00A65B77">
      <w:pPr>
        <w:autoSpaceDE w:val="0"/>
        <w:autoSpaceDN w:val="0"/>
        <w:adjustRightInd w:val="0"/>
        <w:ind w:left="709"/>
        <w:rPr>
          <w:rFonts w:ascii="Tahoma" w:hAnsi="Tahoma" w:cs="Tahoma"/>
          <w:color w:val="000000" w:themeColor="text1"/>
        </w:rPr>
      </w:pPr>
      <w:r w:rsidRPr="00F8332D">
        <w:rPr>
          <w:rFonts w:ascii="Tahoma" w:hAnsi="Tahoma" w:cs="Tahoma"/>
          <w:color w:val="000000" w:themeColor="text1"/>
        </w:rPr>
        <w:t>3) przedostanie się substancji niebezpiecznej zostało stwierdzone przez ubezpieczonego lub inne osoby w ciągu 7 dni od chwili rozpoczęcia procesu przedostania;</w:t>
      </w:r>
    </w:p>
    <w:p w14:paraId="687F6A1E" w14:textId="77777777" w:rsidR="00A65B77" w:rsidRPr="00F8332D" w:rsidRDefault="00A65B77" w:rsidP="00A65B77">
      <w:pPr>
        <w:autoSpaceDE w:val="0"/>
        <w:autoSpaceDN w:val="0"/>
        <w:adjustRightInd w:val="0"/>
        <w:ind w:left="709"/>
        <w:rPr>
          <w:rFonts w:ascii="Tahoma" w:hAnsi="Tahoma" w:cs="Tahoma"/>
          <w:b/>
          <w:bCs/>
          <w:color w:val="000000" w:themeColor="text1"/>
        </w:rPr>
      </w:pPr>
      <w:r w:rsidRPr="00F8332D">
        <w:rPr>
          <w:rFonts w:ascii="Tahoma" w:hAnsi="Tahoma" w:cs="Tahoma"/>
          <w:color w:val="000000" w:themeColor="text1"/>
        </w:rPr>
        <w:t>4) przyczyna procesu przedostania się niebezpiecznych substancji została stwierdzona protokołem służby ochrony środowiska, policji lub straży pożarnej.</w:t>
      </w:r>
    </w:p>
    <w:p w14:paraId="6D14A650" w14:textId="62ED13D1" w:rsidR="00A65B77" w:rsidRPr="00F921F0" w:rsidRDefault="00A65B77" w:rsidP="00F921F0">
      <w:pPr>
        <w:ind w:left="709"/>
        <w:jc w:val="both"/>
        <w:rPr>
          <w:rFonts w:ascii="Tahoma" w:hAnsi="Tahoma" w:cs="Tahoma"/>
          <w:b/>
          <w:color w:val="000000" w:themeColor="text1"/>
        </w:rPr>
      </w:pPr>
      <w:r w:rsidRPr="00F8332D">
        <w:rPr>
          <w:rFonts w:ascii="Tahoma" w:hAnsi="Tahoma" w:cs="Tahoma"/>
          <w:b/>
          <w:color w:val="000000" w:themeColor="text1"/>
        </w:rPr>
        <w:t>- limit odpowiedzialności na jeden i wszystkie wypadki ubezpieczeniowe: 500 000,00 zł;</w:t>
      </w:r>
    </w:p>
    <w:p w14:paraId="4C3D433F"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549AF36" w14:textId="51E2257B" w:rsidR="00A65B77" w:rsidRPr="00F921F0" w:rsidRDefault="00A65B77" w:rsidP="00061F3A">
      <w:pPr>
        <w:pStyle w:val="Akapitzlist"/>
        <w:numPr>
          <w:ilvl w:val="1"/>
          <w:numId w:val="75"/>
        </w:numPr>
        <w:jc w:val="both"/>
        <w:rPr>
          <w:rFonts w:ascii="Tahoma" w:hAnsi="Tahoma" w:cs="Tahoma"/>
          <w:color w:val="000000" w:themeColor="text1"/>
          <w:sz w:val="20"/>
          <w:szCs w:val="20"/>
        </w:rPr>
      </w:pPr>
      <w:r w:rsidRPr="00F921F0">
        <w:rPr>
          <w:rFonts w:ascii="Tahoma" w:hAnsi="Tahoma" w:cs="Tahoma"/>
          <w:color w:val="000000" w:themeColor="text1"/>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F921F0">
        <w:rPr>
          <w:rFonts w:ascii="Tahoma" w:hAnsi="Tahoma" w:cs="Tahoma"/>
          <w:b/>
          <w:color w:val="000000" w:themeColor="text1"/>
          <w:sz w:val="20"/>
          <w:szCs w:val="20"/>
        </w:rPr>
        <w:t xml:space="preserve">Dla szkód wynikających ze świadczenia </w:t>
      </w:r>
      <w:r w:rsidRPr="00F8332D">
        <w:rPr>
          <w:rFonts w:ascii="Tahoma" w:hAnsi="Tahoma" w:cs="Tahoma"/>
          <w:b/>
          <w:color w:val="000000" w:themeColor="text1"/>
          <w:sz w:val="20"/>
          <w:szCs w:val="20"/>
        </w:rPr>
        <w:t xml:space="preserve">drobnych usług medycznych przez personel na rzecz podopiecznych limit odpowiedzialności  300 000,00 </w:t>
      </w:r>
      <w:r w:rsidR="00F8332D" w:rsidRPr="00F8332D">
        <w:rPr>
          <w:rFonts w:ascii="Tahoma" w:hAnsi="Tahoma" w:cs="Tahoma"/>
          <w:b/>
          <w:color w:val="000000" w:themeColor="text1"/>
          <w:sz w:val="20"/>
          <w:szCs w:val="20"/>
        </w:rPr>
        <w:t xml:space="preserve">zł </w:t>
      </w:r>
      <w:r w:rsidRPr="00F8332D">
        <w:rPr>
          <w:rFonts w:ascii="Tahoma" w:hAnsi="Tahoma" w:cs="Tahoma"/>
          <w:b/>
          <w:color w:val="000000" w:themeColor="text1"/>
          <w:sz w:val="20"/>
          <w:szCs w:val="20"/>
        </w:rPr>
        <w:t xml:space="preserve">na jeden i wszystkie wypadki ubezpieczeniowe; dla pozostałych </w:t>
      </w:r>
      <w:proofErr w:type="spellStart"/>
      <w:r w:rsidRPr="00F8332D">
        <w:rPr>
          <w:rFonts w:ascii="Tahoma" w:hAnsi="Tahoma" w:cs="Tahoma"/>
          <w:b/>
          <w:color w:val="000000" w:themeColor="text1"/>
          <w:sz w:val="20"/>
          <w:szCs w:val="20"/>
        </w:rPr>
        <w:t>ryzyk</w:t>
      </w:r>
      <w:proofErr w:type="spellEnd"/>
      <w:r w:rsidRPr="00F8332D">
        <w:rPr>
          <w:rFonts w:ascii="Tahoma" w:hAnsi="Tahoma" w:cs="Tahoma"/>
          <w:b/>
          <w:color w:val="000000" w:themeColor="text1"/>
          <w:sz w:val="20"/>
          <w:szCs w:val="20"/>
        </w:rPr>
        <w:t xml:space="preserve"> odpowiedzialność</w:t>
      </w:r>
      <w:r w:rsidRPr="00F921F0">
        <w:rPr>
          <w:rFonts w:ascii="Tahoma" w:hAnsi="Tahoma" w:cs="Tahoma"/>
          <w:b/>
          <w:color w:val="000000" w:themeColor="text1"/>
          <w:sz w:val="20"/>
          <w:szCs w:val="20"/>
        </w:rPr>
        <w:t xml:space="preserve"> do wysokości podstawowej sumy gwarancyjnej; </w:t>
      </w: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w:t>
      </w:r>
      <w:r w:rsidRPr="00F921F0">
        <w:rPr>
          <w:rFonts w:ascii="Tahoma" w:hAnsi="Tahoma" w:cs="Tahoma"/>
          <w:color w:val="000000" w:themeColor="text1"/>
          <w:sz w:val="20"/>
          <w:szCs w:val="20"/>
        </w:rPr>
        <w:t>,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2476571F" w:rsidR="00A65B77" w:rsidRPr="00F921F0" w:rsidRDefault="00A65B77" w:rsidP="00F921F0">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F921F0" w:rsidRDefault="00A65B77" w:rsidP="00061F3A">
      <w:pPr>
        <w:pStyle w:val="Akapitzlist"/>
        <w:numPr>
          <w:ilvl w:val="1"/>
          <w:numId w:val="75"/>
        </w:numPr>
        <w:tabs>
          <w:tab w:val="num" w:pos="709"/>
        </w:tabs>
        <w:suppressAutoHyphens/>
        <w:jc w:val="both"/>
        <w:rPr>
          <w:rFonts w:ascii="Tahoma" w:hAnsi="Tahoma" w:cs="Tahoma"/>
          <w:color w:val="000000" w:themeColor="text1"/>
          <w:sz w:val="20"/>
          <w:szCs w:val="20"/>
        </w:rPr>
      </w:pPr>
      <w:r w:rsidRPr="00F921F0">
        <w:rPr>
          <w:rFonts w:ascii="Tahoma" w:hAnsi="Tahoma" w:cs="Tahoma"/>
          <w:color w:val="000000" w:themeColor="text1"/>
          <w:sz w:val="20"/>
          <w:szCs w:val="20"/>
        </w:rPr>
        <w:t xml:space="preserve">odpowiedzialność cywilną najemcy za szkody powstałe w rzeczach ruchomych i nieruchomych, </w:t>
      </w:r>
      <w:r w:rsidRPr="00F921F0">
        <w:rPr>
          <w:rFonts w:ascii="Tahoma" w:hAnsi="Tahoma" w:cs="Tahoma"/>
          <w:color w:val="000000" w:themeColor="text1"/>
          <w:sz w:val="20"/>
          <w:szCs w:val="20"/>
        </w:rPr>
        <w:br/>
        <w:t>z których Ubezpieczony korzystał na podstawie umowy najmu, dzierżawy, użyczenia, leasingu lub innej podobnej formy korzystania z cudzej rzeczy;</w:t>
      </w:r>
    </w:p>
    <w:p w14:paraId="6656B13B"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6DA0398" w14:textId="34A04482" w:rsidR="00A65B77" w:rsidRPr="00F8332D" w:rsidRDefault="00A65B77" w:rsidP="00061F3A">
      <w:pPr>
        <w:pStyle w:val="Akapitzlist"/>
        <w:numPr>
          <w:ilvl w:val="1"/>
          <w:numId w:val="75"/>
        </w:numPr>
        <w:tabs>
          <w:tab w:val="num" w:pos="709"/>
        </w:tabs>
        <w:suppressAutoHyphens/>
        <w:jc w:val="both"/>
        <w:rPr>
          <w:rFonts w:ascii="Tahoma" w:hAnsi="Tahoma" w:cs="Tahoma"/>
          <w:color w:val="000000" w:themeColor="text1"/>
          <w:sz w:val="20"/>
          <w:szCs w:val="20"/>
        </w:rPr>
      </w:pPr>
      <w:r w:rsidRPr="00F8332D">
        <w:rPr>
          <w:rFonts w:ascii="Tahoma" w:hAnsi="Tahoma" w:cs="Tahoma"/>
          <w:color w:val="000000" w:themeColor="text1"/>
          <w:sz w:val="20"/>
          <w:szCs w:val="20"/>
        </w:rPr>
        <w:lastRenderedPageBreak/>
        <w:t>odpowiedzialność za szkody wyrządzone przez podwykonawców, oraz osoby, którym Ubezpieczający/Ubezpieczony powierzył wykonanie określonych czynności, z pra</w:t>
      </w:r>
      <w:r w:rsidR="00193854" w:rsidRPr="00F8332D">
        <w:rPr>
          <w:rFonts w:ascii="Tahoma" w:hAnsi="Tahoma" w:cs="Tahoma"/>
          <w:color w:val="000000" w:themeColor="text1"/>
          <w:sz w:val="20"/>
          <w:szCs w:val="20"/>
        </w:rPr>
        <w:t xml:space="preserve">wem do regresu do podwykonawców, dla których Ubezpieczony nie jest udziałowcem i/lub właścicielem. </w:t>
      </w:r>
      <w:r w:rsidRPr="00F8332D">
        <w:rPr>
          <w:rFonts w:ascii="Tahoma" w:hAnsi="Tahoma" w:cs="Tahoma"/>
          <w:color w:val="000000" w:themeColor="text1"/>
          <w:sz w:val="20"/>
          <w:szCs w:val="20"/>
        </w:rPr>
        <w:t>W przypadku powierzenia określonych czynności osobie fizycznej, regres jest wyłączony;</w:t>
      </w:r>
    </w:p>
    <w:p w14:paraId="14C8ABEC" w14:textId="77777777" w:rsidR="00A65B77" w:rsidRPr="00F8332D" w:rsidRDefault="00A65B77" w:rsidP="00061F3A">
      <w:pPr>
        <w:pStyle w:val="Akapitzlist"/>
        <w:numPr>
          <w:ilvl w:val="1"/>
          <w:numId w:val="75"/>
        </w:numPr>
        <w:tabs>
          <w:tab w:val="num" w:pos="709"/>
        </w:tabs>
        <w:suppressAutoHyphens/>
        <w:jc w:val="both"/>
        <w:rPr>
          <w:rFonts w:ascii="Tahoma" w:hAnsi="Tahoma" w:cs="Tahoma"/>
          <w:color w:val="000000" w:themeColor="text1"/>
          <w:sz w:val="20"/>
          <w:szCs w:val="20"/>
        </w:rPr>
      </w:pPr>
      <w:r w:rsidRPr="00F8332D">
        <w:rPr>
          <w:rFonts w:ascii="Tahoma" w:hAnsi="Tahoma" w:cs="Tahoma"/>
          <w:color w:val="000000" w:themeColor="text1"/>
          <w:sz w:val="20"/>
          <w:szCs w:val="20"/>
        </w:rPr>
        <w:t>odpowiedzialność za szkody wyrządzone przez Ubezpieczonego podwykonawcom lub dalszym podwykonawcom oraz ich pracownikom, którzy będą traktowani jako osoby trzecie;</w:t>
      </w:r>
    </w:p>
    <w:p w14:paraId="71783E12" w14:textId="77777777" w:rsidR="00A65B77" w:rsidRPr="00F8332D" w:rsidRDefault="00A65B77" w:rsidP="00061F3A">
      <w:pPr>
        <w:pStyle w:val="Akapitzlist"/>
        <w:numPr>
          <w:ilvl w:val="1"/>
          <w:numId w:val="75"/>
        </w:numPr>
        <w:tabs>
          <w:tab w:val="num" w:pos="709"/>
        </w:tabs>
        <w:suppressAutoHyphens/>
        <w:jc w:val="both"/>
        <w:rPr>
          <w:rFonts w:ascii="Tahoma" w:hAnsi="Tahoma" w:cs="Tahoma"/>
          <w:color w:val="000000" w:themeColor="text1"/>
          <w:sz w:val="20"/>
          <w:szCs w:val="20"/>
        </w:rPr>
      </w:pPr>
      <w:r w:rsidRPr="00F8332D">
        <w:rPr>
          <w:rFonts w:ascii="Tahoma" w:hAnsi="Tahoma" w:cs="Tahoma"/>
          <w:color w:val="000000" w:themeColor="text1"/>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2F37B8BC" w:rsidR="00A65B77" w:rsidRPr="00F8332D" w:rsidRDefault="00A65B77" w:rsidP="00061F3A">
      <w:pPr>
        <w:pStyle w:val="Akapitzlist"/>
        <w:numPr>
          <w:ilvl w:val="1"/>
          <w:numId w:val="75"/>
        </w:numPr>
        <w:tabs>
          <w:tab w:val="num" w:pos="709"/>
        </w:tabs>
        <w:suppressAutoHyphens/>
        <w:jc w:val="both"/>
        <w:rPr>
          <w:rFonts w:ascii="Tahoma" w:hAnsi="Tahoma" w:cs="Tahoma"/>
          <w:color w:val="000000" w:themeColor="text1"/>
          <w:sz w:val="20"/>
          <w:szCs w:val="20"/>
        </w:rPr>
      </w:pPr>
      <w:r w:rsidRPr="00F8332D">
        <w:rPr>
          <w:rFonts w:ascii="Tahoma" w:hAnsi="Tahoma" w:cs="Tahoma"/>
          <w:color w:val="000000" w:themeColor="text1"/>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instrumentach muzycznych, elementach scenografii, kostiumach teatralnych,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F8332D">
        <w:rPr>
          <w:rFonts w:ascii="Tahoma" w:hAnsi="Tahoma" w:cs="Tahoma"/>
          <w:b/>
          <w:color w:val="000000" w:themeColor="text1"/>
          <w:sz w:val="20"/>
          <w:szCs w:val="20"/>
        </w:rPr>
        <w:t xml:space="preserve">limit odpowiedzialności 100 000 zł na jeden wypadek ubezpieczeniowy i 300 000 zł na wszystkie wypadki ubezpieczeniowe z </w:t>
      </w:r>
      <w:proofErr w:type="spellStart"/>
      <w:r w:rsidRPr="00F8332D">
        <w:rPr>
          <w:rFonts w:ascii="Tahoma" w:hAnsi="Tahoma" w:cs="Tahoma"/>
          <w:b/>
          <w:color w:val="000000" w:themeColor="text1"/>
          <w:sz w:val="20"/>
          <w:szCs w:val="20"/>
        </w:rPr>
        <w:t>podlimitem</w:t>
      </w:r>
      <w:proofErr w:type="spellEnd"/>
      <w:r w:rsidRPr="00F8332D">
        <w:rPr>
          <w:rFonts w:ascii="Tahoma" w:hAnsi="Tahoma" w:cs="Tahoma"/>
          <w:b/>
          <w:color w:val="000000" w:themeColor="text1"/>
          <w:sz w:val="20"/>
          <w:szCs w:val="20"/>
        </w:rPr>
        <w:t xml:space="preserve"> odpowiedzialności 2 000 zł na jeden i 20 000 zł na wszystkie wypadki ubezpieczeniowe dla szkód w biżuterii, gotówce i dokumentach</w:t>
      </w:r>
      <w:r w:rsidRPr="00F8332D">
        <w:rPr>
          <w:rFonts w:ascii="Tahoma" w:hAnsi="Tahoma" w:cs="Tahoma"/>
          <w:color w:val="000000" w:themeColor="text1"/>
          <w:sz w:val="20"/>
          <w:szCs w:val="20"/>
        </w:rPr>
        <w:t>;</w:t>
      </w:r>
    </w:p>
    <w:p w14:paraId="091B71F1" w14:textId="0A023E18" w:rsidR="00A65B77" w:rsidRPr="00F8332D" w:rsidRDefault="00A65B77" w:rsidP="00061F3A">
      <w:pPr>
        <w:pStyle w:val="Akapitzlist"/>
        <w:numPr>
          <w:ilvl w:val="1"/>
          <w:numId w:val="75"/>
        </w:numPr>
        <w:jc w:val="both"/>
        <w:rPr>
          <w:rFonts w:ascii="Tahoma" w:hAnsi="Tahoma" w:cs="Tahoma"/>
          <w:b/>
          <w:color w:val="000000" w:themeColor="text1"/>
          <w:sz w:val="20"/>
          <w:szCs w:val="20"/>
        </w:rPr>
      </w:pPr>
      <w:r w:rsidRPr="00F8332D">
        <w:rPr>
          <w:rFonts w:ascii="Tahoma" w:hAnsi="Tahoma" w:cs="Tahoma"/>
          <w:color w:val="000000" w:themeColor="text1"/>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F8332D">
        <w:rPr>
          <w:rFonts w:ascii="Tahoma" w:hAnsi="Tahoma" w:cs="Tahoma"/>
          <w:b/>
          <w:color w:val="000000" w:themeColor="text1"/>
          <w:sz w:val="20"/>
          <w:szCs w:val="20"/>
        </w:rPr>
        <w:t>limit odpowiedzialności na jeden i wszystkie wypadki ubezpieczeniowe: 500 000 zł;</w:t>
      </w:r>
    </w:p>
    <w:p w14:paraId="07670598" w14:textId="209FBC09" w:rsidR="00A65B77" w:rsidRPr="00F8332D" w:rsidRDefault="00A65B77" w:rsidP="00061F3A">
      <w:pPr>
        <w:pStyle w:val="Akapitzlist"/>
        <w:numPr>
          <w:ilvl w:val="1"/>
          <w:numId w:val="75"/>
        </w:numPr>
        <w:jc w:val="both"/>
        <w:rPr>
          <w:rFonts w:ascii="Tahoma" w:hAnsi="Tahoma" w:cs="Tahoma"/>
          <w:b/>
          <w:color w:val="000000" w:themeColor="text1"/>
          <w:sz w:val="20"/>
          <w:szCs w:val="20"/>
        </w:rPr>
      </w:pPr>
      <w:r w:rsidRPr="00F8332D">
        <w:rPr>
          <w:rFonts w:ascii="Tahoma" w:hAnsi="Tahoma" w:cs="Tahoma"/>
          <w:color w:val="000000" w:themeColor="text1"/>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F8332D">
        <w:rPr>
          <w:rFonts w:ascii="Tahoma" w:hAnsi="Tahoma" w:cs="Tahoma"/>
          <w:b/>
          <w:color w:val="000000" w:themeColor="text1"/>
          <w:sz w:val="20"/>
          <w:szCs w:val="20"/>
        </w:rPr>
        <w:t>limit odpowiedzialności na jeden i wszystkie wypadki ubezpieczeniowe: 300 000,00 zł;</w:t>
      </w:r>
    </w:p>
    <w:p w14:paraId="164E5716" w14:textId="77777777" w:rsidR="00A65B77" w:rsidRPr="00F8332D" w:rsidRDefault="00A65B77" w:rsidP="00061F3A">
      <w:pPr>
        <w:pStyle w:val="Akapitzlist"/>
        <w:numPr>
          <w:ilvl w:val="1"/>
          <w:numId w:val="75"/>
        </w:numPr>
        <w:jc w:val="both"/>
        <w:rPr>
          <w:rFonts w:ascii="Tahoma" w:hAnsi="Tahoma" w:cs="Tahoma"/>
          <w:b/>
          <w:color w:val="000000" w:themeColor="text1"/>
          <w:sz w:val="20"/>
          <w:szCs w:val="20"/>
        </w:rPr>
      </w:pPr>
      <w:r w:rsidRPr="00F8332D">
        <w:rPr>
          <w:rFonts w:ascii="Tahoma" w:hAnsi="Tahoma" w:cs="Tahoma"/>
          <w:color w:val="000000" w:themeColor="text1"/>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566FA9AD" w14:textId="77777777" w:rsidR="00A65B77" w:rsidRPr="00F8332D" w:rsidRDefault="00A65B77" w:rsidP="00061F3A">
      <w:pPr>
        <w:pStyle w:val="Akapitzlist"/>
        <w:numPr>
          <w:ilvl w:val="1"/>
          <w:numId w:val="75"/>
        </w:numPr>
        <w:jc w:val="both"/>
        <w:rPr>
          <w:rFonts w:ascii="Tahoma" w:hAnsi="Tahoma" w:cs="Tahoma"/>
          <w:color w:val="000000" w:themeColor="text1"/>
          <w:sz w:val="20"/>
          <w:szCs w:val="20"/>
        </w:rPr>
      </w:pPr>
      <w:r w:rsidRPr="00F8332D">
        <w:rPr>
          <w:rFonts w:ascii="Tahoma" w:hAnsi="Tahoma" w:cs="Tahoma"/>
          <w:color w:val="000000" w:themeColor="text1"/>
          <w:sz w:val="20"/>
          <w:szCs w:val="20"/>
        </w:rPr>
        <w:t xml:space="preserve">odpowiedzialność za szkody, za które ponosi odpowiedzialność Ubezpieczony, powstałe </w:t>
      </w:r>
      <w:r w:rsidRPr="00F8332D">
        <w:rPr>
          <w:rFonts w:ascii="Tahoma" w:hAnsi="Tahoma" w:cs="Tahoma"/>
          <w:color w:val="000000" w:themeColor="text1"/>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F8332D" w:rsidRDefault="00A65B77" w:rsidP="00061F3A">
      <w:pPr>
        <w:pStyle w:val="Akapitzlist"/>
        <w:numPr>
          <w:ilvl w:val="1"/>
          <w:numId w:val="75"/>
        </w:numPr>
        <w:jc w:val="both"/>
        <w:rPr>
          <w:rFonts w:ascii="Tahoma" w:hAnsi="Tahoma" w:cs="Tahoma"/>
          <w:color w:val="000000" w:themeColor="text1"/>
          <w:sz w:val="20"/>
          <w:szCs w:val="20"/>
        </w:rPr>
      </w:pPr>
      <w:r w:rsidRPr="00F8332D">
        <w:rPr>
          <w:rFonts w:ascii="Tahoma" w:hAnsi="Tahoma" w:cs="Tahoma"/>
          <w:color w:val="000000" w:themeColor="text1"/>
          <w:sz w:val="20"/>
          <w:szCs w:val="20"/>
        </w:rPr>
        <w:t xml:space="preserve">odpowiedzialność cywilna Ubezpieczonego zgodnie z art. 448 </w:t>
      </w:r>
      <w:proofErr w:type="spellStart"/>
      <w:r w:rsidRPr="00F8332D">
        <w:rPr>
          <w:rFonts w:ascii="Tahoma" w:hAnsi="Tahoma" w:cs="Tahoma"/>
          <w:color w:val="000000" w:themeColor="text1"/>
          <w:sz w:val="20"/>
          <w:szCs w:val="20"/>
        </w:rPr>
        <w:t>kc</w:t>
      </w:r>
      <w:proofErr w:type="spellEnd"/>
      <w:r w:rsidRPr="00F8332D">
        <w:rPr>
          <w:rFonts w:ascii="Tahoma" w:hAnsi="Tahoma" w:cs="Tahoma"/>
          <w:color w:val="000000" w:themeColor="text1"/>
          <w:sz w:val="20"/>
          <w:szCs w:val="20"/>
        </w:rPr>
        <w:t xml:space="preserve"> w związku z art. 23 i 24 </w:t>
      </w:r>
      <w:proofErr w:type="spellStart"/>
      <w:r w:rsidRPr="00F8332D">
        <w:rPr>
          <w:rFonts w:ascii="Tahoma" w:hAnsi="Tahoma" w:cs="Tahoma"/>
          <w:color w:val="000000" w:themeColor="text1"/>
          <w:sz w:val="20"/>
          <w:szCs w:val="20"/>
        </w:rPr>
        <w:t>kc</w:t>
      </w:r>
      <w:proofErr w:type="spellEnd"/>
      <w:r w:rsidRPr="00F8332D">
        <w:rPr>
          <w:rFonts w:ascii="Tahoma" w:hAnsi="Tahoma" w:cs="Tahoma"/>
          <w:color w:val="000000" w:themeColor="text1"/>
          <w:sz w:val="20"/>
          <w:szCs w:val="20"/>
        </w:rPr>
        <w:t xml:space="preserve"> </w:t>
      </w:r>
      <w:r w:rsidRPr="00F8332D">
        <w:rPr>
          <w:rFonts w:ascii="Tahoma" w:hAnsi="Tahoma" w:cs="Tahoma"/>
          <w:color w:val="000000" w:themeColor="text1"/>
          <w:sz w:val="20"/>
          <w:szCs w:val="20"/>
        </w:rPr>
        <w:br/>
        <w:t xml:space="preserve">z tytułu naruszenia przepisów o ochronie danych osobowych - </w:t>
      </w:r>
      <w:r w:rsidRPr="00F8332D">
        <w:rPr>
          <w:rFonts w:ascii="Tahoma" w:hAnsi="Tahoma" w:cs="Tahoma"/>
          <w:b/>
          <w:color w:val="000000" w:themeColor="text1"/>
          <w:sz w:val="20"/>
          <w:szCs w:val="20"/>
        </w:rPr>
        <w:t xml:space="preserve">limit odpowiedzialności </w:t>
      </w:r>
      <w:r w:rsidR="0088525E" w:rsidRPr="00F8332D">
        <w:rPr>
          <w:rFonts w:ascii="Tahoma" w:hAnsi="Tahoma" w:cs="Tahoma"/>
          <w:b/>
          <w:color w:val="000000" w:themeColor="text1"/>
          <w:sz w:val="20"/>
          <w:szCs w:val="20"/>
        </w:rPr>
        <w:t>5</w:t>
      </w:r>
      <w:r w:rsidRPr="00F8332D">
        <w:rPr>
          <w:rFonts w:ascii="Tahoma" w:hAnsi="Tahoma" w:cs="Tahoma"/>
          <w:b/>
          <w:color w:val="000000" w:themeColor="text1"/>
          <w:sz w:val="20"/>
          <w:szCs w:val="20"/>
        </w:rPr>
        <w:t>0 000 zł na jeden i wszystkie wypadki ubezpieczeniowe;</w:t>
      </w:r>
    </w:p>
    <w:p w14:paraId="21DD64E6" w14:textId="57C1EA23" w:rsidR="00A65B77" w:rsidRPr="00F8332D" w:rsidRDefault="00A65B77" w:rsidP="00061F3A">
      <w:pPr>
        <w:pStyle w:val="Akapitzlist"/>
        <w:numPr>
          <w:ilvl w:val="1"/>
          <w:numId w:val="75"/>
        </w:numPr>
        <w:jc w:val="both"/>
        <w:rPr>
          <w:rFonts w:ascii="Tahoma" w:hAnsi="Tahoma" w:cs="Tahoma"/>
          <w:b/>
          <w:color w:val="000000" w:themeColor="text1"/>
          <w:sz w:val="20"/>
          <w:szCs w:val="20"/>
        </w:rPr>
      </w:pPr>
      <w:r w:rsidRPr="00F8332D">
        <w:rPr>
          <w:rFonts w:ascii="Tahoma" w:hAnsi="Tahoma" w:cs="Tahoma"/>
          <w:color w:val="000000" w:themeColor="text1"/>
          <w:sz w:val="20"/>
          <w:szCs w:val="20"/>
        </w:rPr>
        <w:t>odpowiedzialność za szkody wyrządzone w związku z pełnieniem funkcji inwestora, wynikające z uchybień przy</w:t>
      </w:r>
      <w:r w:rsidRPr="00F8332D">
        <w:rPr>
          <w:rFonts w:ascii="Tahoma" w:hAnsi="Tahoma" w:cs="Tahoma"/>
          <w:b/>
          <w:color w:val="000000" w:themeColor="text1"/>
          <w:sz w:val="20"/>
          <w:szCs w:val="20"/>
        </w:rPr>
        <w:t xml:space="preserve"> </w:t>
      </w:r>
      <w:r w:rsidRPr="00F8332D">
        <w:rPr>
          <w:rStyle w:val="Pogrubienie"/>
          <w:rFonts w:ascii="Tahoma" w:hAnsi="Tahoma" w:cs="Tahoma"/>
          <w:color w:val="000000" w:themeColor="text1"/>
          <w:sz w:val="20"/>
          <w:szCs w:val="20"/>
          <w:shd w:val="clear" w:color="auto" w:fill="FFFFFF"/>
        </w:rPr>
        <w:t>organizowaniu procesu budowy na podstawie art. 18 Ustawy z dnia 7 lipca 1994 r. - Prawo budowlane</w:t>
      </w:r>
      <w:r w:rsidRPr="00F8332D">
        <w:rPr>
          <w:rFonts w:ascii="Tahoma" w:hAnsi="Tahoma" w:cs="Tahoma"/>
          <w:b/>
          <w:color w:val="000000" w:themeColor="text1"/>
          <w:sz w:val="20"/>
          <w:szCs w:val="20"/>
        </w:rPr>
        <w:t>;</w:t>
      </w:r>
    </w:p>
    <w:p w14:paraId="4574991B" w14:textId="58F11321" w:rsidR="00A65B77" w:rsidRPr="00F8332D" w:rsidRDefault="00A65B77" w:rsidP="00061F3A">
      <w:pPr>
        <w:pStyle w:val="Akapitzlist"/>
        <w:numPr>
          <w:ilvl w:val="1"/>
          <w:numId w:val="75"/>
        </w:numPr>
        <w:jc w:val="both"/>
        <w:rPr>
          <w:rFonts w:ascii="Tahoma" w:hAnsi="Tahoma" w:cs="Tahoma"/>
          <w:color w:val="000000" w:themeColor="text1"/>
          <w:sz w:val="20"/>
          <w:szCs w:val="20"/>
        </w:rPr>
      </w:pPr>
      <w:r w:rsidRPr="00F8332D">
        <w:rPr>
          <w:rFonts w:ascii="Tahoma" w:hAnsi="Tahoma" w:cs="Tahoma"/>
          <w:color w:val="000000" w:themeColor="text1"/>
          <w:sz w:val="20"/>
          <w:szCs w:val="20"/>
        </w:rPr>
        <w:t xml:space="preserve">odpowiedzialność za szkody (w szczególności czyste straty finansowe) wyrządzone konsumentom przy wykonywaniu zadań przez Powiatowych Rzeczników Konsumentów (lub Miejskich Rzeczników Konsumentów), o których mowa w art. 42 ust. 1 pkt. 1 i 3 oraz art. 42 ust. 2 Ustawy z dnia 16 lutego 2007 r. o ochronie konkurencji i konsumentów - </w:t>
      </w:r>
      <w:r w:rsidRPr="00F8332D">
        <w:rPr>
          <w:rFonts w:ascii="Tahoma" w:hAnsi="Tahoma" w:cs="Tahoma"/>
          <w:b/>
          <w:color w:val="000000" w:themeColor="text1"/>
          <w:sz w:val="20"/>
          <w:szCs w:val="20"/>
        </w:rPr>
        <w:t xml:space="preserve">limit odpowiedzialności na jeden i wszystkie wypadki ubezpieczeniowe: 100 000,00 zł; </w:t>
      </w:r>
    </w:p>
    <w:p w14:paraId="5501224E" w14:textId="77777777" w:rsidR="00A65B77" w:rsidRPr="00F8332D" w:rsidRDefault="00A65B77" w:rsidP="00061F3A">
      <w:pPr>
        <w:pStyle w:val="Akapitzlist"/>
        <w:numPr>
          <w:ilvl w:val="1"/>
          <w:numId w:val="75"/>
        </w:numPr>
        <w:jc w:val="both"/>
        <w:rPr>
          <w:rFonts w:ascii="Tahoma" w:hAnsi="Tahoma" w:cs="Tahoma"/>
          <w:b/>
          <w:color w:val="000000" w:themeColor="text1"/>
          <w:sz w:val="20"/>
          <w:szCs w:val="20"/>
        </w:rPr>
      </w:pPr>
      <w:r w:rsidRPr="00F8332D">
        <w:rPr>
          <w:rFonts w:ascii="Tahoma" w:hAnsi="Tahoma"/>
          <w:color w:val="000000" w:themeColor="text1"/>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F8332D" w:rsidRDefault="00A65B77" w:rsidP="00061F3A">
      <w:pPr>
        <w:pStyle w:val="Akapitzlist"/>
        <w:numPr>
          <w:ilvl w:val="1"/>
          <w:numId w:val="75"/>
        </w:numPr>
        <w:jc w:val="both"/>
        <w:rPr>
          <w:rFonts w:ascii="Tahoma" w:hAnsi="Tahoma" w:cs="Tahoma"/>
          <w:b/>
          <w:color w:val="000000" w:themeColor="text1"/>
          <w:sz w:val="20"/>
          <w:szCs w:val="20"/>
        </w:rPr>
      </w:pPr>
      <w:r w:rsidRPr="00F8332D">
        <w:rPr>
          <w:rFonts w:ascii="Tahoma" w:hAnsi="Tahoma"/>
          <w:color w:val="000000" w:themeColor="text1"/>
          <w:sz w:val="20"/>
          <w:szCs w:val="20"/>
        </w:rPr>
        <w:t>odpowiedzialność za szkody  powstałe wskutek wykorzystywania młotów pneumatycznych, hydraulicznych, kafarów lub walców itp.</w:t>
      </w:r>
    </w:p>
    <w:p w14:paraId="09018953" w14:textId="77777777" w:rsidR="00A65B77" w:rsidRPr="00F8332D" w:rsidRDefault="00A65B77" w:rsidP="00061F3A">
      <w:pPr>
        <w:pStyle w:val="Akapitzlist"/>
        <w:numPr>
          <w:ilvl w:val="1"/>
          <w:numId w:val="75"/>
        </w:numPr>
        <w:jc w:val="both"/>
        <w:rPr>
          <w:rFonts w:ascii="Tahoma" w:hAnsi="Tahoma" w:cs="Tahoma"/>
          <w:color w:val="000000" w:themeColor="text1"/>
          <w:sz w:val="20"/>
          <w:szCs w:val="20"/>
        </w:rPr>
      </w:pPr>
      <w:r w:rsidRPr="00F8332D">
        <w:rPr>
          <w:rFonts w:ascii="Tahoma" w:hAnsi="Tahoma" w:cs="Tahoma"/>
          <w:color w:val="000000" w:themeColor="text1"/>
          <w:sz w:val="20"/>
          <w:szCs w:val="20"/>
        </w:rPr>
        <w:t>odpowiedzialność za szkody wynikające z prowadzenia prac wyburzeniowych lub rozbiórkowych</w:t>
      </w:r>
      <w:r w:rsidRPr="00F8332D">
        <w:rPr>
          <w:rFonts w:ascii="Tahoma" w:hAnsi="Tahoma" w:cs="Tahoma"/>
          <w:color w:val="000000" w:themeColor="text1"/>
          <w:sz w:val="20"/>
          <w:szCs w:val="20"/>
        </w:rPr>
        <w:br/>
        <w:t>z wyłączeniem odpowiedzialności w związku z użyciem materiałów wybuchowych;</w:t>
      </w:r>
    </w:p>
    <w:p w14:paraId="1C14002B" w14:textId="77777777" w:rsidR="00A65B77" w:rsidRPr="00F8332D" w:rsidRDefault="00A65B77" w:rsidP="00061F3A">
      <w:pPr>
        <w:pStyle w:val="Akapitzlist"/>
        <w:numPr>
          <w:ilvl w:val="1"/>
          <w:numId w:val="75"/>
        </w:numPr>
        <w:jc w:val="both"/>
        <w:rPr>
          <w:rFonts w:ascii="Tahoma" w:hAnsi="Tahoma" w:cs="Tahoma"/>
          <w:b/>
          <w:color w:val="000000" w:themeColor="text1"/>
          <w:sz w:val="20"/>
          <w:szCs w:val="20"/>
        </w:rPr>
      </w:pPr>
      <w:r w:rsidRPr="00F8332D">
        <w:rPr>
          <w:rFonts w:ascii="Tahoma" w:hAnsi="Tahoma" w:cs="Tahoma"/>
          <w:color w:val="000000" w:themeColor="text1"/>
          <w:sz w:val="20"/>
          <w:szCs w:val="20"/>
        </w:rPr>
        <w:t>odpowiedzialność cywilną za szkody powstałe w związku z katastrofą budowlaną, w tym związane z mieniem przeznaczonym do rozbiórki;</w:t>
      </w:r>
    </w:p>
    <w:p w14:paraId="03211A50" w14:textId="627A3857" w:rsidR="00A65B77" w:rsidRPr="000A783F" w:rsidRDefault="00A65B77" w:rsidP="00061F3A">
      <w:pPr>
        <w:pStyle w:val="Akapitzlist"/>
        <w:numPr>
          <w:ilvl w:val="1"/>
          <w:numId w:val="75"/>
        </w:numPr>
        <w:jc w:val="both"/>
        <w:rPr>
          <w:rFonts w:ascii="Tahoma" w:hAnsi="Tahoma" w:cs="Tahoma"/>
          <w:color w:val="000000" w:themeColor="text1"/>
          <w:sz w:val="20"/>
          <w:szCs w:val="20"/>
        </w:rPr>
      </w:pPr>
      <w:r w:rsidRPr="00F8332D">
        <w:rPr>
          <w:rFonts w:ascii="Tahoma" w:hAnsi="Tahoma" w:cs="Tahoma"/>
          <w:color w:val="000000" w:themeColor="text1"/>
          <w:sz w:val="20"/>
          <w:szCs w:val="20"/>
        </w:rPr>
        <w:lastRenderedPageBreak/>
        <w:t>odpowiedzialność za szkody powstałe w związku z posiadaniem lub użytkowaniem bezzałogowych statków powietrznych (dronów</w:t>
      </w:r>
      <w:r w:rsidRPr="000A783F">
        <w:rPr>
          <w:rFonts w:ascii="Tahoma" w:hAnsi="Tahoma" w:cs="Tahoma"/>
          <w:color w:val="000000" w:themeColor="text1"/>
          <w:sz w:val="20"/>
          <w:szCs w:val="20"/>
        </w:rPr>
        <w:t xml:space="preserve">) o masie startowej do 5 kg, które nie podlegają pod ubezpieczenie obowiązkowe OC operatora dronów - </w:t>
      </w:r>
      <w:r w:rsidRPr="000A783F">
        <w:rPr>
          <w:rFonts w:ascii="Tahoma" w:hAnsi="Tahoma" w:cs="Tahoma"/>
          <w:b/>
          <w:color w:val="000000" w:themeColor="text1"/>
          <w:sz w:val="20"/>
          <w:szCs w:val="20"/>
        </w:rPr>
        <w:t>limit odpowiedzialności na jeden i wszystkie wypadki ubezpieczeniowe: 100 000,00 zł;</w:t>
      </w:r>
    </w:p>
    <w:p w14:paraId="1B99F892" w14:textId="47D5DDD5" w:rsidR="002F5FAC" w:rsidRPr="000A783F" w:rsidRDefault="002F5FAC" w:rsidP="00061F3A">
      <w:pPr>
        <w:pStyle w:val="Akapitzlist"/>
        <w:numPr>
          <w:ilvl w:val="1"/>
          <w:numId w:val="75"/>
        </w:numPr>
        <w:jc w:val="both"/>
        <w:rPr>
          <w:rFonts w:ascii="Tahoma" w:hAnsi="Tahoma" w:cs="Tahoma"/>
          <w:color w:val="000000" w:themeColor="text1"/>
          <w:sz w:val="20"/>
          <w:szCs w:val="20"/>
        </w:rPr>
      </w:pPr>
      <w:bookmarkStart w:id="11" w:name="_Hlk64990127"/>
      <w:r w:rsidRPr="000A783F">
        <w:rPr>
          <w:rFonts w:ascii="Tahoma" w:hAnsi="Tahoma" w:cs="Tahoma"/>
          <w:color w:val="000000" w:themeColor="text1"/>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0A783F">
        <w:rPr>
          <w:rFonts w:ascii="Tahoma" w:hAnsi="Tahoma" w:cs="Tahoma"/>
          <w:b/>
          <w:bCs/>
          <w:color w:val="000000" w:themeColor="text1"/>
          <w:sz w:val="20"/>
          <w:szCs w:val="20"/>
        </w:rPr>
        <w:t xml:space="preserve"> (</w:t>
      </w:r>
      <w:r w:rsidRPr="000A783F">
        <w:rPr>
          <w:rFonts w:ascii="Tahoma" w:hAnsi="Tahoma" w:cs="Tahoma"/>
          <w:color w:val="000000" w:themeColor="text1"/>
          <w:sz w:val="20"/>
          <w:szCs w:val="20"/>
        </w:rPr>
        <w:t xml:space="preserve">BSE) i choroby </w:t>
      </w:r>
      <w:proofErr w:type="spellStart"/>
      <w:r w:rsidRPr="000A783F">
        <w:rPr>
          <w:rFonts w:ascii="Tahoma" w:hAnsi="Tahoma" w:cs="Tahoma"/>
          <w:color w:val="000000" w:themeColor="text1"/>
          <w:sz w:val="20"/>
          <w:szCs w:val="20"/>
        </w:rPr>
        <w:t>Creutzfeldta</w:t>
      </w:r>
      <w:proofErr w:type="spellEnd"/>
      <w:r w:rsidRPr="000A783F">
        <w:rPr>
          <w:rFonts w:ascii="Tahoma" w:hAnsi="Tahoma" w:cs="Tahoma"/>
          <w:color w:val="000000" w:themeColor="text1"/>
          <w:sz w:val="20"/>
          <w:szCs w:val="20"/>
        </w:rPr>
        <w:t xml:space="preserve">-Jakoba (CJD) – </w:t>
      </w:r>
      <w:r w:rsidRPr="000A783F">
        <w:rPr>
          <w:rFonts w:ascii="Tahoma" w:hAnsi="Tahoma" w:cs="Tahoma"/>
          <w:b/>
          <w:bCs/>
          <w:color w:val="000000" w:themeColor="text1"/>
          <w:sz w:val="20"/>
          <w:szCs w:val="20"/>
        </w:rPr>
        <w:t>limit odpowiedzialności</w:t>
      </w:r>
      <w:r w:rsidR="000A783F" w:rsidRPr="000A783F">
        <w:rPr>
          <w:rFonts w:ascii="Tahoma" w:hAnsi="Tahoma" w:cs="Tahoma"/>
          <w:b/>
          <w:bCs/>
          <w:color w:val="000000" w:themeColor="text1"/>
          <w:sz w:val="20"/>
          <w:szCs w:val="20"/>
        </w:rPr>
        <w:t xml:space="preserve"> </w:t>
      </w:r>
      <w:r w:rsidR="006A5B36" w:rsidRPr="000A783F">
        <w:rPr>
          <w:rFonts w:ascii="Tahoma" w:hAnsi="Tahoma" w:cs="Tahoma"/>
          <w:b/>
          <w:bCs/>
          <w:color w:val="000000" w:themeColor="text1"/>
          <w:sz w:val="20"/>
          <w:szCs w:val="20"/>
        </w:rPr>
        <w:t>1</w:t>
      </w:r>
      <w:r w:rsidRPr="000A783F">
        <w:rPr>
          <w:rFonts w:ascii="Tahoma" w:hAnsi="Tahoma" w:cs="Tahoma"/>
          <w:b/>
          <w:bCs/>
          <w:color w:val="000000" w:themeColor="text1"/>
          <w:sz w:val="20"/>
          <w:szCs w:val="20"/>
        </w:rPr>
        <w:t>00 000 zł na jeden i wszystkie wypadki ubezpieczeniowe</w:t>
      </w:r>
      <w:bookmarkEnd w:id="11"/>
      <w:r w:rsidRPr="000A783F">
        <w:rPr>
          <w:rFonts w:ascii="Tahoma" w:hAnsi="Tahoma" w:cs="Tahoma"/>
          <w:color w:val="000000" w:themeColor="text1"/>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6803FF" w:rsidRDefault="00A65B77" w:rsidP="00A65B77">
      <w:pPr>
        <w:numPr>
          <w:ilvl w:val="0"/>
          <w:numId w:val="16"/>
        </w:numPr>
        <w:ind w:left="1418" w:hanging="284"/>
        <w:jc w:val="both"/>
        <w:rPr>
          <w:rFonts w:ascii="Tahoma" w:hAnsi="Tahoma" w:cs="Tahoma"/>
        </w:rPr>
      </w:pPr>
      <w:r w:rsidRPr="006803FF">
        <w:rPr>
          <w:rFonts w:ascii="Tahoma" w:hAnsi="Tahoma" w:cs="Tahoma"/>
        </w:rPr>
        <w:t>wyrządzonych wskutek ujawnienia wiadomości poufnej,</w:t>
      </w:r>
    </w:p>
    <w:p w14:paraId="10F91E91" w14:textId="36518FBE" w:rsidR="00A65B77" w:rsidRPr="000A783F" w:rsidRDefault="00A65B77" w:rsidP="00A65B77">
      <w:pPr>
        <w:numPr>
          <w:ilvl w:val="0"/>
          <w:numId w:val="16"/>
        </w:numPr>
        <w:ind w:left="1418" w:hanging="284"/>
        <w:jc w:val="both"/>
        <w:rPr>
          <w:rFonts w:ascii="Tahoma" w:hAnsi="Tahoma" w:cs="Tahoma"/>
          <w:color w:val="000000" w:themeColor="text1"/>
        </w:rPr>
      </w:pPr>
      <w:r w:rsidRPr="000A783F">
        <w:rPr>
          <w:rFonts w:ascii="Tahoma" w:hAnsi="Tahoma" w:cs="Tahoma"/>
        </w:rPr>
        <w:t xml:space="preserve">wynikłych z decyzji podjętych przez Ubezpieczonego lub działającego w jego imieniu </w:t>
      </w:r>
      <w:r w:rsidRPr="000A783F">
        <w:rPr>
          <w:rFonts w:ascii="Tahoma" w:hAnsi="Tahoma" w:cs="Tahoma"/>
          <w:color w:val="000000" w:themeColor="text1"/>
        </w:rPr>
        <w:t>funkcjonariusza publicznego w zakresie sprawowanej przez niego funkcji, za które uzyskał korzyść osobistą lub dążył do jej uzyskania</w:t>
      </w:r>
      <w:r w:rsidR="00761942" w:rsidRPr="000A783F">
        <w:rPr>
          <w:rFonts w:ascii="Tahoma" w:hAnsi="Tahoma" w:cs="Tahoma"/>
          <w:color w:val="000000" w:themeColor="text1"/>
        </w:rPr>
        <w:t>,</w:t>
      </w:r>
    </w:p>
    <w:p w14:paraId="72043AFF" w14:textId="7A4678BD" w:rsidR="00761942" w:rsidRPr="000A783F" w:rsidRDefault="00761942" w:rsidP="00761942">
      <w:pPr>
        <w:numPr>
          <w:ilvl w:val="0"/>
          <w:numId w:val="16"/>
        </w:numPr>
        <w:ind w:left="1418" w:hanging="284"/>
        <w:jc w:val="both"/>
        <w:rPr>
          <w:rFonts w:ascii="Tahoma" w:hAnsi="Tahoma" w:cs="Tahoma"/>
          <w:color w:val="000000" w:themeColor="text1"/>
        </w:rPr>
      </w:pPr>
      <w:r w:rsidRPr="000A783F">
        <w:rPr>
          <w:rFonts w:ascii="Tahoma" w:hAnsi="Tahoma" w:cs="Tahoma"/>
          <w:color w:val="000000" w:themeColor="text1"/>
        </w:rPr>
        <w:t>wyrządzonych z winy umyślnej.</w:t>
      </w:r>
    </w:p>
    <w:p w14:paraId="40165DD1" w14:textId="6669A514" w:rsidR="00A65B77" w:rsidRPr="006803FF" w:rsidRDefault="00A65B77" w:rsidP="00A65B77">
      <w:pPr>
        <w:ind w:left="720" w:firstLine="414"/>
        <w:jc w:val="both"/>
        <w:rPr>
          <w:rFonts w:ascii="Tahoma" w:hAnsi="Tahoma" w:cs="Tahoma"/>
          <w:b/>
          <w:color w:val="000000" w:themeColor="text1"/>
        </w:rPr>
      </w:pPr>
      <w:r w:rsidRPr="000A783F">
        <w:rPr>
          <w:rFonts w:ascii="Tahoma" w:hAnsi="Tahoma" w:cs="Tahoma"/>
          <w:b/>
          <w:color w:val="000000" w:themeColor="text1"/>
        </w:rPr>
        <w:t>limit odpowiedzialności na jeden i wszystkie wypadki ubezpieczeniowe: 1 000 000 zł</w:t>
      </w:r>
    </w:p>
    <w:p w14:paraId="3519FD28" w14:textId="77777777" w:rsidR="00A65B77" w:rsidRPr="00A65B77" w:rsidRDefault="00A65B77" w:rsidP="00A65B77">
      <w:pPr>
        <w:ind w:left="491"/>
        <w:rPr>
          <w:rFonts w:ascii="Tahoma" w:hAnsi="Tahoma" w:cs="Tahoma"/>
          <w:b/>
          <w:color w:val="FF0000"/>
        </w:rPr>
      </w:pPr>
    </w:p>
    <w:p w14:paraId="4111C664" w14:textId="34DFDF15"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6803FF">
        <w:rPr>
          <w:rFonts w:ascii="Tahoma" w:hAnsi="Tahoma" w:cs="Tahoma"/>
          <w:b/>
          <w:sz w:val="20"/>
          <w:szCs w:val="20"/>
        </w:rPr>
        <w:t>152 km</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6803FF" w:rsidRDefault="00A65B77" w:rsidP="00A65B77">
      <w:pPr>
        <w:tabs>
          <w:tab w:val="left" w:pos="851"/>
        </w:tabs>
        <w:ind w:left="851"/>
        <w:jc w:val="both"/>
        <w:rPr>
          <w:rFonts w:ascii="Tahoma" w:hAnsi="Tahoma" w:cs="Tahoma"/>
          <w:bCs/>
        </w:rPr>
      </w:pPr>
      <w:r w:rsidRPr="006803FF">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6803FF" w:rsidRDefault="00A65B77" w:rsidP="00A65B77">
      <w:pPr>
        <w:tabs>
          <w:tab w:val="left" w:pos="851"/>
        </w:tabs>
        <w:ind w:left="851"/>
        <w:jc w:val="both"/>
        <w:rPr>
          <w:rFonts w:ascii="Tahoma" w:hAnsi="Tahoma" w:cs="Tahoma"/>
          <w:bCs/>
        </w:rPr>
      </w:pPr>
      <w:r w:rsidRPr="006803FF">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6803FF" w:rsidRDefault="00A65B77" w:rsidP="00A65B77">
      <w:pPr>
        <w:tabs>
          <w:tab w:val="left" w:pos="851"/>
        </w:tabs>
        <w:ind w:left="851"/>
        <w:jc w:val="both"/>
        <w:rPr>
          <w:rFonts w:ascii="Tahoma" w:hAnsi="Tahoma" w:cs="Tahoma"/>
          <w:bCs/>
        </w:rPr>
      </w:pPr>
      <w:r w:rsidRPr="006803FF">
        <w:rPr>
          <w:rFonts w:ascii="Tahoma" w:hAnsi="Tahoma" w:cs="Tahoma"/>
          <w:bCs/>
        </w:rPr>
        <w:t xml:space="preserve">- odpowiedzialność za szkody polegające na uszkodzeniu lub zniszczeniu upraw, </w:t>
      </w:r>
      <w:proofErr w:type="spellStart"/>
      <w:r w:rsidRPr="006803FF">
        <w:rPr>
          <w:rFonts w:ascii="Tahoma" w:hAnsi="Tahoma" w:cs="Tahoma"/>
          <w:bCs/>
        </w:rPr>
        <w:t>nasadzeń</w:t>
      </w:r>
      <w:proofErr w:type="spellEnd"/>
      <w:r w:rsidRPr="006803FF">
        <w:rPr>
          <w:rFonts w:ascii="Tahoma" w:hAnsi="Tahoma" w:cs="Tahoma"/>
          <w:bCs/>
        </w:rPr>
        <w:t xml:space="preserve"> i urządzeń przyległych do pasa drogowego w związku z zimowym utrzymaniem dróg,</w:t>
      </w:r>
    </w:p>
    <w:p w14:paraId="74AFB7D9" w14:textId="14D35299" w:rsidR="00A65B77" w:rsidRPr="006803FF" w:rsidRDefault="00A65B77" w:rsidP="00A65B77">
      <w:pPr>
        <w:tabs>
          <w:tab w:val="left" w:pos="851"/>
        </w:tabs>
        <w:ind w:left="851"/>
        <w:jc w:val="both"/>
        <w:rPr>
          <w:rFonts w:ascii="Tahoma" w:hAnsi="Tahoma" w:cs="Tahoma"/>
          <w:bCs/>
        </w:rPr>
      </w:pPr>
      <w:r w:rsidRPr="006803FF">
        <w:rPr>
          <w:rFonts w:ascii="Tahoma" w:hAnsi="Tahoma" w:cs="Tahoma"/>
          <w:bCs/>
        </w:rPr>
        <w:lastRenderedPageBreak/>
        <w:t>- odpowiedzialność za szkody powstałe w miejscach prowadzenia robót drogowych, w tym powstałe wskutek wykorzystywania w trakcie prowadzenia robót drogowych młotów pneumatycznych, hydraulicznych, kafarów lub walców</w:t>
      </w:r>
      <w:r w:rsidR="00B30A55" w:rsidRPr="006803FF">
        <w:rPr>
          <w:rFonts w:ascii="Tahoma" w:hAnsi="Tahoma" w:cs="Tahoma"/>
          <w:bCs/>
        </w:rPr>
        <w:t xml:space="preserve"> (w szczególności powstałe wskutek drgań i wibracji),</w:t>
      </w:r>
      <w:r w:rsidRPr="006803FF">
        <w:rPr>
          <w:rFonts w:ascii="Tahoma" w:hAnsi="Tahoma" w:cs="Tahoma"/>
          <w:bCs/>
        </w:rPr>
        <w:t xml:space="preserve"> a także wynikające z niewłaściwego zabezpieczenia robót drogowych,</w:t>
      </w:r>
    </w:p>
    <w:p w14:paraId="142D05BB" w14:textId="77777777" w:rsidR="00A65B77" w:rsidRPr="006803FF" w:rsidRDefault="00A65B77" w:rsidP="00A65B77">
      <w:pPr>
        <w:tabs>
          <w:tab w:val="left" w:pos="851"/>
        </w:tabs>
        <w:ind w:left="851"/>
        <w:jc w:val="both"/>
        <w:rPr>
          <w:rFonts w:ascii="Tahoma" w:hAnsi="Tahoma" w:cs="Tahoma"/>
          <w:bCs/>
        </w:rPr>
      </w:pPr>
      <w:r w:rsidRPr="006803FF">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6803FF">
        <w:rPr>
          <w:rFonts w:ascii="Tahoma" w:hAnsi="Tahoma" w:cs="Tahoma"/>
          <w:bCs/>
        </w:rPr>
        <w:t>- odpowiedzialność za szkody spowodowane złym stanem technicznym sprzętu i urządzeń, wykorzystywanych przez Ubezpieczającego/Ubezpieczonego lub, za którego konserwacje i przegląd</w:t>
      </w:r>
      <w:r w:rsidRPr="00A65B77">
        <w:rPr>
          <w:rFonts w:ascii="Tahoma" w:hAnsi="Tahoma" w:cs="Tahoma"/>
          <w:bCs/>
        </w:rPr>
        <w:t xml:space="preserve"> ponosi odpowiedzialność Ubezpieczający/Ubezpieczony albo wynikające z wykorzystania sprzętu i urządzeń o parametrach niewłaściwych ze względu na wymogi techniczne lub technologiczne.</w:t>
      </w:r>
    </w:p>
    <w:p w14:paraId="56D18880" w14:textId="15AE1872" w:rsidR="00A65B77" w:rsidRPr="006803FF"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w:t>
      </w:r>
      <w:r w:rsidRPr="006803FF">
        <w:rPr>
          <w:rFonts w:ascii="Tahoma" w:hAnsi="Tahoma" w:cs="Tahoma"/>
          <w:bCs/>
        </w:rPr>
        <w:t>arunkach ubezpieczenia zostają wydłużone odpowiednio do 72 godzin i 7 dni.</w:t>
      </w:r>
    </w:p>
    <w:p w14:paraId="3F6E7D14" w14:textId="77777777" w:rsidR="00A65B77" w:rsidRPr="000A783F" w:rsidRDefault="00A65B77" w:rsidP="00A65B77">
      <w:pPr>
        <w:ind w:left="709"/>
        <w:jc w:val="both"/>
        <w:rPr>
          <w:rFonts w:ascii="Tahoma" w:hAnsi="Tahoma" w:cs="Tahoma"/>
          <w:color w:val="000000" w:themeColor="text1"/>
        </w:rPr>
      </w:pPr>
      <w:r w:rsidRPr="006803FF">
        <w:rPr>
          <w:rFonts w:ascii="Tahoma" w:hAnsi="Tahoma" w:cs="Tahoma"/>
        </w:rPr>
        <w:t xml:space="preserve">Brak </w:t>
      </w:r>
      <w:r w:rsidRPr="000A783F">
        <w:rPr>
          <w:rFonts w:ascii="Tahoma" w:hAnsi="Tahoma" w:cs="Tahoma"/>
        </w:rPr>
        <w:t xml:space="preserve">oznakowania miejsca zagrożenia lub usunięcia zagrożenia w określonych powyżej terminach może skutkować ograniczeniem lub odmową udzielenia ochrony ubezpieczeniowej przez Ubezpieczyciela tylko w </w:t>
      </w:r>
      <w:r w:rsidRPr="000A783F">
        <w:rPr>
          <w:rFonts w:ascii="Tahoma" w:hAnsi="Tahoma" w:cs="Tahoma"/>
          <w:color w:val="000000" w:themeColor="text1"/>
        </w:rPr>
        <w:t>odniesieniu do kolejnych szkód powstałych w tym samym miejscu po określonych powyżej terminach.</w:t>
      </w:r>
    </w:p>
    <w:p w14:paraId="0CC1354C" w14:textId="7DEEE5C0" w:rsidR="00A65B77" w:rsidRPr="00A65B77" w:rsidRDefault="00B71608" w:rsidP="00A65B77">
      <w:pPr>
        <w:ind w:left="1134" w:hanging="425"/>
        <w:jc w:val="both"/>
        <w:rPr>
          <w:rFonts w:ascii="Tahoma" w:hAnsi="Tahoma" w:cs="Tahoma"/>
          <w:b/>
          <w:color w:val="FF0000"/>
        </w:rPr>
      </w:pPr>
      <w:r w:rsidRPr="000A783F">
        <w:rPr>
          <w:rFonts w:ascii="Tahoma" w:hAnsi="Tahoma" w:cs="Tahoma"/>
          <w:b/>
          <w:color w:val="000000" w:themeColor="text1"/>
        </w:rPr>
        <w:t xml:space="preserve">Brak </w:t>
      </w:r>
      <w:proofErr w:type="spellStart"/>
      <w:r w:rsidRPr="000A783F">
        <w:rPr>
          <w:rFonts w:ascii="Tahoma" w:hAnsi="Tahoma" w:cs="Tahoma"/>
          <w:b/>
          <w:color w:val="000000" w:themeColor="text1"/>
        </w:rPr>
        <w:t>podlimitu</w:t>
      </w:r>
      <w:proofErr w:type="spellEnd"/>
      <w:r w:rsidRPr="000A783F">
        <w:rPr>
          <w:rFonts w:ascii="Tahoma" w:hAnsi="Tahoma" w:cs="Tahoma"/>
          <w:b/>
          <w:color w:val="000000" w:themeColor="text1"/>
        </w:rPr>
        <w:t xml:space="preserve"> </w:t>
      </w:r>
    </w:p>
    <w:p w14:paraId="6B264D98" w14:textId="77777777" w:rsidR="00A65B77" w:rsidRPr="006803FF" w:rsidRDefault="00A65B77" w:rsidP="00A65B77">
      <w:pPr>
        <w:ind w:left="360" w:firstLine="348"/>
        <w:jc w:val="both"/>
        <w:rPr>
          <w:rFonts w:ascii="Tahoma" w:hAnsi="Tahoma" w:cs="Tahoma"/>
          <w:b/>
          <w:color w:val="000000" w:themeColor="text1"/>
          <w:highlight w:val="yellow"/>
        </w:rPr>
      </w:pPr>
    </w:p>
    <w:p w14:paraId="377BA7C5" w14:textId="615126CB" w:rsidR="00A65B77" w:rsidRPr="006803FF" w:rsidRDefault="00A65B77" w:rsidP="00A65B77">
      <w:pPr>
        <w:tabs>
          <w:tab w:val="left" w:pos="993"/>
        </w:tabs>
        <w:ind w:left="993" w:hanging="993"/>
        <w:jc w:val="both"/>
        <w:rPr>
          <w:rFonts w:ascii="Tahoma" w:hAnsi="Tahoma" w:cs="Tahoma"/>
          <w:color w:val="000000" w:themeColor="text1"/>
        </w:rPr>
      </w:pPr>
      <w:r w:rsidRPr="006803FF">
        <w:rPr>
          <w:rFonts w:ascii="Tahoma" w:hAnsi="Tahoma" w:cs="Tahoma"/>
          <w:b/>
          <w:color w:val="000000" w:themeColor="text1"/>
        </w:rPr>
        <w:t>UWAGA:</w:t>
      </w:r>
      <w:r w:rsidRPr="006803FF">
        <w:rPr>
          <w:rFonts w:ascii="Tahoma" w:hAnsi="Tahoma" w:cs="Tahoma"/>
          <w:b/>
          <w:color w:val="000000" w:themeColor="text1"/>
        </w:rPr>
        <w:tab/>
      </w:r>
      <w:r w:rsidRPr="006803FF">
        <w:rPr>
          <w:rFonts w:ascii="Tahoma" w:hAnsi="Tahoma" w:cs="Tahoma"/>
          <w:color w:val="000000" w:themeColor="text1"/>
        </w:rPr>
        <w:t>Drogi zakwalifikowane do kategorii dróg powiatowych  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3E52C864" w:rsidR="00F639EF" w:rsidRPr="000A783F"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w:t>
      </w:r>
      <w:r w:rsidRPr="000A783F">
        <w:rPr>
          <w:rFonts w:ascii="Tahoma" w:hAnsi="Tahoma" w:cs="Tahoma"/>
        </w:rPr>
        <w:t xml:space="preserve">ryzyka przepięcia i przetężenia z innych przyczyn niż wyładowania atmosferyczne limit odpowiedzialności wynosi </w:t>
      </w:r>
      <w:r w:rsidRPr="000A783F">
        <w:rPr>
          <w:rFonts w:ascii="Tahoma" w:hAnsi="Tahoma" w:cs="Tahoma"/>
          <w:color w:val="000000" w:themeColor="text1"/>
        </w:rPr>
        <w:t xml:space="preserve">200 000 zł </w:t>
      </w:r>
      <w:r w:rsidRPr="000A783F">
        <w:rPr>
          <w:rFonts w:ascii="Tahoma" w:hAnsi="Tahoma" w:cs="Tahoma"/>
        </w:rPr>
        <w:t>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A783F">
        <w:rPr>
          <w:rFonts w:ascii="Tahoma" w:hAnsi="Tahoma" w:cs="Tahoma"/>
        </w:rPr>
        <w:t>- wydostanie się wody i innych cieczy z instalacji</w:t>
      </w:r>
      <w:r w:rsidRPr="000C60D0">
        <w:rPr>
          <w:rFonts w:ascii="Tahoma" w:hAnsi="Tahoma" w:cs="Tahoma"/>
        </w:rPr>
        <w:t xml:space="preserve">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08DE7602" w:rsidR="00F639EF" w:rsidRPr="000A783F" w:rsidRDefault="00F639EF" w:rsidP="00934CE2">
      <w:pPr>
        <w:pStyle w:val="Akapitzlist"/>
        <w:numPr>
          <w:ilvl w:val="0"/>
          <w:numId w:val="53"/>
        </w:numPr>
        <w:tabs>
          <w:tab w:val="num" w:pos="4680"/>
        </w:tabs>
        <w:ind w:left="426" w:hanging="284"/>
        <w:jc w:val="both"/>
        <w:rPr>
          <w:rFonts w:ascii="Tahoma" w:hAnsi="Tahoma" w:cs="Tahoma"/>
          <w:sz w:val="20"/>
          <w:szCs w:val="20"/>
        </w:rPr>
      </w:pPr>
      <w:r w:rsidRPr="000A783F">
        <w:rPr>
          <w:rFonts w:ascii="Tahoma" w:hAnsi="Tahoma" w:cs="Tahoma"/>
          <w:sz w:val="20"/>
          <w:szCs w:val="20"/>
        </w:rPr>
        <w:t xml:space="preserve">limit odpowiedzialności na ryzyko dewastacji wynosi </w:t>
      </w:r>
      <w:r w:rsidRPr="000A783F">
        <w:rPr>
          <w:rFonts w:ascii="Tahoma" w:hAnsi="Tahoma" w:cs="Tahoma"/>
          <w:color w:val="000000" w:themeColor="text1"/>
          <w:sz w:val="20"/>
          <w:szCs w:val="20"/>
        </w:rPr>
        <w:t>1</w:t>
      </w:r>
      <w:r w:rsidR="00C06739" w:rsidRPr="000A783F">
        <w:rPr>
          <w:rFonts w:ascii="Tahoma" w:hAnsi="Tahoma" w:cs="Tahoma"/>
          <w:color w:val="000000" w:themeColor="text1"/>
          <w:sz w:val="20"/>
          <w:szCs w:val="20"/>
        </w:rPr>
        <w:t>5</w:t>
      </w:r>
      <w:r w:rsidRPr="000A783F">
        <w:rPr>
          <w:rFonts w:ascii="Tahoma" w:hAnsi="Tahoma" w:cs="Tahoma"/>
          <w:color w:val="000000" w:themeColor="text1"/>
          <w:sz w:val="20"/>
          <w:szCs w:val="20"/>
        </w:rPr>
        <w:t xml:space="preserve">0 000 zł </w:t>
      </w:r>
      <w:r w:rsidRPr="000A783F">
        <w:rPr>
          <w:rFonts w:ascii="Tahoma" w:hAnsi="Tahoma" w:cs="Tahoma"/>
          <w:sz w:val="20"/>
          <w:szCs w:val="20"/>
        </w:rPr>
        <w:t>na jedno i wszystkie zdarzenia w okresie ubezpieczenia,</w:t>
      </w:r>
    </w:p>
    <w:p w14:paraId="0A379A3F" w14:textId="5961CE64"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lastRenderedPageBreak/>
        <w:t>limit odpowiedzialności na ryzyko na ryzyko pomalowania i porysowania, w tym „</w:t>
      </w:r>
      <w:r w:rsidRPr="000A783F">
        <w:rPr>
          <w:rFonts w:ascii="Tahoma" w:hAnsi="Tahoma" w:cs="Tahoma"/>
          <w:sz w:val="20"/>
          <w:szCs w:val="20"/>
        </w:rPr>
        <w:t xml:space="preserve">graffiti” wynosi </w:t>
      </w:r>
      <w:r w:rsidR="00C06739" w:rsidRPr="000A783F">
        <w:rPr>
          <w:rFonts w:ascii="Tahoma" w:hAnsi="Tahoma" w:cs="Tahoma"/>
          <w:color w:val="000000" w:themeColor="text1"/>
          <w:sz w:val="20"/>
          <w:szCs w:val="20"/>
        </w:rPr>
        <w:t>2</w:t>
      </w:r>
      <w:r w:rsidRPr="000A783F">
        <w:rPr>
          <w:rFonts w:ascii="Tahoma" w:hAnsi="Tahoma" w:cs="Tahoma"/>
          <w:color w:val="000000" w:themeColor="text1"/>
          <w:sz w:val="20"/>
          <w:szCs w:val="20"/>
        </w:rPr>
        <w:t xml:space="preserve">0 000 zł </w:t>
      </w:r>
      <w:r w:rsidRPr="000A783F">
        <w:rPr>
          <w:rFonts w:ascii="Tahoma" w:hAnsi="Tahoma" w:cs="Tahoma"/>
          <w:sz w:val="20"/>
          <w:szCs w:val="20"/>
        </w:rPr>
        <w:t>na</w:t>
      </w:r>
      <w:r w:rsidRPr="000C60D0">
        <w:rPr>
          <w:rFonts w:ascii="Tahoma" w:hAnsi="Tahoma" w:cs="Tahoma"/>
          <w:sz w:val="20"/>
          <w:szCs w:val="20"/>
        </w:rPr>
        <w:t xml:space="preserve">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0A783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w:t>
      </w:r>
      <w:r w:rsidRPr="006803FF">
        <w:rPr>
          <w:rFonts w:ascii="Tahoma" w:hAnsi="Tahoma" w:cs="Tahoma"/>
        </w:rPr>
        <w:t xml:space="preserve">losowych </w:t>
      </w:r>
      <w:r w:rsidR="000A2B7E" w:rsidRPr="006803FF">
        <w:rPr>
          <w:rFonts w:ascii="Tahoma" w:hAnsi="Tahoma" w:cs="Tahoma"/>
        </w:rPr>
        <w:t xml:space="preserve">objętych ochroną ubezpieczeniową </w:t>
      </w:r>
      <w:r w:rsidRPr="006803FF">
        <w:rPr>
          <w:rFonts w:ascii="Tahoma" w:hAnsi="Tahoma" w:cs="Tahoma"/>
        </w:rPr>
        <w:t xml:space="preserve">– do wysokości sumy </w:t>
      </w:r>
      <w:r w:rsidRPr="000A783F">
        <w:rPr>
          <w:rFonts w:ascii="Tahoma" w:hAnsi="Tahoma" w:cs="Tahoma"/>
        </w:rPr>
        <w:t>ubezpieczenia.</w:t>
      </w:r>
    </w:p>
    <w:p w14:paraId="45F357F0" w14:textId="77777777" w:rsidR="00F639EF" w:rsidRPr="000A783F" w:rsidRDefault="00F639EF" w:rsidP="00F639EF">
      <w:pPr>
        <w:tabs>
          <w:tab w:val="num" w:pos="4680"/>
        </w:tabs>
        <w:jc w:val="both"/>
        <w:rPr>
          <w:rFonts w:ascii="Tahoma" w:hAnsi="Tahoma" w:cs="Tahoma"/>
          <w:color w:val="000000" w:themeColor="text1"/>
        </w:rPr>
      </w:pPr>
      <w:r w:rsidRPr="000A783F">
        <w:rPr>
          <w:rFonts w:ascii="Tahoma" w:hAnsi="Tahoma" w:cs="Tahoma"/>
          <w:color w:val="000000" w:themeColor="text1"/>
        </w:rPr>
        <w:t>Ubezpieczyciel pokrywa powyższe koszty wynikłe z zastosowania celowych środków, chociażby owe środki okazały się bezskuteczne.</w:t>
      </w:r>
    </w:p>
    <w:p w14:paraId="32934A87" w14:textId="2CFD6E76" w:rsidR="00F639EF" w:rsidRPr="000A783F" w:rsidRDefault="00F639EF" w:rsidP="00F639EF">
      <w:pPr>
        <w:tabs>
          <w:tab w:val="num" w:pos="4680"/>
        </w:tabs>
        <w:jc w:val="both"/>
        <w:rPr>
          <w:rFonts w:ascii="Tahoma" w:hAnsi="Tahoma" w:cs="Tahoma"/>
          <w:color w:val="000000" w:themeColor="text1"/>
        </w:rPr>
      </w:pPr>
      <w:r w:rsidRPr="000A783F">
        <w:rPr>
          <w:rFonts w:ascii="Tahoma" w:hAnsi="Tahoma" w:cs="Tahoma"/>
          <w:color w:val="000000" w:themeColor="text1"/>
        </w:rPr>
        <w:t>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w:t>
      </w:r>
      <w:r w:rsidR="006803FF" w:rsidRPr="000A783F">
        <w:rPr>
          <w:rFonts w:ascii="Tahoma" w:hAnsi="Tahoma" w:cs="Tahoma"/>
          <w:color w:val="000000" w:themeColor="text1"/>
        </w:rPr>
        <w:t xml:space="preserve">. </w:t>
      </w:r>
    </w:p>
    <w:p w14:paraId="082A3103" w14:textId="77777777" w:rsidR="00F639EF" w:rsidRPr="00464461" w:rsidRDefault="00F639EF" w:rsidP="00F639EF">
      <w:pPr>
        <w:pStyle w:val="Wcicienormalne"/>
        <w:ind w:left="0"/>
        <w:rPr>
          <w:lang w:eastAsia="x-none"/>
        </w:rPr>
      </w:pPr>
      <w:r w:rsidRPr="000A783F">
        <w:rPr>
          <w:rFonts w:ascii="Tahoma" w:hAnsi="Tahoma" w:cs="Tahoma"/>
          <w:lang w:eastAsia="x-none"/>
        </w:rPr>
        <w:t>Ochrona ubezpieczeniowa obejmuje również szkody w mieniu znajdującym</w:t>
      </w:r>
      <w:r w:rsidRPr="006D4887">
        <w:rPr>
          <w:rFonts w:ascii="Tahoma" w:hAnsi="Tahoma" w:cs="Tahoma"/>
          <w:lang w:eastAsia="x-none"/>
        </w:rPr>
        <w:t xml:space="preserve">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0A783F" w:rsidRDefault="00F639EF" w:rsidP="00F639EF">
      <w:pPr>
        <w:jc w:val="both"/>
        <w:rPr>
          <w:rFonts w:ascii="Tahoma" w:hAnsi="Tahoma" w:cs="Tahoma"/>
        </w:rPr>
      </w:pPr>
      <w:r w:rsidRPr="000A783F">
        <w:rPr>
          <w:rFonts w:ascii="Tahoma" w:hAnsi="Tahoma" w:cs="Tahoma"/>
        </w:rPr>
        <w:t xml:space="preserve">Ubezpieczenie obejmuje także ryzyko szyb i elementów szklanych od stłuczenia z limitem odpowiedzialności </w:t>
      </w:r>
      <w:r w:rsidRPr="000A783F">
        <w:rPr>
          <w:rFonts w:ascii="Tahoma" w:hAnsi="Tahoma" w:cs="Tahoma"/>
          <w:color w:val="000000" w:themeColor="text1"/>
        </w:rPr>
        <w:t>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0A783F">
        <w:rPr>
          <w:rFonts w:ascii="Tahoma" w:hAnsi="Tahoma" w:cs="Tahoma"/>
        </w:rPr>
        <w:t xml:space="preserve">Przedmiot ubezpieczenia: stałe oszklenia zewnętrzne i wewnętrzne budynków i budowli oraz szklane lub kamienne wykładziny oraz budowle </w:t>
      </w:r>
      <w:r w:rsidRPr="000A783F">
        <w:rPr>
          <w:rFonts w:ascii="Tahoma" w:eastAsia="HelveticaNeuePl-Regular" w:hAnsi="Tahoma" w:cs="Tahoma"/>
        </w:rPr>
        <w:t>neony, reklamy świetlne, szyldy, gabloty, lustra, wykonane ze szkła, minerałów i ich imitacji lub tworzyw</w:t>
      </w:r>
      <w:r w:rsidRPr="00691B7A">
        <w:rPr>
          <w:rFonts w:ascii="Tahoma" w:eastAsia="HelveticaNeuePl-Regular" w:hAnsi="Tahoma" w:cs="Tahoma"/>
        </w:rPr>
        <w:t xml:space="preserve">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49ACAC0D" w:rsidR="00F639EF" w:rsidRPr="00691B7A" w:rsidRDefault="00F639EF" w:rsidP="00F639EF">
      <w:pPr>
        <w:ind w:left="426"/>
        <w:rPr>
          <w:rFonts w:ascii="Tahoma" w:hAnsi="Tahoma" w:cs="Tahoma"/>
        </w:rPr>
      </w:pPr>
      <w:r w:rsidRPr="00691B7A">
        <w:rPr>
          <w:rFonts w:ascii="Tahoma" w:hAnsi="Tahoma" w:cs="Tahoma"/>
        </w:rPr>
        <w:t xml:space="preserve">rodzaj </w:t>
      </w:r>
      <w:r w:rsidRPr="00906B98">
        <w:rPr>
          <w:rFonts w:ascii="Tahoma" w:hAnsi="Tahoma" w:cs="Tahoma"/>
        </w:rPr>
        <w:t xml:space="preserve">wartości: wartość księgowa brutto, wartość odtworzeniowa (zgodnie z załącznikiem nr </w:t>
      </w:r>
      <w:r w:rsidR="005A004B">
        <w:rPr>
          <w:rFonts w:ascii="Tahoma" w:hAnsi="Tahoma" w:cs="Tahoma"/>
        </w:rPr>
        <w:t>5</w:t>
      </w:r>
      <w:r w:rsidRPr="00906B98">
        <w:rPr>
          <w:rFonts w:ascii="Tahoma" w:hAnsi="Tahoma" w:cs="Tahoma"/>
        </w:rPr>
        <w:t>)</w:t>
      </w:r>
    </w:p>
    <w:p w14:paraId="3B1CE9C9" w14:textId="2E4F998F" w:rsidR="00F639EF" w:rsidRPr="00691B7A" w:rsidRDefault="00F639EF" w:rsidP="00F639EF">
      <w:pPr>
        <w:ind w:left="426"/>
        <w:rPr>
          <w:rFonts w:ascii="Tahoma" w:hAnsi="Tahoma" w:cs="Tahoma"/>
        </w:rPr>
      </w:pPr>
      <w:r w:rsidRPr="00691B7A">
        <w:rPr>
          <w:rFonts w:ascii="Tahoma" w:hAnsi="Tahoma" w:cs="Tahoma"/>
        </w:rPr>
        <w:t>system ubezpieczenia: na sumy stałe,</w:t>
      </w:r>
    </w:p>
    <w:p w14:paraId="5F41A307" w14:textId="4BC0B24F"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5A004B">
        <w:rPr>
          <w:rFonts w:ascii="Tahoma" w:hAnsi="Tahoma" w:cs="Tahoma"/>
        </w:rPr>
        <w:t>5</w:t>
      </w:r>
    </w:p>
    <w:p w14:paraId="741829AB" w14:textId="5E804ED2"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w:t>
      </w:r>
      <w:r w:rsidRPr="005A004B">
        <w:rPr>
          <w:rFonts w:ascii="Tahoma" w:hAnsi="Tahoma" w:cs="Tahoma"/>
          <w:b/>
          <w:i/>
        </w:rPr>
        <w:t>ubezpieczenia:</w:t>
      </w:r>
      <w:r w:rsidR="005A004B">
        <w:rPr>
          <w:rFonts w:ascii="Tahoma" w:hAnsi="Tahoma" w:cs="Tahoma"/>
          <w:b/>
          <w:i/>
        </w:rPr>
        <w:t xml:space="preserve"> </w:t>
      </w:r>
      <w:r w:rsidR="005A004B" w:rsidRPr="005A004B">
        <w:rPr>
          <w:rFonts w:ascii="Tahoma" w:hAnsi="Tahoma" w:cs="Tahoma"/>
          <w:b/>
          <w:i/>
        </w:rPr>
        <w:t>160 703 283,97</w:t>
      </w:r>
      <w:r w:rsidRPr="005A004B">
        <w:rPr>
          <w:rFonts w:ascii="Tahoma" w:hAnsi="Tahoma" w:cs="Tahoma"/>
          <w:b/>
          <w:i/>
        </w:rPr>
        <w:t xml:space="preserve"> zł</w:t>
      </w:r>
    </w:p>
    <w:p w14:paraId="5E037510" w14:textId="77777777" w:rsidR="00F639EF" w:rsidRPr="006803FF" w:rsidRDefault="00F639EF" w:rsidP="00F639EF">
      <w:pPr>
        <w:ind w:left="426"/>
        <w:rPr>
          <w:rFonts w:ascii="Tahoma" w:hAnsi="Tahoma" w:cs="Tahoma"/>
          <w:b/>
          <w:i/>
          <w:color w:val="000000" w:themeColor="text1"/>
        </w:rPr>
      </w:pPr>
    </w:p>
    <w:p w14:paraId="44AD8601" w14:textId="0125A5CC" w:rsidR="00F639EF" w:rsidRPr="00906B98" w:rsidRDefault="00F639EF" w:rsidP="00906B98">
      <w:pPr>
        <w:ind w:left="426"/>
        <w:rPr>
          <w:rFonts w:ascii="Tahoma" w:hAnsi="Tahoma" w:cs="Tahoma"/>
          <w:b/>
          <w:i/>
          <w:color w:val="000000" w:themeColor="text1"/>
        </w:rPr>
      </w:pPr>
      <w:r w:rsidRPr="00906B98">
        <w:rPr>
          <w:rFonts w:ascii="Tahoma" w:hAnsi="Tahoma" w:cs="Tahoma"/>
          <w:b/>
          <w:i/>
          <w:color w:val="000000" w:themeColor="text1"/>
        </w:rPr>
        <w:t>Uwaga: Informacja dotycząca sposobu ustalenia wartości odtworzeniowej budynków:</w:t>
      </w:r>
    </w:p>
    <w:p w14:paraId="4FFA9DCB" w14:textId="5E1E5B56" w:rsidR="00F639EF" w:rsidRPr="006803FF" w:rsidRDefault="00F639EF" w:rsidP="00F639EF">
      <w:pPr>
        <w:pStyle w:val="Tekstpodstawowy21"/>
        <w:ind w:firstLine="0"/>
        <w:rPr>
          <w:rFonts w:ascii="Tahoma" w:hAnsi="Tahoma" w:cs="Tahoma"/>
          <w:color w:val="000000" w:themeColor="text1"/>
          <w:sz w:val="20"/>
        </w:rPr>
      </w:pPr>
      <w:r w:rsidRPr="00906B98">
        <w:rPr>
          <w:rFonts w:ascii="Tahoma" w:hAnsi="Tahoma" w:cs="Tahoma"/>
          <w:color w:val="000000" w:themeColor="text1"/>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6803FF">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6803FF" w:rsidRDefault="001109F6" w:rsidP="001109F6">
      <w:pPr>
        <w:ind w:left="426"/>
        <w:rPr>
          <w:rFonts w:ascii="Tahoma" w:hAnsi="Tahoma" w:cs="Tahoma"/>
          <w:i/>
          <w:color w:val="000000" w:themeColor="text1"/>
        </w:rPr>
      </w:pPr>
      <w:r w:rsidRPr="006803FF">
        <w:rPr>
          <w:rFonts w:ascii="Tahoma" w:hAnsi="Tahoma" w:cs="Tahoma"/>
          <w:i/>
          <w:color w:val="000000" w:themeColor="text1"/>
        </w:rPr>
        <w:t>Ochrona ubezpieczeniowa obejmuje również szkody w kolektorach słonecznych (</w:t>
      </w:r>
      <w:proofErr w:type="spellStart"/>
      <w:r w:rsidRPr="006803FF">
        <w:rPr>
          <w:rFonts w:ascii="Tahoma" w:hAnsi="Tahoma" w:cs="Tahoma"/>
          <w:i/>
          <w:color w:val="000000" w:themeColor="text1"/>
        </w:rPr>
        <w:t>solarach</w:t>
      </w:r>
      <w:proofErr w:type="spellEnd"/>
      <w:r w:rsidRPr="006803FF">
        <w:rPr>
          <w:rFonts w:ascii="Tahoma" w:hAnsi="Tahoma" w:cs="Tahoma"/>
          <w:i/>
          <w:color w:val="000000" w:themeColor="text1"/>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6803FF">
        <w:rPr>
          <w:rFonts w:ascii="Tahoma" w:hAnsi="Tahoma" w:cs="Tahoma"/>
          <w:i/>
          <w:color w:val="000000" w:themeColor="text1"/>
        </w:rPr>
        <w:t xml:space="preserve">Ubezpieczeniem objęte jest również mienie zlokalizowane, zainstalowane na zewnątrz budynków (np. kamery, anteny) oraz inne mienie znajdujące się na zewnątrz </w:t>
      </w:r>
      <w:r w:rsidRPr="000C60D0">
        <w:rPr>
          <w:rFonts w:ascii="Tahoma" w:hAnsi="Tahoma" w:cs="Tahoma"/>
          <w:i/>
        </w:rPr>
        <w:t>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6803FF" w:rsidRDefault="00F639EF" w:rsidP="00F639EF">
      <w:pPr>
        <w:ind w:left="426"/>
        <w:jc w:val="both"/>
        <w:rPr>
          <w:rFonts w:ascii="Tahoma" w:hAnsi="Tahoma" w:cs="Tahoma"/>
          <w:i/>
          <w:color w:val="000000" w:themeColor="text1"/>
        </w:rPr>
      </w:pPr>
      <w:r w:rsidRPr="006803FF">
        <w:rPr>
          <w:rFonts w:ascii="Tahoma" w:hAnsi="Tahoma" w:cs="Tahoma"/>
          <w:i/>
          <w:color w:val="000000" w:themeColor="text1"/>
        </w:rPr>
        <w:t xml:space="preserve">Ubezpieczeniem objęte są również instalacje znajdujące się pod ziemią (m.in. sieć wodociągowa </w:t>
      </w:r>
      <w:r w:rsidRPr="006803FF">
        <w:rPr>
          <w:rFonts w:ascii="Tahoma" w:hAnsi="Tahoma" w:cs="Tahoma"/>
          <w:i/>
          <w:color w:val="000000" w:themeColor="text1"/>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lastRenderedPageBreak/>
        <w:t>Urządzenia i wyposażenie</w:t>
      </w:r>
      <w:r>
        <w:rPr>
          <w:rFonts w:ascii="Tahoma" w:hAnsi="Tahoma" w:cs="Tahoma"/>
          <w:b/>
        </w:rPr>
        <w:t>, zbiory biblioteczne</w:t>
      </w:r>
    </w:p>
    <w:p w14:paraId="2B48A0FA" w14:textId="6F63EDEA" w:rsidR="00F639EF" w:rsidRPr="00691B7A" w:rsidRDefault="00F639EF" w:rsidP="00F639EF">
      <w:pPr>
        <w:ind w:left="426"/>
        <w:rPr>
          <w:rFonts w:ascii="Tahoma" w:hAnsi="Tahoma" w:cs="Tahoma"/>
        </w:rPr>
      </w:pPr>
      <w:r w:rsidRPr="00691B7A">
        <w:rPr>
          <w:rFonts w:ascii="Tahoma" w:hAnsi="Tahoma" w:cs="Tahoma"/>
        </w:rPr>
        <w:t xml:space="preserve">rodzaj wartości: wartość księgowa brutto </w:t>
      </w:r>
    </w:p>
    <w:p w14:paraId="1C546892" w14:textId="67AB0CB0" w:rsidR="00F639EF" w:rsidRPr="00691B7A" w:rsidRDefault="00F639EF" w:rsidP="00F639EF">
      <w:pPr>
        <w:ind w:left="426"/>
        <w:rPr>
          <w:rFonts w:ascii="Tahoma" w:hAnsi="Tahoma" w:cs="Tahoma"/>
        </w:rPr>
      </w:pPr>
      <w:r w:rsidRPr="00691B7A">
        <w:rPr>
          <w:rFonts w:ascii="Tahoma" w:hAnsi="Tahoma" w:cs="Tahoma"/>
        </w:rPr>
        <w:t>system ubezpieczenia: na sumy stałe,</w:t>
      </w:r>
    </w:p>
    <w:p w14:paraId="6D3C6308" w14:textId="5A899ADC"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6803FF">
        <w:rPr>
          <w:rFonts w:ascii="Tahoma" w:hAnsi="Tahoma" w:cs="Tahoma"/>
        </w:rPr>
        <w:t xml:space="preserve"> </w:t>
      </w:r>
      <w:r>
        <w:rPr>
          <w:rFonts w:ascii="Tahoma" w:hAnsi="Tahoma" w:cs="Tahoma"/>
        </w:rPr>
        <w:t>zgodnie z załącznikiem n</w:t>
      </w:r>
      <w:r w:rsidRPr="006803FF">
        <w:rPr>
          <w:rFonts w:ascii="Tahoma" w:hAnsi="Tahoma" w:cs="Tahoma"/>
        </w:rPr>
        <w:t xml:space="preserve">r </w:t>
      </w:r>
      <w:r w:rsidR="005A004B">
        <w:rPr>
          <w:rFonts w:ascii="Tahoma" w:hAnsi="Tahoma" w:cs="Tahoma"/>
        </w:rPr>
        <w:t>5)</w:t>
      </w:r>
    </w:p>
    <w:p w14:paraId="40B01A60" w14:textId="3AFAF122" w:rsidR="00F639EF" w:rsidRPr="00464461" w:rsidRDefault="00F639EF" w:rsidP="00F639EF">
      <w:pPr>
        <w:ind w:left="426"/>
        <w:rPr>
          <w:rFonts w:ascii="Tahoma" w:hAnsi="Tahoma" w:cs="Tahoma"/>
          <w:b/>
          <w:i/>
          <w:color w:val="FF0000"/>
        </w:rPr>
      </w:pPr>
      <w:r w:rsidRPr="00691B7A">
        <w:rPr>
          <w:rFonts w:ascii="Tahoma" w:hAnsi="Tahoma" w:cs="Tahoma"/>
          <w:b/>
          <w:i/>
        </w:rPr>
        <w:t>Łączna suma ubezpieczenia:</w:t>
      </w:r>
      <w:r w:rsidR="005A004B">
        <w:rPr>
          <w:rFonts w:ascii="Tahoma" w:hAnsi="Tahoma" w:cs="Tahoma"/>
          <w:b/>
          <w:i/>
        </w:rPr>
        <w:t xml:space="preserve"> 18 576 310,96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601F4E8" w:rsidR="00F639EF" w:rsidRPr="000A783F" w:rsidRDefault="00F639EF" w:rsidP="00F639EF">
      <w:pPr>
        <w:ind w:left="2835" w:hanging="2409"/>
        <w:rPr>
          <w:rFonts w:ascii="Tahoma" w:hAnsi="Tahoma" w:cs="Tahoma"/>
        </w:rPr>
      </w:pPr>
      <w:r w:rsidRPr="00F576F1">
        <w:rPr>
          <w:rFonts w:ascii="Tahoma" w:hAnsi="Tahoma" w:cs="Tahoma"/>
        </w:rPr>
        <w:t>system ubezpie</w:t>
      </w:r>
      <w:r w:rsidRPr="000A783F">
        <w:rPr>
          <w:rFonts w:ascii="Tahoma" w:hAnsi="Tahoma" w:cs="Tahoma"/>
        </w:rPr>
        <w:t>czenia: na pierwsze ryzyko z konsumpcją sumy ubezpieczenia</w:t>
      </w:r>
    </w:p>
    <w:p w14:paraId="7D257617" w14:textId="172D355A" w:rsidR="00F639EF" w:rsidRPr="000A783F" w:rsidRDefault="00F639EF" w:rsidP="00F639EF">
      <w:pPr>
        <w:tabs>
          <w:tab w:val="left" w:pos="2835"/>
        </w:tabs>
        <w:ind w:left="2835" w:hanging="2409"/>
        <w:rPr>
          <w:rFonts w:ascii="Tahoma" w:hAnsi="Tahoma" w:cs="Tahoma"/>
          <w:b/>
        </w:rPr>
      </w:pPr>
      <w:r w:rsidRPr="000A783F">
        <w:rPr>
          <w:rFonts w:ascii="Tahoma" w:hAnsi="Tahoma" w:cs="Tahoma"/>
        </w:rPr>
        <w:t>rodzaj wartości</w:t>
      </w:r>
      <w:r w:rsidR="006803FF" w:rsidRPr="000A783F">
        <w:rPr>
          <w:rFonts w:ascii="Tahoma" w:hAnsi="Tahoma" w:cs="Tahoma"/>
        </w:rPr>
        <w:t xml:space="preserve">: </w:t>
      </w:r>
      <w:r w:rsidRPr="000A783F">
        <w:rPr>
          <w:rFonts w:ascii="Tahoma" w:hAnsi="Tahoma" w:cs="Tahoma"/>
        </w:rPr>
        <w:t>nominalna</w:t>
      </w:r>
    </w:p>
    <w:p w14:paraId="21304732" w14:textId="3CD1321D" w:rsidR="00F639EF" w:rsidRPr="000A783F" w:rsidRDefault="00F639EF" w:rsidP="00F639EF">
      <w:pPr>
        <w:ind w:left="426"/>
        <w:rPr>
          <w:rFonts w:ascii="Tahoma" w:hAnsi="Tahoma" w:cs="Tahoma"/>
          <w:b/>
          <w:color w:val="FF0000"/>
        </w:rPr>
      </w:pPr>
      <w:r w:rsidRPr="000A783F">
        <w:rPr>
          <w:rFonts w:ascii="Tahoma" w:hAnsi="Tahoma" w:cs="Tahoma"/>
        </w:rPr>
        <w:t xml:space="preserve">suma ubezpieczenia: </w:t>
      </w:r>
      <w:r w:rsidR="000A783F" w:rsidRPr="000A783F">
        <w:rPr>
          <w:rFonts w:ascii="Tahoma" w:hAnsi="Tahoma" w:cs="Tahoma"/>
          <w:b/>
          <w:color w:val="000000" w:themeColor="text1"/>
        </w:rPr>
        <w:t>1</w:t>
      </w:r>
      <w:r w:rsidRPr="000A783F">
        <w:rPr>
          <w:rFonts w:ascii="Tahoma" w:hAnsi="Tahoma" w:cs="Tahoma"/>
          <w:b/>
          <w:color w:val="000000" w:themeColor="text1"/>
        </w:rPr>
        <w:t>0 000,00 zł</w:t>
      </w:r>
      <w:r w:rsidR="00455169" w:rsidRPr="000A783F">
        <w:rPr>
          <w:rFonts w:ascii="Tahoma" w:hAnsi="Tahoma" w:cs="Tahoma"/>
          <w:b/>
          <w:color w:val="000000" w:themeColor="text1"/>
        </w:rPr>
        <w:t xml:space="preserve"> </w:t>
      </w:r>
    </w:p>
    <w:p w14:paraId="5427FFF0" w14:textId="77777777" w:rsidR="00F639EF" w:rsidRPr="000A783F" w:rsidRDefault="00F639EF" w:rsidP="00F639EF">
      <w:pPr>
        <w:rPr>
          <w:rFonts w:ascii="Tahoma" w:hAnsi="Tahoma" w:cs="Tahoma"/>
        </w:rPr>
      </w:pPr>
    </w:p>
    <w:p w14:paraId="1D926B90" w14:textId="42706D51" w:rsidR="00F639EF" w:rsidRPr="000A783F" w:rsidRDefault="00565D47" w:rsidP="00F639EF">
      <w:pPr>
        <w:ind w:left="426"/>
        <w:rPr>
          <w:rFonts w:ascii="Tahoma" w:hAnsi="Tahoma" w:cs="Tahoma"/>
          <w:b/>
        </w:rPr>
      </w:pPr>
      <w:r w:rsidRPr="000A783F">
        <w:rPr>
          <w:rFonts w:ascii="Tahoma" w:hAnsi="Tahoma" w:cs="Tahoma"/>
          <w:b/>
        </w:rPr>
        <w:t xml:space="preserve">Nakłady adaptacyjne (dotyczy zarówno budynków należących do ubezpieczonych, jak </w:t>
      </w:r>
      <w:r w:rsidRPr="000A783F">
        <w:rPr>
          <w:rFonts w:ascii="Tahoma" w:hAnsi="Tahoma" w:cs="Tahoma"/>
          <w:b/>
        </w:rPr>
        <w:br/>
        <w:t>i budynków należących do osób trzecich, w których ubezpieczeni prowadzą działalność</w:t>
      </w:r>
      <w:r w:rsidR="00F639EF" w:rsidRPr="000A783F">
        <w:rPr>
          <w:rFonts w:ascii="Tahoma" w:hAnsi="Tahoma" w:cs="Tahoma"/>
          <w:b/>
        </w:rPr>
        <w:t>)</w:t>
      </w:r>
    </w:p>
    <w:p w14:paraId="153530D5" w14:textId="4E86AF8F" w:rsidR="00F639EF" w:rsidRPr="000A783F" w:rsidRDefault="00F639EF" w:rsidP="00F639EF">
      <w:pPr>
        <w:ind w:left="2835" w:hanging="2409"/>
        <w:rPr>
          <w:rFonts w:ascii="Tahoma" w:hAnsi="Tahoma" w:cs="Tahoma"/>
        </w:rPr>
      </w:pPr>
      <w:r w:rsidRPr="000A783F">
        <w:rPr>
          <w:rFonts w:ascii="Tahoma" w:hAnsi="Tahoma" w:cs="Tahoma"/>
        </w:rPr>
        <w:t>system ubezpieczenia: na pierwsze ryzyko z konsumpcją sumy ubezpieczenia</w:t>
      </w:r>
    </w:p>
    <w:p w14:paraId="349F13BA" w14:textId="0CBB6479" w:rsidR="00F639EF" w:rsidRPr="000A783F" w:rsidRDefault="00F639EF" w:rsidP="00F639EF">
      <w:pPr>
        <w:tabs>
          <w:tab w:val="left" w:pos="2835"/>
        </w:tabs>
        <w:ind w:left="2835" w:hanging="2409"/>
        <w:rPr>
          <w:rFonts w:ascii="Tahoma" w:hAnsi="Tahoma" w:cs="Tahoma"/>
          <w:b/>
        </w:rPr>
      </w:pPr>
      <w:r w:rsidRPr="000A783F">
        <w:rPr>
          <w:rFonts w:ascii="Tahoma" w:hAnsi="Tahoma" w:cs="Tahoma"/>
        </w:rPr>
        <w:t>rodzaj wartości</w:t>
      </w:r>
      <w:r w:rsidR="00455169" w:rsidRPr="000A783F">
        <w:rPr>
          <w:rFonts w:ascii="Tahoma" w:hAnsi="Tahoma" w:cs="Tahoma"/>
        </w:rPr>
        <w:t xml:space="preserve">: </w:t>
      </w:r>
      <w:r w:rsidRPr="000A783F">
        <w:rPr>
          <w:rFonts w:ascii="Tahoma" w:hAnsi="Tahoma" w:cs="Tahoma"/>
        </w:rPr>
        <w:t>wartość odtworzeniowa</w:t>
      </w:r>
    </w:p>
    <w:p w14:paraId="55C490D3" w14:textId="0C0A1FC5" w:rsidR="00F639EF" w:rsidRDefault="00F639EF" w:rsidP="00F639EF">
      <w:pPr>
        <w:ind w:left="426"/>
        <w:rPr>
          <w:rFonts w:ascii="Tahoma" w:hAnsi="Tahoma" w:cs="Tahoma"/>
          <w:b/>
          <w:color w:val="FF0000"/>
        </w:rPr>
      </w:pPr>
      <w:r w:rsidRPr="000A783F">
        <w:rPr>
          <w:rFonts w:ascii="Tahoma" w:hAnsi="Tahoma" w:cs="Tahoma"/>
        </w:rPr>
        <w:t xml:space="preserve">suma ubezpieczenia: </w:t>
      </w:r>
      <w:r w:rsidRPr="000A783F">
        <w:rPr>
          <w:rFonts w:ascii="Tahoma" w:hAnsi="Tahoma" w:cs="Tahoma"/>
          <w:b/>
          <w:color w:val="000000" w:themeColor="text1"/>
        </w:rPr>
        <w:t>100 000,00 zł</w:t>
      </w:r>
    </w:p>
    <w:p w14:paraId="3A0980A5" w14:textId="77777777" w:rsidR="00F639EF" w:rsidRDefault="00F639EF" w:rsidP="000A783F">
      <w:pPr>
        <w:rPr>
          <w:rFonts w:ascii="Tahoma" w:hAnsi="Tahoma" w:cs="Tahoma"/>
          <w:b/>
          <w:color w:val="000000"/>
        </w:rPr>
      </w:pPr>
    </w:p>
    <w:p w14:paraId="199913EF" w14:textId="77777777" w:rsidR="00F639EF" w:rsidRPr="000A783F"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w:t>
      </w:r>
      <w:r w:rsidRPr="000A783F">
        <w:rPr>
          <w:rFonts w:ascii="Tahoma" w:hAnsi="Tahoma" w:cs="Tahoma"/>
          <w:b/>
          <w:color w:val="000000"/>
        </w:rPr>
        <w:t>składniki majątku</w:t>
      </w:r>
    </w:p>
    <w:p w14:paraId="209E7112" w14:textId="7622399D" w:rsidR="00F639EF" w:rsidRPr="000A783F" w:rsidRDefault="00F639EF" w:rsidP="00F639EF">
      <w:pPr>
        <w:ind w:left="2835" w:hanging="2409"/>
        <w:rPr>
          <w:rFonts w:ascii="Tahoma" w:hAnsi="Tahoma" w:cs="Tahoma"/>
          <w:color w:val="000000"/>
        </w:rPr>
      </w:pPr>
      <w:r w:rsidRPr="000A783F">
        <w:rPr>
          <w:rFonts w:ascii="Tahoma" w:hAnsi="Tahoma" w:cs="Tahoma"/>
          <w:color w:val="000000"/>
        </w:rPr>
        <w:t>system ubezpieczenia: na pierwsze ryzyko z konsumpcją sumy ubezpieczenia</w:t>
      </w:r>
    </w:p>
    <w:p w14:paraId="796490AF" w14:textId="121A28B4" w:rsidR="00F639EF" w:rsidRPr="000A783F" w:rsidRDefault="00F639EF" w:rsidP="00F639EF">
      <w:pPr>
        <w:tabs>
          <w:tab w:val="left" w:pos="2835"/>
        </w:tabs>
        <w:ind w:left="2835" w:hanging="2409"/>
        <w:rPr>
          <w:rFonts w:ascii="Tahoma" w:hAnsi="Tahoma" w:cs="Tahoma"/>
          <w:b/>
          <w:color w:val="000000" w:themeColor="text1"/>
        </w:rPr>
      </w:pPr>
      <w:r w:rsidRPr="000A783F">
        <w:rPr>
          <w:rFonts w:ascii="Tahoma" w:hAnsi="Tahoma" w:cs="Tahoma"/>
          <w:color w:val="000000"/>
        </w:rPr>
        <w:t xml:space="preserve">rodzaj </w:t>
      </w:r>
      <w:r w:rsidRPr="000A783F">
        <w:rPr>
          <w:rFonts w:ascii="Tahoma" w:hAnsi="Tahoma" w:cs="Tahoma"/>
          <w:color w:val="000000" w:themeColor="text1"/>
        </w:rPr>
        <w:t>wartości</w:t>
      </w:r>
      <w:r w:rsidR="00455169" w:rsidRPr="000A783F">
        <w:rPr>
          <w:rFonts w:ascii="Tahoma" w:hAnsi="Tahoma" w:cs="Tahoma"/>
          <w:color w:val="000000" w:themeColor="text1"/>
        </w:rPr>
        <w:t xml:space="preserve">: </w:t>
      </w:r>
      <w:r w:rsidRPr="000A783F">
        <w:rPr>
          <w:rFonts w:ascii="Tahoma" w:hAnsi="Tahoma" w:cs="Tahoma"/>
          <w:color w:val="000000" w:themeColor="text1"/>
        </w:rPr>
        <w:t>wartość odtworzeniowa</w:t>
      </w:r>
    </w:p>
    <w:p w14:paraId="220F7EEA" w14:textId="10982FC6" w:rsidR="00F639EF" w:rsidRPr="00455169" w:rsidRDefault="00F639EF" w:rsidP="00F639EF">
      <w:pPr>
        <w:ind w:left="426"/>
        <w:rPr>
          <w:rFonts w:ascii="Tahoma" w:hAnsi="Tahoma" w:cs="Tahoma"/>
          <w:b/>
          <w:color w:val="000000" w:themeColor="text1"/>
        </w:rPr>
      </w:pPr>
      <w:r w:rsidRPr="000A783F">
        <w:rPr>
          <w:rFonts w:ascii="Tahoma" w:hAnsi="Tahoma" w:cs="Tahoma"/>
          <w:color w:val="000000" w:themeColor="text1"/>
        </w:rPr>
        <w:t xml:space="preserve">suma ubezpieczenia: </w:t>
      </w:r>
      <w:r w:rsidRPr="000A783F">
        <w:rPr>
          <w:rFonts w:ascii="Tahoma" w:hAnsi="Tahoma" w:cs="Tahoma"/>
          <w:b/>
          <w:color w:val="000000" w:themeColor="text1"/>
        </w:rPr>
        <w:t>300 000,00 zł</w:t>
      </w:r>
    </w:p>
    <w:p w14:paraId="47849BDE" w14:textId="77777777" w:rsidR="00F639EF" w:rsidRPr="00464461" w:rsidRDefault="00F639EF" w:rsidP="00F639EF">
      <w:pPr>
        <w:ind w:left="426"/>
        <w:rPr>
          <w:rFonts w:ascii="Tahoma" w:hAnsi="Tahoma" w:cs="Tahoma"/>
          <w:b/>
          <w:color w:val="FF0000"/>
        </w:rPr>
      </w:pPr>
    </w:p>
    <w:p w14:paraId="455C6AB7" w14:textId="072C5041" w:rsidR="00F639EF" w:rsidRPr="000A783F" w:rsidRDefault="00F639EF" w:rsidP="00F639EF">
      <w:pPr>
        <w:ind w:left="426"/>
        <w:rPr>
          <w:rFonts w:ascii="Tahoma" w:hAnsi="Tahoma" w:cs="Tahoma"/>
          <w:b/>
          <w:color w:val="000000" w:themeColor="text1"/>
        </w:rPr>
      </w:pPr>
      <w:r w:rsidRPr="000A783F">
        <w:rPr>
          <w:rFonts w:ascii="Tahoma" w:hAnsi="Tahoma" w:cs="Tahoma"/>
          <w:b/>
          <w:color w:val="000000" w:themeColor="text1"/>
        </w:rPr>
        <w:t xml:space="preserve">Budowle (ogrodzenia, wiaty przystankowe, bariery ochronne przy drogach publicznych, obiekty małej architektury, drogi i chodniki wewnętrzne, place, boiska, itp.) na terenie </w:t>
      </w:r>
      <w:r w:rsidR="00455169" w:rsidRPr="000A783F">
        <w:rPr>
          <w:rFonts w:ascii="Tahoma" w:hAnsi="Tahoma" w:cs="Tahoma"/>
          <w:b/>
          <w:color w:val="000000" w:themeColor="text1"/>
        </w:rPr>
        <w:t>Powiatu Mikołowskiego</w:t>
      </w:r>
      <w:r w:rsidRPr="000A783F">
        <w:rPr>
          <w:rFonts w:ascii="Tahoma" w:hAnsi="Tahoma" w:cs="Tahoma"/>
          <w:b/>
          <w:color w:val="000000" w:themeColor="text1"/>
        </w:rPr>
        <w:t xml:space="preserve"> nie wykazane do ubezpieczenia w systemie na sumy stałe</w:t>
      </w:r>
    </w:p>
    <w:p w14:paraId="0576CADF" w14:textId="77777777" w:rsidR="00F639EF" w:rsidRPr="000A783F" w:rsidRDefault="00F639EF" w:rsidP="00F639EF">
      <w:pPr>
        <w:tabs>
          <w:tab w:val="left" w:pos="2835"/>
        </w:tabs>
        <w:ind w:left="2835" w:hanging="2409"/>
        <w:rPr>
          <w:rFonts w:ascii="Tahoma" w:hAnsi="Tahoma" w:cs="Tahoma"/>
          <w:color w:val="000000"/>
        </w:rPr>
      </w:pPr>
      <w:r w:rsidRPr="000A783F">
        <w:rPr>
          <w:rFonts w:ascii="Tahoma" w:hAnsi="Tahoma" w:cs="Tahoma"/>
          <w:color w:val="000000" w:themeColor="text1"/>
        </w:rPr>
        <w:t xml:space="preserve">wypłata odszkodowania </w:t>
      </w:r>
      <w:r w:rsidRPr="000A783F">
        <w:rPr>
          <w:rFonts w:ascii="Tahoma" w:hAnsi="Tahoma" w:cs="Tahoma"/>
          <w:color w:val="000000"/>
        </w:rPr>
        <w:t>w wartości odtworzeniowej, maksymalnie do przyjętego limitu odpowiedzialności,</w:t>
      </w:r>
    </w:p>
    <w:p w14:paraId="39517F11" w14:textId="77777777" w:rsidR="00F639EF" w:rsidRPr="000A783F" w:rsidRDefault="00F639EF" w:rsidP="00F639EF">
      <w:pPr>
        <w:tabs>
          <w:tab w:val="left" w:pos="2835"/>
        </w:tabs>
        <w:ind w:left="2835" w:hanging="2409"/>
        <w:rPr>
          <w:rFonts w:ascii="Tahoma" w:hAnsi="Tahoma" w:cs="Tahoma"/>
          <w:b/>
          <w:color w:val="000000"/>
        </w:rPr>
      </w:pPr>
      <w:r w:rsidRPr="000A783F">
        <w:rPr>
          <w:rFonts w:ascii="Tahoma" w:hAnsi="Tahoma" w:cs="Tahoma"/>
          <w:color w:val="000000"/>
        </w:rPr>
        <w:t>który ulega redukcji po wypłacie odszkodowania.</w:t>
      </w:r>
    </w:p>
    <w:p w14:paraId="06846F8B" w14:textId="03A17918" w:rsidR="00F639EF" w:rsidRDefault="00F639EF" w:rsidP="00F639EF">
      <w:pPr>
        <w:ind w:left="426"/>
        <w:rPr>
          <w:rFonts w:ascii="Tahoma" w:hAnsi="Tahoma" w:cs="Tahoma"/>
          <w:b/>
        </w:rPr>
      </w:pPr>
      <w:r w:rsidRPr="000A783F">
        <w:rPr>
          <w:rFonts w:ascii="Tahoma" w:hAnsi="Tahoma" w:cs="Tahoma"/>
        </w:rPr>
        <w:t>suma ubezpieczenia:</w:t>
      </w:r>
      <w:r w:rsidRPr="000A783F">
        <w:rPr>
          <w:rFonts w:ascii="Tahoma" w:hAnsi="Tahoma" w:cs="Tahoma"/>
          <w:b/>
        </w:rPr>
        <w:t xml:space="preserve"> </w:t>
      </w:r>
      <w:r w:rsidRPr="000A783F">
        <w:rPr>
          <w:rFonts w:ascii="Tahoma" w:hAnsi="Tahoma" w:cs="Tahoma"/>
          <w:b/>
          <w:color w:val="000000" w:themeColor="text1"/>
        </w:rPr>
        <w:t>50 000,00 zł</w:t>
      </w:r>
    </w:p>
    <w:p w14:paraId="21B7DC19" w14:textId="77777777" w:rsidR="00F639EF" w:rsidRDefault="00F639EF" w:rsidP="00F639EF">
      <w:pPr>
        <w:ind w:left="426"/>
        <w:rPr>
          <w:rFonts w:ascii="Tahoma" w:hAnsi="Tahoma" w:cs="Tahoma"/>
          <w:b/>
          <w:color w:val="FF0000"/>
        </w:rPr>
      </w:pPr>
    </w:p>
    <w:p w14:paraId="25837231" w14:textId="585A7A99" w:rsidR="00F639EF" w:rsidRPr="000A783F" w:rsidRDefault="00F639EF" w:rsidP="00F639EF">
      <w:pPr>
        <w:ind w:left="426"/>
        <w:rPr>
          <w:rFonts w:ascii="Tahoma" w:hAnsi="Tahoma" w:cs="Tahoma"/>
          <w:b/>
          <w:color w:val="000000"/>
        </w:rPr>
      </w:pPr>
      <w:r w:rsidRPr="000A783F">
        <w:rPr>
          <w:rFonts w:ascii="Tahoma" w:hAnsi="Tahoma" w:cs="Tahoma"/>
          <w:b/>
          <w:color w:val="000000"/>
        </w:rPr>
        <w:t xml:space="preserve">Znaki </w:t>
      </w:r>
      <w:r w:rsidRPr="000A783F">
        <w:rPr>
          <w:rFonts w:ascii="Tahoma" w:hAnsi="Tahoma" w:cs="Tahoma"/>
          <w:b/>
        </w:rPr>
        <w:t xml:space="preserve">drogowe </w:t>
      </w:r>
      <w:r w:rsidRPr="000A783F">
        <w:rPr>
          <w:rFonts w:ascii="Tahoma" w:hAnsi="Tahoma" w:cs="Tahoma"/>
          <w:b/>
          <w:color w:val="000000" w:themeColor="text1"/>
        </w:rPr>
        <w:t>(w tym sygnalizacja świetlna)</w:t>
      </w:r>
      <w:r w:rsidRPr="000A783F">
        <w:rPr>
          <w:rFonts w:ascii="Tahoma" w:hAnsi="Tahoma" w:cs="Tahoma"/>
          <w:b/>
        </w:rPr>
        <w:t xml:space="preserve">, tablice </w:t>
      </w:r>
      <w:r w:rsidRPr="000A783F">
        <w:rPr>
          <w:rFonts w:ascii="Tahoma" w:hAnsi="Tahoma" w:cs="Tahoma"/>
          <w:b/>
          <w:color w:val="000000"/>
        </w:rPr>
        <w:t xml:space="preserve">informacyjne, witacze, słupy oświetleniowe wraz z linią zasilającą, lampy należące do Zamawiającego na terenie  </w:t>
      </w:r>
      <w:r w:rsidR="007A305B" w:rsidRPr="000A783F">
        <w:rPr>
          <w:rFonts w:ascii="Tahoma" w:hAnsi="Tahoma" w:cs="Tahoma"/>
          <w:b/>
          <w:color w:val="000000"/>
        </w:rPr>
        <w:t>Powiatu Mikołowskiego</w:t>
      </w:r>
      <w:r w:rsidR="007A305B" w:rsidRPr="000A783F">
        <w:rPr>
          <w:rFonts w:ascii="Tahoma" w:hAnsi="Tahoma" w:cs="Tahoma"/>
          <w:b/>
          <w:color w:val="FF0000"/>
        </w:rPr>
        <w:t xml:space="preserve"> </w:t>
      </w:r>
      <w:r w:rsidRPr="000A783F">
        <w:rPr>
          <w:rFonts w:ascii="Tahoma" w:hAnsi="Tahoma" w:cs="Tahoma"/>
          <w:b/>
          <w:color w:val="000000"/>
        </w:rPr>
        <w:t>nie wykazane do ubezpieczenia w systemie na sumy stałe</w:t>
      </w:r>
    </w:p>
    <w:p w14:paraId="3EC083BD" w14:textId="77777777" w:rsidR="00F639EF" w:rsidRPr="000A783F" w:rsidRDefault="00F639EF" w:rsidP="00F639EF">
      <w:pPr>
        <w:tabs>
          <w:tab w:val="left" w:pos="2835"/>
        </w:tabs>
        <w:ind w:left="2835" w:hanging="2409"/>
        <w:rPr>
          <w:rFonts w:ascii="Tahoma" w:hAnsi="Tahoma" w:cs="Tahoma"/>
          <w:color w:val="000000"/>
        </w:rPr>
      </w:pPr>
      <w:r w:rsidRPr="000A783F">
        <w:rPr>
          <w:rFonts w:ascii="Tahoma" w:hAnsi="Tahoma" w:cs="Tahoma"/>
          <w:color w:val="000000"/>
        </w:rPr>
        <w:t>wypłata odszkodowania w wartości odtworzeniowej, maksymalnie do przyjętego limitu odpowiedzialności,</w:t>
      </w:r>
    </w:p>
    <w:p w14:paraId="7A8ABD80" w14:textId="77777777" w:rsidR="00F639EF" w:rsidRPr="000A783F" w:rsidRDefault="00F639EF" w:rsidP="00F639EF">
      <w:pPr>
        <w:tabs>
          <w:tab w:val="left" w:pos="2835"/>
        </w:tabs>
        <w:ind w:left="2835" w:hanging="2409"/>
        <w:rPr>
          <w:rFonts w:ascii="Tahoma" w:hAnsi="Tahoma" w:cs="Tahoma"/>
          <w:b/>
          <w:color w:val="000000"/>
        </w:rPr>
      </w:pPr>
      <w:r w:rsidRPr="000A783F">
        <w:rPr>
          <w:rFonts w:ascii="Tahoma" w:hAnsi="Tahoma" w:cs="Tahoma"/>
          <w:color w:val="000000"/>
        </w:rPr>
        <w:t>który ulega redukcji po wypłacie odszkodowania.</w:t>
      </w:r>
    </w:p>
    <w:p w14:paraId="3794E185" w14:textId="221E29E8" w:rsidR="00F639EF" w:rsidRPr="003A1B46" w:rsidRDefault="00F639EF" w:rsidP="00F639EF">
      <w:pPr>
        <w:ind w:left="426"/>
        <w:rPr>
          <w:rFonts w:ascii="Tahoma" w:hAnsi="Tahoma" w:cs="Tahoma"/>
          <w:b/>
          <w:color w:val="FF0000"/>
        </w:rPr>
      </w:pPr>
      <w:r w:rsidRPr="000A783F">
        <w:rPr>
          <w:rFonts w:ascii="Tahoma" w:hAnsi="Tahoma" w:cs="Tahoma"/>
        </w:rPr>
        <w:t xml:space="preserve">suma ubezpieczenia: </w:t>
      </w:r>
      <w:r w:rsidRPr="000A783F">
        <w:rPr>
          <w:rFonts w:ascii="Tahoma" w:hAnsi="Tahoma" w:cs="Tahoma"/>
          <w:b/>
          <w:color w:val="000000" w:themeColor="text1"/>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A3A7974" w:rsidR="00F639EF" w:rsidRPr="000A783F" w:rsidRDefault="00F639EF" w:rsidP="00F639EF">
      <w:pPr>
        <w:ind w:left="2835" w:hanging="2409"/>
        <w:rPr>
          <w:rFonts w:ascii="Tahoma" w:hAnsi="Tahoma" w:cs="Tahoma"/>
        </w:rPr>
      </w:pPr>
      <w:r w:rsidRPr="003A1B46">
        <w:rPr>
          <w:rFonts w:ascii="Tahoma" w:hAnsi="Tahoma" w:cs="Tahoma"/>
        </w:rPr>
        <w:t xml:space="preserve">system ubezpieczenia: </w:t>
      </w:r>
      <w:r w:rsidRPr="000A783F">
        <w:rPr>
          <w:rFonts w:ascii="Tahoma" w:hAnsi="Tahoma" w:cs="Tahoma"/>
        </w:rPr>
        <w:t>na pierwsze ryzyko z konsumpcją sumy ubezpieczenia, bez limitu na osobę</w:t>
      </w:r>
    </w:p>
    <w:p w14:paraId="7F08AA64" w14:textId="4CDD78EB" w:rsidR="00F639EF" w:rsidRPr="000A783F" w:rsidRDefault="00F639EF" w:rsidP="00F639EF">
      <w:pPr>
        <w:ind w:left="426"/>
        <w:rPr>
          <w:rFonts w:ascii="Tahoma" w:hAnsi="Tahoma" w:cs="Tahoma"/>
        </w:rPr>
      </w:pPr>
      <w:r w:rsidRPr="000A783F">
        <w:rPr>
          <w:rFonts w:ascii="Tahoma" w:hAnsi="Tahoma" w:cs="Tahoma"/>
        </w:rPr>
        <w:t>rodzaj wartości</w:t>
      </w:r>
      <w:r w:rsidR="007A305B" w:rsidRPr="000A783F">
        <w:rPr>
          <w:rFonts w:ascii="Tahoma" w:hAnsi="Tahoma" w:cs="Tahoma"/>
        </w:rPr>
        <w:t xml:space="preserve">: </w:t>
      </w:r>
      <w:r w:rsidRPr="000A783F">
        <w:rPr>
          <w:rFonts w:ascii="Tahoma" w:hAnsi="Tahoma" w:cs="Tahoma"/>
        </w:rPr>
        <w:t>wartość rzeczywista</w:t>
      </w:r>
    </w:p>
    <w:p w14:paraId="0A7DC221" w14:textId="407C4765" w:rsidR="00F639EF" w:rsidRPr="003A1B46" w:rsidRDefault="00F639EF" w:rsidP="00F639EF">
      <w:pPr>
        <w:ind w:left="426"/>
        <w:rPr>
          <w:rFonts w:ascii="Tahoma" w:hAnsi="Tahoma" w:cs="Tahoma"/>
          <w:b/>
        </w:rPr>
      </w:pPr>
      <w:r w:rsidRPr="000A783F">
        <w:rPr>
          <w:rFonts w:ascii="Tahoma" w:hAnsi="Tahoma" w:cs="Tahoma"/>
        </w:rPr>
        <w:t xml:space="preserve">suma ubezpieczenia: </w:t>
      </w:r>
      <w:r w:rsidRPr="000A783F">
        <w:rPr>
          <w:rFonts w:ascii="Tahoma" w:hAnsi="Tahoma" w:cs="Tahoma"/>
          <w:b/>
          <w:color w:val="000000" w:themeColor="text1"/>
        </w:rPr>
        <w:t>20 000,00 zł</w:t>
      </w:r>
      <w:r w:rsidRPr="007A305B">
        <w:rPr>
          <w:rFonts w:ascii="Tahoma" w:hAnsi="Tahoma" w:cs="Tahoma"/>
          <w:b/>
          <w:color w:val="000000" w:themeColor="text1"/>
        </w:rPr>
        <w:t xml:space="preserve"> </w:t>
      </w:r>
    </w:p>
    <w:p w14:paraId="7818FE42" w14:textId="77777777" w:rsidR="007A305B" w:rsidRPr="003A1B46" w:rsidRDefault="007A305B" w:rsidP="000A783F">
      <w:pPr>
        <w:rPr>
          <w:rFonts w:ascii="Tahoma" w:hAnsi="Tahoma" w:cs="Tahoma"/>
          <w:b/>
          <w:color w:val="FF0000"/>
        </w:rPr>
      </w:pPr>
    </w:p>
    <w:p w14:paraId="261059B4" w14:textId="77777777" w:rsidR="00F639EF" w:rsidRPr="007A305B" w:rsidRDefault="00F639EF" w:rsidP="00F639EF">
      <w:pPr>
        <w:ind w:left="426"/>
        <w:rPr>
          <w:rFonts w:ascii="Tahoma" w:hAnsi="Tahoma" w:cs="Tahoma"/>
          <w:b/>
          <w:color w:val="000000" w:themeColor="text1"/>
        </w:rPr>
      </w:pPr>
      <w:r w:rsidRPr="007A305B">
        <w:rPr>
          <w:rFonts w:ascii="Tahoma" w:hAnsi="Tahoma" w:cs="Tahoma"/>
          <w:b/>
          <w:color w:val="000000" w:themeColor="text1"/>
        </w:rPr>
        <w:t>Środki obrotowe*</w:t>
      </w:r>
    </w:p>
    <w:p w14:paraId="5C4E0563" w14:textId="71DF2C93" w:rsidR="00F639EF" w:rsidRPr="000A783F" w:rsidRDefault="00F639EF" w:rsidP="00F639EF">
      <w:pPr>
        <w:ind w:left="2835" w:hanging="2409"/>
        <w:rPr>
          <w:rFonts w:ascii="Tahoma" w:hAnsi="Tahoma" w:cs="Tahoma"/>
          <w:color w:val="000000" w:themeColor="text1"/>
        </w:rPr>
      </w:pPr>
      <w:r w:rsidRPr="000A783F">
        <w:rPr>
          <w:rFonts w:ascii="Tahoma" w:hAnsi="Tahoma" w:cs="Tahoma"/>
          <w:color w:val="000000" w:themeColor="text1"/>
        </w:rPr>
        <w:t>system ubezpieczenia: na pierwsze ryzyko z konsumpcją sumy ubezpieczenia</w:t>
      </w:r>
    </w:p>
    <w:p w14:paraId="38318D3E" w14:textId="2C3A4EC0" w:rsidR="00F639EF" w:rsidRPr="000A783F" w:rsidRDefault="00F639EF" w:rsidP="00F639EF">
      <w:pPr>
        <w:tabs>
          <w:tab w:val="left" w:pos="2835"/>
        </w:tabs>
        <w:ind w:left="2835" w:hanging="2409"/>
        <w:rPr>
          <w:rFonts w:ascii="Tahoma" w:hAnsi="Tahoma" w:cs="Tahoma"/>
          <w:b/>
          <w:color w:val="000000" w:themeColor="text1"/>
        </w:rPr>
      </w:pPr>
      <w:r w:rsidRPr="000A783F">
        <w:rPr>
          <w:rFonts w:ascii="Tahoma" w:hAnsi="Tahoma" w:cs="Tahoma"/>
          <w:color w:val="000000" w:themeColor="text1"/>
        </w:rPr>
        <w:t>rodzaj wartości</w:t>
      </w:r>
      <w:r w:rsidR="007A305B" w:rsidRPr="000A783F">
        <w:rPr>
          <w:rFonts w:ascii="Tahoma" w:hAnsi="Tahoma" w:cs="Tahoma"/>
          <w:color w:val="000000" w:themeColor="text1"/>
        </w:rPr>
        <w:t xml:space="preserve">: </w:t>
      </w:r>
      <w:r w:rsidRPr="000A783F">
        <w:rPr>
          <w:rFonts w:ascii="Tahoma" w:hAnsi="Tahoma" w:cs="Tahoma"/>
          <w:color w:val="000000" w:themeColor="text1"/>
        </w:rPr>
        <w:t>wartość zakupu/wytworzenia</w:t>
      </w:r>
    </w:p>
    <w:p w14:paraId="60045B0A" w14:textId="7ACBC4C1" w:rsidR="00F639EF" w:rsidRPr="000A783F" w:rsidRDefault="00F639EF" w:rsidP="00F639EF">
      <w:pPr>
        <w:ind w:left="426"/>
        <w:rPr>
          <w:rFonts w:ascii="Tahoma" w:hAnsi="Tahoma" w:cs="Tahoma"/>
          <w:b/>
          <w:color w:val="000000" w:themeColor="text1"/>
        </w:rPr>
      </w:pPr>
      <w:r w:rsidRPr="000A783F">
        <w:rPr>
          <w:rFonts w:ascii="Tahoma" w:hAnsi="Tahoma" w:cs="Tahoma"/>
          <w:color w:val="000000" w:themeColor="text1"/>
        </w:rPr>
        <w:t xml:space="preserve">suma ubezpieczenia: </w:t>
      </w:r>
      <w:r w:rsidRPr="000A783F">
        <w:rPr>
          <w:rFonts w:ascii="Tahoma" w:hAnsi="Tahoma" w:cs="Tahoma"/>
          <w:b/>
          <w:color w:val="000000" w:themeColor="text1"/>
        </w:rPr>
        <w:t>100 000,00 zł</w:t>
      </w:r>
      <w:r w:rsidR="007A305B" w:rsidRPr="000A783F">
        <w:rPr>
          <w:rFonts w:ascii="Tahoma" w:hAnsi="Tahoma" w:cs="Tahoma"/>
          <w:b/>
          <w:color w:val="000000" w:themeColor="text1"/>
        </w:rPr>
        <w:t xml:space="preserve"> </w:t>
      </w:r>
    </w:p>
    <w:p w14:paraId="22256E78" w14:textId="184C96B1" w:rsidR="00F639EF" w:rsidRPr="007A305B" w:rsidRDefault="00F639EF" w:rsidP="00F639EF">
      <w:pPr>
        <w:ind w:firstLine="426"/>
        <w:jc w:val="both"/>
        <w:rPr>
          <w:rFonts w:ascii="Tahoma" w:hAnsi="Tahoma" w:cs="Tahoma"/>
          <w:color w:val="000000" w:themeColor="text1"/>
          <w:sz w:val="18"/>
          <w:szCs w:val="18"/>
        </w:rPr>
      </w:pPr>
      <w:r w:rsidRPr="000A783F">
        <w:rPr>
          <w:rFonts w:ascii="Tahoma" w:hAnsi="Tahoma" w:cs="Tahoma"/>
          <w:color w:val="000000" w:themeColor="text1"/>
          <w:sz w:val="18"/>
          <w:szCs w:val="18"/>
        </w:rPr>
        <w:t>*W tym paliwo w zbiornikach lub pojeździe do limitu 10 000 zł.</w:t>
      </w:r>
    </w:p>
    <w:p w14:paraId="24B49D28" w14:textId="77777777" w:rsidR="00DE3276" w:rsidRPr="000A783F" w:rsidRDefault="00DE3276" w:rsidP="000A783F">
      <w:pPr>
        <w:spacing w:after="160" w:line="259" w:lineRule="auto"/>
        <w:contextualSpacing/>
        <w:jc w:val="both"/>
        <w:rPr>
          <w:rFonts w:ascii="Tahoma" w:eastAsia="Calibri" w:hAnsi="Tahoma" w:cs="Tahoma"/>
          <w:b/>
          <w:bCs/>
          <w:color w:val="000000" w:themeColor="text1"/>
          <w:lang w:eastAsia="en-US"/>
        </w:rPr>
      </w:pPr>
    </w:p>
    <w:p w14:paraId="373D70FE" w14:textId="1A0757F1" w:rsidR="00FC2305" w:rsidRPr="000A783F" w:rsidRDefault="00FC2305" w:rsidP="00DE3276">
      <w:pPr>
        <w:spacing w:line="259" w:lineRule="auto"/>
        <w:ind w:left="426"/>
        <w:jc w:val="both"/>
        <w:rPr>
          <w:rFonts w:ascii="Tahoma" w:eastAsia="Calibri" w:hAnsi="Tahoma" w:cs="Tahoma"/>
          <w:b/>
          <w:bCs/>
          <w:color w:val="000000" w:themeColor="text1"/>
          <w:lang w:eastAsia="en-US"/>
        </w:rPr>
      </w:pPr>
      <w:bookmarkStart w:id="12" w:name="_Hlk64990296"/>
      <w:r w:rsidRPr="000A783F">
        <w:rPr>
          <w:rFonts w:ascii="Tahoma" w:eastAsia="Calibri" w:hAnsi="Tahoma" w:cs="Tahoma"/>
          <w:b/>
          <w:bCs/>
          <w:color w:val="000000" w:themeColor="text1"/>
          <w:lang w:eastAsia="en-US"/>
        </w:rPr>
        <w:t xml:space="preserve">Namioty </w:t>
      </w:r>
      <w:r w:rsidR="00E73F4C" w:rsidRPr="000A783F">
        <w:rPr>
          <w:rFonts w:ascii="Tahoma" w:eastAsia="Calibri" w:hAnsi="Tahoma" w:cs="Tahoma"/>
          <w:b/>
          <w:bCs/>
          <w:color w:val="000000" w:themeColor="text1"/>
          <w:lang w:eastAsia="en-US"/>
        </w:rPr>
        <w:t>nie wykazane do ubezpieczenia na sumy stałe</w:t>
      </w:r>
    </w:p>
    <w:p w14:paraId="4B248608" w14:textId="52239CD3" w:rsidR="00FC2305" w:rsidRPr="000A783F" w:rsidRDefault="00FC2305" w:rsidP="00DE3276">
      <w:pPr>
        <w:spacing w:line="259" w:lineRule="auto"/>
        <w:ind w:left="426"/>
        <w:contextualSpacing/>
        <w:jc w:val="both"/>
        <w:rPr>
          <w:rFonts w:ascii="Tahoma" w:eastAsia="Calibri" w:hAnsi="Tahoma" w:cs="Tahoma"/>
          <w:color w:val="000000" w:themeColor="text1"/>
          <w:lang w:eastAsia="en-US"/>
        </w:rPr>
      </w:pPr>
      <w:r w:rsidRPr="000A783F">
        <w:rPr>
          <w:rFonts w:ascii="Tahoma" w:eastAsia="Calibri" w:hAnsi="Tahoma" w:cs="Tahoma"/>
          <w:color w:val="000000" w:themeColor="text1"/>
          <w:lang w:eastAsia="en-US"/>
        </w:rPr>
        <w:t xml:space="preserve">system ubezpieczenia: na pierwsze ryzyko </w:t>
      </w:r>
      <w:r w:rsidRPr="000A783F">
        <w:rPr>
          <w:rFonts w:ascii="Tahoma" w:hAnsi="Tahoma" w:cs="Tahoma"/>
          <w:color w:val="000000" w:themeColor="text1"/>
        </w:rPr>
        <w:t>z konsumpcją sumy ubezpieczenia</w:t>
      </w:r>
    </w:p>
    <w:p w14:paraId="5336BEDE" w14:textId="77777777" w:rsidR="00FC2305" w:rsidRPr="000A783F" w:rsidRDefault="00FC2305" w:rsidP="00DE3276">
      <w:pPr>
        <w:spacing w:after="160" w:line="259" w:lineRule="auto"/>
        <w:ind w:left="429"/>
        <w:contextualSpacing/>
        <w:jc w:val="both"/>
        <w:rPr>
          <w:rFonts w:ascii="Tahoma" w:eastAsia="Calibri" w:hAnsi="Tahoma" w:cs="Tahoma"/>
          <w:color w:val="000000" w:themeColor="text1"/>
          <w:lang w:eastAsia="en-US"/>
        </w:rPr>
      </w:pPr>
      <w:r w:rsidRPr="000A783F">
        <w:rPr>
          <w:rFonts w:ascii="Tahoma" w:eastAsia="Calibri" w:hAnsi="Tahoma" w:cs="Tahoma"/>
          <w:color w:val="000000" w:themeColor="text1"/>
          <w:lang w:eastAsia="en-US"/>
        </w:rPr>
        <w:t xml:space="preserve">rodzaj wartości: wartość odtworzeniowa </w:t>
      </w:r>
    </w:p>
    <w:p w14:paraId="76451BF1" w14:textId="427358D0" w:rsidR="00FC2305" w:rsidRPr="007A305B" w:rsidRDefault="00FC2305" w:rsidP="00DE3276">
      <w:pPr>
        <w:spacing w:after="160" w:line="259" w:lineRule="auto"/>
        <w:ind w:left="429"/>
        <w:contextualSpacing/>
        <w:jc w:val="both"/>
        <w:rPr>
          <w:rFonts w:ascii="Tahoma" w:eastAsia="Calibri" w:hAnsi="Tahoma" w:cs="Tahoma"/>
          <w:b/>
          <w:bCs/>
          <w:color w:val="000000" w:themeColor="text1"/>
          <w:lang w:eastAsia="en-US"/>
        </w:rPr>
      </w:pPr>
      <w:r w:rsidRPr="000A783F">
        <w:rPr>
          <w:rFonts w:ascii="Tahoma" w:eastAsia="Calibri" w:hAnsi="Tahoma" w:cs="Tahoma"/>
          <w:color w:val="000000" w:themeColor="text1"/>
          <w:lang w:eastAsia="en-US"/>
        </w:rPr>
        <w:t>suma ubezpieczenia</w:t>
      </w:r>
      <w:r w:rsidRPr="000A783F">
        <w:rPr>
          <w:rFonts w:ascii="Tahoma" w:eastAsia="Calibri" w:hAnsi="Tahoma" w:cs="Tahoma"/>
          <w:b/>
          <w:color w:val="000000" w:themeColor="text1"/>
          <w:lang w:eastAsia="en-US"/>
        </w:rPr>
        <w:t>:</w:t>
      </w:r>
      <w:r w:rsidRPr="000A783F">
        <w:rPr>
          <w:rFonts w:ascii="Tahoma" w:eastAsia="Calibri" w:hAnsi="Tahoma" w:cs="Tahoma"/>
          <w:b/>
          <w:bCs/>
          <w:color w:val="000000" w:themeColor="text1"/>
          <w:lang w:eastAsia="en-US"/>
        </w:rPr>
        <w:t xml:space="preserve">   10 000,00 zł</w:t>
      </w:r>
    </w:p>
    <w:bookmarkEnd w:id="12"/>
    <w:p w14:paraId="110BB149" w14:textId="77777777" w:rsidR="00F639EF" w:rsidRDefault="00F639EF" w:rsidP="00F639EF">
      <w:pPr>
        <w:pStyle w:val="Nagwek1"/>
        <w:keepNext/>
        <w:suppressAutoHyphens/>
        <w:spacing w:before="0"/>
        <w:jc w:val="both"/>
        <w:rPr>
          <w:rFonts w:ascii="Tahoma" w:hAnsi="Tahoma" w:cs="Tahoma"/>
          <w:sz w:val="20"/>
        </w:rPr>
      </w:pPr>
    </w:p>
    <w:p w14:paraId="1130E860" w14:textId="77777777" w:rsidR="00CB3456" w:rsidRPr="00CB3456" w:rsidRDefault="00CB3456" w:rsidP="00CB3456"/>
    <w:p w14:paraId="59B66B57" w14:textId="77777777" w:rsidR="005A004B" w:rsidRDefault="005A004B" w:rsidP="005A004B"/>
    <w:p w14:paraId="3E5656BE" w14:textId="77777777" w:rsidR="005A004B" w:rsidRPr="005A004B" w:rsidRDefault="005A004B" w:rsidP="005A004B"/>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lastRenderedPageBreak/>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3"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0A783F"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w:t>
      </w:r>
      <w:r w:rsidRPr="000A783F">
        <w:rPr>
          <w:rFonts w:ascii="Tahoma" w:hAnsi="Tahoma" w:cs="Tahoma"/>
        </w:rPr>
        <w:t>działających w jego imieniu lub przez niego zatrudnionych albo po zmuszeniu przemocą fizyczną lub groźbą osoby posiadającej klucze do otwarcia lokalu albo po otwarciu lokalu kluczami zrabowanymi,</w:t>
      </w:r>
    </w:p>
    <w:p w14:paraId="44A5202E" w14:textId="45F6B5B4" w:rsidR="00F639EF" w:rsidRPr="000A783F" w:rsidRDefault="00F639EF" w:rsidP="00540942">
      <w:pPr>
        <w:numPr>
          <w:ilvl w:val="0"/>
          <w:numId w:val="6"/>
        </w:numPr>
        <w:tabs>
          <w:tab w:val="clear" w:pos="2520"/>
          <w:tab w:val="num" w:pos="851"/>
        </w:tabs>
        <w:suppressAutoHyphens/>
        <w:ind w:left="851"/>
        <w:jc w:val="both"/>
        <w:rPr>
          <w:rFonts w:ascii="Tahoma" w:hAnsi="Tahoma" w:cs="Tahoma"/>
          <w:color w:val="000000"/>
        </w:rPr>
      </w:pPr>
      <w:r w:rsidRPr="000A783F">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0A783F">
        <w:rPr>
          <w:rFonts w:ascii="Tahoma" w:hAnsi="Tahoma" w:cs="Tahoma"/>
          <w:color w:val="000000"/>
        </w:rPr>
        <w:t xml:space="preserve"> do limitu odpowiedzialności </w:t>
      </w:r>
      <w:r w:rsidRPr="000A783F">
        <w:rPr>
          <w:rFonts w:ascii="Tahoma" w:hAnsi="Tahoma" w:cs="Tahoma"/>
          <w:color w:val="000000" w:themeColor="text1"/>
        </w:rPr>
        <w:t>100.000,00 zł</w:t>
      </w:r>
      <w:r w:rsidR="00B52076" w:rsidRPr="000A783F">
        <w:rPr>
          <w:rFonts w:ascii="Tahoma" w:hAnsi="Tahoma" w:cs="Tahoma"/>
          <w:color w:val="000000" w:themeColor="text1"/>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3"/>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137981EB" w:rsidR="00F639EF" w:rsidRPr="000A783F" w:rsidRDefault="00F639EF" w:rsidP="00F639EF">
      <w:pPr>
        <w:tabs>
          <w:tab w:val="left" w:pos="2835"/>
        </w:tabs>
        <w:ind w:left="426"/>
        <w:jc w:val="both"/>
        <w:rPr>
          <w:rFonts w:ascii="Tahoma" w:hAnsi="Tahoma" w:cs="Tahoma"/>
        </w:rPr>
      </w:pPr>
      <w:r w:rsidRPr="005D67E7">
        <w:rPr>
          <w:rFonts w:ascii="Tahoma" w:hAnsi="Tahoma" w:cs="Tahoma"/>
        </w:rPr>
        <w:t>rodzaj wartości</w:t>
      </w:r>
      <w:r w:rsidR="007A305B">
        <w:rPr>
          <w:rFonts w:ascii="Tahoma" w:hAnsi="Tahoma" w:cs="Tahoma"/>
        </w:rPr>
        <w:t xml:space="preserve">: </w:t>
      </w:r>
      <w:r w:rsidRPr="00346EAE">
        <w:rPr>
          <w:rFonts w:ascii="Tahoma" w:hAnsi="Tahoma" w:cs="Tahoma"/>
        </w:rPr>
        <w:t xml:space="preserve">wartość </w:t>
      </w:r>
      <w:r w:rsidRPr="000A783F">
        <w:rPr>
          <w:rFonts w:ascii="Tahoma" w:hAnsi="Tahoma" w:cs="Tahoma"/>
        </w:rPr>
        <w:t>odtworzeniowa</w:t>
      </w:r>
    </w:p>
    <w:p w14:paraId="2E2DA821" w14:textId="77777777" w:rsidR="00F639EF" w:rsidRPr="000A783F" w:rsidRDefault="00F639EF" w:rsidP="00F639EF">
      <w:pPr>
        <w:tabs>
          <w:tab w:val="left" w:pos="2835"/>
        </w:tabs>
        <w:ind w:left="426"/>
        <w:jc w:val="both"/>
        <w:rPr>
          <w:rFonts w:ascii="Tahoma" w:hAnsi="Tahoma" w:cs="Tahoma"/>
        </w:rPr>
      </w:pPr>
      <w:r w:rsidRPr="000A783F">
        <w:rPr>
          <w:rFonts w:ascii="Tahoma" w:hAnsi="Tahoma" w:cs="Tahoma"/>
        </w:rPr>
        <w:t>likwidacja szkody bez potrącania zużycia technicznego.</w:t>
      </w:r>
    </w:p>
    <w:p w14:paraId="2897BE40" w14:textId="5A8AE5E7" w:rsidR="00F639EF" w:rsidRPr="007703FA" w:rsidRDefault="00F639EF" w:rsidP="00F639EF">
      <w:pPr>
        <w:ind w:left="426"/>
        <w:jc w:val="both"/>
        <w:rPr>
          <w:rFonts w:ascii="Tahoma" w:hAnsi="Tahoma" w:cs="Tahoma"/>
          <w:b/>
          <w:color w:val="FF0000"/>
        </w:rPr>
      </w:pPr>
      <w:r w:rsidRPr="000A783F">
        <w:rPr>
          <w:rFonts w:ascii="Tahoma" w:hAnsi="Tahoma" w:cs="Tahoma"/>
        </w:rPr>
        <w:t xml:space="preserve">suma </w:t>
      </w:r>
      <w:r w:rsidRPr="000A783F">
        <w:rPr>
          <w:rFonts w:ascii="Tahoma" w:hAnsi="Tahoma" w:cs="Tahoma"/>
          <w:color w:val="000000" w:themeColor="text1"/>
        </w:rPr>
        <w:t>ubezpieczenia:</w:t>
      </w:r>
      <w:r w:rsidRPr="000A783F">
        <w:rPr>
          <w:rFonts w:ascii="Tahoma" w:hAnsi="Tahoma" w:cs="Tahoma"/>
          <w:b/>
          <w:color w:val="000000" w:themeColor="text1"/>
        </w:rPr>
        <w:t xml:space="preserve"> 300 000,00 zł</w:t>
      </w:r>
      <w:r w:rsidRPr="007A305B">
        <w:rPr>
          <w:rFonts w:ascii="Tahoma" w:hAnsi="Tahoma" w:cs="Tahoma"/>
          <w:b/>
          <w:color w:val="000000" w:themeColor="text1"/>
        </w:rPr>
        <w:t xml:space="preserve"> </w:t>
      </w:r>
    </w:p>
    <w:p w14:paraId="606A62EF" w14:textId="77777777" w:rsidR="00F639EF" w:rsidRPr="007A305B" w:rsidRDefault="00F639EF" w:rsidP="00F639EF">
      <w:pPr>
        <w:ind w:left="426"/>
        <w:jc w:val="both"/>
        <w:rPr>
          <w:rFonts w:ascii="Tahoma" w:hAnsi="Tahoma" w:cs="Tahoma"/>
          <w:b/>
          <w:color w:val="000000" w:themeColor="text1"/>
        </w:rPr>
      </w:pPr>
    </w:p>
    <w:p w14:paraId="6C6241D0" w14:textId="77777777" w:rsidR="00F639EF" w:rsidRPr="007A305B" w:rsidRDefault="00F639EF" w:rsidP="00F639EF">
      <w:pPr>
        <w:ind w:left="426"/>
        <w:jc w:val="both"/>
        <w:rPr>
          <w:rFonts w:ascii="Tahoma" w:hAnsi="Tahoma" w:cs="Tahoma"/>
          <w:b/>
          <w:color w:val="000000" w:themeColor="text1"/>
        </w:rPr>
      </w:pPr>
      <w:r w:rsidRPr="007A305B">
        <w:rPr>
          <w:rFonts w:ascii="Tahoma" w:hAnsi="Tahoma" w:cs="Tahoma"/>
          <w:b/>
          <w:color w:val="000000" w:themeColor="text1"/>
        </w:rPr>
        <w:t>Środki obrotowe*</w:t>
      </w:r>
    </w:p>
    <w:p w14:paraId="1083C459" w14:textId="77777777" w:rsidR="00F639EF" w:rsidRPr="000A783F" w:rsidRDefault="00F639EF" w:rsidP="00F639EF">
      <w:pPr>
        <w:ind w:left="426"/>
        <w:jc w:val="both"/>
        <w:rPr>
          <w:rFonts w:ascii="Tahoma" w:hAnsi="Tahoma" w:cs="Tahoma"/>
          <w:color w:val="000000" w:themeColor="text1"/>
        </w:rPr>
      </w:pPr>
      <w:r w:rsidRPr="007A305B">
        <w:rPr>
          <w:rFonts w:ascii="Tahoma" w:hAnsi="Tahoma" w:cs="Tahoma"/>
          <w:color w:val="000000" w:themeColor="text1"/>
        </w:rPr>
        <w:t>system ubezpiecz</w:t>
      </w:r>
      <w:r w:rsidRPr="000A783F">
        <w:rPr>
          <w:rFonts w:ascii="Tahoma" w:hAnsi="Tahoma" w:cs="Tahoma"/>
          <w:color w:val="000000" w:themeColor="text1"/>
        </w:rPr>
        <w:t>enia: na pierwsze ryzyko z konsumpcją sumy ubezpieczenia</w:t>
      </w:r>
    </w:p>
    <w:p w14:paraId="2A104082" w14:textId="75A125D8" w:rsidR="00F639EF" w:rsidRPr="000A783F" w:rsidRDefault="00F639EF" w:rsidP="00F639EF">
      <w:pPr>
        <w:tabs>
          <w:tab w:val="left" w:pos="2835"/>
        </w:tabs>
        <w:ind w:left="426"/>
        <w:jc w:val="both"/>
        <w:rPr>
          <w:rFonts w:ascii="Tahoma" w:hAnsi="Tahoma" w:cs="Tahoma"/>
          <w:color w:val="000000" w:themeColor="text1"/>
        </w:rPr>
      </w:pPr>
      <w:r w:rsidRPr="000A783F">
        <w:rPr>
          <w:rFonts w:ascii="Tahoma" w:hAnsi="Tahoma" w:cs="Tahoma"/>
          <w:color w:val="000000" w:themeColor="text1"/>
        </w:rPr>
        <w:t>rodzaj wartości</w:t>
      </w:r>
      <w:r w:rsidR="007A305B" w:rsidRPr="000A783F">
        <w:rPr>
          <w:rFonts w:ascii="Tahoma" w:hAnsi="Tahoma" w:cs="Tahoma"/>
          <w:color w:val="000000" w:themeColor="text1"/>
        </w:rPr>
        <w:t xml:space="preserve">: </w:t>
      </w:r>
      <w:r w:rsidRPr="000A783F">
        <w:rPr>
          <w:rFonts w:ascii="Tahoma" w:hAnsi="Tahoma" w:cs="Tahoma"/>
          <w:color w:val="000000" w:themeColor="text1"/>
        </w:rPr>
        <w:t>wartość zakupu/wytworzenia</w:t>
      </w:r>
    </w:p>
    <w:p w14:paraId="4C877B37" w14:textId="21BDF5A7" w:rsidR="00F639EF" w:rsidRPr="000A783F" w:rsidRDefault="00F639EF" w:rsidP="00F639EF">
      <w:pPr>
        <w:ind w:left="426"/>
        <w:jc w:val="both"/>
        <w:rPr>
          <w:rFonts w:ascii="Tahoma" w:hAnsi="Tahoma" w:cs="Tahoma"/>
          <w:b/>
          <w:color w:val="000000" w:themeColor="text1"/>
        </w:rPr>
      </w:pPr>
      <w:r w:rsidRPr="000A783F">
        <w:rPr>
          <w:rFonts w:ascii="Tahoma" w:hAnsi="Tahoma" w:cs="Tahoma"/>
          <w:color w:val="000000" w:themeColor="text1"/>
        </w:rPr>
        <w:t>suma ubezpieczenia:</w:t>
      </w:r>
      <w:r w:rsidR="007A305B" w:rsidRPr="000A783F">
        <w:rPr>
          <w:rFonts w:ascii="Tahoma" w:hAnsi="Tahoma" w:cs="Tahoma"/>
          <w:color w:val="000000" w:themeColor="text1"/>
        </w:rPr>
        <w:t xml:space="preserve"> </w:t>
      </w:r>
      <w:r w:rsidRPr="000A783F">
        <w:rPr>
          <w:rFonts w:ascii="Tahoma" w:hAnsi="Tahoma" w:cs="Tahoma"/>
          <w:b/>
          <w:color w:val="000000" w:themeColor="text1"/>
        </w:rPr>
        <w:t>50 000,00 zł</w:t>
      </w:r>
    </w:p>
    <w:p w14:paraId="66D811FF" w14:textId="23F88CEF" w:rsidR="008E00C1" w:rsidRPr="007A305B" w:rsidRDefault="00F639EF" w:rsidP="000A783F">
      <w:pPr>
        <w:ind w:firstLine="426"/>
        <w:jc w:val="both"/>
        <w:rPr>
          <w:rFonts w:ascii="Tahoma" w:hAnsi="Tahoma" w:cs="Tahoma"/>
          <w:color w:val="000000" w:themeColor="text1"/>
          <w:sz w:val="18"/>
          <w:szCs w:val="18"/>
        </w:rPr>
      </w:pPr>
      <w:r w:rsidRPr="000A783F">
        <w:rPr>
          <w:rFonts w:ascii="Tahoma" w:hAnsi="Tahoma" w:cs="Tahoma"/>
          <w:color w:val="000000" w:themeColor="text1"/>
          <w:sz w:val="18"/>
          <w:szCs w:val="18"/>
        </w:rPr>
        <w:t>*W tym paliwo w zbiornikach lub pojeździe</w:t>
      </w:r>
      <w:r w:rsidRPr="007A305B">
        <w:rPr>
          <w:rFonts w:ascii="Tahoma" w:hAnsi="Tahoma" w:cs="Tahoma"/>
          <w:color w:val="000000" w:themeColor="text1"/>
          <w:sz w:val="18"/>
          <w:szCs w:val="18"/>
        </w:rPr>
        <w:t xml:space="preserve"> do limitu 10 000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0A374040" w:rsidR="00F639EF" w:rsidRPr="000A783F" w:rsidRDefault="00F639EF" w:rsidP="00F639EF">
      <w:pPr>
        <w:ind w:left="2835" w:hanging="2409"/>
        <w:jc w:val="both"/>
        <w:rPr>
          <w:rFonts w:ascii="Tahoma" w:hAnsi="Tahoma" w:cs="Tahoma"/>
        </w:rPr>
      </w:pPr>
      <w:r w:rsidRPr="00F576F1">
        <w:rPr>
          <w:rFonts w:ascii="Tahoma" w:hAnsi="Tahoma" w:cs="Tahoma"/>
        </w:rPr>
        <w:t xml:space="preserve">system ubezpieczenia: </w:t>
      </w:r>
      <w:r w:rsidRPr="000A783F">
        <w:rPr>
          <w:rFonts w:ascii="Tahoma" w:hAnsi="Tahoma" w:cs="Tahoma"/>
        </w:rPr>
        <w:t>na pierwsze ryzyko z konsumpcją sumy ubezpieczenia, bez limitu na pracownika/ ucznia</w:t>
      </w:r>
    </w:p>
    <w:p w14:paraId="591A26F7" w14:textId="0EDE567D" w:rsidR="00F639EF" w:rsidRPr="000A783F" w:rsidRDefault="00F639EF" w:rsidP="00F639EF">
      <w:pPr>
        <w:ind w:left="2835" w:hanging="2409"/>
        <w:jc w:val="both"/>
        <w:rPr>
          <w:rFonts w:ascii="Tahoma" w:hAnsi="Tahoma" w:cs="Tahoma"/>
        </w:rPr>
      </w:pPr>
      <w:r w:rsidRPr="000A783F">
        <w:rPr>
          <w:rFonts w:ascii="Tahoma" w:hAnsi="Tahoma" w:cs="Tahoma"/>
        </w:rPr>
        <w:t>rodzaj wartości</w:t>
      </w:r>
      <w:r w:rsidR="008E00C1" w:rsidRPr="000A783F">
        <w:rPr>
          <w:rFonts w:ascii="Tahoma" w:hAnsi="Tahoma" w:cs="Tahoma"/>
        </w:rPr>
        <w:t xml:space="preserve">: </w:t>
      </w:r>
      <w:r w:rsidRPr="000A783F">
        <w:rPr>
          <w:rFonts w:ascii="Tahoma" w:hAnsi="Tahoma" w:cs="Tahoma"/>
        </w:rPr>
        <w:t>wartość rzeczywista</w:t>
      </w:r>
    </w:p>
    <w:p w14:paraId="5B55BB74" w14:textId="43432C26" w:rsidR="00F639EF" w:rsidRPr="005D67E7" w:rsidRDefault="00F639EF" w:rsidP="00F639EF">
      <w:pPr>
        <w:ind w:left="426"/>
        <w:rPr>
          <w:rFonts w:ascii="Tahoma" w:hAnsi="Tahoma" w:cs="Tahoma"/>
          <w:b/>
          <w:color w:val="FF0000"/>
        </w:rPr>
      </w:pPr>
      <w:r w:rsidRPr="000A783F">
        <w:rPr>
          <w:rFonts w:ascii="Tahoma" w:hAnsi="Tahoma" w:cs="Tahoma"/>
        </w:rPr>
        <w:t xml:space="preserve">suma ubezpieczenia: </w:t>
      </w:r>
      <w:r w:rsidRPr="000A783F">
        <w:rPr>
          <w:rFonts w:ascii="Tahoma" w:hAnsi="Tahoma" w:cs="Tahoma"/>
          <w:b/>
          <w:color w:val="000000" w:themeColor="text1"/>
        </w:rPr>
        <w:t>20 000,00 zł</w:t>
      </w:r>
      <w:r w:rsidR="008E00C1">
        <w:rPr>
          <w:rFonts w:ascii="Tahoma" w:hAnsi="Tahoma" w:cs="Tahoma"/>
          <w:b/>
          <w:color w:val="000000" w:themeColor="text1"/>
        </w:rPr>
        <w:t xml:space="preserve"> </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53633A0D" w:rsidR="00F639EF" w:rsidRPr="000A783F" w:rsidRDefault="00F639EF" w:rsidP="00F639EF">
      <w:pPr>
        <w:ind w:left="426"/>
        <w:jc w:val="both"/>
        <w:rPr>
          <w:rFonts w:ascii="Tahoma" w:hAnsi="Tahoma" w:cs="Tahoma"/>
        </w:rPr>
      </w:pPr>
      <w:r w:rsidRPr="005D67E7">
        <w:rPr>
          <w:rFonts w:ascii="Tahoma" w:hAnsi="Tahoma" w:cs="Tahoma"/>
        </w:rPr>
        <w:t xml:space="preserve">system </w:t>
      </w:r>
      <w:r w:rsidRPr="000A783F">
        <w:rPr>
          <w:rFonts w:ascii="Tahoma" w:hAnsi="Tahoma" w:cs="Tahoma"/>
        </w:rPr>
        <w:t>ubezpieczenia: na pierwsze ryzyko z konsumpcją sumy ubezpieczenia</w:t>
      </w:r>
    </w:p>
    <w:p w14:paraId="11BF9034" w14:textId="4865B0BE" w:rsidR="00F639EF" w:rsidRPr="000A783F" w:rsidRDefault="00F639EF" w:rsidP="00F639EF">
      <w:pPr>
        <w:ind w:left="426"/>
        <w:jc w:val="both"/>
        <w:rPr>
          <w:rFonts w:ascii="Tahoma" w:hAnsi="Tahoma" w:cs="Tahoma"/>
        </w:rPr>
      </w:pPr>
      <w:r w:rsidRPr="000A783F">
        <w:rPr>
          <w:rFonts w:ascii="Tahoma" w:hAnsi="Tahoma" w:cs="Tahoma"/>
        </w:rPr>
        <w:t>rodzaj wartości</w:t>
      </w:r>
      <w:r w:rsidR="008E00C1" w:rsidRPr="000A783F">
        <w:rPr>
          <w:rFonts w:ascii="Tahoma" w:hAnsi="Tahoma" w:cs="Tahoma"/>
        </w:rPr>
        <w:t xml:space="preserve">: </w:t>
      </w:r>
      <w:r w:rsidRPr="000A783F">
        <w:rPr>
          <w:rFonts w:ascii="Tahoma" w:hAnsi="Tahoma" w:cs="Tahoma"/>
        </w:rPr>
        <w:t>wartość odtworzeniowa</w:t>
      </w:r>
    </w:p>
    <w:p w14:paraId="7D0BC380" w14:textId="003A5779" w:rsidR="00F639EF" w:rsidRPr="000A783F" w:rsidRDefault="00F639EF" w:rsidP="00F639EF">
      <w:pPr>
        <w:ind w:left="426"/>
        <w:jc w:val="both"/>
        <w:rPr>
          <w:rFonts w:ascii="Tahoma" w:hAnsi="Tahoma" w:cs="Tahoma"/>
          <w:b/>
          <w:color w:val="FF0000"/>
        </w:rPr>
      </w:pPr>
      <w:r w:rsidRPr="000A783F">
        <w:rPr>
          <w:rFonts w:ascii="Tahoma" w:hAnsi="Tahoma" w:cs="Tahoma"/>
        </w:rPr>
        <w:t xml:space="preserve">suma ubezpieczenia: </w:t>
      </w:r>
      <w:r w:rsidRPr="000A783F">
        <w:rPr>
          <w:rFonts w:ascii="Tahoma" w:hAnsi="Tahoma" w:cs="Tahoma"/>
          <w:b/>
          <w:color w:val="000000" w:themeColor="text1"/>
        </w:rPr>
        <w:t>10 000,00 zł</w:t>
      </w:r>
    </w:p>
    <w:p w14:paraId="13B5009C" w14:textId="77777777" w:rsidR="00F639EF" w:rsidRPr="000A783F" w:rsidRDefault="00F639EF" w:rsidP="008E00C1">
      <w:pPr>
        <w:jc w:val="both"/>
        <w:rPr>
          <w:rFonts w:ascii="Tahoma" w:hAnsi="Tahoma" w:cs="Tahoma"/>
          <w:b/>
        </w:rPr>
      </w:pPr>
    </w:p>
    <w:p w14:paraId="21E525E8" w14:textId="77777777" w:rsidR="00F639EF" w:rsidRPr="000A783F" w:rsidRDefault="00F639EF" w:rsidP="00F639EF">
      <w:pPr>
        <w:ind w:left="426"/>
        <w:jc w:val="both"/>
        <w:rPr>
          <w:rFonts w:ascii="Tahoma" w:hAnsi="Tahoma" w:cs="Tahoma"/>
          <w:b/>
        </w:rPr>
      </w:pPr>
      <w:r w:rsidRPr="000A783F">
        <w:rPr>
          <w:rFonts w:ascii="Tahoma" w:hAnsi="Tahoma" w:cs="Tahoma"/>
          <w:b/>
        </w:rPr>
        <w:t>Wartości pieniężne:</w:t>
      </w:r>
    </w:p>
    <w:p w14:paraId="6EEC08D3" w14:textId="77777777" w:rsidR="00F639EF" w:rsidRPr="000A783F" w:rsidRDefault="00F639EF" w:rsidP="00F639EF">
      <w:pPr>
        <w:ind w:left="426"/>
        <w:jc w:val="both"/>
        <w:rPr>
          <w:rFonts w:ascii="Tahoma" w:hAnsi="Tahoma" w:cs="Tahoma"/>
        </w:rPr>
      </w:pPr>
      <w:r w:rsidRPr="000A783F">
        <w:rPr>
          <w:rFonts w:ascii="Tahoma" w:hAnsi="Tahoma" w:cs="Tahoma"/>
        </w:rPr>
        <w:t xml:space="preserve">system ubezpieczenia : na pierwsze ryzyko z konsumpcją sumy ubezpieczenia </w:t>
      </w:r>
    </w:p>
    <w:p w14:paraId="701B74CB" w14:textId="5EAE6810" w:rsidR="00F639EF" w:rsidRPr="000A783F" w:rsidRDefault="00F639EF" w:rsidP="00F639EF">
      <w:pPr>
        <w:tabs>
          <w:tab w:val="left" w:pos="2835"/>
        </w:tabs>
        <w:ind w:left="426"/>
        <w:jc w:val="both"/>
        <w:rPr>
          <w:rFonts w:ascii="Tahoma" w:hAnsi="Tahoma" w:cs="Tahoma"/>
        </w:rPr>
      </w:pPr>
      <w:r w:rsidRPr="000A783F">
        <w:rPr>
          <w:rFonts w:ascii="Tahoma" w:hAnsi="Tahoma" w:cs="Tahoma"/>
        </w:rPr>
        <w:t>rodzaj wartości</w:t>
      </w:r>
      <w:r w:rsidR="008E00C1" w:rsidRPr="000A783F">
        <w:rPr>
          <w:rFonts w:ascii="Tahoma" w:hAnsi="Tahoma" w:cs="Tahoma"/>
        </w:rPr>
        <w:t xml:space="preserve">: </w:t>
      </w:r>
      <w:r w:rsidRPr="000A783F">
        <w:rPr>
          <w:rFonts w:ascii="Tahoma" w:hAnsi="Tahoma" w:cs="Tahoma"/>
        </w:rPr>
        <w:t>wartość nominalna</w:t>
      </w:r>
    </w:p>
    <w:p w14:paraId="685C908C" w14:textId="77777777" w:rsidR="00F639EF" w:rsidRPr="000A783F" w:rsidRDefault="00F639EF" w:rsidP="00F639EF">
      <w:pPr>
        <w:ind w:left="426"/>
        <w:jc w:val="both"/>
        <w:rPr>
          <w:rFonts w:ascii="Tahoma" w:hAnsi="Tahoma" w:cs="Tahoma"/>
          <w:color w:val="000000" w:themeColor="text1"/>
        </w:rPr>
      </w:pPr>
    </w:p>
    <w:p w14:paraId="42222DFD" w14:textId="77777777" w:rsidR="00F639EF" w:rsidRPr="000A783F" w:rsidRDefault="00F639EF" w:rsidP="00F639EF">
      <w:pPr>
        <w:ind w:left="426"/>
        <w:jc w:val="both"/>
        <w:rPr>
          <w:rFonts w:ascii="Tahoma" w:hAnsi="Tahoma" w:cs="Tahoma"/>
          <w:color w:val="000000" w:themeColor="text1"/>
        </w:rPr>
      </w:pPr>
      <w:r w:rsidRPr="000A783F">
        <w:rPr>
          <w:rFonts w:ascii="Tahoma" w:hAnsi="Tahoma" w:cs="Tahoma"/>
          <w:color w:val="000000" w:themeColor="text1"/>
        </w:rPr>
        <w:t xml:space="preserve">od kradzieży z włamaniem </w:t>
      </w:r>
    </w:p>
    <w:p w14:paraId="344B28AA" w14:textId="23EAB29F" w:rsidR="00F639EF" w:rsidRPr="000A783F" w:rsidRDefault="00F639EF" w:rsidP="00F639EF">
      <w:pPr>
        <w:ind w:left="426"/>
        <w:jc w:val="both"/>
        <w:rPr>
          <w:rFonts w:ascii="Tahoma" w:hAnsi="Tahoma" w:cs="Tahoma"/>
          <w:b/>
          <w:color w:val="000000" w:themeColor="text1"/>
        </w:rPr>
      </w:pPr>
      <w:r w:rsidRPr="000A783F">
        <w:rPr>
          <w:rFonts w:ascii="Tahoma" w:hAnsi="Tahoma" w:cs="Tahoma"/>
          <w:color w:val="000000" w:themeColor="text1"/>
        </w:rPr>
        <w:t>suma ubezpieczenia:</w:t>
      </w:r>
      <w:r w:rsidRPr="000A783F">
        <w:rPr>
          <w:rFonts w:ascii="Tahoma" w:hAnsi="Tahoma" w:cs="Tahoma"/>
          <w:b/>
          <w:color w:val="000000" w:themeColor="text1"/>
        </w:rPr>
        <w:t xml:space="preserve"> </w:t>
      </w:r>
      <w:r w:rsidR="000A783F" w:rsidRPr="000A783F">
        <w:rPr>
          <w:rFonts w:ascii="Tahoma" w:hAnsi="Tahoma" w:cs="Tahoma"/>
          <w:b/>
          <w:color w:val="000000" w:themeColor="text1"/>
        </w:rPr>
        <w:t>1</w:t>
      </w:r>
      <w:r w:rsidRPr="000A783F">
        <w:rPr>
          <w:rFonts w:ascii="Tahoma" w:hAnsi="Tahoma" w:cs="Tahoma"/>
          <w:b/>
          <w:color w:val="000000" w:themeColor="text1"/>
        </w:rPr>
        <w:t>0 000,00 zł</w:t>
      </w:r>
      <w:r w:rsidR="008E00C1" w:rsidRPr="000A783F">
        <w:rPr>
          <w:rFonts w:ascii="Tahoma" w:hAnsi="Tahoma" w:cs="Tahoma"/>
          <w:b/>
          <w:color w:val="000000" w:themeColor="text1"/>
        </w:rPr>
        <w:t xml:space="preserve"> </w:t>
      </w:r>
    </w:p>
    <w:p w14:paraId="4263CEDC" w14:textId="77777777" w:rsidR="00F639EF" w:rsidRPr="000A783F" w:rsidRDefault="00F639EF" w:rsidP="00F639EF">
      <w:pPr>
        <w:ind w:left="426"/>
        <w:jc w:val="both"/>
        <w:rPr>
          <w:rFonts w:ascii="Tahoma" w:hAnsi="Tahoma" w:cs="Tahoma"/>
          <w:color w:val="000000" w:themeColor="text1"/>
        </w:rPr>
      </w:pPr>
    </w:p>
    <w:p w14:paraId="0A03A43E" w14:textId="77777777" w:rsidR="00F639EF" w:rsidRPr="000A783F" w:rsidRDefault="00F639EF" w:rsidP="00F639EF">
      <w:pPr>
        <w:ind w:left="426"/>
        <w:jc w:val="both"/>
        <w:rPr>
          <w:rFonts w:ascii="Tahoma" w:hAnsi="Tahoma" w:cs="Tahoma"/>
          <w:color w:val="000000" w:themeColor="text1"/>
        </w:rPr>
      </w:pPr>
      <w:r w:rsidRPr="000A783F">
        <w:rPr>
          <w:rFonts w:ascii="Tahoma" w:hAnsi="Tahoma" w:cs="Tahoma"/>
          <w:color w:val="000000" w:themeColor="text1"/>
        </w:rPr>
        <w:t>od rabunku w lokalu</w:t>
      </w:r>
    </w:p>
    <w:p w14:paraId="48C09B97" w14:textId="7AE7A67B" w:rsidR="00F639EF" w:rsidRPr="000A783F" w:rsidRDefault="00F639EF" w:rsidP="00F639EF">
      <w:pPr>
        <w:ind w:left="426"/>
        <w:jc w:val="both"/>
        <w:rPr>
          <w:rFonts w:ascii="Tahoma" w:hAnsi="Tahoma" w:cs="Tahoma"/>
          <w:b/>
          <w:color w:val="000000" w:themeColor="text1"/>
        </w:rPr>
      </w:pPr>
      <w:r w:rsidRPr="000A783F">
        <w:rPr>
          <w:rFonts w:ascii="Tahoma" w:hAnsi="Tahoma" w:cs="Tahoma"/>
          <w:color w:val="000000" w:themeColor="text1"/>
        </w:rPr>
        <w:t>suma ubezpieczenia:</w:t>
      </w:r>
      <w:r w:rsidRPr="000A783F">
        <w:rPr>
          <w:rFonts w:ascii="Tahoma" w:hAnsi="Tahoma" w:cs="Tahoma"/>
          <w:b/>
          <w:color w:val="000000" w:themeColor="text1"/>
        </w:rPr>
        <w:t xml:space="preserve"> </w:t>
      </w:r>
      <w:r w:rsidR="000A783F" w:rsidRPr="000A783F">
        <w:rPr>
          <w:rFonts w:ascii="Tahoma" w:hAnsi="Tahoma" w:cs="Tahoma"/>
          <w:b/>
          <w:color w:val="000000" w:themeColor="text1"/>
        </w:rPr>
        <w:t>1</w:t>
      </w:r>
      <w:r w:rsidRPr="000A783F">
        <w:rPr>
          <w:rFonts w:ascii="Tahoma" w:hAnsi="Tahoma" w:cs="Tahoma"/>
          <w:b/>
          <w:color w:val="000000" w:themeColor="text1"/>
        </w:rPr>
        <w:t>0 000,00 zł</w:t>
      </w:r>
    </w:p>
    <w:p w14:paraId="201DCB1F" w14:textId="77777777" w:rsidR="00F639EF" w:rsidRPr="000A783F" w:rsidRDefault="00F639EF" w:rsidP="00F639EF">
      <w:pPr>
        <w:ind w:left="426"/>
        <w:jc w:val="both"/>
        <w:rPr>
          <w:rFonts w:ascii="Tahoma" w:hAnsi="Tahoma" w:cs="Tahoma"/>
          <w:b/>
        </w:rPr>
      </w:pPr>
    </w:p>
    <w:p w14:paraId="320620E1" w14:textId="77777777" w:rsidR="00F639EF" w:rsidRPr="000A783F" w:rsidRDefault="00F639EF" w:rsidP="00F639EF">
      <w:pPr>
        <w:ind w:left="426"/>
        <w:jc w:val="both"/>
        <w:rPr>
          <w:rFonts w:ascii="Tahoma" w:hAnsi="Tahoma" w:cs="Tahoma"/>
          <w:bCs/>
        </w:rPr>
      </w:pPr>
      <w:r w:rsidRPr="000A783F">
        <w:rPr>
          <w:rFonts w:ascii="Tahoma" w:hAnsi="Tahoma" w:cs="Tahoma"/>
          <w:bCs/>
        </w:rPr>
        <w:lastRenderedPageBreak/>
        <w:t>od rabunku w transporcie na terenie RP</w:t>
      </w:r>
    </w:p>
    <w:p w14:paraId="30282F8E" w14:textId="227EF0C6" w:rsidR="00F639EF" w:rsidRPr="00D517FE" w:rsidRDefault="00F639EF" w:rsidP="00F639EF">
      <w:pPr>
        <w:ind w:left="426"/>
        <w:jc w:val="both"/>
        <w:rPr>
          <w:rFonts w:ascii="Tahoma" w:hAnsi="Tahoma" w:cs="Tahoma"/>
          <w:b/>
          <w:color w:val="FF0000"/>
        </w:rPr>
      </w:pPr>
      <w:r w:rsidRPr="000A783F">
        <w:rPr>
          <w:rFonts w:ascii="Tahoma" w:hAnsi="Tahoma" w:cs="Tahoma"/>
        </w:rPr>
        <w:t>suma ubezpieczenia:</w:t>
      </w:r>
      <w:r w:rsidRPr="000A783F">
        <w:rPr>
          <w:rFonts w:ascii="Tahoma" w:hAnsi="Tahoma" w:cs="Tahoma"/>
          <w:b/>
        </w:rPr>
        <w:t xml:space="preserve"> </w:t>
      </w:r>
      <w:r w:rsidR="000A783F" w:rsidRPr="000A783F">
        <w:rPr>
          <w:rFonts w:ascii="Tahoma" w:hAnsi="Tahoma" w:cs="Tahoma"/>
          <w:b/>
          <w:color w:val="000000" w:themeColor="text1"/>
        </w:rPr>
        <w:t>15</w:t>
      </w:r>
      <w:r w:rsidRPr="000A783F">
        <w:rPr>
          <w:rFonts w:ascii="Tahoma" w:hAnsi="Tahoma" w:cs="Tahoma"/>
          <w:b/>
          <w:color w:val="000000" w:themeColor="text1"/>
        </w:rPr>
        <w:t> 000,00 zł</w:t>
      </w:r>
      <w:r w:rsidR="008E00C1">
        <w:rPr>
          <w:rFonts w:ascii="Tahoma" w:hAnsi="Tahoma" w:cs="Tahoma"/>
          <w:b/>
          <w:color w:val="000000" w:themeColor="text1"/>
        </w:rPr>
        <w:t xml:space="preserve"> </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8E00C1">
      <w:pPr>
        <w:pStyle w:val="Wcicienormalne"/>
        <w:ind w:left="0"/>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114A79A3" w:rsidR="00F639EF" w:rsidRPr="00510D76" w:rsidRDefault="00F639EF" w:rsidP="00F639EF">
      <w:pPr>
        <w:ind w:left="2835" w:hanging="2409"/>
        <w:rPr>
          <w:rFonts w:ascii="Tahoma" w:hAnsi="Tahoma" w:cs="Tahoma"/>
        </w:rPr>
      </w:pPr>
      <w:r w:rsidRPr="00510D76">
        <w:rPr>
          <w:rFonts w:ascii="Tahoma" w:hAnsi="Tahoma" w:cs="Tahoma"/>
        </w:rPr>
        <w:t>system ubezpieczenia: 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4B023B54" w14:textId="0C89662E" w:rsidR="00F639EF" w:rsidRPr="00E7109F" w:rsidRDefault="00F639EF" w:rsidP="005A004B">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t>
      </w:r>
      <w:r w:rsidRPr="000A783F">
        <w:rPr>
          <w:rFonts w:ascii="Tahoma" w:hAnsi="Tahoma" w:cs="Tahoma"/>
          <w:color w:val="000000"/>
        </w:rPr>
        <w:t xml:space="preserve">wyposażenie, środki </w:t>
      </w:r>
      <w:proofErr w:type="spellStart"/>
      <w:r w:rsidRPr="000A783F">
        <w:rPr>
          <w:rFonts w:ascii="Tahoma" w:hAnsi="Tahoma" w:cs="Tahoma"/>
          <w:color w:val="000000"/>
        </w:rPr>
        <w:t>niskocenne</w:t>
      </w:r>
      <w:proofErr w:type="spellEnd"/>
      <w:r w:rsidRPr="000A783F">
        <w:rPr>
          <w:rFonts w:ascii="Tahoma" w:hAnsi="Tahoma" w:cs="Tahoma"/>
          <w:color w:val="000000"/>
        </w:rPr>
        <w:t xml:space="preserve">, sprzęt elektroniczny, elementy stałe budynków i budowli (dot. m.in. włazów do studzienek kanalizacyjnych i bramek, znaków drogowych, elementów ogrodzenia, rynien, linii energetycznych </w:t>
      </w:r>
      <w:r w:rsidRPr="000A783F">
        <w:rPr>
          <w:rFonts w:ascii="Tahoma" w:hAnsi="Tahoma" w:cs="Tahoma"/>
        </w:rPr>
        <w:t>oraz zewnętrznych instalacji przesyłowych, pomiarowych i technologicznych</w:t>
      </w:r>
      <w:r w:rsidRPr="000A783F">
        <w:rPr>
          <w:rFonts w:ascii="Tahoma" w:hAnsi="Tahoma" w:cs="Tahoma"/>
          <w:color w:val="000000"/>
        </w:rPr>
        <w:t xml:space="preserve"> należących do Ubezpieczonego</w:t>
      </w:r>
      <w:r w:rsidRPr="000A783F">
        <w:rPr>
          <w:rFonts w:ascii="Tahoma" w:hAnsi="Tahoma" w:cs="Tahoma"/>
        </w:rPr>
        <w:t>, ławek, koszy, pojemników na odpady oraz wyposażenia placów zabaw);</w:t>
      </w:r>
      <w:r w:rsidR="005A004B">
        <w:rPr>
          <w:rFonts w:ascii="Tahoma" w:hAnsi="Tahoma" w:cs="Tahoma"/>
        </w:rPr>
        <w:t xml:space="preserve"> </w:t>
      </w:r>
      <w:r w:rsidRPr="000A783F">
        <w:rPr>
          <w:rFonts w:ascii="Tahoma" w:hAnsi="Tahoma" w:cs="Tahoma"/>
          <w:color w:val="000000" w:themeColor="text1"/>
        </w:rPr>
        <w:t>mienie pracownicze i uczniowskie – do limitu odpowiedzialności 2000 zł;</w:t>
      </w:r>
      <w:r w:rsidR="005A004B">
        <w:rPr>
          <w:rFonts w:ascii="Tahoma" w:hAnsi="Tahoma" w:cs="Tahoma"/>
        </w:rPr>
        <w:t xml:space="preserve"> </w:t>
      </w:r>
      <w:r w:rsidRPr="000A783F">
        <w:rPr>
          <w:rFonts w:ascii="Tahoma" w:hAnsi="Tahoma" w:cs="Tahoma"/>
        </w:rPr>
        <w:t>środki obrotowe/zapasy (np. materiały  budowlane i remontowe, części zamienne</w:t>
      </w:r>
      <w:r w:rsidRPr="003A1B46">
        <w:rPr>
          <w:rFonts w:ascii="Tahoma" w:hAnsi="Tahoma" w:cs="Tahoma"/>
        </w:rPr>
        <w:t>, 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14:paraId="2FAAF443" w14:textId="77777777" w:rsidR="00F639EF" w:rsidRPr="000A783F"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w:t>
      </w:r>
      <w:r w:rsidRPr="000A783F">
        <w:rPr>
          <w:rFonts w:ascii="Tahoma" w:hAnsi="Tahoma" w:cs="Tahoma"/>
        </w:rPr>
        <w:t>Ubezpieczający dowiedział się o niej. Rozszerzenie nie ma zastosowania dla wartości pieniężnych, a jedynie do pozostałego mienia.</w:t>
      </w:r>
    </w:p>
    <w:p w14:paraId="604937D6" w14:textId="2F4A86D3" w:rsidR="008E00C1" w:rsidRPr="000A783F" w:rsidRDefault="00F639EF" w:rsidP="000A783F">
      <w:pPr>
        <w:ind w:left="425"/>
        <w:rPr>
          <w:rFonts w:ascii="Tahoma" w:hAnsi="Tahoma" w:cs="Tahoma"/>
          <w:i/>
          <w:color w:val="FF0000"/>
        </w:rPr>
      </w:pPr>
      <w:r w:rsidRPr="000A783F">
        <w:rPr>
          <w:rFonts w:ascii="Tahoma" w:hAnsi="Tahoma" w:cs="Tahoma"/>
        </w:rPr>
        <w:t xml:space="preserve">suma ubezpieczenia: </w:t>
      </w:r>
      <w:r w:rsidRPr="000A783F">
        <w:rPr>
          <w:rFonts w:ascii="Tahoma" w:hAnsi="Tahoma" w:cs="Tahoma"/>
        </w:rPr>
        <w:tab/>
      </w:r>
      <w:r w:rsidRPr="000A783F">
        <w:rPr>
          <w:rFonts w:ascii="Tahoma" w:hAnsi="Tahoma" w:cs="Tahoma"/>
          <w:b/>
          <w:color w:val="000000" w:themeColor="text1"/>
        </w:rPr>
        <w:t>20 000,00 zł</w:t>
      </w:r>
      <w:r w:rsidR="008E00C1" w:rsidRPr="008E00C1">
        <w:rPr>
          <w:rFonts w:ascii="Tahoma" w:hAnsi="Tahoma" w:cs="Tahoma"/>
          <w:b/>
          <w:color w:val="000000" w:themeColor="text1"/>
        </w:rPr>
        <w:t xml:space="preserve"> </w:t>
      </w:r>
    </w:p>
    <w:p w14:paraId="59B202A8" w14:textId="77777777" w:rsidR="008E00C1" w:rsidRDefault="008E00C1"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3A9C16DE"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00CB3456">
        <w:rPr>
          <w:rFonts w:ascii="Tahoma" w:hAnsi="Tahoma" w:cs="Tahoma"/>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lastRenderedPageBreak/>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8E00C1"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w:t>
      </w:r>
      <w:r w:rsidRPr="008E00C1">
        <w:rPr>
          <w:rFonts w:ascii="Tahoma" w:hAnsi="Tahoma" w:cs="Tahoma"/>
          <w:sz w:val="20"/>
          <w:szCs w:val="20"/>
          <w:u w:val="single"/>
        </w:rPr>
        <w:t xml:space="preserve">uwzględnieniem rozszerzenia ochrony ubezpieczeniowej wynikającej z </w:t>
      </w:r>
      <w:r w:rsidRPr="008E00C1">
        <w:rPr>
          <w:rFonts w:ascii="Tahoma" w:hAnsi="Tahoma" w:cs="Tahoma"/>
          <w:b/>
          <w:sz w:val="20"/>
          <w:szCs w:val="20"/>
          <w:u w:val="single"/>
        </w:rPr>
        <w:t>klauzuli szkód mechanicznych</w:t>
      </w:r>
      <w:r w:rsidRPr="008E00C1">
        <w:rPr>
          <w:rFonts w:ascii="Tahoma" w:hAnsi="Tahoma" w:cs="Tahoma"/>
          <w:sz w:val="20"/>
          <w:szCs w:val="20"/>
          <w:u w:val="single"/>
        </w:rPr>
        <w:t>;</w:t>
      </w:r>
    </w:p>
    <w:p w14:paraId="29294CB2" w14:textId="404739F6" w:rsidR="00F639EF" w:rsidRPr="008E00C1"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8E00C1">
        <w:rPr>
          <w:rFonts w:ascii="Tahoma" w:hAnsi="Tahoma" w:cs="Tahoma"/>
          <w:sz w:val="20"/>
          <w:szCs w:val="20"/>
        </w:rPr>
        <w:t>geologiczne i górnicze w rozumieniu Prawa geologicznego i górniczego</w:t>
      </w:r>
      <w:r w:rsidR="00E87015" w:rsidRPr="008E00C1">
        <w:rPr>
          <w:rFonts w:ascii="Tahoma" w:hAnsi="Tahoma" w:cs="Tahoma"/>
          <w:sz w:val="20"/>
          <w:szCs w:val="20"/>
        </w:rPr>
        <w:t xml:space="preserve"> oraz inne wynikające </w:t>
      </w:r>
      <w:r w:rsidR="007B3EB0" w:rsidRPr="008E00C1">
        <w:rPr>
          <w:rFonts w:ascii="Tahoma" w:hAnsi="Tahoma" w:cs="Tahoma"/>
          <w:sz w:val="20"/>
          <w:szCs w:val="20"/>
        </w:rPr>
        <w:t xml:space="preserve">z zapadania lub </w:t>
      </w:r>
      <w:r w:rsidR="00E87015" w:rsidRPr="008E00C1">
        <w:rPr>
          <w:rFonts w:ascii="Tahoma" w:hAnsi="Tahoma" w:cs="Tahoma"/>
          <w:sz w:val="20"/>
          <w:szCs w:val="20"/>
        </w:rPr>
        <w:t>obsuwania się ziemi spowodowanego działalnością człowieka</w:t>
      </w:r>
      <w:r w:rsidRPr="008E00C1">
        <w:rPr>
          <w:rFonts w:ascii="Tahoma" w:hAnsi="Tahoma" w:cs="Tahoma"/>
          <w:sz w:val="20"/>
          <w:szCs w:val="20"/>
        </w:rPr>
        <w:t>;</w:t>
      </w:r>
    </w:p>
    <w:p w14:paraId="30702175" w14:textId="77777777" w:rsidR="00F639EF" w:rsidRPr="008E00C1"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8E00C1">
        <w:rPr>
          <w:rFonts w:ascii="Tahoma" w:hAnsi="Tahoma" w:cs="Tahoma"/>
          <w:sz w:val="20"/>
          <w:szCs w:val="20"/>
        </w:rPr>
        <w:t xml:space="preserve">powstałe w związku z prowadzonymi pracami budowlanymi w miejscu ubezpieczenia, </w:t>
      </w:r>
      <w:r w:rsidRPr="008E00C1">
        <w:rPr>
          <w:rFonts w:ascii="Tahoma" w:hAnsi="Tahoma" w:cs="Tahoma"/>
          <w:sz w:val="20"/>
          <w:szCs w:val="20"/>
        </w:rPr>
        <w:br/>
      </w:r>
      <w:r w:rsidRPr="008E00C1">
        <w:rPr>
          <w:rFonts w:ascii="Tahoma" w:hAnsi="Tahoma" w:cs="Tahoma"/>
          <w:sz w:val="20"/>
          <w:szCs w:val="20"/>
          <w:u w:val="single"/>
        </w:rPr>
        <w:t xml:space="preserve">z uwzględnieniem rozszerzenia ochrony ubezpieczeniowej wynikającej z </w:t>
      </w:r>
      <w:r w:rsidRPr="008E00C1">
        <w:rPr>
          <w:rFonts w:ascii="Tahoma" w:hAnsi="Tahoma" w:cs="Tahoma"/>
          <w:b/>
          <w:sz w:val="20"/>
          <w:szCs w:val="20"/>
          <w:u w:val="single"/>
        </w:rPr>
        <w:t>klauzuli ubezpieczenia prac budowlano-montażowych</w:t>
      </w:r>
      <w:r w:rsidRPr="008E00C1">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F7D509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8E00C1" w:rsidRDefault="00955E53" w:rsidP="00955E53">
      <w:pPr>
        <w:pStyle w:val="Default"/>
        <w:numPr>
          <w:ilvl w:val="1"/>
          <w:numId w:val="52"/>
        </w:numPr>
        <w:tabs>
          <w:tab w:val="clear" w:pos="1440"/>
          <w:tab w:val="num" w:pos="426"/>
        </w:tabs>
        <w:ind w:left="426" w:hanging="426"/>
        <w:jc w:val="both"/>
        <w:rPr>
          <w:rFonts w:ascii="Tahoma" w:hAnsi="Tahoma" w:cs="Tahoma"/>
          <w:b/>
          <w:color w:val="000000" w:themeColor="text1"/>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t>
      </w:r>
      <w:r w:rsidRPr="006A5B36">
        <w:rPr>
          <w:rFonts w:ascii="Tahoma" w:eastAsia="Tahoma,Bold" w:hAnsi="Tahoma" w:cs="Tahoma"/>
          <w:bCs/>
          <w:color w:val="auto"/>
          <w:sz w:val="20"/>
          <w:szCs w:val="20"/>
        </w:rPr>
        <w:lastRenderedPageBreak/>
        <w:t xml:space="preserve">włączeniem przewodów, kabli, słupów, wież i wszelkiego rodzaju sprzęt, który może być połączony z tymi </w:t>
      </w:r>
      <w:r w:rsidRPr="008E00C1">
        <w:rPr>
          <w:rFonts w:ascii="Tahoma" w:eastAsia="Tahoma,Bold" w:hAnsi="Tahoma" w:cs="Tahoma"/>
          <w:bCs/>
          <w:color w:val="000000" w:themeColor="text1"/>
          <w:sz w:val="20"/>
          <w:szCs w:val="20"/>
        </w:rPr>
        <w:t xml:space="preserve">instalacjami włączając wszelkiego rodzaju podstacje, </w:t>
      </w:r>
      <w:r w:rsidRPr="008E00C1">
        <w:rPr>
          <w:rFonts w:ascii="Tahoma" w:eastAsia="Tahoma,Bold" w:hAnsi="Tahoma" w:cs="Tahoma"/>
          <w:b/>
          <w:bCs/>
          <w:color w:val="000000" w:themeColor="text1"/>
          <w:sz w:val="20"/>
          <w:szCs w:val="20"/>
        </w:rPr>
        <w:t>jeżeli mienie to znajduje się w odległości większej niż 1000 m od ubezpieczonych budynków i budowli;</w:t>
      </w:r>
    </w:p>
    <w:p w14:paraId="66225349" w14:textId="3A02E75B" w:rsidR="00F639EF" w:rsidRPr="008E00C1" w:rsidRDefault="00F639EF" w:rsidP="00934CE2">
      <w:pPr>
        <w:pStyle w:val="Default"/>
        <w:numPr>
          <w:ilvl w:val="1"/>
          <w:numId w:val="52"/>
        </w:numPr>
        <w:tabs>
          <w:tab w:val="clear" w:pos="1440"/>
          <w:tab w:val="num" w:pos="426"/>
        </w:tabs>
        <w:ind w:left="426" w:hanging="426"/>
        <w:jc w:val="both"/>
        <w:rPr>
          <w:rFonts w:ascii="Tahoma" w:hAnsi="Tahoma" w:cs="Tahoma"/>
          <w:i/>
          <w:color w:val="000000" w:themeColor="text1"/>
          <w:sz w:val="20"/>
          <w:szCs w:val="20"/>
        </w:rPr>
      </w:pPr>
      <w:r w:rsidRPr="008E00C1">
        <w:rPr>
          <w:rStyle w:val="Uwydatnienie"/>
          <w:rFonts w:ascii="Tahoma" w:hAnsi="Tahoma" w:cs="Tahoma"/>
          <w:color w:val="000000" w:themeColor="text1"/>
          <w:sz w:val="20"/>
          <w:szCs w:val="20"/>
        </w:rPr>
        <w:t>w mieniu znajdującym się na obszarach między linią brzegu a wałem przeciwpowodziowym lub naturalnym wysokim brzegiem, w którym wbudowano trasę wału przeciwpowodziowego, jeżeli do szkody doszło wskutek powodzi</w:t>
      </w:r>
      <w:r w:rsidR="005A004B">
        <w:rPr>
          <w:rStyle w:val="Uwydatnienie"/>
          <w:rFonts w:ascii="Tahoma" w:hAnsi="Tahoma" w:cs="Tahoma"/>
          <w:color w:val="000000" w:themeColor="text1"/>
          <w:sz w:val="20"/>
          <w:szCs w:val="20"/>
        </w:rPr>
        <w:t>.</w:t>
      </w:r>
    </w:p>
    <w:p w14:paraId="08FFD5F8" w14:textId="77777777" w:rsidR="00F639EF" w:rsidRDefault="00F639EF" w:rsidP="008E00C1">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31FEAF3A"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12951E10" w14:textId="77777777" w:rsidR="008E00C1" w:rsidRPr="00B42B47" w:rsidRDefault="008E00C1"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0A783F"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w:t>
      </w:r>
      <w:r w:rsidRPr="000A783F">
        <w:rPr>
          <w:rFonts w:ascii="Tahoma" w:hAnsi="Tahoma" w:cs="Tahoma"/>
        </w:rPr>
        <w:t>użytkowanie, nieostrożność, zaniedbanie, błędną obsługę, świadome i celowe zniszczenie przez osoby trzecie,</w:t>
      </w:r>
    </w:p>
    <w:p w14:paraId="14FF2C37" w14:textId="77777777" w:rsidR="00F639EF" w:rsidRPr="000A783F" w:rsidRDefault="00F639EF" w:rsidP="00540942">
      <w:pPr>
        <w:numPr>
          <w:ilvl w:val="0"/>
          <w:numId w:val="7"/>
        </w:numPr>
        <w:ind w:left="709" w:hanging="283"/>
        <w:jc w:val="both"/>
        <w:rPr>
          <w:rFonts w:ascii="Tahoma" w:hAnsi="Tahoma" w:cs="Tahoma"/>
        </w:rPr>
      </w:pPr>
      <w:r w:rsidRPr="000A783F">
        <w:rPr>
          <w:rFonts w:ascii="Tahoma" w:hAnsi="Tahoma" w:cs="Tahoma"/>
        </w:rPr>
        <w:t>kradzież z włamaniem i rabunek, wandalizm,</w:t>
      </w:r>
    </w:p>
    <w:p w14:paraId="1C4FFBEB" w14:textId="3E61E199" w:rsidR="00F639EF" w:rsidRPr="000A783F" w:rsidRDefault="00F639EF" w:rsidP="00540942">
      <w:pPr>
        <w:numPr>
          <w:ilvl w:val="0"/>
          <w:numId w:val="7"/>
        </w:numPr>
        <w:ind w:left="709" w:hanging="283"/>
        <w:jc w:val="both"/>
        <w:rPr>
          <w:rFonts w:ascii="Tahoma" w:hAnsi="Tahoma" w:cs="Tahoma"/>
        </w:rPr>
      </w:pPr>
      <w:r w:rsidRPr="000A783F">
        <w:rPr>
          <w:rFonts w:ascii="Tahoma" w:hAnsi="Tahoma" w:cs="Tahoma"/>
        </w:rPr>
        <w:t xml:space="preserve">kradzież zwykła z limitem odpowiedzialności </w:t>
      </w:r>
      <w:r w:rsidRPr="000A783F">
        <w:rPr>
          <w:rFonts w:ascii="Tahoma" w:hAnsi="Tahoma" w:cs="Tahoma"/>
          <w:color w:val="000000" w:themeColor="text1"/>
        </w:rPr>
        <w:t>15 000 zł,</w:t>
      </w:r>
    </w:p>
    <w:p w14:paraId="43803A37" w14:textId="77777777" w:rsidR="00F639EF" w:rsidRPr="000A783F" w:rsidRDefault="00F639EF" w:rsidP="00540942">
      <w:pPr>
        <w:numPr>
          <w:ilvl w:val="0"/>
          <w:numId w:val="7"/>
        </w:numPr>
        <w:ind w:left="709" w:hanging="283"/>
        <w:jc w:val="both"/>
        <w:rPr>
          <w:rFonts w:ascii="Tahoma" w:hAnsi="Tahoma" w:cs="Tahoma"/>
        </w:rPr>
      </w:pPr>
      <w:r w:rsidRPr="000A783F">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0A783F"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w:t>
      </w:r>
      <w:r w:rsidRPr="000A783F">
        <w:rPr>
          <w:rFonts w:ascii="Tahoma" w:hAnsi="Tahoma" w:cs="Tahoma"/>
          <w:sz w:val="20"/>
        </w:rPr>
        <w:t>koszt systemu operacyjnego w przypadku zadeklarowania jego wartości w wysokości sumy ubezpieczenia. Nie dotyczy oprogramowania w wersji BOX.</w:t>
      </w:r>
    </w:p>
    <w:p w14:paraId="3F6B2175" w14:textId="2446A3F5" w:rsidR="00F639EF" w:rsidRPr="008E00C1" w:rsidRDefault="00F639EF" w:rsidP="00F639EF">
      <w:pPr>
        <w:pStyle w:val="Tekstpodstawowywcity3"/>
        <w:spacing w:line="240" w:lineRule="auto"/>
        <w:ind w:left="425"/>
        <w:rPr>
          <w:rFonts w:ascii="Tahoma" w:hAnsi="Tahoma" w:cs="Tahoma"/>
          <w:color w:val="000000" w:themeColor="text1"/>
          <w:sz w:val="20"/>
        </w:rPr>
      </w:pPr>
      <w:r w:rsidRPr="000A783F">
        <w:rPr>
          <w:rFonts w:ascii="Tahoma" w:hAnsi="Tahoma" w:cs="Tahoma"/>
          <w:sz w:val="20"/>
        </w:rPr>
        <w:t>Sprzęt elektroniczny przenośny jest objęty ochroną na terytorium</w:t>
      </w:r>
      <w:r w:rsidRPr="000A783F">
        <w:rPr>
          <w:rFonts w:ascii="Tahoma" w:hAnsi="Tahoma" w:cs="Tahoma"/>
          <w:color w:val="000000" w:themeColor="text1"/>
          <w:sz w:val="20"/>
        </w:rPr>
        <w:t xml:space="preserve">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68F517A9" w:rsidR="00F639EF" w:rsidRPr="00F576F1" w:rsidRDefault="00F639EF" w:rsidP="00F639EF">
      <w:pPr>
        <w:ind w:left="426"/>
        <w:jc w:val="both"/>
        <w:rPr>
          <w:rFonts w:ascii="Tahoma" w:hAnsi="Tahoma" w:cs="Tahoma"/>
        </w:rPr>
      </w:pPr>
      <w:r>
        <w:rPr>
          <w:rFonts w:ascii="Tahoma" w:hAnsi="Tahoma" w:cs="Tahoma"/>
        </w:rPr>
        <w:lastRenderedPageBreak/>
        <w:t xml:space="preserve">Wykaz sprzętu </w:t>
      </w:r>
      <w:r w:rsidRPr="008738A0">
        <w:rPr>
          <w:rFonts w:ascii="Tahoma" w:hAnsi="Tahoma" w:cs="Tahoma"/>
        </w:rPr>
        <w:t xml:space="preserve">elektronicznego w tabeli w załączniku </w:t>
      </w:r>
      <w:r w:rsidRPr="008E00C1">
        <w:rPr>
          <w:rFonts w:ascii="Tahoma" w:hAnsi="Tahoma" w:cs="Tahoma"/>
        </w:rPr>
        <w:t xml:space="preserve">nr </w:t>
      </w:r>
      <w:r w:rsidR="005A004B">
        <w:rPr>
          <w:rFonts w:ascii="Tahoma" w:hAnsi="Tahoma" w:cs="Tahoma"/>
        </w:rPr>
        <w:t>5</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5FF1DF00"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5A004B">
        <w:rPr>
          <w:rFonts w:ascii="Tahoma" w:hAnsi="Tahoma" w:cs="Tahoma"/>
          <w:b/>
          <w:i/>
        </w:rPr>
        <w:t>5 874 981,47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3C92DC2C"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5A004B">
        <w:rPr>
          <w:rFonts w:ascii="Tahoma" w:hAnsi="Tahoma" w:cs="Tahoma"/>
          <w:b/>
          <w:i/>
        </w:rPr>
        <w:t>1 704 688,56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00B636CA"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5A004B">
        <w:rPr>
          <w:rFonts w:ascii="Tahoma" w:hAnsi="Tahoma" w:cs="Tahoma"/>
          <w:b/>
          <w:i/>
        </w:rPr>
        <w:t>248 004,69 zł</w:t>
      </w:r>
    </w:p>
    <w:p w14:paraId="7221CDCB" w14:textId="77777777" w:rsidR="00F639EF" w:rsidRDefault="00F639EF" w:rsidP="00F639EF">
      <w:pPr>
        <w:ind w:left="426"/>
        <w:jc w:val="both"/>
        <w:rPr>
          <w:rFonts w:ascii="Tahoma" w:hAnsi="Tahoma" w:cs="Tahoma"/>
          <w:b/>
          <w:i/>
        </w:rPr>
      </w:pPr>
    </w:p>
    <w:p w14:paraId="5680E884" w14:textId="77777777" w:rsidR="006F5EF8" w:rsidRPr="000A783F" w:rsidRDefault="006F5EF8" w:rsidP="006F5EF8">
      <w:pPr>
        <w:ind w:left="426"/>
        <w:rPr>
          <w:rFonts w:ascii="Tahoma" w:hAnsi="Tahoma" w:cs="Tahoma"/>
          <w:b/>
          <w:color w:val="000000" w:themeColor="text1"/>
        </w:rPr>
      </w:pPr>
      <w:r w:rsidRPr="008E00C1">
        <w:rPr>
          <w:rFonts w:ascii="Tahoma" w:hAnsi="Tahoma" w:cs="Tahoma"/>
          <w:b/>
          <w:color w:val="000000" w:themeColor="text1"/>
        </w:rPr>
        <w:t xml:space="preserve">Telefony </w:t>
      </w:r>
      <w:r w:rsidRPr="000A783F">
        <w:rPr>
          <w:rFonts w:ascii="Tahoma" w:hAnsi="Tahoma" w:cs="Tahoma"/>
          <w:b/>
          <w:color w:val="000000" w:themeColor="text1"/>
        </w:rPr>
        <w:t xml:space="preserve">komórkowe, tablety, smartfony, iPody </w:t>
      </w:r>
    </w:p>
    <w:p w14:paraId="2A650691" w14:textId="11C46B24" w:rsidR="006F5EF8" w:rsidRPr="000A783F" w:rsidRDefault="006F5EF8" w:rsidP="006F5EF8">
      <w:pPr>
        <w:ind w:left="2835" w:hanging="2409"/>
        <w:rPr>
          <w:rFonts w:ascii="Tahoma" w:hAnsi="Tahoma" w:cs="Tahoma"/>
          <w:color w:val="000000" w:themeColor="text1"/>
        </w:rPr>
      </w:pPr>
      <w:r w:rsidRPr="000A783F">
        <w:rPr>
          <w:rFonts w:ascii="Tahoma" w:hAnsi="Tahoma" w:cs="Tahoma"/>
          <w:color w:val="000000" w:themeColor="text1"/>
        </w:rPr>
        <w:t>system ubezpieczenia: na pierwsze ryzyko z konsumpcją sumy ubezpieczenia</w:t>
      </w:r>
    </w:p>
    <w:p w14:paraId="00B9B0C3" w14:textId="19A8C5F2" w:rsidR="006F5EF8" w:rsidRPr="000A783F" w:rsidRDefault="006F5EF8" w:rsidP="006F5EF8">
      <w:pPr>
        <w:tabs>
          <w:tab w:val="left" w:pos="2835"/>
        </w:tabs>
        <w:ind w:left="2835" w:hanging="2409"/>
        <w:rPr>
          <w:rFonts w:ascii="Tahoma" w:hAnsi="Tahoma" w:cs="Tahoma"/>
          <w:b/>
          <w:color w:val="000000" w:themeColor="text1"/>
        </w:rPr>
      </w:pPr>
      <w:r w:rsidRPr="000A783F">
        <w:rPr>
          <w:rFonts w:ascii="Tahoma" w:hAnsi="Tahoma" w:cs="Tahoma"/>
          <w:color w:val="000000" w:themeColor="text1"/>
        </w:rPr>
        <w:t>rodzaj wartości</w:t>
      </w:r>
      <w:r w:rsidR="008E00C1" w:rsidRPr="000A783F">
        <w:rPr>
          <w:rFonts w:ascii="Tahoma" w:hAnsi="Tahoma" w:cs="Tahoma"/>
          <w:color w:val="000000" w:themeColor="text1"/>
        </w:rPr>
        <w:t xml:space="preserve">: </w:t>
      </w:r>
      <w:r w:rsidRPr="000A783F">
        <w:rPr>
          <w:rFonts w:ascii="Tahoma" w:hAnsi="Tahoma" w:cs="Tahoma"/>
          <w:color w:val="000000" w:themeColor="text1"/>
        </w:rPr>
        <w:t>wartość odtworzeniowa</w:t>
      </w:r>
    </w:p>
    <w:p w14:paraId="6EBED246" w14:textId="7ABE8324" w:rsidR="006F5EF8" w:rsidRPr="008E00C1" w:rsidRDefault="006F5EF8" w:rsidP="006F5EF8">
      <w:pPr>
        <w:ind w:left="426"/>
        <w:rPr>
          <w:rFonts w:ascii="Tahoma" w:hAnsi="Tahoma" w:cs="Tahoma"/>
          <w:b/>
          <w:color w:val="000000" w:themeColor="text1"/>
        </w:rPr>
      </w:pPr>
      <w:r w:rsidRPr="000A783F">
        <w:rPr>
          <w:rFonts w:ascii="Tahoma" w:hAnsi="Tahoma" w:cs="Tahoma"/>
          <w:color w:val="000000" w:themeColor="text1"/>
        </w:rPr>
        <w:t xml:space="preserve">suma ubezpieczenia: </w:t>
      </w:r>
      <w:r w:rsidRPr="000A783F">
        <w:rPr>
          <w:rFonts w:ascii="Tahoma" w:hAnsi="Tahoma" w:cs="Tahoma"/>
          <w:b/>
          <w:color w:val="000000" w:themeColor="text1"/>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0A783F"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8E00C1">
        <w:rPr>
          <w:rFonts w:ascii="Tahoma" w:hAnsi="Tahoma" w:cs="Tahoma"/>
          <w:color w:val="000000"/>
          <w:sz w:val="20"/>
        </w:rPr>
        <w:t xml:space="preserve">odzyskanie danych przez wyspecjalizowane firmy z uszkodzonych dysków twardych i wymiennych nośników danych. </w:t>
      </w:r>
      <w:r w:rsidR="00A551CF" w:rsidRPr="008E00C1">
        <w:rPr>
          <w:rFonts w:ascii="Tahoma" w:hAnsi="Tahoma" w:cs="Tahoma"/>
          <w:sz w:val="20"/>
        </w:rPr>
        <w:t>Ochrona obejmuje również dane znajdujące się wyłącznie w pamięci komputera lub innego sprzętu elektronicznego /</w:t>
      </w:r>
      <w:r w:rsidR="00A551CF" w:rsidRPr="000A783F">
        <w:rPr>
          <w:rFonts w:ascii="Tahoma" w:hAnsi="Tahoma" w:cs="Tahoma"/>
          <w:sz w:val="20"/>
        </w:rPr>
        <w:t>wymogi dotyczące sposobu tworzenia oraz przechowywania kopii zapasowych danych nie mają zastosowania/)</w:t>
      </w:r>
      <w:r w:rsidR="00A551CF" w:rsidRPr="000A783F">
        <w:rPr>
          <w:rFonts w:ascii="Tahoma" w:hAnsi="Tahoma" w:cs="Tahoma"/>
          <w:b/>
          <w:sz w:val="20"/>
        </w:rPr>
        <w:t xml:space="preserve">. </w:t>
      </w:r>
      <w:r w:rsidRPr="000A783F">
        <w:rPr>
          <w:rFonts w:ascii="Tahoma" w:hAnsi="Tahoma" w:cs="Tahoma"/>
          <w:color w:val="000000"/>
          <w:sz w:val="20"/>
        </w:rPr>
        <w:t xml:space="preserve">Ochrona dotyczy również sprzętu elektronicznego ubezpieczonego w ramach ubezpieczenia mienia od wszystkich </w:t>
      </w:r>
      <w:proofErr w:type="spellStart"/>
      <w:r w:rsidRPr="000A783F">
        <w:rPr>
          <w:rFonts w:ascii="Tahoma" w:hAnsi="Tahoma" w:cs="Tahoma"/>
          <w:color w:val="000000"/>
          <w:sz w:val="20"/>
        </w:rPr>
        <w:t>ryzyk</w:t>
      </w:r>
      <w:proofErr w:type="spellEnd"/>
      <w:r w:rsidRPr="000A783F">
        <w:rPr>
          <w:rFonts w:ascii="Tahoma" w:hAnsi="Tahoma" w:cs="Tahoma"/>
          <w:color w:val="000000"/>
          <w:sz w:val="20"/>
        </w:rPr>
        <w:t>.</w:t>
      </w:r>
    </w:p>
    <w:p w14:paraId="6FEFCDB2" w14:textId="77777777" w:rsidR="00F639EF" w:rsidRPr="000A783F" w:rsidRDefault="00F639EF" w:rsidP="00F639EF">
      <w:pPr>
        <w:pStyle w:val="Tekstpodstawowywcity3"/>
        <w:spacing w:line="240" w:lineRule="auto"/>
        <w:ind w:left="425"/>
        <w:rPr>
          <w:rFonts w:ascii="Tahoma" w:hAnsi="Tahoma" w:cs="Tahoma"/>
          <w:color w:val="000000"/>
          <w:sz w:val="20"/>
        </w:rPr>
      </w:pPr>
      <w:r w:rsidRPr="000A783F">
        <w:rPr>
          <w:rFonts w:ascii="Tahoma" w:hAnsi="Tahoma" w:cs="Tahoma"/>
          <w:color w:val="000000"/>
          <w:sz w:val="20"/>
        </w:rPr>
        <w:t>System ubezpieczeń  na pierwsze ryzyko</w:t>
      </w:r>
    </w:p>
    <w:p w14:paraId="5DB30891" w14:textId="450CB0C4" w:rsidR="00F639EF" w:rsidRPr="0017582A" w:rsidRDefault="00F639EF" w:rsidP="00F639EF">
      <w:pPr>
        <w:pStyle w:val="Tekstpodstawowywcity3"/>
        <w:spacing w:line="240" w:lineRule="auto"/>
        <w:ind w:left="425"/>
        <w:rPr>
          <w:rFonts w:ascii="Tahoma" w:hAnsi="Tahoma" w:cs="Tahoma"/>
          <w:b/>
          <w:color w:val="FF0000"/>
          <w:sz w:val="20"/>
        </w:rPr>
      </w:pPr>
      <w:r w:rsidRPr="000A783F">
        <w:rPr>
          <w:rFonts w:ascii="Tahoma" w:hAnsi="Tahoma" w:cs="Tahoma"/>
          <w:color w:val="000000"/>
          <w:sz w:val="20"/>
        </w:rPr>
        <w:t>Suma ubezpieczenia:</w:t>
      </w:r>
      <w:r w:rsidR="008E00C1" w:rsidRPr="000A783F">
        <w:rPr>
          <w:rFonts w:ascii="Tahoma" w:hAnsi="Tahoma" w:cs="Tahoma"/>
          <w:color w:val="000000"/>
          <w:sz w:val="20"/>
        </w:rPr>
        <w:t xml:space="preserve"> </w:t>
      </w:r>
      <w:r w:rsidRPr="000A783F">
        <w:rPr>
          <w:rFonts w:ascii="Tahoma" w:hAnsi="Tahoma" w:cs="Tahoma"/>
          <w:b/>
          <w:color w:val="000000" w:themeColor="text1"/>
          <w:sz w:val="20"/>
        </w:rPr>
        <w:t>50 000,00 zł</w:t>
      </w:r>
      <w:r w:rsidR="008E00C1">
        <w:rPr>
          <w:rFonts w:ascii="Tahoma" w:hAnsi="Tahoma" w:cs="Tahoma"/>
          <w:b/>
          <w:color w:val="000000" w:themeColor="text1"/>
          <w:sz w:val="20"/>
        </w:rPr>
        <w:t xml:space="preserve"> </w:t>
      </w:r>
    </w:p>
    <w:p w14:paraId="32B8DB1C" w14:textId="77777777" w:rsidR="00F639EF" w:rsidRPr="0017582A" w:rsidRDefault="00F639EF" w:rsidP="000A783F">
      <w:pPr>
        <w:pStyle w:val="Tekstpodstawowywcity3"/>
        <w:spacing w:line="240" w:lineRule="auto"/>
        <w:ind w:left="0"/>
        <w:rPr>
          <w:rFonts w:ascii="Tahoma" w:hAnsi="Tahoma" w:cs="Tahoma"/>
          <w:b/>
          <w:color w:val="000000"/>
          <w:sz w:val="20"/>
        </w:rPr>
      </w:pPr>
    </w:p>
    <w:p w14:paraId="78BA9E88" w14:textId="77777777" w:rsidR="00F639EF" w:rsidRPr="000A783F" w:rsidRDefault="00F639EF" w:rsidP="00F639EF">
      <w:pPr>
        <w:pStyle w:val="Tekstpodstawowywcity3"/>
        <w:spacing w:line="240" w:lineRule="auto"/>
        <w:ind w:left="425"/>
        <w:rPr>
          <w:rFonts w:ascii="Tahoma" w:hAnsi="Tahoma" w:cs="Tahoma"/>
          <w:b/>
          <w:color w:val="000000"/>
          <w:sz w:val="20"/>
        </w:rPr>
      </w:pPr>
      <w:r w:rsidRPr="000A783F">
        <w:rPr>
          <w:rFonts w:ascii="Tahoma" w:hAnsi="Tahoma" w:cs="Tahoma"/>
          <w:b/>
          <w:color w:val="000000"/>
          <w:sz w:val="20"/>
        </w:rPr>
        <w:t xml:space="preserve">Oprogramowanie </w:t>
      </w:r>
      <w:r w:rsidRPr="000A783F">
        <w:rPr>
          <w:rFonts w:ascii="Tahoma" w:hAnsi="Tahoma" w:cs="Tahoma"/>
          <w:color w:val="000000"/>
          <w:sz w:val="20"/>
        </w:rPr>
        <w:t>(</w:t>
      </w:r>
      <w:r w:rsidRPr="000A783F">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0A783F" w:rsidRDefault="00F639EF" w:rsidP="00F639EF">
      <w:pPr>
        <w:pStyle w:val="Tekstpodstawowywcity3"/>
        <w:spacing w:line="240" w:lineRule="auto"/>
        <w:ind w:left="425"/>
        <w:rPr>
          <w:rFonts w:ascii="Tahoma" w:hAnsi="Tahoma" w:cs="Tahoma"/>
          <w:color w:val="000000"/>
          <w:sz w:val="20"/>
        </w:rPr>
      </w:pPr>
      <w:r w:rsidRPr="000A783F">
        <w:rPr>
          <w:rFonts w:ascii="Tahoma" w:hAnsi="Tahoma" w:cs="Tahoma"/>
          <w:color w:val="000000"/>
          <w:sz w:val="20"/>
        </w:rPr>
        <w:t>System ubezpieczeń  na pierwsze ryzyko</w:t>
      </w:r>
    </w:p>
    <w:p w14:paraId="59F3EA2A" w14:textId="3B69DE8F" w:rsidR="00F639EF" w:rsidRDefault="00F639EF" w:rsidP="00F639EF">
      <w:pPr>
        <w:pStyle w:val="Tekstpodstawowywcity3"/>
        <w:spacing w:line="240" w:lineRule="auto"/>
        <w:ind w:left="425"/>
        <w:rPr>
          <w:rFonts w:ascii="Tahoma" w:hAnsi="Tahoma" w:cs="Tahoma"/>
          <w:b/>
          <w:color w:val="FF0000"/>
          <w:sz w:val="20"/>
        </w:rPr>
      </w:pPr>
      <w:r w:rsidRPr="000A783F">
        <w:rPr>
          <w:rFonts w:ascii="Tahoma" w:hAnsi="Tahoma" w:cs="Tahoma"/>
          <w:color w:val="000000"/>
          <w:sz w:val="20"/>
        </w:rPr>
        <w:t>Suma ubezpieczenia:</w:t>
      </w:r>
      <w:r w:rsidR="008E00C1" w:rsidRPr="000A783F">
        <w:rPr>
          <w:rFonts w:ascii="Tahoma" w:hAnsi="Tahoma" w:cs="Tahoma"/>
          <w:color w:val="000000"/>
          <w:sz w:val="20"/>
        </w:rPr>
        <w:t xml:space="preserve"> </w:t>
      </w:r>
      <w:r w:rsidRPr="000A783F">
        <w:rPr>
          <w:rFonts w:ascii="Tahoma" w:hAnsi="Tahoma" w:cs="Tahoma"/>
          <w:b/>
          <w:color w:val="000000" w:themeColor="text1"/>
          <w:sz w:val="20"/>
        </w:rPr>
        <w:t>50 000,00 zł</w:t>
      </w:r>
    </w:p>
    <w:p w14:paraId="52223DD6" w14:textId="77777777" w:rsidR="00F639EF" w:rsidRPr="00D5353D" w:rsidRDefault="00F639EF" w:rsidP="000A783F">
      <w:pPr>
        <w:pStyle w:val="Nagwek3"/>
        <w:ind w:left="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201DF130" w14:textId="3F9171B1" w:rsidR="00F639EF" w:rsidRPr="008E00C1" w:rsidRDefault="00F639EF" w:rsidP="008E00C1">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1FBBB9D3" w14:textId="77777777" w:rsidR="00D51746" w:rsidRDefault="00D51746" w:rsidP="00F639EF">
      <w:pPr>
        <w:pStyle w:val="Tekstpodstawowywcity3"/>
        <w:spacing w:line="240" w:lineRule="auto"/>
        <w:ind w:left="425"/>
        <w:rPr>
          <w:rFonts w:ascii="Tahoma" w:hAnsi="Tahoma" w:cs="Tahoma"/>
          <w:b/>
          <w:color w:val="FF0000"/>
          <w:sz w:val="20"/>
        </w:rPr>
      </w:pPr>
    </w:p>
    <w:p w14:paraId="17CC691A" w14:textId="77777777" w:rsidR="00D51746" w:rsidRDefault="00D51746"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lastRenderedPageBreak/>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222C35C2" w14:textId="77777777" w:rsidR="00F639EF" w:rsidRPr="008E00C1" w:rsidRDefault="00F639EF" w:rsidP="00F639EF">
      <w:pPr>
        <w:rPr>
          <w:rFonts w:ascii="Tahoma" w:hAnsi="Tahoma" w:cs="Tahoma"/>
          <w:b/>
          <w:color w:val="000000" w:themeColor="text1"/>
        </w:rPr>
      </w:pPr>
      <w:bookmarkStart w:id="14" w:name="_Hlk65145670"/>
    </w:p>
    <w:p w14:paraId="15171917" w14:textId="3FF6654A" w:rsidR="00F639EF" w:rsidRPr="008E00C1" w:rsidRDefault="000A783F" w:rsidP="00F639EF">
      <w:pPr>
        <w:pStyle w:val="Nagwek3"/>
        <w:ind w:left="0"/>
        <w:rPr>
          <w:rFonts w:ascii="Tahoma" w:hAnsi="Tahoma" w:cs="Tahoma"/>
          <w:color w:val="000000" w:themeColor="text1"/>
          <w:sz w:val="20"/>
        </w:rPr>
      </w:pPr>
      <w:r>
        <w:rPr>
          <w:rFonts w:ascii="Tahoma" w:hAnsi="Tahoma" w:cs="Tahoma"/>
          <w:color w:val="000000" w:themeColor="text1"/>
          <w:sz w:val="20"/>
        </w:rPr>
        <w:t>D</w:t>
      </w:r>
      <w:r w:rsidR="00F639EF" w:rsidRPr="008E00C1">
        <w:rPr>
          <w:rFonts w:ascii="Tahoma" w:hAnsi="Tahoma" w:cs="Tahoma"/>
          <w:color w:val="000000" w:themeColor="text1"/>
          <w:sz w:val="20"/>
        </w:rPr>
        <w:t>. UBEZPIECZENIE MASZYN I URZĄDZEŃ OD USZKODZEŃ OD WSZYSTKICH RYZYK</w:t>
      </w:r>
    </w:p>
    <w:p w14:paraId="064ECF70" w14:textId="77777777" w:rsidR="00F639EF" w:rsidRPr="008E00C1" w:rsidRDefault="00F639EF" w:rsidP="005255E6">
      <w:pPr>
        <w:tabs>
          <w:tab w:val="left" w:pos="1134"/>
        </w:tabs>
        <w:jc w:val="both"/>
        <w:rPr>
          <w:rFonts w:ascii="Tahoma" w:hAnsi="Tahoma" w:cs="Tahoma"/>
          <w:color w:val="000000" w:themeColor="text1"/>
        </w:rPr>
      </w:pPr>
    </w:p>
    <w:p w14:paraId="1878BF33"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8E00C1" w:rsidRDefault="00F639EF" w:rsidP="00F639EF">
      <w:pPr>
        <w:jc w:val="both"/>
        <w:rPr>
          <w:rFonts w:ascii="Tahoma" w:hAnsi="Tahoma" w:cs="Tahoma"/>
          <w:color w:val="000000" w:themeColor="text1"/>
          <w:u w:val="single"/>
        </w:rPr>
      </w:pPr>
    </w:p>
    <w:p w14:paraId="571A9B74"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8E00C1" w:rsidRDefault="00F639EF" w:rsidP="00F639EF">
      <w:pPr>
        <w:jc w:val="both"/>
        <w:rPr>
          <w:rFonts w:ascii="Tahoma" w:hAnsi="Tahoma" w:cs="Tahoma"/>
          <w:color w:val="000000" w:themeColor="text1"/>
        </w:rPr>
      </w:pPr>
    </w:p>
    <w:p w14:paraId="52074EC1"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Zakres ubezpieczenia winien obejmować co najmniej następujące ryzyka i koszty:</w:t>
      </w:r>
    </w:p>
    <w:p w14:paraId="7D65349A" w14:textId="25A7ED67" w:rsidR="00F639EF" w:rsidRPr="008E00C1" w:rsidRDefault="00F639EF" w:rsidP="00F639EF">
      <w:pPr>
        <w:jc w:val="both"/>
        <w:rPr>
          <w:rFonts w:ascii="Tahoma" w:hAnsi="Tahoma" w:cs="Tahoma"/>
          <w:iCs/>
          <w:color w:val="000000" w:themeColor="text1"/>
        </w:rPr>
      </w:pPr>
      <w:r w:rsidRPr="008E00C1">
        <w:rPr>
          <w:rFonts w:ascii="Tahoma" w:hAnsi="Tahoma" w:cs="Tahoma"/>
          <w:color w:val="000000" w:themeColor="text1"/>
        </w:rPr>
        <w:t xml:space="preserve">wszelkie szkody materialne (fizyczne) polegające na utracie przedmiotu ubezpieczenia, jego uszkodzeniu lub zniszczeniu wskutek </w:t>
      </w:r>
      <w:r w:rsidR="00B53676" w:rsidRPr="008E00C1">
        <w:rPr>
          <w:rFonts w:ascii="Tahoma" w:hAnsi="Tahoma" w:cs="Tahoma"/>
          <w:color w:val="000000" w:themeColor="text1"/>
        </w:rPr>
        <w:t xml:space="preserve">nagłej, </w:t>
      </w:r>
      <w:r w:rsidRPr="008E00C1">
        <w:rPr>
          <w:rFonts w:ascii="Tahoma" w:hAnsi="Tahoma" w:cs="Tahoma"/>
          <w:color w:val="000000" w:themeColor="text1"/>
        </w:rPr>
        <w:t xml:space="preserve">nieprzewidzianej i niezależnej od ubezpieczającego przyczyny. Postanowienia </w:t>
      </w:r>
      <w:r w:rsidRPr="008E00C1">
        <w:rPr>
          <w:rFonts w:ascii="Tahoma" w:hAnsi="Tahoma" w:cs="Tahoma"/>
          <w:iCs/>
          <w:color w:val="000000" w:themeColor="text1"/>
        </w:rPr>
        <w:t>OWU Ubezpieczyciela ograniczające lub wyłączające jego odpowi</w:t>
      </w:r>
      <w:r w:rsidR="0028702F" w:rsidRPr="008E00C1">
        <w:rPr>
          <w:rFonts w:ascii="Tahoma" w:hAnsi="Tahoma" w:cs="Tahoma"/>
          <w:iCs/>
          <w:color w:val="000000" w:themeColor="text1"/>
        </w:rPr>
        <w:t xml:space="preserve">edzialność mają  zastosowanie, </w:t>
      </w:r>
      <w:r w:rsidRPr="008E00C1">
        <w:rPr>
          <w:rFonts w:ascii="Tahoma" w:hAnsi="Tahoma" w:cs="Tahoma"/>
          <w:iCs/>
          <w:color w:val="000000" w:themeColor="text1"/>
        </w:rPr>
        <w:t>z zastrzeżeniem że ochrona ubezpieczeniowa winna obejmować co najmniej ryzyka i szkody opisane poniżej.</w:t>
      </w:r>
    </w:p>
    <w:p w14:paraId="2E9FE6C4" w14:textId="77777777" w:rsidR="00F639EF" w:rsidRPr="008E00C1" w:rsidRDefault="00F639EF" w:rsidP="00F639EF">
      <w:pPr>
        <w:jc w:val="both"/>
        <w:rPr>
          <w:rFonts w:ascii="Tahoma" w:hAnsi="Tahoma" w:cs="Tahoma"/>
          <w:iCs/>
          <w:color w:val="000000" w:themeColor="text1"/>
        </w:rPr>
      </w:pPr>
    </w:p>
    <w:p w14:paraId="4764B98E"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Ubezpieczenie powinno obejmować w szczególności szkody spowodowane przez:</w:t>
      </w:r>
    </w:p>
    <w:p w14:paraId="7E2F59F1"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ukryte błędy projektowe lub ukryte błędy konstrukcyjne,</w:t>
      </w:r>
    </w:p>
    <w:p w14:paraId="799A7F30"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ukryte wady materiałowe,</w:t>
      </w:r>
    </w:p>
    <w:p w14:paraId="370E5265"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ukryte wady fabryczne, z wyłączeniem uszkodzeń, za które odpowiada producent lub dostawca w tytułu rękojmi bądź gwarancji,</w:t>
      </w:r>
    </w:p>
    <w:p w14:paraId="3B7BAD35"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niewłaściwą obsługę,</w:t>
      </w:r>
    </w:p>
    <w:p w14:paraId="12B08CCB"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dewastację,</w:t>
      </w:r>
    </w:p>
    <w:p w14:paraId="1A16069D"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działanie sił odśrodkowych,</w:t>
      </w:r>
    </w:p>
    <w:p w14:paraId="5A0877B8"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xml:space="preserve">- niedziałanie lub wadliwe działanie urządzeń sygnalizacyjnych, </w:t>
      </w:r>
      <w:proofErr w:type="spellStart"/>
      <w:r w:rsidRPr="008E00C1">
        <w:rPr>
          <w:rFonts w:ascii="Tahoma" w:hAnsi="Tahoma" w:cs="Tahoma"/>
          <w:color w:val="000000" w:themeColor="text1"/>
        </w:rPr>
        <w:t>kontrolno</w:t>
      </w:r>
      <w:proofErr w:type="spellEnd"/>
      <w:r w:rsidRPr="008E00C1">
        <w:rPr>
          <w:rFonts w:ascii="Tahoma" w:hAnsi="Tahoma" w:cs="Tahoma"/>
          <w:color w:val="000000" w:themeColor="text1"/>
        </w:rPr>
        <w:t xml:space="preserve"> - pomiarowych lub zabezpieczających,</w:t>
      </w:r>
    </w:p>
    <w:p w14:paraId="11E5C103"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niedobór wody w kotłach,</w:t>
      </w:r>
    </w:p>
    <w:p w14:paraId="362A4A89"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nadmierne ciśnienie lub temperaturę wewnątrz maszyny (urządzenia), implozję,</w:t>
      </w:r>
    </w:p>
    <w:p w14:paraId="0F7A3753"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zwarcie, przepięcie, przetężenie, uszkodzenie izolacji i inne przyczyny elektryczne</w:t>
      </w:r>
    </w:p>
    <w:p w14:paraId="5EA91E8D"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poluzowanie się części,</w:t>
      </w:r>
    </w:p>
    <w:p w14:paraId="1905F84B"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dostanie się ciała obcego,</w:t>
      </w:r>
    </w:p>
    <w:p w14:paraId="15130C65" w14:textId="18DE7574"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wzrost albo spadek napięcia bądź natężenia prądu, zanik jednej lub kilku faz</w:t>
      </w:r>
      <w:r w:rsidR="004F5CC8" w:rsidRPr="008E00C1">
        <w:rPr>
          <w:rFonts w:ascii="Tahoma" w:hAnsi="Tahoma" w:cs="Tahoma"/>
          <w:color w:val="000000" w:themeColor="text1"/>
        </w:rPr>
        <w:t>,</w:t>
      </w:r>
    </w:p>
    <w:p w14:paraId="294CADEC" w14:textId="7F4117AC" w:rsidR="004F5CC8" w:rsidRPr="008E00C1" w:rsidRDefault="004F5CC8" w:rsidP="00F639EF">
      <w:pPr>
        <w:jc w:val="both"/>
        <w:rPr>
          <w:rFonts w:ascii="Tahoma" w:hAnsi="Tahoma" w:cs="Tahoma"/>
          <w:color w:val="000000" w:themeColor="text1"/>
        </w:rPr>
      </w:pPr>
      <w:r w:rsidRPr="008E00C1">
        <w:rPr>
          <w:rFonts w:ascii="Tahoma" w:hAnsi="Tahoma" w:cs="Tahoma"/>
          <w:color w:val="000000" w:themeColor="text1"/>
        </w:rPr>
        <w:lastRenderedPageBreak/>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8E00C1">
        <w:rPr>
          <w:rFonts w:ascii="Tahoma" w:hAnsi="Tahoma" w:cs="Tahoma"/>
          <w:color w:val="000000" w:themeColor="text1"/>
        </w:rPr>
        <w:br/>
        <w:t>i materiałów.</w:t>
      </w:r>
    </w:p>
    <w:p w14:paraId="16CF4C8B" w14:textId="718806A9"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xml:space="preserve">Maszyny i urządzenia wykazane do ubezpieczenia są objęte ochroną ubezpieczeniową od szkód spowodowanych działaniem prądu elektrycznego, bez względu na przyczynę pierwotną z limitem </w:t>
      </w:r>
      <w:r w:rsidRPr="0033332A">
        <w:rPr>
          <w:rFonts w:ascii="Tahoma" w:hAnsi="Tahoma" w:cs="Tahoma"/>
          <w:color w:val="000000" w:themeColor="text1"/>
        </w:rPr>
        <w:t xml:space="preserve">odpowiedzialności </w:t>
      </w:r>
      <w:r w:rsidR="0033332A" w:rsidRPr="0033332A">
        <w:rPr>
          <w:rFonts w:ascii="Tahoma" w:hAnsi="Tahoma" w:cs="Tahoma"/>
          <w:color w:val="000000" w:themeColor="text1"/>
        </w:rPr>
        <w:t>5</w:t>
      </w:r>
      <w:r w:rsidRPr="0033332A">
        <w:rPr>
          <w:rFonts w:ascii="Tahoma" w:hAnsi="Tahoma" w:cs="Tahoma"/>
          <w:color w:val="000000" w:themeColor="text1"/>
        </w:rPr>
        <w:t>00 000,00 zł na jedno i wszystkie zdarzenia.</w:t>
      </w:r>
    </w:p>
    <w:p w14:paraId="29B83FC6" w14:textId="77777777" w:rsidR="00F639EF" w:rsidRPr="008E00C1" w:rsidRDefault="00F639EF" w:rsidP="00F639EF">
      <w:pPr>
        <w:jc w:val="both"/>
        <w:rPr>
          <w:rFonts w:ascii="Tahoma" w:hAnsi="Tahoma" w:cs="Tahoma"/>
          <w:color w:val="000000" w:themeColor="text1"/>
        </w:rPr>
      </w:pPr>
    </w:p>
    <w:p w14:paraId="1C734927" w14:textId="77777777"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8E00C1" w:rsidRDefault="00F639EF" w:rsidP="00F639EF">
      <w:pPr>
        <w:jc w:val="both"/>
        <w:rPr>
          <w:rFonts w:ascii="Tahoma" w:hAnsi="Tahoma" w:cs="Tahoma"/>
          <w:color w:val="000000" w:themeColor="text1"/>
        </w:rPr>
      </w:pPr>
    </w:p>
    <w:p w14:paraId="1CB3B2B1" w14:textId="632FDCCA" w:rsidR="00F639EF" w:rsidRPr="008E00C1" w:rsidRDefault="00F639EF" w:rsidP="00F639EF">
      <w:pPr>
        <w:jc w:val="both"/>
        <w:rPr>
          <w:rFonts w:ascii="Tahoma" w:hAnsi="Tahoma" w:cs="Tahoma"/>
          <w:color w:val="000000" w:themeColor="text1"/>
        </w:rPr>
      </w:pPr>
      <w:r w:rsidRPr="008E00C1">
        <w:rPr>
          <w:rFonts w:ascii="Tahoma" w:hAnsi="Tahoma" w:cs="Tahoma"/>
          <w:color w:val="000000" w:themeColor="text1"/>
        </w:rPr>
        <w:t xml:space="preserve">Rodzaj wartości: wartość odtworzeniowa </w:t>
      </w:r>
    </w:p>
    <w:p w14:paraId="34DAF9E2" w14:textId="77777777" w:rsidR="00F639EF" w:rsidRPr="008E00C1" w:rsidRDefault="00F639EF" w:rsidP="00F639EF">
      <w:pPr>
        <w:jc w:val="both"/>
        <w:rPr>
          <w:rFonts w:ascii="Tahoma" w:hAnsi="Tahoma" w:cs="Tahoma"/>
          <w:color w:val="000000" w:themeColor="text1"/>
          <w:u w:val="single"/>
        </w:rPr>
      </w:pPr>
    </w:p>
    <w:p w14:paraId="4FB114D0" w14:textId="77777777" w:rsidR="00F639EF" w:rsidRPr="008E00C1" w:rsidRDefault="00F639EF" w:rsidP="00F639EF">
      <w:pPr>
        <w:jc w:val="both"/>
        <w:rPr>
          <w:rFonts w:ascii="Tahoma" w:hAnsi="Tahoma" w:cs="Tahoma"/>
          <w:color w:val="000000" w:themeColor="text1"/>
          <w:u w:val="single"/>
        </w:rPr>
      </w:pPr>
      <w:r w:rsidRPr="008E00C1">
        <w:rPr>
          <w:rFonts w:ascii="Tahoma" w:hAnsi="Tahoma" w:cs="Tahoma"/>
          <w:color w:val="000000" w:themeColor="text1"/>
          <w:u w:val="single"/>
        </w:rPr>
        <w:t xml:space="preserve">Likwidacja szkód: </w:t>
      </w:r>
    </w:p>
    <w:p w14:paraId="577854DD" w14:textId="77777777" w:rsidR="00F639EF" w:rsidRPr="008E00C1" w:rsidRDefault="00F639EF" w:rsidP="00934CE2">
      <w:pPr>
        <w:numPr>
          <w:ilvl w:val="0"/>
          <w:numId w:val="65"/>
        </w:numPr>
        <w:tabs>
          <w:tab w:val="num" w:pos="928"/>
        </w:tabs>
        <w:suppressAutoHyphens/>
        <w:jc w:val="both"/>
        <w:rPr>
          <w:rFonts w:ascii="Tahoma" w:hAnsi="Tahoma" w:cs="Tahoma"/>
          <w:color w:val="000000" w:themeColor="text1"/>
        </w:rPr>
      </w:pPr>
      <w:r w:rsidRPr="008E00C1">
        <w:rPr>
          <w:rFonts w:ascii="Tahoma" w:hAnsi="Tahoma" w:cs="Tahoma"/>
          <w:color w:val="000000" w:themeColor="text1"/>
        </w:rPr>
        <w:t xml:space="preserve">w przypadku szkody całkowitej </w:t>
      </w:r>
    </w:p>
    <w:p w14:paraId="3E5C924E" w14:textId="77777777" w:rsidR="00F639EF" w:rsidRPr="008E00C1" w:rsidRDefault="00F639EF" w:rsidP="00F639EF">
      <w:pPr>
        <w:ind w:left="928"/>
        <w:jc w:val="both"/>
        <w:rPr>
          <w:rFonts w:ascii="Tahoma" w:hAnsi="Tahoma" w:cs="Tahoma"/>
          <w:color w:val="000000" w:themeColor="text1"/>
        </w:rPr>
      </w:pPr>
      <w:r w:rsidRPr="008E00C1">
        <w:rPr>
          <w:rFonts w:ascii="Tahoma" w:hAnsi="Tahoma" w:cs="Tahoma"/>
          <w:color w:val="000000" w:themeColor="text1"/>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8E00C1" w:rsidRDefault="00F639EF" w:rsidP="00F639EF">
      <w:pPr>
        <w:ind w:left="928"/>
        <w:jc w:val="both"/>
        <w:rPr>
          <w:rFonts w:ascii="Tahoma" w:hAnsi="Tahoma" w:cs="Tahoma"/>
          <w:color w:val="000000" w:themeColor="text1"/>
        </w:rPr>
      </w:pPr>
      <w:r w:rsidRPr="008E00C1">
        <w:rPr>
          <w:rFonts w:ascii="Tahoma" w:hAnsi="Tahoma" w:cs="Tahoma"/>
          <w:color w:val="000000" w:themeColor="text1"/>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8E00C1"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8E00C1">
        <w:rPr>
          <w:rFonts w:ascii="Tahoma" w:hAnsi="Tahoma" w:cs="Tahoma"/>
          <w:color w:val="000000" w:themeColor="text1"/>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8E00C1"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8E00C1">
        <w:rPr>
          <w:rFonts w:ascii="Tahoma" w:hAnsi="Tahoma" w:cs="Tahoma"/>
          <w:color w:val="000000" w:themeColor="text1"/>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8E00C1" w:rsidRDefault="00F639EF" w:rsidP="00F639EF">
      <w:pPr>
        <w:rPr>
          <w:rFonts w:ascii="Tahoma" w:hAnsi="Tahoma" w:cs="Tahoma"/>
          <w:color w:val="000000" w:themeColor="text1"/>
        </w:rPr>
      </w:pPr>
    </w:p>
    <w:p w14:paraId="3A47A22E" w14:textId="3823D7A2" w:rsidR="00F639EF" w:rsidRPr="008E00C1" w:rsidRDefault="00F639EF" w:rsidP="00F639EF">
      <w:pPr>
        <w:rPr>
          <w:rFonts w:ascii="Tahoma" w:hAnsi="Tahoma" w:cs="Tahoma"/>
          <w:color w:val="000000" w:themeColor="text1"/>
          <w:u w:val="single"/>
        </w:rPr>
      </w:pPr>
      <w:r w:rsidRPr="008E00C1">
        <w:rPr>
          <w:rFonts w:ascii="Tahoma" w:hAnsi="Tahoma" w:cs="Tahoma"/>
          <w:color w:val="000000" w:themeColor="text1"/>
        </w:rPr>
        <w:t xml:space="preserve">Wykaz  maszyn i urządzeń w załączniku nr </w:t>
      </w:r>
      <w:r w:rsidR="005A004B">
        <w:rPr>
          <w:rFonts w:ascii="Tahoma" w:hAnsi="Tahoma" w:cs="Tahoma"/>
          <w:color w:val="000000" w:themeColor="text1"/>
        </w:rPr>
        <w:t>5</w:t>
      </w:r>
      <w:r w:rsidRPr="008E00C1">
        <w:rPr>
          <w:rFonts w:ascii="Tahoma" w:hAnsi="Tahoma" w:cs="Tahoma"/>
          <w:color w:val="000000" w:themeColor="text1"/>
        </w:rPr>
        <w:t xml:space="preserve"> w tabeli nr </w:t>
      </w:r>
      <w:r w:rsidR="00E856F9">
        <w:rPr>
          <w:rFonts w:ascii="Tahoma" w:hAnsi="Tahoma" w:cs="Tahoma"/>
          <w:color w:val="000000" w:themeColor="text1"/>
        </w:rPr>
        <w:t>4</w:t>
      </w:r>
    </w:p>
    <w:bookmarkEnd w:id="14"/>
    <w:p w14:paraId="6925A00A" w14:textId="77777777" w:rsidR="00F639EF" w:rsidRPr="008E00C1" w:rsidRDefault="00F639EF" w:rsidP="00F639EF">
      <w:pPr>
        <w:rPr>
          <w:rFonts w:ascii="Tahoma" w:hAnsi="Tahoma" w:cs="Tahoma"/>
          <w:b/>
          <w:i/>
          <w:color w:val="000000" w:themeColor="text1"/>
        </w:rPr>
      </w:pPr>
    </w:p>
    <w:sectPr w:rsidR="00F639EF" w:rsidRPr="008E00C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F6C3" w14:textId="77777777" w:rsidR="00C61A4A" w:rsidRDefault="00C61A4A">
      <w:r>
        <w:separator/>
      </w:r>
    </w:p>
  </w:endnote>
  <w:endnote w:type="continuationSeparator" w:id="0">
    <w:p w14:paraId="46DAF239" w14:textId="77777777" w:rsidR="00C61A4A" w:rsidRDefault="00C61A4A">
      <w:r>
        <w:continuationSeparator/>
      </w:r>
    </w:p>
  </w:endnote>
  <w:endnote w:type="continuationNotice" w:id="1">
    <w:p w14:paraId="74765556" w14:textId="77777777" w:rsidR="00C61A4A" w:rsidRDefault="00C61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1F449" w14:textId="77777777" w:rsidR="00C61A4A" w:rsidRDefault="00C61A4A">
      <w:r>
        <w:separator/>
      </w:r>
    </w:p>
  </w:footnote>
  <w:footnote w:type="continuationSeparator" w:id="0">
    <w:p w14:paraId="5A791CEF" w14:textId="77777777" w:rsidR="00C61A4A" w:rsidRDefault="00C61A4A">
      <w:r>
        <w:continuationSeparator/>
      </w:r>
    </w:p>
  </w:footnote>
  <w:footnote w:type="continuationNotice" w:id="1">
    <w:p w14:paraId="0E260EAA" w14:textId="77777777" w:rsidR="00C61A4A" w:rsidRDefault="00C61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D51746"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5165C02"/>
    <w:multiLevelType w:val="multilevel"/>
    <w:tmpl w:val="EED4DC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044ED8"/>
    <w:multiLevelType w:val="multilevel"/>
    <w:tmpl w:val="EA682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1"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4"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5"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6"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2"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3"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9"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50"/>
  </w:num>
  <w:num w:numId="2" w16cid:durableId="1071776958">
    <w:abstractNumId w:val="96"/>
  </w:num>
  <w:num w:numId="3" w16cid:durableId="690761097">
    <w:abstractNumId w:val="91"/>
  </w:num>
  <w:num w:numId="4" w16cid:durableId="1966305411">
    <w:abstractNumId w:val="44"/>
  </w:num>
  <w:num w:numId="5" w16cid:durableId="654837479">
    <w:abstractNumId w:val="62"/>
  </w:num>
  <w:num w:numId="6" w16cid:durableId="422264074">
    <w:abstractNumId w:val="21"/>
  </w:num>
  <w:num w:numId="7" w16cid:durableId="1965650141">
    <w:abstractNumId w:val="55"/>
  </w:num>
  <w:num w:numId="8" w16cid:durableId="1596397949">
    <w:abstractNumId w:val="45"/>
  </w:num>
  <w:num w:numId="9" w16cid:durableId="1427338962">
    <w:abstractNumId w:val="58"/>
  </w:num>
  <w:num w:numId="10" w16cid:durableId="579868004">
    <w:abstractNumId w:val="51"/>
  </w:num>
  <w:num w:numId="11" w16cid:durableId="1773166851">
    <w:abstractNumId w:val="70"/>
  </w:num>
  <w:num w:numId="12" w16cid:durableId="590622229">
    <w:abstractNumId w:val="61"/>
  </w:num>
  <w:num w:numId="13" w16cid:durableId="899092150">
    <w:abstractNumId w:val="18"/>
  </w:num>
  <w:num w:numId="14" w16cid:durableId="847259599">
    <w:abstractNumId w:val="33"/>
  </w:num>
  <w:num w:numId="15" w16cid:durableId="107548874">
    <w:abstractNumId w:val="107"/>
  </w:num>
  <w:num w:numId="16" w16cid:durableId="221138894">
    <w:abstractNumId w:val="19"/>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4"/>
  </w:num>
  <w:num w:numId="25" w16cid:durableId="54201634">
    <w:abstractNumId w:val="29"/>
  </w:num>
  <w:num w:numId="26" w16cid:durableId="1100099114">
    <w:abstractNumId w:val="80"/>
  </w:num>
  <w:num w:numId="27" w16cid:durableId="496456051">
    <w:abstractNumId w:val="94"/>
  </w:num>
  <w:num w:numId="28" w16cid:durableId="776800816">
    <w:abstractNumId w:val="48"/>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4"/>
  </w:num>
  <w:num w:numId="31" w16cid:durableId="1958025492">
    <w:abstractNumId w:val="43"/>
  </w:num>
  <w:num w:numId="32" w16cid:durableId="1192569857">
    <w:abstractNumId w:val="90"/>
  </w:num>
  <w:num w:numId="33" w16cid:durableId="1263807851">
    <w:abstractNumId w:val="77"/>
  </w:num>
  <w:num w:numId="34" w16cid:durableId="353532861">
    <w:abstractNumId w:val="53"/>
  </w:num>
  <w:num w:numId="35" w16cid:durableId="1263146007">
    <w:abstractNumId w:val="83"/>
  </w:num>
  <w:num w:numId="36" w16cid:durableId="319388323">
    <w:abstractNumId w:val="60"/>
  </w:num>
  <w:num w:numId="37" w16cid:durableId="1311059386">
    <w:abstractNumId w:val="109"/>
  </w:num>
  <w:num w:numId="38" w16cid:durableId="1160805355">
    <w:abstractNumId w:val="87"/>
  </w:num>
  <w:num w:numId="39" w16cid:durableId="654141155">
    <w:abstractNumId w:val="65"/>
  </w:num>
  <w:num w:numId="40" w16cid:durableId="476995397">
    <w:abstractNumId w:val="32"/>
  </w:num>
  <w:num w:numId="41" w16cid:durableId="944269272">
    <w:abstractNumId w:val="98"/>
  </w:num>
  <w:num w:numId="42" w16cid:durableId="350375555">
    <w:abstractNumId w:val="92"/>
  </w:num>
  <w:num w:numId="43" w16cid:durableId="217278426">
    <w:abstractNumId w:val="72"/>
  </w:num>
  <w:num w:numId="44" w16cid:durableId="511645495">
    <w:abstractNumId w:val="47"/>
  </w:num>
  <w:num w:numId="45" w16cid:durableId="892353793">
    <w:abstractNumId w:val="100"/>
  </w:num>
  <w:num w:numId="46" w16cid:durableId="1030061463">
    <w:abstractNumId w:val="38"/>
  </w:num>
  <w:num w:numId="47" w16cid:durableId="1469277152">
    <w:abstractNumId w:val="30"/>
  </w:num>
  <w:num w:numId="48" w16cid:durableId="582497881">
    <w:abstractNumId w:val="23"/>
  </w:num>
  <w:num w:numId="49" w16cid:durableId="1051731250">
    <w:abstractNumId w:val="28"/>
  </w:num>
  <w:num w:numId="50" w16cid:durableId="454451650">
    <w:abstractNumId w:val="106"/>
  </w:num>
  <w:num w:numId="51" w16cid:durableId="467094438">
    <w:abstractNumId w:val="68"/>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2"/>
  </w:num>
  <w:num w:numId="55" w16cid:durableId="857622109">
    <w:abstractNumId w:val="34"/>
  </w:num>
  <w:num w:numId="56" w16cid:durableId="1662466552">
    <w:abstractNumId w:val="103"/>
  </w:num>
  <w:num w:numId="57" w16cid:durableId="996617141">
    <w:abstractNumId w:val="56"/>
  </w:num>
  <w:num w:numId="58" w16cid:durableId="1360085943">
    <w:abstractNumId w:val="88"/>
  </w:num>
  <w:num w:numId="59" w16cid:durableId="2090886601">
    <w:abstractNumId w:val="31"/>
  </w:num>
  <w:num w:numId="60" w16cid:durableId="1581404940">
    <w:abstractNumId w:val="35"/>
  </w:num>
  <w:num w:numId="61" w16cid:durableId="2124852">
    <w:abstractNumId w:val="40"/>
  </w:num>
  <w:num w:numId="62" w16cid:durableId="524057272">
    <w:abstractNumId w:val="25"/>
  </w:num>
  <w:num w:numId="63" w16cid:durableId="1931699285">
    <w:abstractNumId w:val="0"/>
  </w:num>
  <w:num w:numId="64" w16cid:durableId="1693844445">
    <w:abstractNumId w:val="14"/>
  </w:num>
  <w:num w:numId="65" w16cid:durableId="2037080254">
    <w:abstractNumId w:val="81"/>
  </w:num>
  <w:num w:numId="66" w16cid:durableId="1271086500">
    <w:abstractNumId w:val="71"/>
  </w:num>
  <w:num w:numId="67" w16cid:durableId="2092970164">
    <w:abstractNumId w:val="42"/>
  </w:num>
  <w:num w:numId="68" w16cid:durableId="216211774">
    <w:abstractNumId w:val="102"/>
  </w:num>
  <w:num w:numId="69" w16cid:durableId="1066151350">
    <w:abstractNumId w:val="26"/>
  </w:num>
  <w:num w:numId="70" w16cid:durableId="1702781998">
    <w:abstractNumId w:val="63"/>
  </w:num>
  <w:num w:numId="71" w16cid:durableId="1170755632">
    <w:abstractNumId w:val="52"/>
  </w:num>
  <w:num w:numId="72" w16cid:durableId="1561018947">
    <w:abstractNumId w:val="64"/>
  </w:num>
  <w:num w:numId="73" w16cid:durableId="872767639">
    <w:abstractNumId w:val="97"/>
  </w:num>
  <w:num w:numId="74" w16cid:durableId="824902169">
    <w:abstractNumId w:val="41"/>
  </w:num>
  <w:num w:numId="75" w16cid:durableId="1098913681">
    <w:abstractNumId w:val="20"/>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6"/>
  </w:num>
  <w:num w:numId="80" w16cid:durableId="1150974039">
    <w:abstractNumId w:val="105"/>
  </w:num>
  <w:num w:numId="81" w16cid:durableId="504244800">
    <w:abstractNumId w:val="69"/>
  </w:num>
  <w:num w:numId="82" w16cid:durableId="2017877489">
    <w:abstractNumId w:val="15"/>
  </w:num>
  <w:num w:numId="83" w16cid:durableId="2111847471">
    <w:abstractNumId w:val="79"/>
  </w:num>
  <w:num w:numId="84" w16cid:durableId="2118059751">
    <w:abstractNumId w:val="76"/>
  </w:num>
  <w:num w:numId="85" w16cid:durableId="574172175">
    <w:abstractNumId w:val="57"/>
  </w:num>
  <w:num w:numId="86" w16cid:durableId="1596019058">
    <w:abstractNumId w:val="59"/>
  </w:num>
  <w:num w:numId="87" w16cid:durableId="1185244070">
    <w:abstractNumId w:val="84"/>
  </w:num>
  <w:num w:numId="88" w16cid:durableId="880289853">
    <w:abstractNumId w:val="78"/>
  </w:num>
  <w:num w:numId="89" w16cid:durableId="967783708">
    <w:abstractNumId w:val="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7"/>
  </w:num>
  <w:num w:numId="91" w16cid:durableId="22824458">
    <w:abstractNumId w:val="27"/>
  </w:num>
  <w:num w:numId="92" w16cid:durableId="141510799">
    <w:abstractNumId w:val="24"/>
  </w:num>
  <w:num w:numId="93" w16cid:durableId="108936312">
    <w:abstractNumId w:val="75"/>
  </w:num>
  <w:num w:numId="94" w16cid:durableId="1470975384">
    <w:abstractNumId w:val="39"/>
  </w:num>
  <w:num w:numId="95" w16cid:durableId="1316640609">
    <w:abstractNumId w:val="86"/>
  </w:num>
  <w:num w:numId="96" w16cid:durableId="134031039">
    <w:abstractNumId w:val="37"/>
  </w:num>
  <w:num w:numId="97" w16cid:durableId="916672173">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83F"/>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037"/>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6C0A"/>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32A"/>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5E2E"/>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516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5E6"/>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9BF"/>
    <w:rsid w:val="00587D2B"/>
    <w:rsid w:val="00590F8C"/>
    <w:rsid w:val="00591958"/>
    <w:rsid w:val="00591A88"/>
    <w:rsid w:val="00591B25"/>
    <w:rsid w:val="00591B37"/>
    <w:rsid w:val="00593ABB"/>
    <w:rsid w:val="00593F31"/>
    <w:rsid w:val="0059449F"/>
    <w:rsid w:val="005946DF"/>
    <w:rsid w:val="00596AA7"/>
    <w:rsid w:val="005970E7"/>
    <w:rsid w:val="0059713D"/>
    <w:rsid w:val="005A004B"/>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00D4"/>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3F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05B"/>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2A5"/>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BED"/>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0FD"/>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0C1"/>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6B98"/>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5E28"/>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A4A"/>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45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46"/>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6F9"/>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0723"/>
    <w:rsid w:val="00F1076D"/>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32D"/>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1F0"/>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28</Pages>
  <Words>14691</Words>
  <Characters>103743</Characters>
  <Application>Microsoft Office Word</Application>
  <DocSecurity>0</DocSecurity>
  <Lines>864</Lines>
  <Paragraphs>236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118198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Jakub Frąckiewicz</cp:lastModifiedBy>
  <cp:revision>55</cp:revision>
  <cp:lastPrinted>2020-08-27T06:32:00Z</cp:lastPrinted>
  <dcterms:created xsi:type="dcterms:W3CDTF">2022-01-11T09:38:00Z</dcterms:created>
  <dcterms:modified xsi:type="dcterms:W3CDTF">2023-04-21T05:36:00Z</dcterms:modified>
</cp:coreProperties>
</file>