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11"/>
        <w:tblW w:w="0" w:type="auto"/>
        <w:tblInd w:w="421" w:type="dxa"/>
        <w:tblLook w:val="04A0" w:firstRow="1" w:lastRow="0" w:firstColumn="1" w:lastColumn="0" w:noHBand="0" w:noVBand="1"/>
      </w:tblPr>
      <w:tblGrid>
        <w:gridCol w:w="15167"/>
      </w:tblGrid>
      <w:tr w:rsidR="00122A30" w:rsidRPr="002D05CF" w14:paraId="67143D39" w14:textId="77777777" w:rsidTr="007401F7">
        <w:trPr>
          <w:trHeight w:val="406"/>
        </w:trPr>
        <w:tc>
          <w:tcPr>
            <w:tcW w:w="15167" w:type="dxa"/>
            <w:shd w:val="clear" w:color="auto" w:fill="D9D9D9" w:themeFill="background1" w:themeFillShade="D9"/>
            <w:vAlign w:val="center"/>
          </w:tcPr>
          <w:p w14:paraId="00480C80" w14:textId="77777777" w:rsidR="00122A30" w:rsidRPr="00B41F7C" w:rsidRDefault="000E42DE" w:rsidP="003B28F0">
            <w:pPr>
              <w:suppressAutoHyphens/>
              <w:autoSpaceDN w:val="0"/>
              <w:spacing w:after="200" w:line="288" w:lineRule="auto"/>
              <w:jc w:val="center"/>
              <w:rPr>
                <w:rFonts w:ascii="Garamond" w:eastAsiaTheme="minorHAnsi" w:hAnsi="Garamond"/>
                <w:b/>
                <w:kern w:val="3"/>
                <w:sz w:val="22"/>
                <w:szCs w:val="22"/>
                <w:lang w:eastAsia="zh-CN"/>
              </w:rPr>
            </w:pPr>
            <w:r w:rsidRPr="00B41F7C">
              <w:rPr>
                <w:rFonts w:ascii="Garamond" w:eastAsiaTheme="minorHAnsi" w:hAnsi="Garamond"/>
                <w:b/>
                <w:kern w:val="3"/>
                <w:sz w:val="22"/>
                <w:szCs w:val="22"/>
                <w:lang w:eastAsia="zh-CN"/>
              </w:rPr>
              <w:t>O</w:t>
            </w:r>
            <w:r w:rsidR="00122A30" w:rsidRPr="00B41F7C">
              <w:rPr>
                <w:rFonts w:ascii="Garamond" w:eastAsiaTheme="minorHAnsi" w:hAnsi="Garamond"/>
                <w:b/>
                <w:kern w:val="3"/>
                <w:sz w:val="22"/>
                <w:szCs w:val="22"/>
                <w:lang w:eastAsia="zh-CN"/>
              </w:rPr>
              <w:t>PIS PRZEDMIOTU ZAMÓWIENIA</w:t>
            </w:r>
          </w:p>
        </w:tc>
      </w:tr>
      <w:tr w:rsidR="00122A30" w:rsidRPr="002D05CF" w14:paraId="0740B3A5" w14:textId="77777777" w:rsidTr="007401F7">
        <w:trPr>
          <w:trHeight w:val="1279"/>
        </w:trPr>
        <w:tc>
          <w:tcPr>
            <w:tcW w:w="15167" w:type="dxa"/>
            <w:shd w:val="clear" w:color="auto" w:fill="F2F2F2" w:themeFill="background1" w:themeFillShade="F2"/>
            <w:vAlign w:val="center"/>
          </w:tcPr>
          <w:p w14:paraId="3914F621" w14:textId="77777777" w:rsidR="00B41F7C" w:rsidRPr="00B41F7C" w:rsidRDefault="00440925" w:rsidP="00FF3E51">
            <w:pPr>
              <w:suppressAutoHyphens/>
              <w:autoSpaceDN w:val="0"/>
              <w:spacing w:after="20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</w:pPr>
            <w:r w:rsidRPr="00B41F7C"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  <w:t xml:space="preserve">     </w:t>
            </w:r>
            <w:r w:rsidR="007621FA" w:rsidRPr="00B41F7C"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  <w:t xml:space="preserve">Część 1 </w:t>
            </w:r>
          </w:p>
          <w:p w14:paraId="0E7DB2CA" w14:textId="1A67C0BB" w:rsidR="00122A30" w:rsidRPr="00B41F7C" w:rsidRDefault="003E0F8D" w:rsidP="00FF3E51">
            <w:pPr>
              <w:suppressAutoHyphens/>
              <w:autoSpaceDN w:val="0"/>
              <w:spacing w:after="20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  <w:t>Dostawa</w:t>
            </w:r>
            <w:r w:rsidRPr="003E0F8D"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  <w:t xml:space="preserve"> mobilnych aparatów USG z głowicami – </w:t>
            </w:r>
            <w:proofErr w:type="spellStart"/>
            <w:r w:rsidRPr="003E0F8D"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  <w:t>convex</w:t>
            </w:r>
            <w:proofErr w:type="spellEnd"/>
            <w:r w:rsidRPr="003E0F8D"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  <w:t>, liniową oraz kardiologiczną dla Szpitalnego Oddziału Ratunkowego wraz z instalacją, uruchomieniem i szkoleniem personelu.</w:t>
            </w:r>
          </w:p>
        </w:tc>
      </w:tr>
    </w:tbl>
    <w:p w14:paraId="67C67751" w14:textId="43FF3BA7" w:rsidR="00122A30" w:rsidRPr="00B41F7C" w:rsidRDefault="00122A30" w:rsidP="00122A30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u w:val="single"/>
          <w:lang w:eastAsia="zh-CN" w:bidi="hi-IN"/>
        </w:rPr>
      </w:pPr>
    </w:p>
    <w:p w14:paraId="43DC3AF6" w14:textId="77777777" w:rsidR="00122A30" w:rsidRPr="00B41F7C" w:rsidRDefault="00122A30" w:rsidP="00B41F7C">
      <w:pPr>
        <w:suppressAutoHyphens/>
        <w:autoSpaceDN w:val="0"/>
        <w:spacing w:after="120" w:line="288" w:lineRule="auto"/>
        <w:ind w:firstLine="426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B41F7C">
        <w:rPr>
          <w:rFonts w:ascii="Garamond" w:eastAsia="Lucida Sans Unicode" w:hAnsi="Garamond" w:cs="Times New Roman"/>
          <w:kern w:val="3"/>
          <w:u w:val="single"/>
          <w:lang w:eastAsia="zh-CN" w:bidi="hi-IN"/>
        </w:rPr>
        <w:t>Uwagi i objaśnienia</w:t>
      </w:r>
      <w:r w:rsidRPr="00B41F7C">
        <w:rPr>
          <w:rFonts w:ascii="Garamond" w:eastAsia="Lucida Sans Unicode" w:hAnsi="Garamond" w:cs="Times New Roman"/>
          <w:kern w:val="3"/>
          <w:lang w:eastAsia="zh-CN" w:bidi="hi-IN"/>
        </w:rPr>
        <w:t>:</w:t>
      </w:r>
    </w:p>
    <w:p w14:paraId="72CED5B7" w14:textId="77777777" w:rsidR="00122A30" w:rsidRPr="00B41F7C" w:rsidRDefault="00122A30" w:rsidP="00650F5C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B41F7C">
        <w:rPr>
          <w:rFonts w:ascii="Garamond" w:eastAsia="Lucida Sans Unicode" w:hAnsi="Garamond" w:cs="Times New Roman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03E9D255" w14:textId="77777777" w:rsidR="00122A30" w:rsidRPr="00B41F7C" w:rsidRDefault="00122A30" w:rsidP="00650F5C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B41F7C">
        <w:rPr>
          <w:rFonts w:ascii="Garamond" w:eastAsia="Lucida Sans Unicode" w:hAnsi="Garamond" w:cs="Times New Roman"/>
          <w:kern w:val="3"/>
          <w:lang w:eastAsia="zh-CN" w:bidi="hi-IN"/>
        </w:rPr>
        <w:t>Parametry o określonych warunkach liczbowych ( „=&gt;”  lub „&lt;=” ) są warunkami granicznymi, których niespełnienie spowoduje odrzucenie oferty.</w:t>
      </w:r>
    </w:p>
    <w:p w14:paraId="3C36BC4E" w14:textId="77777777" w:rsidR="00122A30" w:rsidRPr="00B41F7C" w:rsidRDefault="00122A30" w:rsidP="00650F5C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B41F7C">
        <w:rPr>
          <w:rFonts w:ascii="Garamond" w:eastAsia="Lucida Sans Unicode" w:hAnsi="Garamond" w:cs="Times New Roman"/>
          <w:kern w:val="3"/>
          <w:lang w:eastAsia="zh-CN" w:bidi="hi-IN"/>
        </w:rPr>
        <w:t>Wartość podana przy w/w oznaczeniach oznacza wartość wymaganą.</w:t>
      </w:r>
    </w:p>
    <w:p w14:paraId="1AE2C35F" w14:textId="77777777" w:rsidR="00122A30" w:rsidRPr="00B41F7C" w:rsidRDefault="00122A30" w:rsidP="00650F5C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B41F7C">
        <w:rPr>
          <w:rFonts w:ascii="Garamond" w:eastAsia="Lucida Sans Unicode" w:hAnsi="Garamond" w:cs="Times New Roman"/>
          <w:kern w:val="3"/>
          <w:lang w:eastAsia="zh-CN" w:bidi="hi-IN"/>
        </w:rPr>
        <w:t>Wykonawca zobowiązany jest do podania parametrów w jednostkach wskazanych w niniejszym opisie.</w:t>
      </w:r>
    </w:p>
    <w:p w14:paraId="086DCE7C" w14:textId="0AC19C73" w:rsidR="001034B2" w:rsidRPr="00B41F7C" w:rsidRDefault="001034B2" w:rsidP="0040605F">
      <w:pPr>
        <w:pStyle w:val="Akapitzlist"/>
        <w:numPr>
          <w:ilvl w:val="0"/>
          <w:numId w:val="5"/>
        </w:numPr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B41F7C">
        <w:rPr>
          <w:rFonts w:ascii="Garamond" w:eastAsia="Lucida Sans Unicode" w:hAnsi="Garamond" w:cs="Times New Roman"/>
          <w:kern w:val="3"/>
          <w:lang w:eastAsia="zh-CN" w:bidi="hi-IN"/>
        </w:rPr>
        <w:t>Wykonawca gwarantuje niniejszym, że sprzęt jest fabr</w:t>
      </w:r>
      <w:r w:rsidR="00C06C80" w:rsidRPr="00B41F7C">
        <w:rPr>
          <w:rFonts w:ascii="Garamond" w:eastAsia="Lucida Sans Unicode" w:hAnsi="Garamond" w:cs="Times New Roman"/>
          <w:kern w:val="3"/>
          <w:lang w:eastAsia="zh-CN" w:bidi="hi-IN"/>
        </w:rPr>
        <w:t xml:space="preserve">ycznie nowy (rok produkcji: </w:t>
      </w:r>
      <w:r w:rsidR="0040605F" w:rsidRPr="0040605F">
        <w:rPr>
          <w:rFonts w:ascii="Garamond" w:eastAsia="Lucida Sans Unicode" w:hAnsi="Garamond" w:cs="Times New Roman"/>
          <w:kern w:val="3"/>
          <w:lang w:eastAsia="zh-CN" w:bidi="hi-IN"/>
        </w:rPr>
        <w:t xml:space="preserve">nie wcześniej niż </w:t>
      </w:r>
      <w:bookmarkStart w:id="0" w:name="_GoBack"/>
      <w:bookmarkEnd w:id="0"/>
      <w:r w:rsidR="00C06C80" w:rsidRPr="00B41F7C">
        <w:rPr>
          <w:rFonts w:ascii="Garamond" w:eastAsia="Lucida Sans Unicode" w:hAnsi="Garamond" w:cs="Times New Roman"/>
          <w:kern w:val="3"/>
          <w:lang w:eastAsia="zh-CN" w:bidi="hi-IN"/>
        </w:rPr>
        <w:t>202</w:t>
      </w:r>
      <w:r w:rsidR="000E27B2" w:rsidRPr="00B41F7C">
        <w:rPr>
          <w:rFonts w:ascii="Garamond" w:eastAsia="Lucida Sans Unicode" w:hAnsi="Garamond" w:cs="Times New Roman"/>
          <w:kern w:val="3"/>
          <w:lang w:eastAsia="zh-CN" w:bidi="hi-IN"/>
        </w:rPr>
        <w:t>3</w:t>
      </w:r>
      <w:r w:rsidRPr="00B41F7C">
        <w:rPr>
          <w:rFonts w:ascii="Garamond" w:eastAsia="Lucida Sans Unicode" w:hAnsi="Garamond" w:cs="Times New Roman"/>
          <w:kern w:val="3"/>
          <w:lang w:eastAsia="zh-CN" w:bidi="hi-IN"/>
        </w:rPr>
        <w:t xml:space="preserve">), nieużywany, kompletny i do jego uruchomienia oraz stosowania zgodnie z przeznaczeniem nie jest konieczny zakup dodatkowych elementów i akcesoriów. Aparat ani jego część składowa, wyposażenie, nie jest sprzętem </w:t>
      </w:r>
      <w:proofErr w:type="spellStart"/>
      <w:r w:rsidRPr="00B41F7C">
        <w:rPr>
          <w:rFonts w:ascii="Garamond" w:eastAsia="Lucida Sans Unicode" w:hAnsi="Garamond" w:cs="Times New Roman"/>
          <w:kern w:val="3"/>
          <w:lang w:eastAsia="zh-CN" w:bidi="hi-IN"/>
        </w:rPr>
        <w:t>rekondycjonowanym</w:t>
      </w:r>
      <w:proofErr w:type="spellEnd"/>
      <w:r w:rsidRPr="00B41F7C">
        <w:rPr>
          <w:rFonts w:ascii="Garamond" w:eastAsia="Lucida Sans Unicode" w:hAnsi="Garamond" w:cs="Times New Roman"/>
          <w:kern w:val="3"/>
          <w:lang w:eastAsia="zh-CN" w:bidi="hi-IN"/>
        </w:rPr>
        <w:t>, powystawowym i nie był wykorzystywany wcześniej przez innego użytkownika.</w:t>
      </w:r>
    </w:p>
    <w:p w14:paraId="77971CA5" w14:textId="77777777" w:rsidR="002B61CE" w:rsidRPr="00B41F7C" w:rsidRDefault="002B61CE" w:rsidP="00650F5C">
      <w:pPr>
        <w:numPr>
          <w:ilvl w:val="0"/>
          <w:numId w:val="5"/>
        </w:numPr>
        <w:suppressAutoHyphens/>
        <w:autoSpaceDN w:val="0"/>
        <w:spacing w:after="120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B41F7C">
        <w:rPr>
          <w:rFonts w:ascii="Garamond" w:eastAsia="Lucida Sans Unicode" w:hAnsi="Garamond" w:cs="Times New Roman"/>
          <w:kern w:val="3"/>
          <w:lang w:eastAsia="zh-CN" w:bidi="hi-IN"/>
        </w:rPr>
        <w:t>W przypadku punktacji proporcjonalnej ocena jest przeprowadzana w sposób następujący: oferta zawierająca najkorzystniejszą wartość otrzymuje maksymalną liczę punktów, wszystkie pozos</w:t>
      </w:r>
      <w:r w:rsidR="006E5032" w:rsidRPr="00B41F7C">
        <w:rPr>
          <w:rFonts w:ascii="Garamond" w:eastAsia="Lucida Sans Unicode" w:hAnsi="Garamond" w:cs="Times New Roman"/>
          <w:kern w:val="3"/>
          <w:lang w:eastAsia="zh-CN" w:bidi="hi-IN"/>
        </w:rPr>
        <w:t xml:space="preserve">tałe proporcjonalnie mniej </w:t>
      </w:r>
      <w:r w:rsidRPr="00B41F7C">
        <w:rPr>
          <w:rFonts w:ascii="Garamond" w:eastAsia="Lucida Sans Unicode" w:hAnsi="Garamond" w:cs="Times New Roman"/>
          <w:kern w:val="3"/>
          <w:lang w:eastAsia="zh-CN" w:bidi="hi-IN"/>
        </w:rPr>
        <w:t>w stosunku do najkorzystniejszej wartości.</w:t>
      </w:r>
    </w:p>
    <w:p w14:paraId="7B32EF95" w14:textId="77777777" w:rsidR="00524AC6" w:rsidRPr="00B41F7C" w:rsidRDefault="00524AC6" w:rsidP="00650F5C">
      <w:pPr>
        <w:numPr>
          <w:ilvl w:val="0"/>
          <w:numId w:val="5"/>
        </w:numPr>
        <w:suppressAutoHyphens/>
        <w:autoSpaceDN w:val="0"/>
        <w:spacing w:after="120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B41F7C">
        <w:rPr>
          <w:rFonts w:ascii="Garamond" w:eastAsia="Lucida Sans Unicode" w:hAnsi="Garamond" w:cs="Times New Roman"/>
          <w:kern w:val="3"/>
          <w:lang w:eastAsia="zh-CN" w:bidi="hi-IN"/>
        </w:rPr>
        <w:t>Brak potwierdzenia w materiałach firmowych zakresu większego niż wymagany, pomimo jego wskazania w kolumnie „Parametr oferowany", spowoduje nie przyznanie punktów za ten parametr.</w:t>
      </w:r>
    </w:p>
    <w:p w14:paraId="6C1E1AE4" w14:textId="77777777" w:rsidR="008010BA" w:rsidRPr="00650F5C" w:rsidRDefault="008010BA" w:rsidP="00650F5C">
      <w:pPr>
        <w:numPr>
          <w:ilvl w:val="0"/>
          <w:numId w:val="5"/>
        </w:numPr>
        <w:suppressAutoHyphens/>
        <w:autoSpaceDN w:val="0"/>
        <w:spacing w:after="120"/>
        <w:jc w:val="both"/>
        <w:rPr>
          <w:rFonts w:ascii="Garamond" w:eastAsia="Lucida Sans Unicode" w:hAnsi="Garamond" w:cs="Times New Roman"/>
          <w:b/>
          <w:kern w:val="3"/>
          <w:lang w:eastAsia="zh-CN" w:bidi="hi-IN"/>
        </w:rPr>
      </w:pPr>
      <w:r w:rsidRPr="00650F5C">
        <w:rPr>
          <w:rFonts w:ascii="Garamond" w:hAnsi="Garamond" w:cs="Times New Roman"/>
          <w:b/>
          <w:lang w:eastAsia="zh-CN"/>
        </w:rPr>
        <w:t>W kolumnie „</w:t>
      </w:r>
      <w:r w:rsidRPr="00650F5C">
        <w:rPr>
          <w:rFonts w:ascii="Garamond" w:hAnsi="Garamond" w:cs="Times New Roman"/>
          <w:b/>
        </w:rPr>
        <w:t>Lokalizacja potwierdzenia [str. oferty]</w:t>
      </w:r>
      <w:r w:rsidRPr="00650F5C">
        <w:rPr>
          <w:rFonts w:ascii="Garamond" w:hAnsi="Garamond" w:cs="Times New Roman"/>
          <w:b/>
          <w:lang w:eastAsia="zh-CN"/>
        </w:rPr>
        <w:t>” należy wypełnić miejsca wskazane przez Zamawiającego (lokalizacja potwierdzenia spełnienia oferowanego parametru w złożonych materiałach firmowych)</w:t>
      </w:r>
    </w:p>
    <w:p w14:paraId="59FA8F18" w14:textId="0CC0C9DF" w:rsidR="00122A30" w:rsidRDefault="00122A30" w:rsidP="00122A30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FF0000"/>
          <w:kern w:val="3"/>
          <w:lang w:eastAsia="zh-CN" w:bidi="hi-IN"/>
        </w:rPr>
      </w:pPr>
    </w:p>
    <w:p w14:paraId="5B0D2702" w14:textId="229E5E01" w:rsidR="00B41F7C" w:rsidRDefault="00B41F7C" w:rsidP="00122A30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FF0000"/>
          <w:kern w:val="3"/>
          <w:lang w:eastAsia="zh-CN" w:bidi="hi-IN"/>
        </w:rPr>
      </w:pPr>
    </w:p>
    <w:p w14:paraId="308923E1" w14:textId="18324E93" w:rsidR="00B41F7C" w:rsidRDefault="00B41F7C" w:rsidP="00122A30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FF0000"/>
          <w:kern w:val="3"/>
          <w:lang w:eastAsia="zh-CN" w:bidi="hi-IN"/>
        </w:rPr>
      </w:pPr>
    </w:p>
    <w:p w14:paraId="5CFD1D17" w14:textId="7551E454" w:rsidR="00B41F7C" w:rsidRDefault="00B41F7C" w:rsidP="00122A30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FF0000"/>
          <w:kern w:val="3"/>
          <w:lang w:eastAsia="zh-CN" w:bidi="hi-IN"/>
        </w:rPr>
      </w:pPr>
    </w:p>
    <w:p w14:paraId="61B156B6" w14:textId="6B58690B" w:rsidR="00B41F7C" w:rsidRDefault="00B41F7C" w:rsidP="00122A30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FF0000"/>
          <w:kern w:val="3"/>
          <w:lang w:eastAsia="zh-CN" w:bidi="hi-IN"/>
        </w:rPr>
      </w:pPr>
    </w:p>
    <w:p w14:paraId="21239C58" w14:textId="368B1268" w:rsidR="00B41F7C" w:rsidRDefault="00B41F7C" w:rsidP="00122A30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FF0000"/>
          <w:kern w:val="3"/>
          <w:lang w:eastAsia="zh-CN" w:bidi="hi-IN"/>
        </w:rPr>
      </w:pPr>
    </w:p>
    <w:tbl>
      <w:tblPr>
        <w:tblpPr w:leftFromText="141" w:rightFromText="141" w:vertAnchor="text" w:horzAnchor="page" w:tblpX="1287" w:tblpY="125"/>
        <w:tblW w:w="0" w:type="auto"/>
        <w:tblLook w:val="04A0" w:firstRow="1" w:lastRow="0" w:firstColumn="1" w:lastColumn="0" w:noHBand="0" w:noVBand="1"/>
      </w:tblPr>
      <w:tblGrid>
        <w:gridCol w:w="2972"/>
        <w:gridCol w:w="4961"/>
      </w:tblGrid>
      <w:tr w:rsidR="00B41F7C" w:rsidRPr="00B41F7C" w14:paraId="26414EE9" w14:textId="77777777" w:rsidTr="00BE5B7F">
        <w:trPr>
          <w:trHeight w:val="397"/>
        </w:trPr>
        <w:tc>
          <w:tcPr>
            <w:tcW w:w="2972" w:type="dxa"/>
            <w:shd w:val="clear" w:color="auto" w:fill="auto"/>
          </w:tcPr>
          <w:p w14:paraId="43874556" w14:textId="77777777" w:rsidR="00B41F7C" w:rsidRPr="00B41F7C" w:rsidRDefault="00B41F7C" w:rsidP="004C78E3">
            <w:pPr>
              <w:suppressAutoHyphens/>
              <w:rPr>
                <w:rFonts w:ascii="Garamond" w:hAnsi="Garamond"/>
                <w:b/>
                <w:lang w:eastAsia="ar-SA"/>
              </w:rPr>
            </w:pPr>
            <w:r w:rsidRPr="00B41F7C">
              <w:rPr>
                <w:rFonts w:ascii="Garamond" w:hAnsi="Garamond"/>
                <w:b/>
                <w:lang w:eastAsia="ar-SA"/>
              </w:rPr>
              <w:lastRenderedPageBreak/>
              <w:t>Nazwa i typ:</w:t>
            </w:r>
          </w:p>
        </w:tc>
        <w:tc>
          <w:tcPr>
            <w:tcW w:w="4961" w:type="dxa"/>
            <w:shd w:val="clear" w:color="auto" w:fill="auto"/>
          </w:tcPr>
          <w:p w14:paraId="377BDFB1" w14:textId="77777777" w:rsidR="00B41F7C" w:rsidRPr="00B41F7C" w:rsidRDefault="00B41F7C" w:rsidP="004C78E3">
            <w:pPr>
              <w:suppressAutoHyphens/>
              <w:rPr>
                <w:rFonts w:ascii="Garamond" w:hAnsi="Garamond"/>
                <w:lang w:eastAsia="ar-SA"/>
              </w:rPr>
            </w:pPr>
            <w:r w:rsidRPr="00B41F7C">
              <w:rPr>
                <w:rFonts w:ascii="Garamond" w:hAnsi="Garamond"/>
                <w:lang w:eastAsia="ar-SA"/>
              </w:rPr>
              <w:t>……………………………………………………</w:t>
            </w:r>
          </w:p>
        </w:tc>
      </w:tr>
      <w:tr w:rsidR="00B41F7C" w:rsidRPr="00B41F7C" w14:paraId="1717B48F" w14:textId="77777777" w:rsidTr="00BE5B7F">
        <w:trPr>
          <w:trHeight w:val="397"/>
        </w:trPr>
        <w:tc>
          <w:tcPr>
            <w:tcW w:w="2972" w:type="dxa"/>
            <w:shd w:val="clear" w:color="auto" w:fill="auto"/>
          </w:tcPr>
          <w:p w14:paraId="327D10AB" w14:textId="77777777" w:rsidR="00B41F7C" w:rsidRPr="00B41F7C" w:rsidRDefault="00B41F7C" w:rsidP="004C78E3">
            <w:pPr>
              <w:suppressAutoHyphens/>
              <w:rPr>
                <w:rFonts w:ascii="Garamond" w:hAnsi="Garamond"/>
                <w:b/>
                <w:lang w:eastAsia="ar-SA"/>
              </w:rPr>
            </w:pPr>
            <w:r w:rsidRPr="00B41F7C">
              <w:rPr>
                <w:rFonts w:ascii="Garamond" w:hAnsi="Garamond"/>
                <w:b/>
                <w:lang w:eastAsia="ar-SA"/>
              </w:rPr>
              <w:t>Producent:</w:t>
            </w:r>
          </w:p>
        </w:tc>
        <w:tc>
          <w:tcPr>
            <w:tcW w:w="4961" w:type="dxa"/>
            <w:shd w:val="clear" w:color="auto" w:fill="auto"/>
          </w:tcPr>
          <w:p w14:paraId="02F549AA" w14:textId="77777777" w:rsidR="00B41F7C" w:rsidRPr="00B41F7C" w:rsidRDefault="00B41F7C" w:rsidP="004C78E3">
            <w:pPr>
              <w:suppressAutoHyphens/>
              <w:rPr>
                <w:rFonts w:ascii="Garamond" w:hAnsi="Garamond"/>
                <w:lang w:eastAsia="ar-SA"/>
              </w:rPr>
            </w:pPr>
            <w:r w:rsidRPr="00B41F7C">
              <w:rPr>
                <w:rFonts w:ascii="Garamond" w:hAnsi="Garamond"/>
                <w:lang w:eastAsia="ar-SA"/>
              </w:rPr>
              <w:t>……………………………………………………</w:t>
            </w:r>
          </w:p>
        </w:tc>
      </w:tr>
      <w:tr w:rsidR="00B41F7C" w:rsidRPr="00B41F7C" w14:paraId="6E06C55A" w14:textId="77777777" w:rsidTr="00BE5B7F">
        <w:trPr>
          <w:trHeight w:val="397"/>
        </w:trPr>
        <w:tc>
          <w:tcPr>
            <w:tcW w:w="2972" w:type="dxa"/>
            <w:shd w:val="clear" w:color="auto" w:fill="auto"/>
          </w:tcPr>
          <w:p w14:paraId="03769577" w14:textId="77777777" w:rsidR="00B41F7C" w:rsidRPr="00B41F7C" w:rsidRDefault="00B41F7C" w:rsidP="004C78E3">
            <w:pPr>
              <w:suppressAutoHyphens/>
              <w:rPr>
                <w:rFonts w:ascii="Garamond" w:hAnsi="Garamond"/>
                <w:b/>
                <w:lang w:eastAsia="ar-SA"/>
              </w:rPr>
            </w:pPr>
            <w:r w:rsidRPr="00B41F7C">
              <w:rPr>
                <w:rFonts w:ascii="Garamond" w:hAnsi="Garamond"/>
                <w:b/>
                <w:lang w:eastAsia="ar-SA"/>
              </w:rPr>
              <w:t>Kraj produkcji:</w:t>
            </w:r>
          </w:p>
        </w:tc>
        <w:tc>
          <w:tcPr>
            <w:tcW w:w="4961" w:type="dxa"/>
            <w:shd w:val="clear" w:color="auto" w:fill="auto"/>
          </w:tcPr>
          <w:p w14:paraId="7750B398" w14:textId="77777777" w:rsidR="00B41F7C" w:rsidRPr="00B41F7C" w:rsidRDefault="00B41F7C" w:rsidP="004C78E3">
            <w:pPr>
              <w:suppressAutoHyphens/>
              <w:rPr>
                <w:rFonts w:ascii="Garamond" w:hAnsi="Garamond"/>
                <w:lang w:eastAsia="ar-SA"/>
              </w:rPr>
            </w:pPr>
            <w:r w:rsidRPr="00B41F7C">
              <w:rPr>
                <w:rFonts w:ascii="Garamond" w:hAnsi="Garamond"/>
                <w:lang w:eastAsia="ar-SA"/>
              </w:rPr>
              <w:t>……………………………………………………</w:t>
            </w:r>
          </w:p>
        </w:tc>
      </w:tr>
      <w:tr w:rsidR="00B41F7C" w:rsidRPr="00B41F7C" w14:paraId="4E156ED4" w14:textId="77777777" w:rsidTr="00BE5B7F">
        <w:trPr>
          <w:trHeight w:val="397"/>
        </w:trPr>
        <w:tc>
          <w:tcPr>
            <w:tcW w:w="2972" w:type="dxa"/>
            <w:shd w:val="clear" w:color="auto" w:fill="auto"/>
          </w:tcPr>
          <w:p w14:paraId="14CE06B5" w14:textId="40891D11" w:rsidR="00B41F7C" w:rsidRPr="00B41F7C" w:rsidRDefault="00B41F7C" w:rsidP="004C78E3">
            <w:pPr>
              <w:suppressAutoHyphens/>
              <w:rPr>
                <w:rFonts w:ascii="Garamond" w:hAnsi="Garamond"/>
                <w:b/>
                <w:lang w:eastAsia="ar-SA"/>
              </w:rPr>
            </w:pPr>
            <w:r w:rsidRPr="00B41F7C">
              <w:rPr>
                <w:rFonts w:ascii="Garamond" w:hAnsi="Garamond"/>
                <w:b/>
                <w:lang w:eastAsia="ar-SA"/>
              </w:rPr>
              <w:t>Rok produkcji (</w:t>
            </w:r>
            <w:r w:rsidR="00817E31">
              <w:rPr>
                <w:rFonts w:ascii="Garamond" w:hAnsi="Garamond"/>
                <w:b/>
                <w:lang w:eastAsia="ar-SA"/>
              </w:rPr>
              <w:t xml:space="preserve">nie wcześniej niż </w:t>
            </w:r>
            <w:r w:rsidRPr="00B41F7C">
              <w:rPr>
                <w:rFonts w:ascii="Garamond" w:hAnsi="Garamond"/>
                <w:b/>
                <w:lang w:eastAsia="ar-SA"/>
              </w:rPr>
              <w:t>2023 rok):</w:t>
            </w:r>
          </w:p>
        </w:tc>
        <w:tc>
          <w:tcPr>
            <w:tcW w:w="4961" w:type="dxa"/>
            <w:shd w:val="clear" w:color="auto" w:fill="auto"/>
          </w:tcPr>
          <w:p w14:paraId="3EE40EB8" w14:textId="77777777" w:rsidR="00B41F7C" w:rsidRPr="00B41F7C" w:rsidRDefault="00B41F7C" w:rsidP="004C78E3">
            <w:pPr>
              <w:suppressAutoHyphens/>
              <w:rPr>
                <w:rFonts w:ascii="Garamond" w:hAnsi="Garamond"/>
                <w:lang w:eastAsia="ar-SA"/>
              </w:rPr>
            </w:pPr>
            <w:r w:rsidRPr="00B41F7C">
              <w:rPr>
                <w:rFonts w:ascii="Garamond" w:hAnsi="Garamond"/>
                <w:lang w:eastAsia="ar-SA"/>
              </w:rPr>
              <w:t>…………………………………………………….</w:t>
            </w:r>
          </w:p>
        </w:tc>
      </w:tr>
      <w:tr w:rsidR="00B41F7C" w:rsidRPr="00B41F7C" w14:paraId="2AEF7B49" w14:textId="77777777" w:rsidTr="00BE5B7F">
        <w:trPr>
          <w:trHeight w:val="285"/>
        </w:trPr>
        <w:tc>
          <w:tcPr>
            <w:tcW w:w="2972" w:type="dxa"/>
            <w:shd w:val="clear" w:color="auto" w:fill="auto"/>
          </w:tcPr>
          <w:p w14:paraId="27498785" w14:textId="77777777" w:rsidR="00B41F7C" w:rsidRPr="00B41F7C" w:rsidRDefault="00B41F7C" w:rsidP="004C78E3">
            <w:pPr>
              <w:suppressAutoHyphens/>
              <w:rPr>
                <w:rFonts w:ascii="Garamond" w:hAnsi="Garamond"/>
                <w:b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14:paraId="4AE0BE40" w14:textId="77777777" w:rsidR="00B41F7C" w:rsidRPr="00B41F7C" w:rsidRDefault="00B41F7C" w:rsidP="004C78E3">
            <w:pPr>
              <w:suppressAutoHyphens/>
              <w:rPr>
                <w:rFonts w:ascii="Garamond" w:hAnsi="Garamond"/>
                <w:lang w:eastAsia="ar-SA"/>
              </w:rPr>
            </w:pPr>
          </w:p>
        </w:tc>
      </w:tr>
    </w:tbl>
    <w:p w14:paraId="0052C354" w14:textId="021C244B" w:rsidR="00B41F7C" w:rsidRPr="00B41F7C" w:rsidRDefault="00B41F7C" w:rsidP="00122A30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FF0000"/>
          <w:kern w:val="3"/>
          <w:lang w:eastAsia="zh-CN" w:bidi="hi-IN"/>
        </w:rPr>
      </w:pPr>
    </w:p>
    <w:p w14:paraId="0CA8FC43" w14:textId="49E23BDE" w:rsidR="00B41F7C" w:rsidRPr="00B41F7C" w:rsidRDefault="00B41F7C" w:rsidP="00122A30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FF0000"/>
          <w:kern w:val="3"/>
          <w:lang w:eastAsia="zh-CN" w:bidi="hi-IN"/>
        </w:rPr>
      </w:pPr>
    </w:p>
    <w:p w14:paraId="071F8DAE" w14:textId="608AF5B8" w:rsidR="00B41F7C" w:rsidRPr="00B41F7C" w:rsidRDefault="00B41F7C" w:rsidP="00122A30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FF0000"/>
          <w:kern w:val="3"/>
          <w:lang w:eastAsia="zh-CN" w:bidi="hi-IN"/>
        </w:rPr>
      </w:pPr>
    </w:p>
    <w:p w14:paraId="4E0185CF" w14:textId="2B773A9B" w:rsidR="00B41F7C" w:rsidRPr="00B41F7C" w:rsidRDefault="00B41F7C" w:rsidP="00122A30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FF0000"/>
          <w:kern w:val="3"/>
          <w:lang w:eastAsia="zh-CN" w:bidi="hi-IN"/>
        </w:rPr>
      </w:pPr>
    </w:p>
    <w:p w14:paraId="18100F13" w14:textId="3B1EF94F" w:rsidR="00B41F7C" w:rsidRPr="00B41F7C" w:rsidRDefault="00B41F7C" w:rsidP="00122A30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FF0000"/>
          <w:kern w:val="3"/>
          <w:lang w:eastAsia="zh-CN" w:bidi="hi-IN"/>
        </w:rPr>
      </w:pPr>
    </w:p>
    <w:p w14:paraId="2E4F2863" w14:textId="2DCD2BE4" w:rsidR="00B41F7C" w:rsidRPr="00B41F7C" w:rsidRDefault="00B41F7C" w:rsidP="00122A30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FF0000"/>
          <w:kern w:val="3"/>
          <w:lang w:eastAsia="zh-CN" w:bidi="hi-IN"/>
        </w:rPr>
      </w:pPr>
    </w:p>
    <w:p w14:paraId="754CA035" w14:textId="77777777" w:rsidR="00B41F7C" w:rsidRPr="00B41F7C" w:rsidRDefault="00B41F7C" w:rsidP="00B41F7C">
      <w:pPr>
        <w:spacing w:line="288" w:lineRule="auto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72E3C6FB" w14:textId="657FDCF5" w:rsidR="00B41F7C" w:rsidRPr="00B41F7C" w:rsidRDefault="00B41F7C" w:rsidP="00B41F7C">
      <w:pPr>
        <w:spacing w:line="288" w:lineRule="auto"/>
        <w:ind w:firstLine="851"/>
        <w:rPr>
          <w:rFonts w:ascii="Garamond" w:eastAsia="Times New Roman" w:hAnsi="Garamond" w:cs="Times New Roman"/>
          <w:b/>
          <w:bCs/>
          <w:color w:val="000000" w:themeColor="text1"/>
        </w:rPr>
      </w:pPr>
      <w:r w:rsidRPr="00B41F7C">
        <w:rPr>
          <w:rFonts w:ascii="Garamond" w:eastAsia="Times New Roman" w:hAnsi="Garamond" w:cs="Times New Roman"/>
          <w:b/>
          <w:bCs/>
          <w:color w:val="000000" w:themeColor="text1"/>
        </w:rPr>
        <w:t>Tabela wyceny:</w:t>
      </w:r>
    </w:p>
    <w:tbl>
      <w:tblPr>
        <w:tblW w:w="14033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544"/>
        <w:gridCol w:w="3543"/>
        <w:gridCol w:w="3544"/>
      </w:tblGrid>
      <w:tr w:rsidR="00B41F7C" w:rsidRPr="00B41F7C" w14:paraId="2EDBA02C" w14:textId="77777777" w:rsidTr="004746B2">
        <w:trPr>
          <w:trHeight w:val="5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558492" w14:textId="77777777" w:rsidR="00B41F7C" w:rsidRPr="00B41F7C" w:rsidRDefault="00B41F7C" w:rsidP="004C78E3">
            <w:pPr>
              <w:spacing w:line="256" w:lineRule="auto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B41F7C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Lp.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CB9DF2" w14:textId="77777777" w:rsidR="00B41F7C" w:rsidRPr="00B41F7C" w:rsidRDefault="00B41F7C" w:rsidP="004C78E3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B41F7C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Przedmiot zamówienia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771CA4" w14:textId="77777777" w:rsidR="00B41F7C" w:rsidRPr="00B41F7C" w:rsidRDefault="00B41F7C" w:rsidP="004C78E3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B41F7C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Ilość (liczba sztuk)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927D3F" w14:textId="33F4AEA7" w:rsidR="00B41F7C" w:rsidRPr="00B41F7C" w:rsidRDefault="00B41F7C" w:rsidP="004C78E3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B41F7C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Cena brutto sprzętu (w zł)</w:t>
            </w:r>
            <w:r w:rsidR="004825A9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 </w:t>
            </w:r>
            <w:r w:rsidR="004825A9" w:rsidRPr="00B41F7C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*</w:t>
            </w:r>
          </w:p>
        </w:tc>
      </w:tr>
      <w:tr w:rsidR="00B41F7C" w:rsidRPr="00B41F7C" w14:paraId="28E7B99F" w14:textId="77777777" w:rsidTr="004746B2">
        <w:trPr>
          <w:trHeight w:val="80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A9C79FF" w14:textId="77777777" w:rsidR="00B41F7C" w:rsidRPr="00B41F7C" w:rsidRDefault="00B41F7C" w:rsidP="004C78E3">
            <w:pPr>
              <w:spacing w:line="256" w:lineRule="auto"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 w:rsidRPr="00B41F7C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A: Cena brutto* za cały sprzęt: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0010674" w14:textId="313C99F1" w:rsidR="00B41F7C" w:rsidRPr="00B41F7C" w:rsidRDefault="004746B2" w:rsidP="004C78E3">
            <w:pPr>
              <w:spacing w:line="256" w:lineRule="auto"/>
              <w:jc w:val="center"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 w:rsidRPr="00624ACC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 xml:space="preserve">Mobilny Aparat USG </w:t>
            </w:r>
            <w:r w:rsidRPr="00624ACC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z 3 głowicami </w:t>
            </w:r>
            <w:proofErr w:type="spellStart"/>
            <w:r w:rsidRPr="00624ACC">
              <w:rPr>
                <w:rFonts w:ascii="Garamond" w:eastAsia="Lucida Sans Unicode" w:hAnsi="Garamond"/>
                <w:kern w:val="3"/>
                <w:lang w:eastAsia="zh-CN" w:bidi="hi-IN"/>
              </w:rPr>
              <w:t>convex</w:t>
            </w:r>
            <w:proofErr w:type="spellEnd"/>
            <w:r w:rsidRPr="00624ACC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, liniowa oraz kardiologicznej               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261494F" w14:textId="77777777" w:rsidR="00B41F7C" w:rsidRPr="00B41F7C" w:rsidRDefault="00B41F7C" w:rsidP="004C78E3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B41F7C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4C3E" w14:textId="77777777" w:rsidR="00B41F7C" w:rsidRPr="00B41F7C" w:rsidRDefault="00B41F7C" w:rsidP="004C78E3">
            <w:pPr>
              <w:spacing w:line="256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</w:tbl>
    <w:p w14:paraId="5CC8CD18" w14:textId="77777777" w:rsidR="00B41F7C" w:rsidRPr="00B41F7C" w:rsidRDefault="00B41F7C" w:rsidP="00B41F7C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0480"/>
        <w:gridCol w:w="3553"/>
      </w:tblGrid>
      <w:tr w:rsidR="00B41F7C" w:rsidRPr="00B41F7C" w14:paraId="556FD199" w14:textId="77777777" w:rsidTr="00B41F7C">
        <w:trPr>
          <w:trHeight w:val="57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7104BC" w14:textId="77777777" w:rsidR="00B41F7C" w:rsidRPr="00B41F7C" w:rsidRDefault="00B41F7C" w:rsidP="004C78E3">
            <w:pPr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1048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0CF732A" w14:textId="77777777" w:rsidR="00B41F7C" w:rsidRPr="00B41F7C" w:rsidRDefault="00B41F7C" w:rsidP="004C78E3">
            <w:pPr>
              <w:rPr>
                <w:rFonts w:ascii="Garamond" w:hAnsi="Garamond" w:cs="Times New Roman"/>
                <w:b/>
                <w:color w:val="000000" w:themeColor="text1"/>
              </w:rPr>
            </w:pPr>
            <w:r w:rsidRPr="00B41F7C">
              <w:rPr>
                <w:rFonts w:ascii="Garamond" w:hAnsi="Garamond" w:cs="Times New Roman"/>
                <w:b/>
                <w:color w:val="000000" w:themeColor="text1"/>
              </w:rPr>
              <w:t xml:space="preserve">B: </w:t>
            </w:r>
            <w:r w:rsidRPr="00B41F7C">
              <w:rPr>
                <w:rFonts w:ascii="Garamond" w:hAnsi="Garamond" w:cs="Times New Roman"/>
                <w:b/>
                <w:bCs/>
                <w:color w:val="000000" w:themeColor="text1"/>
              </w:rPr>
              <w:t xml:space="preserve">Cena brutto* dostawy, instalacji i uruchomienia całego sprzętu </w:t>
            </w:r>
            <w:r w:rsidRPr="00B41F7C">
              <w:rPr>
                <w:rFonts w:ascii="Garamond" w:hAnsi="Garamond" w:cs="Times New Roman"/>
                <w:b/>
                <w:color w:val="000000" w:themeColor="text1"/>
              </w:rPr>
              <w:t>(w zł):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61820E6A" w14:textId="77777777" w:rsidR="00B41F7C" w:rsidRPr="00B41F7C" w:rsidRDefault="00B41F7C" w:rsidP="004C78E3">
            <w:pPr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  <w:tr w:rsidR="00B41F7C" w:rsidRPr="00B41F7C" w14:paraId="6B986EAA" w14:textId="77777777" w:rsidTr="00B41F7C">
        <w:trPr>
          <w:trHeight w:val="57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C8B34C" w14:textId="77777777" w:rsidR="00B41F7C" w:rsidRPr="00B41F7C" w:rsidRDefault="00B41F7C" w:rsidP="004C78E3">
            <w:pPr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1048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79346D8" w14:textId="77777777" w:rsidR="00B41F7C" w:rsidRPr="00B41F7C" w:rsidRDefault="00B41F7C" w:rsidP="004C78E3">
            <w:pPr>
              <w:rPr>
                <w:rFonts w:ascii="Garamond" w:hAnsi="Garamond" w:cs="Times New Roman"/>
                <w:b/>
                <w:color w:val="000000" w:themeColor="text1"/>
              </w:rPr>
            </w:pPr>
            <w:r w:rsidRPr="00B41F7C">
              <w:rPr>
                <w:rFonts w:ascii="Garamond" w:hAnsi="Garamond" w:cs="Times New Roman"/>
                <w:b/>
                <w:color w:val="000000" w:themeColor="text1"/>
              </w:rPr>
              <w:t xml:space="preserve">C: </w:t>
            </w:r>
            <w:r w:rsidRPr="00B41F7C">
              <w:rPr>
                <w:rFonts w:ascii="Garamond" w:eastAsia="Times New Roman" w:hAnsi="Garamond" w:cs="Times New Roman"/>
                <w:b/>
                <w:bCs/>
                <w:color w:val="000000" w:themeColor="text1"/>
              </w:rPr>
              <w:t>Cena brutto* wszystkich szkoleń</w:t>
            </w:r>
            <w:r w:rsidRPr="00B41F7C">
              <w:rPr>
                <w:rFonts w:ascii="Garamond" w:hAnsi="Garamond" w:cs="Times New Roman"/>
                <w:b/>
                <w:color w:val="000000" w:themeColor="text1"/>
              </w:rPr>
              <w:t xml:space="preserve"> (w zł):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4811BD50" w14:textId="77777777" w:rsidR="00B41F7C" w:rsidRPr="00B41F7C" w:rsidRDefault="00B41F7C" w:rsidP="004C78E3">
            <w:pPr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</w:tbl>
    <w:p w14:paraId="51DA7056" w14:textId="77777777" w:rsidR="00B41F7C" w:rsidRPr="00B41F7C" w:rsidRDefault="00B41F7C" w:rsidP="00B41F7C">
      <w:pPr>
        <w:tabs>
          <w:tab w:val="left" w:pos="8985"/>
        </w:tabs>
        <w:rPr>
          <w:rFonts w:ascii="Garamond" w:hAnsi="Garamond" w:cs="Times New Roman"/>
          <w:color w:val="000000" w:themeColor="text1"/>
        </w:rPr>
      </w:pPr>
    </w:p>
    <w:tbl>
      <w:tblPr>
        <w:tblW w:w="2325" w:type="pct"/>
        <w:tblInd w:w="75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13"/>
        <w:gridCol w:w="3550"/>
      </w:tblGrid>
      <w:tr w:rsidR="00B41F7C" w:rsidRPr="00B41F7C" w14:paraId="77292C6A" w14:textId="77777777" w:rsidTr="00B41F7C">
        <w:trPr>
          <w:trHeight w:val="830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4146164" w14:textId="77777777" w:rsidR="00B41F7C" w:rsidRPr="00B41F7C" w:rsidRDefault="00B41F7C" w:rsidP="004C78E3">
            <w:pPr>
              <w:suppressAutoHyphens/>
              <w:snapToGrid w:val="0"/>
              <w:jc w:val="right"/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</w:pPr>
            <w:r w:rsidRPr="00B41F7C"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  <w:t xml:space="preserve">A+ B + C: Cena brutto* oferty </w:t>
            </w:r>
            <w:r w:rsidRPr="00B41F7C">
              <w:rPr>
                <w:rFonts w:ascii="Garamond" w:eastAsia="Times New Roman" w:hAnsi="Garamond" w:cs="Times New Roman"/>
                <w:b/>
                <w:color w:val="000000" w:themeColor="text1"/>
                <w:kern w:val="2"/>
              </w:rPr>
              <w:t>(w zł):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E92479" w14:textId="77777777" w:rsidR="00B41F7C" w:rsidRPr="00B41F7C" w:rsidRDefault="00B41F7C" w:rsidP="004C78E3">
            <w:pPr>
              <w:suppressAutoHyphens/>
              <w:snapToGrid w:val="0"/>
              <w:jc w:val="center"/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</w:pPr>
          </w:p>
        </w:tc>
      </w:tr>
    </w:tbl>
    <w:p w14:paraId="0199E562" w14:textId="77777777" w:rsidR="00B41F7C" w:rsidRPr="00117548" w:rsidRDefault="00B41F7C" w:rsidP="00B41F7C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color w:val="000000" w:themeColor="text1"/>
          <w:kern w:val="3"/>
          <w:lang w:eastAsia="zh-CN" w:bidi="hi-IN"/>
        </w:rPr>
      </w:pPr>
    </w:p>
    <w:p w14:paraId="08019248" w14:textId="77777777" w:rsidR="00B41F7C" w:rsidRPr="00B41F7C" w:rsidRDefault="00B41F7C" w:rsidP="00B41F7C">
      <w:pPr>
        <w:suppressAutoHyphens/>
        <w:autoSpaceDN w:val="0"/>
        <w:spacing w:after="120"/>
        <w:ind w:firstLine="851"/>
        <w:textAlignment w:val="baseline"/>
        <w:rPr>
          <w:rFonts w:ascii="Garamond" w:eastAsia="Lucida Sans Unicode" w:hAnsi="Garamond" w:cs="Times New Roman"/>
          <w:i/>
          <w:color w:val="000000" w:themeColor="text1"/>
          <w:kern w:val="3"/>
          <w:lang w:eastAsia="zh-CN" w:bidi="hi-IN"/>
        </w:rPr>
      </w:pPr>
      <w:r w:rsidRPr="00B41F7C">
        <w:rPr>
          <w:rFonts w:ascii="Garamond" w:eastAsia="Lucida Sans Unicode" w:hAnsi="Garamond" w:cs="Times New Roman"/>
          <w:i/>
          <w:color w:val="000000" w:themeColor="text1"/>
          <w:kern w:val="3"/>
          <w:lang w:eastAsia="zh-CN" w:bidi="hi-IN"/>
        </w:rPr>
        <w:t>* jeżeli wybór oferty będzie prowadził do powstania u Zamawiającego obowiązku podatkowego, zgodnie z przepisami o podatku od towarów i usług, należy podać cenę netto.</w:t>
      </w:r>
    </w:p>
    <w:p w14:paraId="3319A012" w14:textId="791EAEFF" w:rsidR="00B41F7C" w:rsidRDefault="00B41F7C" w:rsidP="00122A30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FF0000"/>
          <w:kern w:val="3"/>
          <w:lang w:eastAsia="zh-CN" w:bidi="hi-IN"/>
        </w:rPr>
      </w:pPr>
    </w:p>
    <w:p w14:paraId="348D4AB1" w14:textId="56CE254B" w:rsidR="00B41F7C" w:rsidRPr="00B41F7C" w:rsidRDefault="00B41F7C" w:rsidP="00122A30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FF0000"/>
          <w:kern w:val="3"/>
          <w:lang w:eastAsia="zh-CN" w:bidi="hi-IN"/>
        </w:rPr>
      </w:pPr>
    </w:p>
    <w:p w14:paraId="028C8FCD" w14:textId="77777777" w:rsidR="00122A30" w:rsidRPr="00B41F7C" w:rsidRDefault="00122A30" w:rsidP="00122A30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 w:cs="Times New Roman"/>
          <w:kern w:val="3"/>
          <w:sz w:val="20"/>
          <w:szCs w:val="20"/>
          <w:lang w:eastAsia="zh-CN" w:bidi="hi-IN"/>
        </w:rPr>
      </w:pPr>
    </w:p>
    <w:tbl>
      <w:tblPr>
        <w:tblW w:w="153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5953"/>
        <w:gridCol w:w="1985"/>
        <w:gridCol w:w="1701"/>
        <w:gridCol w:w="1842"/>
        <w:gridCol w:w="3119"/>
      </w:tblGrid>
      <w:tr w:rsidR="001F4F4D" w:rsidRPr="00B41F7C" w14:paraId="7134A7C8" w14:textId="77777777" w:rsidTr="001360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75702E" w14:textId="77777777" w:rsidR="001F4F4D" w:rsidRPr="00B41F7C" w:rsidRDefault="001F4F4D" w:rsidP="001F4F4D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B41F7C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Lp.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5D8434" w14:textId="77777777" w:rsidR="001F4F4D" w:rsidRPr="00B41F7C" w:rsidRDefault="001F4F4D" w:rsidP="001F4F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B41F7C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OPIS PARAMETRU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A5BA86" w14:textId="77777777" w:rsidR="001F4F4D" w:rsidRPr="00B41F7C" w:rsidRDefault="001F4F4D" w:rsidP="001F4F4D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B41F7C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PARAMETR WYMAGANY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0B31D4" w14:textId="77777777" w:rsidR="001F4F4D" w:rsidRPr="0099203E" w:rsidRDefault="001F4F4D" w:rsidP="001F4F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99203E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PARAMERT OFEROWANY</w:t>
            </w:r>
          </w:p>
          <w:p w14:paraId="23F17548" w14:textId="76834749" w:rsidR="001F4F4D" w:rsidRPr="0099203E" w:rsidRDefault="001F4F4D" w:rsidP="001F4F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99203E">
              <w:rPr>
                <w:rFonts w:ascii="Garamond" w:eastAsia="Andale Sans UI" w:hAnsi="Garamond" w:cs="Times New Roman"/>
                <w:b/>
                <w:kern w:val="1"/>
                <w:sz w:val="20"/>
                <w:szCs w:val="20"/>
                <w:lang w:eastAsia="pl-PL"/>
              </w:rPr>
              <w:lastRenderedPageBreak/>
              <w:t>należy uzupełnić/podać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2D1364" w14:textId="72D01054" w:rsidR="001F4F4D" w:rsidRPr="0099203E" w:rsidRDefault="001F4F4D" w:rsidP="001F4F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99203E">
              <w:rPr>
                <w:rFonts w:ascii="Garamond" w:hAnsi="Garamond" w:cs="Times New Roman"/>
                <w:b/>
              </w:rPr>
              <w:lastRenderedPageBreak/>
              <w:t xml:space="preserve">Lokalizacja potwierdzenia               </w:t>
            </w:r>
            <w:r w:rsidRPr="0099203E">
              <w:rPr>
                <w:rFonts w:ascii="Garamond" w:hAnsi="Garamond" w:cs="Times New Roman"/>
                <w:b/>
              </w:rPr>
              <w:lastRenderedPageBreak/>
              <w:t>[</w:t>
            </w:r>
            <w:r w:rsidRPr="0099203E">
              <w:rPr>
                <w:rFonts w:ascii="Garamond" w:hAnsi="Garamond" w:cs="Times New Roman"/>
                <w:b/>
                <w:sz w:val="20"/>
                <w:szCs w:val="20"/>
              </w:rPr>
              <w:t>str. oferty –należy podać]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4D9AB3" w14:textId="77777777" w:rsidR="001F4F4D" w:rsidRPr="00B41F7C" w:rsidRDefault="001F4F4D" w:rsidP="001F4F4D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B41F7C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lastRenderedPageBreak/>
              <w:t>OCENA PKT</w:t>
            </w:r>
          </w:p>
        </w:tc>
      </w:tr>
      <w:tr w:rsidR="00A73070" w:rsidRPr="00B41F7C" w14:paraId="33843488" w14:textId="77777777" w:rsidTr="00B373A3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9866" w14:textId="5C69AE69" w:rsidR="00A73070" w:rsidRPr="00B41F7C" w:rsidRDefault="00B80F8C" w:rsidP="00A73070">
            <w:pPr>
              <w:rPr>
                <w:rFonts w:ascii="Garamond" w:hAnsi="Garamond" w:cs="Times New Roman"/>
                <w:b/>
              </w:rPr>
            </w:pPr>
            <w:r w:rsidRPr="00B41F7C">
              <w:rPr>
                <w:rFonts w:ascii="Garamond" w:hAnsi="Garamond" w:cs="Times New Roman"/>
                <w:b/>
              </w:rPr>
              <w:t>JEDNOSTKA GŁOWNA</w:t>
            </w:r>
          </w:p>
        </w:tc>
      </w:tr>
      <w:tr w:rsidR="003E534F" w:rsidRPr="00B41F7C" w14:paraId="72A22BCD" w14:textId="77777777" w:rsidTr="00B373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1713" w14:textId="77777777" w:rsidR="003E534F" w:rsidRPr="00B41F7C" w:rsidRDefault="003E534F" w:rsidP="003E534F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CE233A8" w14:textId="7B8E0EC1" w:rsidR="003E534F" w:rsidRPr="00B41F7C" w:rsidRDefault="003E534F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 xml:space="preserve">Aparat ze zintegrowaną stacją roboczą, systemem archiwizacji oraz </w:t>
            </w:r>
            <w:proofErr w:type="spellStart"/>
            <w:r w:rsidRPr="00B41F7C">
              <w:rPr>
                <w:rFonts w:ascii="Garamond" w:hAnsi="Garamond" w:cs="Times New Roman"/>
              </w:rPr>
              <w:t>videoprinterem</w:t>
            </w:r>
            <w:proofErr w:type="spellEnd"/>
            <w:r w:rsidRPr="00B41F7C">
              <w:rPr>
                <w:rFonts w:ascii="Garamond" w:hAnsi="Garamond" w:cs="Times New Roman"/>
              </w:rPr>
              <w:t xml:space="preserve"> B&amp;W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8255" w14:textId="77777777" w:rsidR="003E534F" w:rsidRPr="00B41F7C" w:rsidRDefault="003E534F" w:rsidP="003E534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B41F7C">
              <w:rPr>
                <w:rFonts w:ascii="Garamond" w:eastAsia="Andale Sans UI" w:hAnsi="Garamond" w:cs="Times New Roman"/>
                <w:kern w:val="1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C999" w14:textId="77777777" w:rsidR="003E534F" w:rsidRPr="00B41F7C" w:rsidRDefault="003E534F" w:rsidP="003E534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E0CD" w14:textId="77777777" w:rsidR="003E534F" w:rsidRPr="00B41F7C" w:rsidRDefault="003E534F" w:rsidP="003E534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F9CE" w14:textId="2D19DC5F" w:rsidR="003E534F" w:rsidRPr="00B41F7C" w:rsidRDefault="003E534F" w:rsidP="003E534F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- -</w:t>
            </w:r>
          </w:p>
        </w:tc>
      </w:tr>
      <w:tr w:rsidR="003E534F" w:rsidRPr="00B41F7C" w14:paraId="4CB4AF6D" w14:textId="77777777" w:rsidTr="00B373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3AC0" w14:textId="77777777" w:rsidR="003E534F" w:rsidRPr="00B41F7C" w:rsidRDefault="003E534F" w:rsidP="003E534F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315CB84" w14:textId="13D8F176" w:rsidR="003E534F" w:rsidRPr="00B41F7C" w:rsidRDefault="003E534F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Min. 4 koła skrętne z możliwością blokowania min. 2 kół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52C8" w14:textId="1E3B2D48" w:rsidR="003E534F" w:rsidRPr="00B41F7C" w:rsidRDefault="009368F1" w:rsidP="003E534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B41F7C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959B" w14:textId="77777777" w:rsidR="003E534F" w:rsidRPr="00B41F7C" w:rsidRDefault="003E534F" w:rsidP="003E534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11B6" w14:textId="77777777" w:rsidR="003E534F" w:rsidRPr="00B41F7C" w:rsidRDefault="003E534F" w:rsidP="003E534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21A6" w14:textId="071C4736" w:rsidR="003E534F" w:rsidRPr="00B41F7C" w:rsidRDefault="009368F1" w:rsidP="003E534F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- -</w:t>
            </w:r>
          </w:p>
        </w:tc>
      </w:tr>
      <w:tr w:rsidR="003E534F" w:rsidRPr="00B41F7C" w14:paraId="4B788366" w14:textId="77777777" w:rsidTr="00B373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D0E6" w14:textId="77777777" w:rsidR="003E534F" w:rsidRPr="00B41F7C" w:rsidRDefault="003E534F" w:rsidP="003E534F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BECDB65" w14:textId="6FAAEAA1" w:rsidR="003E534F" w:rsidRPr="00B41F7C" w:rsidRDefault="00B80F8C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Fabrycznie wbudowany monitor LCD/LED, kolorowy, bez przeplotu przekątna min. 23 cali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BBB6" w14:textId="77777777" w:rsidR="003E534F" w:rsidRPr="00B41F7C" w:rsidRDefault="003E534F" w:rsidP="003E534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B41F7C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FF13" w14:textId="77777777" w:rsidR="003E534F" w:rsidRPr="00B41F7C" w:rsidRDefault="003E534F" w:rsidP="003E534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3A18" w14:textId="77777777" w:rsidR="003E534F" w:rsidRPr="00B41F7C" w:rsidRDefault="003E534F" w:rsidP="003E534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9D6B" w14:textId="200378DC" w:rsidR="00B96965" w:rsidRDefault="00824ED3" w:rsidP="00B96965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największa wartość – 2 pkt, wymagane – 0</w:t>
            </w:r>
            <w:r w:rsidR="007F61F7">
              <w:rPr>
                <w:rFonts w:ascii="Garamond" w:hAnsi="Garamond" w:cs="Times New Roman"/>
              </w:rPr>
              <w:t xml:space="preserve"> </w:t>
            </w:r>
            <w:r w:rsidR="007F61F7" w:rsidRPr="003E70F4">
              <w:rPr>
                <w:rFonts w:ascii="Garamond" w:hAnsi="Garamond" w:cs="Times New Roman"/>
              </w:rPr>
              <w:t>pkt</w:t>
            </w:r>
            <w:r w:rsidRPr="00B41F7C">
              <w:rPr>
                <w:rFonts w:ascii="Garamond" w:hAnsi="Garamond" w:cs="Times New Roman"/>
              </w:rPr>
              <w:t>,</w:t>
            </w:r>
          </w:p>
          <w:p w14:paraId="3CD17B6B" w14:textId="57561DD7" w:rsidR="003E534F" w:rsidRPr="00B41F7C" w:rsidRDefault="00824ED3" w:rsidP="00B96965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 xml:space="preserve"> inne proporcjonalnie mniej, względem największej wartości</w:t>
            </w:r>
          </w:p>
        </w:tc>
      </w:tr>
      <w:tr w:rsidR="003E534F" w:rsidRPr="00B41F7C" w14:paraId="401C26E5" w14:textId="77777777" w:rsidTr="00B373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BD7D" w14:textId="77777777" w:rsidR="003E534F" w:rsidRPr="00B41F7C" w:rsidRDefault="003E534F" w:rsidP="003E534F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95351A9" w14:textId="48AC09FD" w:rsidR="003E534F" w:rsidRPr="00B41F7C" w:rsidRDefault="003E534F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Aparat wyposażony w p</w:t>
            </w:r>
            <w:r w:rsidR="00B80F8C" w:rsidRPr="00B41F7C">
              <w:rPr>
                <w:rFonts w:ascii="Garamond" w:hAnsi="Garamond" w:cs="Times New Roman"/>
              </w:rPr>
              <w:t>anel dotykowy, przekątna min. 12</w:t>
            </w:r>
            <w:r w:rsidRPr="00B41F7C">
              <w:rPr>
                <w:rFonts w:ascii="Garamond" w:hAnsi="Garamond" w:cs="Times New Roman"/>
              </w:rPr>
              <w:t xml:space="preserve"> cali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6D6E" w14:textId="77777777" w:rsidR="003E534F" w:rsidRPr="00B41F7C" w:rsidRDefault="003E534F" w:rsidP="003E534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B41F7C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CECE" w14:textId="77777777" w:rsidR="003E534F" w:rsidRPr="00B41F7C" w:rsidRDefault="003E534F" w:rsidP="003E534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975F" w14:textId="77777777" w:rsidR="003E534F" w:rsidRPr="00B41F7C" w:rsidRDefault="003E534F" w:rsidP="003E534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2F62" w14:textId="7FA80C38" w:rsidR="00B96965" w:rsidRDefault="003E534F" w:rsidP="00B96965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największa wartość – 2 pkt, wymagane – 0</w:t>
            </w:r>
            <w:r w:rsidR="007F61F7">
              <w:rPr>
                <w:rFonts w:ascii="Garamond" w:hAnsi="Garamond" w:cs="Times New Roman"/>
              </w:rPr>
              <w:t xml:space="preserve"> </w:t>
            </w:r>
            <w:r w:rsidR="007F61F7" w:rsidRPr="003E70F4">
              <w:rPr>
                <w:rFonts w:ascii="Garamond" w:hAnsi="Garamond" w:cs="Times New Roman"/>
              </w:rPr>
              <w:t>pkt</w:t>
            </w:r>
            <w:r w:rsidRPr="00B41F7C">
              <w:rPr>
                <w:rFonts w:ascii="Garamond" w:hAnsi="Garamond" w:cs="Times New Roman"/>
              </w:rPr>
              <w:t xml:space="preserve">, </w:t>
            </w:r>
          </w:p>
          <w:p w14:paraId="680FC597" w14:textId="057392BE" w:rsidR="003E534F" w:rsidRPr="00B41F7C" w:rsidRDefault="003E534F" w:rsidP="00B96965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inne proporcjonalnie mniej, względem największej wartości</w:t>
            </w:r>
          </w:p>
        </w:tc>
      </w:tr>
      <w:tr w:rsidR="003E534F" w:rsidRPr="00B41F7C" w14:paraId="2E8E53EB" w14:textId="77777777" w:rsidTr="00B373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0566" w14:textId="77777777" w:rsidR="003E534F" w:rsidRPr="00B41F7C" w:rsidRDefault="003E534F" w:rsidP="003E534F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594C43D" w14:textId="6E76E557" w:rsidR="003E534F" w:rsidRPr="00B41F7C" w:rsidRDefault="003E534F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Możliwość aranżacji panelu dotykowego (personalizacji przez użytkownika) – użytkownik ma możliwość zmienić min.:  położenie przycisków funkcyjnych w dozwolonym obszarze ekranu dotykowego, dodać/usunąć poszczególne przyciski funkcyjne. Możliwość zapisu stworzonej aranżacji, exportu oraz importu ustawień przycisków.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3C1D" w14:textId="3CEC2156" w:rsidR="003E534F" w:rsidRPr="00B41F7C" w:rsidRDefault="009368F1" w:rsidP="003E534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B41F7C">
              <w:rPr>
                <w:rFonts w:ascii="Garamond" w:eastAsia="Andale Sans UI" w:hAnsi="Garamond" w:cs="Times New Roman"/>
                <w:kern w:val="1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0A5E" w14:textId="77777777" w:rsidR="003E534F" w:rsidRPr="00B41F7C" w:rsidRDefault="003E534F" w:rsidP="003E534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65DC" w14:textId="77777777" w:rsidR="003E534F" w:rsidRPr="00B41F7C" w:rsidRDefault="003E534F" w:rsidP="003E534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54C1" w14:textId="77777777" w:rsidR="003E534F" w:rsidRPr="00B41F7C" w:rsidRDefault="003E534F" w:rsidP="003E534F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- -</w:t>
            </w:r>
          </w:p>
        </w:tc>
      </w:tr>
      <w:tr w:rsidR="003E534F" w:rsidRPr="00B41F7C" w14:paraId="42BEF0F2" w14:textId="77777777" w:rsidTr="00B373A3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F3E2" w14:textId="77777777" w:rsidR="003E534F" w:rsidRPr="00B41F7C" w:rsidRDefault="003E534F" w:rsidP="003E534F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027ADC41" w14:textId="2A6576C9" w:rsidR="003E534F" w:rsidRPr="00B41F7C" w:rsidRDefault="003E534F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Wirtualna klawiatura numeryczna dostępna na ekranie dotykowym.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511A" w14:textId="33BF12D7" w:rsidR="003E534F" w:rsidRPr="00B41F7C" w:rsidRDefault="009368F1" w:rsidP="003E534F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21BA" w14:textId="77777777" w:rsidR="003E534F" w:rsidRPr="00B41F7C" w:rsidRDefault="003E534F" w:rsidP="003E534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876D" w14:textId="77777777" w:rsidR="003E534F" w:rsidRPr="00B41F7C" w:rsidRDefault="003E534F" w:rsidP="003E534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5CE8" w14:textId="4C6DC948" w:rsidR="003E534F" w:rsidRPr="00B41F7C" w:rsidRDefault="003E534F" w:rsidP="003E534F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- -</w:t>
            </w:r>
          </w:p>
        </w:tc>
      </w:tr>
      <w:tr w:rsidR="00B80F8C" w:rsidRPr="00B41F7C" w14:paraId="3CECDEE1" w14:textId="77777777" w:rsidTr="00B373A3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590D" w14:textId="77777777" w:rsidR="00B80F8C" w:rsidRPr="00B41F7C" w:rsidRDefault="00B80F8C" w:rsidP="003E534F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7451B92" w14:textId="162D4896" w:rsidR="00B80F8C" w:rsidRPr="00B41F7C" w:rsidRDefault="00B80F8C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Programowalne przez użytkownika przyciski na panelu sterowania – pulpit fizyczny, min. 10 przycisków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6D55" w14:textId="2CE237BF" w:rsidR="00B80F8C" w:rsidRPr="00B41F7C" w:rsidRDefault="00B80F8C" w:rsidP="003E534F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1FB0" w14:textId="77777777" w:rsidR="00B80F8C" w:rsidRPr="00B41F7C" w:rsidRDefault="00B80F8C" w:rsidP="003E534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5330" w14:textId="77777777" w:rsidR="00B80F8C" w:rsidRPr="00B41F7C" w:rsidRDefault="00B80F8C" w:rsidP="003E534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57BD" w14:textId="43269AC4" w:rsidR="00B80F8C" w:rsidRPr="00B41F7C" w:rsidRDefault="00B80F8C" w:rsidP="003E534F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- -</w:t>
            </w:r>
          </w:p>
        </w:tc>
      </w:tr>
      <w:tr w:rsidR="003E534F" w:rsidRPr="00B41F7C" w14:paraId="49A89CC9" w14:textId="77777777" w:rsidTr="00B373A3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4463" w14:textId="77777777" w:rsidR="003E534F" w:rsidRPr="00B41F7C" w:rsidRDefault="003E534F" w:rsidP="003E534F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18AB538" w14:textId="20E80400" w:rsidR="003E534F" w:rsidRPr="00B41F7C" w:rsidRDefault="003E534F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Regulacja wysokości panelu sterowania, regulacja góra /dół</w:t>
            </w:r>
          </w:p>
          <w:p w14:paraId="340266F4" w14:textId="3B781F13" w:rsidR="003E534F" w:rsidRPr="00B41F7C" w:rsidRDefault="00B80F8C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Zakres min 16</w:t>
            </w:r>
            <w:r w:rsidR="003E534F" w:rsidRPr="00B41F7C">
              <w:rPr>
                <w:rFonts w:ascii="Garamond" w:hAnsi="Garamond" w:cs="Times New Roman"/>
              </w:rPr>
              <w:t xml:space="preserve">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6213" w14:textId="4C77FB84" w:rsidR="003E534F" w:rsidRPr="00B41F7C" w:rsidRDefault="003E534F" w:rsidP="003E534F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5F07" w14:textId="77777777" w:rsidR="003E534F" w:rsidRPr="00B41F7C" w:rsidRDefault="003E534F" w:rsidP="003E534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4724" w14:textId="77777777" w:rsidR="003E534F" w:rsidRPr="00B41F7C" w:rsidRDefault="003E534F" w:rsidP="003E534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0160" w14:textId="77777777" w:rsidR="003E534F" w:rsidRPr="00B41F7C" w:rsidRDefault="003E534F" w:rsidP="003E534F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- -</w:t>
            </w:r>
          </w:p>
        </w:tc>
      </w:tr>
      <w:tr w:rsidR="003E534F" w:rsidRPr="00B41F7C" w14:paraId="4381B562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194D" w14:textId="77777777" w:rsidR="003E534F" w:rsidRPr="00B41F7C" w:rsidRDefault="003E534F" w:rsidP="003E534F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59549" w14:textId="22CB85C5" w:rsidR="003E534F" w:rsidRPr="00B41F7C" w:rsidRDefault="003E534F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Panel sterowania z możliwością obrotu lewo/prawo,  lewo/prawo +/- 30°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E42B" w14:textId="736E79F7" w:rsidR="003E534F" w:rsidRPr="00B41F7C" w:rsidRDefault="003E534F" w:rsidP="003E534F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0683" w14:textId="77777777" w:rsidR="003E534F" w:rsidRPr="00B41F7C" w:rsidRDefault="003E534F" w:rsidP="003E534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8E9B" w14:textId="77777777" w:rsidR="003E534F" w:rsidRPr="00B41F7C" w:rsidRDefault="003E534F" w:rsidP="003E534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A0EF" w14:textId="69CABDF4" w:rsidR="003E534F" w:rsidRPr="00B41F7C" w:rsidRDefault="003E534F" w:rsidP="003E534F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- -</w:t>
            </w:r>
          </w:p>
        </w:tc>
      </w:tr>
      <w:tr w:rsidR="003E534F" w:rsidRPr="00B41F7C" w14:paraId="14880090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6D31" w14:textId="77777777" w:rsidR="003E534F" w:rsidRPr="00B41F7C" w:rsidRDefault="003E534F" w:rsidP="003E534F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5BAC1" w14:textId="74D798E0" w:rsidR="003E534F" w:rsidRPr="00B41F7C" w:rsidRDefault="003E534F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Cyfrowa regulacja TGC dostępna na panelu dotykowym, z funkcją zapamiętywania kilku preferowanych ustawień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62AA" w14:textId="75CDC9EC" w:rsidR="003E534F" w:rsidRPr="00B41F7C" w:rsidRDefault="003E534F" w:rsidP="003E534F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0AD2" w14:textId="77777777" w:rsidR="003E534F" w:rsidRPr="00B41F7C" w:rsidRDefault="003E534F" w:rsidP="003E534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E5E4" w14:textId="77777777" w:rsidR="003E534F" w:rsidRPr="00B41F7C" w:rsidRDefault="003E534F" w:rsidP="003E534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403C" w14:textId="21E636D9" w:rsidR="003E534F" w:rsidRPr="00B41F7C" w:rsidRDefault="003E534F" w:rsidP="003E534F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- -</w:t>
            </w:r>
          </w:p>
        </w:tc>
      </w:tr>
      <w:tr w:rsidR="005303F2" w:rsidRPr="00B41F7C" w14:paraId="771E7A77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A1FF" w14:textId="77777777" w:rsidR="005303F2" w:rsidRPr="00B41F7C" w:rsidRDefault="005303F2" w:rsidP="003E534F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7A78D" w14:textId="1C391D3B" w:rsidR="005303F2" w:rsidRPr="00B41F7C" w:rsidRDefault="005303F2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Skala szarości: min. 256 odcieni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A5FC" w14:textId="3CA70FCC" w:rsidR="005303F2" w:rsidRPr="00B41F7C" w:rsidRDefault="005303F2" w:rsidP="003E534F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A59D" w14:textId="77777777" w:rsidR="005303F2" w:rsidRPr="00B41F7C" w:rsidRDefault="005303F2" w:rsidP="003E534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558B" w14:textId="77777777" w:rsidR="005303F2" w:rsidRPr="00B41F7C" w:rsidRDefault="005303F2" w:rsidP="003E534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A9B5" w14:textId="7B6543BD" w:rsidR="005303F2" w:rsidRPr="00B41F7C" w:rsidRDefault="004563E7" w:rsidP="003E534F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- -</w:t>
            </w:r>
          </w:p>
        </w:tc>
      </w:tr>
      <w:tr w:rsidR="003E534F" w:rsidRPr="00B41F7C" w14:paraId="10406E3A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33B5" w14:textId="77777777" w:rsidR="003E534F" w:rsidRPr="00B41F7C" w:rsidRDefault="003E534F" w:rsidP="003E534F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3682B" w14:textId="117D3605" w:rsidR="003E534F" w:rsidRPr="00B41F7C" w:rsidRDefault="003E534F" w:rsidP="004C78E3">
            <w:pPr>
              <w:spacing w:after="0" w:line="240" w:lineRule="auto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 xml:space="preserve">Cyfrowy układ formowania wiązki ultradźwiękowej min. </w:t>
            </w:r>
            <w:r w:rsidR="005303F2" w:rsidRPr="00B41F7C">
              <w:rPr>
                <w:rFonts w:ascii="Garamond" w:hAnsi="Garamond" w:cs="Times New Roman"/>
              </w:rPr>
              <w:t xml:space="preserve">             </w:t>
            </w:r>
            <w:r w:rsidRPr="00B41F7C">
              <w:rPr>
                <w:rFonts w:ascii="Garamond" w:hAnsi="Garamond" w:cs="Times New Roman"/>
              </w:rPr>
              <w:t>8 000 000 kanałów procesowych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030E" w14:textId="269ADA63" w:rsidR="003E534F" w:rsidRPr="00B41F7C" w:rsidRDefault="003E534F" w:rsidP="003E534F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E3DD" w14:textId="77777777" w:rsidR="003E534F" w:rsidRPr="00B41F7C" w:rsidRDefault="003E534F" w:rsidP="003E534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5C77" w14:textId="77777777" w:rsidR="003E534F" w:rsidRPr="00B41F7C" w:rsidRDefault="003E534F" w:rsidP="003E534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3081" w14:textId="6D54861C" w:rsidR="003E534F" w:rsidRPr="00B41F7C" w:rsidRDefault="000E27B2" w:rsidP="003E534F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- -</w:t>
            </w:r>
          </w:p>
        </w:tc>
      </w:tr>
      <w:tr w:rsidR="003E534F" w:rsidRPr="00B41F7C" w14:paraId="38ED3E5A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B513" w14:textId="77777777" w:rsidR="003E534F" w:rsidRPr="00B41F7C" w:rsidRDefault="003E534F" w:rsidP="003E534F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76C2D" w14:textId="33A4F4DD" w:rsidR="003E534F" w:rsidRPr="00B41F7C" w:rsidRDefault="003E534F" w:rsidP="004C78E3">
            <w:pPr>
              <w:spacing w:after="0" w:line="240" w:lineRule="auto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Zakres pracy dostępnych głowic obrazowych min. 1-22 MHz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BEC2" w14:textId="5640B19A" w:rsidR="003E534F" w:rsidRPr="00B41F7C" w:rsidRDefault="003E534F" w:rsidP="003E534F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EC19" w14:textId="77777777" w:rsidR="003E534F" w:rsidRPr="00B41F7C" w:rsidRDefault="003E534F" w:rsidP="003E534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49D6" w14:textId="77777777" w:rsidR="003E534F" w:rsidRPr="00B41F7C" w:rsidRDefault="003E534F" w:rsidP="003E534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468C" w14:textId="20D286AE" w:rsidR="003E534F" w:rsidRPr="00B41F7C" w:rsidRDefault="000E27B2" w:rsidP="003E534F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- -</w:t>
            </w:r>
          </w:p>
        </w:tc>
      </w:tr>
      <w:tr w:rsidR="006D08A9" w:rsidRPr="00B41F7C" w14:paraId="32EF115B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5EAB" w14:textId="77777777" w:rsidR="006D08A9" w:rsidRPr="00B41F7C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58DC1" w14:textId="5A528DF6" w:rsidR="006D08A9" w:rsidRPr="00B41F7C" w:rsidRDefault="006D08A9" w:rsidP="004C78E3">
            <w:pPr>
              <w:spacing w:after="0" w:line="240" w:lineRule="auto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Ilość aktywnych, równoważnych gniazd do podłączenia głowic obrazowych min.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F178" w14:textId="6A2E7820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3F97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6A22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71F2" w14:textId="5AFF5C85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- -</w:t>
            </w:r>
          </w:p>
        </w:tc>
      </w:tr>
      <w:tr w:rsidR="006D08A9" w:rsidRPr="00B41F7C" w14:paraId="33071802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9CD3" w14:textId="77777777" w:rsidR="006D08A9" w:rsidRPr="00B41F7C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F3F63" w14:textId="2C1D01BE" w:rsidR="006D08A9" w:rsidRPr="00B41F7C" w:rsidRDefault="006D08A9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Archiwizacja sekwencji filmowych na dysku twardym w czasie badania (równoległe nagrywanie) i po zamrożeniu (pętli CINE).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B92A" w14:textId="23D21898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785E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8E81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DB55" w14:textId="118D3C8D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- -</w:t>
            </w:r>
          </w:p>
        </w:tc>
      </w:tr>
      <w:tr w:rsidR="005303F2" w:rsidRPr="00B41F7C" w14:paraId="494A943B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8E5D" w14:textId="77777777" w:rsidR="005303F2" w:rsidRPr="00B41F7C" w:rsidRDefault="005303F2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640E7" w14:textId="68BD5517" w:rsidR="005303F2" w:rsidRPr="00B41F7C" w:rsidRDefault="005303F2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Ilość obrazów pamięci dynamicznej CINE min. 10 000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C3D2" w14:textId="07952D0F" w:rsidR="005303F2" w:rsidRPr="00B41F7C" w:rsidRDefault="005303F2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2A53" w14:textId="77777777" w:rsidR="005303F2" w:rsidRPr="00B41F7C" w:rsidRDefault="005303F2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A698" w14:textId="77777777" w:rsidR="005303F2" w:rsidRPr="00B41F7C" w:rsidRDefault="005303F2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D330" w14:textId="38F47887" w:rsidR="005303F2" w:rsidRPr="00B41F7C" w:rsidRDefault="004563E7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- -</w:t>
            </w:r>
          </w:p>
        </w:tc>
      </w:tr>
      <w:tr w:rsidR="006D08A9" w:rsidRPr="00B41F7C" w14:paraId="1C83F18F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70B8" w14:textId="77777777" w:rsidR="006D08A9" w:rsidRPr="00B41F7C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2FC56" w14:textId="77777777" w:rsidR="006D08A9" w:rsidRPr="00B41F7C" w:rsidRDefault="006D08A9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Dysk twardy SSD min. 512 GB</w:t>
            </w:r>
          </w:p>
          <w:p w14:paraId="76CCC7B5" w14:textId="77777777" w:rsidR="005303F2" w:rsidRPr="00B41F7C" w:rsidRDefault="005303F2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 xml:space="preserve">Lub </w:t>
            </w:r>
          </w:p>
          <w:p w14:paraId="07F237E3" w14:textId="1F318D17" w:rsidR="005303F2" w:rsidRPr="00B41F7C" w:rsidRDefault="005303F2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2 dyski: Dysk SSD tzw. systemowy min. 128GB, Dysk HDD na dane min. 1000 GB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A84C" w14:textId="750E7B18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6B97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3CA0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8584" w14:textId="7258A5B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- -</w:t>
            </w:r>
          </w:p>
        </w:tc>
      </w:tr>
      <w:tr w:rsidR="006D08A9" w:rsidRPr="00B41F7C" w14:paraId="62F3FDC4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77E7" w14:textId="77777777" w:rsidR="006D08A9" w:rsidRPr="00B41F7C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FC4E5" w14:textId="62CC11E7" w:rsidR="006D08A9" w:rsidRPr="00B41F7C" w:rsidRDefault="006D08A9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Aktywne gniazdo USB 3.0 do archiwizacji obrazów statycznych oraz ruchomych na przenośnej pamięci USB (Flash, Pendrive).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2EEE" w14:textId="689E9E28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1A9B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9B5B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ACE1" w14:textId="4DDA5C09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- -</w:t>
            </w:r>
          </w:p>
        </w:tc>
      </w:tr>
      <w:tr w:rsidR="006D08A9" w:rsidRPr="00B41F7C" w14:paraId="0E6DA34C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B6F1" w14:textId="77777777" w:rsidR="006D08A9" w:rsidRPr="00B41F7C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52A72" w14:textId="70C1792E" w:rsidR="006D08A9" w:rsidRPr="00B41F7C" w:rsidRDefault="006D08A9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Fabrycznie zainstalowany system ochrony antywirusowej.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2AA9" w14:textId="0B583F12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67AB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CF87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6806" w14:textId="03F9148E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- -</w:t>
            </w:r>
          </w:p>
        </w:tc>
      </w:tr>
      <w:tr w:rsidR="003E534F" w:rsidRPr="00B41F7C" w14:paraId="6451754A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C0D3" w14:textId="77777777" w:rsidR="003E534F" w:rsidRPr="00B41F7C" w:rsidRDefault="003E534F" w:rsidP="003E534F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545FA" w14:textId="12F2E6FE" w:rsidR="003E534F" w:rsidRPr="00B41F7C" w:rsidRDefault="003E534F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Możliwość exportu obrazów i pętli obrazowych na dyski CD, DVD, pamięci Pen-Drive</w:t>
            </w:r>
            <w:r w:rsidR="000D2F7E" w:rsidRPr="00B41F7C">
              <w:rPr>
                <w:rFonts w:ascii="Garamond" w:hAnsi="Garamond" w:cs="Times New Roman"/>
              </w:rPr>
              <w:t xml:space="preserve"> w formatach min. BMP, JPG, </w:t>
            </w:r>
            <w:r w:rsidRPr="00B41F7C">
              <w:rPr>
                <w:rFonts w:ascii="Garamond" w:hAnsi="Garamond" w:cs="Times New Roman"/>
              </w:rPr>
              <w:t>, DICOM, AVI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742B" w14:textId="725C9883" w:rsidR="003E534F" w:rsidRPr="00B41F7C" w:rsidRDefault="00927896" w:rsidP="003E534F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6246" w14:textId="77777777" w:rsidR="003E534F" w:rsidRPr="00B41F7C" w:rsidRDefault="003E534F" w:rsidP="003E534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EA4C" w14:textId="77777777" w:rsidR="003E534F" w:rsidRPr="00B41F7C" w:rsidRDefault="003E534F" w:rsidP="003E534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61C3" w14:textId="05964D74" w:rsidR="003E534F" w:rsidRPr="00B41F7C" w:rsidRDefault="006D08A9" w:rsidP="003E534F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- -</w:t>
            </w:r>
          </w:p>
        </w:tc>
      </w:tr>
      <w:tr w:rsidR="003E534F" w:rsidRPr="00B41F7C" w14:paraId="1087D1D5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9072" w14:textId="77777777" w:rsidR="003E534F" w:rsidRPr="00B41F7C" w:rsidRDefault="003E534F" w:rsidP="003E534F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F3849" w14:textId="0C150012" w:rsidR="003E534F" w:rsidRPr="00B41F7C" w:rsidRDefault="003E534F" w:rsidP="004C78E3">
            <w:pPr>
              <w:spacing w:after="0" w:line="240" w:lineRule="auto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Waga aparatu max. 100 kg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1E50" w14:textId="049E4007" w:rsidR="003E534F" w:rsidRPr="00B41F7C" w:rsidRDefault="00927896" w:rsidP="003E534F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BC13" w14:textId="77777777" w:rsidR="003E534F" w:rsidRPr="00B41F7C" w:rsidRDefault="003E534F" w:rsidP="003E534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1D02" w14:textId="77777777" w:rsidR="003E534F" w:rsidRPr="00B41F7C" w:rsidRDefault="003E534F" w:rsidP="003E534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DC86" w14:textId="6F2E45C9" w:rsidR="003E534F" w:rsidRPr="00B41F7C" w:rsidRDefault="000E27B2" w:rsidP="003E534F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- -</w:t>
            </w:r>
          </w:p>
        </w:tc>
      </w:tr>
      <w:tr w:rsidR="003E534F" w:rsidRPr="00B41F7C" w14:paraId="2F0E813D" w14:textId="77777777" w:rsidTr="003E534F">
        <w:trPr>
          <w:trHeight w:val="224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7EC2" w14:textId="385C379E" w:rsidR="003E534F" w:rsidRPr="00B41F7C" w:rsidRDefault="003E534F" w:rsidP="003E534F">
            <w:pPr>
              <w:rPr>
                <w:rFonts w:ascii="Garamond" w:hAnsi="Garamond" w:cs="Times New Roman"/>
                <w:b/>
              </w:rPr>
            </w:pPr>
            <w:r w:rsidRPr="00B41F7C">
              <w:rPr>
                <w:rFonts w:ascii="Garamond" w:hAnsi="Garamond" w:cs="Times New Roman"/>
                <w:b/>
              </w:rPr>
              <w:t>TRYBY OBRAZOWANIA</w:t>
            </w:r>
          </w:p>
        </w:tc>
      </w:tr>
      <w:tr w:rsidR="006D08A9" w:rsidRPr="00B41F7C" w14:paraId="7BF68D0C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5C6B" w14:textId="77777777" w:rsidR="006D08A9" w:rsidRPr="00B41F7C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4364BDC" w14:textId="482FBE42" w:rsidR="006D08A9" w:rsidRPr="00B41F7C" w:rsidRDefault="006D08A9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Tryb 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32B5" w14:textId="00A1C9F9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FFEE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0D74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D344" w14:textId="0489F7C6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- -</w:t>
            </w:r>
          </w:p>
        </w:tc>
      </w:tr>
      <w:tr w:rsidR="006D08A9" w:rsidRPr="00B41F7C" w14:paraId="02EADA96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F02A" w14:textId="77777777" w:rsidR="006D08A9" w:rsidRPr="00B41F7C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AAC4D74" w14:textId="6AA2C889" w:rsidR="006D08A9" w:rsidRPr="00B41F7C" w:rsidRDefault="006D08A9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Głębokość penetracji 2-50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3EF1" w14:textId="56C5493B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A1A8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787C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E757" w14:textId="3BF3293E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- -</w:t>
            </w:r>
          </w:p>
        </w:tc>
      </w:tr>
      <w:tr w:rsidR="006D08A9" w:rsidRPr="00B41F7C" w14:paraId="7E9EC3AB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280A" w14:textId="77777777" w:rsidR="006D08A9" w:rsidRPr="00B41F7C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0A60F67" w14:textId="01F41274" w:rsidR="006D08A9" w:rsidRPr="00B41F7C" w:rsidRDefault="006D08A9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Wyświetlany zakres pola obrazowego 0-50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C15A" w14:textId="68150359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78DA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3743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C6AD" w14:textId="7A81FFD8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- -</w:t>
            </w:r>
          </w:p>
        </w:tc>
      </w:tr>
      <w:tr w:rsidR="006D08A9" w:rsidRPr="00B41F7C" w14:paraId="0BC01D28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EE46" w14:textId="77777777" w:rsidR="006D08A9" w:rsidRPr="00B41F7C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83BEEFD" w14:textId="02AE4FC3" w:rsidR="006D08A9" w:rsidRPr="00B41F7C" w:rsidRDefault="006D08A9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Maksymalna prędkość obrazowania (</w:t>
            </w:r>
            <w:proofErr w:type="spellStart"/>
            <w:r w:rsidRPr="00B41F7C">
              <w:rPr>
                <w:rFonts w:ascii="Garamond" w:hAnsi="Garamond" w:cs="Times New Roman"/>
              </w:rPr>
              <w:t>frame</w:t>
            </w:r>
            <w:proofErr w:type="spellEnd"/>
            <w:r w:rsidRPr="00B41F7C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B41F7C">
              <w:rPr>
                <w:rFonts w:ascii="Garamond" w:hAnsi="Garamond" w:cs="Times New Roman"/>
              </w:rPr>
              <w:t>rate</w:t>
            </w:r>
            <w:proofErr w:type="spellEnd"/>
            <w:r w:rsidRPr="00B41F7C">
              <w:rPr>
                <w:rFonts w:ascii="Garamond" w:hAnsi="Garamond" w:cs="Times New Roman"/>
              </w:rPr>
              <w:t xml:space="preserve">) min. </w:t>
            </w:r>
            <w:r w:rsidR="000D2F7E" w:rsidRPr="00B41F7C">
              <w:rPr>
                <w:rFonts w:ascii="Garamond" w:hAnsi="Garamond" w:cs="Times New Roman"/>
              </w:rPr>
              <w:t>35</w:t>
            </w:r>
            <w:r w:rsidRPr="00B41F7C">
              <w:rPr>
                <w:rFonts w:ascii="Garamond" w:hAnsi="Garamond" w:cs="Times New Roman"/>
              </w:rPr>
              <w:t xml:space="preserve">00 </w:t>
            </w:r>
            <w:proofErr w:type="spellStart"/>
            <w:r w:rsidRPr="00B41F7C">
              <w:rPr>
                <w:rFonts w:ascii="Garamond" w:hAnsi="Garamond" w:cs="Times New Roman"/>
              </w:rPr>
              <w:t>fps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279E" w14:textId="3550654B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ABB8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8B16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D95C" w14:textId="5D9B1778" w:rsidR="00B96965" w:rsidRDefault="00824ED3" w:rsidP="00B96965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największa wartość – 2 pkt, wymagane – 0</w:t>
            </w:r>
            <w:r w:rsidR="007F61F7">
              <w:rPr>
                <w:rFonts w:ascii="Garamond" w:hAnsi="Garamond" w:cs="Times New Roman"/>
              </w:rPr>
              <w:t xml:space="preserve"> </w:t>
            </w:r>
            <w:r w:rsidR="007F61F7" w:rsidRPr="003E70F4">
              <w:rPr>
                <w:rFonts w:ascii="Garamond" w:hAnsi="Garamond" w:cs="Times New Roman"/>
              </w:rPr>
              <w:t>pkt</w:t>
            </w:r>
            <w:r w:rsidRPr="00B41F7C">
              <w:rPr>
                <w:rFonts w:ascii="Garamond" w:hAnsi="Garamond" w:cs="Times New Roman"/>
              </w:rPr>
              <w:t xml:space="preserve">, </w:t>
            </w:r>
          </w:p>
          <w:p w14:paraId="65E48B47" w14:textId="4A9FE0EE" w:rsidR="006D08A9" w:rsidRPr="00B41F7C" w:rsidRDefault="00824ED3" w:rsidP="00B96965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inne proporcjonalnie mniej, względem największej wartości</w:t>
            </w:r>
          </w:p>
        </w:tc>
      </w:tr>
      <w:tr w:rsidR="006D08A9" w:rsidRPr="00B41F7C" w14:paraId="6B4C5B61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7737" w14:textId="77777777" w:rsidR="006D08A9" w:rsidRPr="00B41F7C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20D3AC5" w14:textId="15611376" w:rsidR="006D08A9" w:rsidRPr="00B41F7C" w:rsidRDefault="006D08A9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Obrazowanie trapezowe na głowicach liniowych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5D7A" w14:textId="5ED424BC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E25A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94C4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DB05" w14:textId="1F4C07DB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- -</w:t>
            </w:r>
          </w:p>
        </w:tc>
      </w:tr>
      <w:tr w:rsidR="006D08A9" w:rsidRPr="00B41F7C" w14:paraId="6EF54946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A246" w14:textId="77777777" w:rsidR="006D08A9" w:rsidRPr="00B41F7C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513382A" w14:textId="48345A91" w:rsidR="006D08A9" w:rsidRPr="00B41F7C" w:rsidRDefault="006D08A9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Zoom dla obrazów „na żywo” i zatrzymanych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69D8" w14:textId="0B922F58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3AFD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EC9A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B0FA" w14:textId="42D62889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- -</w:t>
            </w:r>
          </w:p>
        </w:tc>
      </w:tr>
      <w:tr w:rsidR="006D08A9" w:rsidRPr="00B41F7C" w14:paraId="271321CA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6A3B" w14:textId="77777777" w:rsidR="006D08A9" w:rsidRPr="00B41F7C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63451D9" w14:textId="172ACC9C" w:rsidR="006D08A9" w:rsidRPr="00B41F7C" w:rsidRDefault="006D08A9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 xml:space="preserve">Zmiana wzmocnienia obrazu zamrożonego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A169" w14:textId="7A1EBF52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2019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28BD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A357" w14:textId="59660B30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- -</w:t>
            </w:r>
          </w:p>
        </w:tc>
      </w:tr>
      <w:tr w:rsidR="006D08A9" w:rsidRPr="00B41F7C" w14:paraId="06593D78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5940" w14:textId="77777777" w:rsidR="006D08A9" w:rsidRPr="00B41F7C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BE6A51F" w14:textId="74639C68" w:rsidR="006D08A9" w:rsidRPr="00B41F7C" w:rsidRDefault="006D08A9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 xml:space="preserve">Obrazowanie harmoniczne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6AEE" w14:textId="089EB829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100A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38D5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1E1E" w14:textId="3AC80615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- -</w:t>
            </w:r>
          </w:p>
        </w:tc>
      </w:tr>
      <w:tr w:rsidR="006D08A9" w:rsidRPr="00B41F7C" w14:paraId="36AB1F30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2A38" w14:textId="77777777" w:rsidR="006D08A9" w:rsidRPr="00B41F7C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DA46EB9" w14:textId="2C74310D" w:rsidR="006D08A9" w:rsidRPr="00B41F7C" w:rsidRDefault="006D08A9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Obrazowanie harmoniczne kodowane z odwróconym impulsem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9AE1" w14:textId="4C0BAAAD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8440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7546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D92B" w14:textId="269E1EB5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- -</w:t>
            </w:r>
          </w:p>
        </w:tc>
      </w:tr>
      <w:tr w:rsidR="006D08A9" w:rsidRPr="00B41F7C" w14:paraId="4E5B4D96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1D13" w14:textId="77777777" w:rsidR="006D08A9" w:rsidRPr="00B41F7C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076163D5" w14:textId="008A8F87" w:rsidR="006D08A9" w:rsidRPr="00B41F7C" w:rsidRDefault="006D08A9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Funkcja automatycznej optymalizacji obrazu B przy pomocy jednego przycisku.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94A8" w14:textId="769F8802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C64D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4692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3DA2" w14:textId="1B0CDFBF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- -</w:t>
            </w:r>
          </w:p>
        </w:tc>
      </w:tr>
      <w:tr w:rsidR="006D08A9" w:rsidRPr="00B41F7C" w14:paraId="14C0B398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F7ED" w14:textId="77777777" w:rsidR="006D08A9" w:rsidRPr="00B41F7C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C09223A" w14:textId="5EB0CC50" w:rsidR="006D08A9" w:rsidRPr="00B41F7C" w:rsidRDefault="006D08A9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Tryb 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F0D3" w14:textId="6131BAC6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9BC0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116F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8C65" w14:textId="57F05BA1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- -</w:t>
            </w:r>
          </w:p>
        </w:tc>
      </w:tr>
      <w:tr w:rsidR="006D08A9" w:rsidRPr="00B41F7C" w14:paraId="0836A532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FC5B" w14:textId="77777777" w:rsidR="006D08A9" w:rsidRPr="00B41F7C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028E0109" w14:textId="3F9B0197" w:rsidR="006D08A9" w:rsidRPr="00B41F7C" w:rsidRDefault="006D08A9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Tryb M z Dopplerem Kolorowym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5ECF" w14:textId="267B9D2F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E8F2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49CF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3F06" w14:textId="1703A399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- -</w:t>
            </w:r>
          </w:p>
        </w:tc>
      </w:tr>
      <w:tr w:rsidR="006D08A9" w:rsidRPr="00B41F7C" w14:paraId="30F7161F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FD01" w14:textId="77777777" w:rsidR="006D08A9" w:rsidRPr="00B41F7C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02E4C970" w14:textId="3898CBB5" w:rsidR="006D08A9" w:rsidRPr="00B41F7C" w:rsidRDefault="006D08A9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Anatomiczny tryb 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7866" w14:textId="6F49DB54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A90F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AAA5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6212" w14:textId="01A7F37C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- -</w:t>
            </w:r>
          </w:p>
        </w:tc>
      </w:tr>
      <w:tr w:rsidR="006D08A9" w:rsidRPr="00B41F7C" w14:paraId="332A9DE7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B98D" w14:textId="77777777" w:rsidR="006D08A9" w:rsidRPr="00B41F7C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38F3173" w14:textId="58CBAE07" w:rsidR="006D08A9" w:rsidRPr="00B41F7C" w:rsidRDefault="006D08A9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Tryb Doppler Kolorowy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D50F" w14:textId="7F701BC0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507B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42B8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63FD" w14:textId="233499CA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- -</w:t>
            </w:r>
          </w:p>
        </w:tc>
      </w:tr>
      <w:tr w:rsidR="006D08A9" w:rsidRPr="00B41F7C" w14:paraId="7822A90C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63C0" w14:textId="77777777" w:rsidR="006D08A9" w:rsidRPr="00B41F7C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ABB8A61" w14:textId="7F50262B" w:rsidR="006D08A9" w:rsidRPr="00B41F7C" w:rsidRDefault="006D08A9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Zakres PRF dla D</w:t>
            </w:r>
            <w:r w:rsidR="00A440FE" w:rsidRPr="00B41F7C">
              <w:rPr>
                <w:rFonts w:ascii="Garamond" w:hAnsi="Garamond" w:cs="Times New Roman"/>
              </w:rPr>
              <w:t xml:space="preserve">opplera kolorowego Min.  od 0,2 </w:t>
            </w:r>
            <w:r w:rsidRPr="00B41F7C">
              <w:rPr>
                <w:rFonts w:ascii="Garamond" w:hAnsi="Garamond" w:cs="Times New Roman"/>
              </w:rPr>
              <w:t>KHz do 25 KHz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659C" w14:textId="1B436C49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D841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1381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DFD3" w14:textId="33FCA7A3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- -</w:t>
            </w:r>
          </w:p>
        </w:tc>
      </w:tr>
      <w:tr w:rsidR="006D08A9" w:rsidRPr="00B41F7C" w14:paraId="7415D179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9450" w14:textId="77777777" w:rsidR="006D08A9" w:rsidRPr="00B41F7C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03DA34C" w14:textId="69B061A2" w:rsidR="006D08A9" w:rsidRPr="007F61F7" w:rsidRDefault="006D08A9" w:rsidP="004C78E3">
            <w:pPr>
              <w:spacing w:after="0" w:line="240" w:lineRule="auto"/>
              <w:jc w:val="both"/>
              <w:rPr>
                <w:rFonts w:ascii="Garamond" w:hAnsi="Garamond" w:cs="Times New Roman"/>
                <w:spacing w:val="-8"/>
              </w:rPr>
            </w:pPr>
            <w:r w:rsidRPr="007F61F7">
              <w:rPr>
                <w:rFonts w:ascii="Garamond" w:hAnsi="Garamond" w:cs="Times New Roman"/>
                <w:spacing w:val="-8"/>
              </w:rPr>
              <w:t>Funkcja automatycznej optymalizacji dla trybu Dopplera kolorowego min. automatyczne ustawienie pozycji względem naczynia i pochylenie bramki ROI realizowane po przyciśnięciu dedykowanego przycisku.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532D" w14:textId="3FF2DD6E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EADE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3ADC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FFA3" w14:textId="7EB7E19B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- -</w:t>
            </w:r>
          </w:p>
        </w:tc>
      </w:tr>
      <w:tr w:rsidR="006D08A9" w:rsidRPr="00B41F7C" w14:paraId="0734E7E8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A997" w14:textId="77777777" w:rsidR="006D08A9" w:rsidRPr="00B41F7C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D4FDA00" w14:textId="2E9E69FB" w:rsidR="006D08A9" w:rsidRPr="00B41F7C" w:rsidRDefault="006D08A9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Obrazowanie złożeniowe (B+B/CD) w czasie rzeczywistym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0B2A" w14:textId="6325ACCF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29F2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DAAB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9CF9" w14:textId="6F56E124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- -</w:t>
            </w:r>
          </w:p>
        </w:tc>
      </w:tr>
      <w:tr w:rsidR="006D08A9" w:rsidRPr="00B41F7C" w14:paraId="0A11F30B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8E75" w14:textId="77777777" w:rsidR="006D08A9" w:rsidRPr="00B41F7C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A7CF4BF" w14:textId="6F6847BE" w:rsidR="006D08A9" w:rsidRPr="00B41F7C" w:rsidRDefault="006D08A9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 xml:space="preserve">Obrazowanie harmoniczne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1FDA" w14:textId="376377F6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A737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CB95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14D4" w14:textId="730824FA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- -</w:t>
            </w:r>
          </w:p>
        </w:tc>
      </w:tr>
      <w:tr w:rsidR="006D08A9" w:rsidRPr="00B41F7C" w14:paraId="144EF2AE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C56C" w14:textId="77777777" w:rsidR="006D08A9" w:rsidRPr="00B41F7C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4B07162" w14:textId="0E95340B" w:rsidR="006D08A9" w:rsidRPr="00B41F7C" w:rsidRDefault="006D08A9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Obrazowanie harmoniczne kodowane z odwróconym impulsem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C2CD" w14:textId="7DFDEE62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F23D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D7BD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55BC" w14:textId="1A7F7140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- -</w:t>
            </w:r>
          </w:p>
        </w:tc>
      </w:tr>
      <w:tr w:rsidR="006D08A9" w:rsidRPr="00B41F7C" w14:paraId="4A1596A8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2AF4" w14:textId="77777777" w:rsidR="006D08A9" w:rsidRPr="00B41F7C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F6BCFC6" w14:textId="0CFA52C1" w:rsidR="006D08A9" w:rsidRPr="00B41F7C" w:rsidRDefault="006D08A9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Funkcja automatycznej optymalizacji obrazu B przy pomocy jednego przycisku.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ADD5" w14:textId="11AF1386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821F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AC83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01D8" w14:textId="2628636B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- -</w:t>
            </w:r>
          </w:p>
        </w:tc>
      </w:tr>
      <w:tr w:rsidR="00824ED3" w:rsidRPr="00B41F7C" w14:paraId="4EEE57AB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1156" w14:textId="77777777" w:rsidR="00824ED3" w:rsidRPr="00B41F7C" w:rsidRDefault="00824ED3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C5DC777" w14:textId="2EC0B1C0" w:rsidR="00824ED3" w:rsidRPr="00B41F7C" w:rsidRDefault="00824ED3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Zakres PRF dla Dopplera pulsacyjnego w min. zakresie od 1.5KHz do 35KHz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F50D" w14:textId="3F8FF1C9" w:rsidR="00824ED3" w:rsidRPr="00B41F7C" w:rsidRDefault="00824ED3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BEE1" w14:textId="77777777" w:rsidR="00824ED3" w:rsidRPr="00B41F7C" w:rsidRDefault="00824ED3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7855" w14:textId="77777777" w:rsidR="00824ED3" w:rsidRPr="00B41F7C" w:rsidRDefault="00824ED3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305F" w14:textId="238C8300" w:rsidR="00824ED3" w:rsidRPr="00B41F7C" w:rsidRDefault="00824ED3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- -</w:t>
            </w:r>
          </w:p>
        </w:tc>
      </w:tr>
      <w:tr w:rsidR="00824ED3" w:rsidRPr="00B41F7C" w14:paraId="15ED0F86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256E" w14:textId="77777777" w:rsidR="00824ED3" w:rsidRPr="00B41F7C" w:rsidRDefault="00824ED3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0AA5CBD3" w14:textId="1627F52E" w:rsidR="00824ED3" w:rsidRPr="00B41F7C" w:rsidRDefault="00824ED3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 xml:space="preserve">Regulacja wielkości bramki w Dopplerze Pulsacyjnym </w:t>
            </w:r>
            <w:r w:rsidR="00262577" w:rsidRPr="00B41F7C">
              <w:rPr>
                <w:rFonts w:ascii="Garamond" w:hAnsi="Garamond" w:cs="Times New Roman"/>
              </w:rPr>
              <w:t xml:space="preserve">w min. zakresie </w:t>
            </w:r>
            <w:r w:rsidRPr="00B41F7C">
              <w:rPr>
                <w:rFonts w:ascii="Garamond" w:hAnsi="Garamond" w:cs="Times New Roman"/>
              </w:rPr>
              <w:t>0,5-20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0F7C" w14:textId="23A89E54" w:rsidR="00824ED3" w:rsidRPr="00B41F7C" w:rsidRDefault="00824ED3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B381" w14:textId="77777777" w:rsidR="00824ED3" w:rsidRPr="00B41F7C" w:rsidRDefault="00824ED3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4330" w14:textId="77777777" w:rsidR="00824ED3" w:rsidRPr="00B41F7C" w:rsidRDefault="00824ED3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7A9E" w14:textId="31CE5711" w:rsidR="00B96965" w:rsidRDefault="00824ED3" w:rsidP="00B96965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największa wartość – 2 pkt, wymagane – 0</w:t>
            </w:r>
            <w:r w:rsidR="007F61F7">
              <w:rPr>
                <w:rFonts w:ascii="Garamond" w:hAnsi="Garamond" w:cs="Times New Roman"/>
              </w:rPr>
              <w:t xml:space="preserve"> </w:t>
            </w:r>
            <w:r w:rsidR="007F61F7" w:rsidRPr="003E70F4">
              <w:rPr>
                <w:rFonts w:ascii="Garamond" w:hAnsi="Garamond" w:cs="Times New Roman"/>
              </w:rPr>
              <w:t>pkt</w:t>
            </w:r>
            <w:r w:rsidRPr="00B41F7C">
              <w:rPr>
                <w:rFonts w:ascii="Garamond" w:hAnsi="Garamond" w:cs="Times New Roman"/>
              </w:rPr>
              <w:t xml:space="preserve">, </w:t>
            </w:r>
          </w:p>
          <w:p w14:paraId="38E074C9" w14:textId="39935A56" w:rsidR="00824ED3" w:rsidRPr="00B41F7C" w:rsidRDefault="00824ED3" w:rsidP="00B96965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inne proporcjonalnie mniej, względem największej wartości</w:t>
            </w:r>
          </w:p>
        </w:tc>
      </w:tr>
      <w:tr w:rsidR="00824ED3" w:rsidRPr="00B41F7C" w14:paraId="305F4D02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E766" w14:textId="77777777" w:rsidR="00824ED3" w:rsidRPr="00B41F7C" w:rsidRDefault="00824ED3" w:rsidP="00824ED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5B70114" w14:textId="78BC6A47" w:rsidR="00824ED3" w:rsidRPr="00B41F7C" w:rsidRDefault="00824ED3" w:rsidP="004C78E3">
            <w:pPr>
              <w:spacing w:after="0" w:line="240" w:lineRule="auto"/>
              <w:jc w:val="both"/>
              <w:rPr>
                <w:rFonts w:ascii="Garamond" w:hAnsi="Garamond" w:cs="Times New Roman"/>
                <w:lang w:val="en-US"/>
              </w:rPr>
            </w:pPr>
            <w:proofErr w:type="spellStart"/>
            <w:r w:rsidRPr="00B41F7C">
              <w:rPr>
                <w:rFonts w:ascii="Garamond" w:hAnsi="Garamond" w:cs="Times New Roman"/>
                <w:lang w:val="en-US"/>
              </w:rPr>
              <w:t>Tryb</w:t>
            </w:r>
            <w:proofErr w:type="spellEnd"/>
            <w:r w:rsidRPr="00B41F7C">
              <w:rPr>
                <w:rFonts w:ascii="Garamond" w:hAnsi="Garamond" w:cs="Times New Roman"/>
                <w:lang w:val="en-US"/>
              </w:rPr>
              <w:t xml:space="preserve"> Triplex (B+CD/PD+PWD)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51FB" w14:textId="0A9495E4" w:rsidR="00824ED3" w:rsidRPr="00B41F7C" w:rsidRDefault="008E04A1" w:rsidP="00824ED3">
            <w:pPr>
              <w:jc w:val="center"/>
              <w:rPr>
                <w:rFonts w:ascii="Garamond" w:hAnsi="Garamond" w:cs="Times New Roman"/>
                <w:lang w:val="en-US"/>
              </w:rPr>
            </w:pPr>
            <w:proofErr w:type="spellStart"/>
            <w:r w:rsidRPr="00B41F7C">
              <w:rPr>
                <w:rFonts w:ascii="Garamond" w:hAnsi="Garamond" w:cs="Times New Roman"/>
                <w:lang w:val="en-US"/>
              </w:rPr>
              <w:t>tak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CB60" w14:textId="77777777" w:rsidR="00824ED3" w:rsidRPr="00B41F7C" w:rsidRDefault="00824ED3" w:rsidP="00824ED3">
            <w:pPr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D666" w14:textId="77777777" w:rsidR="00824ED3" w:rsidRPr="00B41F7C" w:rsidRDefault="00824ED3" w:rsidP="00824ED3">
            <w:pPr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ED8F" w14:textId="2F8540D8" w:rsidR="00824ED3" w:rsidRPr="00B41F7C" w:rsidRDefault="008E04A1" w:rsidP="00824ED3">
            <w:pPr>
              <w:jc w:val="center"/>
              <w:rPr>
                <w:rFonts w:ascii="Garamond" w:hAnsi="Garamond" w:cs="Times New Roman"/>
                <w:lang w:val="en-US"/>
              </w:rPr>
            </w:pPr>
            <w:r w:rsidRPr="00B41F7C">
              <w:rPr>
                <w:rFonts w:ascii="Garamond" w:hAnsi="Garamond" w:cs="Times New Roman"/>
                <w:lang w:val="en-US"/>
              </w:rPr>
              <w:t>- - -</w:t>
            </w:r>
          </w:p>
        </w:tc>
      </w:tr>
      <w:tr w:rsidR="00824ED3" w:rsidRPr="00B41F7C" w14:paraId="538BA1F8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2048" w14:textId="77777777" w:rsidR="00824ED3" w:rsidRPr="00B41F7C" w:rsidRDefault="00824ED3" w:rsidP="00824ED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val="en-US" w:eastAsia="pl-PL"/>
              </w:rPr>
            </w:pPr>
          </w:p>
        </w:tc>
        <w:tc>
          <w:tcPr>
            <w:tcW w:w="5953" w:type="dxa"/>
          </w:tcPr>
          <w:p w14:paraId="501E18D6" w14:textId="6F4612E3" w:rsidR="00824ED3" w:rsidRPr="00B41F7C" w:rsidRDefault="00824ED3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Funkcja automatycznej optymalizacji parametrów przepływu dla trybu spektralnego Dopplera pulsacyjnego min. dopasowanie skali i poziomu linii bazowej, po przyciśnięciu dedykowanego przycisku.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A9CD" w14:textId="6C2528EE" w:rsidR="00824ED3" w:rsidRPr="00B41F7C" w:rsidRDefault="008E04A1" w:rsidP="00824ED3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F211" w14:textId="77777777" w:rsidR="00824ED3" w:rsidRPr="00B41F7C" w:rsidRDefault="00824ED3" w:rsidP="00824ED3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52CA" w14:textId="77777777" w:rsidR="00824ED3" w:rsidRPr="00B41F7C" w:rsidRDefault="00824ED3" w:rsidP="00824ED3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D657" w14:textId="4CBB802D" w:rsidR="00824ED3" w:rsidRPr="00B41F7C" w:rsidRDefault="008E04A1" w:rsidP="00824ED3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- -</w:t>
            </w:r>
          </w:p>
        </w:tc>
      </w:tr>
      <w:tr w:rsidR="00824ED3" w:rsidRPr="00B41F7C" w14:paraId="5AB58745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5438" w14:textId="77777777" w:rsidR="00824ED3" w:rsidRPr="00B41F7C" w:rsidRDefault="00824ED3" w:rsidP="00824ED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23FC5B4" w14:textId="6E4F7A49" w:rsidR="00824ED3" w:rsidRPr="00B41F7C" w:rsidRDefault="00824ED3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5A6004">
              <w:rPr>
                <w:rFonts w:ascii="Garamond" w:hAnsi="Garamond" w:cs="Times New Roman"/>
              </w:rPr>
              <w:t>Jednoprzyciskowa funkcja automatycznie umieszczająca bramkę SV w trybie PWD wewnątrz naczynia wraz z automatycznym ustawieniem kąta korekcji.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70AB" w14:textId="531F3DD5" w:rsidR="00824ED3" w:rsidRPr="0099203E" w:rsidRDefault="005A6004" w:rsidP="00824ED3">
            <w:pPr>
              <w:jc w:val="center"/>
              <w:rPr>
                <w:rFonts w:ascii="Garamond" w:hAnsi="Garamond" w:cs="Times New Roman"/>
              </w:rPr>
            </w:pPr>
            <w:r w:rsidRPr="0099203E">
              <w:rPr>
                <w:rFonts w:ascii="Garamond" w:hAnsi="Garamond" w:cs="Times New Roman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27A4" w14:textId="77777777" w:rsidR="00824ED3" w:rsidRPr="0099203E" w:rsidRDefault="00824ED3" w:rsidP="00824ED3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780C" w14:textId="77777777" w:rsidR="00824ED3" w:rsidRPr="0099203E" w:rsidRDefault="00824ED3" w:rsidP="00824ED3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3E16" w14:textId="65F53D6D" w:rsidR="00824ED3" w:rsidRPr="0099203E" w:rsidRDefault="005A6004" w:rsidP="00824ED3">
            <w:pPr>
              <w:jc w:val="center"/>
              <w:rPr>
                <w:rFonts w:ascii="Garamond" w:hAnsi="Garamond" w:cs="Times New Roman"/>
              </w:rPr>
            </w:pPr>
            <w:r w:rsidRPr="0099203E">
              <w:rPr>
                <w:rFonts w:ascii="Garamond" w:hAnsi="Garamond" w:cs="Times New Roman"/>
              </w:rPr>
              <w:t>tak – 1 pkt</w:t>
            </w:r>
          </w:p>
          <w:p w14:paraId="7A6A4A69" w14:textId="00729C6D" w:rsidR="005A6004" w:rsidRPr="0099203E" w:rsidRDefault="005A6004" w:rsidP="00824ED3">
            <w:pPr>
              <w:jc w:val="center"/>
              <w:rPr>
                <w:rFonts w:ascii="Garamond" w:hAnsi="Garamond" w:cs="Times New Roman"/>
              </w:rPr>
            </w:pPr>
            <w:r w:rsidRPr="0099203E">
              <w:rPr>
                <w:rFonts w:ascii="Garamond" w:hAnsi="Garamond" w:cs="Times New Roman"/>
              </w:rPr>
              <w:t>nie – 0 pkt</w:t>
            </w:r>
          </w:p>
        </w:tc>
      </w:tr>
      <w:tr w:rsidR="003E534F" w:rsidRPr="00B41F7C" w14:paraId="7E4C543E" w14:textId="77777777" w:rsidTr="003E534F">
        <w:trPr>
          <w:trHeight w:val="224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FDE7" w14:textId="7F5B5E80" w:rsidR="003E534F" w:rsidRPr="00B41F7C" w:rsidRDefault="003E534F" w:rsidP="004C78E3">
            <w:pPr>
              <w:spacing w:after="0" w:line="240" w:lineRule="auto"/>
              <w:rPr>
                <w:rFonts w:ascii="Garamond" w:hAnsi="Garamond" w:cs="Times New Roman"/>
                <w:b/>
              </w:rPr>
            </w:pPr>
            <w:r w:rsidRPr="00B41F7C">
              <w:rPr>
                <w:rFonts w:ascii="Garamond" w:hAnsi="Garamond" w:cs="Times New Roman"/>
                <w:b/>
              </w:rPr>
              <w:t>INNE FUNKCJE</w:t>
            </w:r>
          </w:p>
        </w:tc>
      </w:tr>
      <w:tr w:rsidR="00D63FB3" w:rsidRPr="00B41F7C" w14:paraId="7FF3D942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107A" w14:textId="77777777" w:rsidR="00D63FB3" w:rsidRPr="00B41F7C" w:rsidRDefault="00D63FB3" w:rsidP="00D63FB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2E5D517" w14:textId="4DE3B8C7" w:rsidR="00D63FB3" w:rsidRPr="00B41F7C" w:rsidRDefault="00D63FB3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 xml:space="preserve">Obrazowanie krzyżowe na głowicach liniowych i </w:t>
            </w:r>
            <w:proofErr w:type="spellStart"/>
            <w:r w:rsidRPr="00B41F7C">
              <w:rPr>
                <w:rFonts w:ascii="Garamond" w:hAnsi="Garamond" w:cs="Times New Roman"/>
              </w:rPr>
              <w:t>convex</w:t>
            </w:r>
            <w:proofErr w:type="spellEnd"/>
            <w:r w:rsidRPr="00B41F7C">
              <w:rPr>
                <w:rFonts w:ascii="Garamond" w:hAnsi="Garamond" w:cs="Times New Roman"/>
              </w:rPr>
              <w:t xml:space="preserve"> min. 7 ustawień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92BF" w14:textId="3848C709" w:rsidR="00D63FB3" w:rsidRPr="00B41F7C" w:rsidRDefault="00D63FB3" w:rsidP="00D63FB3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767D" w14:textId="77777777" w:rsidR="00D63FB3" w:rsidRPr="00B41F7C" w:rsidRDefault="00D63FB3" w:rsidP="00D63FB3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6FBA" w14:textId="77777777" w:rsidR="00D63FB3" w:rsidRPr="00B41F7C" w:rsidRDefault="00D63FB3" w:rsidP="00D63FB3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1600" w14:textId="28CBDAD0" w:rsidR="00D63FB3" w:rsidRPr="00B41F7C" w:rsidRDefault="00D63FB3" w:rsidP="00D63FB3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- -</w:t>
            </w:r>
          </w:p>
        </w:tc>
      </w:tr>
      <w:tr w:rsidR="00D63FB3" w:rsidRPr="00B41F7C" w14:paraId="6DFB7DE4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49F4" w14:textId="77777777" w:rsidR="00D63FB3" w:rsidRPr="00B41F7C" w:rsidRDefault="00D63FB3" w:rsidP="00D63FB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7D2DE79" w14:textId="6B17C8F1" w:rsidR="00D63FB3" w:rsidRPr="00B41F7C" w:rsidRDefault="00D63FB3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Funkcja powiększenia obrazu diagnostycznego - zoom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90B5" w14:textId="74EE6E10" w:rsidR="00D63FB3" w:rsidRPr="00B41F7C" w:rsidRDefault="00D63FB3" w:rsidP="00D63FB3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7E45" w14:textId="77777777" w:rsidR="00D63FB3" w:rsidRPr="00B41F7C" w:rsidRDefault="00D63FB3" w:rsidP="00D63FB3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E320" w14:textId="77777777" w:rsidR="00D63FB3" w:rsidRPr="00B41F7C" w:rsidRDefault="00D63FB3" w:rsidP="00D63FB3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1618" w14:textId="2F962B1D" w:rsidR="00D63FB3" w:rsidRPr="00B41F7C" w:rsidRDefault="00D63FB3" w:rsidP="00D63FB3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- -</w:t>
            </w:r>
          </w:p>
        </w:tc>
      </w:tr>
      <w:tr w:rsidR="00D63FB3" w:rsidRPr="00B41F7C" w14:paraId="26C6751D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C983" w14:textId="77777777" w:rsidR="00D63FB3" w:rsidRPr="00B41F7C" w:rsidRDefault="00D63FB3" w:rsidP="00D63FB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9986B72" w14:textId="0A84ACCE" w:rsidR="00D63FB3" w:rsidRPr="00B41F7C" w:rsidRDefault="00D63FB3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 xml:space="preserve">Zaawansowany filtr do redukcji szumów </w:t>
            </w:r>
            <w:proofErr w:type="spellStart"/>
            <w:r w:rsidRPr="00B41F7C">
              <w:rPr>
                <w:rFonts w:ascii="Garamond" w:hAnsi="Garamond" w:cs="Times New Roman"/>
              </w:rPr>
              <w:t>specklowych</w:t>
            </w:r>
            <w:proofErr w:type="spellEnd"/>
            <w:r w:rsidRPr="00B41F7C">
              <w:rPr>
                <w:rFonts w:ascii="Garamond" w:hAnsi="Garamond" w:cs="Times New Roman"/>
              </w:rPr>
              <w:t xml:space="preserve"> polepszający obrazowanie w trybie 2D z jednoczesnym uwydatnieniem granic tkanek o różnej </w:t>
            </w:r>
            <w:proofErr w:type="spellStart"/>
            <w:r w:rsidRPr="00B41F7C">
              <w:rPr>
                <w:rFonts w:ascii="Garamond" w:hAnsi="Garamond" w:cs="Times New Roman"/>
              </w:rPr>
              <w:t>echogeniczności</w:t>
            </w:r>
            <w:proofErr w:type="spellEnd"/>
            <w:r w:rsidRPr="00B41F7C">
              <w:rPr>
                <w:rFonts w:ascii="Garamond" w:hAnsi="Garamond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F1D9" w14:textId="1337AF9F" w:rsidR="00D63FB3" w:rsidRPr="00B41F7C" w:rsidRDefault="00D63FB3" w:rsidP="00D63FB3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C7DB" w14:textId="77777777" w:rsidR="00D63FB3" w:rsidRPr="00B41F7C" w:rsidRDefault="00D63FB3" w:rsidP="00D63FB3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F4F9" w14:textId="77777777" w:rsidR="00D63FB3" w:rsidRPr="00B41F7C" w:rsidRDefault="00D63FB3" w:rsidP="00D63FB3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DB30" w14:textId="77B582F0" w:rsidR="00D63FB3" w:rsidRPr="00B41F7C" w:rsidRDefault="00D63FB3" w:rsidP="00D63FB3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- -</w:t>
            </w:r>
          </w:p>
        </w:tc>
      </w:tr>
      <w:tr w:rsidR="00D63FB3" w:rsidRPr="00B41F7C" w14:paraId="1EE51C1C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6E0D" w14:textId="77777777" w:rsidR="00D63FB3" w:rsidRPr="00B41F7C" w:rsidRDefault="00D63FB3" w:rsidP="00D63FB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D40E28F" w14:textId="7C80508E" w:rsidR="00D63FB3" w:rsidRPr="00B41F7C" w:rsidRDefault="00D63FB3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Zaawansowany tryb Dopplerowski dedykowany do obrazowania wysokiej czułości i rozdzielczości do wykrywania  bardzo wolnych przepływów.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48E9" w14:textId="2A4D056F" w:rsidR="00D63FB3" w:rsidRPr="00B41F7C" w:rsidRDefault="00D63FB3" w:rsidP="00D63FB3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FEFF" w14:textId="77777777" w:rsidR="00D63FB3" w:rsidRPr="00B41F7C" w:rsidRDefault="00D63FB3" w:rsidP="00D63FB3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22C6" w14:textId="77777777" w:rsidR="00D63FB3" w:rsidRPr="00B41F7C" w:rsidRDefault="00D63FB3" w:rsidP="00D63FB3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F13A" w14:textId="3B8E4C5A" w:rsidR="00D63FB3" w:rsidRPr="00B41F7C" w:rsidRDefault="00D63FB3" w:rsidP="00D63FB3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- -</w:t>
            </w:r>
          </w:p>
        </w:tc>
      </w:tr>
      <w:tr w:rsidR="00D63FB3" w:rsidRPr="00B41F7C" w14:paraId="2D3A718B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3879" w14:textId="77777777" w:rsidR="00D63FB3" w:rsidRPr="00B41F7C" w:rsidRDefault="00D63FB3" w:rsidP="00D63FB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5BC4914" w14:textId="619F60A1" w:rsidR="00D63FB3" w:rsidRPr="00B41F7C" w:rsidRDefault="00D63FB3" w:rsidP="004C78E3">
            <w:pPr>
              <w:spacing w:after="0" w:line="240" w:lineRule="auto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Funkcja automatycznych pomiarów biometrii płodu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7D47" w14:textId="67D636AF" w:rsidR="00D63FB3" w:rsidRPr="00B41F7C" w:rsidRDefault="00D63FB3" w:rsidP="00D63FB3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CDAF" w14:textId="77777777" w:rsidR="00D63FB3" w:rsidRPr="00B41F7C" w:rsidRDefault="00D63FB3" w:rsidP="00D63FB3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7197" w14:textId="77777777" w:rsidR="00D63FB3" w:rsidRPr="00B41F7C" w:rsidRDefault="00D63FB3" w:rsidP="00D63FB3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957B" w14:textId="5D13E4AC" w:rsidR="00D63FB3" w:rsidRPr="00B41F7C" w:rsidRDefault="00D63FB3" w:rsidP="00D63FB3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- -</w:t>
            </w:r>
          </w:p>
        </w:tc>
      </w:tr>
      <w:tr w:rsidR="00D63FB3" w:rsidRPr="00B41F7C" w14:paraId="148D22E8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64AD" w14:textId="77777777" w:rsidR="00D63FB3" w:rsidRPr="00B41F7C" w:rsidRDefault="00D63FB3" w:rsidP="00D63FB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DCF7355" w14:textId="26CA3017" w:rsidR="00D63FB3" w:rsidRPr="00B41F7C" w:rsidRDefault="00D63FB3" w:rsidP="004C78E3">
            <w:pPr>
              <w:pStyle w:val="Akapitzlist"/>
              <w:numPr>
                <w:ilvl w:val="0"/>
                <w:numId w:val="200"/>
              </w:numPr>
              <w:spacing w:after="0" w:line="240" w:lineRule="auto"/>
              <w:ind w:left="224" w:hanging="224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 xml:space="preserve">Oprogramowanie służące  do szczegółowego obrazowania drobnych obiektów (w niewielkim stopniu różniących się </w:t>
            </w:r>
            <w:proofErr w:type="spellStart"/>
            <w:r w:rsidRPr="00B41F7C">
              <w:rPr>
                <w:rFonts w:ascii="Garamond" w:hAnsi="Garamond" w:cs="Times New Roman"/>
              </w:rPr>
              <w:t>echogenicznością</w:t>
            </w:r>
            <w:proofErr w:type="spellEnd"/>
            <w:r w:rsidRPr="00B41F7C">
              <w:rPr>
                <w:rFonts w:ascii="Garamond" w:hAnsi="Garamond" w:cs="Times New Roman"/>
              </w:rPr>
              <w:t xml:space="preserve"> od otaczających tkanek), umożliwiające dokładną wizualizację włókien mięśniowych, przyczepów, ścięgien jak także innych struktur anatomicznych znacznie, poprawiające rozdzielczość uzyskanych obrazów.</w:t>
            </w:r>
          </w:p>
          <w:p w14:paraId="3D3B0F7E" w14:textId="0985F2B8" w:rsidR="00D63FB3" w:rsidRPr="00B41F7C" w:rsidRDefault="00D63FB3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Lub</w:t>
            </w:r>
          </w:p>
          <w:p w14:paraId="33BB3D28" w14:textId="225F541E" w:rsidR="00D63FB3" w:rsidRPr="00B41F7C" w:rsidRDefault="00D63FB3" w:rsidP="004C78E3">
            <w:pPr>
              <w:pStyle w:val="Akapitzlist"/>
              <w:numPr>
                <w:ilvl w:val="0"/>
                <w:numId w:val="200"/>
              </w:numPr>
              <w:spacing w:after="0" w:line="240" w:lineRule="auto"/>
              <w:ind w:left="224" w:hanging="224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lastRenderedPageBreak/>
              <w:t>Oprogramowanie umożliwiające optymalizację obrazu w zależności od prędkości rozchodzenia się wiązki ultradźwiękowej – ręczne i automatyczne dostosowanie prędkości rozchodzenia się fali ultradźwiękowej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E81F" w14:textId="6FB90941" w:rsidR="00D63FB3" w:rsidRPr="00B41F7C" w:rsidRDefault="00D63FB3" w:rsidP="00D63FB3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lastRenderedPageBreak/>
              <w:t>tak, podać</w:t>
            </w:r>
            <w:r w:rsidR="004563E7" w:rsidRPr="00B41F7C">
              <w:rPr>
                <w:rFonts w:ascii="Garamond" w:hAnsi="Garamond" w:cs="Times New Roman"/>
              </w:rPr>
              <w:t xml:space="preserve"> 1 lub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B6C5" w14:textId="77777777" w:rsidR="00D63FB3" w:rsidRPr="00B41F7C" w:rsidRDefault="00D63FB3" w:rsidP="00D63FB3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5E50" w14:textId="77777777" w:rsidR="00D63FB3" w:rsidRPr="00B41F7C" w:rsidRDefault="00D63FB3" w:rsidP="00D63FB3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E620" w14:textId="14E199AC" w:rsidR="00D63FB3" w:rsidRPr="00B41F7C" w:rsidRDefault="00D63FB3" w:rsidP="00D63FB3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- -</w:t>
            </w:r>
          </w:p>
        </w:tc>
      </w:tr>
      <w:tr w:rsidR="006D08A9" w:rsidRPr="00B41F7C" w14:paraId="7ED5E60E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D72A" w14:textId="77777777" w:rsidR="006D08A9" w:rsidRPr="00B41F7C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shd w:val="clear" w:color="auto" w:fill="auto"/>
          </w:tcPr>
          <w:p w14:paraId="08A10404" w14:textId="77777777" w:rsidR="00B506F9" w:rsidRPr="00B41F7C" w:rsidRDefault="00B506F9" w:rsidP="004C78E3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B41F7C">
              <w:rPr>
                <w:rFonts w:ascii="Garamond" w:hAnsi="Garamond"/>
              </w:rPr>
              <w:t>Oprogramowanie pomiarowe do badań min:</w:t>
            </w:r>
          </w:p>
          <w:p w14:paraId="2423BCF6" w14:textId="77777777" w:rsidR="00B506F9" w:rsidRPr="00B41F7C" w:rsidRDefault="00B506F9" w:rsidP="004C78E3">
            <w:pPr>
              <w:numPr>
                <w:ilvl w:val="0"/>
                <w:numId w:val="198"/>
              </w:numPr>
              <w:suppressAutoHyphens/>
              <w:spacing w:after="0" w:line="240" w:lineRule="auto"/>
              <w:jc w:val="both"/>
              <w:rPr>
                <w:rFonts w:ascii="Garamond" w:hAnsi="Garamond"/>
              </w:rPr>
            </w:pPr>
            <w:r w:rsidRPr="00B41F7C">
              <w:rPr>
                <w:rFonts w:ascii="Garamond" w:hAnsi="Garamond"/>
              </w:rPr>
              <w:t>brzusznych</w:t>
            </w:r>
          </w:p>
          <w:p w14:paraId="0A14E2FE" w14:textId="77777777" w:rsidR="00B506F9" w:rsidRPr="00B41F7C" w:rsidRDefault="00B506F9" w:rsidP="004C78E3">
            <w:pPr>
              <w:numPr>
                <w:ilvl w:val="0"/>
                <w:numId w:val="198"/>
              </w:numPr>
              <w:suppressAutoHyphens/>
              <w:spacing w:after="0" w:line="240" w:lineRule="auto"/>
              <w:jc w:val="both"/>
              <w:rPr>
                <w:rFonts w:ascii="Garamond" w:hAnsi="Garamond"/>
              </w:rPr>
            </w:pPr>
            <w:r w:rsidRPr="00B41F7C">
              <w:rPr>
                <w:rFonts w:ascii="Garamond" w:hAnsi="Garamond"/>
              </w:rPr>
              <w:t>kardiologicznych</w:t>
            </w:r>
          </w:p>
          <w:p w14:paraId="5E54D189" w14:textId="77777777" w:rsidR="00B506F9" w:rsidRPr="00B41F7C" w:rsidRDefault="00B506F9" w:rsidP="004C78E3">
            <w:pPr>
              <w:numPr>
                <w:ilvl w:val="0"/>
                <w:numId w:val="198"/>
              </w:numPr>
              <w:suppressAutoHyphens/>
              <w:spacing w:after="0" w:line="240" w:lineRule="auto"/>
              <w:jc w:val="both"/>
              <w:rPr>
                <w:rFonts w:ascii="Garamond" w:hAnsi="Garamond"/>
              </w:rPr>
            </w:pPr>
            <w:r w:rsidRPr="00B41F7C">
              <w:rPr>
                <w:rFonts w:ascii="Garamond" w:hAnsi="Garamond"/>
              </w:rPr>
              <w:t>ginekologicznych</w:t>
            </w:r>
          </w:p>
          <w:p w14:paraId="76F75580" w14:textId="77777777" w:rsidR="00B506F9" w:rsidRPr="00B41F7C" w:rsidRDefault="00B506F9" w:rsidP="004C78E3">
            <w:pPr>
              <w:numPr>
                <w:ilvl w:val="0"/>
                <w:numId w:val="198"/>
              </w:numPr>
              <w:suppressAutoHyphens/>
              <w:spacing w:after="0" w:line="240" w:lineRule="auto"/>
              <w:jc w:val="both"/>
              <w:rPr>
                <w:rFonts w:ascii="Garamond" w:hAnsi="Garamond"/>
              </w:rPr>
            </w:pPr>
            <w:r w:rsidRPr="00B41F7C">
              <w:rPr>
                <w:rFonts w:ascii="Garamond" w:hAnsi="Garamond"/>
              </w:rPr>
              <w:t>położniczych</w:t>
            </w:r>
          </w:p>
          <w:p w14:paraId="0997FC73" w14:textId="77777777" w:rsidR="00B506F9" w:rsidRPr="00B41F7C" w:rsidRDefault="00B506F9" w:rsidP="004C78E3">
            <w:pPr>
              <w:numPr>
                <w:ilvl w:val="0"/>
                <w:numId w:val="198"/>
              </w:numPr>
              <w:suppressAutoHyphens/>
              <w:spacing w:after="0" w:line="240" w:lineRule="auto"/>
              <w:jc w:val="both"/>
              <w:rPr>
                <w:rFonts w:ascii="Garamond" w:hAnsi="Garamond"/>
              </w:rPr>
            </w:pPr>
            <w:r w:rsidRPr="00B41F7C">
              <w:rPr>
                <w:rFonts w:ascii="Garamond" w:hAnsi="Garamond"/>
              </w:rPr>
              <w:t xml:space="preserve">echo płodu </w:t>
            </w:r>
          </w:p>
          <w:p w14:paraId="26BC7F73" w14:textId="77777777" w:rsidR="00B506F9" w:rsidRPr="00B41F7C" w:rsidRDefault="00B506F9" w:rsidP="004C78E3">
            <w:pPr>
              <w:numPr>
                <w:ilvl w:val="0"/>
                <w:numId w:val="198"/>
              </w:numPr>
              <w:suppressAutoHyphens/>
              <w:spacing w:after="0" w:line="240" w:lineRule="auto"/>
              <w:jc w:val="both"/>
              <w:rPr>
                <w:rFonts w:ascii="Garamond" w:hAnsi="Garamond"/>
              </w:rPr>
            </w:pPr>
            <w:proofErr w:type="spellStart"/>
            <w:r w:rsidRPr="00B41F7C">
              <w:rPr>
                <w:rFonts w:ascii="Garamond" w:hAnsi="Garamond"/>
              </w:rPr>
              <w:t>mięśniowoszkieletowych</w:t>
            </w:r>
            <w:proofErr w:type="spellEnd"/>
          </w:p>
          <w:p w14:paraId="2872370B" w14:textId="77777777" w:rsidR="00B506F9" w:rsidRPr="00B41F7C" w:rsidRDefault="00B506F9" w:rsidP="004C78E3">
            <w:pPr>
              <w:numPr>
                <w:ilvl w:val="0"/>
                <w:numId w:val="198"/>
              </w:numPr>
              <w:suppressAutoHyphens/>
              <w:spacing w:after="0" w:line="240" w:lineRule="auto"/>
              <w:jc w:val="both"/>
              <w:rPr>
                <w:rFonts w:ascii="Garamond" w:hAnsi="Garamond"/>
              </w:rPr>
            </w:pPr>
            <w:r w:rsidRPr="00B41F7C">
              <w:rPr>
                <w:rFonts w:ascii="Garamond" w:hAnsi="Garamond"/>
              </w:rPr>
              <w:t>pediatrycznych</w:t>
            </w:r>
          </w:p>
          <w:p w14:paraId="40B679C9" w14:textId="77777777" w:rsidR="00B506F9" w:rsidRPr="00B41F7C" w:rsidRDefault="00B506F9" w:rsidP="004C78E3">
            <w:pPr>
              <w:numPr>
                <w:ilvl w:val="0"/>
                <w:numId w:val="198"/>
              </w:numPr>
              <w:suppressAutoHyphens/>
              <w:spacing w:after="0" w:line="240" w:lineRule="auto"/>
              <w:jc w:val="both"/>
              <w:rPr>
                <w:rFonts w:ascii="Garamond" w:hAnsi="Garamond"/>
              </w:rPr>
            </w:pPr>
            <w:r w:rsidRPr="00B41F7C">
              <w:rPr>
                <w:rFonts w:ascii="Garamond" w:hAnsi="Garamond"/>
              </w:rPr>
              <w:t>małych narządów</w:t>
            </w:r>
          </w:p>
          <w:p w14:paraId="336AF73A" w14:textId="77777777" w:rsidR="00B506F9" w:rsidRPr="00B41F7C" w:rsidRDefault="00B506F9" w:rsidP="004C78E3">
            <w:pPr>
              <w:numPr>
                <w:ilvl w:val="0"/>
                <w:numId w:val="198"/>
              </w:numPr>
              <w:suppressAutoHyphens/>
              <w:spacing w:after="0" w:line="240" w:lineRule="auto"/>
              <w:jc w:val="both"/>
              <w:rPr>
                <w:rFonts w:ascii="Garamond" w:hAnsi="Garamond"/>
              </w:rPr>
            </w:pPr>
            <w:r w:rsidRPr="00B41F7C">
              <w:rPr>
                <w:rFonts w:ascii="Garamond" w:hAnsi="Garamond"/>
              </w:rPr>
              <w:t>transkranialnych</w:t>
            </w:r>
          </w:p>
          <w:p w14:paraId="437128F2" w14:textId="37D43083" w:rsidR="006D08A9" w:rsidRPr="00B41F7C" w:rsidRDefault="00B506F9" w:rsidP="004C78E3">
            <w:pPr>
              <w:numPr>
                <w:ilvl w:val="0"/>
                <w:numId w:val="198"/>
              </w:numPr>
              <w:suppressAutoHyphens/>
              <w:spacing w:after="0" w:line="240" w:lineRule="auto"/>
              <w:jc w:val="both"/>
              <w:rPr>
                <w:rFonts w:ascii="Garamond" w:hAnsi="Garamond"/>
              </w:rPr>
            </w:pPr>
            <w:r w:rsidRPr="00B41F7C">
              <w:rPr>
                <w:rFonts w:ascii="Garamond" w:hAnsi="Garamond"/>
              </w:rPr>
              <w:t>urologicznych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98B7" w14:textId="137EA6D4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854A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356F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BD17" w14:textId="6EBDA4F4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- -</w:t>
            </w:r>
          </w:p>
        </w:tc>
      </w:tr>
      <w:tr w:rsidR="006D08A9" w:rsidRPr="00B41F7C" w14:paraId="0E903798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3121" w14:textId="77777777" w:rsidR="006D08A9" w:rsidRPr="00B41F7C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shd w:val="clear" w:color="auto" w:fill="auto"/>
          </w:tcPr>
          <w:p w14:paraId="084345DA" w14:textId="77777777" w:rsidR="00B506F9" w:rsidRPr="00B41F7C" w:rsidRDefault="00B506F9" w:rsidP="004C78E3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B41F7C">
              <w:rPr>
                <w:rFonts w:ascii="Garamond" w:hAnsi="Garamond"/>
              </w:rPr>
              <w:t>Pomiary podstawowe na obrazie:</w:t>
            </w:r>
          </w:p>
          <w:p w14:paraId="17DB81A8" w14:textId="77777777" w:rsidR="00B506F9" w:rsidRPr="00B41F7C" w:rsidRDefault="00B506F9" w:rsidP="004C78E3">
            <w:pPr>
              <w:numPr>
                <w:ilvl w:val="0"/>
                <w:numId w:val="199"/>
              </w:numPr>
              <w:suppressAutoHyphens/>
              <w:spacing w:after="0" w:line="240" w:lineRule="auto"/>
              <w:jc w:val="both"/>
              <w:rPr>
                <w:rFonts w:ascii="Garamond" w:hAnsi="Garamond"/>
              </w:rPr>
            </w:pPr>
            <w:r w:rsidRPr="00B41F7C">
              <w:rPr>
                <w:rFonts w:ascii="Garamond" w:hAnsi="Garamond"/>
              </w:rPr>
              <w:t xml:space="preserve">pomiar odległości, </w:t>
            </w:r>
          </w:p>
          <w:p w14:paraId="5B09CC1E" w14:textId="77777777" w:rsidR="00B506F9" w:rsidRPr="00B41F7C" w:rsidRDefault="00B506F9" w:rsidP="004C78E3">
            <w:pPr>
              <w:numPr>
                <w:ilvl w:val="0"/>
                <w:numId w:val="199"/>
              </w:numPr>
              <w:suppressAutoHyphens/>
              <w:spacing w:after="0" w:line="240" w:lineRule="auto"/>
              <w:jc w:val="both"/>
              <w:rPr>
                <w:rFonts w:ascii="Garamond" w:hAnsi="Garamond"/>
              </w:rPr>
            </w:pPr>
            <w:r w:rsidRPr="00B41F7C">
              <w:rPr>
                <w:rFonts w:ascii="Garamond" w:hAnsi="Garamond"/>
              </w:rPr>
              <w:t xml:space="preserve">obwodu, </w:t>
            </w:r>
          </w:p>
          <w:p w14:paraId="24F6FB19" w14:textId="77777777" w:rsidR="00B506F9" w:rsidRPr="00B41F7C" w:rsidRDefault="00B506F9" w:rsidP="004C78E3">
            <w:pPr>
              <w:numPr>
                <w:ilvl w:val="0"/>
                <w:numId w:val="199"/>
              </w:numPr>
              <w:suppressAutoHyphens/>
              <w:spacing w:after="0" w:line="240" w:lineRule="auto"/>
              <w:jc w:val="both"/>
              <w:rPr>
                <w:rFonts w:ascii="Garamond" w:hAnsi="Garamond"/>
              </w:rPr>
            </w:pPr>
            <w:r w:rsidRPr="00B41F7C">
              <w:rPr>
                <w:rFonts w:ascii="Garamond" w:hAnsi="Garamond"/>
              </w:rPr>
              <w:t>pola powierzchni,</w:t>
            </w:r>
          </w:p>
          <w:p w14:paraId="22F9B3CE" w14:textId="5D551AEE" w:rsidR="006D08A9" w:rsidRPr="00B41F7C" w:rsidRDefault="00B506F9" w:rsidP="004C78E3">
            <w:pPr>
              <w:numPr>
                <w:ilvl w:val="0"/>
                <w:numId w:val="199"/>
              </w:numPr>
              <w:suppressAutoHyphens/>
              <w:spacing w:after="0" w:line="240" w:lineRule="auto"/>
              <w:jc w:val="both"/>
              <w:rPr>
                <w:rFonts w:ascii="Garamond" w:hAnsi="Garamond"/>
              </w:rPr>
            </w:pPr>
            <w:r w:rsidRPr="00B41F7C">
              <w:rPr>
                <w:rFonts w:ascii="Garamond" w:hAnsi="Garamond"/>
              </w:rPr>
              <w:t xml:space="preserve">  objętości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A021" w14:textId="7CD2CE6E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F7F7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A0BD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3C9D" w14:textId="7C6E1A5A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- -</w:t>
            </w:r>
          </w:p>
        </w:tc>
      </w:tr>
      <w:tr w:rsidR="00B506F9" w:rsidRPr="00B41F7C" w14:paraId="1DF12F82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93C9" w14:textId="77777777" w:rsidR="00B506F9" w:rsidRPr="00B41F7C" w:rsidRDefault="00B506F9" w:rsidP="00B506F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shd w:val="clear" w:color="auto" w:fill="auto"/>
          </w:tcPr>
          <w:p w14:paraId="12585A64" w14:textId="72C02271" w:rsidR="00B506F9" w:rsidRPr="00B41F7C" w:rsidRDefault="00B506F9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Możliwość stworzenia własnych pomiarów i formuł obliczeniowych.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7608" w14:textId="3E4653BD" w:rsidR="00B506F9" w:rsidRPr="00B41F7C" w:rsidRDefault="00B506F9" w:rsidP="00B506F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0A97" w14:textId="77777777" w:rsidR="00B506F9" w:rsidRPr="00B41F7C" w:rsidRDefault="00B506F9" w:rsidP="00B506F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1C19" w14:textId="77777777" w:rsidR="00B506F9" w:rsidRPr="00B41F7C" w:rsidRDefault="00B506F9" w:rsidP="00B506F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AB5F" w14:textId="26F5D653" w:rsidR="00B506F9" w:rsidRPr="00B41F7C" w:rsidRDefault="00B506F9" w:rsidP="00B506F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- -</w:t>
            </w:r>
          </w:p>
        </w:tc>
      </w:tr>
      <w:tr w:rsidR="00B506F9" w:rsidRPr="00B41F7C" w14:paraId="410577B2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6037" w14:textId="77777777" w:rsidR="00B506F9" w:rsidRPr="00B41F7C" w:rsidRDefault="00B506F9" w:rsidP="00B506F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shd w:val="clear" w:color="auto" w:fill="auto"/>
          </w:tcPr>
          <w:p w14:paraId="0B9DE862" w14:textId="3665145C" w:rsidR="00B506F9" w:rsidRPr="00B41F7C" w:rsidRDefault="00B506F9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Możliwość tworzenia protokołów badań – sekwencje następujących po sobie zdarzeń min. pomiary, zmiana trybów obrazowania.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A8FB" w14:textId="3C195D09" w:rsidR="00B506F9" w:rsidRPr="00B41F7C" w:rsidRDefault="00B506F9" w:rsidP="00B506F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738F" w14:textId="77777777" w:rsidR="00B506F9" w:rsidRPr="00B41F7C" w:rsidRDefault="00B506F9" w:rsidP="00B506F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0EA3" w14:textId="77777777" w:rsidR="00B506F9" w:rsidRPr="00B41F7C" w:rsidRDefault="00B506F9" w:rsidP="00B506F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6D51" w14:textId="6FB22131" w:rsidR="00B506F9" w:rsidRPr="00B41F7C" w:rsidRDefault="00B506F9" w:rsidP="00B506F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- -</w:t>
            </w:r>
          </w:p>
        </w:tc>
      </w:tr>
      <w:tr w:rsidR="00B506F9" w:rsidRPr="00B41F7C" w14:paraId="43CE1408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B90A" w14:textId="77777777" w:rsidR="00B506F9" w:rsidRPr="00B41F7C" w:rsidRDefault="00B506F9" w:rsidP="00B506F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shd w:val="clear" w:color="auto" w:fill="auto"/>
          </w:tcPr>
          <w:p w14:paraId="048390E0" w14:textId="5ECAEDC7" w:rsidR="00B506F9" w:rsidRPr="00B41F7C" w:rsidRDefault="00B506F9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Fabrycznie montowana wysuwana klawiatura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857E" w14:textId="1A0AD404" w:rsidR="00B506F9" w:rsidRPr="00B41F7C" w:rsidRDefault="00B506F9" w:rsidP="00B506F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FB60" w14:textId="77777777" w:rsidR="00B506F9" w:rsidRPr="00B41F7C" w:rsidRDefault="00B506F9" w:rsidP="00B506F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9274" w14:textId="77777777" w:rsidR="00B506F9" w:rsidRPr="00B41F7C" w:rsidRDefault="00B506F9" w:rsidP="00B506F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3A4A" w14:textId="2B27D31D" w:rsidR="00B506F9" w:rsidRPr="00B41F7C" w:rsidRDefault="00B506F9" w:rsidP="00B506F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- -</w:t>
            </w:r>
          </w:p>
        </w:tc>
      </w:tr>
      <w:tr w:rsidR="00B506F9" w:rsidRPr="00B41F7C" w14:paraId="07FBB1D1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E700" w14:textId="77777777" w:rsidR="00B506F9" w:rsidRPr="00B41F7C" w:rsidRDefault="00B506F9" w:rsidP="00B506F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shd w:val="clear" w:color="auto" w:fill="auto"/>
          </w:tcPr>
          <w:p w14:paraId="3E70B1CF" w14:textId="2A10DBC3" w:rsidR="00B506F9" w:rsidRPr="00B41F7C" w:rsidRDefault="00B506F9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 xml:space="preserve">Zaawansowany tryb Dopplerowski służący do detekcji i obrazowania </w:t>
            </w:r>
            <w:proofErr w:type="spellStart"/>
            <w:r w:rsidRPr="00B41F7C">
              <w:rPr>
                <w:rFonts w:ascii="Garamond" w:hAnsi="Garamond" w:cs="Times New Roman"/>
              </w:rPr>
              <w:t>mikronaczyń</w:t>
            </w:r>
            <w:proofErr w:type="spellEnd"/>
            <w:r w:rsidRPr="00B41F7C">
              <w:rPr>
                <w:rFonts w:ascii="Garamond" w:hAnsi="Garamond" w:cs="Times New Roman"/>
              </w:rPr>
              <w:t xml:space="preserve"> (inny niż </w:t>
            </w:r>
            <w:proofErr w:type="spellStart"/>
            <w:r w:rsidRPr="00B41F7C">
              <w:rPr>
                <w:rFonts w:ascii="Garamond" w:hAnsi="Garamond" w:cs="Times New Roman"/>
              </w:rPr>
              <w:t>Color</w:t>
            </w:r>
            <w:proofErr w:type="spellEnd"/>
            <w:r w:rsidRPr="00B41F7C">
              <w:rPr>
                <w:rFonts w:ascii="Garamond" w:hAnsi="Garamond" w:cs="Times New Roman"/>
              </w:rPr>
              <w:t xml:space="preserve"> lub Power Doppler). Z możliwością wycięcia tła obrazu tak aby na ekranie w obszarze zainteresowania ROI widoczne były tylko naczynia. Aplikacje w których funkcja jest aktywna min. małe narządy, jama brzuszna, MSK, OB. Oprogramowanie ma umożliwiać wyliczenie współczynnika VI (</w:t>
            </w:r>
            <w:proofErr w:type="spellStart"/>
            <w:r w:rsidRPr="00B41F7C">
              <w:rPr>
                <w:rFonts w:ascii="Garamond" w:hAnsi="Garamond" w:cs="Times New Roman"/>
              </w:rPr>
              <w:t>vacular</w:t>
            </w:r>
            <w:proofErr w:type="spellEnd"/>
            <w:r w:rsidRPr="00B41F7C">
              <w:rPr>
                <w:rFonts w:ascii="Garamond" w:hAnsi="Garamond" w:cs="Times New Roman"/>
              </w:rPr>
              <w:t xml:space="preserve"> index) z zaznaczonego przez użytkownika obszaru.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1EA1" w14:textId="2C745AE5" w:rsidR="00B506F9" w:rsidRPr="00B41F7C" w:rsidRDefault="00B506F9" w:rsidP="00B506F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C474" w14:textId="77777777" w:rsidR="00B506F9" w:rsidRPr="00B41F7C" w:rsidRDefault="00B506F9" w:rsidP="00B506F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784C" w14:textId="77777777" w:rsidR="00B506F9" w:rsidRPr="00B41F7C" w:rsidRDefault="00B506F9" w:rsidP="00B506F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D381" w14:textId="31DAD960" w:rsidR="00B506F9" w:rsidRPr="00B41F7C" w:rsidRDefault="00B506F9" w:rsidP="00B506F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- -</w:t>
            </w:r>
          </w:p>
        </w:tc>
      </w:tr>
      <w:tr w:rsidR="00B506F9" w:rsidRPr="00B41F7C" w14:paraId="48D547B1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BE81" w14:textId="77777777" w:rsidR="00B506F9" w:rsidRPr="00B41F7C" w:rsidRDefault="00B506F9" w:rsidP="00B506F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shd w:val="clear" w:color="auto" w:fill="auto"/>
          </w:tcPr>
          <w:p w14:paraId="73374DA7" w14:textId="5765B256" w:rsidR="00B506F9" w:rsidRPr="00B41F7C" w:rsidRDefault="00B506F9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Obrazowanie panoramiczne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E400" w14:textId="06CFDAF0" w:rsidR="00B506F9" w:rsidRPr="00B41F7C" w:rsidRDefault="00B506F9" w:rsidP="00B506F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8FDE" w14:textId="77777777" w:rsidR="00B506F9" w:rsidRPr="00B41F7C" w:rsidRDefault="00B506F9" w:rsidP="00B506F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1682" w14:textId="77777777" w:rsidR="00B506F9" w:rsidRPr="00B41F7C" w:rsidRDefault="00B506F9" w:rsidP="00B506F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516B" w14:textId="33D2098C" w:rsidR="00B506F9" w:rsidRPr="00B41F7C" w:rsidRDefault="00B506F9" w:rsidP="00B506F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- -</w:t>
            </w:r>
          </w:p>
        </w:tc>
      </w:tr>
      <w:tr w:rsidR="00B506F9" w:rsidRPr="00B41F7C" w14:paraId="79E57EEE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EAC4" w14:textId="77777777" w:rsidR="00B506F9" w:rsidRPr="00B41F7C" w:rsidRDefault="00B506F9" w:rsidP="00B506F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shd w:val="clear" w:color="auto" w:fill="auto"/>
          </w:tcPr>
          <w:p w14:paraId="4F8640E3" w14:textId="73776488" w:rsidR="00B506F9" w:rsidRPr="00B41F7C" w:rsidRDefault="00B506F9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proofErr w:type="spellStart"/>
            <w:r w:rsidRPr="00B41F7C">
              <w:rPr>
                <w:rFonts w:ascii="Garamond" w:hAnsi="Garamond" w:cs="Times New Roman"/>
              </w:rPr>
              <w:t>Dicom</w:t>
            </w:r>
            <w:proofErr w:type="spellEnd"/>
            <w:r w:rsidRPr="00B41F7C">
              <w:rPr>
                <w:rFonts w:ascii="Garamond" w:hAnsi="Garamond" w:cs="Times New Roman"/>
              </w:rPr>
              <w:t xml:space="preserve">  3.0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1C94" w14:textId="6F0ED132" w:rsidR="00B506F9" w:rsidRPr="00B41F7C" w:rsidRDefault="00B506F9" w:rsidP="00B506F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4AFC" w14:textId="77777777" w:rsidR="00B506F9" w:rsidRPr="00B41F7C" w:rsidRDefault="00B506F9" w:rsidP="00B506F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6AB4" w14:textId="77777777" w:rsidR="00B506F9" w:rsidRPr="00B41F7C" w:rsidRDefault="00B506F9" w:rsidP="00B506F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6E56" w14:textId="1BC51940" w:rsidR="00B506F9" w:rsidRPr="00B41F7C" w:rsidRDefault="00B506F9" w:rsidP="00B506F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- -</w:t>
            </w:r>
          </w:p>
        </w:tc>
      </w:tr>
      <w:tr w:rsidR="005C5D2C" w:rsidRPr="00B41F7C" w14:paraId="33DF7295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77E4" w14:textId="77777777" w:rsidR="005C5D2C" w:rsidRPr="00B41F7C" w:rsidRDefault="005C5D2C" w:rsidP="005C5D2C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shd w:val="clear" w:color="auto" w:fill="auto"/>
          </w:tcPr>
          <w:p w14:paraId="20081197" w14:textId="4658A6B3" w:rsidR="005C5D2C" w:rsidRPr="00B41F7C" w:rsidRDefault="005C5D2C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Funkcja pseudo trójwymiarowej wizualizacji przepływu, która pomaga intuicyjnie zrozumieć strukturę przepływu krwi i małych naczyń krwionośnych w obrazowaniu 2D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8453" w14:textId="0B7E9433" w:rsidR="005C5D2C" w:rsidRPr="00B41F7C" w:rsidRDefault="005C5D2C" w:rsidP="005C5D2C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6660" w14:textId="77777777" w:rsidR="005C5D2C" w:rsidRPr="00B41F7C" w:rsidRDefault="005C5D2C" w:rsidP="005C5D2C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6563" w14:textId="77777777" w:rsidR="005C5D2C" w:rsidRPr="00B41F7C" w:rsidRDefault="005C5D2C" w:rsidP="005C5D2C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722F" w14:textId="072D5B0C" w:rsidR="005C5D2C" w:rsidRPr="00B41F7C" w:rsidRDefault="005C5D2C" w:rsidP="005C5D2C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/>
              </w:rPr>
              <w:t>- - -</w:t>
            </w:r>
          </w:p>
        </w:tc>
      </w:tr>
      <w:tr w:rsidR="005C5D2C" w:rsidRPr="00B41F7C" w14:paraId="0C0E9D40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745C" w14:textId="77777777" w:rsidR="005C5D2C" w:rsidRPr="00B41F7C" w:rsidRDefault="005C5D2C" w:rsidP="005C5D2C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shd w:val="clear" w:color="auto" w:fill="auto"/>
          </w:tcPr>
          <w:p w14:paraId="5BD6A1A5" w14:textId="51FFED14" w:rsidR="005C5D2C" w:rsidRPr="00B41F7C" w:rsidRDefault="005C5D2C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Doppler Fali Ciągłej wraz z pomiarami kardiologicznymi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27EF" w14:textId="074C05A9" w:rsidR="005C5D2C" w:rsidRPr="00B41F7C" w:rsidRDefault="005C5D2C" w:rsidP="005C5D2C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E95F" w14:textId="77777777" w:rsidR="005C5D2C" w:rsidRPr="00B41F7C" w:rsidRDefault="005C5D2C" w:rsidP="005C5D2C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AA6A" w14:textId="77777777" w:rsidR="005C5D2C" w:rsidRPr="00B41F7C" w:rsidRDefault="005C5D2C" w:rsidP="005C5D2C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9A99" w14:textId="720A9653" w:rsidR="005C5D2C" w:rsidRPr="00B41F7C" w:rsidRDefault="005C5D2C" w:rsidP="005C5D2C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/>
              </w:rPr>
              <w:t>- - -</w:t>
            </w:r>
          </w:p>
        </w:tc>
      </w:tr>
      <w:tr w:rsidR="005C5D2C" w:rsidRPr="00B41F7C" w14:paraId="56ED08CF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BC41" w14:textId="77777777" w:rsidR="005C5D2C" w:rsidRPr="00B41F7C" w:rsidRDefault="005C5D2C" w:rsidP="005C5D2C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shd w:val="clear" w:color="auto" w:fill="auto"/>
          </w:tcPr>
          <w:p w14:paraId="31DDDD4F" w14:textId="6237001D" w:rsidR="005C5D2C" w:rsidRPr="00B41F7C" w:rsidRDefault="005C5D2C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 xml:space="preserve">Aplikacja służąca do analizy kurczliwości oraz oceny </w:t>
            </w:r>
            <w:proofErr w:type="spellStart"/>
            <w:r w:rsidRPr="00B41F7C">
              <w:rPr>
                <w:rFonts w:ascii="Garamond" w:hAnsi="Garamond" w:cs="Times New Roman"/>
              </w:rPr>
              <w:t>dysynchronizacji</w:t>
            </w:r>
            <w:proofErr w:type="spellEnd"/>
            <w:r w:rsidRPr="00B41F7C">
              <w:rPr>
                <w:rFonts w:ascii="Garamond" w:hAnsi="Garamond" w:cs="Times New Roman"/>
              </w:rPr>
              <w:t xml:space="preserve"> lewej komory serca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F56B" w14:textId="0042BCF8" w:rsidR="005C5D2C" w:rsidRPr="00B41F7C" w:rsidRDefault="005C5D2C" w:rsidP="005C5D2C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DBEA" w14:textId="77777777" w:rsidR="005C5D2C" w:rsidRPr="00B41F7C" w:rsidRDefault="005C5D2C" w:rsidP="005C5D2C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9C3E" w14:textId="77777777" w:rsidR="005C5D2C" w:rsidRPr="00B41F7C" w:rsidRDefault="005C5D2C" w:rsidP="005C5D2C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B04C" w14:textId="1B35EC7C" w:rsidR="005C5D2C" w:rsidRPr="00B41F7C" w:rsidRDefault="005C5D2C" w:rsidP="005C5D2C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/>
              </w:rPr>
              <w:t>- - -</w:t>
            </w:r>
          </w:p>
        </w:tc>
      </w:tr>
      <w:tr w:rsidR="00B506F9" w:rsidRPr="00B41F7C" w14:paraId="2E5972CC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1570" w14:textId="77777777" w:rsidR="00B506F9" w:rsidRPr="00B41F7C" w:rsidRDefault="00B506F9" w:rsidP="00B506F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shd w:val="clear" w:color="auto" w:fill="auto"/>
          </w:tcPr>
          <w:p w14:paraId="121BAF3E" w14:textId="16B2E860" w:rsidR="00B506F9" w:rsidRPr="00B41F7C" w:rsidRDefault="00B506F9" w:rsidP="004C78E3">
            <w:pPr>
              <w:pStyle w:val="Akapitzlist"/>
              <w:numPr>
                <w:ilvl w:val="0"/>
                <w:numId w:val="201"/>
              </w:numPr>
              <w:spacing w:after="0" w:line="240" w:lineRule="auto"/>
              <w:ind w:left="224" w:hanging="224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Oprogramowanie służące do wykonywania w sposób w pełni automatyczny pomiarów mięśnia sercowego w trybach 2D/ M-</w:t>
            </w:r>
            <w:proofErr w:type="spellStart"/>
            <w:r w:rsidRPr="00B41F7C">
              <w:rPr>
                <w:rFonts w:ascii="Garamond" w:hAnsi="Garamond" w:cs="Times New Roman"/>
              </w:rPr>
              <w:t>mode</w:t>
            </w:r>
            <w:proofErr w:type="spellEnd"/>
            <w:r w:rsidRPr="00B41F7C">
              <w:rPr>
                <w:rFonts w:ascii="Garamond" w:hAnsi="Garamond" w:cs="Times New Roman"/>
              </w:rPr>
              <w:t xml:space="preserve"> / PW/ CW oraz Dopplera tkankowego z użyciem EKG lub bez zapisu EKG, automatycznie wykrywającego fazę skurczu oraz rozkurczu. Oprogramowanie te ma w sposób automatyczny wykrywać przekrój anatomiczny serca i wybierać właściwy pomiar dla danego trybu pracy. Pomiary minimum: tryb B (LAX): </w:t>
            </w:r>
            <w:proofErr w:type="spellStart"/>
            <w:r w:rsidRPr="00B41F7C">
              <w:rPr>
                <w:rFonts w:ascii="Garamond" w:hAnsi="Garamond" w:cs="Times New Roman"/>
              </w:rPr>
              <w:t>IVSd</w:t>
            </w:r>
            <w:proofErr w:type="spellEnd"/>
            <w:r w:rsidRPr="00B41F7C">
              <w:rPr>
                <w:rFonts w:ascii="Garamond" w:hAnsi="Garamond" w:cs="Times New Roman"/>
              </w:rPr>
              <w:t xml:space="preserve">, </w:t>
            </w:r>
            <w:proofErr w:type="spellStart"/>
            <w:r w:rsidRPr="00B41F7C">
              <w:rPr>
                <w:rFonts w:ascii="Garamond" w:hAnsi="Garamond" w:cs="Times New Roman"/>
              </w:rPr>
              <w:t>LVIDd</w:t>
            </w:r>
            <w:proofErr w:type="spellEnd"/>
            <w:r w:rsidRPr="00B41F7C">
              <w:rPr>
                <w:rFonts w:ascii="Garamond" w:hAnsi="Garamond" w:cs="Times New Roman"/>
              </w:rPr>
              <w:t xml:space="preserve">, </w:t>
            </w:r>
            <w:proofErr w:type="spellStart"/>
            <w:r w:rsidRPr="00B41F7C">
              <w:rPr>
                <w:rFonts w:ascii="Garamond" w:hAnsi="Garamond" w:cs="Times New Roman"/>
              </w:rPr>
              <w:t>LVPWd</w:t>
            </w:r>
            <w:proofErr w:type="spellEnd"/>
            <w:r w:rsidRPr="00B41F7C">
              <w:rPr>
                <w:rFonts w:ascii="Garamond" w:hAnsi="Garamond" w:cs="Times New Roman"/>
              </w:rPr>
              <w:t xml:space="preserve">, </w:t>
            </w:r>
            <w:proofErr w:type="spellStart"/>
            <w:r w:rsidRPr="00B41F7C">
              <w:rPr>
                <w:rFonts w:ascii="Garamond" w:hAnsi="Garamond" w:cs="Times New Roman"/>
              </w:rPr>
              <w:t>IVSs</w:t>
            </w:r>
            <w:proofErr w:type="spellEnd"/>
            <w:r w:rsidRPr="00B41F7C">
              <w:rPr>
                <w:rFonts w:ascii="Garamond" w:hAnsi="Garamond" w:cs="Times New Roman"/>
              </w:rPr>
              <w:t xml:space="preserve">, </w:t>
            </w:r>
            <w:proofErr w:type="spellStart"/>
            <w:r w:rsidRPr="00B41F7C">
              <w:rPr>
                <w:rFonts w:ascii="Garamond" w:hAnsi="Garamond" w:cs="Times New Roman"/>
              </w:rPr>
              <w:t>LVIDs</w:t>
            </w:r>
            <w:proofErr w:type="spellEnd"/>
            <w:r w:rsidRPr="00B41F7C">
              <w:rPr>
                <w:rFonts w:ascii="Garamond" w:hAnsi="Garamond" w:cs="Times New Roman"/>
              </w:rPr>
              <w:t xml:space="preserve">, </w:t>
            </w:r>
            <w:proofErr w:type="spellStart"/>
            <w:r w:rsidRPr="00B41F7C">
              <w:rPr>
                <w:rFonts w:ascii="Garamond" w:hAnsi="Garamond" w:cs="Times New Roman"/>
              </w:rPr>
              <w:t>LVPWs</w:t>
            </w:r>
            <w:proofErr w:type="spellEnd"/>
            <w:r w:rsidRPr="00B41F7C">
              <w:rPr>
                <w:rFonts w:ascii="Garamond" w:hAnsi="Garamond" w:cs="Times New Roman"/>
              </w:rPr>
              <w:t xml:space="preserve">, </w:t>
            </w:r>
            <w:proofErr w:type="spellStart"/>
            <w:r w:rsidRPr="00B41F7C">
              <w:rPr>
                <w:rFonts w:ascii="Garamond" w:hAnsi="Garamond" w:cs="Times New Roman"/>
              </w:rPr>
              <w:t>RVIDd</w:t>
            </w:r>
            <w:proofErr w:type="spellEnd"/>
            <w:r w:rsidRPr="00B41F7C">
              <w:rPr>
                <w:rFonts w:ascii="Garamond" w:hAnsi="Garamond" w:cs="Times New Roman"/>
              </w:rPr>
              <w:t xml:space="preserve">, </w:t>
            </w:r>
            <w:proofErr w:type="spellStart"/>
            <w:r w:rsidRPr="00B41F7C">
              <w:rPr>
                <w:rFonts w:ascii="Garamond" w:hAnsi="Garamond" w:cs="Times New Roman"/>
              </w:rPr>
              <w:t>Ao</w:t>
            </w:r>
            <w:proofErr w:type="spellEnd"/>
            <w:r w:rsidRPr="00B41F7C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B41F7C">
              <w:rPr>
                <w:rFonts w:ascii="Garamond" w:hAnsi="Garamond" w:cs="Times New Roman"/>
              </w:rPr>
              <w:t>Diam</w:t>
            </w:r>
            <w:proofErr w:type="spellEnd"/>
            <w:r w:rsidRPr="00B41F7C">
              <w:rPr>
                <w:rFonts w:ascii="Garamond" w:hAnsi="Garamond" w:cs="Times New Roman"/>
              </w:rPr>
              <w:t xml:space="preserve">, LA </w:t>
            </w:r>
            <w:proofErr w:type="spellStart"/>
            <w:r w:rsidRPr="00B41F7C">
              <w:rPr>
                <w:rFonts w:ascii="Garamond" w:hAnsi="Garamond" w:cs="Times New Roman"/>
              </w:rPr>
              <w:t>Diam</w:t>
            </w:r>
            <w:proofErr w:type="spellEnd"/>
            <w:r w:rsidRPr="00B41F7C">
              <w:rPr>
                <w:rFonts w:ascii="Garamond" w:hAnsi="Garamond" w:cs="Times New Roman"/>
              </w:rPr>
              <w:t xml:space="preserve">; (A4C / A2C): LA Volume, LV Volume wraz z wyliczeniem frakcji wyrzutowej, dla trybu M: </w:t>
            </w:r>
            <w:proofErr w:type="spellStart"/>
            <w:r w:rsidRPr="00B41F7C">
              <w:rPr>
                <w:rFonts w:ascii="Garamond" w:hAnsi="Garamond" w:cs="Times New Roman"/>
              </w:rPr>
              <w:t>IVSd</w:t>
            </w:r>
            <w:proofErr w:type="spellEnd"/>
            <w:r w:rsidRPr="00B41F7C">
              <w:rPr>
                <w:rFonts w:ascii="Garamond" w:hAnsi="Garamond" w:cs="Times New Roman"/>
              </w:rPr>
              <w:t xml:space="preserve">, </w:t>
            </w:r>
            <w:proofErr w:type="spellStart"/>
            <w:r w:rsidRPr="00B41F7C">
              <w:rPr>
                <w:rFonts w:ascii="Garamond" w:hAnsi="Garamond" w:cs="Times New Roman"/>
              </w:rPr>
              <w:t>LVIDd</w:t>
            </w:r>
            <w:proofErr w:type="spellEnd"/>
            <w:r w:rsidRPr="00B41F7C">
              <w:rPr>
                <w:rFonts w:ascii="Garamond" w:hAnsi="Garamond" w:cs="Times New Roman"/>
              </w:rPr>
              <w:t xml:space="preserve">, </w:t>
            </w:r>
            <w:proofErr w:type="spellStart"/>
            <w:r w:rsidRPr="00B41F7C">
              <w:rPr>
                <w:rFonts w:ascii="Garamond" w:hAnsi="Garamond" w:cs="Times New Roman"/>
              </w:rPr>
              <w:t>LVPWd</w:t>
            </w:r>
            <w:proofErr w:type="spellEnd"/>
            <w:r w:rsidRPr="00B41F7C">
              <w:rPr>
                <w:rFonts w:ascii="Garamond" w:hAnsi="Garamond" w:cs="Times New Roman"/>
              </w:rPr>
              <w:t xml:space="preserve">, </w:t>
            </w:r>
            <w:proofErr w:type="spellStart"/>
            <w:r w:rsidRPr="00B41F7C">
              <w:rPr>
                <w:rFonts w:ascii="Garamond" w:hAnsi="Garamond" w:cs="Times New Roman"/>
              </w:rPr>
              <w:t>IVSs</w:t>
            </w:r>
            <w:proofErr w:type="spellEnd"/>
            <w:r w:rsidRPr="00B41F7C">
              <w:rPr>
                <w:rFonts w:ascii="Garamond" w:hAnsi="Garamond" w:cs="Times New Roman"/>
              </w:rPr>
              <w:t xml:space="preserve">, </w:t>
            </w:r>
            <w:proofErr w:type="spellStart"/>
            <w:r w:rsidRPr="00B41F7C">
              <w:rPr>
                <w:rFonts w:ascii="Garamond" w:hAnsi="Garamond" w:cs="Times New Roman"/>
              </w:rPr>
              <w:t>LVIDs</w:t>
            </w:r>
            <w:proofErr w:type="spellEnd"/>
            <w:r w:rsidRPr="00B41F7C">
              <w:rPr>
                <w:rFonts w:ascii="Garamond" w:hAnsi="Garamond" w:cs="Times New Roman"/>
              </w:rPr>
              <w:t xml:space="preserve">, </w:t>
            </w:r>
            <w:proofErr w:type="spellStart"/>
            <w:r w:rsidRPr="00B41F7C">
              <w:rPr>
                <w:rFonts w:ascii="Garamond" w:hAnsi="Garamond" w:cs="Times New Roman"/>
              </w:rPr>
              <w:t>LVPWs</w:t>
            </w:r>
            <w:proofErr w:type="spellEnd"/>
            <w:r w:rsidRPr="00B41F7C">
              <w:rPr>
                <w:rFonts w:ascii="Garamond" w:hAnsi="Garamond" w:cs="Times New Roman"/>
              </w:rPr>
              <w:t xml:space="preserve">; </w:t>
            </w:r>
            <w:proofErr w:type="spellStart"/>
            <w:r w:rsidRPr="00B41F7C">
              <w:rPr>
                <w:rFonts w:ascii="Garamond" w:hAnsi="Garamond" w:cs="Times New Roman"/>
              </w:rPr>
              <w:t>Ao</w:t>
            </w:r>
            <w:proofErr w:type="spellEnd"/>
            <w:r w:rsidRPr="00B41F7C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B41F7C">
              <w:rPr>
                <w:rFonts w:ascii="Garamond" w:hAnsi="Garamond" w:cs="Times New Roman"/>
              </w:rPr>
              <w:t>Diam</w:t>
            </w:r>
            <w:proofErr w:type="spellEnd"/>
            <w:r w:rsidRPr="00B41F7C">
              <w:rPr>
                <w:rFonts w:ascii="Garamond" w:hAnsi="Garamond" w:cs="Times New Roman"/>
              </w:rPr>
              <w:t xml:space="preserve">, LA </w:t>
            </w:r>
            <w:proofErr w:type="spellStart"/>
            <w:r w:rsidRPr="00B41F7C">
              <w:rPr>
                <w:rFonts w:ascii="Garamond" w:hAnsi="Garamond" w:cs="Times New Roman"/>
              </w:rPr>
              <w:t>Diam</w:t>
            </w:r>
            <w:proofErr w:type="spellEnd"/>
            <w:r w:rsidRPr="00B41F7C">
              <w:rPr>
                <w:rFonts w:ascii="Garamond" w:hAnsi="Garamond" w:cs="Times New Roman"/>
              </w:rPr>
              <w:t>; dla trybów Dopplerowskich (CW/PW): RVOT, LVOT, MV, MR, AV, AR, PV, PR, dla Dopplera tkankowego E’, A’, S’.</w:t>
            </w:r>
          </w:p>
          <w:p w14:paraId="0545273E" w14:textId="00C34BF1" w:rsidR="004563E7" w:rsidRPr="00B41F7C" w:rsidRDefault="00B506F9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Lub</w:t>
            </w:r>
          </w:p>
          <w:p w14:paraId="1E437ECB" w14:textId="3131400A" w:rsidR="00B506F9" w:rsidRPr="00B41F7C" w:rsidRDefault="00B506F9" w:rsidP="004C78E3">
            <w:pPr>
              <w:pStyle w:val="Akapitzlist"/>
              <w:numPr>
                <w:ilvl w:val="0"/>
                <w:numId w:val="201"/>
              </w:numPr>
              <w:spacing w:after="0" w:line="240" w:lineRule="auto"/>
              <w:ind w:left="224" w:hanging="224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 xml:space="preserve">Oprogramowanie do analizy </w:t>
            </w:r>
            <w:proofErr w:type="spellStart"/>
            <w:r w:rsidRPr="00B41F7C">
              <w:rPr>
                <w:rFonts w:ascii="Garamond" w:hAnsi="Garamond" w:cs="Times New Roman"/>
              </w:rPr>
              <w:t>Strain</w:t>
            </w:r>
            <w:proofErr w:type="spellEnd"/>
            <w:r w:rsidRPr="00B41F7C">
              <w:rPr>
                <w:rFonts w:ascii="Garamond" w:hAnsi="Garamond" w:cs="Times New Roman"/>
              </w:rPr>
              <w:t>/</w:t>
            </w:r>
            <w:proofErr w:type="spellStart"/>
            <w:r w:rsidRPr="00B41F7C">
              <w:rPr>
                <w:rFonts w:ascii="Garamond" w:hAnsi="Garamond" w:cs="Times New Roman"/>
              </w:rPr>
              <w:t>Strain</w:t>
            </w:r>
            <w:proofErr w:type="spellEnd"/>
            <w:r w:rsidRPr="00B41F7C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B41F7C">
              <w:rPr>
                <w:rFonts w:ascii="Garamond" w:hAnsi="Garamond" w:cs="Times New Roman"/>
              </w:rPr>
              <w:t>Rate</w:t>
            </w:r>
            <w:proofErr w:type="spellEnd"/>
            <w:r w:rsidRPr="00B41F7C">
              <w:rPr>
                <w:rFonts w:ascii="Garamond" w:hAnsi="Garamond" w:cs="Times New Roman"/>
              </w:rPr>
              <w:t xml:space="preserve"> w 2D:</w:t>
            </w:r>
          </w:p>
          <w:p w14:paraId="1E63E380" w14:textId="77777777" w:rsidR="00B506F9" w:rsidRPr="00B41F7C" w:rsidRDefault="00B506F9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Times New Roman" w:hAnsi="Times New Roman" w:cs="Times New Roman"/>
              </w:rPr>
              <w:t>‣</w:t>
            </w:r>
            <w:r w:rsidRPr="00B41F7C">
              <w:rPr>
                <w:rFonts w:ascii="Garamond" w:hAnsi="Garamond" w:cs="Times New Roman"/>
              </w:rPr>
              <w:t xml:space="preserve"> Śledzenie ruchu ścian w dynamicznych obrazach 2D</w:t>
            </w:r>
          </w:p>
          <w:p w14:paraId="791B705A" w14:textId="77777777" w:rsidR="00B506F9" w:rsidRPr="00B41F7C" w:rsidRDefault="00B506F9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Times New Roman" w:hAnsi="Times New Roman" w:cs="Times New Roman"/>
              </w:rPr>
              <w:t>‣</w:t>
            </w:r>
            <w:r w:rsidRPr="00B41F7C">
              <w:rPr>
                <w:rFonts w:ascii="Garamond" w:hAnsi="Garamond" w:cs="Times New Roman"/>
              </w:rPr>
              <w:t xml:space="preserve"> Analiza ilościowa </w:t>
            </w:r>
            <w:proofErr w:type="spellStart"/>
            <w:r w:rsidRPr="00B41F7C">
              <w:rPr>
                <w:rFonts w:ascii="Garamond" w:hAnsi="Garamond" w:cs="Times New Roman"/>
              </w:rPr>
              <w:t>Strain</w:t>
            </w:r>
            <w:proofErr w:type="spellEnd"/>
            <w:r w:rsidRPr="00B41F7C">
              <w:rPr>
                <w:rFonts w:ascii="Garamond" w:hAnsi="Garamond" w:cs="Times New Roman"/>
              </w:rPr>
              <w:t xml:space="preserve"> i </w:t>
            </w:r>
            <w:proofErr w:type="spellStart"/>
            <w:r w:rsidRPr="00B41F7C">
              <w:rPr>
                <w:rFonts w:ascii="Garamond" w:hAnsi="Garamond" w:cs="Times New Roman"/>
              </w:rPr>
              <w:t>Strain</w:t>
            </w:r>
            <w:proofErr w:type="spellEnd"/>
            <w:r w:rsidRPr="00B41F7C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B41F7C">
              <w:rPr>
                <w:rFonts w:ascii="Garamond" w:hAnsi="Garamond" w:cs="Times New Roman"/>
              </w:rPr>
              <w:t>Rate</w:t>
            </w:r>
            <w:proofErr w:type="spellEnd"/>
            <w:r w:rsidRPr="00B41F7C">
              <w:rPr>
                <w:rFonts w:ascii="Garamond" w:hAnsi="Garamond" w:cs="Times New Roman"/>
              </w:rPr>
              <w:t xml:space="preserve"> wykonana za pomocą metody 2D </w:t>
            </w:r>
            <w:proofErr w:type="spellStart"/>
            <w:r w:rsidRPr="00B41F7C">
              <w:rPr>
                <w:rFonts w:ascii="Garamond" w:hAnsi="Garamond" w:cs="Times New Roman"/>
              </w:rPr>
              <w:t>Speckle</w:t>
            </w:r>
            <w:proofErr w:type="spellEnd"/>
            <w:r w:rsidRPr="00B41F7C">
              <w:rPr>
                <w:rFonts w:ascii="Garamond" w:hAnsi="Garamond" w:cs="Times New Roman"/>
              </w:rPr>
              <w:t xml:space="preserve"> obliczająca parametry ruchu mięśnia sercowego w oparciu o analizę przemieszczania się tzw. markerów akustycznych</w:t>
            </w:r>
          </w:p>
          <w:p w14:paraId="2CB21825" w14:textId="77777777" w:rsidR="00B506F9" w:rsidRPr="00B41F7C" w:rsidRDefault="00B506F9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Times New Roman" w:hAnsi="Times New Roman" w:cs="Times New Roman"/>
              </w:rPr>
              <w:t>‣</w:t>
            </w:r>
            <w:r w:rsidRPr="00B41F7C">
              <w:rPr>
                <w:rFonts w:ascii="Garamond" w:hAnsi="Garamond" w:cs="Times New Roman"/>
              </w:rPr>
              <w:t xml:space="preserve"> Analiza obliczana na obrazach dla osi krótkiej min.:</w:t>
            </w:r>
          </w:p>
          <w:p w14:paraId="482B17AA" w14:textId="50E79C61" w:rsidR="00B506F9" w:rsidRPr="00B41F7C" w:rsidRDefault="00B506F9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proofErr w:type="spellStart"/>
            <w:r w:rsidRPr="00B41F7C">
              <w:rPr>
                <w:rFonts w:ascii="Garamond" w:hAnsi="Garamond" w:cs="Times New Roman"/>
              </w:rPr>
              <w:t>Radial</w:t>
            </w:r>
            <w:proofErr w:type="spellEnd"/>
            <w:r w:rsidRPr="00B41F7C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B41F7C">
              <w:rPr>
                <w:rFonts w:ascii="Garamond" w:hAnsi="Garamond" w:cs="Times New Roman"/>
              </w:rPr>
              <w:t>Strain</w:t>
            </w:r>
            <w:proofErr w:type="spellEnd"/>
            <w:r w:rsidRPr="00B41F7C">
              <w:rPr>
                <w:rFonts w:ascii="Garamond" w:hAnsi="Garamond" w:cs="Times New Roman"/>
              </w:rPr>
              <w:t xml:space="preserve">, </w:t>
            </w:r>
            <w:proofErr w:type="spellStart"/>
            <w:r w:rsidRPr="00B41F7C">
              <w:rPr>
                <w:rFonts w:ascii="Garamond" w:hAnsi="Garamond" w:cs="Times New Roman"/>
              </w:rPr>
              <w:t>Radial</w:t>
            </w:r>
            <w:proofErr w:type="spellEnd"/>
            <w:r w:rsidRPr="00B41F7C">
              <w:rPr>
                <w:rFonts w:ascii="Garamond" w:hAnsi="Garamond" w:cs="Times New Roman"/>
              </w:rPr>
              <w:t xml:space="preserve"> S-</w:t>
            </w:r>
            <w:proofErr w:type="spellStart"/>
            <w:r w:rsidRPr="00B41F7C">
              <w:rPr>
                <w:rFonts w:ascii="Garamond" w:hAnsi="Garamond" w:cs="Times New Roman"/>
              </w:rPr>
              <w:t>Rate</w:t>
            </w:r>
            <w:proofErr w:type="spellEnd"/>
            <w:r w:rsidRPr="00B41F7C">
              <w:rPr>
                <w:rFonts w:ascii="Garamond" w:hAnsi="Garamond" w:cs="Times New Roman"/>
              </w:rPr>
              <w:t xml:space="preserve">, </w:t>
            </w:r>
            <w:proofErr w:type="spellStart"/>
            <w:r w:rsidRPr="00B41F7C">
              <w:rPr>
                <w:rFonts w:ascii="Garamond" w:hAnsi="Garamond" w:cs="Times New Roman"/>
              </w:rPr>
              <w:t>Circum</w:t>
            </w:r>
            <w:proofErr w:type="spellEnd"/>
            <w:r w:rsidRPr="00B41F7C">
              <w:rPr>
                <w:rFonts w:ascii="Garamond" w:hAnsi="Garamond" w:cs="Times New Roman"/>
              </w:rPr>
              <w:t xml:space="preserve">. </w:t>
            </w:r>
            <w:proofErr w:type="spellStart"/>
            <w:r w:rsidRPr="00B41F7C">
              <w:rPr>
                <w:rFonts w:ascii="Garamond" w:hAnsi="Garamond" w:cs="Times New Roman"/>
              </w:rPr>
              <w:t>Strain</w:t>
            </w:r>
            <w:proofErr w:type="spellEnd"/>
            <w:r w:rsidRPr="00B41F7C">
              <w:rPr>
                <w:rFonts w:ascii="Garamond" w:hAnsi="Garamond" w:cs="Times New Roman"/>
              </w:rPr>
              <w:t xml:space="preserve">, </w:t>
            </w:r>
            <w:proofErr w:type="spellStart"/>
            <w:r w:rsidRPr="00B41F7C">
              <w:rPr>
                <w:rFonts w:ascii="Garamond" w:hAnsi="Garamond" w:cs="Times New Roman"/>
              </w:rPr>
              <w:t>Circum</w:t>
            </w:r>
            <w:proofErr w:type="spellEnd"/>
            <w:r w:rsidRPr="00B41F7C">
              <w:rPr>
                <w:rFonts w:ascii="Garamond" w:hAnsi="Garamond" w:cs="Times New Roman"/>
              </w:rPr>
              <w:t>. S-</w:t>
            </w:r>
            <w:proofErr w:type="spellStart"/>
            <w:r w:rsidRPr="00B41F7C">
              <w:rPr>
                <w:rFonts w:ascii="Garamond" w:hAnsi="Garamond" w:cs="Times New Roman"/>
              </w:rPr>
              <w:t>Rate</w:t>
            </w:r>
            <w:proofErr w:type="spellEnd"/>
          </w:p>
          <w:p w14:paraId="4C8AE5BC" w14:textId="2A8B1AB3" w:rsidR="00B506F9" w:rsidRPr="00B41F7C" w:rsidRDefault="00B506F9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proofErr w:type="spellStart"/>
            <w:r w:rsidRPr="00B41F7C">
              <w:rPr>
                <w:rFonts w:ascii="Garamond" w:hAnsi="Garamond" w:cs="Times New Roman"/>
              </w:rPr>
              <w:t>Rotation</w:t>
            </w:r>
            <w:proofErr w:type="spellEnd"/>
            <w:r w:rsidRPr="00B41F7C">
              <w:rPr>
                <w:rFonts w:ascii="Garamond" w:hAnsi="Garamond" w:cs="Times New Roman"/>
              </w:rPr>
              <w:t xml:space="preserve">, </w:t>
            </w:r>
            <w:proofErr w:type="spellStart"/>
            <w:r w:rsidRPr="00B41F7C">
              <w:rPr>
                <w:rFonts w:ascii="Garamond" w:hAnsi="Garamond" w:cs="Times New Roman"/>
              </w:rPr>
              <w:t>Rotation</w:t>
            </w:r>
            <w:proofErr w:type="spellEnd"/>
            <w:r w:rsidRPr="00B41F7C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B41F7C">
              <w:rPr>
                <w:rFonts w:ascii="Garamond" w:hAnsi="Garamond" w:cs="Times New Roman"/>
              </w:rPr>
              <w:t>Rate</w:t>
            </w:r>
            <w:proofErr w:type="spellEnd"/>
          </w:p>
          <w:p w14:paraId="079C3AE3" w14:textId="77777777" w:rsidR="00B506F9" w:rsidRPr="00B41F7C" w:rsidRDefault="00B506F9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Times New Roman" w:hAnsi="Times New Roman" w:cs="Times New Roman"/>
              </w:rPr>
              <w:t>‣</w:t>
            </w:r>
            <w:r w:rsidRPr="00B41F7C">
              <w:rPr>
                <w:rFonts w:ascii="Garamond" w:hAnsi="Garamond" w:cs="Times New Roman"/>
              </w:rPr>
              <w:t xml:space="preserve"> Analiza parametrów obliczana w projekcji 4-jamowej min.:</w:t>
            </w:r>
          </w:p>
          <w:p w14:paraId="3A5677B9" w14:textId="6F5D9035" w:rsidR="00B506F9" w:rsidRPr="00B41F7C" w:rsidRDefault="00B506F9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proofErr w:type="spellStart"/>
            <w:r w:rsidRPr="00B41F7C">
              <w:rPr>
                <w:rFonts w:ascii="Garamond" w:hAnsi="Garamond" w:cs="Times New Roman"/>
              </w:rPr>
              <w:t>Long</w:t>
            </w:r>
            <w:proofErr w:type="spellEnd"/>
            <w:r w:rsidRPr="00B41F7C">
              <w:rPr>
                <w:rFonts w:ascii="Garamond" w:hAnsi="Garamond" w:cs="Times New Roman"/>
              </w:rPr>
              <w:t xml:space="preserve">. </w:t>
            </w:r>
            <w:proofErr w:type="spellStart"/>
            <w:r w:rsidRPr="00B41F7C">
              <w:rPr>
                <w:rFonts w:ascii="Garamond" w:hAnsi="Garamond" w:cs="Times New Roman"/>
              </w:rPr>
              <w:t>Strain</w:t>
            </w:r>
            <w:proofErr w:type="spellEnd"/>
            <w:r w:rsidRPr="00B41F7C">
              <w:rPr>
                <w:rFonts w:ascii="Garamond" w:hAnsi="Garamond" w:cs="Times New Roman"/>
              </w:rPr>
              <w:t xml:space="preserve">, </w:t>
            </w:r>
            <w:proofErr w:type="spellStart"/>
            <w:r w:rsidRPr="00B41F7C">
              <w:rPr>
                <w:rFonts w:ascii="Garamond" w:hAnsi="Garamond" w:cs="Times New Roman"/>
              </w:rPr>
              <w:t>Long</w:t>
            </w:r>
            <w:proofErr w:type="spellEnd"/>
            <w:r w:rsidRPr="00B41F7C">
              <w:rPr>
                <w:rFonts w:ascii="Garamond" w:hAnsi="Garamond" w:cs="Times New Roman"/>
              </w:rPr>
              <w:t>. S-</w:t>
            </w:r>
            <w:proofErr w:type="spellStart"/>
            <w:r w:rsidRPr="00B41F7C">
              <w:rPr>
                <w:rFonts w:ascii="Garamond" w:hAnsi="Garamond" w:cs="Times New Roman"/>
              </w:rPr>
              <w:t>Rate</w:t>
            </w:r>
            <w:proofErr w:type="spellEnd"/>
            <w:r w:rsidRPr="00B41F7C">
              <w:rPr>
                <w:rFonts w:ascii="Garamond" w:hAnsi="Garamond" w:cs="Times New Roman"/>
              </w:rPr>
              <w:t xml:space="preserve">, Trans. </w:t>
            </w:r>
            <w:proofErr w:type="spellStart"/>
            <w:r w:rsidRPr="00B41F7C">
              <w:rPr>
                <w:rFonts w:ascii="Garamond" w:hAnsi="Garamond" w:cs="Times New Roman"/>
              </w:rPr>
              <w:t>Strain</w:t>
            </w:r>
            <w:proofErr w:type="spellEnd"/>
            <w:r w:rsidRPr="00B41F7C">
              <w:rPr>
                <w:rFonts w:ascii="Garamond" w:hAnsi="Garamond" w:cs="Times New Roman"/>
              </w:rPr>
              <w:t>, Trans. S-</w:t>
            </w:r>
            <w:proofErr w:type="spellStart"/>
            <w:r w:rsidRPr="00B41F7C">
              <w:rPr>
                <w:rFonts w:ascii="Garamond" w:hAnsi="Garamond" w:cs="Times New Roman"/>
              </w:rPr>
              <w:t>Rate</w:t>
            </w:r>
            <w:proofErr w:type="spellEnd"/>
          </w:p>
          <w:p w14:paraId="223BD35E" w14:textId="77777777" w:rsidR="00B506F9" w:rsidRPr="00B41F7C" w:rsidRDefault="00B506F9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Times New Roman" w:hAnsi="Times New Roman" w:cs="Times New Roman"/>
              </w:rPr>
              <w:t>‣</w:t>
            </w:r>
            <w:r w:rsidRPr="00B41F7C">
              <w:rPr>
                <w:rFonts w:ascii="Garamond" w:hAnsi="Garamond" w:cs="Times New Roman"/>
              </w:rPr>
              <w:t xml:space="preserve"> Obrazowanie i analiza ilościowa funkcji synchronizacji skurczu (wewnątrz i między-komorowego)</w:t>
            </w:r>
          </w:p>
          <w:p w14:paraId="6C288AD9" w14:textId="77777777" w:rsidR="00B506F9" w:rsidRPr="00B41F7C" w:rsidRDefault="00B506F9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Times New Roman" w:hAnsi="Times New Roman" w:cs="Times New Roman"/>
              </w:rPr>
              <w:t>‣</w:t>
            </w:r>
            <w:r w:rsidRPr="00B41F7C">
              <w:rPr>
                <w:rFonts w:ascii="Garamond" w:hAnsi="Garamond" w:cs="Times New Roman"/>
              </w:rPr>
              <w:t xml:space="preserve"> Możliwość analizy wsierdzia i nasierdzia</w:t>
            </w:r>
          </w:p>
          <w:p w14:paraId="6A638E88" w14:textId="77777777" w:rsidR="00B506F9" w:rsidRPr="00B41F7C" w:rsidRDefault="00B506F9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Times New Roman" w:hAnsi="Times New Roman" w:cs="Times New Roman"/>
              </w:rPr>
              <w:t>‣</w:t>
            </w:r>
            <w:r w:rsidRPr="00B41F7C">
              <w:rPr>
                <w:rFonts w:ascii="Garamond" w:hAnsi="Garamond" w:cs="Times New Roman"/>
              </w:rPr>
              <w:t xml:space="preserve"> Możliwość uśrednienia uzyskanych wyników.</w:t>
            </w:r>
          </w:p>
          <w:p w14:paraId="085FE03C" w14:textId="77777777" w:rsidR="00B506F9" w:rsidRPr="00B41F7C" w:rsidRDefault="00B506F9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Times New Roman" w:hAnsi="Times New Roman" w:cs="Times New Roman"/>
              </w:rPr>
              <w:t>‣</w:t>
            </w:r>
            <w:r w:rsidRPr="00B41F7C">
              <w:rPr>
                <w:rFonts w:ascii="Garamond" w:hAnsi="Garamond" w:cs="Times New Roman"/>
              </w:rPr>
              <w:t xml:space="preserve"> Automatyczne wyznaczanie </w:t>
            </w:r>
            <w:proofErr w:type="spellStart"/>
            <w:r w:rsidRPr="00B41F7C">
              <w:rPr>
                <w:rFonts w:ascii="Garamond" w:hAnsi="Garamond" w:cs="Times New Roman"/>
              </w:rPr>
              <w:t>strain</w:t>
            </w:r>
            <w:proofErr w:type="spellEnd"/>
            <w:r w:rsidRPr="00B41F7C">
              <w:rPr>
                <w:rFonts w:ascii="Garamond" w:hAnsi="Garamond" w:cs="Times New Roman"/>
              </w:rPr>
              <w:t xml:space="preserve"> w kształcie tzw. oka byka (</w:t>
            </w:r>
            <w:proofErr w:type="spellStart"/>
            <w:r w:rsidRPr="00B41F7C">
              <w:rPr>
                <w:rFonts w:ascii="Garamond" w:hAnsi="Garamond" w:cs="Times New Roman"/>
              </w:rPr>
              <w:t>Bulls-Eye</w:t>
            </w:r>
            <w:proofErr w:type="spellEnd"/>
            <w:r w:rsidRPr="00B41F7C">
              <w:rPr>
                <w:rFonts w:ascii="Garamond" w:hAnsi="Garamond" w:cs="Times New Roman"/>
              </w:rPr>
              <w:t>)</w:t>
            </w:r>
          </w:p>
          <w:p w14:paraId="612A15B1" w14:textId="77777777" w:rsidR="00B506F9" w:rsidRPr="00B41F7C" w:rsidRDefault="00B506F9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Times New Roman" w:hAnsi="Times New Roman" w:cs="Times New Roman"/>
              </w:rPr>
              <w:lastRenderedPageBreak/>
              <w:t>‣</w:t>
            </w:r>
            <w:r w:rsidRPr="00B41F7C">
              <w:rPr>
                <w:rFonts w:ascii="Garamond" w:hAnsi="Garamond" w:cs="Times New Roman"/>
              </w:rPr>
              <w:t xml:space="preserve"> Automatyczne wyznaczanie frakcji wyrzutowej (Auto EF)</w:t>
            </w:r>
          </w:p>
          <w:p w14:paraId="68156E9C" w14:textId="268F1479" w:rsidR="00B506F9" w:rsidRPr="00B41F7C" w:rsidRDefault="00B506F9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Times New Roman" w:hAnsi="Times New Roman" w:cs="Times New Roman"/>
              </w:rPr>
              <w:t>‣</w:t>
            </w:r>
            <w:r w:rsidRPr="00B41F7C">
              <w:rPr>
                <w:rFonts w:ascii="Garamond" w:hAnsi="Garamond" w:cs="Times New Roman"/>
              </w:rPr>
              <w:t xml:space="preserve"> Automatyczne wyznaczanie GLS Global </w:t>
            </w:r>
            <w:proofErr w:type="spellStart"/>
            <w:r w:rsidRPr="00B41F7C">
              <w:rPr>
                <w:rFonts w:ascii="Garamond" w:hAnsi="Garamond" w:cs="Times New Roman"/>
              </w:rPr>
              <w:t>Longitudal</w:t>
            </w:r>
            <w:proofErr w:type="spellEnd"/>
            <w:r w:rsidRPr="00B41F7C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B41F7C">
              <w:rPr>
                <w:rFonts w:ascii="Garamond" w:hAnsi="Garamond" w:cs="Times New Roman"/>
              </w:rPr>
              <w:t>Strain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3981" w14:textId="2E98183F" w:rsidR="00B506F9" w:rsidRPr="00B41F7C" w:rsidRDefault="00B506F9" w:rsidP="00B506F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lastRenderedPageBreak/>
              <w:t>tak, podać</w:t>
            </w:r>
            <w:r w:rsidR="004563E7" w:rsidRPr="00B41F7C">
              <w:rPr>
                <w:rFonts w:ascii="Garamond" w:hAnsi="Garamond" w:cs="Times New Roman"/>
              </w:rPr>
              <w:t xml:space="preserve"> 1 lub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D3BD" w14:textId="77777777" w:rsidR="00B506F9" w:rsidRPr="00B41F7C" w:rsidRDefault="00B506F9" w:rsidP="00B506F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FD9C" w14:textId="77777777" w:rsidR="00B506F9" w:rsidRPr="00B41F7C" w:rsidRDefault="00B506F9" w:rsidP="00B506F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1E90" w14:textId="22D54C43" w:rsidR="00B506F9" w:rsidRPr="00B41F7C" w:rsidRDefault="005C5D2C" w:rsidP="00B506F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- -</w:t>
            </w:r>
          </w:p>
        </w:tc>
      </w:tr>
      <w:tr w:rsidR="005C5D2C" w:rsidRPr="00B41F7C" w14:paraId="5F520ECF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6327" w14:textId="77777777" w:rsidR="005C5D2C" w:rsidRPr="00B41F7C" w:rsidRDefault="005C5D2C" w:rsidP="005C5D2C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shd w:val="clear" w:color="auto" w:fill="auto"/>
          </w:tcPr>
          <w:p w14:paraId="5A33BC43" w14:textId="594CDD08" w:rsidR="005C5D2C" w:rsidRPr="00B41F7C" w:rsidRDefault="005C5D2C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 xml:space="preserve">Oprogramowanie służące do automatycznego pomiaru frakcji wyrzutowej lewej komory serca w widoku koniuszkowym 4 lub 2 jamowym z zapisanej pętli </w:t>
            </w:r>
            <w:proofErr w:type="spellStart"/>
            <w:r w:rsidRPr="00B41F7C">
              <w:rPr>
                <w:rFonts w:ascii="Garamond" w:hAnsi="Garamond" w:cs="Times New Roman"/>
              </w:rPr>
              <w:t>cine</w:t>
            </w:r>
            <w:proofErr w:type="spellEnd"/>
            <w:r w:rsidRPr="00B41F7C">
              <w:rPr>
                <w:rFonts w:ascii="Garamond" w:hAnsi="Garamond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422A" w14:textId="4A21B7C0" w:rsidR="005C5D2C" w:rsidRPr="00B41F7C" w:rsidRDefault="005C5D2C" w:rsidP="005C5D2C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0759" w14:textId="77777777" w:rsidR="005C5D2C" w:rsidRPr="00B41F7C" w:rsidRDefault="005C5D2C" w:rsidP="005C5D2C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9CC0" w14:textId="77777777" w:rsidR="005C5D2C" w:rsidRPr="00B41F7C" w:rsidRDefault="005C5D2C" w:rsidP="005C5D2C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4D2B" w14:textId="534CAD49" w:rsidR="005C5D2C" w:rsidRPr="00B41F7C" w:rsidRDefault="005C5D2C" w:rsidP="005C5D2C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/>
              </w:rPr>
              <w:t>- - -</w:t>
            </w:r>
          </w:p>
        </w:tc>
      </w:tr>
      <w:tr w:rsidR="005C5D2C" w:rsidRPr="00B41F7C" w14:paraId="16BFB9B5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0331" w14:textId="77777777" w:rsidR="005C5D2C" w:rsidRPr="00B41F7C" w:rsidRDefault="005C5D2C" w:rsidP="005C5D2C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shd w:val="clear" w:color="auto" w:fill="auto"/>
          </w:tcPr>
          <w:p w14:paraId="1F8C3A55" w14:textId="6723C5AD" w:rsidR="005C5D2C" w:rsidRPr="00B41F7C" w:rsidRDefault="005C5D2C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Fabrycznie wbudowana bateria podtrzymująca prace aparatu w momencie zaniku zasilania min. 30 minut pracy aparatu. Wskaźnik stopnia zużycia baterii widoczny na monitorze w trakcie pracy aparatu.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85F3" w14:textId="733924DF" w:rsidR="005C5D2C" w:rsidRPr="00B41F7C" w:rsidRDefault="005C5D2C" w:rsidP="005C5D2C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A886" w14:textId="77777777" w:rsidR="005C5D2C" w:rsidRPr="00B41F7C" w:rsidRDefault="005C5D2C" w:rsidP="005C5D2C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F014" w14:textId="77777777" w:rsidR="005C5D2C" w:rsidRPr="00B41F7C" w:rsidRDefault="005C5D2C" w:rsidP="005C5D2C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E91D" w14:textId="3FA0ADD9" w:rsidR="005C5D2C" w:rsidRPr="00B41F7C" w:rsidRDefault="005C5D2C" w:rsidP="005C5D2C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/>
              </w:rPr>
              <w:t>- - -</w:t>
            </w:r>
          </w:p>
        </w:tc>
      </w:tr>
      <w:tr w:rsidR="00733D99" w:rsidRPr="00B41F7C" w14:paraId="7757187C" w14:textId="77777777" w:rsidTr="00DF7BDB">
        <w:trPr>
          <w:trHeight w:val="224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802E" w14:textId="7F9602FF" w:rsidR="00733D99" w:rsidRPr="00B41F7C" w:rsidRDefault="00733D99" w:rsidP="004C78E3">
            <w:pPr>
              <w:spacing w:after="0" w:line="240" w:lineRule="auto"/>
              <w:rPr>
                <w:rFonts w:ascii="Garamond" w:hAnsi="Garamond" w:cs="Times New Roman"/>
                <w:b/>
              </w:rPr>
            </w:pPr>
            <w:r w:rsidRPr="00B41F7C">
              <w:rPr>
                <w:rFonts w:ascii="Garamond" w:hAnsi="Garamond" w:cs="Times New Roman"/>
                <w:b/>
              </w:rPr>
              <w:t>Głowice</w:t>
            </w:r>
          </w:p>
        </w:tc>
      </w:tr>
      <w:tr w:rsidR="00927896" w:rsidRPr="00B41F7C" w14:paraId="7BE569FA" w14:textId="77777777" w:rsidTr="00DF7BDB">
        <w:trPr>
          <w:trHeight w:val="224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8DED" w14:textId="3AAB5585" w:rsidR="00927896" w:rsidRPr="00B41F7C" w:rsidRDefault="00BD6D85" w:rsidP="004C78E3">
            <w:pPr>
              <w:spacing w:after="0" w:line="240" w:lineRule="auto"/>
              <w:rPr>
                <w:rFonts w:ascii="Garamond" w:hAnsi="Garamond" w:cs="Times New Roman"/>
                <w:b/>
              </w:rPr>
            </w:pPr>
            <w:r w:rsidRPr="00B41F7C">
              <w:rPr>
                <w:rFonts w:ascii="Garamond" w:hAnsi="Garamond" w:cs="Times New Roman"/>
                <w:b/>
              </w:rPr>
              <w:t xml:space="preserve">Głowica </w:t>
            </w:r>
            <w:proofErr w:type="spellStart"/>
            <w:r w:rsidRPr="00B41F7C">
              <w:rPr>
                <w:rFonts w:ascii="Garamond" w:hAnsi="Garamond" w:cs="Times New Roman"/>
                <w:b/>
              </w:rPr>
              <w:t>convex</w:t>
            </w:r>
            <w:proofErr w:type="spellEnd"/>
          </w:p>
        </w:tc>
      </w:tr>
      <w:tr w:rsidR="006D08A9" w:rsidRPr="00B41F7C" w14:paraId="39F0DC18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DB8A" w14:textId="77777777" w:rsidR="006D08A9" w:rsidRPr="00B41F7C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65708" w14:textId="27C8BD5C" w:rsidR="00BD6D85" w:rsidRPr="00B41F7C" w:rsidRDefault="00BD6D85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 xml:space="preserve">Głowica </w:t>
            </w:r>
            <w:proofErr w:type="spellStart"/>
            <w:r w:rsidRPr="00B41F7C">
              <w:rPr>
                <w:rFonts w:ascii="Garamond" w:hAnsi="Garamond" w:cs="Times New Roman"/>
              </w:rPr>
              <w:t>convex</w:t>
            </w:r>
            <w:proofErr w:type="spellEnd"/>
            <w:r w:rsidR="00FD5CC2" w:rsidRPr="00B41F7C">
              <w:rPr>
                <w:rFonts w:ascii="Garamond" w:hAnsi="Garamond" w:cs="Times New Roman"/>
              </w:rPr>
              <w:t xml:space="preserve"> (podać model)</w:t>
            </w:r>
            <w:r w:rsidRPr="00B41F7C">
              <w:rPr>
                <w:rFonts w:ascii="Garamond" w:hAnsi="Garamond" w:cs="Times New Roman"/>
              </w:rPr>
              <w:t xml:space="preserve"> wykonana w technologii Single </w:t>
            </w:r>
            <w:proofErr w:type="spellStart"/>
            <w:r w:rsidRPr="00B41F7C">
              <w:rPr>
                <w:rFonts w:ascii="Garamond" w:hAnsi="Garamond" w:cs="Times New Roman"/>
              </w:rPr>
              <w:t>Cristal</w:t>
            </w:r>
            <w:proofErr w:type="spellEnd"/>
            <w:r w:rsidRPr="00B41F7C">
              <w:rPr>
                <w:rFonts w:ascii="Garamond" w:hAnsi="Garamond" w:cs="Times New Roman"/>
              </w:rPr>
              <w:t xml:space="preserve"> lub matrycowej do badań brzusznych oraz ginekologiczno-położniczych</w:t>
            </w:r>
          </w:p>
          <w:p w14:paraId="0735C92B" w14:textId="77777777" w:rsidR="00BD6D85" w:rsidRPr="00B41F7C" w:rsidRDefault="00BD6D85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zakres częstotliwości pracy min. 1-7 MHz</w:t>
            </w:r>
          </w:p>
          <w:p w14:paraId="35732275" w14:textId="77777777" w:rsidR="00BD6D85" w:rsidRPr="00B41F7C" w:rsidRDefault="00BD6D85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ilość elementów: min. 192</w:t>
            </w:r>
          </w:p>
          <w:p w14:paraId="1CFD9FF3" w14:textId="77777777" w:rsidR="00BD6D85" w:rsidRPr="00B41F7C" w:rsidRDefault="00BD6D85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kąt skanowania:  min. 66°</w:t>
            </w:r>
          </w:p>
          <w:p w14:paraId="5C8901B1" w14:textId="48EDDEA8" w:rsidR="006D08A9" w:rsidRPr="00B41F7C" w:rsidRDefault="00BD6D85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możliwość pracy z przystawką biopsyjną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C4DC" w14:textId="3E02BB14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F26E" w14:textId="7C45EC60" w:rsidR="006D08A9" w:rsidRPr="00B41F7C" w:rsidRDefault="006D08A9" w:rsidP="00BD6D85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3CE1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5231" w14:textId="065E259F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- -</w:t>
            </w:r>
          </w:p>
        </w:tc>
      </w:tr>
      <w:tr w:rsidR="006D08A9" w:rsidRPr="00B41F7C" w14:paraId="14D49E33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D5BA" w14:textId="77777777" w:rsidR="006D08A9" w:rsidRPr="00B41F7C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F256D" w14:textId="45127940" w:rsidR="006D08A9" w:rsidRPr="00B41F7C" w:rsidRDefault="00BD6D85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zakres częstotliwości pracy min. 1-7 MHz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8CF5" w14:textId="0B2623D6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5BFC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A93E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6912" w14:textId="64D60832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- -</w:t>
            </w:r>
          </w:p>
        </w:tc>
      </w:tr>
      <w:tr w:rsidR="006D08A9" w:rsidRPr="00B41F7C" w14:paraId="15B24983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455F" w14:textId="77777777" w:rsidR="006D08A9" w:rsidRPr="00B41F7C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E319E" w14:textId="610D7991" w:rsidR="006D08A9" w:rsidRPr="00B41F7C" w:rsidRDefault="00BD6D85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ilość elementów: min. 192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47A6" w14:textId="5A6C6BEC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8F90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3C23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E6BA" w14:textId="0205524A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- -</w:t>
            </w:r>
          </w:p>
        </w:tc>
      </w:tr>
      <w:tr w:rsidR="006D08A9" w:rsidRPr="00B41F7C" w14:paraId="3797C9FB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F7AC" w14:textId="77777777" w:rsidR="006D08A9" w:rsidRPr="00B41F7C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36151" w14:textId="767E851C" w:rsidR="006D08A9" w:rsidRPr="00B41F7C" w:rsidRDefault="00BD6D85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kąt skanowania:  min. 66°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467B" w14:textId="4EE25733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9F72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AC2F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6F3A" w14:textId="2132987B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- -</w:t>
            </w:r>
          </w:p>
        </w:tc>
      </w:tr>
      <w:tr w:rsidR="00466309" w:rsidRPr="00B41F7C" w14:paraId="5CA369E4" w14:textId="77777777" w:rsidTr="00DF7BDB">
        <w:trPr>
          <w:trHeight w:val="224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30F7" w14:textId="5938A104" w:rsidR="00466309" w:rsidRPr="00B41F7C" w:rsidRDefault="00BD6D85" w:rsidP="004C78E3">
            <w:pPr>
              <w:spacing w:after="0" w:line="240" w:lineRule="auto"/>
              <w:rPr>
                <w:rFonts w:ascii="Garamond" w:hAnsi="Garamond" w:cs="Times New Roman"/>
                <w:b/>
              </w:rPr>
            </w:pPr>
            <w:r w:rsidRPr="00B41F7C">
              <w:rPr>
                <w:rFonts w:ascii="Garamond" w:hAnsi="Garamond" w:cs="Times New Roman"/>
                <w:b/>
              </w:rPr>
              <w:t>Głowica liniowa</w:t>
            </w:r>
          </w:p>
        </w:tc>
      </w:tr>
      <w:tr w:rsidR="006D08A9" w:rsidRPr="00B41F7C" w14:paraId="57A7D54D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65E8" w14:textId="77777777" w:rsidR="006D08A9" w:rsidRPr="00B41F7C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35FC2" w14:textId="6089C8AF" w:rsidR="006D08A9" w:rsidRPr="004C78E3" w:rsidRDefault="00BD6D85" w:rsidP="004C78E3">
            <w:pPr>
              <w:spacing w:after="0" w:line="240" w:lineRule="auto"/>
              <w:jc w:val="both"/>
              <w:rPr>
                <w:rFonts w:ascii="Garamond" w:hAnsi="Garamond" w:cs="Times New Roman"/>
                <w:bCs/>
              </w:rPr>
            </w:pPr>
            <w:r w:rsidRPr="004C78E3">
              <w:rPr>
                <w:rFonts w:ascii="Garamond" w:hAnsi="Garamond" w:cs="Times New Roman"/>
                <w:bCs/>
              </w:rPr>
              <w:t>Głowica liniowa</w:t>
            </w:r>
            <w:r w:rsidR="00FD5CC2" w:rsidRPr="004C78E3">
              <w:rPr>
                <w:rFonts w:ascii="Garamond" w:hAnsi="Garamond" w:cs="Times New Roman"/>
                <w:bCs/>
              </w:rPr>
              <w:t xml:space="preserve"> (podać model)</w:t>
            </w:r>
            <w:r w:rsidRPr="004C78E3">
              <w:rPr>
                <w:rFonts w:ascii="Garamond" w:hAnsi="Garamond" w:cs="Times New Roman"/>
                <w:bCs/>
              </w:rPr>
              <w:t xml:space="preserve"> wykonana w technologii Single </w:t>
            </w:r>
            <w:proofErr w:type="spellStart"/>
            <w:r w:rsidRPr="004C78E3">
              <w:rPr>
                <w:rFonts w:ascii="Garamond" w:hAnsi="Garamond" w:cs="Times New Roman"/>
                <w:bCs/>
              </w:rPr>
              <w:t>Cristal</w:t>
            </w:r>
            <w:proofErr w:type="spellEnd"/>
            <w:r w:rsidRPr="004C78E3">
              <w:rPr>
                <w:rFonts w:ascii="Garamond" w:hAnsi="Garamond" w:cs="Times New Roman"/>
                <w:bCs/>
              </w:rPr>
              <w:t>,</w:t>
            </w:r>
            <w:r w:rsidRPr="004C78E3">
              <w:rPr>
                <w:rFonts w:ascii="Garamond" w:hAnsi="Garamond"/>
              </w:rPr>
              <w:t xml:space="preserve"> </w:t>
            </w:r>
            <w:proofErr w:type="spellStart"/>
            <w:r w:rsidRPr="004C78E3">
              <w:rPr>
                <w:rFonts w:ascii="Garamond" w:hAnsi="Garamond" w:cs="Times New Roman"/>
                <w:bCs/>
              </w:rPr>
              <w:t>MultiCrystal</w:t>
            </w:r>
            <w:proofErr w:type="spellEnd"/>
            <w:r w:rsidRPr="004C78E3">
              <w:rPr>
                <w:rFonts w:ascii="Garamond" w:hAnsi="Garamond" w:cs="Times New Roman"/>
                <w:bCs/>
              </w:rPr>
              <w:t xml:space="preserve">  lub matrycowej do badań mięśniowo szkieletowych</w:t>
            </w:r>
            <w:r w:rsidR="00FD5CC2" w:rsidRPr="004C78E3">
              <w:rPr>
                <w:rFonts w:ascii="Garamond" w:hAnsi="Garamond" w:cs="Times New Roman"/>
                <w:bCs/>
              </w:rPr>
              <w:t>, małych narządów, naczyniowych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4D4D" w14:textId="1BB52B0F" w:rsidR="006D08A9" w:rsidRPr="00B41F7C" w:rsidRDefault="00FD5CC2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42CF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F61C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7420" w14:textId="13383AB3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- -</w:t>
            </w:r>
          </w:p>
        </w:tc>
      </w:tr>
      <w:tr w:rsidR="006D08A9" w:rsidRPr="00B41F7C" w14:paraId="631AB23C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9155" w14:textId="77777777" w:rsidR="006D08A9" w:rsidRPr="00B41F7C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3370F" w14:textId="6291A6FB" w:rsidR="006D08A9" w:rsidRPr="004C78E3" w:rsidRDefault="00FD5CC2" w:rsidP="004C78E3">
            <w:pPr>
              <w:spacing w:after="0" w:line="240" w:lineRule="auto"/>
              <w:jc w:val="both"/>
              <w:rPr>
                <w:rFonts w:ascii="Garamond" w:hAnsi="Garamond" w:cs="Times New Roman"/>
                <w:bCs/>
              </w:rPr>
            </w:pPr>
            <w:r w:rsidRPr="004C78E3">
              <w:rPr>
                <w:rFonts w:ascii="Garamond" w:hAnsi="Garamond" w:cs="Times New Roman"/>
                <w:bCs/>
              </w:rPr>
              <w:t>- zakres częstotliwości pracy min.  5-14 MHz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F15E" w14:textId="6D3EF3EA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A8D3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5BEC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728E" w14:textId="6F309820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- -</w:t>
            </w:r>
          </w:p>
        </w:tc>
      </w:tr>
      <w:tr w:rsidR="006D08A9" w:rsidRPr="00B41F7C" w14:paraId="03568868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EFA1" w14:textId="77777777" w:rsidR="006D08A9" w:rsidRPr="00B41F7C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1AD7C" w14:textId="7B8312CC" w:rsidR="006D08A9" w:rsidRPr="004C78E3" w:rsidRDefault="00FD5CC2" w:rsidP="004C78E3">
            <w:pPr>
              <w:spacing w:after="0" w:line="240" w:lineRule="auto"/>
              <w:jc w:val="both"/>
              <w:rPr>
                <w:rFonts w:ascii="Garamond" w:hAnsi="Garamond" w:cs="Times New Roman"/>
                <w:bCs/>
              </w:rPr>
            </w:pPr>
            <w:r w:rsidRPr="004C78E3">
              <w:rPr>
                <w:rFonts w:ascii="Garamond" w:hAnsi="Garamond" w:cs="Times New Roman"/>
                <w:bCs/>
              </w:rPr>
              <w:t>- ilość elementów: min. 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3827" w14:textId="2320480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FC4B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B810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3087" w14:textId="3648FF2F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- -</w:t>
            </w:r>
          </w:p>
        </w:tc>
      </w:tr>
      <w:tr w:rsidR="006D08A9" w:rsidRPr="00B41F7C" w14:paraId="4119B7D9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5837" w14:textId="77777777" w:rsidR="006D08A9" w:rsidRPr="00B41F7C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D0915" w14:textId="721486E3" w:rsidR="006D08A9" w:rsidRPr="004C78E3" w:rsidRDefault="00FD5CC2" w:rsidP="004C78E3">
            <w:pPr>
              <w:spacing w:after="0" w:line="240" w:lineRule="auto"/>
              <w:jc w:val="both"/>
              <w:rPr>
                <w:rFonts w:ascii="Garamond" w:hAnsi="Garamond" w:cs="Times New Roman"/>
                <w:bCs/>
              </w:rPr>
            </w:pPr>
            <w:r w:rsidRPr="004C78E3">
              <w:rPr>
                <w:rFonts w:ascii="Garamond" w:hAnsi="Garamond" w:cs="Times New Roman"/>
                <w:bCs/>
              </w:rPr>
              <w:t>- szerokość skanu: min 50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089A" w14:textId="2877FD4D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C899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76D7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E71B" w14:textId="297275C8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- -</w:t>
            </w:r>
          </w:p>
        </w:tc>
      </w:tr>
      <w:tr w:rsidR="00466309" w:rsidRPr="00B41F7C" w14:paraId="56EE50DE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99C7" w14:textId="77777777" w:rsidR="00466309" w:rsidRPr="00B41F7C" w:rsidRDefault="00466309" w:rsidP="009574FC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32D6E" w14:textId="5E27E2A0" w:rsidR="00466309" w:rsidRPr="004C78E3" w:rsidRDefault="00FD5CC2" w:rsidP="004C78E3">
            <w:pPr>
              <w:spacing w:after="0" w:line="240" w:lineRule="auto"/>
              <w:jc w:val="both"/>
              <w:rPr>
                <w:rFonts w:ascii="Garamond" w:hAnsi="Garamond" w:cs="Times New Roman"/>
                <w:bCs/>
              </w:rPr>
            </w:pPr>
            <w:r w:rsidRPr="004C78E3">
              <w:rPr>
                <w:rFonts w:ascii="Garamond" w:hAnsi="Garamond" w:cs="Times New Roman"/>
                <w:bCs/>
              </w:rPr>
              <w:t>- możliwość pracy z przystawką biopsyjną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8909" w14:textId="2DCC551D" w:rsidR="00466309" w:rsidRPr="00B41F7C" w:rsidRDefault="00FD5CC2" w:rsidP="009574FC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0153" w14:textId="77777777" w:rsidR="00466309" w:rsidRPr="00B41F7C" w:rsidRDefault="00466309" w:rsidP="009574FC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AC17" w14:textId="77777777" w:rsidR="00466309" w:rsidRPr="00B41F7C" w:rsidRDefault="00466309" w:rsidP="009574FC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A727" w14:textId="39B6B82B" w:rsidR="00466309" w:rsidRPr="00B41F7C" w:rsidRDefault="00A456B9" w:rsidP="009574FC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- -</w:t>
            </w:r>
          </w:p>
        </w:tc>
      </w:tr>
      <w:tr w:rsidR="00DC1E9E" w:rsidRPr="00B41F7C" w14:paraId="3383D5E3" w14:textId="77777777" w:rsidTr="00DF7BDB">
        <w:trPr>
          <w:trHeight w:val="224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CFBF" w14:textId="2A4230A0" w:rsidR="00DC1E9E" w:rsidRPr="00B41F7C" w:rsidRDefault="00FD5CC2" w:rsidP="004C78E3">
            <w:pPr>
              <w:spacing w:after="0" w:line="240" w:lineRule="auto"/>
              <w:rPr>
                <w:rFonts w:ascii="Garamond" w:hAnsi="Garamond" w:cs="Times New Roman"/>
                <w:b/>
              </w:rPr>
            </w:pPr>
            <w:r w:rsidRPr="00B41F7C">
              <w:rPr>
                <w:rFonts w:ascii="Garamond" w:hAnsi="Garamond" w:cs="Times New Roman"/>
                <w:b/>
              </w:rPr>
              <w:t>Głowica kardiologiczna</w:t>
            </w:r>
          </w:p>
        </w:tc>
      </w:tr>
      <w:tr w:rsidR="006D08A9" w:rsidRPr="00B41F7C" w14:paraId="1F07AA1D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6D63" w14:textId="77777777" w:rsidR="006D08A9" w:rsidRPr="00B41F7C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A3878" w14:textId="05EB6A99" w:rsidR="006D08A9" w:rsidRPr="00B41F7C" w:rsidRDefault="00FD5CC2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Głowica  do badań kardiologicznych (podać model), naczyniowych, oraz brzusznych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34B3" w14:textId="5847E4D6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A074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4B6B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3A70" w14:textId="5B4F6933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- -</w:t>
            </w:r>
          </w:p>
        </w:tc>
      </w:tr>
      <w:tr w:rsidR="006D08A9" w:rsidRPr="00B41F7C" w14:paraId="1D4A949F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A11D" w14:textId="77777777" w:rsidR="006D08A9" w:rsidRPr="00B41F7C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CB931" w14:textId="24D8E707" w:rsidR="006D08A9" w:rsidRPr="00B41F7C" w:rsidRDefault="00FD5CC2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zakres częstotliwości pracy min. 1-5 MHz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64FF" w14:textId="5922BA69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3618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1E0B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7858" w14:textId="1083B521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- -</w:t>
            </w:r>
          </w:p>
        </w:tc>
      </w:tr>
      <w:tr w:rsidR="006D08A9" w:rsidRPr="00B41F7C" w14:paraId="0DDEF417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60FE" w14:textId="77777777" w:rsidR="006D08A9" w:rsidRPr="00B41F7C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6E025" w14:textId="76DD21DB" w:rsidR="006D08A9" w:rsidRPr="00B41F7C" w:rsidRDefault="00FD5CC2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ilość elementów: min. 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A630" w14:textId="245631BA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427F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F1C8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5203" w14:textId="27C8602C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- -</w:t>
            </w:r>
          </w:p>
        </w:tc>
      </w:tr>
      <w:tr w:rsidR="006D08A9" w:rsidRPr="00B41F7C" w14:paraId="6990A80B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A1B3" w14:textId="77777777" w:rsidR="006D08A9" w:rsidRPr="00B41F7C" w:rsidRDefault="006D08A9" w:rsidP="006D08A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E2FDD" w14:textId="544F99D6" w:rsidR="006D08A9" w:rsidRPr="00B41F7C" w:rsidRDefault="00FD5CC2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kąt skanowania:  min. 90°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F0F9" w14:textId="060027C1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696E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8D29" w14:textId="77777777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1C76" w14:textId="4D1E3FC4" w:rsidR="006D08A9" w:rsidRPr="00B41F7C" w:rsidRDefault="006D08A9" w:rsidP="006D08A9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- - -</w:t>
            </w:r>
          </w:p>
        </w:tc>
      </w:tr>
      <w:tr w:rsidR="00C25B6E" w:rsidRPr="00B41F7C" w14:paraId="2206CA86" w14:textId="77777777" w:rsidTr="00B373A3">
        <w:trPr>
          <w:trHeight w:val="224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A63B" w14:textId="05339908" w:rsidR="00C25B6E" w:rsidRPr="00B41F7C" w:rsidRDefault="009574FC" w:rsidP="004C78E3">
            <w:pPr>
              <w:spacing w:after="0" w:line="240" w:lineRule="auto"/>
              <w:rPr>
                <w:rFonts w:ascii="Garamond" w:hAnsi="Garamond" w:cs="Times New Roman"/>
                <w:b/>
              </w:rPr>
            </w:pPr>
            <w:r w:rsidRPr="00B41F7C">
              <w:rPr>
                <w:rFonts w:ascii="Garamond" w:hAnsi="Garamond" w:cs="Times New Roman"/>
                <w:b/>
              </w:rPr>
              <w:t>Aspekty społeczne, środowiskowe i innowacyjne</w:t>
            </w:r>
          </w:p>
        </w:tc>
      </w:tr>
      <w:tr w:rsidR="009574FC" w:rsidRPr="00B41F7C" w14:paraId="0F94DD33" w14:textId="77777777" w:rsidTr="00B373A3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4D25" w14:textId="77777777" w:rsidR="009574FC" w:rsidRPr="00B41F7C" w:rsidRDefault="009574FC" w:rsidP="009574FC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806D185" w14:textId="62584F4E" w:rsidR="009574FC" w:rsidRPr="004C78E3" w:rsidRDefault="009574FC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4C78E3">
              <w:rPr>
                <w:rFonts w:ascii="Garamond" w:hAnsi="Garamond" w:cs="Times New Roman"/>
              </w:rPr>
              <w:t>Tryb niskiego poboru mocy [kW/h]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9981" w14:textId="534ACE06" w:rsidR="009574FC" w:rsidRPr="00B41F7C" w:rsidRDefault="009574FC" w:rsidP="009574FC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E0ED" w14:textId="77777777" w:rsidR="009574FC" w:rsidRPr="00B41F7C" w:rsidRDefault="009574FC" w:rsidP="009574FC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AFA1" w14:textId="77777777" w:rsidR="009574FC" w:rsidRPr="00B41F7C" w:rsidRDefault="009574FC" w:rsidP="009574FC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D0BD" w14:textId="1B89E9AF" w:rsidR="009574FC" w:rsidRPr="00B41F7C" w:rsidRDefault="009574FC" w:rsidP="004C78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tak – 0,5 pkt</w:t>
            </w:r>
          </w:p>
          <w:p w14:paraId="0DD06A90" w14:textId="1750D0DC" w:rsidR="009574FC" w:rsidRPr="00B41F7C" w:rsidRDefault="009574FC" w:rsidP="004C78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nie – 0 pkt</w:t>
            </w:r>
          </w:p>
        </w:tc>
      </w:tr>
      <w:tr w:rsidR="009574FC" w:rsidRPr="00B41F7C" w14:paraId="404D0059" w14:textId="77777777" w:rsidTr="00B373A3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9A8F" w14:textId="77777777" w:rsidR="009574FC" w:rsidRPr="00B41F7C" w:rsidRDefault="009574FC" w:rsidP="009574FC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B944027" w14:textId="70E7426B" w:rsidR="009574FC" w:rsidRPr="004C78E3" w:rsidRDefault="009574FC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4C78E3">
              <w:rPr>
                <w:rFonts w:ascii="Garamond" w:hAnsi="Garamond" w:cs="Times New Roman"/>
              </w:rPr>
              <w:t>Instrukcja obsługi zawierająca wskazówki zarządzania wydajnością i energooszczędnością urządzenia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2111" w14:textId="77CEA6A6" w:rsidR="009574FC" w:rsidRPr="00B41F7C" w:rsidRDefault="009574FC" w:rsidP="009574FC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3741" w14:textId="77777777" w:rsidR="009574FC" w:rsidRPr="00B41F7C" w:rsidRDefault="009574FC" w:rsidP="009574FC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ADA7" w14:textId="77777777" w:rsidR="009574FC" w:rsidRPr="00B41F7C" w:rsidRDefault="009574FC" w:rsidP="009574FC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A8D5" w14:textId="77777777" w:rsidR="009368F1" w:rsidRPr="00B41F7C" w:rsidRDefault="009368F1" w:rsidP="004C78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tak – 0,5 pkt</w:t>
            </w:r>
          </w:p>
          <w:p w14:paraId="5785BA68" w14:textId="270DACED" w:rsidR="009574FC" w:rsidRPr="00B41F7C" w:rsidRDefault="009368F1" w:rsidP="004C78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nie – 0 pkt</w:t>
            </w:r>
          </w:p>
        </w:tc>
      </w:tr>
      <w:tr w:rsidR="009574FC" w:rsidRPr="00B41F7C" w14:paraId="2E36E4C2" w14:textId="77777777" w:rsidTr="00B373A3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24A1" w14:textId="77777777" w:rsidR="009574FC" w:rsidRPr="00B41F7C" w:rsidRDefault="009574FC" w:rsidP="009574FC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A712D93" w14:textId="77C125DC" w:rsidR="009574FC" w:rsidRPr="004C78E3" w:rsidRDefault="009574FC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4C78E3">
              <w:rPr>
                <w:rFonts w:ascii="Garamond" w:hAnsi="Garamond" w:cs="Times New Roman"/>
              </w:rPr>
              <w:t>Szkolenia dla personelu medycznego i technicznego</w:t>
            </w:r>
            <w:r w:rsidR="004C78E3">
              <w:rPr>
                <w:rFonts w:ascii="Garamond" w:hAnsi="Garamond" w:cs="Times New Roman"/>
              </w:rPr>
              <w:t xml:space="preserve"> </w:t>
            </w:r>
            <w:r w:rsidRPr="004C78E3">
              <w:rPr>
                <w:rFonts w:ascii="Garamond" w:hAnsi="Garamond" w:cs="Times New Roman"/>
              </w:rPr>
              <w:t>w zakresie efektywności energetycznej urządzenia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2842" w14:textId="4DDC32C7" w:rsidR="009574FC" w:rsidRPr="00B41F7C" w:rsidRDefault="009574FC" w:rsidP="009574FC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4D3D" w14:textId="77777777" w:rsidR="009574FC" w:rsidRPr="00B41F7C" w:rsidRDefault="009574FC" w:rsidP="009574FC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7CC" w14:textId="77777777" w:rsidR="009574FC" w:rsidRPr="00B41F7C" w:rsidRDefault="009574FC" w:rsidP="009574FC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9071" w14:textId="77777777" w:rsidR="009368F1" w:rsidRPr="00B41F7C" w:rsidRDefault="009368F1" w:rsidP="004C78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tak – 0,5 pkt</w:t>
            </w:r>
          </w:p>
          <w:p w14:paraId="63E39E25" w14:textId="0EFBFCA5" w:rsidR="009574FC" w:rsidRPr="00B41F7C" w:rsidRDefault="009368F1" w:rsidP="004C78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nie – 0 pkt</w:t>
            </w:r>
          </w:p>
        </w:tc>
      </w:tr>
      <w:tr w:rsidR="009574FC" w:rsidRPr="00B41F7C" w14:paraId="69FBC7C7" w14:textId="77777777" w:rsidTr="00B373A3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AEDC" w14:textId="77777777" w:rsidR="009574FC" w:rsidRPr="00B41F7C" w:rsidRDefault="009574FC" w:rsidP="009574FC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B2AF33C" w14:textId="6061C28D" w:rsidR="009574FC" w:rsidRPr="004C78E3" w:rsidRDefault="009574FC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4C78E3">
              <w:rPr>
                <w:rFonts w:ascii="Garamond" w:hAnsi="Garamond" w:cs="Times New Roman"/>
              </w:rPr>
              <w:t>Certyfikaty producenta potwierdzające wprowadzenie systemu zarządzania  produkcji zgodnego z dyrektywami i/lub normami dotyczącymi ekologii, energooszczędności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F8F2" w14:textId="1394DB88" w:rsidR="009574FC" w:rsidRPr="00B41F7C" w:rsidRDefault="009574FC" w:rsidP="009574FC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45F1" w14:textId="77777777" w:rsidR="009574FC" w:rsidRPr="00B41F7C" w:rsidRDefault="009574FC" w:rsidP="009574FC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E2D9" w14:textId="77777777" w:rsidR="009574FC" w:rsidRPr="00B41F7C" w:rsidRDefault="009574FC" w:rsidP="009574FC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6590" w14:textId="77777777" w:rsidR="009368F1" w:rsidRPr="00B41F7C" w:rsidRDefault="009368F1" w:rsidP="004C78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tak – 0,5 pkt</w:t>
            </w:r>
          </w:p>
          <w:p w14:paraId="284E96CC" w14:textId="030B2B72" w:rsidR="009574FC" w:rsidRPr="00B41F7C" w:rsidRDefault="009368F1" w:rsidP="004C78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nie – 0 pkt</w:t>
            </w:r>
          </w:p>
        </w:tc>
      </w:tr>
      <w:tr w:rsidR="009574FC" w:rsidRPr="00B41F7C" w14:paraId="391D37D9" w14:textId="77777777" w:rsidTr="00B373A3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32D6" w14:textId="77777777" w:rsidR="009574FC" w:rsidRPr="00B41F7C" w:rsidRDefault="009574FC" w:rsidP="009574FC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0EB23A00" w14:textId="2F01A7DB" w:rsidR="009574FC" w:rsidRPr="004C78E3" w:rsidRDefault="009574FC" w:rsidP="004C78E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4C78E3">
              <w:rPr>
                <w:rFonts w:ascii="Garamond" w:hAnsi="Garamond" w:cs="Times New Roman"/>
              </w:rPr>
              <w:t>Możliwość automatycznego przechodzenia urządzenia</w:t>
            </w:r>
            <w:r w:rsidR="004C78E3">
              <w:rPr>
                <w:rFonts w:ascii="Garamond" w:hAnsi="Garamond" w:cs="Times New Roman"/>
              </w:rPr>
              <w:t xml:space="preserve"> </w:t>
            </w:r>
            <w:r w:rsidRPr="004C78E3">
              <w:rPr>
                <w:rFonts w:ascii="Garamond" w:hAnsi="Garamond" w:cs="Times New Roman"/>
              </w:rPr>
              <w:t>w tryb czuwania/niskiego poboru mocy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C805" w14:textId="50B69EB6" w:rsidR="009574FC" w:rsidRPr="00B41F7C" w:rsidRDefault="009574FC" w:rsidP="009574FC">
            <w:pPr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6699" w14:textId="77777777" w:rsidR="009574FC" w:rsidRPr="00B41F7C" w:rsidRDefault="009574FC" w:rsidP="009574FC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BBF2" w14:textId="77777777" w:rsidR="009574FC" w:rsidRPr="00B41F7C" w:rsidRDefault="009574FC" w:rsidP="009574FC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529A" w14:textId="77777777" w:rsidR="009368F1" w:rsidRPr="00B41F7C" w:rsidRDefault="009368F1" w:rsidP="004C78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tak – 0,5 pkt</w:t>
            </w:r>
          </w:p>
          <w:p w14:paraId="542C0DE0" w14:textId="4250B7DC" w:rsidR="009574FC" w:rsidRPr="00B41F7C" w:rsidRDefault="009368F1" w:rsidP="004C78E3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nie – 0 pkt</w:t>
            </w:r>
          </w:p>
        </w:tc>
      </w:tr>
    </w:tbl>
    <w:p w14:paraId="4B818161" w14:textId="77777777" w:rsidR="00122A30" w:rsidRPr="00B41F7C" w:rsidRDefault="00122A30" w:rsidP="00122A30">
      <w:pPr>
        <w:spacing w:after="0" w:line="288" w:lineRule="auto"/>
        <w:jc w:val="both"/>
        <w:rPr>
          <w:rFonts w:ascii="Garamond" w:hAnsi="Garamond" w:cs="Times New Roman"/>
          <w:b/>
          <w:color w:val="000000" w:themeColor="text1"/>
        </w:rPr>
      </w:pPr>
    </w:p>
    <w:tbl>
      <w:tblPr>
        <w:tblW w:w="153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5953"/>
        <w:gridCol w:w="1985"/>
        <w:gridCol w:w="3543"/>
        <w:gridCol w:w="3119"/>
      </w:tblGrid>
      <w:tr w:rsidR="00122A30" w:rsidRPr="00B41F7C" w14:paraId="267B09A4" w14:textId="77777777" w:rsidTr="006A7D41"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4D31C4" w14:textId="77777777" w:rsidR="00122A30" w:rsidRPr="00B41F7C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B41F7C">
              <w:rPr>
                <w:rFonts w:ascii="Garamond" w:eastAsia="Andale Sans UI" w:hAnsi="Garamond" w:cs="Times New Roman"/>
                <w:b/>
                <w:bCs/>
                <w:kern w:val="1"/>
                <w:lang w:eastAsia="pl-PL"/>
              </w:rPr>
              <w:t>WARUNKI GWARANCJI I SERWISU</w:t>
            </w:r>
          </w:p>
        </w:tc>
      </w:tr>
      <w:tr w:rsidR="00122A30" w:rsidRPr="00B41F7C" w14:paraId="5E5A96BB" w14:textId="77777777" w:rsidTr="004C7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2D9F76" w14:textId="77777777" w:rsidR="00122A30" w:rsidRPr="00B41F7C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B41F7C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Lp.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4B4543" w14:textId="77777777" w:rsidR="00122A30" w:rsidRPr="00B41F7C" w:rsidRDefault="00122A30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B41F7C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OPIS PARAMETRU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ACFB8C" w14:textId="77777777" w:rsidR="00122A30" w:rsidRPr="00B41F7C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B41F7C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PARAMETR WYMAGANY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3B0C65" w14:textId="77777777" w:rsidR="00122A30" w:rsidRPr="00B41F7C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B41F7C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PARAMERT OFEROWANY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572CB2" w14:textId="77777777" w:rsidR="00122A30" w:rsidRPr="00B41F7C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B41F7C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SPOSÓB OCENY</w:t>
            </w:r>
          </w:p>
        </w:tc>
      </w:tr>
      <w:tr w:rsidR="00122A30" w:rsidRPr="00B41F7C" w14:paraId="3229F433" w14:textId="77777777" w:rsidTr="004C7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557D9E" w14:textId="77777777" w:rsidR="00122A30" w:rsidRPr="00B41F7C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C0EFA3" w14:textId="77777777" w:rsidR="00122A30" w:rsidRPr="00B41F7C" w:rsidRDefault="00122A30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B41F7C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GWARANCJE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B626DD" w14:textId="77777777" w:rsidR="00122A30" w:rsidRPr="00B41F7C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FDE6CB" w14:textId="77777777" w:rsidR="00122A30" w:rsidRPr="00B41F7C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8BD2FB" w14:textId="77777777" w:rsidR="00122A30" w:rsidRPr="00B41F7C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</w:tr>
      <w:tr w:rsidR="00122A30" w:rsidRPr="00B41F7C" w14:paraId="0BE9B7B1" w14:textId="77777777" w:rsidTr="004C7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1CAD" w14:textId="77777777" w:rsidR="00122A30" w:rsidRPr="00B41F7C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ACBA6" w14:textId="20F510A9" w:rsidR="00122A30" w:rsidRPr="0072721D" w:rsidRDefault="00122A30" w:rsidP="0072721D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Tahoma"/>
                <w:color w:val="0070C0"/>
              </w:rPr>
            </w:pPr>
            <w:r w:rsidRPr="00B41F7C">
              <w:rPr>
                <w:rFonts w:ascii="Garamond" w:hAnsi="Garamond" w:cs="Times New Roman"/>
                <w:color w:val="000000" w:themeColor="text1"/>
              </w:rPr>
              <w:t xml:space="preserve">Okres pełnej, bez </w:t>
            </w:r>
            <w:proofErr w:type="spellStart"/>
            <w:r w:rsidRPr="00B41F7C">
              <w:rPr>
                <w:rFonts w:ascii="Garamond" w:hAnsi="Garamond" w:cs="Times New Roman"/>
                <w:color w:val="000000" w:themeColor="text1"/>
              </w:rPr>
              <w:t>wyłączeń</w:t>
            </w:r>
            <w:proofErr w:type="spellEnd"/>
            <w:r w:rsidRPr="00B41F7C">
              <w:rPr>
                <w:rFonts w:ascii="Garamond" w:hAnsi="Garamond" w:cs="Times New Roman"/>
                <w:color w:val="000000" w:themeColor="text1"/>
              </w:rPr>
              <w:t xml:space="preserve"> gwarancji dla wszystkich zaoferowanych elementów.</w:t>
            </w:r>
            <w:r w:rsidR="00E32C66" w:rsidRPr="008D0F8D">
              <w:rPr>
                <w:rFonts w:ascii="Garamond" w:hAnsi="Garamond" w:cs="Tahoma"/>
                <w:color w:val="000000"/>
              </w:rPr>
              <w:t xml:space="preserve"> </w:t>
            </w:r>
          </w:p>
          <w:p w14:paraId="78E37EFC" w14:textId="10C9E85A" w:rsidR="00122A30" w:rsidRPr="00B41F7C" w:rsidRDefault="00122A30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B41F7C">
              <w:rPr>
                <w:rFonts w:ascii="Garamond" w:eastAsia="Andale Sans UI" w:hAnsi="Garamond" w:cs="Times New Roman"/>
                <w:iCs/>
                <w:color w:val="000000" w:themeColor="text1"/>
                <w:kern w:val="1"/>
                <w:lang w:eastAsia="pl-PL"/>
              </w:rPr>
              <w:t xml:space="preserve">UWAGA – należy podać pełną liczbę miesięcy. Wartości ułamkowe będą przy ocenie zaokrąglane w dół – do pełnych miesięcy. </w:t>
            </w:r>
            <w:r w:rsidRPr="00B41F7C">
              <w:rPr>
                <w:rFonts w:ascii="Garamond" w:eastAsia="Andale Sans UI" w:hAnsi="Garamond" w:cs="Times New Roman"/>
                <w:iCs/>
                <w:color w:val="000000" w:themeColor="text1"/>
                <w:kern w:val="1"/>
                <w:lang w:eastAsia="pl-PL"/>
              </w:rPr>
              <w:lastRenderedPageBreak/>
              <w:t xml:space="preserve">Zamawiający zastrzega, że okres rękojmi musi być równy okresowi gwarancji. </w:t>
            </w:r>
            <w:r w:rsidRPr="00B41F7C">
              <w:rPr>
                <w:rFonts w:ascii="Garamond" w:eastAsia="Andale Sans UI" w:hAnsi="Garamond" w:cs="Times New Roman"/>
                <w:color w:val="000000" w:themeColor="text1"/>
                <w:kern w:val="1"/>
                <w:lang w:eastAsia="pl-PL"/>
              </w:rPr>
              <w:t xml:space="preserve">Zamawiający zastrzega, że górną granicą punktacji gwarancji </w:t>
            </w:r>
            <w:r w:rsidRPr="0099203E">
              <w:rPr>
                <w:rFonts w:ascii="Garamond" w:eastAsia="Andale Sans UI" w:hAnsi="Garamond" w:cs="Times New Roman"/>
                <w:kern w:val="1"/>
                <w:lang w:eastAsia="pl-PL"/>
              </w:rPr>
              <w:t>b</w:t>
            </w:r>
            <w:r w:rsidR="00D87B86" w:rsidRPr="0099203E">
              <w:rPr>
                <w:rFonts w:ascii="Garamond" w:eastAsia="Andale Sans UI" w:hAnsi="Garamond" w:cs="Times New Roman"/>
                <w:kern w:val="1"/>
                <w:lang w:eastAsia="pl-PL"/>
              </w:rPr>
              <w:t>ędzie 5</w:t>
            </w:r>
            <w:r w:rsidR="004C78E3" w:rsidRPr="0099203E">
              <w:rPr>
                <w:rFonts w:ascii="Garamond" w:eastAsia="Andale Sans UI" w:hAnsi="Garamond" w:cs="Times New Roman"/>
                <w:kern w:val="1"/>
                <w:lang w:eastAsia="pl-PL"/>
              </w:rPr>
              <w:t> lat tj. 60 miesięcy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D215" w14:textId="77777777" w:rsidR="00122A30" w:rsidRPr="0072721D" w:rsidRDefault="004563E7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72721D">
              <w:rPr>
                <w:rFonts w:ascii="Garamond" w:eastAsia="Andale Sans UI" w:hAnsi="Garamond" w:cs="Times New Roman"/>
                <w:kern w:val="1"/>
                <w:lang w:eastAsia="pl-PL"/>
              </w:rPr>
              <w:lastRenderedPageBreak/>
              <w:t>&gt;= 55</w:t>
            </w:r>
          </w:p>
          <w:p w14:paraId="00002342" w14:textId="77777777" w:rsidR="004C78E3" w:rsidRDefault="004C78E3" w:rsidP="004C78E3">
            <w:pPr>
              <w:shd w:val="clear" w:color="auto" w:fill="FFFFFF"/>
              <w:spacing w:after="0" w:line="240" w:lineRule="auto"/>
              <w:jc w:val="center"/>
              <w:rPr>
                <w:rFonts w:ascii="Garamond" w:hAnsi="Garamond" w:cs="Tahoma"/>
                <w:color w:val="000000"/>
                <w:sz w:val="20"/>
                <w:szCs w:val="20"/>
              </w:rPr>
            </w:pPr>
            <w:r w:rsidRPr="00E21EA8">
              <w:rPr>
                <w:rFonts w:ascii="Garamond" w:hAnsi="Garamond" w:cs="Tahoma"/>
                <w:color w:val="000000"/>
                <w:sz w:val="20"/>
                <w:szCs w:val="20"/>
              </w:rPr>
              <w:t>Tak, podać</w:t>
            </w:r>
          </w:p>
          <w:p w14:paraId="4A8B8807" w14:textId="20555439" w:rsidR="004C78E3" w:rsidRPr="00B41F7C" w:rsidRDefault="004C78E3" w:rsidP="004C78E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BE5B7F">
              <w:rPr>
                <w:rFonts w:ascii="Garamond" w:hAnsi="Garamond" w:cs="Tahoma"/>
                <w:i/>
                <w:sz w:val="20"/>
                <w:szCs w:val="20"/>
              </w:rPr>
              <w:t>należy podać pełną liczbę miesięcy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3F65" w14:textId="77777777" w:rsidR="00122A30" w:rsidRPr="00B41F7C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13A0C" w14:textId="37C46292" w:rsidR="007F61F7" w:rsidRDefault="00122A30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 w:themeColor="text1"/>
                <w:kern w:val="1"/>
              </w:rPr>
            </w:pPr>
            <w:r w:rsidRPr="00B41F7C">
              <w:rPr>
                <w:rFonts w:ascii="Garamond" w:eastAsia="Andale Sans UI" w:hAnsi="Garamond" w:cs="Times New Roman"/>
                <w:color w:val="000000" w:themeColor="text1"/>
                <w:kern w:val="1"/>
              </w:rPr>
              <w:t xml:space="preserve">najdłuższy okres – </w:t>
            </w:r>
            <w:r w:rsidR="00A05B21" w:rsidRPr="00B41F7C">
              <w:rPr>
                <w:rFonts w:ascii="Garamond" w:eastAsia="Andale Sans UI" w:hAnsi="Garamond" w:cs="Times New Roman"/>
                <w:color w:val="000000" w:themeColor="text1"/>
                <w:kern w:val="1"/>
              </w:rPr>
              <w:t>5</w:t>
            </w:r>
            <w:r w:rsidRPr="00B41F7C">
              <w:rPr>
                <w:rFonts w:ascii="Garamond" w:eastAsia="Andale Sans UI" w:hAnsi="Garamond" w:cs="Times New Roman"/>
                <w:color w:val="000000" w:themeColor="text1"/>
                <w:kern w:val="1"/>
              </w:rPr>
              <w:t xml:space="preserve"> pkt, </w:t>
            </w:r>
          </w:p>
          <w:p w14:paraId="0002F125" w14:textId="53EEE417" w:rsidR="00122A30" w:rsidRPr="00B41F7C" w:rsidRDefault="00122A30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B41F7C">
              <w:rPr>
                <w:rFonts w:ascii="Garamond" w:eastAsia="Andale Sans UI" w:hAnsi="Garamond" w:cs="Times New Roman"/>
                <w:color w:val="000000" w:themeColor="text1"/>
                <w:kern w:val="1"/>
              </w:rPr>
              <w:t xml:space="preserve"> inne proporcjonalnie mniej, względem najdłuższego okresu</w:t>
            </w:r>
          </w:p>
        </w:tc>
      </w:tr>
      <w:tr w:rsidR="00122A30" w:rsidRPr="00B41F7C" w14:paraId="5DF4B0DE" w14:textId="77777777" w:rsidTr="004C7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AAF7" w14:textId="77777777" w:rsidR="00122A30" w:rsidRPr="00B41F7C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86BE" w14:textId="77777777" w:rsidR="00122A30" w:rsidRPr="00B41F7C" w:rsidRDefault="00122A30" w:rsidP="003B28F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B41F7C">
              <w:rPr>
                <w:rFonts w:ascii="Garamond" w:hAnsi="Garamond" w:cs="Times New Roman"/>
                <w:color w:val="000000" w:themeColor="text1"/>
              </w:rPr>
              <w:t>Gwarancja dostępności części z</w:t>
            </w:r>
            <w:r w:rsidR="00F67B49" w:rsidRPr="00B41F7C">
              <w:rPr>
                <w:rFonts w:ascii="Garamond" w:hAnsi="Garamond" w:cs="Times New Roman"/>
                <w:color w:val="000000" w:themeColor="text1"/>
              </w:rPr>
              <w:t>amiennych [liczba lat] – min. 8</w:t>
            </w:r>
            <w:r w:rsidRPr="00B41F7C">
              <w:rPr>
                <w:rFonts w:ascii="Garamond" w:hAnsi="Garamond" w:cs="Times New Roman"/>
                <w:color w:val="000000" w:themeColor="text1"/>
              </w:rPr>
              <w:t xml:space="preserve"> lat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EC8E" w14:textId="77777777" w:rsidR="00122A30" w:rsidRPr="00B41F7C" w:rsidRDefault="00055FF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B41F7C">
              <w:rPr>
                <w:rFonts w:ascii="Garamond" w:hAnsi="Garamond" w:cs="Times New Roman"/>
                <w:color w:val="000000" w:themeColor="text1"/>
              </w:rPr>
              <w:t>podać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F300" w14:textId="77777777" w:rsidR="00122A30" w:rsidRPr="00B41F7C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4B06" w14:textId="77777777" w:rsidR="00055FF0" w:rsidRPr="00B41F7C" w:rsidRDefault="00055FF0" w:rsidP="004C78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B41F7C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tak – 3 pkt</w:t>
            </w:r>
          </w:p>
          <w:p w14:paraId="07E1011F" w14:textId="77777777" w:rsidR="00122A30" w:rsidRPr="00B41F7C" w:rsidRDefault="00055FF0" w:rsidP="004C78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B41F7C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nie – 0 pkt</w:t>
            </w:r>
          </w:p>
        </w:tc>
      </w:tr>
      <w:tr w:rsidR="00122A30" w:rsidRPr="00B41F7C" w14:paraId="734E8DA9" w14:textId="77777777" w:rsidTr="004C7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320DBE" w14:textId="77777777" w:rsidR="00122A30" w:rsidRPr="00B41F7C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ind w:left="360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5E461" w14:textId="77777777" w:rsidR="00122A30" w:rsidRPr="00B41F7C" w:rsidRDefault="00122A30" w:rsidP="003B28F0">
            <w:pPr>
              <w:snapToGrid w:val="0"/>
              <w:spacing w:after="0" w:line="240" w:lineRule="auto"/>
              <w:rPr>
                <w:rFonts w:ascii="Garamond" w:hAnsi="Garamond" w:cs="Times New Roman"/>
                <w:color w:val="000000" w:themeColor="text1"/>
              </w:rPr>
            </w:pPr>
            <w:r w:rsidRPr="00B41F7C">
              <w:rPr>
                <w:rFonts w:ascii="Garamond" w:hAnsi="Garamond" w:cs="Times New Roman"/>
                <w:b/>
                <w:bCs/>
                <w:color w:val="000000" w:themeColor="text1"/>
              </w:rPr>
              <w:t>WARUNKI SERWISU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57131D" w14:textId="77777777" w:rsidR="00122A30" w:rsidRPr="00B41F7C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color w:val="000000" w:themeColor="text1"/>
                <w:kern w:val="1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850A03" w14:textId="77777777" w:rsidR="00122A30" w:rsidRPr="00B41F7C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DE040F" w14:textId="77777777" w:rsidR="00122A30" w:rsidRPr="00B41F7C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</w:tr>
      <w:tr w:rsidR="00122A30" w:rsidRPr="00B41F7C" w14:paraId="39F6A7E4" w14:textId="77777777" w:rsidTr="004C7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80E9" w14:textId="77777777" w:rsidR="00122A30" w:rsidRPr="00B41F7C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72F81" w14:textId="77777777" w:rsidR="00122A30" w:rsidRPr="00B41F7C" w:rsidRDefault="00122A30" w:rsidP="00BE5B7F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Przyjazd serwisu po zgłoszeniu awarii w okresie gwarancji do 2 dni (dotyczy dni roboczych rozumianych jako dni od poniedziałku do piątku, z wyjątkiem świąt i dni ustawowo wolnych od pracy, w godzinach od 8.00 do 15.00 )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6319" w14:textId="77777777" w:rsidR="00122A30" w:rsidRDefault="00122A30" w:rsidP="00E32C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B41F7C">
              <w:rPr>
                <w:rFonts w:ascii="Garamond" w:hAnsi="Garamond" w:cs="Times New Roman"/>
                <w:color w:val="000000" w:themeColor="text1"/>
              </w:rPr>
              <w:t>tak, podać</w:t>
            </w:r>
          </w:p>
          <w:p w14:paraId="71963EED" w14:textId="4A6E753F" w:rsidR="00E32C66" w:rsidRPr="00B41F7C" w:rsidRDefault="00E32C66" w:rsidP="00E32C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BE5B7F">
              <w:rPr>
                <w:rFonts w:ascii="Garamond" w:hAnsi="Garamond"/>
                <w:b/>
                <w:i/>
                <w:sz w:val="18"/>
                <w:szCs w:val="18"/>
                <w:lang w:eastAsia="ar-SA"/>
              </w:rPr>
              <w:t>podać całkowitą (pełną) liczbę dni roboczych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0CD9" w14:textId="77777777" w:rsidR="00122A30" w:rsidRPr="00B41F7C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B953" w14:textId="77777777" w:rsidR="00122A30" w:rsidRPr="00B41F7C" w:rsidRDefault="00122A30" w:rsidP="003B28F0">
            <w:pPr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B41F7C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1 dzień</w:t>
            </w:r>
            <w:r w:rsidR="00055FF0" w:rsidRPr="00B41F7C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 xml:space="preserve"> </w:t>
            </w:r>
            <w:r w:rsidR="009B54B9" w:rsidRPr="00B41F7C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– 5 pkt</w:t>
            </w:r>
          </w:p>
          <w:p w14:paraId="0EC86C7D" w14:textId="77777777" w:rsidR="00122A30" w:rsidRPr="00B41F7C" w:rsidRDefault="00122A30" w:rsidP="003B28F0">
            <w:pPr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B41F7C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2 dni – 0 pkt,</w:t>
            </w:r>
          </w:p>
        </w:tc>
      </w:tr>
      <w:tr w:rsidR="00122A30" w:rsidRPr="00B41F7C" w14:paraId="3073223D" w14:textId="77777777" w:rsidTr="004C7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9D4F" w14:textId="77777777" w:rsidR="00122A30" w:rsidRPr="00B41F7C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C47B" w14:textId="77777777" w:rsidR="00122A30" w:rsidRPr="00B41F7C" w:rsidRDefault="00A53A72" w:rsidP="00BE5B7F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Czas na naprawę usterki – do 5</w:t>
            </w:r>
            <w:r w:rsidR="00122A30" w:rsidRPr="00B41F7C">
              <w:rPr>
                <w:rFonts w:ascii="Garamond" w:hAnsi="Garamond" w:cs="Times New Roman"/>
              </w:rPr>
              <w:t xml:space="preserve"> dni, a w przypadku potrzeby sprow</w:t>
            </w:r>
            <w:r w:rsidRPr="00B41F7C">
              <w:rPr>
                <w:rFonts w:ascii="Garamond" w:hAnsi="Garamond" w:cs="Times New Roman"/>
              </w:rPr>
              <w:t>adzenia części zamiennych do - 10</w:t>
            </w:r>
            <w:r w:rsidR="00122A30" w:rsidRPr="00B41F7C">
              <w:rPr>
                <w:rFonts w:ascii="Garamond" w:hAnsi="Garamond" w:cs="Times New Roman"/>
              </w:rPr>
              <w:t xml:space="preserve"> dni (dotyczy dni roboczych)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65C3" w14:textId="781D066E" w:rsidR="00122A30" w:rsidRDefault="00E32C66" w:rsidP="00E32C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B41F7C">
              <w:rPr>
                <w:rFonts w:ascii="Garamond" w:hAnsi="Garamond" w:cs="Times New Roman"/>
                <w:color w:val="000000" w:themeColor="text1"/>
              </w:rPr>
              <w:t>T</w:t>
            </w:r>
            <w:r w:rsidR="00122A30" w:rsidRPr="00B41F7C">
              <w:rPr>
                <w:rFonts w:ascii="Garamond" w:hAnsi="Garamond" w:cs="Times New Roman"/>
                <w:color w:val="000000" w:themeColor="text1"/>
              </w:rPr>
              <w:t>ak</w:t>
            </w:r>
          </w:p>
          <w:p w14:paraId="26AC61ED" w14:textId="0C8C9077" w:rsidR="00E32C66" w:rsidRPr="00B41F7C" w:rsidRDefault="00E32C66" w:rsidP="00E32C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BE5B7F">
              <w:rPr>
                <w:rFonts w:ascii="Garamond" w:hAnsi="Garamond"/>
                <w:b/>
                <w:i/>
                <w:sz w:val="18"/>
                <w:szCs w:val="18"/>
                <w:lang w:eastAsia="ar-SA"/>
              </w:rPr>
              <w:t>podać całkowitą (pełną) liczbę dni roboczych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58043" w14:textId="77777777" w:rsidR="00122A30" w:rsidRPr="00B41F7C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68E7" w14:textId="77777777" w:rsidR="00122A30" w:rsidRPr="00B41F7C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B41F7C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122A30" w:rsidRPr="00B41F7C" w14:paraId="54BC2555" w14:textId="77777777" w:rsidTr="004C7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3A1A" w14:textId="77777777" w:rsidR="00122A30" w:rsidRPr="00B41F7C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DD47" w14:textId="77777777" w:rsidR="00122A30" w:rsidRPr="00B41F7C" w:rsidRDefault="00122A30" w:rsidP="003B28F0">
            <w:pPr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 xml:space="preserve">W ramach ceny: przeglądy w okresie gwarancji (zgodnie z wymogami producenta)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CC501" w14:textId="77777777" w:rsidR="00BE5B7F" w:rsidRDefault="00122A30" w:rsidP="00BE5B7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B41F7C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 xml:space="preserve">tak, </w:t>
            </w:r>
          </w:p>
          <w:p w14:paraId="63AF9A7F" w14:textId="3F5E2322" w:rsidR="00122A30" w:rsidRPr="00BE5B7F" w:rsidRDefault="00122A30" w:rsidP="00BE5B7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i/>
                <w:color w:val="000000" w:themeColor="text1"/>
                <w:lang w:eastAsia="ar-SA"/>
              </w:rPr>
            </w:pPr>
            <w:r w:rsidRPr="00BE5B7F">
              <w:rPr>
                <w:rFonts w:ascii="Garamond" w:eastAsia="Calibri" w:hAnsi="Garamond" w:cs="Times New Roman"/>
                <w:i/>
                <w:color w:val="000000" w:themeColor="text1"/>
                <w:lang w:eastAsia="ar-SA"/>
              </w:rPr>
              <w:t>podać ilość</w:t>
            </w:r>
            <w:r w:rsidR="0008341C" w:rsidRPr="00BE5B7F">
              <w:rPr>
                <w:rFonts w:ascii="Garamond" w:eastAsia="Calibri" w:hAnsi="Garamond" w:cs="Times New Roman"/>
                <w:i/>
                <w:color w:val="000000" w:themeColor="text1"/>
                <w:lang w:eastAsia="ar-SA"/>
              </w:rPr>
              <w:t xml:space="preserve"> wszystkich przeglądów w okresie gwarancji</w:t>
            </w:r>
            <w:r w:rsidR="004F7698" w:rsidRPr="00BE5B7F">
              <w:rPr>
                <w:rFonts w:ascii="Garamond" w:eastAsia="Calibri" w:hAnsi="Garamond" w:cs="Times New Roman"/>
                <w:i/>
                <w:color w:val="000000" w:themeColor="text1"/>
                <w:lang w:eastAsia="ar-SA"/>
              </w:rPr>
              <w:t xml:space="preserve"> lub brak wymogu producenta wykonywania przeglądów (obowiązek dokonania wpisu w paszporcie)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6F2B2" w14:textId="77777777" w:rsidR="00122A30" w:rsidRPr="00B41F7C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7A79" w14:textId="77777777" w:rsidR="00122A30" w:rsidRPr="00B41F7C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B41F7C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- - -</w:t>
            </w:r>
          </w:p>
        </w:tc>
      </w:tr>
      <w:tr w:rsidR="00122A30" w:rsidRPr="00B41F7C" w14:paraId="4CA30DC3" w14:textId="77777777" w:rsidTr="004C7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229E" w14:textId="77777777" w:rsidR="00122A30" w:rsidRPr="00B41F7C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9E116" w14:textId="60FA9E72" w:rsidR="00122A30" w:rsidRPr="00B41F7C" w:rsidRDefault="00122A30" w:rsidP="00BE5B7F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Ilość przeglądów okresowych koniecznych do wykonywania po upływie okresu gwarancyjnego w celu zapewnienia sprawnej pracy aparatu (w okresie 1 roku)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F317" w14:textId="77777777" w:rsidR="00122A30" w:rsidRPr="00B41F7C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B41F7C">
              <w:rPr>
                <w:rFonts w:ascii="Garamond" w:hAnsi="Garamond" w:cs="Times New Roman"/>
                <w:color w:val="000000" w:themeColor="text1"/>
              </w:rPr>
              <w:t>podać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9AFC" w14:textId="77777777" w:rsidR="00122A30" w:rsidRPr="00B41F7C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4A964" w14:textId="77777777" w:rsidR="00122A30" w:rsidRPr="00B41F7C" w:rsidRDefault="0008341C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B41F7C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j</w:t>
            </w:r>
            <w:r w:rsidR="00122A30" w:rsidRPr="00B41F7C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eden</w:t>
            </w:r>
            <w:r w:rsidRPr="00B41F7C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 xml:space="preserve"> w roku, lub brak</w:t>
            </w:r>
            <w:r w:rsidR="00055FF0" w:rsidRPr="00B41F7C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 xml:space="preserve"> wymogu producenta wykonywania przeglądów (obowiązek dokonania wpisu w paszporcie) </w:t>
            </w:r>
            <w:r w:rsidR="00A53A72" w:rsidRPr="00B41F7C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 xml:space="preserve"> – 5 pkt, </w:t>
            </w:r>
            <w:r w:rsidR="00122A30" w:rsidRPr="00B41F7C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 xml:space="preserve"> więcej </w:t>
            </w:r>
            <w:r w:rsidR="00055FF0" w:rsidRPr="00B41F7C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niż 1</w:t>
            </w:r>
            <w:r w:rsidR="00122A30" w:rsidRPr="00B41F7C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– 0 pkt</w:t>
            </w:r>
          </w:p>
        </w:tc>
      </w:tr>
      <w:tr w:rsidR="00122A30" w:rsidRPr="00B41F7C" w14:paraId="4A9BB5A0" w14:textId="77777777" w:rsidTr="004C7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C0AB" w14:textId="77777777" w:rsidR="00122A30" w:rsidRPr="00B41F7C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16E4" w14:textId="77777777" w:rsidR="00122A30" w:rsidRPr="00B41F7C" w:rsidRDefault="00122A30" w:rsidP="00BE5B7F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2090" w14:textId="77777777" w:rsidR="00122A30" w:rsidRPr="00B41F7C" w:rsidRDefault="00D04772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B41F7C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81858" w14:textId="77777777" w:rsidR="00122A30" w:rsidRPr="00B41F7C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AE40" w14:textId="77777777" w:rsidR="00122A30" w:rsidRPr="00B41F7C" w:rsidRDefault="00D04772" w:rsidP="00D3518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B41F7C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- - -</w:t>
            </w:r>
          </w:p>
        </w:tc>
      </w:tr>
      <w:tr w:rsidR="00122A30" w:rsidRPr="00B41F7C" w14:paraId="214E62A9" w14:textId="77777777" w:rsidTr="004C7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9603" w14:textId="77777777" w:rsidR="00122A30" w:rsidRPr="00B41F7C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ED799" w14:textId="77777777" w:rsidR="00122A30" w:rsidRPr="00B41F7C" w:rsidRDefault="008F1DC8" w:rsidP="00BE5B7F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41F7C">
              <w:rPr>
                <w:rFonts w:ascii="Garamond" w:hAnsi="Garamond" w:cs="Times New Roman"/>
              </w:rPr>
              <w:t>Aparat jest</w:t>
            </w:r>
            <w:r w:rsidR="00122A30" w:rsidRPr="00B41F7C">
              <w:rPr>
                <w:rFonts w:ascii="Garamond" w:hAnsi="Garamond" w:cs="Times New Roman"/>
              </w:rPr>
              <w:t xml:space="preserve"> lub b</w:t>
            </w:r>
            <w:r w:rsidRPr="00B41F7C">
              <w:rPr>
                <w:rFonts w:ascii="Garamond" w:hAnsi="Garamond" w:cs="Times New Roman"/>
              </w:rPr>
              <w:t>ędzie</w:t>
            </w:r>
            <w:r w:rsidR="00122A30" w:rsidRPr="00B41F7C">
              <w:rPr>
                <w:rFonts w:ascii="Garamond" w:hAnsi="Garamond" w:cs="Times New Roman"/>
              </w:rPr>
              <w:t xml:space="preserve"> pozbawion</w:t>
            </w:r>
            <w:r w:rsidRPr="00B41F7C">
              <w:rPr>
                <w:rFonts w:ascii="Garamond" w:hAnsi="Garamond" w:cs="Times New Roman"/>
              </w:rPr>
              <w:t>y</w:t>
            </w:r>
            <w:r w:rsidR="00A05B21" w:rsidRPr="00B41F7C">
              <w:rPr>
                <w:rFonts w:ascii="Garamond" w:hAnsi="Garamond" w:cs="Times New Roman"/>
              </w:rPr>
              <w:t>, po zakończeniu gwarancji,</w:t>
            </w:r>
            <w:r w:rsidR="00122A30" w:rsidRPr="00B41F7C">
              <w:rPr>
                <w:rFonts w:ascii="Garamond" w:hAnsi="Garamond" w:cs="Times New Roman"/>
              </w:rPr>
              <w:t xml:space="preserve"> wszelkich blokad, kodów serwisowych, itp. które po upływie gwarancji utrudniałyby właścicielowi dostęp do opcji serwisowych lub naprawę aparatu przez inny niż Wykonawca </w:t>
            </w:r>
            <w:r w:rsidR="00B1199A" w:rsidRPr="00B41F7C">
              <w:rPr>
                <w:rFonts w:ascii="Garamond" w:hAnsi="Garamond" w:cs="Times New Roman"/>
              </w:rPr>
              <w:t xml:space="preserve">podmiot </w:t>
            </w:r>
            <w:r w:rsidR="00122A30" w:rsidRPr="00B41F7C">
              <w:rPr>
                <w:rFonts w:ascii="Garamond" w:hAnsi="Garamond" w:cs="Times New Roman"/>
              </w:rPr>
              <w:t xml:space="preserve"> w przypadku nie korzystania przez Zamawiającego </w:t>
            </w:r>
            <w:r w:rsidR="00B1199A" w:rsidRPr="00B41F7C">
              <w:rPr>
                <w:rFonts w:ascii="Garamond" w:hAnsi="Garamond" w:cs="Times New Roman"/>
              </w:rPr>
              <w:t xml:space="preserve">                       </w:t>
            </w:r>
            <w:r w:rsidR="00A05B21" w:rsidRPr="00B41F7C">
              <w:rPr>
                <w:rFonts w:ascii="Garamond" w:hAnsi="Garamond" w:cs="Times New Roman"/>
              </w:rPr>
              <w:t xml:space="preserve">                               </w:t>
            </w:r>
            <w:r w:rsidR="00122A30" w:rsidRPr="00B41F7C">
              <w:rPr>
                <w:rFonts w:ascii="Garamond" w:hAnsi="Garamond" w:cs="Times New Roman"/>
              </w:rPr>
              <w:t>z serwisu pogwarancyjnego Wykonawcy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A847" w14:textId="77777777" w:rsidR="00122A30" w:rsidRPr="00B41F7C" w:rsidRDefault="00D04772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B41F7C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17F44" w14:textId="77777777" w:rsidR="00122A30" w:rsidRPr="00B41F7C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2B86" w14:textId="77777777" w:rsidR="00122A30" w:rsidRPr="00B41F7C" w:rsidRDefault="00D04772" w:rsidP="00D3518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B41F7C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- - -</w:t>
            </w:r>
          </w:p>
        </w:tc>
      </w:tr>
      <w:tr w:rsidR="00122A30" w:rsidRPr="00B41F7C" w14:paraId="3F3691E2" w14:textId="77777777" w:rsidTr="004C7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2BC2F6" w14:textId="77777777" w:rsidR="00122A30" w:rsidRPr="00B41F7C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ind w:left="360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E341D7" w14:textId="77777777" w:rsidR="00122A30" w:rsidRPr="00B41F7C" w:rsidRDefault="00122A30" w:rsidP="003B28F0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B41F7C">
              <w:rPr>
                <w:rFonts w:ascii="Garamond" w:hAnsi="Garamond" w:cs="Times New Roman"/>
                <w:b/>
                <w:bCs/>
                <w:color w:val="000000" w:themeColor="text1"/>
              </w:rPr>
              <w:t>SZKOLENIA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61B337" w14:textId="77777777" w:rsidR="00122A30" w:rsidRPr="00B41F7C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252438" w14:textId="77777777" w:rsidR="00122A30" w:rsidRPr="00B41F7C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EB26A7" w14:textId="77777777" w:rsidR="00122A30" w:rsidRPr="00B41F7C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  <w:tr w:rsidR="00122A30" w:rsidRPr="00B41F7C" w14:paraId="5E86F7F0" w14:textId="77777777" w:rsidTr="004C7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744D" w14:textId="77777777" w:rsidR="00122A30" w:rsidRPr="00B41F7C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88B7" w14:textId="1976AF90" w:rsidR="00122A30" w:rsidRPr="00B41F7C" w:rsidRDefault="00122A30" w:rsidP="00BE5B7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lang w:eastAsia="ar-SA"/>
              </w:rPr>
            </w:pPr>
            <w:r w:rsidRPr="00B41F7C">
              <w:rPr>
                <w:rFonts w:ascii="Garamond" w:eastAsia="Calibri" w:hAnsi="Garamond" w:cs="Times New Roman"/>
                <w:lang w:eastAsia="ar-SA"/>
              </w:rPr>
              <w:t>Szkolenie dla personelu medycznego i technicznego Dodatkowe sz</w:t>
            </w:r>
            <w:r w:rsidR="004F7698" w:rsidRPr="00B41F7C">
              <w:rPr>
                <w:rFonts w:ascii="Garamond" w:eastAsia="Calibri" w:hAnsi="Garamond" w:cs="Times New Roman"/>
                <w:lang w:eastAsia="ar-SA"/>
              </w:rPr>
              <w:t>kolenie dla personelu medycznego</w:t>
            </w:r>
            <w:r w:rsidRPr="00B41F7C">
              <w:rPr>
                <w:rFonts w:ascii="Garamond" w:eastAsia="Calibri" w:hAnsi="Garamond" w:cs="Times New Roman"/>
                <w:lang w:eastAsia="ar-SA"/>
              </w:rPr>
              <w:t xml:space="preserve"> w przypadku wyrażenia takiej potrzeby przez personel medyczny i techniczn</w:t>
            </w:r>
            <w:r w:rsidR="00B1199A" w:rsidRPr="00B41F7C">
              <w:rPr>
                <w:rFonts w:ascii="Garamond" w:eastAsia="Calibri" w:hAnsi="Garamond" w:cs="Times New Roman"/>
                <w:lang w:eastAsia="ar-SA"/>
              </w:rPr>
              <w:t>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86AF" w14:textId="77777777" w:rsidR="00122A30" w:rsidRPr="00B41F7C" w:rsidRDefault="00D946AE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B41F7C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tak, podać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DB5E1" w14:textId="77777777" w:rsidR="00122A30" w:rsidRPr="00B41F7C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72519" w14:textId="77777777" w:rsidR="00122A30" w:rsidRPr="00B41F7C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B41F7C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122A30" w:rsidRPr="00B41F7C" w14:paraId="7686EB6C" w14:textId="77777777" w:rsidTr="004C78E3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E29371" w14:textId="77777777" w:rsidR="00122A30" w:rsidRPr="00B41F7C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ind w:left="360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F4D69" w14:textId="77777777" w:rsidR="00122A30" w:rsidRPr="00B41F7C" w:rsidRDefault="00122A30" w:rsidP="003B28F0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B41F7C">
              <w:rPr>
                <w:rFonts w:ascii="Garamond" w:hAnsi="Garamond" w:cs="Times New Roman"/>
                <w:b/>
                <w:bCs/>
                <w:color w:val="000000" w:themeColor="text1"/>
              </w:rPr>
              <w:t>DOKUMENTACJA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899C9F" w14:textId="77777777" w:rsidR="00122A30" w:rsidRPr="00B41F7C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4A53AF" w14:textId="77777777" w:rsidR="00122A30" w:rsidRPr="00B41F7C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7924D5" w14:textId="77777777" w:rsidR="00122A30" w:rsidRPr="00B41F7C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  <w:tr w:rsidR="00122A30" w:rsidRPr="00B41F7C" w14:paraId="24E6FB9E" w14:textId="77777777" w:rsidTr="004C7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8B97" w14:textId="77777777" w:rsidR="00122A30" w:rsidRPr="00B41F7C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1F559" w14:textId="77777777" w:rsidR="00122A30" w:rsidRPr="00B41F7C" w:rsidRDefault="00122A30" w:rsidP="003B28F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B41F7C">
              <w:rPr>
                <w:rFonts w:ascii="Garamond" w:hAnsi="Garamond" w:cs="Times New Roman"/>
                <w:color w:val="000000" w:themeColor="text1"/>
              </w:rPr>
              <w:t xml:space="preserve">Instrukcje obsługi </w:t>
            </w:r>
            <w:r w:rsidRPr="00CD4A35">
              <w:rPr>
                <w:rFonts w:ascii="Garamond" w:hAnsi="Garamond" w:cs="Times New Roman"/>
                <w:color w:val="000000" w:themeColor="text1"/>
              </w:rPr>
              <w:t>w języku polskim</w:t>
            </w:r>
            <w:r w:rsidR="00A05B21" w:rsidRPr="00CD4A35">
              <w:rPr>
                <w:rFonts w:ascii="Garamond" w:hAnsi="Garamond" w:cs="Times New Roman"/>
                <w:color w:val="000000" w:themeColor="text1"/>
              </w:rPr>
              <w:t xml:space="preserve"> i angielskim</w:t>
            </w:r>
            <w:r w:rsidRPr="00B41F7C">
              <w:rPr>
                <w:rFonts w:ascii="Garamond" w:hAnsi="Garamond" w:cs="Times New Roman"/>
                <w:color w:val="000000" w:themeColor="text1"/>
              </w:rPr>
              <w:t xml:space="preserve"> w formie elektronicznej i drukowanej (przekazane w momencie dostawy dla każdego egzemplarza.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3AD6" w14:textId="77777777" w:rsidR="00122A30" w:rsidRPr="00B41F7C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B41F7C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405F9" w14:textId="77777777" w:rsidR="00122A30" w:rsidRPr="00B41F7C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0051" w14:textId="77777777" w:rsidR="00122A30" w:rsidRPr="00B41F7C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B41F7C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122A30" w:rsidRPr="00B41F7C" w14:paraId="24B4807D" w14:textId="77777777" w:rsidTr="004C7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AE38" w14:textId="77777777" w:rsidR="00122A30" w:rsidRPr="00B41F7C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81AC" w14:textId="77777777" w:rsidR="00122A30" w:rsidRPr="00B41F7C" w:rsidRDefault="002A5AFF" w:rsidP="00A05B2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B41F7C">
              <w:rPr>
                <w:rFonts w:ascii="Garamond" w:hAnsi="Garamond" w:cs="Times New Roman"/>
                <w:color w:val="000000" w:themeColor="text1"/>
              </w:rPr>
              <w:t>Z aparatem</w:t>
            </w:r>
            <w:r w:rsidR="00122A30" w:rsidRPr="00B41F7C">
              <w:rPr>
                <w:rFonts w:ascii="Garamond" w:hAnsi="Garamond" w:cs="Times New Roman"/>
                <w:color w:val="000000" w:themeColor="text1"/>
              </w:rPr>
              <w:t xml:space="preserve"> wykonawca dostarczy paszport techniczn</w:t>
            </w:r>
            <w:r w:rsidR="00B1199A" w:rsidRPr="00B41F7C">
              <w:rPr>
                <w:rFonts w:ascii="Garamond" w:hAnsi="Garamond" w:cs="Times New Roman"/>
                <w:color w:val="000000" w:themeColor="text1"/>
              </w:rPr>
              <w:t>y</w:t>
            </w:r>
            <w:r w:rsidR="00122A30" w:rsidRPr="00B41F7C">
              <w:rPr>
                <w:rFonts w:ascii="Garamond" w:hAnsi="Garamond" w:cs="Times New Roman"/>
                <w:color w:val="000000" w:themeColor="text1"/>
              </w:rPr>
              <w:t xml:space="preserve"> zawierając</w:t>
            </w:r>
            <w:r w:rsidR="00B1199A" w:rsidRPr="00B41F7C">
              <w:rPr>
                <w:rFonts w:ascii="Garamond" w:hAnsi="Garamond" w:cs="Times New Roman"/>
                <w:color w:val="000000" w:themeColor="text1"/>
              </w:rPr>
              <w:t>y</w:t>
            </w:r>
            <w:r w:rsidR="00122A30" w:rsidRPr="00B41F7C">
              <w:rPr>
                <w:rFonts w:ascii="Garamond" w:hAnsi="Garamond" w:cs="Times New Roman"/>
                <w:color w:val="000000" w:themeColor="text1"/>
              </w:rPr>
              <w:t xml:space="preserve"> co najmniej takie dane jak: nazwa, typ (model), producent, rok produkcji, numer seryjny (fabryczny),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6978" w14:textId="77777777" w:rsidR="00122A30" w:rsidRPr="00B41F7C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B41F7C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CED18" w14:textId="77777777" w:rsidR="00122A30" w:rsidRPr="00B41F7C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9D04" w14:textId="77777777" w:rsidR="00122A30" w:rsidRPr="00B41F7C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B41F7C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</w:tbl>
    <w:p w14:paraId="3BB213AD" w14:textId="77777777" w:rsidR="0005288B" w:rsidRPr="00B41F7C" w:rsidRDefault="0005288B" w:rsidP="00C73B19">
      <w:pPr>
        <w:rPr>
          <w:rFonts w:ascii="Garamond" w:hAnsi="Garamond" w:cs="Times New Roman"/>
        </w:rPr>
      </w:pPr>
    </w:p>
    <w:sectPr w:rsidR="0005288B" w:rsidRPr="00B41F7C" w:rsidSect="007401F7">
      <w:headerReference w:type="default" r:id="rId8"/>
      <w:footerReference w:type="default" r:id="rId9"/>
      <w:pgSz w:w="16838" w:h="11906" w:orient="landscape"/>
      <w:pgMar w:top="720" w:right="568" w:bottom="720" w:left="426" w:header="284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9F40A" w14:textId="77777777" w:rsidR="00C7155F" w:rsidRDefault="00C7155F" w:rsidP="005A1349">
      <w:pPr>
        <w:spacing w:after="0" w:line="240" w:lineRule="auto"/>
      </w:pPr>
      <w:r>
        <w:separator/>
      </w:r>
    </w:p>
  </w:endnote>
  <w:endnote w:type="continuationSeparator" w:id="0">
    <w:p w14:paraId="72382B5F" w14:textId="77777777" w:rsidR="00C7155F" w:rsidRDefault="00C7155F" w:rsidP="005A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6000682"/>
      <w:docPartObj>
        <w:docPartGallery w:val="Page Numbers (Bottom of Page)"/>
        <w:docPartUnique/>
      </w:docPartObj>
    </w:sdtPr>
    <w:sdtEndPr/>
    <w:sdtContent>
      <w:p w14:paraId="2708D41C" w14:textId="7F03B461" w:rsidR="00CD4A35" w:rsidRDefault="00CD4A35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05F">
          <w:rPr>
            <w:noProof/>
          </w:rPr>
          <w:t>12</w:t>
        </w:r>
        <w:r>
          <w:fldChar w:fldCharType="end"/>
        </w:r>
      </w:p>
    </w:sdtContent>
  </w:sdt>
  <w:p w14:paraId="679DD1C5" w14:textId="77777777" w:rsidR="00CD4A35" w:rsidRDefault="00CD4A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E226A" w14:textId="77777777" w:rsidR="00C7155F" w:rsidRDefault="00C7155F" w:rsidP="005A1349">
      <w:pPr>
        <w:spacing w:after="0" w:line="240" w:lineRule="auto"/>
      </w:pPr>
      <w:r>
        <w:separator/>
      </w:r>
    </w:p>
  </w:footnote>
  <w:footnote w:type="continuationSeparator" w:id="0">
    <w:p w14:paraId="4C8E22C9" w14:textId="77777777" w:rsidR="00C7155F" w:rsidRDefault="00C7155F" w:rsidP="005A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8EF18" w14:textId="793D8B41" w:rsidR="00CD4A35" w:rsidRPr="00B41F7C" w:rsidRDefault="000627B5" w:rsidP="00B41F7C">
    <w:pPr>
      <w:pStyle w:val="Nagwek"/>
      <w:tabs>
        <w:tab w:val="clear" w:pos="9072"/>
        <w:tab w:val="left" w:pos="4980"/>
        <w:tab w:val="right" w:pos="10466"/>
      </w:tabs>
      <w:rPr>
        <w:rFonts w:ascii="Garamond" w:hAnsi="Garamond"/>
      </w:rPr>
    </w:pPr>
    <w:r>
      <w:rPr>
        <w:rFonts w:ascii="Garamond" w:hAnsi="Garamond"/>
      </w:rPr>
      <w:t xml:space="preserve">        </w:t>
    </w:r>
    <w:r w:rsidR="00CD4A35">
      <w:rPr>
        <w:rFonts w:ascii="Garamond" w:hAnsi="Garamond"/>
      </w:rPr>
      <w:t xml:space="preserve">Sprawa znak: </w:t>
    </w:r>
    <w:r>
      <w:rPr>
        <w:rFonts w:ascii="Garamond" w:hAnsi="Garamond"/>
      </w:rPr>
      <w:t>DFP.271.10.2024.KK</w:t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  <w:t xml:space="preserve">                        Załącznik nr 1a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605"/>
    <w:multiLevelType w:val="hybridMultilevel"/>
    <w:tmpl w:val="75D0456E"/>
    <w:lvl w:ilvl="0" w:tplc="41CCA52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470EA0"/>
    <w:multiLevelType w:val="hybridMultilevel"/>
    <w:tmpl w:val="A0A8D3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62369"/>
    <w:multiLevelType w:val="hybridMultilevel"/>
    <w:tmpl w:val="745C48EE"/>
    <w:lvl w:ilvl="0" w:tplc="B7E0A66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856BB"/>
    <w:multiLevelType w:val="hybridMultilevel"/>
    <w:tmpl w:val="4F305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E9411E"/>
    <w:multiLevelType w:val="hybridMultilevel"/>
    <w:tmpl w:val="998275D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87E52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5C6A72"/>
    <w:multiLevelType w:val="hybridMultilevel"/>
    <w:tmpl w:val="E59067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7D6EC7"/>
    <w:multiLevelType w:val="hybridMultilevel"/>
    <w:tmpl w:val="EC924D00"/>
    <w:lvl w:ilvl="0" w:tplc="973EAE58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4FA2B5B"/>
    <w:multiLevelType w:val="hybridMultilevel"/>
    <w:tmpl w:val="E51872A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083D78"/>
    <w:multiLevelType w:val="hybridMultilevel"/>
    <w:tmpl w:val="C2A49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A6FCC"/>
    <w:multiLevelType w:val="hybridMultilevel"/>
    <w:tmpl w:val="76924DD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A825D9"/>
    <w:multiLevelType w:val="hybridMultilevel"/>
    <w:tmpl w:val="581A37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D97C9B"/>
    <w:multiLevelType w:val="hybridMultilevel"/>
    <w:tmpl w:val="1A86E5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C834F2"/>
    <w:multiLevelType w:val="hybridMultilevel"/>
    <w:tmpl w:val="BB683C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DF344E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08E43B5F"/>
    <w:multiLevelType w:val="hybridMultilevel"/>
    <w:tmpl w:val="5754B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553287"/>
    <w:multiLevelType w:val="hybridMultilevel"/>
    <w:tmpl w:val="3EF6DFCE"/>
    <w:lvl w:ilvl="0" w:tplc="C096ACE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9913753"/>
    <w:multiLevelType w:val="hybridMultilevel"/>
    <w:tmpl w:val="765C4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004E29"/>
    <w:multiLevelType w:val="hybridMultilevel"/>
    <w:tmpl w:val="F71C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9B07E7"/>
    <w:multiLevelType w:val="hybridMultilevel"/>
    <w:tmpl w:val="46DCD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053F47"/>
    <w:multiLevelType w:val="hybridMultilevel"/>
    <w:tmpl w:val="04E40FF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0C223340"/>
    <w:multiLevelType w:val="hybridMultilevel"/>
    <w:tmpl w:val="A6B2A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C9F5A4A"/>
    <w:multiLevelType w:val="hybridMultilevel"/>
    <w:tmpl w:val="ABEE5D04"/>
    <w:lvl w:ilvl="0" w:tplc="55A4E5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D494E3F"/>
    <w:multiLevelType w:val="hybridMultilevel"/>
    <w:tmpl w:val="C15C83B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0D983C78"/>
    <w:multiLevelType w:val="hybridMultilevel"/>
    <w:tmpl w:val="FC829E1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1D5BE3"/>
    <w:multiLevelType w:val="hybridMultilevel"/>
    <w:tmpl w:val="48961346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720CAF28">
      <w:start w:val="1"/>
      <w:numFmt w:val="decimal"/>
      <w:lvlText w:val="%2."/>
      <w:lvlJc w:val="center"/>
      <w:pPr>
        <w:ind w:left="1440" w:hanging="1043"/>
      </w:pPr>
      <w:rPr>
        <w:rFonts w:ascii="Times New Roman" w:eastAsia="Times New Roman" w:hAnsi="Times New Roman" w:cs="Times New Roman"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0554840"/>
    <w:multiLevelType w:val="hybridMultilevel"/>
    <w:tmpl w:val="97B6C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0664949"/>
    <w:multiLevelType w:val="hybridMultilevel"/>
    <w:tmpl w:val="98207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14B2446"/>
    <w:multiLevelType w:val="hybridMultilevel"/>
    <w:tmpl w:val="94004F9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189582E"/>
    <w:multiLevelType w:val="hybridMultilevel"/>
    <w:tmpl w:val="E1F2A9AA"/>
    <w:lvl w:ilvl="0" w:tplc="633457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1A9339A"/>
    <w:multiLevelType w:val="hybridMultilevel"/>
    <w:tmpl w:val="D070D59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1B61F54"/>
    <w:multiLevelType w:val="hybridMultilevel"/>
    <w:tmpl w:val="C4B628F6"/>
    <w:lvl w:ilvl="0" w:tplc="D3863306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11BF0B36"/>
    <w:multiLevelType w:val="hybridMultilevel"/>
    <w:tmpl w:val="B1E89ED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12F57B28"/>
    <w:multiLevelType w:val="hybridMultilevel"/>
    <w:tmpl w:val="8A0087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46285E"/>
    <w:multiLevelType w:val="hybridMultilevel"/>
    <w:tmpl w:val="F7EA6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3501E17"/>
    <w:multiLevelType w:val="hybridMultilevel"/>
    <w:tmpl w:val="0E4A694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2160D5"/>
    <w:multiLevelType w:val="hybridMultilevel"/>
    <w:tmpl w:val="19A2D35E"/>
    <w:lvl w:ilvl="0" w:tplc="88720C4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149C5BDE"/>
    <w:multiLevelType w:val="hybridMultilevel"/>
    <w:tmpl w:val="206C2BCA"/>
    <w:lvl w:ilvl="0" w:tplc="820C679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14E076E5"/>
    <w:multiLevelType w:val="hybridMultilevel"/>
    <w:tmpl w:val="D318DB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56D29D8"/>
    <w:multiLevelType w:val="hybridMultilevel"/>
    <w:tmpl w:val="3850C69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 w15:restartNumberingAfterBreak="0">
    <w:nsid w:val="158E1D15"/>
    <w:multiLevelType w:val="hybridMultilevel"/>
    <w:tmpl w:val="C4CA143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2" w15:restartNumberingAfterBreak="0">
    <w:nsid w:val="15A47A20"/>
    <w:multiLevelType w:val="hybridMultilevel"/>
    <w:tmpl w:val="A456F7B4"/>
    <w:lvl w:ilvl="0" w:tplc="ED14A37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1624261E"/>
    <w:multiLevelType w:val="hybridMultilevel"/>
    <w:tmpl w:val="3316254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6A2798B"/>
    <w:multiLevelType w:val="hybridMultilevel"/>
    <w:tmpl w:val="C2F27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75D76BD"/>
    <w:multiLevelType w:val="hybridMultilevel"/>
    <w:tmpl w:val="4650C9E4"/>
    <w:lvl w:ilvl="0" w:tplc="A8540E1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7C91CE6"/>
    <w:multiLevelType w:val="hybridMultilevel"/>
    <w:tmpl w:val="D2B026A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85414B9"/>
    <w:multiLevelType w:val="hybridMultilevel"/>
    <w:tmpl w:val="7E064286"/>
    <w:lvl w:ilvl="0" w:tplc="1D14EB6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8F2204A"/>
    <w:multiLevelType w:val="hybridMultilevel"/>
    <w:tmpl w:val="62F4B7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9" w15:restartNumberingAfterBreak="0">
    <w:nsid w:val="1A2E7A27"/>
    <w:multiLevelType w:val="hybridMultilevel"/>
    <w:tmpl w:val="DA160B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CFB0EB6"/>
    <w:multiLevelType w:val="hybridMultilevel"/>
    <w:tmpl w:val="2D047D4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D7A1AA1"/>
    <w:multiLevelType w:val="hybridMultilevel"/>
    <w:tmpl w:val="9D5A1092"/>
    <w:lvl w:ilvl="0" w:tplc="0804C9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1DBC6B64"/>
    <w:multiLevelType w:val="hybridMultilevel"/>
    <w:tmpl w:val="78F4C6E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3" w15:restartNumberingAfterBreak="0">
    <w:nsid w:val="1E9A2657"/>
    <w:multiLevelType w:val="hybridMultilevel"/>
    <w:tmpl w:val="3A38E88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EF01D90"/>
    <w:multiLevelType w:val="hybridMultilevel"/>
    <w:tmpl w:val="022EF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FFD69DE"/>
    <w:multiLevelType w:val="hybridMultilevel"/>
    <w:tmpl w:val="4F42F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3CB6AB4"/>
    <w:multiLevelType w:val="hybridMultilevel"/>
    <w:tmpl w:val="0674F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404774F"/>
    <w:multiLevelType w:val="hybridMultilevel"/>
    <w:tmpl w:val="BBF8C3F0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4336B79"/>
    <w:multiLevelType w:val="hybridMultilevel"/>
    <w:tmpl w:val="0F081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4B72CBA"/>
    <w:multiLevelType w:val="hybridMultilevel"/>
    <w:tmpl w:val="8C12F01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0" w15:restartNumberingAfterBreak="0">
    <w:nsid w:val="24DD6935"/>
    <w:multiLevelType w:val="hybridMultilevel"/>
    <w:tmpl w:val="D242D7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5A31993"/>
    <w:multiLevelType w:val="hybridMultilevel"/>
    <w:tmpl w:val="DCE4CBDC"/>
    <w:lvl w:ilvl="0" w:tplc="94D8B8D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26746D26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D6113C"/>
    <w:multiLevelType w:val="hybridMultilevel"/>
    <w:tmpl w:val="32429B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4" w15:restartNumberingAfterBreak="0">
    <w:nsid w:val="271473E2"/>
    <w:multiLevelType w:val="hybridMultilevel"/>
    <w:tmpl w:val="D14CCE2A"/>
    <w:lvl w:ilvl="0" w:tplc="DBA6325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276F11EC"/>
    <w:multiLevelType w:val="hybridMultilevel"/>
    <w:tmpl w:val="727EAC26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89043BA"/>
    <w:multiLevelType w:val="hybridMultilevel"/>
    <w:tmpl w:val="F27884FA"/>
    <w:lvl w:ilvl="0" w:tplc="9D14B0E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28BF63FD"/>
    <w:multiLevelType w:val="hybridMultilevel"/>
    <w:tmpl w:val="BF12B67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8" w15:restartNumberingAfterBreak="0">
    <w:nsid w:val="28E818CD"/>
    <w:multiLevelType w:val="hybridMultilevel"/>
    <w:tmpl w:val="53A2D1B8"/>
    <w:lvl w:ilvl="0" w:tplc="C8A29D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2A0F4B19"/>
    <w:multiLevelType w:val="hybridMultilevel"/>
    <w:tmpl w:val="8AB2592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BD2421D"/>
    <w:multiLevelType w:val="hybridMultilevel"/>
    <w:tmpl w:val="236C46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C80671C"/>
    <w:multiLevelType w:val="hybridMultilevel"/>
    <w:tmpl w:val="B2AADA3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2" w15:restartNumberingAfterBreak="0">
    <w:nsid w:val="2CC12B14"/>
    <w:multiLevelType w:val="hybridMultilevel"/>
    <w:tmpl w:val="5026149A"/>
    <w:lvl w:ilvl="0" w:tplc="991C77B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2CDB18E4"/>
    <w:multiLevelType w:val="hybridMultilevel"/>
    <w:tmpl w:val="D376EE44"/>
    <w:lvl w:ilvl="0" w:tplc="EF46E10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2D623181"/>
    <w:multiLevelType w:val="hybridMultilevel"/>
    <w:tmpl w:val="9D184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D9608B3"/>
    <w:multiLevelType w:val="hybridMultilevel"/>
    <w:tmpl w:val="172064C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6" w15:restartNumberingAfterBreak="0">
    <w:nsid w:val="2DD45F59"/>
    <w:multiLevelType w:val="hybridMultilevel"/>
    <w:tmpl w:val="5F9A2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ED02622"/>
    <w:multiLevelType w:val="hybridMultilevel"/>
    <w:tmpl w:val="155A8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FDC43CD"/>
    <w:multiLevelType w:val="hybridMultilevel"/>
    <w:tmpl w:val="C210691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9" w15:restartNumberingAfterBreak="0">
    <w:nsid w:val="2FF515FA"/>
    <w:multiLevelType w:val="hybridMultilevel"/>
    <w:tmpl w:val="CB2CE192"/>
    <w:lvl w:ilvl="0" w:tplc="D0C4A0D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2FFE62F8"/>
    <w:multiLevelType w:val="hybridMultilevel"/>
    <w:tmpl w:val="0A3CFAF4"/>
    <w:lvl w:ilvl="0" w:tplc="96FEF51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027057D"/>
    <w:multiLevelType w:val="hybridMultilevel"/>
    <w:tmpl w:val="E5A44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2A0673E"/>
    <w:multiLevelType w:val="hybridMultilevel"/>
    <w:tmpl w:val="5612670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3" w15:restartNumberingAfterBreak="0">
    <w:nsid w:val="32E42567"/>
    <w:multiLevelType w:val="hybridMultilevel"/>
    <w:tmpl w:val="1D66146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4706E41"/>
    <w:multiLevelType w:val="hybridMultilevel"/>
    <w:tmpl w:val="FF92340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48E6C2D"/>
    <w:multiLevelType w:val="hybridMultilevel"/>
    <w:tmpl w:val="A616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5A23F7E"/>
    <w:multiLevelType w:val="hybridMultilevel"/>
    <w:tmpl w:val="45541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5A362D9"/>
    <w:multiLevelType w:val="hybridMultilevel"/>
    <w:tmpl w:val="2528F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6D076A6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9" w15:restartNumberingAfterBreak="0">
    <w:nsid w:val="36E93CF0"/>
    <w:multiLevelType w:val="hybridMultilevel"/>
    <w:tmpl w:val="D99E392C"/>
    <w:lvl w:ilvl="0" w:tplc="4774C15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375D1C65"/>
    <w:multiLevelType w:val="hybridMultilevel"/>
    <w:tmpl w:val="C12AED6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1" w15:restartNumberingAfterBreak="0">
    <w:nsid w:val="38013413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8C469DB"/>
    <w:multiLevelType w:val="hybridMultilevel"/>
    <w:tmpl w:val="129C5D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3" w15:restartNumberingAfterBreak="0">
    <w:nsid w:val="38C81705"/>
    <w:multiLevelType w:val="hybridMultilevel"/>
    <w:tmpl w:val="FE4A1E88"/>
    <w:lvl w:ilvl="0" w:tplc="B87C172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92B690D"/>
    <w:multiLevelType w:val="hybridMultilevel"/>
    <w:tmpl w:val="BF28D7EE"/>
    <w:lvl w:ilvl="0" w:tplc="0415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5" w15:restartNumberingAfterBreak="0">
    <w:nsid w:val="3AA46167"/>
    <w:multiLevelType w:val="hybridMultilevel"/>
    <w:tmpl w:val="5936E3A6"/>
    <w:lvl w:ilvl="0" w:tplc="9640AD0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3B1A24DF"/>
    <w:multiLevelType w:val="hybridMultilevel"/>
    <w:tmpl w:val="0592F11C"/>
    <w:lvl w:ilvl="0" w:tplc="BBDA3A3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3C4B4D3E"/>
    <w:multiLevelType w:val="hybridMultilevel"/>
    <w:tmpl w:val="E9E6A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E3072CB"/>
    <w:multiLevelType w:val="hybridMultilevel"/>
    <w:tmpl w:val="BE1E12EC"/>
    <w:lvl w:ilvl="0" w:tplc="00D8A35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3E8706DD"/>
    <w:multiLevelType w:val="hybridMultilevel"/>
    <w:tmpl w:val="076C1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FD34A94"/>
    <w:multiLevelType w:val="hybridMultilevel"/>
    <w:tmpl w:val="1FE4EDB6"/>
    <w:lvl w:ilvl="0" w:tplc="2CF066B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40780535"/>
    <w:multiLevelType w:val="hybridMultilevel"/>
    <w:tmpl w:val="0A4C4B8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0E837F9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3" w15:restartNumberingAfterBreak="0">
    <w:nsid w:val="410F2E58"/>
    <w:multiLevelType w:val="hybridMultilevel"/>
    <w:tmpl w:val="68E825E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4" w15:restartNumberingAfterBreak="0">
    <w:nsid w:val="414248F2"/>
    <w:multiLevelType w:val="hybridMultilevel"/>
    <w:tmpl w:val="AB5678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5" w15:restartNumberingAfterBreak="0">
    <w:nsid w:val="41D9745C"/>
    <w:multiLevelType w:val="hybridMultilevel"/>
    <w:tmpl w:val="B0649382"/>
    <w:lvl w:ilvl="0" w:tplc="C0FAAB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421A2CDA"/>
    <w:multiLevelType w:val="hybridMultilevel"/>
    <w:tmpl w:val="CBD2C0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2771964"/>
    <w:multiLevelType w:val="hybridMultilevel"/>
    <w:tmpl w:val="5CB60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28644F8"/>
    <w:multiLevelType w:val="hybridMultilevel"/>
    <w:tmpl w:val="3BCEBBE8"/>
    <w:lvl w:ilvl="0" w:tplc="BE3CB7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429F0769"/>
    <w:multiLevelType w:val="hybridMultilevel"/>
    <w:tmpl w:val="0BCCCFD2"/>
    <w:lvl w:ilvl="0" w:tplc="44FC081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43154F11"/>
    <w:multiLevelType w:val="hybridMultilevel"/>
    <w:tmpl w:val="15222344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38E72CA"/>
    <w:multiLevelType w:val="hybridMultilevel"/>
    <w:tmpl w:val="069012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2" w15:restartNumberingAfterBreak="0">
    <w:nsid w:val="43D51369"/>
    <w:multiLevelType w:val="hybridMultilevel"/>
    <w:tmpl w:val="9620F32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5300798"/>
    <w:multiLevelType w:val="hybridMultilevel"/>
    <w:tmpl w:val="4E58D6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5354F84"/>
    <w:multiLevelType w:val="hybridMultilevel"/>
    <w:tmpl w:val="B31E1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5A9296C"/>
    <w:multiLevelType w:val="hybridMultilevel"/>
    <w:tmpl w:val="5650B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5C02AB6"/>
    <w:multiLevelType w:val="hybridMultilevel"/>
    <w:tmpl w:val="002AC1DC"/>
    <w:lvl w:ilvl="0" w:tplc="F6F00CD0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47AA0ACD"/>
    <w:multiLevelType w:val="hybridMultilevel"/>
    <w:tmpl w:val="680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7D87F84"/>
    <w:multiLevelType w:val="hybridMultilevel"/>
    <w:tmpl w:val="C16E4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9017293"/>
    <w:multiLevelType w:val="hybridMultilevel"/>
    <w:tmpl w:val="908AAAB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AB67D43"/>
    <w:multiLevelType w:val="hybridMultilevel"/>
    <w:tmpl w:val="88C20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B5951B0"/>
    <w:multiLevelType w:val="hybridMultilevel"/>
    <w:tmpl w:val="670245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3" w15:restartNumberingAfterBreak="0">
    <w:nsid w:val="4D0462AA"/>
    <w:multiLevelType w:val="hybridMultilevel"/>
    <w:tmpl w:val="D7A44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D046AC6"/>
    <w:multiLevelType w:val="hybridMultilevel"/>
    <w:tmpl w:val="51B6194E"/>
    <w:lvl w:ilvl="0" w:tplc="AC689AB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4DCA110B"/>
    <w:multiLevelType w:val="hybridMultilevel"/>
    <w:tmpl w:val="52DC5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DDD5D0D"/>
    <w:multiLevelType w:val="hybridMultilevel"/>
    <w:tmpl w:val="942251AE"/>
    <w:lvl w:ilvl="0" w:tplc="B5C2738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4DE507DE"/>
    <w:multiLevelType w:val="hybridMultilevel"/>
    <w:tmpl w:val="F7EE0DC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30352B9"/>
    <w:multiLevelType w:val="hybridMultilevel"/>
    <w:tmpl w:val="1E68C8C2"/>
    <w:lvl w:ilvl="0" w:tplc="4E8A6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3C328FF"/>
    <w:multiLevelType w:val="hybridMultilevel"/>
    <w:tmpl w:val="3EAC985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0" w15:restartNumberingAfterBreak="0">
    <w:nsid w:val="5423098D"/>
    <w:multiLevelType w:val="hybridMultilevel"/>
    <w:tmpl w:val="FE98B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4336E50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50B4B4D"/>
    <w:multiLevelType w:val="hybridMultilevel"/>
    <w:tmpl w:val="F73A10A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52E1C56"/>
    <w:multiLevelType w:val="hybridMultilevel"/>
    <w:tmpl w:val="BFB2B9A8"/>
    <w:lvl w:ilvl="0" w:tplc="4C222B1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556F3B9D"/>
    <w:multiLevelType w:val="hybridMultilevel"/>
    <w:tmpl w:val="1604104C"/>
    <w:lvl w:ilvl="0" w:tplc="645A4BE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56096CC5"/>
    <w:multiLevelType w:val="hybridMultilevel"/>
    <w:tmpl w:val="FAFAF2A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7" w15:restartNumberingAfterBreak="0">
    <w:nsid w:val="5665332E"/>
    <w:multiLevelType w:val="hybridMultilevel"/>
    <w:tmpl w:val="6D62C7DC"/>
    <w:lvl w:ilvl="0" w:tplc="12F469D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56F54B4E"/>
    <w:multiLevelType w:val="hybridMultilevel"/>
    <w:tmpl w:val="56A0A692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82A0ED8"/>
    <w:multiLevelType w:val="hybridMultilevel"/>
    <w:tmpl w:val="DC3C792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0" w15:restartNumberingAfterBreak="0">
    <w:nsid w:val="584B0788"/>
    <w:multiLevelType w:val="hybridMultilevel"/>
    <w:tmpl w:val="C2D86CDC"/>
    <w:lvl w:ilvl="0" w:tplc="47E2383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 w15:restartNumberingAfterBreak="0">
    <w:nsid w:val="58504FD8"/>
    <w:multiLevelType w:val="hybridMultilevel"/>
    <w:tmpl w:val="9970E46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8CB3A87"/>
    <w:multiLevelType w:val="hybridMultilevel"/>
    <w:tmpl w:val="F92EE5D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8E62681"/>
    <w:multiLevelType w:val="hybridMultilevel"/>
    <w:tmpl w:val="7FD20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9833DB4"/>
    <w:multiLevelType w:val="hybridMultilevel"/>
    <w:tmpl w:val="4E0476AE"/>
    <w:lvl w:ilvl="0" w:tplc="850807F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 w15:restartNumberingAfterBreak="0">
    <w:nsid w:val="5A2E5F77"/>
    <w:multiLevelType w:val="hybridMultilevel"/>
    <w:tmpl w:val="52F86F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A94263A"/>
    <w:multiLevelType w:val="hybridMultilevel"/>
    <w:tmpl w:val="B3B25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AA12AF1"/>
    <w:multiLevelType w:val="hybridMultilevel"/>
    <w:tmpl w:val="85FEC02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8" w15:restartNumberingAfterBreak="0">
    <w:nsid w:val="5ADB5AD8"/>
    <w:multiLevelType w:val="hybridMultilevel"/>
    <w:tmpl w:val="2FF68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C1F52DB"/>
    <w:multiLevelType w:val="hybridMultilevel"/>
    <w:tmpl w:val="6526E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CED4424"/>
    <w:multiLevelType w:val="hybridMultilevel"/>
    <w:tmpl w:val="FA68321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1" w15:restartNumberingAfterBreak="0">
    <w:nsid w:val="5E511294"/>
    <w:multiLevelType w:val="hybridMultilevel"/>
    <w:tmpl w:val="8CF069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2" w15:restartNumberingAfterBreak="0">
    <w:nsid w:val="5EA05AA8"/>
    <w:multiLevelType w:val="hybridMultilevel"/>
    <w:tmpl w:val="81F4E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0AF74AD"/>
    <w:multiLevelType w:val="hybridMultilevel"/>
    <w:tmpl w:val="E8CC9C3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4" w15:restartNumberingAfterBreak="0">
    <w:nsid w:val="60E320D3"/>
    <w:multiLevelType w:val="hybridMultilevel"/>
    <w:tmpl w:val="6BBEED3A"/>
    <w:lvl w:ilvl="0" w:tplc="875AF8D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 w15:restartNumberingAfterBreak="0">
    <w:nsid w:val="61110BD7"/>
    <w:multiLevelType w:val="hybridMultilevel"/>
    <w:tmpl w:val="447CD8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6" w15:restartNumberingAfterBreak="0">
    <w:nsid w:val="63406396"/>
    <w:multiLevelType w:val="hybridMultilevel"/>
    <w:tmpl w:val="984E8B4A"/>
    <w:lvl w:ilvl="0" w:tplc="9B8E38F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 w15:restartNumberingAfterBreak="0">
    <w:nsid w:val="636A2C37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8" w15:restartNumberingAfterBreak="0">
    <w:nsid w:val="64CA7414"/>
    <w:multiLevelType w:val="hybridMultilevel"/>
    <w:tmpl w:val="E1B224DC"/>
    <w:lvl w:ilvl="0" w:tplc="C330AFBA">
      <w:start w:val="1"/>
      <w:numFmt w:val="decimal"/>
      <w:lvlText w:val="%1."/>
      <w:lvlJc w:val="right"/>
      <w:pPr>
        <w:ind w:left="72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9" w15:restartNumberingAfterBreak="0">
    <w:nsid w:val="65233007"/>
    <w:multiLevelType w:val="hybridMultilevel"/>
    <w:tmpl w:val="AF26EE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0" w15:restartNumberingAfterBreak="0">
    <w:nsid w:val="6533227E"/>
    <w:multiLevelType w:val="hybridMultilevel"/>
    <w:tmpl w:val="FA40067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1" w15:restartNumberingAfterBreak="0">
    <w:nsid w:val="65617BFD"/>
    <w:multiLevelType w:val="hybridMultilevel"/>
    <w:tmpl w:val="F4CE1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5861FA8"/>
    <w:multiLevelType w:val="hybridMultilevel"/>
    <w:tmpl w:val="752CBC2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3" w15:restartNumberingAfterBreak="0">
    <w:nsid w:val="65AA7D2C"/>
    <w:multiLevelType w:val="hybridMultilevel"/>
    <w:tmpl w:val="AF90C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6260997"/>
    <w:multiLevelType w:val="hybridMultilevel"/>
    <w:tmpl w:val="CA0A7D6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5" w15:restartNumberingAfterBreak="0">
    <w:nsid w:val="66B62DE8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6" w15:restartNumberingAfterBreak="0">
    <w:nsid w:val="66CD2014"/>
    <w:multiLevelType w:val="hybridMultilevel"/>
    <w:tmpl w:val="B6BAB32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7086AC8"/>
    <w:multiLevelType w:val="hybridMultilevel"/>
    <w:tmpl w:val="B5261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7197903"/>
    <w:multiLevelType w:val="hybridMultilevel"/>
    <w:tmpl w:val="C48E1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7310AFC"/>
    <w:multiLevelType w:val="hybridMultilevel"/>
    <w:tmpl w:val="3DF690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7C11BC9"/>
    <w:multiLevelType w:val="hybridMultilevel"/>
    <w:tmpl w:val="88327B6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1" w15:restartNumberingAfterBreak="0">
    <w:nsid w:val="68887C6F"/>
    <w:multiLevelType w:val="hybridMultilevel"/>
    <w:tmpl w:val="58EE3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8B00672"/>
    <w:multiLevelType w:val="hybridMultilevel"/>
    <w:tmpl w:val="28B630C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3" w15:restartNumberingAfterBreak="0">
    <w:nsid w:val="68C52375"/>
    <w:multiLevelType w:val="hybridMultilevel"/>
    <w:tmpl w:val="B4E8D2C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4" w15:restartNumberingAfterBreak="0">
    <w:nsid w:val="69215433"/>
    <w:multiLevelType w:val="hybridMultilevel"/>
    <w:tmpl w:val="8D1AB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987203A"/>
    <w:multiLevelType w:val="hybridMultilevel"/>
    <w:tmpl w:val="5E4C0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ADD008E"/>
    <w:multiLevelType w:val="hybridMultilevel"/>
    <w:tmpl w:val="FE2CACF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7" w15:restartNumberingAfterBreak="0">
    <w:nsid w:val="6ADD00E1"/>
    <w:multiLevelType w:val="hybridMultilevel"/>
    <w:tmpl w:val="C67054A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B057CE8"/>
    <w:multiLevelType w:val="hybridMultilevel"/>
    <w:tmpl w:val="44087CA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B6602BF"/>
    <w:multiLevelType w:val="hybridMultilevel"/>
    <w:tmpl w:val="2EA4A63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C8275B8"/>
    <w:multiLevelType w:val="hybridMultilevel"/>
    <w:tmpl w:val="CD84F53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DCE376B"/>
    <w:multiLevelType w:val="hybridMultilevel"/>
    <w:tmpl w:val="1B7818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2" w15:restartNumberingAfterBreak="0">
    <w:nsid w:val="6DCF6AFF"/>
    <w:multiLevelType w:val="hybridMultilevel"/>
    <w:tmpl w:val="C054E4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3" w15:restartNumberingAfterBreak="0">
    <w:nsid w:val="6DE07490"/>
    <w:multiLevelType w:val="hybridMultilevel"/>
    <w:tmpl w:val="FA32F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E4632BC"/>
    <w:multiLevelType w:val="hybridMultilevel"/>
    <w:tmpl w:val="1B58784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EDA7DCB"/>
    <w:multiLevelType w:val="hybridMultilevel"/>
    <w:tmpl w:val="9EEE7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F5C6440"/>
    <w:multiLevelType w:val="hybridMultilevel"/>
    <w:tmpl w:val="455ADA3A"/>
    <w:lvl w:ilvl="0" w:tplc="F59E333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7" w15:restartNumberingAfterBreak="0">
    <w:nsid w:val="715D5281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2851892"/>
    <w:multiLevelType w:val="hybridMultilevel"/>
    <w:tmpl w:val="C94E2A1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9" w15:restartNumberingAfterBreak="0">
    <w:nsid w:val="72D655C0"/>
    <w:multiLevelType w:val="hybridMultilevel"/>
    <w:tmpl w:val="07244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35B3741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1" w15:restartNumberingAfterBreak="0">
    <w:nsid w:val="739D27BC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52B3552"/>
    <w:multiLevelType w:val="hybridMultilevel"/>
    <w:tmpl w:val="573611C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3" w15:restartNumberingAfterBreak="0">
    <w:nsid w:val="776941BF"/>
    <w:multiLevelType w:val="hybridMultilevel"/>
    <w:tmpl w:val="8CE6C8E2"/>
    <w:lvl w:ilvl="0" w:tplc="E8E2EB3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4" w15:restartNumberingAfterBreak="0">
    <w:nsid w:val="77FD0186"/>
    <w:multiLevelType w:val="hybridMultilevel"/>
    <w:tmpl w:val="B73E5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96140D8"/>
    <w:multiLevelType w:val="hybridMultilevel"/>
    <w:tmpl w:val="ADCAB36C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B9E41A6"/>
    <w:multiLevelType w:val="hybridMultilevel"/>
    <w:tmpl w:val="8566316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7" w15:restartNumberingAfterBreak="0">
    <w:nsid w:val="7C0B0BAE"/>
    <w:multiLevelType w:val="hybridMultilevel"/>
    <w:tmpl w:val="61CADC3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C4B2D30"/>
    <w:multiLevelType w:val="hybridMultilevel"/>
    <w:tmpl w:val="8E2489C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EFE3047"/>
    <w:multiLevelType w:val="hybridMultilevel"/>
    <w:tmpl w:val="7AF4573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FF76F1D"/>
    <w:multiLevelType w:val="hybridMultilevel"/>
    <w:tmpl w:val="F2E25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2"/>
  </w:num>
  <w:num w:numId="2">
    <w:abstractNumId w:val="118"/>
  </w:num>
  <w:num w:numId="3">
    <w:abstractNumId w:val="63"/>
  </w:num>
  <w:num w:numId="4">
    <w:abstractNumId w:val="35"/>
  </w:num>
  <w:num w:numId="5">
    <w:abstractNumId w:val="120"/>
  </w:num>
  <w:num w:numId="6">
    <w:abstractNumId w:val="113"/>
  </w:num>
  <w:num w:numId="7">
    <w:abstractNumId w:val="27"/>
  </w:num>
  <w:num w:numId="8">
    <w:abstractNumId w:val="130"/>
  </w:num>
  <w:num w:numId="9">
    <w:abstractNumId w:val="26"/>
  </w:num>
  <w:num w:numId="10">
    <w:abstractNumId w:val="110"/>
  </w:num>
  <w:num w:numId="11">
    <w:abstractNumId w:val="128"/>
  </w:num>
  <w:num w:numId="12">
    <w:abstractNumId w:val="158"/>
  </w:num>
  <w:num w:numId="13">
    <w:abstractNumId w:val="57"/>
  </w:num>
  <w:num w:numId="14">
    <w:abstractNumId w:val="7"/>
  </w:num>
  <w:num w:numId="15">
    <w:abstractNumId w:val="60"/>
  </w:num>
  <w:num w:numId="16">
    <w:abstractNumId w:val="102"/>
  </w:num>
  <w:num w:numId="17">
    <w:abstractNumId w:val="49"/>
  </w:num>
  <w:num w:numId="18">
    <w:abstractNumId w:val="190"/>
  </w:num>
  <w:num w:numId="19">
    <w:abstractNumId w:val="14"/>
  </w:num>
  <w:num w:numId="20">
    <w:abstractNumId w:val="39"/>
  </w:num>
  <w:num w:numId="21">
    <w:abstractNumId w:val="73"/>
  </w:num>
  <w:num w:numId="22">
    <w:abstractNumId w:val="12"/>
  </w:num>
  <w:num w:numId="23">
    <w:abstractNumId w:val="94"/>
  </w:num>
  <w:num w:numId="24">
    <w:abstractNumId w:val="193"/>
  </w:num>
  <w:num w:numId="25">
    <w:abstractNumId w:val="195"/>
  </w:num>
  <w:num w:numId="26">
    <w:abstractNumId w:val="108"/>
  </w:num>
  <w:num w:numId="27">
    <w:abstractNumId w:val="46"/>
  </w:num>
  <w:num w:numId="28">
    <w:abstractNumId w:val="30"/>
  </w:num>
  <w:num w:numId="29">
    <w:abstractNumId w:val="69"/>
  </w:num>
  <w:num w:numId="30">
    <w:abstractNumId w:val="2"/>
  </w:num>
  <w:num w:numId="31">
    <w:abstractNumId w:val="145"/>
  </w:num>
  <w:num w:numId="32">
    <w:abstractNumId w:val="140"/>
  </w:num>
  <w:num w:numId="33">
    <w:abstractNumId w:val="169"/>
  </w:num>
  <w:num w:numId="34">
    <w:abstractNumId w:val="38"/>
  </w:num>
  <w:num w:numId="35">
    <w:abstractNumId w:val="1"/>
  </w:num>
  <w:num w:numId="36">
    <w:abstractNumId w:val="47"/>
  </w:num>
  <w:num w:numId="37">
    <w:abstractNumId w:val="138"/>
  </w:num>
  <w:num w:numId="38">
    <w:abstractNumId w:val="0"/>
  </w:num>
  <w:num w:numId="39">
    <w:abstractNumId w:val="137"/>
  </w:num>
  <w:num w:numId="40">
    <w:abstractNumId w:val="133"/>
  </w:num>
  <w:num w:numId="41">
    <w:abstractNumId w:val="105"/>
  </w:num>
  <w:num w:numId="42">
    <w:abstractNumId w:val="199"/>
  </w:num>
  <w:num w:numId="43">
    <w:abstractNumId w:val="135"/>
  </w:num>
  <w:num w:numId="44">
    <w:abstractNumId w:val="64"/>
  </w:num>
  <w:num w:numId="45">
    <w:abstractNumId w:val="166"/>
  </w:num>
  <w:num w:numId="46">
    <w:abstractNumId w:val="180"/>
  </w:num>
  <w:num w:numId="47">
    <w:abstractNumId w:val="8"/>
  </w:num>
  <w:num w:numId="48">
    <w:abstractNumId w:val="66"/>
  </w:num>
  <w:num w:numId="49">
    <w:abstractNumId w:val="106"/>
  </w:num>
  <w:num w:numId="50">
    <w:abstractNumId w:val="124"/>
  </w:num>
  <w:num w:numId="51">
    <w:abstractNumId w:val="198"/>
  </w:num>
  <w:num w:numId="52">
    <w:abstractNumId w:val="134"/>
  </w:num>
  <w:num w:numId="53">
    <w:abstractNumId w:val="93"/>
  </w:num>
  <w:num w:numId="54">
    <w:abstractNumId w:val="112"/>
  </w:num>
  <w:num w:numId="55">
    <w:abstractNumId w:val="32"/>
  </w:num>
  <w:num w:numId="56">
    <w:abstractNumId w:val="101"/>
  </w:num>
  <w:num w:numId="57">
    <w:abstractNumId w:val="51"/>
  </w:num>
  <w:num w:numId="58">
    <w:abstractNumId w:val="29"/>
  </w:num>
  <w:num w:numId="59">
    <w:abstractNumId w:val="156"/>
  </w:num>
  <w:num w:numId="60">
    <w:abstractNumId w:val="50"/>
  </w:num>
  <w:num w:numId="61">
    <w:abstractNumId w:val="45"/>
  </w:num>
  <w:num w:numId="62">
    <w:abstractNumId w:val="53"/>
  </w:num>
  <w:num w:numId="63">
    <w:abstractNumId w:val="17"/>
  </w:num>
  <w:num w:numId="64">
    <w:abstractNumId w:val="36"/>
  </w:num>
  <w:num w:numId="65">
    <w:abstractNumId w:val="89"/>
  </w:num>
  <w:num w:numId="66">
    <w:abstractNumId w:val="9"/>
  </w:num>
  <w:num w:numId="67">
    <w:abstractNumId w:val="80"/>
  </w:num>
  <w:num w:numId="68">
    <w:abstractNumId w:val="70"/>
  </w:num>
  <w:num w:numId="69">
    <w:abstractNumId w:val="68"/>
  </w:num>
  <w:num w:numId="70">
    <w:abstractNumId w:val="142"/>
  </w:num>
  <w:num w:numId="71">
    <w:abstractNumId w:val="154"/>
  </w:num>
  <w:num w:numId="72">
    <w:abstractNumId w:val="179"/>
  </w:num>
  <w:num w:numId="73">
    <w:abstractNumId w:val="72"/>
  </w:num>
  <w:num w:numId="74">
    <w:abstractNumId w:val="85"/>
  </w:num>
  <w:num w:numId="75">
    <w:abstractNumId w:val="184"/>
  </w:num>
  <w:num w:numId="76">
    <w:abstractNumId w:val="23"/>
  </w:num>
  <w:num w:numId="77">
    <w:abstractNumId w:val="25"/>
  </w:num>
  <w:num w:numId="78">
    <w:abstractNumId w:val="61"/>
  </w:num>
  <w:num w:numId="79">
    <w:abstractNumId w:val="84"/>
  </w:num>
  <w:num w:numId="80">
    <w:abstractNumId w:val="144"/>
  </w:num>
  <w:num w:numId="81">
    <w:abstractNumId w:val="5"/>
  </w:num>
  <w:num w:numId="82">
    <w:abstractNumId w:val="98"/>
  </w:num>
  <w:num w:numId="83">
    <w:abstractNumId w:val="83"/>
  </w:num>
  <w:num w:numId="84">
    <w:abstractNumId w:val="42"/>
  </w:num>
  <w:num w:numId="85">
    <w:abstractNumId w:val="11"/>
  </w:num>
  <w:num w:numId="86">
    <w:abstractNumId w:val="109"/>
  </w:num>
  <w:num w:numId="87">
    <w:abstractNumId w:val="177"/>
  </w:num>
  <w:num w:numId="88">
    <w:abstractNumId w:val="37"/>
  </w:num>
  <w:num w:numId="89">
    <w:abstractNumId w:val="65"/>
  </w:num>
  <w:num w:numId="90">
    <w:abstractNumId w:val="186"/>
  </w:num>
  <w:num w:numId="91">
    <w:abstractNumId w:val="43"/>
  </w:num>
  <w:num w:numId="92">
    <w:abstractNumId w:val="96"/>
  </w:num>
  <w:num w:numId="93">
    <w:abstractNumId w:val="141"/>
  </w:num>
  <w:num w:numId="94">
    <w:abstractNumId w:val="100"/>
  </w:num>
  <w:num w:numId="95">
    <w:abstractNumId w:val="127"/>
  </w:num>
  <w:num w:numId="96">
    <w:abstractNumId w:val="95"/>
  </w:num>
  <w:num w:numId="97">
    <w:abstractNumId w:val="197"/>
  </w:num>
  <w:num w:numId="98">
    <w:abstractNumId w:val="126"/>
  </w:num>
  <w:num w:numId="99">
    <w:abstractNumId w:val="119"/>
  </w:num>
  <w:num w:numId="100">
    <w:abstractNumId w:val="116"/>
  </w:num>
  <w:num w:numId="101">
    <w:abstractNumId w:val="31"/>
  </w:num>
  <w:num w:numId="102">
    <w:abstractNumId w:val="79"/>
  </w:num>
  <w:num w:numId="103">
    <w:abstractNumId w:val="178"/>
  </w:num>
  <w:num w:numId="104">
    <w:abstractNumId w:val="99"/>
  </w:num>
  <w:num w:numId="105">
    <w:abstractNumId w:val="18"/>
  </w:num>
  <w:num w:numId="106">
    <w:abstractNumId w:val="10"/>
  </w:num>
  <w:num w:numId="107">
    <w:abstractNumId w:val="183"/>
  </w:num>
  <w:num w:numId="108">
    <w:abstractNumId w:val="97"/>
  </w:num>
  <w:num w:numId="109">
    <w:abstractNumId w:val="115"/>
  </w:num>
  <w:num w:numId="110">
    <w:abstractNumId w:val="81"/>
  </w:num>
  <w:num w:numId="111">
    <w:abstractNumId w:val="163"/>
  </w:num>
  <w:num w:numId="112">
    <w:abstractNumId w:val="114"/>
  </w:num>
  <w:num w:numId="113">
    <w:abstractNumId w:val="175"/>
  </w:num>
  <w:num w:numId="114">
    <w:abstractNumId w:val="161"/>
  </w:num>
  <w:num w:numId="115">
    <w:abstractNumId w:val="55"/>
  </w:num>
  <w:num w:numId="116">
    <w:abstractNumId w:val="74"/>
  </w:num>
  <w:num w:numId="117">
    <w:abstractNumId w:val="168"/>
  </w:num>
  <w:num w:numId="118">
    <w:abstractNumId w:val="56"/>
  </w:num>
  <w:num w:numId="119">
    <w:abstractNumId w:val="146"/>
  </w:num>
  <w:num w:numId="120">
    <w:abstractNumId w:val="189"/>
  </w:num>
  <w:num w:numId="121">
    <w:abstractNumId w:val="44"/>
  </w:num>
  <w:num w:numId="122">
    <w:abstractNumId w:val="143"/>
  </w:num>
  <w:num w:numId="123">
    <w:abstractNumId w:val="62"/>
  </w:num>
  <w:num w:numId="124">
    <w:abstractNumId w:val="194"/>
  </w:num>
  <w:num w:numId="125">
    <w:abstractNumId w:val="19"/>
  </w:num>
  <w:num w:numId="126">
    <w:abstractNumId w:val="4"/>
  </w:num>
  <w:num w:numId="127">
    <w:abstractNumId w:val="91"/>
  </w:num>
  <w:num w:numId="128">
    <w:abstractNumId w:val="167"/>
  </w:num>
  <w:num w:numId="129">
    <w:abstractNumId w:val="174"/>
  </w:num>
  <w:num w:numId="130">
    <w:abstractNumId w:val="121"/>
  </w:num>
  <w:num w:numId="131">
    <w:abstractNumId w:val="148"/>
  </w:num>
  <w:num w:numId="132">
    <w:abstractNumId w:val="123"/>
  </w:num>
  <w:num w:numId="133">
    <w:abstractNumId w:val="20"/>
  </w:num>
  <w:num w:numId="134">
    <w:abstractNumId w:val="58"/>
  </w:num>
  <w:num w:numId="135">
    <w:abstractNumId w:val="200"/>
  </w:num>
  <w:num w:numId="136">
    <w:abstractNumId w:val="16"/>
  </w:num>
  <w:num w:numId="137">
    <w:abstractNumId w:val="185"/>
  </w:num>
  <w:num w:numId="138">
    <w:abstractNumId w:val="107"/>
  </w:num>
  <w:num w:numId="139">
    <w:abstractNumId w:val="86"/>
  </w:num>
  <w:num w:numId="140">
    <w:abstractNumId w:val="125"/>
  </w:num>
  <w:num w:numId="141">
    <w:abstractNumId w:val="76"/>
  </w:num>
  <w:num w:numId="142">
    <w:abstractNumId w:val="54"/>
  </w:num>
  <w:num w:numId="143">
    <w:abstractNumId w:val="77"/>
  </w:num>
  <w:num w:numId="144">
    <w:abstractNumId w:val="117"/>
  </w:num>
  <w:num w:numId="145">
    <w:abstractNumId w:val="187"/>
  </w:num>
  <w:num w:numId="146">
    <w:abstractNumId w:val="131"/>
  </w:num>
  <w:num w:numId="147">
    <w:abstractNumId w:val="196"/>
  </w:num>
  <w:num w:numId="148">
    <w:abstractNumId w:val="191"/>
  </w:num>
  <w:num w:numId="149">
    <w:abstractNumId w:val="48"/>
  </w:num>
  <w:num w:numId="150">
    <w:abstractNumId w:val="13"/>
  </w:num>
  <w:num w:numId="151">
    <w:abstractNumId w:val="34"/>
  </w:num>
  <w:num w:numId="152">
    <w:abstractNumId w:val="33"/>
  </w:num>
  <w:num w:numId="153">
    <w:abstractNumId w:val="103"/>
  </w:num>
  <w:num w:numId="154">
    <w:abstractNumId w:val="67"/>
  </w:num>
  <w:num w:numId="155">
    <w:abstractNumId w:val="111"/>
  </w:num>
  <w:num w:numId="156">
    <w:abstractNumId w:val="139"/>
  </w:num>
  <w:num w:numId="157">
    <w:abstractNumId w:val="88"/>
  </w:num>
  <w:num w:numId="158">
    <w:abstractNumId w:val="104"/>
  </w:num>
  <w:num w:numId="159">
    <w:abstractNumId w:val="59"/>
  </w:num>
  <w:num w:numId="160">
    <w:abstractNumId w:val="147"/>
  </w:num>
  <w:num w:numId="161">
    <w:abstractNumId w:val="192"/>
  </w:num>
  <w:num w:numId="162">
    <w:abstractNumId w:val="157"/>
  </w:num>
  <w:num w:numId="163">
    <w:abstractNumId w:val="129"/>
  </w:num>
  <w:num w:numId="164">
    <w:abstractNumId w:val="159"/>
  </w:num>
  <w:num w:numId="165">
    <w:abstractNumId w:val="52"/>
  </w:num>
  <w:num w:numId="166">
    <w:abstractNumId w:val="153"/>
  </w:num>
  <w:num w:numId="167">
    <w:abstractNumId w:val="172"/>
  </w:num>
  <w:num w:numId="168">
    <w:abstractNumId w:val="155"/>
  </w:num>
  <w:num w:numId="169">
    <w:abstractNumId w:val="41"/>
  </w:num>
  <w:num w:numId="170">
    <w:abstractNumId w:val="75"/>
  </w:num>
  <w:num w:numId="171">
    <w:abstractNumId w:val="92"/>
  </w:num>
  <w:num w:numId="172">
    <w:abstractNumId w:val="71"/>
  </w:num>
  <w:num w:numId="173">
    <w:abstractNumId w:val="24"/>
  </w:num>
  <w:num w:numId="174">
    <w:abstractNumId w:val="78"/>
  </w:num>
  <w:num w:numId="175">
    <w:abstractNumId w:val="150"/>
  </w:num>
  <w:num w:numId="176">
    <w:abstractNumId w:val="182"/>
  </w:num>
  <w:num w:numId="177">
    <w:abstractNumId w:val="188"/>
  </w:num>
  <w:num w:numId="178">
    <w:abstractNumId w:val="181"/>
  </w:num>
  <w:num w:numId="179">
    <w:abstractNumId w:val="160"/>
  </w:num>
  <w:num w:numId="180">
    <w:abstractNumId w:val="40"/>
  </w:num>
  <w:num w:numId="181">
    <w:abstractNumId w:val="21"/>
  </w:num>
  <w:num w:numId="182">
    <w:abstractNumId w:val="122"/>
  </w:num>
  <w:num w:numId="183">
    <w:abstractNumId w:val="173"/>
  </w:num>
  <w:num w:numId="184">
    <w:abstractNumId w:val="170"/>
  </w:num>
  <w:num w:numId="185">
    <w:abstractNumId w:val="82"/>
  </w:num>
  <w:num w:numId="186">
    <w:abstractNumId w:val="176"/>
  </w:num>
  <w:num w:numId="187">
    <w:abstractNumId w:val="164"/>
  </w:num>
  <w:num w:numId="188">
    <w:abstractNumId w:val="162"/>
  </w:num>
  <w:num w:numId="189">
    <w:abstractNumId w:val="136"/>
  </w:num>
  <w:num w:numId="190">
    <w:abstractNumId w:val="90"/>
  </w:num>
  <w:num w:numId="191">
    <w:abstractNumId w:val="151"/>
  </w:num>
  <w:num w:numId="192">
    <w:abstractNumId w:val="15"/>
  </w:num>
  <w:num w:numId="193">
    <w:abstractNumId w:val="165"/>
  </w:num>
  <w:num w:numId="194">
    <w:abstractNumId w:val="6"/>
  </w:num>
  <w:num w:numId="195">
    <w:abstractNumId w:val="132"/>
  </w:num>
  <w:num w:numId="196">
    <w:abstractNumId w:val="3"/>
  </w:num>
  <w:num w:numId="197">
    <w:abstractNumId w:val="149"/>
  </w:num>
  <w:num w:numId="198">
    <w:abstractNumId w:val="28"/>
  </w:num>
  <w:num w:numId="199">
    <w:abstractNumId w:val="22"/>
  </w:num>
  <w:num w:numId="200">
    <w:abstractNumId w:val="87"/>
  </w:num>
  <w:num w:numId="201">
    <w:abstractNumId w:val="171"/>
  </w:num>
  <w:numIdMacAtCleanup w:val="1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C1"/>
    <w:rsid w:val="00000441"/>
    <w:rsid w:val="000069C1"/>
    <w:rsid w:val="0001178B"/>
    <w:rsid w:val="00017BC5"/>
    <w:rsid w:val="00020A85"/>
    <w:rsid w:val="00020EA6"/>
    <w:rsid w:val="00024B86"/>
    <w:rsid w:val="000256E3"/>
    <w:rsid w:val="000261F4"/>
    <w:rsid w:val="000304C3"/>
    <w:rsid w:val="000306DC"/>
    <w:rsid w:val="00031329"/>
    <w:rsid w:val="0003171C"/>
    <w:rsid w:val="00033000"/>
    <w:rsid w:val="000333CF"/>
    <w:rsid w:val="00034265"/>
    <w:rsid w:val="00035618"/>
    <w:rsid w:val="00040E94"/>
    <w:rsid w:val="00041E0E"/>
    <w:rsid w:val="0004226C"/>
    <w:rsid w:val="00042B6B"/>
    <w:rsid w:val="00043B27"/>
    <w:rsid w:val="00045BD0"/>
    <w:rsid w:val="00046C0D"/>
    <w:rsid w:val="00047C16"/>
    <w:rsid w:val="0005083E"/>
    <w:rsid w:val="00051E62"/>
    <w:rsid w:val="0005288B"/>
    <w:rsid w:val="00053F69"/>
    <w:rsid w:val="00054E9C"/>
    <w:rsid w:val="00055933"/>
    <w:rsid w:val="00055997"/>
    <w:rsid w:val="00055FF0"/>
    <w:rsid w:val="0005639B"/>
    <w:rsid w:val="000619FE"/>
    <w:rsid w:val="000627B5"/>
    <w:rsid w:val="00063B1F"/>
    <w:rsid w:val="00063D27"/>
    <w:rsid w:val="00065549"/>
    <w:rsid w:val="00067F30"/>
    <w:rsid w:val="00074409"/>
    <w:rsid w:val="00074641"/>
    <w:rsid w:val="00074766"/>
    <w:rsid w:val="0007488A"/>
    <w:rsid w:val="00077A82"/>
    <w:rsid w:val="00081A78"/>
    <w:rsid w:val="000826AA"/>
    <w:rsid w:val="0008341C"/>
    <w:rsid w:val="0008640B"/>
    <w:rsid w:val="00086CCA"/>
    <w:rsid w:val="00090168"/>
    <w:rsid w:val="000927E1"/>
    <w:rsid w:val="000968A3"/>
    <w:rsid w:val="000A1F3B"/>
    <w:rsid w:val="000B01AA"/>
    <w:rsid w:val="000B05E9"/>
    <w:rsid w:val="000B08BB"/>
    <w:rsid w:val="000B29A5"/>
    <w:rsid w:val="000B5177"/>
    <w:rsid w:val="000C162A"/>
    <w:rsid w:val="000C2357"/>
    <w:rsid w:val="000C40B4"/>
    <w:rsid w:val="000C752E"/>
    <w:rsid w:val="000C776B"/>
    <w:rsid w:val="000D2F7E"/>
    <w:rsid w:val="000D3835"/>
    <w:rsid w:val="000D5783"/>
    <w:rsid w:val="000D5CF5"/>
    <w:rsid w:val="000D6209"/>
    <w:rsid w:val="000D7059"/>
    <w:rsid w:val="000D782B"/>
    <w:rsid w:val="000D7F28"/>
    <w:rsid w:val="000E1461"/>
    <w:rsid w:val="000E27B2"/>
    <w:rsid w:val="000E2CF5"/>
    <w:rsid w:val="000E42DE"/>
    <w:rsid w:val="000E5130"/>
    <w:rsid w:val="000E6A28"/>
    <w:rsid w:val="000F46B1"/>
    <w:rsid w:val="000F4CFA"/>
    <w:rsid w:val="000F580D"/>
    <w:rsid w:val="000F6C0F"/>
    <w:rsid w:val="000F7FEB"/>
    <w:rsid w:val="001034B2"/>
    <w:rsid w:val="001059BC"/>
    <w:rsid w:val="0011241D"/>
    <w:rsid w:val="00115B52"/>
    <w:rsid w:val="00117092"/>
    <w:rsid w:val="00117448"/>
    <w:rsid w:val="0012100F"/>
    <w:rsid w:val="00122A30"/>
    <w:rsid w:val="001235C9"/>
    <w:rsid w:val="00123A70"/>
    <w:rsid w:val="00125E90"/>
    <w:rsid w:val="00127F3E"/>
    <w:rsid w:val="00132263"/>
    <w:rsid w:val="00132D44"/>
    <w:rsid w:val="00134FA7"/>
    <w:rsid w:val="001360EB"/>
    <w:rsid w:val="001371C3"/>
    <w:rsid w:val="001409BD"/>
    <w:rsid w:val="00141899"/>
    <w:rsid w:val="0014244C"/>
    <w:rsid w:val="001431BE"/>
    <w:rsid w:val="00146DF7"/>
    <w:rsid w:val="001475DE"/>
    <w:rsid w:val="00151CFB"/>
    <w:rsid w:val="0015435A"/>
    <w:rsid w:val="00154EA5"/>
    <w:rsid w:val="00160036"/>
    <w:rsid w:val="0016034D"/>
    <w:rsid w:val="00161581"/>
    <w:rsid w:val="00162100"/>
    <w:rsid w:val="001675EC"/>
    <w:rsid w:val="001707C3"/>
    <w:rsid w:val="0017222F"/>
    <w:rsid w:val="00172B74"/>
    <w:rsid w:val="00173656"/>
    <w:rsid w:val="0017426C"/>
    <w:rsid w:val="00176C9C"/>
    <w:rsid w:val="001805FF"/>
    <w:rsid w:val="00182C2F"/>
    <w:rsid w:val="00183FE4"/>
    <w:rsid w:val="001841CA"/>
    <w:rsid w:val="00185D09"/>
    <w:rsid w:val="00186031"/>
    <w:rsid w:val="0018711B"/>
    <w:rsid w:val="001909B8"/>
    <w:rsid w:val="00190FD7"/>
    <w:rsid w:val="0019342F"/>
    <w:rsid w:val="00195076"/>
    <w:rsid w:val="00197C35"/>
    <w:rsid w:val="001A1B73"/>
    <w:rsid w:val="001A2115"/>
    <w:rsid w:val="001A6513"/>
    <w:rsid w:val="001A6842"/>
    <w:rsid w:val="001A71BF"/>
    <w:rsid w:val="001A7C59"/>
    <w:rsid w:val="001B0C6A"/>
    <w:rsid w:val="001B2832"/>
    <w:rsid w:val="001B499A"/>
    <w:rsid w:val="001B5297"/>
    <w:rsid w:val="001B5B5F"/>
    <w:rsid w:val="001C0551"/>
    <w:rsid w:val="001C0E65"/>
    <w:rsid w:val="001C5728"/>
    <w:rsid w:val="001C596E"/>
    <w:rsid w:val="001C67A1"/>
    <w:rsid w:val="001C7B9F"/>
    <w:rsid w:val="001D39FA"/>
    <w:rsid w:val="001D5034"/>
    <w:rsid w:val="001E1764"/>
    <w:rsid w:val="001E3109"/>
    <w:rsid w:val="001E4485"/>
    <w:rsid w:val="001E4592"/>
    <w:rsid w:val="001F2123"/>
    <w:rsid w:val="001F4F4D"/>
    <w:rsid w:val="001F5D43"/>
    <w:rsid w:val="001F7CA4"/>
    <w:rsid w:val="00200388"/>
    <w:rsid w:val="002015C5"/>
    <w:rsid w:val="00202A69"/>
    <w:rsid w:val="002034FF"/>
    <w:rsid w:val="00203E8F"/>
    <w:rsid w:val="00204202"/>
    <w:rsid w:val="00211BDA"/>
    <w:rsid w:val="00214076"/>
    <w:rsid w:val="0021596A"/>
    <w:rsid w:val="002168C2"/>
    <w:rsid w:val="00222B3D"/>
    <w:rsid w:val="00223CF7"/>
    <w:rsid w:val="002242FE"/>
    <w:rsid w:val="002244ED"/>
    <w:rsid w:val="00226AF4"/>
    <w:rsid w:val="00227F35"/>
    <w:rsid w:val="0023009C"/>
    <w:rsid w:val="00230671"/>
    <w:rsid w:val="0023275E"/>
    <w:rsid w:val="002410AD"/>
    <w:rsid w:val="00243365"/>
    <w:rsid w:val="00245677"/>
    <w:rsid w:val="00246B56"/>
    <w:rsid w:val="00247FC2"/>
    <w:rsid w:val="00253B4C"/>
    <w:rsid w:val="00257BE0"/>
    <w:rsid w:val="00257C39"/>
    <w:rsid w:val="00260503"/>
    <w:rsid w:val="00262577"/>
    <w:rsid w:val="00273071"/>
    <w:rsid w:val="002741FC"/>
    <w:rsid w:val="0028362C"/>
    <w:rsid w:val="002846B4"/>
    <w:rsid w:val="00285B90"/>
    <w:rsid w:val="002929C2"/>
    <w:rsid w:val="00292F2F"/>
    <w:rsid w:val="00295AB4"/>
    <w:rsid w:val="002A060B"/>
    <w:rsid w:val="002A2A5D"/>
    <w:rsid w:val="002A3E95"/>
    <w:rsid w:val="002A4739"/>
    <w:rsid w:val="002A4BDF"/>
    <w:rsid w:val="002A54D1"/>
    <w:rsid w:val="002A5AFF"/>
    <w:rsid w:val="002A5FA3"/>
    <w:rsid w:val="002A6C52"/>
    <w:rsid w:val="002B17D0"/>
    <w:rsid w:val="002B200A"/>
    <w:rsid w:val="002B256C"/>
    <w:rsid w:val="002B2607"/>
    <w:rsid w:val="002B61CE"/>
    <w:rsid w:val="002B7CD4"/>
    <w:rsid w:val="002C28E6"/>
    <w:rsid w:val="002C2BCD"/>
    <w:rsid w:val="002C385A"/>
    <w:rsid w:val="002C63E3"/>
    <w:rsid w:val="002D05CF"/>
    <w:rsid w:val="002D3C58"/>
    <w:rsid w:val="002D41E3"/>
    <w:rsid w:val="002D5363"/>
    <w:rsid w:val="002D623C"/>
    <w:rsid w:val="002D6775"/>
    <w:rsid w:val="002E0E1F"/>
    <w:rsid w:val="002E1F67"/>
    <w:rsid w:val="002E2787"/>
    <w:rsid w:val="002E41FF"/>
    <w:rsid w:val="002E5768"/>
    <w:rsid w:val="002E58AD"/>
    <w:rsid w:val="002E5EC1"/>
    <w:rsid w:val="002E60E9"/>
    <w:rsid w:val="002E6AAE"/>
    <w:rsid w:val="002E7897"/>
    <w:rsid w:val="002F2A5E"/>
    <w:rsid w:val="002F6D39"/>
    <w:rsid w:val="002F79B9"/>
    <w:rsid w:val="003007F8"/>
    <w:rsid w:val="00300CCF"/>
    <w:rsid w:val="00300D42"/>
    <w:rsid w:val="0030266F"/>
    <w:rsid w:val="00302E4F"/>
    <w:rsid w:val="003046F5"/>
    <w:rsid w:val="00305636"/>
    <w:rsid w:val="00306155"/>
    <w:rsid w:val="00306473"/>
    <w:rsid w:val="00306A02"/>
    <w:rsid w:val="00306E85"/>
    <w:rsid w:val="0030743A"/>
    <w:rsid w:val="00307CB4"/>
    <w:rsid w:val="00311AB7"/>
    <w:rsid w:val="00312BC1"/>
    <w:rsid w:val="00314B1C"/>
    <w:rsid w:val="00314C23"/>
    <w:rsid w:val="003157C4"/>
    <w:rsid w:val="00315E8D"/>
    <w:rsid w:val="0032141A"/>
    <w:rsid w:val="0032222C"/>
    <w:rsid w:val="003227A5"/>
    <w:rsid w:val="003274CB"/>
    <w:rsid w:val="00327743"/>
    <w:rsid w:val="00330284"/>
    <w:rsid w:val="003458DF"/>
    <w:rsid w:val="00346AB8"/>
    <w:rsid w:val="003473BC"/>
    <w:rsid w:val="003477B2"/>
    <w:rsid w:val="00350CAD"/>
    <w:rsid w:val="003517F4"/>
    <w:rsid w:val="003519F0"/>
    <w:rsid w:val="00351D36"/>
    <w:rsid w:val="003522D2"/>
    <w:rsid w:val="00352400"/>
    <w:rsid w:val="00355EFB"/>
    <w:rsid w:val="00362A86"/>
    <w:rsid w:val="00366202"/>
    <w:rsid w:val="003679A3"/>
    <w:rsid w:val="00367C8D"/>
    <w:rsid w:val="00370BBE"/>
    <w:rsid w:val="00372562"/>
    <w:rsid w:val="00374022"/>
    <w:rsid w:val="00374F18"/>
    <w:rsid w:val="003772D8"/>
    <w:rsid w:val="00377BC4"/>
    <w:rsid w:val="00380E0C"/>
    <w:rsid w:val="003826DF"/>
    <w:rsid w:val="0038404E"/>
    <w:rsid w:val="00387023"/>
    <w:rsid w:val="00387477"/>
    <w:rsid w:val="00387592"/>
    <w:rsid w:val="003915DC"/>
    <w:rsid w:val="0039621B"/>
    <w:rsid w:val="0039741C"/>
    <w:rsid w:val="00397FE8"/>
    <w:rsid w:val="003A10E0"/>
    <w:rsid w:val="003A2D4B"/>
    <w:rsid w:val="003B0718"/>
    <w:rsid w:val="003B1F31"/>
    <w:rsid w:val="003B28F0"/>
    <w:rsid w:val="003B48DD"/>
    <w:rsid w:val="003B4F1A"/>
    <w:rsid w:val="003B640A"/>
    <w:rsid w:val="003B72F8"/>
    <w:rsid w:val="003B737F"/>
    <w:rsid w:val="003C4E09"/>
    <w:rsid w:val="003C7500"/>
    <w:rsid w:val="003C77C4"/>
    <w:rsid w:val="003D1932"/>
    <w:rsid w:val="003D586C"/>
    <w:rsid w:val="003E0F8D"/>
    <w:rsid w:val="003E1EE4"/>
    <w:rsid w:val="003E20B7"/>
    <w:rsid w:val="003E4265"/>
    <w:rsid w:val="003E4B51"/>
    <w:rsid w:val="003E5265"/>
    <w:rsid w:val="003E534F"/>
    <w:rsid w:val="003F07E6"/>
    <w:rsid w:val="003F14E6"/>
    <w:rsid w:val="003F4624"/>
    <w:rsid w:val="003F6C9B"/>
    <w:rsid w:val="00401C10"/>
    <w:rsid w:val="004039E6"/>
    <w:rsid w:val="0040537C"/>
    <w:rsid w:val="0040605F"/>
    <w:rsid w:val="004108A0"/>
    <w:rsid w:val="00410D6C"/>
    <w:rsid w:val="0041147B"/>
    <w:rsid w:val="004136B8"/>
    <w:rsid w:val="00416AB8"/>
    <w:rsid w:val="004179D3"/>
    <w:rsid w:val="0042126D"/>
    <w:rsid w:val="00421710"/>
    <w:rsid w:val="00421D7C"/>
    <w:rsid w:val="00422228"/>
    <w:rsid w:val="00422BC1"/>
    <w:rsid w:val="00424C60"/>
    <w:rsid w:val="00426EE6"/>
    <w:rsid w:val="00426F20"/>
    <w:rsid w:val="00430898"/>
    <w:rsid w:val="0043157D"/>
    <w:rsid w:val="00432D10"/>
    <w:rsid w:val="00435084"/>
    <w:rsid w:val="00435C04"/>
    <w:rsid w:val="00440925"/>
    <w:rsid w:val="00441972"/>
    <w:rsid w:val="004434A3"/>
    <w:rsid w:val="00443F3F"/>
    <w:rsid w:val="004463CA"/>
    <w:rsid w:val="00446F80"/>
    <w:rsid w:val="00447893"/>
    <w:rsid w:val="0045004E"/>
    <w:rsid w:val="00450B59"/>
    <w:rsid w:val="00453F7E"/>
    <w:rsid w:val="0045451C"/>
    <w:rsid w:val="00454C7F"/>
    <w:rsid w:val="00455BF7"/>
    <w:rsid w:val="004563E7"/>
    <w:rsid w:val="0045794F"/>
    <w:rsid w:val="004614BF"/>
    <w:rsid w:val="00464BD6"/>
    <w:rsid w:val="0046540D"/>
    <w:rsid w:val="00466309"/>
    <w:rsid w:val="00467C63"/>
    <w:rsid w:val="00471BA4"/>
    <w:rsid w:val="004746B2"/>
    <w:rsid w:val="004750C2"/>
    <w:rsid w:val="00475B5B"/>
    <w:rsid w:val="00481663"/>
    <w:rsid w:val="004825A9"/>
    <w:rsid w:val="00483E66"/>
    <w:rsid w:val="00484378"/>
    <w:rsid w:val="00486247"/>
    <w:rsid w:val="0048669C"/>
    <w:rsid w:val="00487123"/>
    <w:rsid w:val="0049051B"/>
    <w:rsid w:val="0049089E"/>
    <w:rsid w:val="00491AC4"/>
    <w:rsid w:val="004940AD"/>
    <w:rsid w:val="0049454C"/>
    <w:rsid w:val="00494B82"/>
    <w:rsid w:val="004954AC"/>
    <w:rsid w:val="00496AAC"/>
    <w:rsid w:val="00497F94"/>
    <w:rsid w:val="004A49D1"/>
    <w:rsid w:val="004A63B9"/>
    <w:rsid w:val="004A73EA"/>
    <w:rsid w:val="004B1F8A"/>
    <w:rsid w:val="004B2FE9"/>
    <w:rsid w:val="004B3251"/>
    <w:rsid w:val="004B565D"/>
    <w:rsid w:val="004C2109"/>
    <w:rsid w:val="004C3EA2"/>
    <w:rsid w:val="004C6CE4"/>
    <w:rsid w:val="004C7601"/>
    <w:rsid w:val="004C78E3"/>
    <w:rsid w:val="004C7C0E"/>
    <w:rsid w:val="004D7036"/>
    <w:rsid w:val="004E2326"/>
    <w:rsid w:val="004E2C26"/>
    <w:rsid w:val="004E2ED5"/>
    <w:rsid w:val="004E719D"/>
    <w:rsid w:val="004F018E"/>
    <w:rsid w:val="004F0263"/>
    <w:rsid w:val="004F094D"/>
    <w:rsid w:val="004F482E"/>
    <w:rsid w:val="004F5188"/>
    <w:rsid w:val="004F5869"/>
    <w:rsid w:val="004F758B"/>
    <w:rsid w:val="004F7698"/>
    <w:rsid w:val="0050199B"/>
    <w:rsid w:val="00501E1A"/>
    <w:rsid w:val="005035F5"/>
    <w:rsid w:val="005045AC"/>
    <w:rsid w:val="005074D8"/>
    <w:rsid w:val="005104DE"/>
    <w:rsid w:val="00510CE4"/>
    <w:rsid w:val="00514CE0"/>
    <w:rsid w:val="00515DD8"/>
    <w:rsid w:val="005173E7"/>
    <w:rsid w:val="00521F1B"/>
    <w:rsid w:val="005221AB"/>
    <w:rsid w:val="005232A0"/>
    <w:rsid w:val="00524AC6"/>
    <w:rsid w:val="00525748"/>
    <w:rsid w:val="00526CD1"/>
    <w:rsid w:val="00527FA5"/>
    <w:rsid w:val="005303F2"/>
    <w:rsid w:val="005306C9"/>
    <w:rsid w:val="00530FE9"/>
    <w:rsid w:val="00533315"/>
    <w:rsid w:val="0054035E"/>
    <w:rsid w:val="0054135E"/>
    <w:rsid w:val="00541D78"/>
    <w:rsid w:val="005420FB"/>
    <w:rsid w:val="00550946"/>
    <w:rsid w:val="00551C3E"/>
    <w:rsid w:val="00551F93"/>
    <w:rsid w:val="005538BE"/>
    <w:rsid w:val="0055617D"/>
    <w:rsid w:val="005613E9"/>
    <w:rsid w:val="005638BB"/>
    <w:rsid w:val="005675F2"/>
    <w:rsid w:val="00567D48"/>
    <w:rsid w:val="005744DD"/>
    <w:rsid w:val="0057488A"/>
    <w:rsid w:val="00575877"/>
    <w:rsid w:val="0057706E"/>
    <w:rsid w:val="005772E2"/>
    <w:rsid w:val="005827BE"/>
    <w:rsid w:val="005839F2"/>
    <w:rsid w:val="005855FD"/>
    <w:rsid w:val="005903C3"/>
    <w:rsid w:val="00593824"/>
    <w:rsid w:val="00593F48"/>
    <w:rsid w:val="00593FC2"/>
    <w:rsid w:val="00594543"/>
    <w:rsid w:val="0059532D"/>
    <w:rsid w:val="00597CFE"/>
    <w:rsid w:val="005A1349"/>
    <w:rsid w:val="005A1B29"/>
    <w:rsid w:val="005A3C41"/>
    <w:rsid w:val="005A6004"/>
    <w:rsid w:val="005A6731"/>
    <w:rsid w:val="005A6B2B"/>
    <w:rsid w:val="005A7DB7"/>
    <w:rsid w:val="005B319E"/>
    <w:rsid w:val="005B534B"/>
    <w:rsid w:val="005B5CA3"/>
    <w:rsid w:val="005B636A"/>
    <w:rsid w:val="005B64A2"/>
    <w:rsid w:val="005B6C2E"/>
    <w:rsid w:val="005C0663"/>
    <w:rsid w:val="005C169D"/>
    <w:rsid w:val="005C1E1B"/>
    <w:rsid w:val="005C28A6"/>
    <w:rsid w:val="005C30CB"/>
    <w:rsid w:val="005C3551"/>
    <w:rsid w:val="005C471F"/>
    <w:rsid w:val="005C49A6"/>
    <w:rsid w:val="005C4B52"/>
    <w:rsid w:val="005C5CA1"/>
    <w:rsid w:val="005C5D2C"/>
    <w:rsid w:val="005C7F70"/>
    <w:rsid w:val="005D1449"/>
    <w:rsid w:val="005D2F96"/>
    <w:rsid w:val="005D357D"/>
    <w:rsid w:val="005D4B0B"/>
    <w:rsid w:val="005D50F5"/>
    <w:rsid w:val="005D5D68"/>
    <w:rsid w:val="005D73D6"/>
    <w:rsid w:val="005D75BB"/>
    <w:rsid w:val="005E0C76"/>
    <w:rsid w:val="005E0D59"/>
    <w:rsid w:val="005E1A18"/>
    <w:rsid w:val="005E4254"/>
    <w:rsid w:val="005E5319"/>
    <w:rsid w:val="005E63A0"/>
    <w:rsid w:val="005E6442"/>
    <w:rsid w:val="00600030"/>
    <w:rsid w:val="00600775"/>
    <w:rsid w:val="00604FF5"/>
    <w:rsid w:val="00605BB5"/>
    <w:rsid w:val="00607357"/>
    <w:rsid w:val="006077A7"/>
    <w:rsid w:val="00611757"/>
    <w:rsid w:val="00611DD7"/>
    <w:rsid w:val="00612D89"/>
    <w:rsid w:val="0061505B"/>
    <w:rsid w:val="00615285"/>
    <w:rsid w:val="006166BA"/>
    <w:rsid w:val="00617F34"/>
    <w:rsid w:val="006210DC"/>
    <w:rsid w:val="0062237D"/>
    <w:rsid w:val="006226CA"/>
    <w:rsid w:val="00622DDE"/>
    <w:rsid w:val="00623FF0"/>
    <w:rsid w:val="006248A7"/>
    <w:rsid w:val="00632984"/>
    <w:rsid w:val="00634295"/>
    <w:rsid w:val="00646FA9"/>
    <w:rsid w:val="00650B3C"/>
    <w:rsid w:val="00650F5C"/>
    <w:rsid w:val="00652A47"/>
    <w:rsid w:val="00654620"/>
    <w:rsid w:val="00654E28"/>
    <w:rsid w:val="00656058"/>
    <w:rsid w:val="00657CD0"/>
    <w:rsid w:val="00661F83"/>
    <w:rsid w:val="00662CC8"/>
    <w:rsid w:val="00664B62"/>
    <w:rsid w:val="00665C2C"/>
    <w:rsid w:val="006711D2"/>
    <w:rsid w:val="00671AFE"/>
    <w:rsid w:val="00676821"/>
    <w:rsid w:val="0068066D"/>
    <w:rsid w:val="00681EFC"/>
    <w:rsid w:val="00682EEA"/>
    <w:rsid w:val="00684E4D"/>
    <w:rsid w:val="006850D2"/>
    <w:rsid w:val="00686E0A"/>
    <w:rsid w:val="0069218C"/>
    <w:rsid w:val="00693A90"/>
    <w:rsid w:val="006944C0"/>
    <w:rsid w:val="0069510B"/>
    <w:rsid w:val="00697C0A"/>
    <w:rsid w:val="006A02BF"/>
    <w:rsid w:val="006A1C01"/>
    <w:rsid w:val="006A5145"/>
    <w:rsid w:val="006A5B76"/>
    <w:rsid w:val="006A6780"/>
    <w:rsid w:val="006A73A5"/>
    <w:rsid w:val="006A7948"/>
    <w:rsid w:val="006A7D41"/>
    <w:rsid w:val="006B346F"/>
    <w:rsid w:val="006B3CF8"/>
    <w:rsid w:val="006B5948"/>
    <w:rsid w:val="006B6ECE"/>
    <w:rsid w:val="006C0162"/>
    <w:rsid w:val="006C3733"/>
    <w:rsid w:val="006C4445"/>
    <w:rsid w:val="006C5A1A"/>
    <w:rsid w:val="006C61E1"/>
    <w:rsid w:val="006C795E"/>
    <w:rsid w:val="006D05B8"/>
    <w:rsid w:val="006D08A9"/>
    <w:rsid w:val="006D2969"/>
    <w:rsid w:val="006D36BF"/>
    <w:rsid w:val="006D3ED4"/>
    <w:rsid w:val="006D49B1"/>
    <w:rsid w:val="006D6B78"/>
    <w:rsid w:val="006D7513"/>
    <w:rsid w:val="006E0F18"/>
    <w:rsid w:val="006E163F"/>
    <w:rsid w:val="006E5032"/>
    <w:rsid w:val="006E7980"/>
    <w:rsid w:val="006F0118"/>
    <w:rsid w:val="006F046E"/>
    <w:rsid w:val="006F22F2"/>
    <w:rsid w:val="006F5BB8"/>
    <w:rsid w:val="006F70E7"/>
    <w:rsid w:val="006F7C97"/>
    <w:rsid w:val="00700F0A"/>
    <w:rsid w:val="00702DA5"/>
    <w:rsid w:val="0070305B"/>
    <w:rsid w:val="00706853"/>
    <w:rsid w:val="00706BA0"/>
    <w:rsid w:val="0071277A"/>
    <w:rsid w:val="00712789"/>
    <w:rsid w:val="007164B3"/>
    <w:rsid w:val="00720483"/>
    <w:rsid w:val="007208A3"/>
    <w:rsid w:val="007216A3"/>
    <w:rsid w:val="00722AB5"/>
    <w:rsid w:val="0072604C"/>
    <w:rsid w:val="0072721D"/>
    <w:rsid w:val="00732400"/>
    <w:rsid w:val="0073374D"/>
    <w:rsid w:val="00733D99"/>
    <w:rsid w:val="00733DA2"/>
    <w:rsid w:val="00734667"/>
    <w:rsid w:val="00737F95"/>
    <w:rsid w:val="007401F7"/>
    <w:rsid w:val="007432A5"/>
    <w:rsid w:val="0074498E"/>
    <w:rsid w:val="00746114"/>
    <w:rsid w:val="007464C8"/>
    <w:rsid w:val="00746F8E"/>
    <w:rsid w:val="00750056"/>
    <w:rsid w:val="007501C1"/>
    <w:rsid w:val="0075188A"/>
    <w:rsid w:val="00751D3E"/>
    <w:rsid w:val="00754E0A"/>
    <w:rsid w:val="00760B9B"/>
    <w:rsid w:val="00761CDB"/>
    <w:rsid w:val="007621FA"/>
    <w:rsid w:val="0076253B"/>
    <w:rsid w:val="00762718"/>
    <w:rsid w:val="00764D48"/>
    <w:rsid w:val="00771499"/>
    <w:rsid w:val="00771EF7"/>
    <w:rsid w:val="00773678"/>
    <w:rsid w:val="00773AD2"/>
    <w:rsid w:val="00774CE6"/>
    <w:rsid w:val="007753ED"/>
    <w:rsid w:val="007817FB"/>
    <w:rsid w:val="00782CE8"/>
    <w:rsid w:val="007830A2"/>
    <w:rsid w:val="00784DBE"/>
    <w:rsid w:val="0078773F"/>
    <w:rsid w:val="0079152C"/>
    <w:rsid w:val="00791E65"/>
    <w:rsid w:val="007A0503"/>
    <w:rsid w:val="007A2B96"/>
    <w:rsid w:val="007A3EC7"/>
    <w:rsid w:val="007A44A2"/>
    <w:rsid w:val="007A600D"/>
    <w:rsid w:val="007A63B3"/>
    <w:rsid w:val="007A7447"/>
    <w:rsid w:val="007B25C4"/>
    <w:rsid w:val="007B51D3"/>
    <w:rsid w:val="007B54A0"/>
    <w:rsid w:val="007B706D"/>
    <w:rsid w:val="007B791F"/>
    <w:rsid w:val="007C0B6C"/>
    <w:rsid w:val="007C27F4"/>
    <w:rsid w:val="007C2BD6"/>
    <w:rsid w:val="007C3516"/>
    <w:rsid w:val="007D6A31"/>
    <w:rsid w:val="007D7CC1"/>
    <w:rsid w:val="007E252C"/>
    <w:rsid w:val="007E6562"/>
    <w:rsid w:val="007F0ADA"/>
    <w:rsid w:val="007F1DD9"/>
    <w:rsid w:val="007F4A98"/>
    <w:rsid w:val="007F61F7"/>
    <w:rsid w:val="007F6F38"/>
    <w:rsid w:val="0080015A"/>
    <w:rsid w:val="008010BA"/>
    <w:rsid w:val="008033AC"/>
    <w:rsid w:val="008051F5"/>
    <w:rsid w:val="00805FA9"/>
    <w:rsid w:val="008068B8"/>
    <w:rsid w:val="008072D7"/>
    <w:rsid w:val="00807DCB"/>
    <w:rsid w:val="008177DF"/>
    <w:rsid w:val="00817E15"/>
    <w:rsid w:val="00817E31"/>
    <w:rsid w:val="00817F91"/>
    <w:rsid w:val="008209FF"/>
    <w:rsid w:val="00820B8F"/>
    <w:rsid w:val="0082137A"/>
    <w:rsid w:val="0082174B"/>
    <w:rsid w:val="008237BE"/>
    <w:rsid w:val="00823EEB"/>
    <w:rsid w:val="00824ED3"/>
    <w:rsid w:val="00825A19"/>
    <w:rsid w:val="00826205"/>
    <w:rsid w:val="00827A81"/>
    <w:rsid w:val="008334DE"/>
    <w:rsid w:val="00833F86"/>
    <w:rsid w:val="00835116"/>
    <w:rsid w:val="00835950"/>
    <w:rsid w:val="008362BA"/>
    <w:rsid w:val="008378F1"/>
    <w:rsid w:val="00841DAA"/>
    <w:rsid w:val="00842579"/>
    <w:rsid w:val="00843671"/>
    <w:rsid w:val="008509AC"/>
    <w:rsid w:val="00852062"/>
    <w:rsid w:val="00862FD9"/>
    <w:rsid w:val="0086343B"/>
    <w:rsid w:val="00864185"/>
    <w:rsid w:val="00867721"/>
    <w:rsid w:val="00880A6A"/>
    <w:rsid w:val="0088193B"/>
    <w:rsid w:val="00885BE7"/>
    <w:rsid w:val="008864FD"/>
    <w:rsid w:val="00887BB4"/>
    <w:rsid w:val="00890961"/>
    <w:rsid w:val="00897300"/>
    <w:rsid w:val="008A1064"/>
    <w:rsid w:val="008A1D28"/>
    <w:rsid w:val="008A5C9A"/>
    <w:rsid w:val="008A6EB9"/>
    <w:rsid w:val="008A6F32"/>
    <w:rsid w:val="008B37AD"/>
    <w:rsid w:val="008B440D"/>
    <w:rsid w:val="008B627F"/>
    <w:rsid w:val="008B678C"/>
    <w:rsid w:val="008B6ACE"/>
    <w:rsid w:val="008B78E1"/>
    <w:rsid w:val="008C1FF0"/>
    <w:rsid w:val="008C4AFB"/>
    <w:rsid w:val="008C5574"/>
    <w:rsid w:val="008D392D"/>
    <w:rsid w:val="008D3E40"/>
    <w:rsid w:val="008D46E1"/>
    <w:rsid w:val="008D7DD2"/>
    <w:rsid w:val="008E04A1"/>
    <w:rsid w:val="008E0F2E"/>
    <w:rsid w:val="008E3C8F"/>
    <w:rsid w:val="008E4F6B"/>
    <w:rsid w:val="008F00FE"/>
    <w:rsid w:val="008F0B71"/>
    <w:rsid w:val="008F1DC8"/>
    <w:rsid w:val="008F1EE7"/>
    <w:rsid w:val="008F33AE"/>
    <w:rsid w:val="008F37A9"/>
    <w:rsid w:val="008F4E09"/>
    <w:rsid w:val="008F5A41"/>
    <w:rsid w:val="008F60F3"/>
    <w:rsid w:val="008F6767"/>
    <w:rsid w:val="0090106F"/>
    <w:rsid w:val="0090180F"/>
    <w:rsid w:val="009028DC"/>
    <w:rsid w:val="00904637"/>
    <w:rsid w:val="00905689"/>
    <w:rsid w:val="009122C6"/>
    <w:rsid w:val="00915259"/>
    <w:rsid w:val="00917717"/>
    <w:rsid w:val="0092027D"/>
    <w:rsid w:val="00920534"/>
    <w:rsid w:val="00921201"/>
    <w:rsid w:val="009215F7"/>
    <w:rsid w:val="00922C04"/>
    <w:rsid w:val="00927896"/>
    <w:rsid w:val="009322BD"/>
    <w:rsid w:val="0093477C"/>
    <w:rsid w:val="00936541"/>
    <w:rsid w:val="009368F1"/>
    <w:rsid w:val="009414BD"/>
    <w:rsid w:val="009420D5"/>
    <w:rsid w:val="00945AE8"/>
    <w:rsid w:val="00945D65"/>
    <w:rsid w:val="00951933"/>
    <w:rsid w:val="00952DEE"/>
    <w:rsid w:val="00953E84"/>
    <w:rsid w:val="0095495D"/>
    <w:rsid w:val="00954982"/>
    <w:rsid w:val="00956BBC"/>
    <w:rsid w:val="00957336"/>
    <w:rsid w:val="009574FC"/>
    <w:rsid w:val="0096495C"/>
    <w:rsid w:val="009649BF"/>
    <w:rsid w:val="00965BFE"/>
    <w:rsid w:val="009666B5"/>
    <w:rsid w:val="00966B78"/>
    <w:rsid w:val="009717D1"/>
    <w:rsid w:val="00977460"/>
    <w:rsid w:val="00981597"/>
    <w:rsid w:val="00982770"/>
    <w:rsid w:val="0098424A"/>
    <w:rsid w:val="009847F6"/>
    <w:rsid w:val="00984C73"/>
    <w:rsid w:val="009871AD"/>
    <w:rsid w:val="00987790"/>
    <w:rsid w:val="00987B6E"/>
    <w:rsid w:val="0099064C"/>
    <w:rsid w:val="0099203E"/>
    <w:rsid w:val="00992473"/>
    <w:rsid w:val="009952D0"/>
    <w:rsid w:val="009956B4"/>
    <w:rsid w:val="00997040"/>
    <w:rsid w:val="009A06B4"/>
    <w:rsid w:val="009A07F1"/>
    <w:rsid w:val="009A0D6A"/>
    <w:rsid w:val="009A20B7"/>
    <w:rsid w:val="009A24AF"/>
    <w:rsid w:val="009A43DF"/>
    <w:rsid w:val="009A474A"/>
    <w:rsid w:val="009A6027"/>
    <w:rsid w:val="009A66E8"/>
    <w:rsid w:val="009A6895"/>
    <w:rsid w:val="009B069B"/>
    <w:rsid w:val="009B0910"/>
    <w:rsid w:val="009B2590"/>
    <w:rsid w:val="009B25D0"/>
    <w:rsid w:val="009B2C21"/>
    <w:rsid w:val="009B40E5"/>
    <w:rsid w:val="009B54B9"/>
    <w:rsid w:val="009B5E12"/>
    <w:rsid w:val="009B5FCB"/>
    <w:rsid w:val="009B657E"/>
    <w:rsid w:val="009B7F88"/>
    <w:rsid w:val="009C24C1"/>
    <w:rsid w:val="009C316A"/>
    <w:rsid w:val="009C3C74"/>
    <w:rsid w:val="009C6034"/>
    <w:rsid w:val="009D0227"/>
    <w:rsid w:val="009D2EF6"/>
    <w:rsid w:val="009D32D5"/>
    <w:rsid w:val="009D4BD3"/>
    <w:rsid w:val="009D59F1"/>
    <w:rsid w:val="009E17F5"/>
    <w:rsid w:val="009E36B6"/>
    <w:rsid w:val="009F0994"/>
    <w:rsid w:val="009F0FF6"/>
    <w:rsid w:val="009F553F"/>
    <w:rsid w:val="009F7991"/>
    <w:rsid w:val="009F7AF9"/>
    <w:rsid w:val="009F7EF7"/>
    <w:rsid w:val="00A00831"/>
    <w:rsid w:val="00A027B0"/>
    <w:rsid w:val="00A03D21"/>
    <w:rsid w:val="00A043B5"/>
    <w:rsid w:val="00A05B21"/>
    <w:rsid w:val="00A06194"/>
    <w:rsid w:val="00A12F09"/>
    <w:rsid w:val="00A168FC"/>
    <w:rsid w:val="00A17881"/>
    <w:rsid w:val="00A17C7E"/>
    <w:rsid w:val="00A204EB"/>
    <w:rsid w:val="00A23584"/>
    <w:rsid w:val="00A26302"/>
    <w:rsid w:val="00A271E5"/>
    <w:rsid w:val="00A3067C"/>
    <w:rsid w:val="00A32990"/>
    <w:rsid w:val="00A404E3"/>
    <w:rsid w:val="00A40B4D"/>
    <w:rsid w:val="00A4196B"/>
    <w:rsid w:val="00A41B95"/>
    <w:rsid w:val="00A440FE"/>
    <w:rsid w:val="00A456B9"/>
    <w:rsid w:val="00A4631C"/>
    <w:rsid w:val="00A51D61"/>
    <w:rsid w:val="00A52EB0"/>
    <w:rsid w:val="00A53A72"/>
    <w:rsid w:val="00A54E81"/>
    <w:rsid w:val="00A577A7"/>
    <w:rsid w:val="00A60ACC"/>
    <w:rsid w:val="00A629EA"/>
    <w:rsid w:val="00A62BAE"/>
    <w:rsid w:val="00A6373B"/>
    <w:rsid w:val="00A643D9"/>
    <w:rsid w:val="00A64D35"/>
    <w:rsid w:val="00A7073C"/>
    <w:rsid w:val="00A70BCC"/>
    <w:rsid w:val="00A7153E"/>
    <w:rsid w:val="00A71E89"/>
    <w:rsid w:val="00A72E38"/>
    <w:rsid w:val="00A73070"/>
    <w:rsid w:val="00A771C5"/>
    <w:rsid w:val="00A800F3"/>
    <w:rsid w:val="00A802D0"/>
    <w:rsid w:val="00A84D4E"/>
    <w:rsid w:val="00A85509"/>
    <w:rsid w:val="00A86592"/>
    <w:rsid w:val="00A86DAE"/>
    <w:rsid w:val="00AA46FD"/>
    <w:rsid w:val="00AA48D9"/>
    <w:rsid w:val="00AA70CE"/>
    <w:rsid w:val="00AB2296"/>
    <w:rsid w:val="00AB3308"/>
    <w:rsid w:val="00AB64E4"/>
    <w:rsid w:val="00AC0643"/>
    <w:rsid w:val="00AC1C7F"/>
    <w:rsid w:val="00AC2F93"/>
    <w:rsid w:val="00AC51B2"/>
    <w:rsid w:val="00AC51FE"/>
    <w:rsid w:val="00AD4D6E"/>
    <w:rsid w:val="00AD551D"/>
    <w:rsid w:val="00AD5F35"/>
    <w:rsid w:val="00AD5FBE"/>
    <w:rsid w:val="00AD6D71"/>
    <w:rsid w:val="00AE16C2"/>
    <w:rsid w:val="00AE2DB0"/>
    <w:rsid w:val="00AE4307"/>
    <w:rsid w:val="00AE7B1A"/>
    <w:rsid w:val="00AF132B"/>
    <w:rsid w:val="00AF5576"/>
    <w:rsid w:val="00AF6B1B"/>
    <w:rsid w:val="00AF7676"/>
    <w:rsid w:val="00B0119E"/>
    <w:rsid w:val="00B01492"/>
    <w:rsid w:val="00B02CD1"/>
    <w:rsid w:val="00B0334B"/>
    <w:rsid w:val="00B059F8"/>
    <w:rsid w:val="00B06029"/>
    <w:rsid w:val="00B076A9"/>
    <w:rsid w:val="00B1199A"/>
    <w:rsid w:val="00B11C63"/>
    <w:rsid w:val="00B1597C"/>
    <w:rsid w:val="00B16F79"/>
    <w:rsid w:val="00B17646"/>
    <w:rsid w:val="00B178A0"/>
    <w:rsid w:val="00B21810"/>
    <w:rsid w:val="00B25D38"/>
    <w:rsid w:val="00B31FC6"/>
    <w:rsid w:val="00B3284E"/>
    <w:rsid w:val="00B373A3"/>
    <w:rsid w:val="00B40DC7"/>
    <w:rsid w:val="00B41F7C"/>
    <w:rsid w:val="00B4607E"/>
    <w:rsid w:val="00B506F9"/>
    <w:rsid w:val="00B5230C"/>
    <w:rsid w:val="00B52C8C"/>
    <w:rsid w:val="00B54E2D"/>
    <w:rsid w:val="00B57A13"/>
    <w:rsid w:val="00B57B7F"/>
    <w:rsid w:val="00B57D36"/>
    <w:rsid w:val="00B6205F"/>
    <w:rsid w:val="00B62CB7"/>
    <w:rsid w:val="00B6641E"/>
    <w:rsid w:val="00B66CBB"/>
    <w:rsid w:val="00B717A3"/>
    <w:rsid w:val="00B72C77"/>
    <w:rsid w:val="00B7484C"/>
    <w:rsid w:val="00B75837"/>
    <w:rsid w:val="00B75C0D"/>
    <w:rsid w:val="00B80F8C"/>
    <w:rsid w:val="00B83466"/>
    <w:rsid w:val="00B85D8B"/>
    <w:rsid w:val="00B874C1"/>
    <w:rsid w:val="00B9112A"/>
    <w:rsid w:val="00B95967"/>
    <w:rsid w:val="00B961D4"/>
    <w:rsid w:val="00B96965"/>
    <w:rsid w:val="00B96F16"/>
    <w:rsid w:val="00B97CEB"/>
    <w:rsid w:val="00BA253C"/>
    <w:rsid w:val="00BA3BC5"/>
    <w:rsid w:val="00BB1A70"/>
    <w:rsid w:val="00BB3319"/>
    <w:rsid w:val="00BB7563"/>
    <w:rsid w:val="00BC4181"/>
    <w:rsid w:val="00BC60F6"/>
    <w:rsid w:val="00BC6A34"/>
    <w:rsid w:val="00BD02D3"/>
    <w:rsid w:val="00BD102E"/>
    <w:rsid w:val="00BD52C3"/>
    <w:rsid w:val="00BD6D85"/>
    <w:rsid w:val="00BD717C"/>
    <w:rsid w:val="00BD7C6B"/>
    <w:rsid w:val="00BE0289"/>
    <w:rsid w:val="00BE1A0D"/>
    <w:rsid w:val="00BE1D8D"/>
    <w:rsid w:val="00BE2ED8"/>
    <w:rsid w:val="00BE3DC4"/>
    <w:rsid w:val="00BE4CFE"/>
    <w:rsid w:val="00BE5B7F"/>
    <w:rsid w:val="00BE68FC"/>
    <w:rsid w:val="00BF0018"/>
    <w:rsid w:val="00BF0598"/>
    <w:rsid w:val="00BF0AC8"/>
    <w:rsid w:val="00BF1A53"/>
    <w:rsid w:val="00BF2D01"/>
    <w:rsid w:val="00BF2F33"/>
    <w:rsid w:val="00BF3A9C"/>
    <w:rsid w:val="00BF547A"/>
    <w:rsid w:val="00BF7D08"/>
    <w:rsid w:val="00C015B6"/>
    <w:rsid w:val="00C03C93"/>
    <w:rsid w:val="00C04FBE"/>
    <w:rsid w:val="00C06619"/>
    <w:rsid w:val="00C06C80"/>
    <w:rsid w:val="00C1056C"/>
    <w:rsid w:val="00C10960"/>
    <w:rsid w:val="00C12183"/>
    <w:rsid w:val="00C123F2"/>
    <w:rsid w:val="00C12410"/>
    <w:rsid w:val="00C1345A"/>
    <w:rsid w:val="00C13800"/>
    <w:rsid w:val="00C15A28"/>
    <w:rsid w:val="00C15CEC"/>
    <w:rsid w:val="00C16675"/>
    <w:rsid w:val="00C1711D"/>
    <w:rsid w:val="00C20105"/>
    <w:rsid w:val="00C205AA"/>
    <w:rsid w:val="00C239F6"/>
    <w:rsid w:val="00C2506C"/>
    <w:rsid w:val="00C250A8"/>
    <w:rsid w:val="00C25B6E"/>
    <w:rsid w:val="00C3032B"/>
    <w:rsid w:val="00C333BA"/>
    <w:rsid w:val="00C34F83"/>
    <w:rsid w:val="00C3521C"/>
    <w:rsid w:val="00C372FA"/>
    <w:rsid w:val="00C407EA"/>
    <w:rsid w:val="00C40A94"/>
    <w:rsid w:val="00C41914"/>
    <w:rsid w:val="00C42125"/>
    <w:rsid w:val="00C4474C"/>
    <w:rsid w:val="00C474C1"/>
    <w:rsid w:val="00C5047C"/>
    <w:rsid w:val="00C50C49"/>
    <w:rsid w:val="00C514BF"/>
    <w:rsid w:val="00C61AE7"/>
    <w:rsid w:val="00C62842"/>
    <w:rsid w:val="00C709EB"/>
    <w:rsid w:val="00C70B5F"/>
    <w:rsid w:val="00C7155F"/>
    <w:rsid w:val="00C73B19"/>
    <w:rsid w:val="00C77637"/>
    <w:rsid w:val="00C8075D"/>
    <w:rsid w:val="00C80F8C"/>
    <w:rsid w:val="00C81D29"/>
    <w:rsid w:val="00C83AA6"/>
    <w:rsid w:val="00C86641"/>
    <w:rsid w:val="00C90804"/>
    <w:rsid w:val="00C90E47"/>
    <w:rsid w:val="00C93B26"/>
    <w:rsid w:val="00C948C8"/>
    <w:rsid w:val="00C94BE5"/>
    <w:rsid w:val="00CA1E07"/>
    <w:rsid w:val="00CA3A39"/>
    <w:rsid w:val="00CB1D37"/>
    <w:rsid w:val="00CB2914"/>
    <w:rsid w:val="00CB3C29"/>
    <w:rsid w:val="00CB4B9E"/>
    <w:rsid w:val="00CB4F82"/>
    <w:rsid w:val="00CB6865"/>
    <w:rsid w:val="00CB717D"/>
    <w:rsid w:val="00CC0F03"/>
    <w:rsid w:val="00CC3451"/>
    <w:rsid w:val="00CC4526"/>
    <w:rsid w:val="00CC7128"/>
    <w:rsid w:val="00CD018B"/>
    <w:rsid w:val="00CD0899"/>
    <w:rsid w:val="00CD0DB0"/>
    <w:rsid w:val="00CD4A35"/>
    <w:rsid w:val="00CD6938"/>
    <w:rsid w:val="00CE14FB"/>
    <w:rsid w:val="00CE1BF6"/>
    <w:rsid w:val="00CE1FC2"/>
    <w:rsid w:val="00CE4564"/>
    <w:rsid w:val="00CF284B"/>
    <w:rsid w:val="00CF559B"/>
    <w:rsid w:val="00CF6251"/>
    <w:rsid w:val="00CF7315"/>
    <w:rsid w:val="00D04772"/>
    <w:rsid w:val="00D050A2"/>
    <w:rsid w:val="00D05746"/>
    <w:rsid w:val="00D079ED"/>
    <w:rsid w:val="00D07F47"/>
    <w:rsid w:val="00D100E2"/>
    <w:rsid w:val="00D1133A"/>
    <w:rsid w:val="00D138D3"/>
    <w:rsid w:val="00D15011"/>
    <w:rsid w:val="00D150AB"/>
    <w:rsid w:val="00D1567C"/>
    <w:rsid w:val="00D15BC7"/>
    <w:rsid w:val="00D16267"/>
    <w:rsid w:val="00D169EF"/>
    <w:rsid w:val="00D17349"/>
    <w:rsid w:val="00D305BB"/>
    <w:rsid w:val="00D32003"/>
    <w:rsid w:val="00D332F9"/>
    <w:rsid w:val="00D3494A"/>
    <w:rsid w:val="00D35188"/>
    <w:rsid w:val="00D36A80"/>
    <w:rsid w:val="00D40A96"/>
    <w:rsid w:val="00D40D70"/>
    <w:rsid w:val="00D416C8"/>
    <w:rsid w:val="00D42860"/>
    <w:rsid w:val="00D4343A"/>
    <w:rsid w:val="00D44452"/>
    <w:rsid w:val="00D5086E"/>
    <w:rsid w:val="00D52422"/>
    <w:rsid w:val="00D527A3"/>
    <w:rsid w:val="00D52EE9"/>
    <w:rsid w:val="00D53585"/>
    <w:rsid w:val="00D548C6"/>
    <w:rsid w:val="00D54D66"/>
    <w:rsid w:val="00D558C5"/>
    <w:rsid w:val="00D56C7F"/>
    <w:rsid w:val="00D57538"/>
    <w:rsid w:val="00D606A3"/>
    <w:rsid w:val="00D61C06"/>
    <w:rsid w:val="00D63FB3"/>
    <w:rsid w:val="00D70C7D"/>
    <w:rsid w:val="00D727C7"/>
    <w:rsid w:val="00D74399"/>
    <w:rsid w:val="00D7557C"/>
    <w:rsid w:val="00D759A6"/>
    <w:rsid w:val="00D814C1"/>
    <w:rsid w:val="00D8153D"/>
    <w:rsid w:val="00D840FB"/>
    <w:rsid w:val="00D86107"/>
    <w:rsid w:val="00D87723"/>
    <w:rsid w:val="00D87B86"/>
    <w:rsid w:val="00D90ED6"/>
    <w:rsid w:val="00D923C3"/>
    <w:rsid w:val="00D946AE"/>
    <w:rsid w:val="00D95800"/>
    <w:rsid w:val="00DA0C98"/>
    <w:rsid w:val="00DA5E35"/>
    <w:rsid w:val="00DA6D3C"/>
    <w:rsid w:val="00DA73C4"/>
    <w:rsid w:val="00DB2AE5"/>
    <w:rsid w:val="00DB3358"/>
    <w:rsid w:val="00DB4660"/>
    <w:rsid w:val="00DB50DE"/>
    <w:rsid w:val="00DB5B57"/>
    <w:rsid w:val="00DB77A7"/>
    <w:rsid w:val="00DC0123"/>
    <w:rsid w:val="00DC1220"/>
    <w:rsid w:val="00DC1E9E"/>
    <w:rsid w:val="00DC566F"/>
    <w:rsid w:val="00DC6E16"/>
    <w:rsid w:val="00DC756E"/>
    <w:rsid w:val="00DD1319"/>
    <w:rsid w:val="00DD195E"/>
    <w:rsid w:val="00DE38DE"/>
    <w:rsid w:val="00DE4D23"/>
    <w:rsid w:val="00DE60C6"/>
    <w:rsid w:val="00DE621A"/>
    <w:rsid w:val="00DE6CEF"/>
    <w:rsid w:val="00DE757F"/>
    <w:rsid w:val="00DF6A92"/>
    <w:rsid w:val="00DF6CAC"/>
    <w:rsid w:val="00DF7BB5"/>
    <w:rsid w:val="00DF7BDB"/>
    <w:rsid w:val="00DF7DE7"/>
    <w:rsid w:val="00E0097B"/>
    <w:rsid w:val="00E037CD"/>
    <w:rsid w:val="00E05D78"/>
    <w:rsid w:val="00E10862"/>
    <w:rsid w:val="00E10A03"/>
    <w:rsid w:val="00E115A8"/>
    <w:rsid w:val="00E121F7"/>
    <w:rsid w:val="00E13B57"/>
    <w:rsid w:val="00E158A3"/>
    <w:rsid w:val="00E1798A"/>
    <w:rsid w:val="00E205C7"/>
    <w:rsid w:val="00E20F03"/>
    <w:rsid w:val="00E21DBB"/>
    <w:rsid w:val="00E21F06"/>
    <w:rsid w:val="00E23AAB"/>
    <w:rsid w:val="00E23AC4"/>
    <w:rsid w:val="00E25624"/>
    <w:rsid w:val="00E30BE3"/>
    <w:rsid w:val="00E314AC"/>
    <w:rsid w:val="00E31BCF"/>
    <w:rsid w:val="00E32C66"/>
    <w:rsid w:val="00E40C55"/>
    <w:rsid w:val="00E40F28"/>
    <w:rsid w:val="00E42C5F"/>
    <w:rsid w:val="00E442A1"/>
    <w:rsid w:val="00E459F1"/>
    <w:rsid w:val="00E470BA"/>
    <w:rsid w:val="00E47A99"/>
    <w:rsid w:val="00E500F2"/>
    <w:rsid w:val="00E5012D"/>
    <w:rsid w:val="00E51F05"/>
    <w:rsid w:val="00E53A71"/>
    <w:rsid w:val="00E5515D"/>
    <w:rsid w:val="00E56B28"/>
    <w:rsid w:val="00E5711A"/>
    <w:rsid w:val="00E57E91"/>
    <w:rsid w:val="00E60FD4"/>
    <w:rsid w:val="00E61EBE"/>
    <w:rsid w:val="00E62BF6"/>
    <w:rsid w:val="00E64C6A"/>
    <w:rsid w:val="00E6517E"/>
    <w:rsid w:val="00E659F4"/>
    <w:rsid w:val="00E721CC"/>
    <w:rsid w:val="00E74B89"/>
    <w:rsid w:val="00E76706"/>
    <w:rsid w:val="00E76A82"/>
    <w:rsid w:val="00E7705B"/>
    <w:rsid w:val="00E80A33"/>
    <w:rsid w:val="00E82292"/>
    <w:rsid w:val="00E823F8"/>
    <w:rsid w:val="00E84262"/>
    <w:rsid w:val="00E85C82"/>
    <w:rsid w:val="00E90538"/>
    <w:rsid w:val="00E90D64"/>
    <w:rsid w:val="00E9190E"/>
    <w:rsid w:val="00E94507"/>
    <w:rsid w:val="00E9457F"/>
    <w:rsid w:val="00E951A7"/>
    <w:rsid w:val="00E97EBB"/>
    <w:rsid w:val="00EA5043"/>
    <w:rsid w:val="00EA7C0B"/>
    <w:rsid w:val="00EB18F4"/>
    <w:rsid w:val="00EB34D0"/>
    <w:rsid w:val="00EB3C1B"/>
    <w:rsid w:val="00EB3DFC"/>
    <w:rsid w:val="00EB5E5A"/>
    <w:rsid w:val="00EB60E9"/>
    <w:rsid w:val="00EB6D17"/>
    <w:rsid w:val="00EB70F4"/>
    <w:rsid w:val="00EB741B"/>
    <w:rsid w:val="00EB79EE"/>
    <w:rsid w:val="00EC0144"/>
    <w:rsid w:val="00EC040C"/>
    <w:rsid w:val="00EC1635"/>
    <w:rsid w:val="00EC24EB"/>
    <w:rsid w:val="00EC58A7"/>
    <w:rsid w:val="00ED413F"/>
    <w:rsid w:val="00ED7D6C"/>
    <w:rsid w:val="00EF31DC"/>
    <w:rsid w:val="00EF4D27"/>
    <w:rsid w:val="00EF52A3"/>
    <w:rsid w:val="00EF54CF"/>
    <w:rsid w:val="00EF5BC9"/>
    <w:rsid w:val="00EF6402"/>
    <w:rsid w:val="00EF6A3C"/>
    <w:rsid w:val="00F017CD"/>
    <w:rsid w:val="00F0315B"/>
    <w:rsid w:val="00F03E14"/>
    <w:rsid w:val="00F11A74"/>
    <w:rsid w:val="00F12875"/>
    <w:rsid w:val="00F1371C"/>
    <w:rsid w:val="00F13825"/>
    <w:rsid w:val="00F15CCC"/>
    <w:rsid w:val="00F17621"/>
    <w:rsid w:val="00F204C6"/>
    <w:rsid w:val="00F22A9F"/>
    <w:rsid w:val="00F24477"/>
    <w:rsid w:val="00F251EB"/>
    <w:rsid w:val="00F25780"/>
    <w:rsid w:val="00F2598D"/>
    <w:rsid w:val="00F30F16"/>
    <w:rsid w:val="00F332D8"/>
    <w:rsid w:val="00F421F9"/>
    <w:rsid w:val="00F4286D"/>
    <w:rsid w:val="00F44CB3"/>
    <w:rsid w:val="00F46D97"/>
    <w:rsid w:val="00F51B53"/>
    <w:rsid w:val="00F527D8"/>
    <w:rsid w:val="00F53D59"/>
    <w:rsid w:val="00F54DE1"/>
    <w:rsid w:val="00F554CC"/>
    <w:rsid w:val="00F55FEE"/>
    <w:rsid w:val="00F56A29"/>
    <w:rsid w:val="00F62C40"/>
    <w:rsid w:val="00F639DF"/>
    <w:rsid w:val="00F6511A"/>
    <w:rsid w:val="00F67B49"/>
    <w:rsid w:val="00F70AAE"/>
    <w:rsid w:val="00F73EE1"/>
    <w:rsid w:val="00F741D4"/>
    <w:rsid w:val="00F75000"/>
    <w:rsid w:val="00F75EEF"/>
    <w:rsid w:val="00F806FB"/>
    <w:rsid w:val="00F83A62"/>
    <w:rsid w:val="00F864DF"/>
    <w:rsid w:val="00F87B00"/>
    <w:rsid w:val="00F91D65"/>
    <w:rsid w:val="00F9432D"/>
    <w:rsid w:val="00F96251"/>
    <w:rsid w:val="00F965ED"/>
    <w:rsid w:val="00FA00D9"/>
    <w:rsid w:val="00FA0D72"/>
    <w:rsid w:val="00FA0F8A"/>
    <w:rsid w:val="00FA248A"/>
    <w:rsid w:val="00FA2FCF"/>
    <w:rsid w:val="00FA3519"/>
    <w:rsid w:val="00FA6509"/>
    <w:rsid w:val="00FB3191"/>
    <w:rsid w:val="00FB5A96"/>
    <w:rsid w:val="00FC0A54"/>
    <w:rsid w:val="00FC1666"/>
    <w:rsid w:val="00FC2F3D"/>
    <w:rsid w:val="00FC38F1"/>
    <w:rsid w:val="00FC3B17"/>
    <w:rsid w:val="00FC3B43"/>
    <w:rsid w:val="00FC751F"/>
    <w:rsid w:val="00FD3B56"/>
    <w:rsid w:val="00FD4C81"/>
    <w:rsid w:val="00FD5CC2"/>
    <w:rsid w:val="00FE0672"/>
    <w:rsid w:val="00FE2C05"/>
    <w:rsid w:val="00FF093E"/>
    <w:rsid w:val="00FF3E51"/>
    <w:rsid w:val="00FF6CC0"/>
    <w:rsid w:val="00FF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30771"/>
  <w15:docId w15:val="{78D20600-D8D1-4803-BE87-86428893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68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22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22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5495D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49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49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46F8E"/>
    <w:pPr>
      <w:suppressAutoHyphens/>
      <w:spacing w:after="120" w:line="240" w:lineRule="auto"/>
    </w:pPr>
    <w:rPr>
      <w:rFonts w:ascii="Times New Roman" w:eastAsia="Times New Roman" w:hAnsi="Times New Roman" w:cs="Arial Narrow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46F8E"/>
    <w:rPr>
      <w:rFonts w:ascii="Times New Roman" w:eastAsia="Times New Roman" w:hAnsi="Times New Roman" w:cs="Arial Narrow"/>
      <w:sz w:val="24"/>
      <w:szCs w:val="24"/>
    </w:rPr>
  </w:style>
  <w:style w:type="paragraph" w:styleId="Tekstpodstawowy3">
    <w:name w:val="Body Text 3"/>
    <w:basedOn w:val="Normalny"/>
    <w:link w:val="Tekstpodstawowy3Znak"/>
    <w:rsid w:val="00746F8E"/>
    <w:pPr>
      <w:suppressAutoHyphens/>
      <w:spacing w:after="0" w:line="240" w:lineRule="auto"/>
      <w:jc w:val="both"/>
    </w:pPr>
    <w:rPr>
      <w:rFonts w:ascii="Arial" w:eastAsia="Times New Roman" w:hAnsi="Arial" w:cs="Arial Narrow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46F8E"/>
    <w:rPr>
      <w:rFonts w:ascii="Arial" w:eastAsia="Times New Roman" w:hAnsi="Arial" w:cs="Arial Narrow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349"/>
  </w:style>
  <w:style w:type="paragraph" w:styleId="Stopka">
    <w:name w:val="footer"/>
    <w:basedOn w:val="Normalny"/>
    <w:link w:val="StopkaZnak"/>
    <w:uiPriority w:val="99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349"/>
  </w:style>
  <w:style w:type="character" w:styleId="Hipercze">
    <w:name w:val="Hyperlink"/>
    <w:basedOn w:val="Domylnaczcionkaakapitu"/>
    <w:uiPriority w:val="99"/>
    <w:unhideWhenUsed/>
    <w:rsid w:val="0098159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51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F44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C1056C"/>
  </w:style>
  <w:style w:type="table" w:customStyle="1" w:styleId="Tabela-Siatka11">
    <w:name w:val="Tabela - Siatka11"/>
    <w:basedOn w:val="Standardowy"/>
    <w:next w:val="Tabela-Siatka"/>
    <w:uiPriority w:val="39"/>
    <w:rsid w:val="00527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127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63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D923C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D416C8"/>
    <w:pPr>
      <w:spacing w:before="240"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416C8"/>
    <w:rPr>
      <w:rFonts w:ascii="Arial" w:eastAsia="Times New Roman" w:hAnsi="Arial" w:cs="Times New Roman"/>
      <w:szCs w:val="20"/>
      <w:lang w:eastAsia="pl-PL"/>
    </w:rPr>
  </w:style>
  <w:style w:type="paragraph" w:styleId="Legenda">
    <w:name w:val="caption"/>
    <w:basedOn w:val="Normalny"/>
    <w:next w:val="Normalny"/>
    <w:qFormat/>
    <w:rsid w:val="0077149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western">
    <w:name w:val="western"/>
    <w:basedOn w:val="Normalny"/>
    <w:rsid w:val="00F204C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514CE0"/>
    <w:rPr>
      <w:b/>
      <w:bCs/>
    </w:rPr>
  </w:style>
  <w:style w:type="paragraph" w:styleId="Tekstpodstawowywcity2">
    <w:name w:val="Body Text Indent 2"/>
    <w:basedOn w:val="Normalny"/>
    <w:link w:val="Tekstpodstawowywcity2Znak"/>
    <w:rsid w:val="000E146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E14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D1449"/>
  </w:style>
  <w:style w:type="character" w:styleId="Odwoaniedokomentarza">
    <w:name w:val="annotation reference"/>
    <w:basedOn w:val="Domylnaczcionkaakapitu"/>
    <w:uiPriority w:val="99"/>
    <w:semiHidden/>
    <w:unhideWhenUsed/>
    <w:rsid w:val="00921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15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15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1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15F7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7A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7A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7A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1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3B793-254D-4BE3-A0EB-E5D5977D7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2381</Words>
  <Characters>14286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</Company>
  <LinksUpToDate>false</LinksUpToDate>
  <CharactersWithSpaces>16634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Marta Kowalczyk</cp:lastModifiedBy>
  <cp:revision>8</cp:revision>
  <cp:lastPrinted>2023-02-01T10:58:00Z</cp:lastPrinted>
  <dcterms:created xsi:type="dcterms:W3CDTF">2024-01-15T08:04:00Z</dcterms:created>
  <dcterms:modified xsi:type="dcterms:W3CDTF">2024-01-31T10:36:00Z</dcterms:modified>
</cp:coreProperties>
</file>