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5A48" w14:textId="78590317" w:rsidR="00EE254A" w:rsidRPr="00EE254A" w:rsidRDefault="00EE254A" w:rsidP="00EE254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cs="Calibri,Bold"/>
          <w:b/>
          <w:bCs/>
          <w:smallCaps/>
          <w:color w:val="000000"/>
          <w:sz w:val="24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24"/>
          <w:szCs w:val="32"/>
        </w:rPr>
        <w:t>…………..,</w:t>
      </w:r>
      <w:r w:rsidR="006F2B39">
        <w:rPr>
          <w:rFonts w:cs="Calibri,Bold"/>
          <w:b/>
          <w:bCs/>
          <w:smallCaps/>
          <w:color w:val="000000"/>
          <w:sz w:val="24"/>
          <w:szCs w:val="32"/>
        </w:rPr>
        <w:t>………..</w:t>
      </w:r>
      <w:r>
        <w:rPr>
          <w:rFonts w:cs="Calibri,Bold"/>
          <w:b/>
          <w:bCs/>
          <w:smallCaps/>
          <w:color w:val="000000"/>
          <w:sz w:val="24"/>
          <w:szCs w:val="32"/>
        </w:rPr>
        <w:t>…2019r.</w:t>
      </w:r>
    </w:p>
    <w:p w14:paraId="20D775C4" w14:textId="77777777"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14:paraId="04CDB28E" w14:textId="77777777"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14:paraId="62479699" w14:textId="0CBDE4A6" w:rsidR="007E2F64" w:rsidRDefault="008856BC" w:rsidP="00F520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materiałów </w:t>
      </w:r>
      <w:r w:rsidR="006F2B39">
        <w:rPr>
          <w:rFonts w:cs="Calibri,Bold"/>
          <w:b/>
          <w:bCs/>
          <w:smallCaps/>
          <w:color w:val="000000"/>
          <w:sz w:val="32"/>
          <w:szCs w:val="32"/>
        </w:rPr>
        <w:t>do budowy sieci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 wod</w:t>
      </w:r>
      <w:r w:rsidR="006F2B39">
        <w:rPr>
          <w:rFonts w:cs="Calibri,Bold"/>
          <w:b/>
          <w:bCs/>
          <w:smallCaps/>
          <w:color w:val="000000"/>
          <w:sz w:val="32"/>
          <w:szCs w:val="32"/>
        </w:rPr>
        <w:t xml:space="preserve">ociągowych i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>kan</w:t>
      </w:r>
      <w:r w:rsidR="006F2B39">
        <w:rPr>
          <w:rFonts w:cs="Calibri,Bold"/>
          <w:b/>
          <w:bCs/>
          <w:smallCaps/>
          <w:color w:val="000000"/>
          <w:sz w:val="32"/>
          <w:szCs w:val="32"/>
        </w:rPr>
        <w:t>alizacyjnych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</w:p>
    <w:p w14:paraId="6F696171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180FEF" w:rsidRPr="007E2F64" w14:paraId="22AF13E0" w14:textId="77777777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14:paraId="38CC218A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A2F7DC8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5AF9228B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14:paraId="117E1438" w14:textId="77777777" w:rsidTr="00226498">
        <w:trPr>
          <w:cantSplit/>
          <w:trHeight w:val="419"/>
        </w:trPr>
        <w:tc>
          <w:tcPr>
            <w:tcW w:w="709" w:type="dxa"/>
          </w:tcPr>
          <w:p w14:paraId="319A4900" w14:textId="77777777"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6EF4990" w14:textId="77777777"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E5D482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1645BD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2CDA506F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180FEF" w:rsidRPr="007E2F64" w14:paraId="5EF377E1" w14:textId="77777777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14:paraId="4E4C6C9E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14:paraId="64EFCF60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6F888846" w14:textId="77777777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14:paraId="3D4AE30E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14:paraId="7CF574A3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708FBBB6" w14:textId="77777777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14:paraId="63E0D765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14:paraId="43B4222C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7E0D92FE" w14:textId="77777777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14:paraId="55212B21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14:paraId="74806E1F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0CDB89AB" w14:textId="77777777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14:paraId="69CD24AA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14:paraId="7E047A7A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D3D1599" w14:textId="77777777"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14:paraId="0B727C6E" w14:textId="77777777"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9942" w:type="dxa"/>
        <w:tblInd w:w="-34" w:type="dxa"/>
        <w:tblLook w:val="04A0" w:firstRow="1" w:lastRow="0" w:firstColumn="1" w:lastColumn="0" w:noHBand="0" w:noVBand="1"/>
      </w:tblPr>
      <w:tblGrid>
        <w:gridCol w:w="545"/>
        <w:gridCol w:w="4984"/>
        <w:gridCol w:w="569"/>
        <w:gridCol w:w="627"/>
        <w:gridCol w:w="1049"/>
        <w:gridCol w:w="993"/>
        <w:gridCol w:w="1161"/>
        <w:gridCol w:w="14"/>
      </w:tblGrid>
      <w:tr w:rsidR="00F5209C" w:rsidRPr="00625CC5" w14:paraId="31FA38F3" w14:textId="77777777" w:rsidTr="002A23AD">
        <w:trPr>
          <w:gridAfter w:val="1"/>
          <w:wAfter w:w="14" w:type="dxa"/>
          <w:trHeight w:val="350"/>
        </w:trPr>
        <w:tc>
          <w:tcPr>
            <w:tcW w:w="545" w:type="dxa"/>
            <w:vAlign w:val="center"/>
          </w:tcPr>
          <w:p w14:paraId="421C4660" w14:textId="77777777"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4984" w:type="dxa"/>
            <w:vAlign w:val="center"/>
          </w:tcPr>
          <w:p w14:paraId="51C4B67A" w14:textId="77777777"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569" w:type="dxa"/>
            <w:vAlign w:val="center"/>
          </w:tcPr>
          <w:p w14:paraId="02994BDA" w14:textId="77777777" w:rsidR="00F5209C" w:rsidRPr="002952CA" w:rsidRDefault="00F5209C" w:rsidP="002A23AD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27" w:type="dxa"/>
            <w:vAlign w:val="center"/>
          </w:tcPr>
          <w:p w14:paraId="4DFFA264" w14:textId="77777777" w:rsidR="00F5209C" w:rsidRPr="002952CA" w:rsidRDefault="00F5209C" w:rsidP="002A23AD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049" w:type="dxa"/>
            <w:vAlign w:val="center"/>
          </w:tcPr>
          <w:p w14:paraId="6305B902" w14:textId="42C24E31" w:rsidR="00F5209C" w:rsidRPr="002A23AD" w:rsidRDefault="00F5209C" w:rsidP="003E3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3AD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2A23AD">
              <w:rPr>
                <w:rFonts w:cstheme="minorHAnsi"/>
                <w:b/>
                <w:sz w:val="20"/>
                <w:szCs w:val="20"/>
              </w:rPr>
              <w:t>jednost</w:t>
            </w:r>
            <w:proofErr w:type="spellEnd"/>
            <w:r w:rsidR="006F2B39" w:rsidRPr="002A23AD">
              <w:rPr>
                <w:rFonts w:cstheme="minorHAnsi"/>
                <w:b/>
                <w:sz w:val="20"/>
                <w:szCs w:val="20"/>
              </w:rPr>
              <w:t>.</w:t>
            </w:r>
            <w:r w:rsidRPr="002A23AD">
              <w:rPr>
                <w:rFonts w:cstheme="minorHAnsi"/>
                <w:b/>
                <w:sz w:val="20"/>
                <w:szCs w:val="20"/>
              </w:rPr>
              <w:t xml:space="preserve"> netto, zł</w:t>
            </w:r>
          </w:p>
        </w:tc>
        <w:tc>
          <w:tcPr>
            <w:tcW w:w="993" w:type="dxa"/>
            <w:vAlign w:val="center"/>
          </w:tcPr>
          <w:p w14:paraId="6D977B08" w14:textId="77777777" w:rsidR="00F5209C" w:rsidRPr="002A23AD" w:rsidRDefault="00F5209C" w:rsidP="003E3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3AD">
              <w:rPr>
                <w:rFonts w:cstheme="minorHAnsi"/>
                <w:b/>
                <w:sz w:val="20"/>
                <w:szCs w:val="20"/>
              </w:rPr>
              <w:t>Wartość pozycji netto, zł</w:t>
            </w:r>
          </w:p>
        </w:tc>
        <w:tc>
          <w:tcPr>
            <w:tcW w:w="1161" w:type="dxa"/>
          </w:tcPr>
          <w:p w14:paraId="6757E507" w14:textId="77777777" w:rsidR="00F5209C" w:rsidRPr="002A23AD" w:rsidRDefault="00F5209C" w:rsidP="00F520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23AD">
              <w:rPr>
                <w:rFonts w:cstheme="minorHAnsi"/>
                <w:b/>
                <w:sz w:val="20"/>
                <w:szCs w:val="20"/>
              </w:rPr>
              <w:t>Wartość pozycji brutto, zł</w:t>
            </w:r>
          </w:p>
        </w:tc>
      </w:tr>
      <w:tr w:rsidR="002A23AD" w:rsidRPr="00625CC5" w14:paraId="5E3F2244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6767A25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84" w:type="dxa"/>
            <w:vAlign w:val="center"/>
          </w:tcPr>
          <w:p w14:paraId="0DCB91D7" w14:textId="29A29A1C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żelbetowa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Witros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DN400 - przejazdowa</w:t>
            </w:r>
          </w:p>
        </w:tc>
        <w:tc>
          <w:tcPr>
            <w:tcW w:w="569" w:type="dxa"/>
            <w:vAlign w:val="center"/>
          </w:tcPr>
          <w:p w14:paraId="55A69B5A" w14:textId="4C016670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14:paraId="73A2B903" w14:textId="2D5D39E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44A0A8D1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793629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F1FB3B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0B4A924C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371264EB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84" w:type="dxa"/>
            <w:vAlign w:val="center"/>
          </w:tcPr>
          <w:p w14:paraId="57B65985" w14:textId="5DFEFAB6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PCV fi 200x3000x5,9 mm, wydłużony kielich (uszczelka Din lock) SN8 lita, zgodnie z normą PN-EN 1401-1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Kaczmarek, Wavin]  </w:t>
            </w:r>
          </w:p>
        </w:tc>
        <w:tc>
          <w:tcPr>
            <w:tcW w:w="569" w:type="dxa"/>
            <w:vAlign w:val="center"/>
          </w:tcPr>
          <w:p w14:paraId="09952E78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3B245B54" w14:textId="09C6763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49" w:type="dxa"/>
            <w:vAlign w:val="center"/>
          </w:tcPr>
          <w:p w14:paraId="7CD08605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B26C38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5EE8AAA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37449E4B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46DB2EB9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84" w:type="dxa"/>
            <w:vAlign w:val="center"/>
          </w:tcPr>
          <w:p w14:paraId="619C4320" w14:textId="19E51074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PCV fi 160x3000x4,7 mm, wydłużony kielich (uszczelka Din lock) SN8 lita, zgodnie z normą PN-EN 1401-1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Kaczmarek, Wavin]  </w:t>
            </w:r>
          </w:p>
        </w:tc>
        <w:tc>
          <w:tcPr>
            <w:tcW w:w="569" w:type="dxa"/>
            <w:vAlign w:val="center"/>
          </w:tcPr>
          <w:p w14:paraId="42C80D40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0FB115F0" w14:textId="4BF197D6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49" w:type="dxa"/>
            <w:vAlign w:val="center"/>
          </w:tcPr>
          <w:p w14:paraId="17A348D2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2D4F5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B49BF8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254A" w:rsidRPr="00625CC5" w14:paraId="7BA514A9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5E796256" w14:textId="77777777" w:rsidR="00EE254A" w:rsidRPr="002A23AD" w:rsidRDefault="00EE254A" w:rsidP="003E3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984" w:type="dxa"/>
            <w:vAlign w:val="center"/>
          </w:tcPr>
          <w:p w14:paraId="2DCE8D35" w14:textId="4B815B92" w:rsidR="002A23AD" w:rsidRPr="002A23AD" w:rsidRDefault="002A23AD" w:rsidP="00C93468">
            <w:pPr>
              <w:ind w:left="-30"/>
              <w:rPr>
                <w:rFonts w:cstheme="minorHAnsi"/>
                <w:color w:val="000000"/>
                <w:sz w:val="20"/>
                <w:szCs w:val="20"/>
              </w:rPr>
            </w:pPr>
            <w:bookmarkStart w:id="2" w:name="_GoBack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Studzienka kanalizacyjna </w:t>
            </w:r>
            <w:r w:rsidR="00C93468" w:rsidRPr="00C934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</w:t>
            </w:r>
            <w:r w:rsidRPr="00C934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ompletna</w:t>
            </w: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fi 425 mm:</w:t>
            </w:r>
          </w:p>
          <w:p w14:paraId="680BFF38" w14:textId="77777777" w:rsidR="002A23AD" w:rsidRPr="002A23AD" w:rsidRDefault="002A23AD" w:rsidP="002A23AD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Kineta zbiorcza 425/200 mm + uszczelka</w:t>
            </w:r>
          </w:p>
          <w:p w14:paraId="2F4B06CC" w14:textId="77777777" w:rsidR="002A23AD" w:rsidRPr="002A23AD" w:rsidRDefault="002A23AD" w:rsidP="002A23AD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Rura trzonowa karbowana fi 425 mm, H-2m</w:t>
            </w:r>
          </w:p>
          <w:p w14:paraId="6C5098D2" w14:textId="77777777" w:rsidR="002A23AD" w:rsidRPr="002A23AD" w:rsidRDefault="002A23AD" w:rsidP="002A23AD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Właz żeliwny fi 425 mm, w klasie obciążenia D400 na teleskopie</w:t>
            </w:r>
          </w:p>
          <w:p w14:paraId="6B03B2E3" w14:textId="77777777" w:rsidR="002A23AD" w:rsidRPr="002A23AD" w:rsidRDefault="002A23AD" w:rsidP="002A23AD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Stożek betonowy odciążający (dopasowany do włazu żeliwnego, średnica wewnętrzna stożka betonowego 2-4 cm mniejsza od średnicy zewnętrznej włazu żeliwnego)</w:t>
            </w:r>
          </w:p>
          <w:p w14:paraId="71BE54D5" w14:textId="07F29F63" w:rsidR="00EE254A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Magnaplast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>, Kaczmarek, Wavin]</w:t>
            </w:r>
            <w:bookmarkEnd w:id="2"/>
          </w:p>
        </w:tc>
        <w:tc>
          <w:tcPr>
            <w:tcW w:w="569" w:type="dxa"/>
            <w:vAlign w:val="center"/>
          </w:tcPr>
          <w:p w14:paraId="2DC9562F" w14:textId="45928DA4" w:rsidR="00EE254A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="00EE254A"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14:paraId="1FFC04A5" w14:textId="0B83033E" w:rsidR="00EE254A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49" w:type="dxa"/>
            <w:vAlign w:val="center"/>
          </w:tcPr>
          <w:p w14:paraId="224AF0EE" w14:textId="77777777" w:rsidR="00EE254A" w:rsidRPr="002A23AD" w:rsidRDefault="00EE254A" w:rsidP="006848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099CC6" w14:textId="77777777" w:rsidR="00EE254A" w:rsidRPr="002A23AD" w:rsidRDefault="00EE254A" w:rsidP="003E3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BD02840" w14:textId="77777777" w:rsidR="00EE254A" w:rsidRPr="002A23AD" w:rsidRDefault="00EE254A" w:rsidP="003E3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0A49692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7168984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4984" w:type="dxa"/>
            <w:vAlign w:val="center"/>
          </w:tcPr>
          <w:p w14:paraId="06A632A5" w14:textId="343E3484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Kolano PVC kanalizacji zewnętrznej SN8, 160 mm x 45*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569" w:type="dxa"/>
            <w:vAlign w:val="center"/>
          </w:tcPr>
          <w:p w14:paraId="30F1A56E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41643D5C" w14:textId="3C57513A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49" w:type="dxa"/>
            <w:vAlign w:val="center"/>
          </w:tcPr>
          <w:p w14:paraId="3D92C871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205E9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BDA4C0E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59D57F0E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15311E9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984" w:type="dxa"/>
            <w:vAlign w:val="center"/>
          </w:tcPr>
          <w:p w14:paraId="186EEECE" w14:textId="51716A38" w:rsidR="002A23AD" w:rsidRPr="002A23AD" w:rsidRDefault="002A23AD" w:rsidP="002A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Redukcja PVC kanalizacji zewnętrznej SN8, 200/160 mm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569" w:type="dxa"/>
            <w:vAlign w:val="center"/>
          </w:tcPr>
          <w:p w14:paraId="72CC22E9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1C6428D3" w14:textId="5A5EBE5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49" w:type="dxa"/>
            <w:vAlign w:val="center"/>
          </w:tcPr>
          <w:p w14:paraId="497EFAF2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6DFD04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19059E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4F675E15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6E782642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984" w:type="dxa"/>
            <w:vAlign w:val="center"/>
          </w:tcPr>
          <w:p w14:paraId="12609A94" w14:textId="4F5AC98D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Korek PCV kanalizacji zewnętrznej SN8, 160 mm,</w:t>
            </w:r>
            <w:r w:rsidRPr="002A23AD">
              <w:rPr>
                <w:rFonts w:cstheme="minorHAnsi"/>
                <w:sz w:val="20"/>
                <w:szCs w:val="20"/>
              </w:rPr>
              <w:t xml:space="preserve"> </w:t>
            </w: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długi min 60 mm 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569" w:type="dxa"/>
            <w:vAlign w:val="center"/>
          </w:tcPr>
          <w:p w14:paraId="1F16E91F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4CFA1D6F" w14:textId="702F905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49" w:type="dxa"/>
            <w:vAlign w:val="center"/>
          </w:tcPr>
          <w:p w14:paraId="3247F6A1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CD4706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2A5E1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5D79148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4B91366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984" w:type="dxa"/>
            <w:vAlign w:val="center"/>
          </w:tcPr>
          <w:p w14:paraId="1CE0E10A" w14:textId="5BFA407F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Trójnik kołnierzowy DN 100 wykonany z żeliwa sferoidalnego EN-GJS 500-7. Pokryty powloką antykorozyjna na bazie żywicy epoksydowej, min. 250 wg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Norson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7A260B6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208F84C5" w14:textId="7B5C7605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3CE54F36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41C95B2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A7A7A8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A780F5C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9ED21F2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984" w:type="dxa"/>
            <w:vAlign w:val="center"/>
          </w:tcPr>
          <w:p w14:paraId="693BE986" w14:textId="2A8925F3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Łącznik rurowo-kołnierzowy o średnicy nominalnej DN100 do rur PE i PVC-U, 110 PN16, wyposażony w zabezpieczenie przed przesunięciem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3A7AA4C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0E0F493F" w14:textId="4560FF8F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7B79B426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0113D6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F62C04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23FCE301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AF1F78B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84" w:type="dxa"/>
            <w:vAlign w:val="center"/>
          </w:tcPr>
          <w:p w14:paraId="7FB24F08" w14:textId="6A819EA3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Nawiertka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do rur PE/PVC-U 110 x 5/4" w komplecie z obudową teleskopową oraz złączką elektrooporową 32x5/4” GZ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768EE74E" w14:textId="2C767B8B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14:paraId="634C8FD9" w14:textId="12B371AE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B37630F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DFE72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6B39F8E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3ED8168F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379D5DBA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984" w:type="dxa"/>
            <w:vAlign w:val="center"/>
          </w:tcPr>
          <w:p w14:paraId="2B218389" w14:textId="09AFB85F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Zasuwa żeliwna kołnierzowa DN 100 w komplecie z obudową teleskopową, skrzynką żeliwną dużą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3FBFE5E0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3FE2AAAD" w14:textId="0B09E0C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75BA82B1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34A3F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182B7F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2C32C4B1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2E63CCD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984" w:type="dxa"/>
            <w:vAlign w:val="center"/>
          </w:tcPr>
          <w:p w14:paraId="55B73793" w14:textId="3540D03B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Tuleja kołnierzowa fi 110 w komplecie z dociskiem stalowym DN100, uszczelką z wkładką metalową do wody, śrubami i nakrętkami M16 nierdzewnymi</w:t>
            </w:r>
          </w:p>
        </w:tc>
        <w:tc>
          <w:tcPr>
            <w:tcW w:w="569" w:type="dxa"/>
            <w:vAlign w:val="center"/>
          </w:tcPr>
          <w:p w14:paraId="70DBD798" w14:textId="2450A47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14:paraId="3CEAE738" w14:textId="7C03C8AE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1AB512B5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9B688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8067E93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579A82CA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5C76F58E" w14:textId="31ADE6B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984" w:type="dxa"/>
            <w:vAlign w:val="center"/>
          </w:tcPr>
          <w:p w14:paraId="5AB7292B" w14:textId="1281385C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Tuleja kołnierzowa fi 90 w komplecie z dociskiem stalowym DN80, uszczelką z wkładką metalową do wody, śrubami i nakrętkami M16 nierdzewnymi</w:t>
            </w:r>
          </w:p>
        </w:tc>
        <w:tc>
          <w:tcPr>
            <w:tcW w:w="569" w:type="dxa"/>
            <w:vAlign w:val="center"/>
          </w:tcPr>
          <w:p w14:paraId="3FB335A1" w14:textId="2360036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kpl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14:paraId="591D479D" w14:textId="7E10A2E5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535141FA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5CFBE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D38657E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42CC3F52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5D986E6D" w14:textId="70BE27B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984" w:type="dxa"/>
            <w:vAlign w:val="center"/>
          </w:tcPr>
          <w:p w14:paraId="3BD12CC8" w14:textId="025BDB7F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wodociągowa PEHD SDR17 RC (Tytan) fi 110 mm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Kaczmarek. Wavin,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Skoplast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62AFBEAF" w14:textId="356F5A7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vAlign w:val="center"/>
          </w:tcPr>
          <w:p w14:paraId="0B332B1A" w14:textId="7468011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049" w:type="dxa"/>
            <w:vAlign w:val="center"/>
          </w:tcPr>
          <w:p w14:paraId="45092AA9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B6614D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EBF7A85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C0EB799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30A60222" w14:textId="15F1240B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984" w:type="dxa"/>
            <w:vAlign w:val="center"/>
          </w:tcPr>
          <w:p w14:paraId="6BACA7EB" w14:textId="190041D9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Trójnik elektrooporowy redukcyjny 110x90x110 mm wodociągowy </w:t>
            </w:r>
          </w:p>
        </w:tc>
        <w:tc>
          <w:tcPr>
            <w:tcW w:w="569" w:type="dxa"/>
            <w:vAlign w:val="center"/>
          </w:tcPr>
          <w:p w14:paraId="59B2CCD8" w14:textId="12C5155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3B6958A7" w14:textId="2DD00046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537AE4DF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AB0F90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980C4E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7A5E9064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7BA62EB6" w14:textId="312F0D3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984" w:type="dxa"/>
            <w:vAlign w:val="center"/>
          </w:tcPr>
          <w:p w14:paraId="315AFCEC" w14:textId="39EAE9D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Mufa elektrooporowa fi 90 mm wodociągowa</w:t>
            </w:r>
          </w:p>
        </w:tc>
        <w:tc>
          <w:tcPr>
            <w:tcW w:w="569" w:type="dxa"/>
            <w:vAlign w:val="center"/>
          </w:tcPr>
          <w:p w14:paraId="0AA5A681" w14:textId="37CE46DC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0FF16242" w14:textId="7F8143A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14:paraId="3A5324B7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B456CD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B72B389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75137DC9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18D655D3" w14:textId="0EE1083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984" w:type="dxa"/>
            <w:vAlign w:val="center"/>
          </w:tcPr>
          <w:p w14:paraId="0419BCF1" w14:textId="77777777" w:rsidR="002A23AD" w:rsidRPr="002A23AD" w:rsidRDefault="002A23AD" w:rsidP="002A23AD">
            <w:pPr>
              <w:ind w:left="-30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Hydrant nadziemny z żeliwa sferoidalnego DN 80mm </w:t>
            </w:r>
          </w:p>
          <w:p w14:paraId="71A73F1D" w14:textId="6A72293D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z podwójnym zamknięciem, do zabudowy 1,5m, PN10, obustronnie zabezpieczony powłoką z żywicy epoksydowej 250 µm, dodatkowo od zewnątrz pokryty powłoką odporną na promienie UV</w:t>
            </w:r>
          </w:p>
        </w:tc>
        <w:tc>
          <w:tcPr>
            <w:tcW w:w="569" w:type="dxa"/>
            <w:vAlign w:val="center"/>
          </w:tcPr>
          <w:p w14:paraId="382D35F8" w14:textId="109964DF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397C3D71" w14:textId="67BF6812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6E4DE36D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1AC276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46A2F811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0C442271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07CD9184" w14:textId="7B788C28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984" w:type="dxa"/>
            <w:vAlign w:val="center"/>
          </w:tcPr>
          <w:p w14:paraId="7454346A" w14:textId="38A4F223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Zasuwa żeliwna kołnierzowa DN 80 w komplecie z obudową teleskopową, skrzynką żeliwną dużą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 AVK,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FF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5D6BC0F0" w14:textId="077C2176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09D5AFE7" w14:textId="401C6ABB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65C9D5EE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210154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C3C9C48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1FD1C6EC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2CEA09F1" w14:textId="276EF3ED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984" w:type="dxa"/>
            <w:vAlign w:val="center"/>
          </w:tcPr>
          <w:p w14:paraId="298C2191" w14:textId="2AE9EE8D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Kolano żeliwne DN80 stopowe z żeliwa sferoidalnego EN-GJS 500-7. Pokryty powloką antykorozyjna na bazie żywicy epoksydowej, min. 250 wg [dopuszcza się producentów: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Jafar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Norson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AVK,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Hawle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Anwood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Metalpol</w:t>
            </w:r>
            <w:proofErr w:type="spellEnd"/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]  </w:t>
            </w:r>
          </w:p>
        </w:tc>
        <w:tc>
          <w:tcPr>
            <w:tcW w:w="569" w:type="dxa"/>
            <w:vAlign w:val="center"/>
          </w:tcPr>
          <w:p w14:paraId="7FF0884C" w14:textId="285A6DA1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49A9B688" w14:textId="302C935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ECC610B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B38A1C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FC626F7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23AD" w:rsidRPr="00625CC5" w14:paraId="69E07F73" w14:textId="77777777" w:rsidTr="002A23AD">
        <w:trPr>
          <w:gridAfter w:val="1"/>
          <w:wAfter w:w="14" w:type="dxa"/>
        </w:trPr>
        <w:tc>
          <w:tcPr>
            <w:tcW w:w="545" w:type="dxa"/>
            <w:vAlign w:val="center"/>
          </w:tcPr>
          <w:p w14:paraId="4DC90282" w14:textId="52966514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984" w:type="dxa"/>
            <w:vAlign w:val="center"/>
          </w:tcPr>
          <w:p w14:paraId="3372069A" w14:textId="6B7155C9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Taśma ostrzegawcza z wkładka metalową, wodociągowa – 100 </w:t>
            </w:r>
            <w:proofErr w:type="spellStart"/>
            <w:r w:rsidRPr="002A23AD">
              <w:rPr>
                <w:rFonts w:cstheme="minorHAns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69" w:type="dxa"/>
            <w:vAlign w:val="center"/>
          </w:tcPr>
          <w:p w14:paraId="3873FF76" w14:textId="587F6246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27" w:type="dxa"/>
            <w:vAlign w:val="center"/>
          </w:tcPr>
          <w:p w14:paraId="551C3093" w14:textId="29EA09D9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35806805" w14:textId="77777777" w:rsidR="002A23AD" w:rsidRPr="002A23AD" w:rsidRDefault="002A23AD" w:rsidP="002A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A2361E2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A6EDB50" w14:textId="77777777" w:rsidR="002A23AD" w:rsidRPr="002A23AD" w:rsidRDefault="002A23AD" w:rsidP="002A2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6024" w:rsidRPr="00625CC5" w14:paraId="63C47E45" w14:textId="77777777" w:rsidTr="002A23AD">
        <w:trPr>
          <w:trHeight w:val="416"/>
        </w:trPr>
        <w:tc>
          <w:tcPr>
            <w:tcW w:w="545" w:type="dxa"/>
            <w:vAlign w:val="center"/>
          </w:tcPr>
          <w:p w14:paraId="32B0745F" w14:textId="77777777" w:rsidR="00BA6024" w:rsidRPr="003E3510" w:rsidRDefault="00BA6024" w:rsidP="003E351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4984" w:type="dxa"/>
            <w:vAlign w:val="center"/>
          </w:tcPr>
          <w:p w14:paraId="366D3196" w14:textId="77777777"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569" w:type="dxa"/>
            <w:vAlign w:val="center"/>
          </w:tcPr>
          <w:p w14:paraId="16140F80" w14:textId="77777777" w:rsidR="00BA6024" w:rsidRPr="006A7CE0" w:rsidRDefault="00BA6024" w:rsidP="002A23AD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27" w:type="dxa"/>
            <w:vAlign w:val="center"/>
          </w:tcPr>
          <w:p w14:paraId="1AA36A55" w14:textId="77777777" w:rsidR="00BA6024" w:rsidRPr="006A7CE0" w:rsidRDefault="00BA6024" w:rsidP="002A23AD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049" w:type="dxa"/>
            <w:vAlign w:val="center"/>
          </w:tcPr>
          <w:p w14:paraId="0A3307A3" w14:textId="77777777"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168" w:type="dxa"/>
            <w:gridSpan w:val="3"/>
            <w:vAlign w:val="center"/>
          </w:tcPr>
          <w:p w14:paraId="62B8BA00" w14:textId="77777777"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14:paraId="21E48A34" w14:textId="77777777" w:rsidTr="002A23AD">
        <w:trPr>
          <w:trHeight w:val="422"/>
        </w:trPr>
        <w:tc>
          <w:tcPr>
            <w:tcW w:w="545" w:type="dxa"/>
            <w:vAlign w:val="center"/>
          </w:tcPr>
          <w:p w14:paraId="042D08F8" w14:textId="77777777"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4984" w:type="dxa"/>
            <w:vAlign w:val="center"/>
          </w:tcPr>
          <w:p w14:paraId="4EBDB4C9" w14:textId="77777777"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569" w:type="dxa"/>
            <w:vAlign w:val="center"/>
          </w:tcPr>
          <w:p w14:paraId="5ECD60AE" w14:textId="77777777" w:rsidR="00BA6024" w:rsidRPr="003E3510" w:rsidRDefault="00BA6024" w:rsidP="002A23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27" w:type="dxa"/>
            <w:vAlign w:val="center"/>
          </w:tcPr>
          <w:p w14:paraId="0802CF00" w14:textId="77777777" w:rsidR="00BA6024" w:rsidRPr="003E3510" w:rsidRDefault="00BA6024" w:rsidP="002A23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49" w:type="dxa"/>
            <w:vAlign w:val="center"/>
          </w:tcPr>
          <w:p w14:paraId="6ECBFA08" w14:textId="77777777"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168" w:type="dxa"/>
            <w:gridSpan w:val="3"/>
            <w:vAlign w:val="center"/>
          </w:tcPr>
          <w:p w14:paraId="2243E63E" w14:textId="77777777" w:rsidR="00BA6024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14:paraId="5796B0C6" w14:textId="77777777"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B089" w14:textId="77777777" w:rsidR="006848E6" w:rsidRDefault="006848E6" w:rsidP="00180FEF">
      <w:pPr>
        <w:spacing w:after="0" w:line="240" w:lineRule="auto"/>
      </w:pPr>
      <w:r>
        <w:separator/>
      </w:r>
    </w:p>
  </w:endnote>
  <w:endnote w:type="continuationSeparator" w:id="0">
    <w:p w14:paraId="78342525" w14:textId="77777777" w:rsidR="006848E6" w:rsidRDefault="006848E6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1964"/>
      <w:docPartObj>
        <w:docPartGallery w:val="Page Numbers (Bottom of Page)"/>
        <w:docPartUnique/>
      </w:docPartObj>
    </w:sdtPr>
    <w:sdtEndPr/>
    <w:sdtContent>
      <w:p w14:paraId="2AC0AEF8" w14:textId="77777777" w:rsidR="006848E6" w:rsidRDefault="00DC11BC">
        <w:pPr>
          <w:pStyle w:val="Stopka"/>
          <w:jc w:val="center"/>
        </w:pPr>
        <w:r>
          <w:rPr>
            <w:noProof/>
          </w:rPr>
          <w:fldChar w:fldCharType="begin"/>
        </w:r>
        <w:r w:rsidR="006848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2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526FA" w14:textId="77777777" w:rsidR="006848E6" w:rsidRDefault="00684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8B7F" w14:textId="77777777" w:rsidR="006848E6" w:rsidRDefault="006848E6" w:rsidP="00180FEF">
      <w:pPr>
        <w:spacing w:after="0" w:line="240" w:lineRule="auto"/>
      </w:pPr>
      <w:r>
        <w:separator/>
      </w:r>
    </w:p>
  </w:footnote>
  <w:footnote w:type="continuationSeparator" w:id="0">
    <w:p w14:paraId="212A69D8" w14:textId="77777777" w:rsidR="006848E6" w:rsidRDefault="006848E6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295F00"/>
    <w:multiLevelType w:val="hybridMultilevel"/>
    <w:tmpl w:val="D82EF016"/>
    <w:lvl w:ilvl="0" w:tplc="9606E82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C2812"/>
    <w:rsid w:val="00120EAD"/>
    <w:rsid w:val="00180FEF"/>
    <w:rsid w:val="001A3A79"/>
    <w:rsid w:val="001B6E7B"/>
    <w:rsid w:val="001E4E99"/>
    <w:rsid w:val="0020312E"/>
    <w:rsid w:val="00226498"/>
    <w:rsid w:val="00231B5C"/>
    <w:rsid w:val="002657F2"/>
    <w:rsid w:val="00266131"/>
    <w:rsid w:val="002A23AD"/>
    <w:rsid w:val="002B00B3"/>
    <w:rsid w:val="002B220F"/>
    <w:rsid w:val="002B5F79"/>
    <w:rsid w:val="00313072"/>
    <w:rsid w:val="00346320"/>
    <w:rsid w:val="003E3510"/>
    <w:rsid w:val="00414FEB"/>
    <w:rsid w:val="00415B64"/>
    <w:rsid w:val="004A56E9"/>
    <w:rsid w:val="004E0028"/>
    <w:rsid w:val="00505B8C"/>
    <w:rsid w:val="00582A43"/>
    <w:rsid w:val="005967A8"/>
    <w:rsid w:val="005A2025"/>
    <w:rsid w:val="005B3B5D"/>
    <w:rsid w:val="005D4415"/>
    <w:rsid w:val="006412F9"/>
    <w:rsid w:val="006648AB"/>
    <w:rsid w:val="006848E6"/>
    <w:rsid w:val="006920B1"/>
    <w:rsid w:val="006A7CE0"/>
    <w:rsid w:val="006E715B"/>
    <w:rsid w:val="006F047B"/>
    <w:rsid w:val="006F2B39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305FB"/>
    <w:rsid w:val="00866B38"/>
    <w:rsid w:val="0087089F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75B1"/>
    <w:rsid w:val="00A33860"/>
    <w:rsid w:val="00A6224F"/>
    <w:rsid w:val="00A71106"/>
    <w:rsid w:val="00AA462D"/>
    <w:rsid w:val="00AC67E6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C93468"/>
    <w:rsid w:val="00D819A3"/>
    <w:rsid w:val="00DA32DD"/>
    <w:rsid w:val="00DC11BC"/>
    <w:rsid w:val="00DD7867"/>
    <w:rsid w:val="00DE3214"/>
    <w:rsid w:val="00E013CC"/>
    <w:rsid w:val="00E0201D"/>
    <w:rsid w:val="00E02F23"/>
    <w:rsid w:val="00E141AC"/>
    <w:rsid w:val="00E35009"/>
    <w:rsid w:val="00E403C4"/>
    <w:rsid w:val="00EE254A"/>
    <w:rsid w:val="00EE51C8"/>
    <w:rsid w:val="00EE7707"/>
    <w:rsid w:val="00F1493C"/>
    <w:rsid w:val="00F245BE"/>
    <w:rsid w:val="00F26289"/>
    <w:rsid w:val="00F454F9"/>
    <w:rsid w:val="00F51855"/>
    <w:rsid w:val="00F5209C"/>
    <w:rsid w:val="00FE017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2EB77"/>
  <w15:docId w15:val="{7FC513BB-92FF-4DCC-9752-05ABBFF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Piotr Stolarski</cp:lastModifiedBy>
  <cp:revision>70</cp:revision>
  <cp:lastPrinted>2019-04-10T10:47:00Z</cp:lastPrinted>
  <dcterms:created xsi:type="dcterms:W3CDTF">2016-02-23T14:58:00Z</dcterms:created>
  <dcterms:modified xsi:type="dcterms:W3CDTF">2019-09-27T06:25:00Z</dcterms:modified>
</cp:coreProperties>
</file>