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2778" w14:textId="77777777" w:rsidR="00FC1AE6" w:rsidRPr="00FC1AE6" w:rsidRDefault="00FC1AE6" w:rsidP="00FC1AE6">
      <w:pPr>
        <w:rPr>
          <w:rFonts w:cs="Calibri"/>
          <w:b/>
          <w:bCs/>
          <w:sz w:val="24"/>
          <w:szCs w:val="24"/>
        </w:rPr>
      </w:pPr>
    </w:p>
    <w:p w14:paraId="5849CBFE" w14:textId="37562214" w:rsidR="00D00E9D" w:rsidRPr="00FE0331" w:rsidRDefault="00FC1AE6" w:rsidP="00FC1AE6">
      <w:pPr>
        <w:rPr>
          <w:rFonts w:cs="Calibri"/>
          <w:sz w:val="24"/>
          <w:szCs w:val="24"/>
        </w:rPr>
      </w:pPr>
      <w:r w:rsidRPr="00FC1AE6">
        <w:rPr>
          <w:rFonts w:cs="Calibri"/>
          <w:b/>
          <w:bCs/>
          <w:sz w:val="24"/>
          <w:szCs w:val="24"/>
        </w:rPr>
        <w:t>SPECYFIKACJA WARUNKÓW ZAMÓWIENIA (SWZ)</w:t>
      </w:r>
    </w:p>
    <w:p w14:paraId="4E6BE013" w14:textId="77777777" w:rsidR="007C1D2B" w:rsidRDefault="007C1D2B" w:rsidP="005E499C">
      <w:pPr>
        <w:rPr>
          <w:rFonts w:cs="Calibri"/>
          <w:sz w:val="24"/>
          <w:szCs w:val="24"/>
        </w:rPr>
      </w:pPr>
    </w:p>
    <w:p w14:paraId="73E15CAF" w14:textId="77777777" w:rsidR="007A43DB" w:rsidRPr="00FE0331" w:rsidRDefault="007A43DB" w:rsidP="005E499C">
      <w:pPr>
        <w:rPr>
          <w:rFonts w:cs="Calibri"/>
          <w:sz w:val="24"/>
          <w:szCs w:val="24"/>
        </w:rPr>
      </w:pPr>
    </w:p>
    <w:p w14:paraId="1B8022DA" w14:textId="77777777" w:rsidR="005E499C" w:rsidRPr="00FC1AE6" w:rsidRDefault="005E499C" w:rsidP="005E499C">
      <w:pPr>
        <w:rPr>
          <w:rFonts w:cs="Calibri"/>
          <w:b/>
          <w:bCs/>
          <w:sz w:val="24"/>
          <w:szCs w:val="24"/>
        </w:rPr>
      </w:pPr>
      <w:r w:rsidRPr="00FC1AE6">
        <w:rPr>
          <w:rFonts w:cs="Calibri"/>
          <w:b/>
          <w:bCs/>
          <w:sz w:val="24"/>
          <w:szCs w:val="24"/>
        </w:rPr>
        <w:t>ZAMAWIAJĄCY:</w:t>
      </w:r>
    </w:p>
    <w:p w14:paraId="1DC5D8E5" w14:textId="77777777" w:rsidR="005E499C" w:rsidRPr="00FC1AE6" w:rsidRDefault="005E499C" w:rsidP="005E499C">
      <w:pPr>
        <w:rPr>
          <w:rFonts w:cs="Calibri"/>
          <w:b/>
          <w:bCs/>
          <w:sz w:val="24"/>
          <w:szCs w:val="24"/>
        </w:rPr>
      </w:pPr>
      <w:r w:rsidRPr="00FC1AE6">
        <w:rPr>
          <w:rFonts w:cs="Calibri"/>
          <w:b/>
          <w:bCs/>
          <w:sz w:val="24"/>
          <w:szCs w:val="24"/>
        </w:rPr>
        <w:t xml:space="preserve">Gmina </w:t>
      </w:r>
      <w:r w:rsidR="00D00E9D" w:rsidRPr="00FC1AE6">
        <w:rPr>
          <w:rFonts w:cs="Calibri"/>
          <w:b/>
          <w:bCs/>
          <w:sz w:val="24"/>
          <w:szCs w:val="24"/>
        </w:rPr>
        <w:t>Rychwał</w:t>
      </w:r>
    </w:p>
    <w:p w14:paraId="4A1E788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Zaprasza do złożenia oferty w trybie przetargu nieograniczonego o wartości zamówienia</w:t>
      </w:r>
      <w:r w:rsidR="007C1D2B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przekraczającej progi unijne o jakich stanowi art. 3 ustawy z 11 września 2019 r. </w:t>
      </w:r>
      <w:r w:rsidR="007C1D2B" w:rsidRPr="00FE0331">
        <w:rPr>
          <w:rFonts w:cs="Calibri"/>
          <w:sz w:val="24"/>
          <w:szCs w:val="24"/>
        </w:rPr>
        <w:t>–</w:t>
      </w:r>
      <w:r w:rsidRPr="00FE0331">
        <w:rPr>
          <w:rFonts w:cs="Calibri"/>
          <w:sz w:val="24"/>
          <w:szCs w:val="24"/>
        </w:rPr>
        <w:t xml:space="preserve"> Prawo</w:t>
      </w:r>
      <w:r w:rsidR="007C1D2B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zamówień publicznych (Dz. U. z 202</w:t>
      </w:r>
      <w:r w:rsidR="00FE0331">
        <w:rPr>
          <w:rFonts w:cs="Calibri"/>
          <w:sz w:val="24"/>
          <w:szCs w:val="24"/>
        </w:rPr>
        <w:t>3</w:t>
      </w:r>
      <w:r w:rsidRPr="00FE0331">
        <w:rPr>
          <w:rFonts w:cs="Calibri"/>
          <w:sz w:val="24"/>
          <w:szCs w:val="24"/>
        </w:rPr>
        <w:t xml:space="preserve"> r. poz. 1</w:t>
      </w:r>
      <w:r w:rsidR="00FE0331">
        <w:rPr>
          <w:rFonts w:cs="Calibri"/>
          <w:sz w:val="24"/>
          <w:szCs w:val="24"/>
        </w:rPr>
        <w:t>605</w:t>
      </w:r>
      <w:r w:rsidR="000E2BB7" w:rsidRPr="00FE0331">
        <w:rPr>
          <w:rFonts w:cs="Calibri"/>
          <w:sz w:val="24"/>
          <w:szCs w:val="24"/>
        </w:rPr>
        <w:t xml:space="preserve"> ze zm.</w:t>
      </w:r>
      <w:r w:rsidRPr="00FE0331">
        <w:rPr>
          <w:rFonts w:cs="Calibri"/>
          <w:sz w:val="24"/>
          <w:szCs w:val="24"/>
        </w:rPr>
        <w:t xml:space="preserve">) – dalej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na usługę pn.:</w:t>
      </w:r>
    </w:p>
    <w:p w14:paraId="0E0364E9" w14:textId="66305E8F" w:rsidR="007C1D2B" w:rsidRPr="007A43DB" w:rsidRDefault="007A43DB" w:rsidP="005E499C">
      <w:pPr>
        <w:rPr>
          <w:rFonts w:cs="Calibri"/>
          <w:b/>
          <w:bCs/>
          <w:sz w:val="24"/>
          <w:szCs w:val="24"/>
        </w:rPr>
      </w:pPr>
      <w:bookmarkStart w:id="0" w:name="_Hlk173323424"/>
      <w:r w:rsidRPr="007A43DB">
        <w:rPr>
          <w:rFonts w:cs="Calibri"/>
          <w:b/>
          <w:bCs/>
          <w:sz w:val="24"/>
          <w:szCs w:val="24"/>
        </w:rPr>
        <w:t>„</w:t>
      </w:r>
      <w:r w:rsidR="00C14264" w:rsidRPr="00C14264">
        <w:rPr>
          <w:rFonts w:cs="Calibri"/>
          <w:b/>
          <w:bCs/>
          <w:sz w:val="24"/>
          <w:szCs w:val="24"/>
        </w:rPr>
        <w:t>Udzielenie i obsługa kredytu długoterminowego w wysokości 12 350 000,00 zł, na</w:t>
      </w:r>
      <w:r w:rsidR="00C14264">
        <w:rPr>
          <w:rFonts w:cs="Calibri"/>
          <w:b/>
          <w:bCs/>
          <w:sz w:val="24"/>
          <w:szCs w:val="24"/>
        </w:rPr>
        <w:t xml:space="preserve"> </w:t>
      </w:r>
      <w:r w:rsidR="00C14264" w:rsidRPr="00C14264">
        <w:rPr>
          <w:rFonts w:cs="Calibri"/>
          <w:b/>
          <w:bCs/>
          <w:sz w:val="24"/>
          <w:szCs w:val="24"/>
        </w:rPr>
        <w:t>sfinansowanie planowanego deficytu oraz spłatę wcześniej zaciągniętych zobowiązań z tytułu emisji obligacji, zaciągniętych kredytów i pożyczek</w:t>
      </w:r>
      <w:r w:rsidRPr="007A43DB">
        <w:rPr>
          <w:rFonts w:cs="Calibri"/>
          <w:b/>
          <w:bCs/>
          <w:sz w:val="24"/>
          <w:szCs w:val="24"/>
        </w:rPr>
        <w:t>”</w:t>
      </w:r>
    </w:p>
    <w:bookmarkEnd w:id="0"/>
    <w:p w14:paraId="29B707CA" w14:textId="77777777" w:rsidR="00075575" w:rsidRDefault="00075575" w:rsidP="005E499C">
      <w:pPr>
        <w:rPr>
          <w:rFonts w:cs="Calibri"/>
          <w:sz w:val="24"/>
          <w:szCs w:val="24"/>
        </w:rPr>
      </w:pPr>
    </w:p>
    <w:p w14:paraId="6DB29E02" w14:textId="77777777" w:rsidR="00FE0331" w:rsidRDefault="00FE0331" w:rsidP="005E499C">
      <w:pPr>
        <w:rPr>
          <w:rFonts w:cs="Calibri"/>
          <w:sz w:val="24"/>
          <w:szCs w:val="24"/>
        </w:rPr>
      </w:pPr>
    </w:p>
    <w:p w14:paraId="78649375" w14:textId="77777777" w:rsidR="00FE0331" w:rsidRDefault="00FE0331" w:rsidP="005E499C">
      <w:pPr>
        <w:rPr>
          <w:rFonts w:cs="Calibri"/>
          <w:sz w:val="24"/>
          <w:szCs w:val="24"/>
        </w:rPr>
      </w:pPr>
    </w:p>
    <w:p w14:paraId="4579DC86" w14:textId="77777777" w:rsidR="00FE0331" w:rsidRPr="00FE0331" w:rsidRDefault="00FE0331" w:rsidP="005E499C">
      <w:pPr>
        <w:rPr>
          <w:rFonts w:cs="Calibri"/>
          <w:sz w:val="24"/>
          <w:szCs w:val="24"/>
        </w:rPr>
      </w:pPr>
    </w:p>
    <w:p w14:paraId="6F0DE59B" w14:textId="77777777" w:rsidR="00FE0331" w:rsidRPr="000C1799" w:rsidRDefault="00FE0331" w:rsidP="00FE0331">
      <w:pPr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>ZATWIERDZAM</w:t>
      </w:r>
    </w:p>
    <w:p w14:paraId="032E5EDA" w14:textId="63D8A51C" w:rsidR="00FE0331" w:rsidRPr="000C1799" w:rsidRDefault="006D2D0C" w:rsidP="00FE033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Zastępca </w:t>
      </w:r>
      <w:r w:rsidR="00FE0331" w:rsidRPr="000C1799">
        <w:rPr>
          <w:rFonts w:cs="Calibri"/>
          <w:sz w:val="24"/>
          <w:szCs w:val="24"/>
        </w:rPr>
        <w:t>Burmistrz</w:t>
      </w:r>
      <w:r>
        <w:rPr>
          <w:rFonts w:cs="Calibri"/>
          <w:sz w:val="24"/>
          <w:szCs w:val="24"/>
        </w:rPr>
        <w:t>a</w:t>
      </w:r>
      <w:r w:rsidR="00FE0331" w:rsidRPr="000C1799">
        <w:rPr>
          <w:rFonts w:cs="Calibri"/>
          <w:sz w:val="24"/>
          <w:szCs w:val="24"/>
        </w:rPr>
        <w:t xml:space="preserve"> Gminy Rychwał</w:t>
      </w:r>
    </w:p>
    <w:p w14:paraId="24F98845" w14:textId="22A628ED" w:rsidR="00FE0331" w:rsidRPr="000C1799" w:rsidRDefault="00FE0331" w:rsidP="00FE0331">
      <w:pPr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 xml:space="preserve">/-/ </w:t>
      </w:r>
      <w:r w:rsidR="006D2D0C">
        <w:rPr>
          <w:rFonts w:cs="Calibri"/>
          <w:sz w:val="24"/>
          <w:szCs w:val="24"/>
        </w:rPr>
        <w:t>Ewa Jędrzejczak</w:t>
      </w:r>
    </w:p>
    <w:p w14:paraId="13ED85F4" w14:textId="5DD96489" w:rsidR="00FE0331" w:rsidRPr="000C1799" w:rsidRDefault="00FE0331" w:rsidP="00FE0331">
      <w:pPr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 xml:space="preserve">Rychwał, dnia </w:t>
      </w:r>
      <w:bookmarkStart w:id="1" w:name="_Hlk116285693"/>
      <w:r w:rsidR="006D2D0C">
        <w:rPr>
          <w:rFonts w:cs="Calibri"/>
          <w:sz w:val="24"/>
          <w:szCs w:val="24"/>
        </w:rPr>
        <w:t xml:space="preserve">6 </w:t>
      </w:r>
      <w:r w:rsidR="00575711" w:rsidRPr="006D2D0C">
        <w:rPr>
          <w:rFonts w:cs="Calibri"/>
          <w:sz w:val="24"/>
          <w:szCs w:val="24"/>
        </w:rPr>
        <w:t>sierpnia</w:t>
      </w:r>
      <w:r w:rsidRPr="006D2D0C">
        <w:rPr>
          <w:rFonts w:cs="Calibri"/>
          <w:sz w:val="24"/>
          <w:szCs w:val="24"/>
        </w:rPr>
        <w:t xml:space="preserve"> 202</w:t>
      </w:r>
      <w:r w:rsidR="00575711" w:rsidRPr="006D2D0C">
        <w:rPr>
          <w:rFonts w:cs="Calibri"/>
          <w:sz w:val="24"/>
          <w:szCs w:val="24"/>
        </w:rPr>
        <w:t>4</w:t>
      </w:r>
      <w:r w:rsidRPr="006D2D0C">
        <w:rPr>
          <w:rFonts w:cs="Calibri"/>
          <w:sz w:val="24"/>
          <w:szCs w:val="24"/>
        </w:rPr>
        <w:t xml:space="preserve"> </w:t>
      </w:r>
      <w:bookmarkEnd w:id="1"/>
      <w:r w:rsidRPr="006D2D0C">
        <w:rPr>
          <w:rFonts w:cs="Calibri"/>
          <w:sz w:val="24"/>
          <w:szCs w:val="24"/>
        </w:rPr>
        <w:t>r.</w:t>
      </w:r>
    </w:p>
    <w:p w14:paraId="1A38A5AE" w14:textId="77777777" w:rsidR="00FE0331" w:rsidRPr="000C1799" w:rsidRDefault="00FE0331" w:rsidP="00FE0331">
      <w:pPr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 xml:space="preserve"> </w:t>
      </w:r>
    </w:p>
    <w:p w14:paraId="0A38B4FE" w14:textId="77777777" w:rsidR="00FE0331" w:rsidRDefault="00FE0331" w:rsidP="00FE0331">
      <w:pPr>
        <w:rPr>
          <w:rFonts w:cs="Calibri"/>
          <w:sz w:val="24"/>
          <w:szCs w:val="24"/>
        </w:rPr>
      </w:pPr>
    </w:p>
    <w:p w14:paraId="2DFD8FEF" w14:textId="77777777" w:rsidR="00FC1AE6" w:rsidRDefault="00FC1AE6" w:rsidP="00FE0331">
      <w:pPr>
        <w:rPr>
          <w:rFonts w:cs="Calibri"/>
          <w:sz w:val="24"/>
          <w:szCs w:val="24"/>
        </w:rPr>
      </w:pPr>
    </w:p>
    <w:p w14:paraId="3536CEBE" w14:textId="77777777" w:rsidR="00FC1AE6" w:rsidRDefault="00FC1AE6" w:rsidP="00FE0331">
      <w:pPr>
        <w:rPr>
          <w:rFonts w:cs="Calibri"/>
          <w:sz w:val="24"/>
          <w:szCs w:val="24"/>
        </w:rPr>
      </w:pPr>
    </w:p>
    <w:p w14:paraId="0741A896" w14:textId="77777777" w:rsidR="00FC1AE6" w:rsidRDefault="00FC1AE6" w:rsidP="00FE0331">
      <w:pPr>
        <w:rPr>
          <w:rFonts w:cs="Calibri"/>
          <w:sz w:val="24"/>
          <w:szCs w:val="24"/>
        </w:rPr>
      </w:pPr>
    </w:p>
    <w:p w14:paraId="3C843144" w14:textId="77777777" w:rsidR="00FE0331" w:rsidRPr="000C1799" w:rsidRDefault="00FE0331" w:rsidP="00FE0331">
      <w:pPr>
        <w:rPr>
          <w:rFonts w:cs="Calibri"/>
          <w:sz w:val="24"/>
          <w:szCs w:val="24"/>
        </w:rPr>
      </w:pPr>
    </w:p>
    <w:p w14:paraId="3662D200" w14:textId="4014240E" w:rsidR="00FE0331" w:rsidRPr="000C1799" w:rsidRDefault="00FE0331" w:rsidP="00FE0331">
      <w:pPr>
        <w:rPr>
          <w:rFonts w:cs="Calibri"/>
          <w:b/>
          <w:bCs/>
          <w:sz w:val="24"/>
          <w:szCs w:val="24"/>
        </w:rPr>
      </w:pPr>
      <w:r w:rsidRPr="000C1799">
        <w:rPr>
          <w:rFonts w:cs="Calibri"/>
          <w:b/>
          <w:bCs/>
          <w:sz w:val="24"/>
          <w:szCs w:val="24"/>
        </w:rPr>
        <w:t xml:space="preserve">Znak sprawy: </w:t>
      </w:r>
      <w:bookmarkStart w:id="2" w:name="_Hlk97192866"/>
      <w:r w:rsidRPr="000C1799">
        <w:rPr>
          <w:rFonts w:cs="Calibri"/>
          <w:b/>
          <w:bCs/>
          <w:sz w:val="24"/>
          <w:szCs w:val="24"/>
        </w:rPr>
        <w:t>G.271.</w:t>
      </w:r>
      <w:r w:rsidR="00BE053F">
        <w:rPr>
          <w:rFonts w:cs="Calibri"/>
          <w:b/>
          <w:bCs/>
          <w:sz w:val="24"/>
          <w:szCs w:val="24"/>
        </w:rPr>
        <w:t>8</w:t>
      </w:r>
      <w:r w:rsidRPr="000C1799">
        <w:rPr>
          <w:rFonts w:cs="Calibri"/>
          <w:b/>
          <w:bCs/>
          <w:sz w:val="24"/>
          <w:szCs w:val="24"/>
        </w:rPr>
        <w:t>.202</w:t>
      </w:r>
      <w:bookmarkEnd w:id="2"/>
      <w:r w:rsidR="00FC1AE6">
        <w:rPr>
          <w:rFonts w:cs="Calibri"/>
          <w:b/>
          <w:bCs/>
          <w:sz w:val="24"/>
          <w:szCs w:val="24"/>
        </w:rPr>
        <w:t>4</w:t>
      </w:r>
    </w:p>
    <w:p w14:paraId="081F0ABE" w14:textId="77777777" w:rsidR="00FE0331" w:rsidRPr="000C1799" w:rsidRDefault="00FE0331" w:rsidP="00FE0331">
      <w:pPr>
        <w:rPr>
          <w:rFonts w:cs="Calibri"/>
          <w:sz w:val="24"/>
          <w:szCs w:val="24"/>
        </w:rPr>
      </w:pPr>
    </w:p>
    <w:p w14:paraId="29EBCC1A" w14:textId="77777777" w:rsidR="00FE0331" w:rsidRDefault="00FE0331" w:rsidP="00FE0331">
      <w:pPr>
        <w:rPr>
          <w:rFonts w:cs="Calibri"/>
          <w:sz w:val="24"/>
          <w:szCs w:val="24"/>
        </w:rPr>
      </w:pPr>
    </w:p>
    <w:p w14:paraId="5601DA4F" w14:textId="77777777" w:rsidR="00FE0331" w:rsidRDefault="00FE0331" w:rsidP="00FE0331">
      <w:pPr>
        <w:rPr>
          <w:rFonts w:cs="Calibri"/>
          <w:sz w:val="24"/>
          <w:szCs w:val="24"/>
        </w:rPr>
      </w:pPr>
    </w:p>
    <w:p w14:paraId="75D27963" w14:textId="77777777" w:rsidR="00FE0331" w:rsidRPr="000C1799" w:rsidRDefault="00FE0331" w:rsidP="00FE0331">
      <w:pPr>
        <w:rPr>
          <w:rFonts w:cs="Calibri"/>
          <w:sz w:val="24"/>
          <w:szCs w:val="24"/>
        </w:rPr>
      </w:pPr>
    </w:p>
    <w:p w14:paraId="2687C480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SPIS TREŚCI</w:t>
      </w:r>
    </w:p>
    <w:p w14:paraId="418A2DF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I. NAZWA ORAZ ADRES ZAMAWIAJĄCEGO </w:t>
      </w:r>
    </w:p>
    <w:p w14:paraId="6D11C01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II. OCHRONA DANYCH OSOBOWYCH </w:t>
      </w:r>
    </w:p>
    <w:p w14:paraId="5D03BD2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III. TRYB UDZIELANIA ZAMÓWIENIA </w:t>
      </w:r>
    </w:p>
    <w:p w14:paraId="737D3A7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IV. DOPUSZCZENIE SKŁADANIA OFERT CZĘŚCIOWYCH </w:t>
      </w:r>
    </w:p>
    <w:p w14:paraId="2637EBC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V. WYMAGANIA W ZAKRESIE ZATRUDNIENIA NA PODSTAWIE STOSUNKU PRACY </w:t>
      </w:r>
    </w:p>
    <w:p w14:paraId="4A5BF16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VI. OPIS PRZEDMIOTU ZAMÓWIENIA </w:t>
      </w:r>
    </w:p>
    <w:p w14:paraId="4448CF4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VII. INFORMACJE O PRZEDMIOTOWYCH ŚRODKACH DOWODOWYCH </w:t>
      </w:r>
    </w:p>
    <w:p w14:paraId="38451FA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VIII. TERMIN WYKONANIA ZAMÓWIENIA </w:t>
      </w:r>
    </w:p>
    <w:p w14:paraId="4EDD08D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IX. PODSTAWY WYKLUCZENIA, O KTÓRYCH MOWA W ART. 108 </w:t>
      </w:r>
    </w:p>
    <w:p w14:paraId="10A9D80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X. SAMOOCZYSZCZENIE </w:t>
      </w:r>
    </w:p>
    <w:p w14:paraId="5ED18B4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XI. WARUNKI UDZIAŁU W POSTĘPOWANIU </w:t>
      </w:r>
    </w:p>
    <w:p w14:paraId="27D879C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XII. PODMIOTOWE ŚRODKI DOWODOWE. OŚWIADCZENIA I DOKUMENTY, JAKIE</w:t>
      </w:r>
      <w:r w:rsidR="007D6B4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ZOBOWIĄZANI SĄ DOSTARCZYĆ WYKONAWCY W CELU POTWIERDZENIA</w:t>
      </w:r>
      <w:r w:rsidR="007D6B4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SPEŁNIANIA WARUNKÓW UDZIAŁU W POSTĘPOWANIU ORAZ WYKAZANIA</w:t>
      </w:r>
      <w:r w:rsidR="007D6B4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BRAKU PODSTAW WYKLUCZENIA </w:t>
      </w:r>
    </w:p>
    <w:p w14:paraId="36C5C65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XIII. POLEGANIE NA ZASOBACH INNYCH PODMIOTÓW </w:t>
      </w:r>
    </w:p>
    <w:p w14:paraId="5C564CF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XIV. INFORMACJA DLA WYKONAWCÓW WSPÓLNIE UBIEGAJĄCYCH SIĘ O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UDZIELENIE ZAMOWIENIA </w:t>
      </w:r>
    </w:p>
    <w:p w14:paraId="75D3B8B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XV. INFORMACJE O SPOSOBIE POROZUMIEWANIA SIĘ ZAMAWIAJĄCEGO Z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WYKONAWCAMI ORAZ PRZEKAZYWANIA OŚWIADCZEŃ LUB DOKUMENTÓW</w:t>
      </w:r>
      <w:r w:rsidR="007D6B40" w:rsidRPr="00FE0331">
        <w:rPr>
          <w:rFonts w:cs="Calibri"/>
          <w:sz w:val="24"/>
          <w:szCs w:val="24"/>
        </w:rPr>
        <w:t xml:space="preserve"> </w:t>
      </w:r>
    </w:p>
    <w:p w14:paraId="5662DAB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XVI. OPIS SPOSOBU PRZYGOTOWANIA OFERT ORAZ DOKUMENTÓW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WYMAGANYCH PRZEZ ZAMAWIAJĄCEGO W SWZ </w:t>
      </w:r>
    </w:p>
    <w:p w14:paraId="296C7C6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XVII. SPOSÓB OBLICZANIA CENY OFERTY </w:t>
      </w:r>
    </w:p>
    <w:p w14:paraId="41EDA64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XVIII. WYMAGANIA DOTYCZĄCE WADIUM </w:t>
      </w:r>
    </w:p>
    <w:p w14:paraId="550FEAD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XIX. TERMIN ZWIĄZANIA OFERTĄ </w:t>
      </w:r>
    </w:p>
    <w:p w14:paraId="5EB15B8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XXI. MIEJSCE I TERMIN SKŁADANIA OFERT </w:t>
      </w:r>
    </w:p>
    <w:p w14:paraId="5510211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XXII. OTWARCIE OFERT </w:t>
      </w:r>
    </w:p>
    <w:p w14:paraId="66D1E57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XXIII. OPIS KRYTERIÓW OCENY OFERT WRAZ Z PODANIEM WAG TYCH KRYTERIÓW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I SPOSOBU OCENY OFERT </w:t>
      </w:r>
    </w:p>
    <w:p w14:paraId="1D5CE0F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XXIV. INFORMACJE O FORMALNOŚCIACH, JAKIE POWINNY BYĆ DOPEŁNIONE PO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WYBORZE OFERTY W CELU ZAWARCIA UMOWY </w:t>
      </w:r>
    </w:p>
    <w:p w14:paraId="0F2F62A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XXV. WYMAGANIA DOTYCZĄCE ZABEZPIECZENIA NALEŻYTEGO WYKONANIA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UMOWY </w:t>
      </w:r>
    </w:p>
    <w:p w14:paraId="27E8BBB2" w14:textId="48B4B3BD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XXVI. </w:t>
      </w:r>
      <w:r w:rsidR="00D660CB">
        <w:rPr>
          <w:rFonts w:cs="Calibri"/>
          <w:sz w:val="24"/>
          <w:szCs w:val="24"/>
        </w:rPr>
        <w:t>ISTOTNE</w:t>
      </w:r>
      <w:r w:rsidRPr="00FE0331">
        <w:rPr>
          <w:rFonts w:cs="Calibri"/>
          <w:sz w:val="24"/>
          <w:szCs w:val="24"/>
        </w:rPr>
        <w:t xml:space="preserve"> POSTANOWIENIA UMOWY W SPRAWIE ZAMÓWIENIA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PUBLICZNEGO </w:t>
      </w:r>
    </w:p>
    <w:p w14:paraId="26756E6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XXVII. POUCZENIE O ŚRODKACH OCHRONY PRAWNEJ PRZYSŁUGUJĄCYCH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WYKONAWCY </w:t>
      </w:r>
    </w:p>
    <w:p w14:paraId="021893D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XXVIII. ZAŁĄCZNIKI </w:t>
      </w:r>
    </w:p>
    <w:p w14:paraId="03EBC08D" w14:textId="77777777" w:rsidR="005E499C" w:rsidRPr="00FE0331" w:rsidRDefault="00C25F86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br w:type="page"/>
      </w:r>
      <w:r w:rsidR="005E499C" w:rsidRPr="00FE0331">
        <w:rPr>
          <w:rFonts w:cs="Calibri"/>
          <w:b/>
          <w:bCs/>
          <w:sz w:val="24"/>
          <w:szCs w:val="24"/>
        </w:rPr>
        <w:lastRenderedPageBreak/>
        <w:t>I. NAZWA ORAZ ADRES ZAMAWIAJĄCEGO</w:t>
      </w:r>
    </w:p>
    <w:p w14:paraId="06468BDD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Gmina Rychwał z siedzibą Urzędu Gminy i Miasta w Rychwale, </w:t>
      </w:r>
    </w:p>
    <w:p w14:paraId="5B704EF4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Plac Wolności 16, 62-570 Rychwał</w:t>
      </w:r>
    </w:p>
    <w:p w14:paraId="7E91C1A1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NIP: 665 292 19 30</w:t>
      </w:r>
    </w:p>
    <w:p w14:paraId="38BE3261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REGON: 311019190</w:t>
      </w:r>
    </w:p>
    <w:p w14:paraId="739F747F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tel. 63 248 10 01 </w:t>
      </w:r>
    </w:p>
    <w:p w14:paraId="4745345B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fax 63 248 10 55</w:t>
      </w:r>
    </w:p>
    <w:p w14:paraId="44F66997" w14:textId="77777777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adres poczty elektronicznej: sekretariat@rychwal.pl</w:t>
      </w:r>
    </w:p>
    <w:p w14:paraId="3C3D9A3A" w14:textId="4C049672" w:rsidR="00F83AFD" w:rsidRPr="00FE0331" w:rsidRDefault="00F83AFD" w:rsidP="00F83AFD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adres strony internetowej prowadzonego postępowania: </w:t>
      </w:r>
      <w:bookmarkStart w:id="3" w:name="_Hlk83212485"/>
      <w:r w:rsidR="00FA5DA6">
        <w:rPr>
          <w:rFonts w:cs="Calibri"/>
          <w:sz w:val="24"/>
          <w:szCs w:val="24"/>
        </w:rPr>
        <w:fldChar w:fldCharType="begin"/>
      </w:r>
      <w:r w:rsidR="00FA5DA6">
        <w:rPr>
          <w:rFonts w:cs="Calibri"/>
          <w:sz w:val="24"/>
          <w:szCs w:val="24"/>
        </w:rPr>
        <w:instrText>HYPERLINK "</w:instrText>
      </w:r>
      <w:r w:rsidR="00FA5DA6" w:rsidRPr="007C42C2">
        <w:rPr>
          <w:rFonts w:cs="Calibri"/>
          <w:sz w:val="24"/>
          <w:szCs w:val="24"/>
        </w:rPr>
        <w:instrText>https://platformazakupowa.pl/transakcja/964206</w:instrText>
      </w:r>
      <w:r w:rsidR="00FA5DA6">
        <w:rPr>
          <w:rFonts w:cs="Calibri"/>
          <w:sz w:val="24"/>
          <w:szCs w:val="24"/>
        </w:rPr>
        <w:instrText>"</w:instrText>
      </w:r>
      <w:r w:rsidR="00FA5DA6">
        <w:rPr>
          <w:rFonts w:cs="Calibri"/>
          <w:sz w:val="24"/>
          <w:szCs w:val="24"/>
        </w:rPr>
      </w:r>
      <w:r w:rsidR="00FA5DA6">
        <w:rPr>
          <w:rFonts w:cs="Calibri"/>
          <w:sz w:val="24"/>
          <w:szCs w:val="24"/>
        </w:rPr>
        <w:fldChar w:fldCharType="separate"/>
      </w:r>
      <w:r w:rsidR="00FA5DA6" w:rsidRPr="00E378C8">
        <w:rPr>
          <w:rStyle w:val="Hipercze"/>
          <w:rFonts w:cs="Calibri"/>
          <w:sz w:val="24"/>
          <w:szCs w:val="24"/>
        </w:rPr>
        <w:t>https://platformazakupowa.pl/transakcja/964206</w:t>
      </w:r>
      <w:r w:rsidR="00FA5DA6">
        <w:rPr>
          <w:rFonts w:cs="Calibri"/>
          <w:sz w:val="24"/>
          <w:szCs w:val="24"/>
        </w:rPr>
        <w:fldChar w:fldCharType="end"/>
      </w:r>
      <w:r w:rsidR="00FA5DA6">
        <w:rPr>
          <w:rFonts w:cs="Calibri"/>
          <w:sz w:val="24"/>
          <w:szCs w:val="24"/>
        </w:rPr>
        <w:t xml:space="preserve"> </w:t>
      </w:r>
    </w:p>
    <w:bookmarkEnd w:id="3"/>
    <w:p w14:paraId="22526AC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Uwaga! W przypadku gdy wniosek o wgląd w protokół, o którym mowa w art. 74 ust. 1 ustawy</w:t>
      </w:r>
      <w:r w:rsidR="00A94B4A" w:rsidRPr="00FE0331">
        <w:rPr>
          <w:rFonts w:cs="Calibri"/>
          <w:sz w:val="24"/>
          <w:szCs w:val="24"/>
        </w:rPr>
        <w:t xml:space="preserve">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wpłynie po godzinach pracy Zamawiającego, odpowiedź zostanie udzielona dnia</w:t>
      </w:r>
      <w:r w:rsidR="00A94B4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następnego (roboczego).</w:t>
      </w:r>
    </w:p>
    <w:p w14:paraId="5B2C2492" w14:textId="105B9838" w:rsidR="00FA5DA6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ADRES STRONY INTERNETOWEJ PROWADZONEGO POSTĘPOWANIA,</w:t>
      </w:r>
      <w:r w:rsidR="00A94B4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 KTÓREJ BĘDĄ DOSTĘPNE WSZELKIE DOKUMENTY ZWIĄZANE</w:t>
      </w:r>
      <w:r w:rsidR="00A94B4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 PROWADZONĄ PROCEDURĄ: </w:t>
      </w:r>
      <w:hyperlink r:id="rId8" w:history="1">
        <w:r w:rsidR="00FA5DA6" w:rsidRPr="00E378C8">
          <w:rPr>
            <w:rStyle w:val="Hipercze"/>
            <w:rFonts w:cs="Calibri"/>
            <w:sz w:val="24"/>
            <w:szCs w:val="24"/>
          </w:rPr>
          <w:t>https://platformazakupowa.pl/transakcja/964206</w:t>
        </w:r>
      </w:hyperlink>
      <w:r w:rsidR="00FA5DA6">
        <w:rPr>
          <w:rFonts w:cs="Calibri"/>
          <w:sz w:val="24"/>
          <w:szCs w:val="24"/>
        </w:rPr>
        <w:t xml:space="preserve"> </w:t>
      </w:r>
    </w:p>
    <w:p w14:paraId="3546E315" w14:textId="6B9F7A98" w:rsidR="005E499C" w:rsidRPr="00FE0331" w:rsidRDefault="005E499C" w:rsidP="00FA5DA6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Uwaga! Zamawiający przypomina, że w toku postępowania zgodnie z art. 61 ust. 2 ustawy</w:t>
      </w:r>
      <w:r w:rsidR="00FA5DA6">
        <w:rPr>
          <w:rFonts w:cs="Calibri"/>
          <w:sz w:val="24"/>
          <w:szCs w:val="24"/>
        </w:rPr>
        <w:t xml:space="preserve">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komunikacja ustna dopuszczalna jest jedynie w toku negocjacji lub dialogu oraz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odniesieniu do informacji, które nie są istotne. Zasady dotyczące sposobu komunikowania</w:t>
      </w:r>
      <w:r w:rsidR="00426C2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się zostały przez Zamawiającego umieszczone w rozdziale XV pkt 3.</w:t>
      </w:r>
    </w:p>
    <w:p w14:paraId="7B82709F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II. OCHRONA DANYCH OSOBOWYCH</w:t>
      </w:r>
    </w:p>
    <w:p w14:paraId="5627755A" w14:textId="77777777" w:rsidR="00F741DC" w:rsidRPr="00FE0331" w:rsidRDefault="005E499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</w:t>
      </w:r>
      <w:r w:rsidR="00F741DC" w:rsidRPr="00FE0331">
        <w:rPr>
          <w:rFonts w:cs="Calibri"/>
          <w:sz w:val="24"/>
          <w:szCs w:val="24"/>
        </w:rPr>
        <w:t xml:space="preserve"> Obowiązek informacyjny po stronie Zamawiającego dotyczący danych osobowych Wykonawców, danych osób trzecich (pozyskanych przez Wykonawców i przekazanych Zamawiającemu)</w:t>
      </w:r>
    </w:p>
    <w:p w14:paraId="42CDE59F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I. Informacja RODO</w:t>
      </w:r>
    </w:p>
    <w:p w14:paraId="397FAFE3" w14:textId="7897A806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 dalej „RODO”,</w:t>
      </w:r>
      <w:r w:rsidR="00FA5DA6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Zamawiający informuje, że: Administratorem danych osobowych jest Burmistrz Rychwała, Plac Wolności 16, 62-570 Rychwał, tel. 63 248 10 01, e-mail: sekretariat@rychwal.pl adres skrytki urzędu na platformie /</w:t>
      </w:r>
      <w:proofErr w:type="spellStart"/>
      <w:r w:rsidRPr="00FE0331">
        <w:rPr>
          <w:rFonts w:cs="Calibri"/>
          <w:sz w:val="24"/>
          <w:szCs w:val="24"/>
        </w:rPr>
        <w:t>ugmrychwal</w:t>
      </w:r>
      <w:proofErr w:type="spellEnd"/>
      <w:r w:rsidRPr="00FE0331">
        <w:rPr>
          <w:rFonts w:cs="Calibri"/>
          <w:sz w:val="24"/>
          <w:szCs w:val="24"/>
        </w:rPr>
        <w:t>/</w:t>
      </w:r>
      <w:proofErr w:type="spellStart"/>
      <w:r w:rsidRPr="00FE0331">
        <w:rPr>
          <w:rFonts w:cs="Calibri"/>
          <w:sz w:val="24"/>
          <w:szCs w:val="24"/>
        </w:rPr>
        <w:t>SkrytkaESP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728B5F78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W sprawach związanych z przetwarzaniem danych osobowych można kontaktować się z Inspektorem ochrony danych osobowych, listownie pod adresem administratora danych, lub </w:t>
      </w:r>
      <w:r w:rsidRPr="00FE0331">
        <w:rPr>
          <w:rFonts w:cs="Calibri"/>
          <w:sz w:val="24"/>
          <w:szCs w:val="24"/>
        </w:rPr>
        <w:lastRenderedPageBreak/>
        <w:t xml:space="preserve">elektronicznie poprzez skrytkę Pan Sławomir Laskowski, kontakt: adres e-mail: laskowski.s@selcom.pl, </w:t>
      </w:r>
      <w:proofErr w:type="spellStart"/>
      <w:r w:rsidRPr="00FE0331">
        <w:rPr>
          <w:rFonts w:cs="Calibri"/>
          <w:sz w:val="24"/>
          <w:szCs w:val="24"/>
        </w:rPr>
        <w:t>tel</w:t>
      </w:r>
      <w:proofErr w:type="spellEnd"/>
      <w:r w:rsidRPr="00FE0331">
        <w:rPr>
          <w:rFonts w:cs="Calibri"/>
          <w:sz w:val="24"/>
          <w:szCs w:val="24"/>
        </w:rPr>
        <w:t>: 509 776 801.</w:t>
      </w:r>
    </w:p>
    <w:p w14:paraId="67DA6DC9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Dane osobowe przetwarzane będą na podstawie art. 6 ust. 1 lit. c) RODO w celu związanym z niniejszym postępowaniem o udzielenie zamówienia oraz w celu archiwizacji. Państwa dane wykonawców będą ujawnione podmiotom świadczącym usługi, na rzecz administratora danych, na podstawie zawartych umów dotyczących: serwisu i wsparcia systemów informatycznych, utylizacji dokumentacji niearchiwalnej, przekazywania przesyłek pocztowych oraz będą udostępniane w ramach postępowania w oparciu o przepisy prawa w szczególności przepisy ustawy z dnia 11 września 2019 r. Prawo zamówień publicznych.</w:t>
      </w:r>
    </w:p>
    <w:p w14:paraId="41B2A723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Dane osobowe będą przechowywane przez okres 4 lat od dnia zakończenia postępowania o udzielenie zamówienia lub dłużej tj. przez okres obowiązywania umowy chyba, że niezbędny będzie dłuższy okres przechowywania, z uwagi na dochodzenie roszczeń lub inny obowiązek wymagany przez przepisy powszechnie obowiązującego prawa.</w:t>
      </w:r>
    </w:p>
    <w:p w14:paraId="7DC2D1DD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Obowiązek podania danych osobowych jest wymogiem ustawowym określonym w przepisach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, związanym z udziałem w postępowaniu o udzielenie zamówienia publicznego - konsekwencje niepodania określonych danych wynikają z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35F9F78F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Przetwarzane dane osobowe nie będą służyły do podejmowania zautomatyzowanych decyzji oraz profilowania, stosowanie do art. 22 RODO oraz nie będą przekazywane poza EOD i organizacji międzynarodowych.</w:t>
      </w:r>
    </w:p>
    <w:p w14:paraId="3FBEB3F9" w14:textId="7D195AC3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Osobie, której dane dotyczą przysługuje: prawo dostępu do danych osobowych (zgodnie z art. 15 RODO); prawo do sprostowania lub uzupełnienia danych osobowych (zgodnie z art. 16 RODO);</w:t>
      </w:r>
      <w:r w:rsidR="00FA5DA6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prawo żądania od administratora ograniczenia przetwarzania danych osobowych na (zgodnie z art. 18 RODO); prawo do wniesienia skargi do Prezesa Urzędu Ochrony Danych Osobowych, gdy </w:t>
      </w:r>
      <w:r w:rsidR="007376B0" w:rsidRPr="00FE0331">
        <w:rPr>
          <w:rFonts w:cs="Calibri"/>
          <w:sz w:val="24"/>
          <w:szCs w:val="24"/>
        </w:rPr>
        <w:t>osoba której</w:t>
      </w:r>
      <w:r w:rsidRPr="00FE0331">
        <w:rPr>
          <w:rFonts w:cs="Calibri"/>
          <w:sz w:val="24"/>
          <w:szCs w:val="24"/>
        </w:rPr>
        <w:t xml:space="preserve"> dane dotyczą uzna, że przetwarzanie danych osobowych narusza przepisy RODO. </w:t>
      </w:r>
      <w:r w:rsidR="007376B0" w:rsidRPr="00FE0331">
        <w:rPr>
          <w:rFonts w:cs="Calibri"/>
          <w:sz w:val="24"/>
          <w:szCs w:val="24"/>
        </w:rPr>
        <w:t>Prawa, o których</w:t>
      </w:r>
      <w:r w:rsidRPr="00FE0331">
        <w:rPr>
          <w:rFonts w:cs="Calibri"/>
          <w:sz w:val="24"/>
          <w:szCs w:val="24"/>
        </w:rPr>
        <w:t xml:space="preserve"> mowa w art. 15, 16, 18 RODO podlegają </w:t>
      </w:r>
      <w:r w:rsidR="007376B0" w:rsidRPr="00FE0331">
        <w:rPr>
          <w:rFonts w:cs="Calibri"/>
          <w:sz w:val="24"/>
          <w:szCs w:val="24"/>
        </w:rPr>
        <w:t>wyłączeniu, o których</w:t>
      </w:r>
      <w:r w:rsidRPr="00FE0331">
        <w:rPr>
          <w:rFonts w:cs="Calibri"/>
          <w:sz w:val="24"/>
          <w:szCs w:val="24"/>
        </w:rPr>
        <w:t xml:space="preserve"> mowa w art. 19, 74 i 75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120B3100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II. Informacja o ograniczeniach w zakresie stosowania przepisów RODO</w:t>
      </w:r>
    </w:p>
    <w:p w14:paraId="526382CC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Osobie, której dane osobowe są przetwarzane w ramach postępowania o zamówienie publiczne przysługuje:</w:t>
      </w:r>
    </w:p>
    <w:p w14:paraId="4E9DB5FC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Na podstawie art. 15 RODO prawo dostępu do danych osobowych Pani/Pana dotyczących. W przypadku skorzystania przez osobę, której dane osobowe są przetwarzane przez Zamawiającego, z uprawnienia, o którym mowa w art. 15 ust. 1–3 RODO, Zamawiający może żądać od osoby występującej z żądaniem wskazania dodatkowych informacji, mających na celu sprecyzowanie nazwy lub daty zakończonego postępowania o udzielenie zamówienia.</w:t>
      </w:r>
    </w:p>
    <w:p w14:paraId="135B5147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Na podstawie art. 16 RODO prawo do sprostowania lub uzupełnienia Pani/Pana danych osobowych (skorzystanie z prawa do sprostowania lub uzupełnienia nie może skutkować zmianą wyniku postępowania o udzielenie zamówienia publicznego ani zmianą postanowień umowy w</w:t>
      </w:r>
    </w:p>
    <w:p w14:paraId="3149C445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 xml:space="preserve">sprawie zamówienia publicznego w zakresie niezgodnym z ustawą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oraz nie może naruszać integralności protokołu postępowania oraz jego załączników).</w:t>
      </w:r>
    </w:p>
    <w:p w14:paraId="75FB5CBC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 Prawo żądania od administratora ograniczenia przetwarzania danych osobowych nie ogranicza przetwarzania danych osobowych do czasu zakończenia tego postępowania.</w:t>
      </w:r>
    </w:p>
    <w:p w14:paraId="4721980D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W </w:t>
      </w:r>
      <w:r w:rsidR="007376B0" w:rsidRPr="00FE0331">
        <w:rPr>
          <w:rFonts w:cs="Calibri"/>
          <w:sz w:val="24"/>
          <w:szCs w:val="24"/>
        </w:rPr>
        <w:t>przypadku, gdy</w:t>
      </w:r>
      <w:r w:rsidRPr="00FE0331">
        <w:rPr>
          <w:rFonts w:cs="Calibri"/>
          <w:sz w:val="24"/>
          <w:szCs w:val="24"/>
        </w:rPr>
        <w:t xml:space="preserve">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RODO. Udostępnianie protokołu postępowania lub załączników do tego protokołu ma zastosowanie do wszystkich danych osobowych, z wyjątkiem danych, o których mowa w art. 9 ust. 1 RODO, zebranych w toku postępowania o udzielenie zamówienia. Ograniczenia zasady jawności, o których mowa w powyżej i art. 18 ust. 3–6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stosuje się odpowiednio.</w:t>
      </w:r>
    </w:p>
    <w:p w14:paraId="6ED2F905" w14:textId="77777777" w:rsidR="00F741DC" w:rsidRPr="00FE0331" w:rsidRDefault="00F741DC" w:rsidP="00F741D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Ponadto osobie, której dane dotyczą nie przysługuje: w związku z art. 17 ust. 3 lit. b, d lub e RODO prawo do usunięcia danych osobowych; 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14:paraId="2EA82DE7" w14:textId="77777777" w:rsidR="00F741DC" w:rsidRPr="00FE0331" w:rsidRDefault="00F741DC" w:rsidP="00F741DC">
      <w:pPr>
        <w:rPr>
          <w:rFonts w:cs="Calibri"/>
          <w:sz w:val="24"/>
          <w:szCs w:val="24"/>
        </w:rPr>
      </w:pPr>
    </w:p>
    <w:p w14:paraId="04F5BEC7" w14:textId="77777777" w:rsidR="005E499C" w:rsidRPr="00FE0331" w:rsidRDefault="005E499C" w:rsidP="00F741D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III. TRYB UDZIELANIA ZAMÓWIENIA</w:t>
      </w:r>
    </w:p>
    <w:p w14:paraId="62A4932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1. Niniejsze postępowanie prowadzone jest w trybie przetargu </w:t>
      </w:r>
      <w:r w:rsidR="007376B0" w:rsidRPr="00FE0331">
        <w:rPr>
          <w:rFonts w:cs="Calibri"/>
          <w:sz w:val="24"/>
          <w:szCs w:val="24"/>
        </w:rPr>
        <w:t>nieograniczonego, o jakim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stanowi art. 132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oraz niniejszej Specyfikacji Warunków Zamówienia, zwaną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dalej „SWZ”.</w:t>
      </w:r>
    </w:p>
    <w:p w14:paraId="5EAF696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Postępowanie prowadzone jest w języku polskim.</w:t>
      </w:r>
    </w:p>
    <w:p w14:paraId="0A6CAEB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Wykonawca składa tylko jedną ofertę.</w:t>
      </w:r>
    </w:p>
    <w:p w14:paraId="0677E28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Zamawiający nie dopuszcza możliwości złożenia oferty wariantowej, o której mowa w art.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92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tzn. oferty przewidującej odmienny sposób wykonania zamówienia niż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określony w niniejszej SWZ.</w:t>
      </w:r>
    </w:p>
    <w:p w14:paraId="4039F71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Zamawiający nie dopuszcza złożenia oferty w postaci katalogu elektronicznego.</w:t>
      </w:r>
    </w:p>
    <w:p w14:paraId="0AC7E62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Zamawiający nie przewiduje zawarcia umowy ramowej.</w:t>
      </w:r>
    </w:p>
    <w:p w14:paraId="31D40DC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7. Zamawiający nie przewiduje wyboru oferty najkorzystniejszej z zastosowaniem aukcji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elektronicznej.</w:t>
      </w:r>
    </w:p>
    <w:p w14:paraId="62EE2DD4" w14:textId="3D12853C" w:rsidR="00FC1AE6" w:rsidRPr="0057571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8. </w:t>
      </w:r>
      <w:r w:rsidR="00FC1AE6" w:rsidRPr="00FC1AE6">
        <w:rPr>
          <w:rFonts w:cs="Calibri"/>
          <w:sz w:val="24"/>
          <w:szCs w:val="24"/>
        </w:rPr>
        <w:t xml:space="preserve">Zamawiający nie przewiduje udzielania zamówień na podstawie art. 214 ust. 1 pkt 7 ustawy </w:t>
      </w:r>
      <w:proofErr w:type="spellStart"/>
      <w:r w:rsidR="00FC1AE6" w:rsidRPr="00FC1AE6">
        <w:rPr>
          <w:rFonts w:cs="Calibri"/>
          <w:sz w:val="24"/>
          <w:szCs w:val="24"/>
        </w:rPr>
        <w:t>Pzp</w:t>
      </w:r>
      <w:proofErr w:type="spellEnd"/>
      <w:r w:rsidR="00FC1AE6" w:rsidRPr="00FC1AE6">
        <w:rPr>
          <w:rFonts w:cs="Calibri"/>
          <w:sz w:val="24"/>
          <w:szCs w:val="24"/>
        </w:rPr>
        <w:t>/zamówienia polegającego na powtórzeniu podobnych usług.</w:t>
      </w:r>
    </w:p>
    <w:p w14:paraId="2BDEC14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9. Zamawiający nie przewiduje rozliczenia w walutach obcych.</w:t>
      </w:r>
    </w:p>
    <w:p w14:paraId="1BAA9EE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10. Zamawiający nie przewiduje zwrotu kosztów udziału w postępowaniu, z zastrzeżeniem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art. 261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7BA0093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11. Zamawiający nie przewiduje udzielenia zaliczek na poczet wykonania zamówienia.</w:t>
      </w:r>
    </w:p>
    <w:p w14:paraId="458F883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12. Zamawiający dopuszcza powierzenie części zamówienia Podwykonawcy. W przypadku,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gdy Wykonawca zamierza wykonać część zamówienia przy udziale Podwykonawcy,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zobowiązany jest do podania w składanej ofercie części zamówienia, tj. rodzaju</w:t>
      </w:r>
      <w:r w:rsidR="00A1247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powierzanej czynności, której wykonanie zamierza powierzyć Podwykonawcy oraz firm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Podwykonawcy, o ile są już znane.</w:t>
      </w:r>
    </w:p>
    <w:p w14:paraId="2E6A314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13. Zamawiający nie zastrzega obowiązku osobistego wykonania przez Wykonawcę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kluczowych zadań.</w:t>
      </w:r>
    </w:p>
    <w:p w14:paraId="3AF03AB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14. Zamawiający nie zastrzega możliwości ubiegania się o udzielenie zamówienia wyłącznie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przez Wykonawców, o których mowa w art. 94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tj. mających status zakładu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pracy chronionej, spółdzielni socjalnych oraz innych Wykonawców, których głównym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celem lub głównym celem działalności ich wyodrębnionych organizacyjnie jednostek,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które będą realizowały zamówienie, jest społeczna i zawodowa integracja osób społecznie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marginalizowanych.</w:t>
      </w:r>
    </w:p>
    <w:p w14:paraId="2D096FD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15. Zamawiający nie określa dodatkowych wymagań związanych z zatrudnianiem osób,</w:t>
      </w:r>
      <w:r w:rsidR="00F741DC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o których mowa w art. 96 ust. 2 pkt 2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50F63FA7" w14:textId="50BBE6D8" w:rsidR="005E10D6" w:rsidRPr="00FE0331" w:rsidRDefault="005E499C" w:rsidP="005E499C">
      <w:pPr>
        <w:rPr>
          <w:rFonts w:cs="Calibri"/>
          <w:sz w:val="24"/>
          <w:szCs w:val="24"/>
        </w:rPr>
      </w:pPr>
      <w:r w:rsidRPr="007D3522">
        <w:rPr>
          <w:rFonts w:cs="Calibri"/>
          <w:sz w:val="24"/>
          <w:szCs w:val="24"/>
        </w:rPr>
        <w:t xml:space="preserve">16. </w:t>
      </w:r>
      <w:r w:rsidR="002C42FF" w:rsidRPr="007D3522">
        <w:rPr>
          <w:rFonts w:cs="Calibri"/>
          <w:sz w:val="24"/>
          <w:szCs w:val="24"/>
        </w:rPr>
        <w:t>Zamawiający informuje, że na podstawie art. 139 ust 1 ustawy może najpierw dokonać badania i oceny ofert, a następnie dokonać kwalifikacji podmiotowej Wykonawcy, którego oferta została najwyżej oceniona, w zakresie braku podstaw wykluczenia oraz spełniania warunków udziału w postępowaniu.</w:t>
      </w:r>
    </w:p>
    <w:p w14:paraId="338C64DF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IV. DOPUSZCZENIE SKŁADANIA OFERT CZĘŚCIOWYCH</w:t>
      </w:r>
    </w:p>
    <w:p w14:paraId="1997E3AD" w14:textId="04B97052" w:rsidR="002A7D0D" w:rsidRDefault="002A7D0D" w:rsidP="002A7D0D">
      <w:pPr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Zamawiający nie dopuszcza składania ofert częściowych z uwagi na jednolity charakter usługi oraz specyfikę</w:t>
      </w:r>
      <w:r>
        <w:rPr>
          <w:rFonts w:cs="Calibri"/>
          <w:sz w:val="24"/>
          <w:szCs w:val="24"/>
        </w:rPr>
        <w:t xml:space="preserve"> </w:t>
      </w:r>
      <w:r w:rsidRPr="002A7D0D">
        <w:rPr>
          <w:rFonts w:cs="Calibri"/>
          <w:sz w:val="24"/>
          <w:szCs w:val="24"/>
        </w:rPr>
        <w:t xml:space="preserve">zamówienia. W przypadku </w:t>
      </w:r>
      <w:r>
        <w:rPr>
          <w:rFonts w:cs="Calibri"/>
          <w:sz w:val="24"/>
          <w:szCs w:val="24"/>
        </w:rPr>
        <w:t>przedmiotowego</w:t>
      </w:r>
      <w:r w:rsidRPr="002A7D0D">
        <w:rPr>
          <w:rFonts w:cs="Calibri"/>
          <w:sz w:val="24"/>
          <w:szCs w:val="24"/>
        </w:rPr>
        <w:t xml:space="preserve"> postępowania podział zamówienia na części mógłby podnieść</w:t>
      </w:r>
      <w:r>
        <w:rPr>
          <w:rFonts w:cs="Calibri"/>
          <w:sz w:val="24"/>
          <w:szCs w:val="24"/>
        </w:rPr>
        <w:t xml:space="preserve"> </w:t>
      </w:r>
      <w:r w:rsidRPr="002A7D0D">
        <w:rPr>
          <w:rFonts w:cs="Calibri"/>
          <w:sz w:val="24"/>
          <w:szCs w:val="24"/>
        </w:rPr>
        <w:t>koszty kredytu oraz spowodować niewłaściwe wykonanie zamówienia</w:t>
      </w:r>
      <w:r>
        <w:rPr>
          <w:rFonts w:cs="Calibri"/>
          <w:sz w:val="24"/>
          <w:szCs w:val="24"/>
        </w:rPr>
        <w:t>.</w:t>
      </w:r>
    </w:p>
    <w:p w14:paraId="5B8CF8C0" w14:textId="0251DCFF" w:rsidR="005E499C" w:rsidRPr="00FE0331" w:rsidRDefault="005E499C" w:rsidP="002A7D0D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V. WYMAGANIA W ZAKRESIE ZATRUDNIENIA NA PODSTAWIE STOSUNKU</w:t>
      </w:r>
      <w:r w:rsidR="00F741DC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PRACY</w:t>
      </w:r>
    </w:p>
    <w:p w14:paraId="5AEB4A31" w14:textId="53D6D884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bookmarkStart w:id="4" w:name="_Hlk173322018"/>
      <w:r>
        <w:rPr>
          <w:rFonts w:cs="Calibri"/>
          <w:sz w:val="24"/>
          <w:szCs w:val="24"/>
        </w:rPr>
        <w:t xml:space="preserve">1. </w:t>
      </w:r>
      <w:r w:rsidRPr="002A7D0D">
        <w:rPr>
          <w:rFonts w:cs="Calibri"/>
          <w:sz w:val="24"/>
          <w:szCs w:val="24"/>
        </w:rPr>
        <w:t xml:space="preserve">Stosownie do dyspozycji art. 95 ustawy </w:t>
      </w:r>
      <w:proofErr w:type="spellStart"/>
      <w:r w:rsidRPr="002A7D0D">
        <w:rPr>
          <w:rFonts w:cs="Calibri"/>
          <w:sz w:val="24"/>
          <w:szCs w:val="24"/>
        </w:rPr>
        <w:t>Pzp</w:t>
      </w:r>
      <w:proofErr w:type="spellEnd"/>
      <w:r w:rsidRPr="002A7D0D">
        <w:rPr>
          <w:rFonts w:cs="Calibri"/>
          <w:sz w:val="24"/>
          <w:szCs w:val="24"/>
        </w:rPr>
        <w:t xml:space="preserve"> zamawiający wymaga, aby wykonawca lub</w:t>
      </w:r>
    </w:p>
    <w:p w14:paraId="7E45479E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podwykonawca wykonujący czynności związane z realizacją zamówienia zatrudniał</w:t>
      </w:r>
    </w:p>
    <w:p w14:paraId="42D97980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pracowników na podstawie stosunku pracy, tj. zatrudniał osoby wykonujące wskazane</w:t>
      </w:r>
    </w:p>
    <w:p w14:paraId="2C16FC24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przez Zamawiającego czynności, które polegają na wykonywaniu pracy w sposób</w:t>
      </w:r>
    </w:p>
    <w:p w14:paraId="08D3C65A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lastRenderedPageBreak/>
        <w:t>określony w art. 22 §1 ustawy z dnia 26 czerwca 1974r. Kodeksu pracy (tekst jednolity:</w:t>
      </w:r>
    </w:p>
    <w:p w14:paraId="3F6D12EF" w14:textId="66AD0D51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Dz. U. z 2023r., poz. 1465).</w:t>
      </w:r>
      <w:r w:rsidR="000E13CA">
        <w:rPr>
          <w:rFonts w:cs="Calibri"/>
          <w:sz w:val="24"/>
          <w:szCs w:val="24"/>
        </w:rPr>
        <w:t xml:space="preserve"> </w:t>
      </w:r>
      <w:r w:rsidRPr="002A7D0D">
        <w:rPr>
          <w:rFonts w:cs="Calibri"/>
          <w:sz w:val="24"/>
          <w:szCs w:val="24"/>
        </w:rPr>
        <w:t xml:space="preserve">Wymóg ten dotyczy osób, które </w:t>
      </w:r>
      <w:bookmarkStart w:id="5" w:name="_Hlk173322232"/>
      <w:r w:rsidRPr="002A7D0D">
        <w:rPr>
          <w:rFonts w:cs="Calibri"/>
          <w:sz w:val="24"/>
          <w:szCs w:val="24"/>
        </w:rPr>
        <w:t>wykonują czynności</w:t>
      </w:r>
    </w:p>
    <w:p w14:paraId="567C230E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bezpośrednio związane z udzieleniem i obsługą kredytu w trakcie trwania umowy</w:t>
      </w:r>
      <w:bookmarkEnd w:id="5"/>
      <w:r w:rsidRPr="002A7D0D">
        <w:rPr>
          <w:rFonts w:cs="Calibri"/>
          <w:sz w:val="24"/>
          <w:szCs w:val="24"/>
        </w:rPr>
        <w:t>.</w:t>
      </w:r>
    </w:p>
    <w:p w14:paraId="7359ADD2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Obowiązek ten nie obejmuje zatem czynności w ramach wykonywania samodzielnych</w:t>
      </w:r>
    </w:p>
    <w:p w14:paraId="526E340B" w14:textId="77777777" w:rsidR="002A7D0D" w:rsidRPr="002A7D0D" w:rsidRDefault="002A7D0D" w:rsidP="002A7D0D">
      <w:pPr>
        <w:spacing w:after="0"/>
        <w:rPr>
          <w:rFonts w:cs="Calibri"/>
          <w:sz w:val="24"/>
          <w:szCs w:val="24"/>
        </w:rPr>
      </w:pPr>
      <w:r w:rsidRPr="002A7D0D">
        <w:rPr>
          <w:rFonts w:cs="Calibri"/>
          <w:sz w:val="24"/>
          <w:szCs w:val="24"/>
        </w:rPr>
        <w:t>funkcji kierowniczych.</w:t>
      </w:r>
    </w:p>
    <w:p w14:paraId="77CD0483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2. W trakcie realizacji zamówienia na każde wezwanie zamawiającego w wyznaczonym w</w:t>
      </w:r>
    </w:p>
    <w:p w14:paraId="0F330011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tym wezwaniu terminie wykonawca przedłoży zamawiającemu wskazane poniżej dowody w</w:t>
      </w:r>
    </w:p>
    <w:p w14:paraId="32964400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celu potwierdzenia spełnienia wymogu zatrudnienia na podstawie umowy o pracę przez</w:t>
      </w:r>
    </w:p>
    <w:p w14:paraId="49BB73D7" w14:textId="52AD5024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 xml:space="preserve">wykonawcę lub podwykonawcę osób wykonujących wskazane w ust. 1 niniejszego </w:t>
      </w:r>
      <w:r>
        <w:rPr>
          <w:rFonts w:cs="Calibri"/>
          <w:sz w:val="24"/>
          <w:szCs w:val="24"/>
        </w:rPr>
        <w:t>rozdziału</w:t>
      </w:r>
    </w:p>
    <w:p w14:paraId="3757CFA7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czynności w trakcie realizacji zamówienia:</w:t>
      </w:r>
    </w:p>
    <w:p w14:paraId="3EC61D9F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1) oświadczenie wykonawcy lub podwykonawcy o zatrudnieniu na podstawie umowy o pracę</w:t>
      </w:r>
    </w:p>
    <w:p w14:paraId="516B4270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osób wykonujących czynności, których dotyczy wezwanie zamawiającego. Oświadczenie to</w:t>
      </w:r>
    </w:p>
    <w:p w14:paraId="1AE0AF30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powinno zawierać w szczególności: dokładne określenie podmiotu składającego</w:t>
      </w:r>
    </w:p>
    <w:p w14:paraId="38AD7883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oświadczenie, datę złożenia oświadczenia, wskazanie, że objęte wezwaniem czynności</w:t>
      </w:r>
    </w:p>
    <w:p w14:paraId="71F51CA4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wykonują osoby zatrudnione na podstawie umowy o pracę wraz ze wskazaniem liczby tych</w:t>
      </w:r>
    </w:p>
    <w:p w14:paraId="6358C4B9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osób, imion i nazwisk tych osób, rodzaju umowy o pracę, wymiaru etatu i zakresu</w:t>
      </w:r>
    </w:p>
    <w:p w14:paraId="5F7FE4DE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obowiązków oraz podpis osoby uprawnionej do złożenia oświadczenia w imieniu</w:t>
      </w:r>
    </w:p>
    <w:p w14:paraId="487BF58F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Wykonawcy lub Podwykonawcy;</w:t>
      </w:r>
    </w:p>
    <w:p w14:paraId="568851C7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2) poświadczone za zgodność z oryginałem odpowiednio przez Wykonawcę lub</w:t>
      </w:r>
    </w:p>
    <w:p w14:paraId="46B62F89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Podwykonawcę kopie umów o pracę osób wykonujących w trakcie realizacji zamówienia</w:t>
      </w:r>
    </w:p>
    <w:p w14:paraId="564A785B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czynności, których dotyczy ww. oświadczenie Wykonawcy lub Podwykonawcy (wraz z</w:t>
      </w:r>
    </w:p>
    <w:p w14:paraId="01F80FE2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dokumentem regulującym zakres obowiązków, jeżeli został sporządzony). Kopie umów</w:t>
      </w:r>
    </w:p>
    <w:p w14:paraId="2485F5E5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powinny zostać zanonimizowane w sposób zapewniający ochronę danych osobowych</w:t>
      </w:r>
    </w:p>
    <w:p w14:paraId="42370CCA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pracowników, zgodnie z przepisami Rozporządzenia Parlamentu Europejskiego i Rady (UE)</w:t>
      </w:r>
    </w:p>
    <w:p w14:paraId="54F26D82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2016/679 z dnia 27 kwietnia 2016 r. w sprawie ochrony osób fizycznych w związku z</w:t>
      </w:r>
    </w:p>
    <w:p w14:paraId="7360030B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przetwarzaniem danych osobowych i w sprawie swobodnego przepływu takich danych oraz</w:t>
      </w:r>
    </w:p>
    <w:p w14:paraId="4561AFA3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uchylenia dyrektywy 95/46/WE (RODO) (tj. w szczególności bez adresów, nr PESEL</w:t>
      </w:r>
    </w:p>
    <w:p w14:paraId="4F9BD6C2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 xml:space="preserve">pracowników). Imię i nazwisko pracownika nie podlega </w:t>
      </w:r>
      <w:proofErr w:type="spellStart"/>
      <w:r w:rsidRPr="00006CA0">
        <w:rPr>
          <w:rFonts w:cs="Calibri"/>
          <w:sz w:val="24"/>
          <w:szCs w:val="24"/>
        </w:rPr>
        <w:t>anonimizacji</w:t>
      </w:r>
      <w:proofErr w:type="spellEnd"/>
      <w:r w:rsidRPr="00006CA0">
        <w:rPr>
          <w:rFonts w:cs="Calibri"/>
          <w:sz w:val="24"/>
          <w:szCs w:val="24"/>
        </w:rPr>
        <w:t>. Informacje takie jak:</w:t>
      </w:r>
    </w:p>
    <w:p w14:paraId="288AA273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data zawarcia umowy, rodzaj umowy o pracę i zakres obowiązków pracownika powinny być</w:t>
      </w:r>
    </w:p>
    <w:p w14:paraId="6986E4AD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możliwe do zidentyfikowania.</w:t>
      </w:r>
    </w:p>
    <w:p w14:paraId="76FFA4F3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3. W trakcie realizacji zamówienia zamawiający uprawniony jest do wykonywania czynności</w:t>
      </w:r>
    </w:p>
    <w:p w14:paraId="4867F1E4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kontrolnych wobec wykonawcy odnośnie spełniania przez wykonawcę lub podwykonawcę</w:t>
      </w:r>
    </w:p>
    <w:p w14:paraId="56B79C28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wymogu zatrudnienia na podstawie umowy o pracę osób wykonujących wskazane w ust. 1</w:t>
      </w:r>
    </w:p>
    <w:p w14:paraId="5CEE8CB0" w14:textId="5DFB4B54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 xml:space="preserve">niniejszego </w:t>
      </w:r>
      <w:r w:rsidR="009B49FC">
        <w:rPr>
          <w:rFonts w:cs="Calibri"/>
          <w:sz w:val="24"/>
          <w:szCs w:val="24"/>
        </w:rPr>
        <w:t>rozdziału</w:t>
      </w:r>
      <w:r w:rsidRPr="00006CA0">
        <w:rPr>
          <w:rFonts w:cs="Calibri"/>
          <w:sz w:val="24"/>
          <w:szCs w:val="24"/>
        </w:rPr>
        <w:t xml:space="preserve"> czynności. Zamawiający uprawniony jest w szczególności do:</w:t>
      </w:r>
    </w:p>
    <w:p w14:paraId="469813D4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1) żądania oświadczeń i dokumentów w zakresie potwierdzenia spełniania ww. wymogów i</w:t>
      </w:r>
    </w:p>
    <w:p w14:paraId="533D8854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dokonywania ich oceny,</w:t>
      </w:r>
    </w:p>
    <w:p w14:paraId="7AA3CFF6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2) żądania wyjaśnień w przypadku wątpliwości w zakresie potwierdzenia spełniania ww.</w:t>
      </w:r>
    </w:p>
    <w:p w14:paraId="796DFB36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wymogów,</w:t>
      </w:r>
    </w:p>
    <w:p w14:paraId="0B4B47B9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3) przeprowadzania kontroli na miejscu wykonywania świadczenia.</w:t>
      </w:r>
    </w:p>
    <w:bookmarkEnd w:id="4"/>
    <w:p w14:paraId="620B367B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4. Z tytułu niespełnienia przez wykonawcę lub podwykonawcę wymogu zatrudnienia na</w:t>
      </w:r>
    </w:p>
    <w:p w14:paraId="63360850" w14:textId="4A777F5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 xml:space="preserve">podstawie umowy o pracę osób wykonujących wskazane w ust. 1 niniejszego </w:t>
      </w:r>
      <w:r>
        <w:rPr>
          <w:rFonts w:cs="Calibri"/>
          <w:sz w:val="24"/>
          <w:szCs w:val="24"/>
        </w:rPr>
        <w:t>rozdziału</w:t>
      </w:r>
    </w:p>
    <w:p w14:paraId="2AE9DA07" w14:textId="77777777" w:rsidR="00006CA0" w:rsidRPr="007D3522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 xml:space="preserve">czynności zamawiający przewiduje sankcję w postaci obowiązku </w:t>
      </w:r>
      <w:r w:rsidRPr="007D3522">
        <w:rPr>
          <w:rFonts w:cs="Calibri"/>
          <w:sz w:val="24"/>
          <w:szCs w:val="24"/>
        </w:rPr>
        <w:t>zapłaty przez wykonawcę</w:t>
      </w:r>
    </w:p>
    <w:p w14:paraId="685E06C6" w14:textId="77777777" w:rsidR="00006CA0" w:rsidRPr="007D3522" w:rsidRDefault="00006CA0" w:rsidP="00006CA0">
      <w:pPr>
        <w:spacing w:after="0"/>
        <w:rPr>
          <w:rFonts w:cs="Calibri"/>
          <w:sz w:val="24"/>
          <w:szCs w:val="24"/>
        </w:rPr>
      </w:pPr>
      <w:r w:rsidRPr="007D3522">
        <w:rPr>
          <w:rFonts w:cs="Calibri"/>
          <w:sz w:val="24"/>
          <w:szCs w:val="24"/>
        </w:rPr>
        <w:t>kary umownej w wysokości określonej w istotnych postanowieniach umowy w sprawie</w:t>
      </w:r>
    </w:p>
    <w:p w14:paraId="2030D784" w14:textId="3EBB8A4E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7D3522">
        <w:rPr>
          <w:rFonts w:cs="Calibri"/>
          <w:sz w:val="24"/>
          <w:szCs w:val="24"/>
        </w:rPr>
        <w:lastRenderedPageBreak/>
        <w:t>zamówienia publicznego.</w:t>
      </w:r>
      <w:r w:rsidRPr="00006CA0">
        <w:rPr>
          <w:rFonts w:cs="Calibri"/>
          <w:sz w:val="24"/>
          <w:szCs w:val="24"/>
        </w:rPr>
        <w:t xml:space="preserve"> Niezłożenie przez wykonawcę w wyznaczonym przez</w:t>
      </w:r>
      <w:r>
        <w:rPr>
          <w:rFonts w:cs="Calibri"/>
          <w:sz w:val="24"/>
          <w:szCs w:val="24"/>
        </w:rPr>
        <w:t xml:space="preserve"> </w:t>
      </w:r>
      <w:r w:rsidRPr="00006CA0">
        <w:rPr>
          <w:rFonts w:cs="Calibri"/>
          <w:sz w:val="24"/>
          <w:szCs w:val="24"/>
        </w:rPr>
        <w:t>zamawiającego terminie żądanych przez zamawiającego dowodów w celu potwierdzenia</w:t>
      </w:r>
    </w:p>
    <w:p w14:paraId="0CC8A604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spełnienia przez wykonawcę lub podwykonawcę wymogu zatrudnienia na podstawie umowy</w:t>
      </w:r>
    </w:p>
    <w:p w14:paraId="0895B0BD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o pracę traktowane będzie jako niespełnienie przez wykonawcę lub podwykonawcę wymogu</w:t>
      </w:r>
    </w:p>
    <w:p w14:paraId="71A9E87F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zatrudnienia na podstawie umowy o pracę osób wykonujących wskazane w ust. 1 niniejszego</w:t>
      </w:r>
    </w:p>
    <w:p w14:paraId="1E4945ED" w14:textId="45D9069D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rozdziału</w:t>
      </w:r>
      <w:r w:rsidRPr="00006CA0">
        <w:rPr>
          <w:rFonts w:cs="Calibri"/>
          <w:sz w:val="24"/>
          <w:szCs w:val="24"/>
        </w:rPr>
        <w:t xml:space="preserve"> czynności.</w:t>
      </w:r>
    </w:p>
    <w:p w14:paraId="7C0C5D40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5. W przypadku uzasadnionych wątpliwości co do przestrzegania prawa pracy przez</w:t>
      </w:r>
    </w:p>
    <w:p w14:paraId="01625D62" w14:textId="77777777" w:rsidR="00006CA0" w:rsidRPr="00006CA0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wykonawcę lub podwykonawcę, zamawiający może zwrócić się o przeprowadzenie kontroli</w:t>
      </w:r>
    </w:p>
    <w:p w14:paraId="7EBDF1FE" w14:textId="35A53944" w:rsidR="00C25F86" w:rsidRDefault="00006CA0" w:rsidP="00006CA0">
      <w:pPr>
        <w:spacing w:after="0"/>
        <w:rPr>
          <w:rFonts w:cs="Calibri"/>
          <w:sz w:val="24"/>
          <w:szCs w:val="24"/>
        </w:rPr>
      </w:pPr>
      <w:r w:rsidRPr="00006CA0">
        <w:rPr>
          <w:rFonts w:cs="Calibri"/>
          <w:sz w:val="24"/>
          <w:szCs w:val="24"/>
        </w:rPr>
        <w:t>przez Państwową Inspekcję Pracy.</w:t>
      </w:r>
    </w:p>
    <w:p w14:paraId="6756A61B" w14:textId="77777777" w:rsidR="00006CA0" w:rsidRPr="00FE0331" w:rsidRDefault="00006CA0" w:rsidP="00006CA0">
      <w:pPr>
        <w:spacing w:after="0"/>
        <w:rPr>
          <w:rFonts w:cs="Calibri"/>
          <w:sz w:val="24"/>
          <w:szCs w:val="24"/>
        </w:rPr>
      </w:pPr>
    </w:p>
    <w:p w14:paraId="57F98666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VI. OPIS PRZEDMIOTU ZAMÓWIENIA</w:t>
      </w:r>
    </w:p>
    <w:p w14:paraId="63621D4E" w14:textId="669105C1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1.</w:t>
      </w:r>
      <w:r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 xml:space="preserve">Przedmiotem niniejszego zamówienia jest udzielenie i obsługa kredytu długoterminowego, w kwocie 12 350 000,00 zł (słownie: dwanaście milionów trzysta pięćdziesiąt tysięcy złotych ) na okres </w:t>
      </w:r>
      <w:bookmarkStart w:id="6" w:name="_Hlk173324335"/>
      <w:r w:rsidRPr="00F96701">
        <w:rPr>
          <w:rFonts w:cs="Calibri"/>
          <w:sz w:val="24"/>
          <w:szCs w:val="24"/>
        </w:rPr>
        <w:t xml:space="preserve">od dnia zawarcia umowy do  </w:t>
      </w:r>
      <w:bookmarkStart w:id="7" w:name="_Hlk173324314"/>
      <w:r w:rsidRPr="00F96701">
        <w:rPr>
          <w:rFonts w:cs="Calibri"/>
          <w:sz w:val="24"/>
          <w:szCs w:val="24"/>
        </w:rPr>
        <w:t>27.12.2040 r.</w:t>
      </w:r>
      <w:bookmarkEnd w:id="6"/>
      <w:r w:rsidRPr="00F96701">
        <w:rPr>
          <w:rFonts w:cs="Calibri"/>
          <w:sz w:val="24"/>
          <w:szCs w:val="24"/>
        </w:rPr>
        <w:t xml:space="preserve"> </w:t>
      </w:r>
      <w:bookmarkEnd w:id="7"/>
      <w:r w:rsidRPr="00F96701">
        <w:rPr>
          <w:rFonts w:cs="Calibri"/>
          <w:sz w:val="24"/>
          <w:szCs w:val="24"/>
        </w:rPr>
        <w:t>Dla celów porównania ofert do obliczenia ceny oferty należy przyjąć,</w:t>
      </w:r>
      <w:r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 xml:space="preserve">że kredyt zostanie uruchomiony w </w:t>
      </w:r>
      <w:r w:rsidR="006950F5">
        <w:rPr>
          <w:rFonts w:cs="Calibri"/>
          <w:sz w:val="24"/>
          <w:szCs w:val="24"/>
        </w:rPr>
        <w:t>następujących transzach:</w:t>
      </w:r>
    </w:p>
    <w:p w14:paraId="0248BDC1" w14:textId="03A9F4F0" w:rsidR="006950F5" w:rsidRDefault="00810DDF" w:rsidP="00F9670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transza 01.10.2024 r. – 9 350 000,00 zł</w:t>
      </w:r>
    </w:p>
    <w:p w14:paraId="184EBC55" w14:textId="5A44D7C7" w:rsidR="00810DDF" w:rsidRDefault="00810DDF" w:rsidP="00F9670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transza 04.11.2024 r. – 1 500 000,00 zł</w:t>
      </w:r>
    </w:p>
    <w:p w14:paraId="53D4F47F" w14:textId="78C975C6" w:rsidR="00810DDF" w:rsidRDefault="00810DDF" w:rsidP="00F9670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III transza </w:t>
      </w:r>
      <w:r w:rsidR="00F763E7">
        <w:rPr>
          <w:rFonts w:cs="Calibri"/>
          <w:sz w:val="24"/>
          <w:szCs w:val="24"/>
        </w:rPr>
        <w:t>02</w:t>
      </w:r>
      <w:r>
        <w:rPr>
          <w:rFonts w:cs="Calibri"/>
          <w:sz w:val="24"/>
          <w:szCs w:val="24"/>
        </w:rPr>
        <w:t>.12.2024 r. – 1 500 000,00 zł</w:t>
      </w:r>
    </w:p>
    <w:p w14:paraId="6555DBC1" w14:textId="38A0488F" w:rsidR="0035781C" w:rsidRPr="0035781C" w:rsidRDefault="0035781C" w:rsidP="0035781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</w:t>
      </w:r>
      <w:r w:rsidRPr="0035781C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35781C">
        <w:rPr>
          <w:rFonts w:cs="Calibri"/>
          <w:sz w:val="24"/>
          <w:szCs w:val="24"/>
        </w:rPr>
        <w:t>Kod i nazwa zamówienia według Wspólnego Słownika Zamówień (CPV):</w:t>
      </w:r>
    </w:p>
    <w:p w14:paraId="7C259B79" w14:textId="63B8227E" w:rsidR="0035781C" w:rsidRPr="00F96701" w:rsidRDefault="0035781C" w:rsidP="0035781C">
      <w:pPr>
        <w:rPr>
          <w:rFonts w:cs="Calibri"/>
          <w:sz w:val="24"/>
          <w:szCs w:val="24"/>
        </w:rPr>
      </w:pPr>
      <w:r w:rsidRPr="0035781C">
        <w:rPr>
          <w:rFonts w:cs="Calibri"/>
          <w:sz w:val="24"/>
          <w:szCs w:val="24"/>
        </w:rPr>
        <w:t>kod CPV:   66113000–5 – Usługi udzielania kredytu</w:t>
      </w:r>
    </w:p>
    <w:p w14:paraId="0845295E" w14:textId="0FBC2EF9" w:rsidR="00F96701" w:rsidRPr="00F96701" w:rsidRDefault="0035781C" w:rsidP="00F9670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F96701" w:rsidRPr="00F96701">
        <w:rPr>
          <w:rFonts w:cs="Calibri"/>
          <w:sz w:val="24"/>
          <w:szCs w:val="24"/>
        </w:rPr>
        <w:t xml:space="preserve">.  Kredyt przeznaczony jest na sfinansowanie planowanego deficytu oraz spłatę wcześniej zaciągniętych zobowiązań z tytułu emisji obligacji, zaciągniętych kredytów  i pożyczek. </w:t>
      </w:r>
    </w:p>
    <w:p w14:paraId="6050B391" w14:textId="03EB52D8" w:rsidR="00F96701" w:rsidRPr="00F96701" w:rsidRDefault="0035781C" w:rsidP="00F96701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F96701" w:rsidRPr="00F96701">
        <w:rPr>
          <w:rFonts w:cs="Calibri"/>
          <w:sz w:val="24"/>
          <w:szCs w:val="24"/>
        </w:rPr>
        <w:t xml:space="preserve">.    Zamawiający zastrzega sobie prawo do rezygnacji z części kredytu, niewykorzystania </w:t>
      </w:r>
    </w:p>
    <w:p w14:paraId="1305B944" w14:textId="6B1736B6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przyznanego kredytu w pełnej wysokości, zmiany ustalonych transz kredytu oraz prawo  </w:t>
      </w:r>
    </w:p>
    <w:p w14:paraId="07BA521D" w14:textId="2495E3B7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</w:t>
      </w:r>
      <w:r w:rsidR="00591EB4">
        <w:rPr>
          <w:rFonts w:cs="Calibri"/>
          <w:sz w:val="24"/>
          <w:szCs w:val="24"/>
        </w:rPr>
        <w:t>d</w:t>
      </w:r>
      <w:r w:rsidRPr="00F96701">
        <w:rPr>
          <w:rFonts w:cs="Calibri"/>
          <w:sz w:val="24"/>
          <w:szCs w:val="24"/>
        </w:rPr>
        <w:t xml:space="preserve">o wcześniejszej spłaty całości lub części kredytu bez ponoszenia dodatkowych kosztów. </w:t>
      </w:r>
    </w:p>
    <w:p w14:paraId="43685EF4" w14:textId="2915DC92" w:rsidR="00F96701" w:rsidRPr="00F96701" w:rsidRDefault="0035781C" w:rsidP="00F9670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</w:t>
      </w:r>
      <w:r w:rsidR="00F96701" w:rsidRPr="00F96701">
        <w:rPr>
          <w:rFonts w:cs="Calibri"/>
          <w:sz w:val="24"/>
          <w:szCs w:val="24"/>
        </w:rPr>
        <w:t>.     W przypadku zmniejszenia kwoty kredytu, będącego następstwem okoliczności leżących po stronie Zamawiającego, sporządzony zostanie aneks do umowy kredytowej.</w:t>
      </w:r>
    </w:p>
    <w:p w14:paraId="67D8B140" w14:textId="77D93972" w:rsidR="00F96701" w:rsidRPr="00F96701" w:rsidRDefault="0035781C" w:rsidP="00BA4C3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</w:t>
      </w:r>
      <w:r w:rsidR="00F96701" w:rsidRPr="00F96701">
        <w:rPr>
          <w:rFonts w:cs="Calibri"/>
          <w:sz w:val="24"/>
          <w:szCs w:val="24"/>
        </w:rPr>
        <w:t>.     Uruchomienie kredytu nastąpi poprzez przelanie na rachunek bieżący Gminy, tj.: Bank  Spółdzielczy w Koninie nr konta 04 8530 0000 0800 0130 2000 0002. Uruchomienie kredytu nastąpi w ciągu maksymalnie 4 dni roboczych od daty złożenia  Wykonawcy przez Zamawiającego pisemnej dyspozycji o uruchomienie  kredytu (lub jego transzy) za pośrednictwem faksu lub drogą elektroniczną.</w:t>
      </w:r>
    </w:p>
    <w:p w14:paraId="7F14CE58" w14:textId="7B1E803D" w:rsidR="00F96701" w:rsidRPr="00F96701" w:rsidRDefault="0035781C" w:rsidP="00BA4C39">
      <w:pPr>
        <w:spacing w:befor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</w:t>
      </w:r>
      <w:r w:rsidR="00F96701" w:rsidRPr="00F96701">
        <w:rPr>
          <w:rFonts w:cs="Calibri"/>
          <w:sz w:val="24"/>
          <w:szCs w:val="24"/>
        </w:rPr>
        <w:t>.  Karencja w spłacie rat do 29.04.2027r.</w:t>
      </w:r>
    </w:p>
    <w:p w14:paraId="5C3D0DF6" w14:textId="6C26C790" w:rsidR="00F96701" w:rsidRPr="00F96701" w:rsidRDefault="0035781C" w:rsidP="00F96701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F96701" w:rsidRPr="00F96701">
        <w:rPr>
          <w:rFonts w:cs="Calibri"/>
          <w:sz w:val="24"/>
          <w:szCs w:val="24"/>
        </w:rPr>
        <w:t xml:space="preserve">.  Spłata kapitału w ratach w następujących terminach i kwotach (w ostatni dzień roboczy </w:t>
      </w:r>
    </w:p>
    <w:p w14:paraId="2D4D8A48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miesiąca kalendarzowego), </w:t>
      </w:r>
    </w:p>
    <w:p w14:paraId="12BEC5EC" w14:textId="77777777" w:rsidR="00F96701" w:rsidRPr="00F96701" w:rsidRDefault="00F96701" w:rsidP="00BA4C39">
      <w:pPr>
        <w:spacing w:before="24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lastRenderedPageBreak/>
        <w:t xml:space="preserve">      1) 2027 – 40 000,00 zł do 30.04.2027r.,</w:t>
      </w:r>
    </w:p>
    <w:p w14:paraId="3BBBB970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2) 2028 – łącznie 170 000,00 zł, z tego:</w:t>
      </w:r>
    </w:p>
    <w:p w14:paraId="2BC5DB33" w14:textId="14E6B19F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- 15 000,00 zł do 31.01.2028</w:t>
      </w:r>
      <w:r w:rsidR="00DF4DB8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60770160" w14:textId="77777777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- 15 500,00 zł od 02/2028-11/2028</w:t>
      </w:r>
    </w:p>
    <w:p w14:paraId="507CB583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3) 2029 – łącznie 210 000,00 zł, z tego:</w:t>
      </w:r>
    </w:p>
    <w:p w14:paraId="5B4C432C" w14:textId="7138EA1D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- 20 000,00 zł do 31.01.2029</w:t>
      </w:r>
      <w:r w:rsidR="00DF4DB8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17B9CDFF" w14:textId="77777777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- 10 rat po 19 000,00 zł od 02/2029-11/2029</w:t>
      </w:r>
    </w:p>
    <w:p w14:paraId="4E206F66" w14:textId="77777777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4) 2030 – 0,00 zł</w:t>
      </w:r>
    </w:p>
    <w:p w14:paraId="4D5E8BFF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5) 2031 – łącznie 450 000,00 zł, z tego:</w:t>
      </w:r>
    </w:p>
    <w:p w14:paraId="3F2D9DB6" w14:textId="6C5BB2C9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- 35 000,00 zł do 31.01.2031</w:t>
      </w:r>
      <w:r w:rsidR="00DF4DB8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5408346B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- 9 rat po 41 500,00 zł od 02/2031-10/2031</w:t>
      </w:r>
    </w:p>
    <w:p w14:paraId="59CFDCE3" w14:textId="2F7A5412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- 41 500,00 zł do 31.12.2031</w:t>
      </w:r>
      <w:r w:rsidR="00DF4DB8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1659DF83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6) 2032 – łącznie 800 000,00 zł, z tego:</w:t>
      </w:r>
    </w:p>
    <w:p w14:paraId="10E05F69" w14:textId="0D95A43B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- 50 000,00 zł do 31.01.2032</w:t>
      </w:r>
      <w:r w:rsidR="00FA5DA6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0AB9092D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- 9 rat po 75 000,00 zł od 02/2032-10/2032</w:t>
      </w:r>
    </w:p>
    <w:p w14:paraId="77A1C881" w14:textId="4C30F78C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- 75 000,00 zł do 31.12.2032</w:t>
      </w:r>
      <w:r w:rsidR="00FA5DA6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1495EFCE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7) 2033 – łącznie 850 000,00 zł, z tego:</w:t>
      </w:r>
    </w:p>
    <w:p w14:paraId="571D7DE3" w14:textId="2BCD3869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- 50 000,00 zł do 31.01.2033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21735551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- 9 rat po 80 000,00 zł od 02/2033-10/2033</w:t>
      </w:r>
    </w:p>
    <w:p w14:paraId="609CD4D2" w14:textId="7AF9DB8C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- 80 000,00 zł do 31.12.2033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7B9D78AB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8) 2034 – łącznie 850 000,00 zł, z tego:</w:t>
      </w:r>
    </w:p>
    <w:p w14:paraId="632B260A" w14:textId="5E688E08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- 50 000,00 zł do 31.01.2034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095F3975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- 9 rat po 80 000,00 zł od 02/2034-10/2034</w:t>
      </w:r>
    </w:p>
    <w:p w14:paraId="252BFF98" w14:textId="6C1DB2A1" w:rsidR="00F96701" w:rsidRPr="00F96701" w:rsidRDefault="00F96701" w:rsidP="00F96701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- 80 000,00 zł do 31.12.2034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23F925A4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9) 2035 – łącznie 1 100 000,00 zł, z tego:</w:t>
      </w:r>
    </w:p>
    <w:p w14:paraId="2825B9A1" w14:textId="4A5AAFA4" w:rsidR="00F96701" w:rsidRPr="00F96701" w:rsidRDefault="00F96701" w:rsidP="00C01424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- 50 000,00 zł do 31.01.2035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4A4F200B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- 9 rat po 105 000,00 zł od 02/2035-10/2035</w:t>
      </w:r>
    </w:p>
    <w:p w14:paraId="588D1592" w14:textId="141108D0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- 105 000,00 zł do 31.12.2035</w:t>
      </w:r>
      <w:r w:rsidR="0035781C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37815822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10) 2036 – łącznie 1 200 000,00 zł, z tego:</w:t>
      </w:r>
    </w:p>
    <w:p w14:paraId="781EDEE0" w14:textId="77777777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- 12 rat po 100 000,00 zł</w:t>
      </w:r>
    </w:p>
    <w:p w14:paraId="53591F00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11) 2037 – łącznie 1 880 000,00 zł, z tego:</w:t>
      </w:r>
    </w:p>
    <w:p w14:paraId="1D0724EF" w14:textId="77777777" w:rsidR="00F96701" w:rsidRPr="00C01424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</w:t>
      </w:r>
      <w:r w:rsidRPr="00C01424">
        <w:rPr>
          <w:rFonts w:cs="Calibri"/>
          <w:sz w:val="24"/>
          <w:szCs w:val="24"/>
        </w:rPr>
        <w:t>11 rat po 156 500,00 zł od 01/2037-11/2037</w:t>
      </w:r>
    </w:p>
    <w:p w14:paraId="3620A7D0" w14:textId="40CA3444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- 158 500,00 zł do 31.12.2037</w:t>
      </w:r>
      <w:r w:rsidR="00FA5DA6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</w:t>
      </w:r>
    </w:p>
    <w:p w14:paraId="1DD298E0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12) 2038 – łącznie 1 650 000,00 zł, z tego:</w:t>
      </w:r>
    </w:p>
    <w:p w14:paraId="333F99B3" w14:textId="77777777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- 12 rat po 137 500,00 zł </w:t>
      </w:r>
    </w:p>
    <w:p w14:paraId="29F83714" w14:textId="77777777" w:rsidR="00F96701" w:rsidRPr="00F96701" w:rsidRDefault="00F96701" w:rsidP="00C01424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13) 2039 – łącznie 1 650 000 zł, z tego:</w:t>
      </w:r>
    </w:p>
    <w:p w14:paraId="3265C5F2" w14:textId="77777777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- 12 rat po 137 500,00 zł </w:t>
      </w:r>
    </w:p>
    <w:p w14:paraId="056799ED" w14:textId="77777777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lastRenderedPageBreak/>
        <w:t xml:space="preserve">      14) 2040 – łącznie  1 500 000,00 zł, z tego:</w:t>
      </w:r>
    </w:p>
    <w:p w14:paraId="7288D7BC" w14:textId="728FF4D8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                     - 12 rat po 125 000,00 zł (ostatnia rata płatna do 27.12.2040</w:t>
      </w:r>
      <w:r w:rsidR="00FA5DA6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r.)</w:t>
      </w:r>
    </w:p>
    <w:p w14:paraId="06C941CF" w14:textId="1A8A595C" w:rsidR="00F96701" w:rsidRPr="00F96701" w:rsidRDefault="0035781C" w:rsidP="00C0142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F96701" w:rsidRPr="00F96701">
        <w:rPr>
          <w:rFonts w:cs="Calibri"/>
          <w:sz w:val="24"/>
          <w:szCs w:val="24"/>
        </w:rPr>
        <w:t>. Spłata pierwszej raty kapitałowej 30.04.2027</w:t>
      </w:r>
      <w:r>
        <w:rPr>
          <w:rFonts w:cs="Calibri"/>
          <w:sz w:val="24"/>
          <w:szCs w:val="24"/>
        </w:rPr>
        <w:t xml:space="preserve"> </w:t>
      </w:r>
      <w:r w:rsidR="00F96701" w:rsidRPr="00F96701">
        <w:rPr>
          <w:rFonts w:cs="Calibri"/>
          <w:sz w:val="24"/>
          <w:szCs w:val="24"/>
        </w:rPr>
        <w:t>r.</w:t>
      </w:r>
    </w:p>
    <w:p w14:paraId="71EE5513" w14:textId="0D999953" w:rsidR="00F96701" w:rsidRPr="00F96701" w:rsidRDefault="0035781C" w:rsidP="00C0142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</w:t>
      </w:r>
      <w:r w:rsidR="00F96701" w:rsidRPr="00F96701">
        <w:rPr>
          <w:rFonts w:cs="Calibri"/>
          <w:sz w:val="24"/>
          <w:szCs w:val="24"/>
        </w:rPr>
        <w:t>. Spłata ostatniej raty kapitałowej 27.12.2040</w:t>
      </w:r>
      <w:r>
        <w:rPr>
          <w:rFonts w:cs="Calibri"/>
          <w:sz w:val="24"/>
          <w:szCs w:val="24"/>
        </w:rPr>
        <w:t xml:space="preserve"> </w:t>
      </w:r>
      <w:r w:rsidR="00F96701" w:rsidRPr="00F96701">
        <w:rPr>
          <w:rFonts w:cs="Calibri"/>
          <w:sz w:val="24"/>
          <w:szCs w:val="24"/>
        </w:rPr>
        <w:t>r.</w:t>
      </w:r>
    </w:p>
    <w:p w14:paraId="5F42A08D" w14:textId="69ECBFD0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1</w:t>
      </w:r>
      <w:r w:rsidRPr="00F96701">
        <w:rPr>
          <w:rFonts w:cs="Calibri"/>
          <w:sz w:val="24"/>
          <w:szCs w:val="24"/>
        </w:rPr>
        <w:t xml:space="preserve">. Spłata odsetek następować będzie bez karencji w okresach miesięcznych, w ostatnim </w:t>
      </w:r>
    </w:p>
    <w:p w14:paraId="61FE4E19" w14:textId="7BB691AA" w:rsidR="00F96701" w:rsidRPr="00F96701" w:rsidRDefault="00F96701" w:rsidP="00F96701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roboczym dniu miesiąca. Odsetki naliczane będą od kwoty aktualnego stanu zadłużenia. Bank każdorazowo powiadomi Zamawiającego o wysokości naliczonych odsetek </w:t>
      </w:r>
    </w:p>
    <w:p w14:paraId="7406F4C3" w14:textId="1E6619E6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 xml:space="preserve"> najpóźniej na 5 dni roboczych przed terminem ich zapłaty.</w:t>
      </w:r>
    </w:p>
    <w:p w14:paraId="02BCB608" w14:textId="7A01AEF6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2</w:t>
      </w:r>
      <w:r w:rsidRPr="00F96701">
        <w:rPr>
          <w:rFonts w:cs="Calibri"/>
          <w:sz w:val="24"/>
          <w:szCs w:val="24"/>
        </w:rPr>
        <w:t>. Kredyt będzie oprocentowany w stosunku rocznym, wg zmiennej stawki procentowej. Stopa procentowa będzie się składała ze stawki WIBOR 3M, notowanej w ostatnim dniu</w:t>
      </w:r>
      <w:r w:rsidR="00C01424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 xml:space="preserve">roboczym miesiąca poprzedzającego miesiąc spłaty, powiększonej o marżę banku. </w:t>
      </w:r>
    </w:p>
    <w:p w14:paraId="3ECCD832" w14:textId="3F7F06A5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3</w:t>
      </w:r>
      <w:r w:rsidRPr="00F96701">
        <w:rPr>
          <w:rFonts w:cs="Calibri"/>
          <w:sz w:val="24"/>
          <w:szCs w:val="24"/>
        </w:rPr>
        <w:t>. Do obliczenia kwoty odsetek należy przyjąć rzeczywistą ilość dni w miesiącu i w poszczególnych latach.</w:t>
      </w:r>
    </w:p>
    <w:p w14:paraId="2675C311" w14:textId="295C755A" w:rsidR="00F96701" w:rsidRPr="00F96701" w:rsidRDefault="00F96701" w:rsidP="00C01424">
      <w:pPr>
        <w:spacing w:after="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4</w:t>
      </w:r>
      <w:r w:rsidRPr="00F96701">
        <w:rPr>
          <w:rFonts w:cs="Calibri"/>
          <w:sz w:val="24"/>
          <w:szCs w:val="24"/>
        </w:rPr>
        <w:t xml:space="preserve">. Jedynym kosztem kredytu będzie oprocentowanie, nie przewiduje się prowizji ani żadnych innych kosztów. </w:t>
      </w:r>
    </w:p>
    <w:p w14:paraId="0EC92784" w14:textId="63C2D0B0" w:rsidR="00F96701" w:rsidRPr="00F96701" w:rsidRDefault="00F96701" w:rsidP="00BA4C39">
      <w:pPr>
        <w:spacing w:before="240"/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5</w:t>
      </w:r>
      <w:r w:rsidRPr="00F96701">
        <w:rPr>
          <w:rFonts w:cs="Calibri"/>
          <w:sz w:val="24"/>
          <w:szCs w:val="24"/>
        </w:rPr>
        <w:t>. Spłata kredytu będzie zabezpieczona wekslem in blanco wraz z deklaracją wekslową.</w:t>
      </w:r>
    </w:p>
    <w:p w14:paraId="7CECB264" w14:textId="276A8F28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6</w:t>
      </w:r>
      <w:r w:rsidRPr="00F96701">
        <w:rPr>
          <w:rFonts w:cs="Calibri"/>
          <w:sz w:val="24"/>
          <w:szCs w:val="24"/>
        </w:rPr>
        <w:t>. W przypadku dokonania przez Zamawiającego przedterminowej spłaty części kredytu,</w:t>
      </w:r>
      <w:r w:rsidR="00C01424">
        <w:rPr>
          <w:rFonts w:cs="Calibri"/>
          <w:sz w:val="24"/>
          <w:szCs w:val="24"/>
        </w:rPr>
        <w:t xml:space="preserve"> </w:t>
      </w:r>
      <w:r w:rsidRPr="00F96701">
        <w:rPr>
          <w:rFonts w:cs="Calibri"/>
          <w:sz w:val="24"/>
          <w:szCs w:val="24"/>
        </w:rPr>
        <w:t>Strony ustalą nowy harmonogram spłaty kredytu w formie aneksu do umowy.</w:t>
      </w:r>
    </w:p>
    <w:p w14:paraId="74243B32" w14:textId="0C15AF20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7</w:t>
      </w:r>
      <w:r w:rsidRPr="00F96701">
        <w:rPr>
          <w:rFonts w:cs="Calibri"/>
          <w:sz w:val="24"/>
          <w:szCs w:val="24"/>
        </w:rPr>
        <w:t>. Zamawiającemu przysługuje prawo do zmiany terminu spłaty kredytu na podstawie pisemnej informacji i przedstawieniu nowego harmonogramu spłat, bez dodatkowych opłat i prowizji, z zastrzeżeniem, że nie może zostać przekroczony ostateczny termin spłaty kredytu.</w:t>
      </w:r>
    </w:p>
    <w:p w14:paraId="6EF4BB7B" w14:textId="1CF1B96B" w:rsidR="00F96701" w:rsidRPr="00F96701" w:rsidRDefault="00F96701" w:rsidP="00C01424">
      <w:pPr>
        <w:rPr>
          <w:rFonts w:cs="Calibri"/>
          <w:sz w:val="24"/>
          <w:szCs w:val="24"/>
        </w:rPr>
      </w:pPr>
      <w:r w:rsidRPr="00F96701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8</w:t>
      </w:r>
      <w:r w:rsidRPr="00F96701">
        <w:rPr>
          <w:rFonts w:cs="Calibri"/>
          <w:sz w:val="24"/>
          <w:szCs w:val="24"/>
        </w:rPr>
        <w:t>. Zamawiający zastrzega sobie prawo zrefundowania  z kredytu wydatków poniesionych przed zawarciem umowy kredytowej.</w:t>
      </w:r>
    </w:p>
    <w:p w14:paraId="3DC945D6" w14:textId="6EE0145B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1</w:t>
      </w:r>
      <w:r w:rsidR="0035781C">
        <w:rPr>
          <w:rFonts w:cs="Calibri"/>
          <w:sz w:val="24"/>
          <w:szCs w:val="24"/>
        </w:rPr>
        <w:t>9</w:t>
      </w:r>
      <w:r w:rsidRPr="00E427A4">
        <w:rPr>
          <w:rFonts w:cs="Calibri"/>
          <w:sz w:val="24"/>
          <w:szCs w:val="24"/>
        </w:rPr>
        <w:t>. Do specyfikacji warunków zamówienia załączono:</w:t>
      </w:r>
    </w:p>
    <w:p w14:paraId="6D88E8CC" w14:textId="4CA9A16A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bookmarkStart w:id="8" w:name="_Hlk173323807"/>
      <w:r w:rsidRPr="00E427A4">
        <w:rPr>
          <w:rFonts w:cs="Calibri"/>
          <w:sz w:val="24"/>
          <w:szCs w:val="24"/>
        </w:rPr>
        <w:t>a)</w:t>
      </w:r>
      <w:r w:rsidRPr="00E427A4">
        <w:rPr>
          <w:rFonts w:cs="Calibri"/>
          <w:sz w:val="24"/>
          <w:szCs w:val="24"/>
        </w:rPr>
        <w:tab/>
        <w:t>Opinia RIO o możliwości  spłaty kredytu</w:t>
      </w:r>
      <w:r w:rsidR="00B84361" w:rsidRPr="00E427A4">
        <w:rPr>
          <w:rFonts w:cs="Calibri"/>
          <w:sz w:val="24"/>
          <w:szCs w:val="24"/>
        </w:rPr>
        <w:t xml:space="preserve"> – zał</w:t>
      </w:r>
      <w:r w:rsidR="00FA5DA6">
        <w:rPr>
          <w:rFonts w:cs="Calibri"/>
          <w:sz w:val="24"/>
          <w:szCs w:val="24"/>
        </w:rPr>
        <w:t>.</w:t>
      </w:r>
      <w:r w:rsidR="00B84361" w:rsidRPr="00E427A4">
        <w:rPr>
          <w:rFonts w:cs="Calibri"/>
          <w:sz w:val="24"/>
          <w:szCs w:val="24"/>
        </w:rPr>
        <w:t xml:space="preserve"> nr 9 do SWZ</w:t>
      </w:r>
      <w:r w:rsidR="00FA5DA6">
        <w:rPr>
          <w:rFonts w:cs="Calibri"/>
          <w:sz w:val="24"/>
          <w:szCs w:val="24"/>
        </w:rPr>
        <w:t>;</w:t>
      </w:r>
      <w:r w:rsidRPr="00E427A4">
        <w:rPr>
          <w:rFonts w:cs="Calibri"/>
          <w:sz w:val="24"/>
          <w:szCs w:val="24"/>
        </w:rPr>
        <w:t xml:space="preserve">  </w:t>
      </w:r>
    </w:p>
    <w:p w14:paraId="3857D3F2" w14:textId="46A9A40B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b)</w:t>
      </w:r>
      <w:r w:rsidRPr="00E427A4">
        <w:rPr>
          <w:rFonts w:cs="Calibri"/>
          <w:sz w:val="24"/>
          <w:szCs w:val="24"/>
        </w:rPr>
        <w:tab/>
        <w:t xml:space="preserve">Sprawozdania z wykonania budżetu za I </w:t>
      </w:r>
      <w:proofErr w:type="spellStart"/>
      <w:r w:rsidRPr="00E427A4">
        <w:rPr>
          <w:rFonts w:cs="Calibri"/>
          <w:sz w:val="24"/>
          <w:szCs w:val="24"/>
        </w:rPr>
        <w:t>i</w:t>
      </w:r>
      <w:proofErr w:type="spellEnd"/>
      <w:r w:rsidRPr="00E427A4">
        <w:rPr>
          <w:rFonts w:cs="Calibri"/>
          <w:sz w:val="24"/>
          <w:szCs w:val="24"/>
        </w:rPr>
        <w:t xml:space="preserve"> II kwartał 2024</w:t>
      </w:r>
      <w:r w:rsidR="00FA5DA6">
        <w:rPr>
          <w:rFonts w:cs="Calibri"/>
          <w:sz w:val="24"/>
          <w:szCs w:val="24"/>
        </w:rPr>
        <w:t xml:space="preserve"> </w:t>
      </w:r>
      <w:r w:rsidRPr="00E427A4">
        <w:rPr>
          <w:rFonts w:cs="Calibri"/>
          <w:sz w:val="24"/>
          <w:szCs w:val="24"/>
        </w:rPr>
        <w:t>r.</w:t>
      </w:r>
      <w:r w:rsidR="00B84361" w:rsidRPr="00E427A4">
        <w:rPr>
          <w:rFonts w:cs="Calibri"/>
          <w:sz w:val="24"/>
          <w:szCs w:val="24"/>
        </w:rPr>
        <w:t xml:space="preserve"> – zał. nr 10 SWZ</w:t>
      </w:r>
      <w:r w:rsidR="00FA5DA6">
        <w:rPr>
          <w:rFonts w:cs="Calibri"/>
          <w:sz w:val="24"/>
          <w:szCs w:val="24"/>
        </w:rPr>
        <w:t>;</w:t>
      </w:r>
    </w:p>
    <w:p w14:paraId="1C6AABE1" w14:textId="77777777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c)</w:t>
      </w:r>
      <w:r w:rsidRPr="00E427A4">
        <w:rPr>
          <w:rFonts w:cs="Calibri"/>
          <w:sz w:val="24"/>
          <w:szCs w:val="24"/>
        </w:rPr>
        <w:tab/>
        <w:t>Opinie RIO: o prawidłowości planowanej kwoty długu, o projekcie budżetu</w:t>
      </w:r>
    </w:p>
    <w:p w14:paraId="43509CB9" w14:textId="5ABA4DA6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na 2024 rok, o WPF Gminy Rychwał na lata 2024-2040, o sprawozdaniu za 2023 rok</w:t>
      </w:r>
      <w:r w:rsidR="00B84361" w:rsidRPr="00E427A4">
        <w:rPr>
          <w:rFonts w:cs="Calibri"/>
          <w:sz w:val="24"/>
          <w:szCs w:val="24"/>
        </w:rPr>
        <w:t xml:space="preserve"> – zał. nr 11 SWZ</w:t>
      </w:r>
      <w:r w:rsidR="00FA5DA6">
        <w:rPr>
          <w:rFonts w:cs="Calibri"/>
          <w:sz w:val="24"/>
          <w:szCs w:val="24"/>
        </w:rPr>
        <w:t>;</w:t>
      </w:r>
    </w:p>
    <w:p w14:paraId="069931B6" w14:textId="320F03C0" w:rsidR="00F96701" w:rsidRPr="00E427A4" w:rsidRDefault="00F96701" w:rsidP="00F96701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d)</w:t>
      </w:r>
      <w:r w:rsidRPr="00E427A4">
        <w:rPr>
          <w:rFonts w:cs="Calibri"/>
          <w:sz w:val="24"/>
          <w:szCs w:val="24"/>
        </w:rPr>
        <w:tab/>
        <w:t>Uchwała – WPF na lata 2024-2040</w:t>
      </w:r>
      <w:r w:rsidR="00B84361" w:rsidRPr="00E427A4">
        <w:rPr>
          <w:rFonts w:cs="Calibri"/>
          <w:sz w:val="24"/>
          <w:szCs w:val="24"/>
        </w:rPr>
        <w:t xml:space="preserve"> – zał. nr 12 do SWZ</w:t>
      </w:r>
      <w:r w:rsidR="00FA5DA6">
        <w:rPr>
          <w:rFonts w:cs="Calibri"/>
          <w:sz w:val="24"/>
          <w:szCs w:val="24"/>
        </w:rPr>
        <w:t>;</w:t>
      </w:r>
    </w:p>
    <w:p w14:paraId="56298C9E" w14:textId="7D120135" w:rsidR="00C25F86" w:rsidRDefault="00F96701" w:rsidP="00FA5DA6">
      <w:pPr>
        <w:spacing w:after="0"/>
        <w:rPr>
          <w:rFonts w:cs="Calibri"/>
          <w:sz w:val="24"/>
          <w:szCs w:val="24"/>
        </w:rPr>
      </w:pPr>
      <w:r w:rsidRPr="00E427A4">
        <w:rPr>
          <w:rFonts w:cs="Calibri"/>
          <w:sz w:val="24"/>
          <w:szCs w:val="24"/>
        </w:rPr>
        <w:t>e)</w:t>
      </w:r>
      <w:r w:rsidRPr="00E427A4">
        <w:rPr>
          <w:rFonts w:cs="Calibri"/>
          <w:sz w:val="24"/>
          <w:szCs w:val="24"/>
        </w:rPr>
        <w:tab/>
        <w:t>Uchwała w sprawie budżetu na 2024 rok</w:t>
      </w:r>
      <w:r w:rsidR="00B84361" w:rsidRPr="00E427A4">
        <w:rPr>
          <w:rFonts w:cs="Calibri"/>
          <w:sz w:val="24"/>
          <w:szCs w:val="24"/>
        </w:rPr>
        <w:t xml:space="preserve"> – zał. nr 13 do SWZ</w:t>
      </w:r>
      <w:r w:rsidR="00FA5DA6">
        <w:rPr>
          <w:rFonts w:cs="Calibri"/>
          <w:sz w:val="24"/>
          <w:szCs w:val="24"/>
        </w:rPr>
        <w:t>;</w:t>
      </w:r>
    </w:p>
    <w:p w14:paraId="6B3FD005" w14:textId="4DED59D0" w:rsidR="00566614" w:rsidRDefault="00566614" w:rsidP="00566614">
      <w:pPr>
        <w:spacing w:after="0"/>
        <w:rPr>
          <w:rFonts w:cs="Calibri"/>
          <w:sz w:val="24"/>
          <w:szCs w:val="24"/>
        </w:rPr>
      </w:pPr>
      <w:r w:rsidRPr="00D626A1">
        <w:rPr>
          <w:rFonts w:cs="Calibri"/>
          <w:sz w:val="24"/>
          <w:szCs w:val="24"/>
        </w:rPr>
        <w:t xml:space="preserve">f) </w:t>
      </w:r>
      <w:r w:rsidR="00FA5DA6" w:rsidRPr="00D626A1">
        <w:rPr>
          <w:rFonts w:cs="Calibri"/>
          <w:sz w:val="24"/>
          <w:szCs w:val="24"/>
        </w:rPr>
        <w:tab/>
      </w:r>
      <w:bookmarkStart w:id="9" w:name="_Hlk173766403"/>
      <w:r w:rsidR="00D626A1" w:rsidRPr="00D626A1">
        <w:rPr>
          <w:rFonts w:cs="Calibri"/>
          <w:sz w:val="24"/>
          <w:szCs w:val="24"/>
        </w:rPr>
        <w:t xml:space="preserve">Uchwała  Nr III/18/24 Rady Miejskiej w Rychwale z dnia 26 czerwca 2024 roku w sprawie zaciągnięcia kredytu długoterminowego </w:t>
      </w:r>
      <w:bookmarkEnd w:id="9"/>
      <w:r w:rsidR="00D626A1" w:rsidRPr="00D626A1">
        <w:rPr>
          <w:rFonts w:cs="Calibri"/>
          <w:sz w:val="24"/>
          <w:szCs w:val="24"/>
        </w:rPr>
        <w:t xml:space="preserve">- </w:t>
      </w:r>
      <w:r w:rsidRPr="00D626A1">
        <w:rPr>
          <w:rFonts w:cs="Calibri"/>
          <w:sz w:val="24"/>
          <w:szCs w:val="24"/>
        </w:rPr>
        <w:t>zał. nr 14 do SWZ</w:t>
      </w:r>
      <w:r w:rsidR="00DF4DB8" w:rsidRPr="00D626A1">
        <w:rPr>
          <w:rFonts w:cs="Calibri"/>
          <w:sz w:val="24"/>
          <w:szCs w:val="24"/>
        </w:rPr>
        <w:t>.</w:t>
      </w:r>
    </w:p>
    <w:p w14:paraId="6AEEA6DA" w14:textId="77777777" w:rsidR="00DF4DB8" w:rsidRPr="00FE0331" w:rsidRDefault="00DF4DB8" w:rsidP="00566614">
      <w:pPr>
        <w:spacing w:after="0"/>
        <w:rPr>
          <w:rFonts w:cs="Calibri"/>
          <w:sz w:val="24"/>
          <w:szCs w:val="24"/>
        </w:rPr>
      </w:pPr>
    </w:p>
    <w:bookmarkEnd w:id="8"/>
    <w:p w14:paraId="13046676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VII. INFORMACJE O PRZEDMIOTOWYCH ŚRODKACH DOWODOWYCH</w:t>
      </w:r>
    </w:p>
    <w:p w14:paraId="2ADB874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Zamawiający nie wymaga złożenia przedmiotowych środków dowodowych w tym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postępowaniu.</w:t>
      </w:r>
    </w:p>
    <w:p w14:paraId="42E14A11" w14:textId="77777777" w:rsidR="00C25F86" w:rsidRPr="00FE0331" w:rsidRDefault="00C25F86" w:rsidP="005E499C">
      <w:pPr>
        <w:rPr>
          <w:rFonts w:cs="Calibri"/>
          <w:sz w:val="24"/>
          <w:szCs w:val="24"/>
        </w:rPr>
      </w:pPr>
    </w:p>
    <w:p w14:paraId="57E34C82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VIII. TERMIN WYKONANIA ZAMÓWIENIA</w:t>
      </w:r>
    </w:p>
    <w:p w14:paraId="45FB0B5E" w14:textId="66002EC6" w:rsidR="005E499C" w:rsidRPr="00FE0331" w:rsidRDefault="005E499C" w:rsidP="005E499C">
      <w:pPr>
        <w:rPr>
          <w:rFonts w:cs="Calibri"/>
          <w:sz w:val="24"/>
          <w:szCs w:val="24"/>
        </w:rPr>
      </w:pPr>
      <w:r w:rsidRPr="00FA5DA6">
        <w:rPr>
          <w:rFonts w:cs="Calibri"/>
          <w:sz w:val="24"/>
          <w:szCs w:val="24"/>
        </w:rPr>
        <w:t>Termin wykonania zamówienia</w:t>
      </w:r>
      <w:r w:rsidR="00E427A4" w:rsidRPr="00FA5DA6">
        <w:t xml:space="preserve"> </w:t>
      </w:r>
      <w:r w:rsidR="00E427A4" w:rsidRPr="00FA5DA6">
        <w:rPr>
          <w:rFonts w:cs="Calibri"/>
          <w:sz w:val="24"/>
          <w:szCs w:val="24"/>
        </w:rPr>
        <w:t>od dnia zawarcia umowy</w:t>
      </w:r>
      <w:r w:rsidR="00F763E7" w:rsidRPr="00FA5DA6">
        <w:rPr>
          <w:rFonts w:cs="Calibri"/>
          <w:sz w:val="24"/>
          <w:szCs w:val="24"/>
        </w:rPr>
        <w:t xml:space="preserve"> nie później niż</w:t>
      </w:r>
      <w:r w:rsidR="00E427A4" w:rsidRPr="00FA5DA6">
        <w:rPr>
          <w:rFonts w:cs="Calibri"/>
          <w:sz w:val="24"/>
          <w:szCs w:val="24"/>
        </w:rPr>
        <w:t xml:space="preserve"> </w:t>
      </w:r>
      <w:r w:rsidR="00E427A4" w:rsidRPr="00FA5DA6">
        <w:rPr>
          <w:rFonts w:cs="Calibri"/>
          <w:b/>
          <w:bCs/>
          <w:sz w:val="24"/>
          <w:szCs w:val="24"/>
        </w:rPr>
        <w:t xml:space="preserve">do </w:t>
      </w:r>
      <w:r w:rsidR="00F763E7" w:rsidRPr="00FA5DA6">
        <w:rPr>
          <w:rFonts w:cs="Calibri"/>
          <w:b/>
          <w:bCs/>
          <w:sz w:val="24"/>
          <w:szCs w:val="24"/>
        </w:rPr>
        <w:t>31.12.2024 – termin uruchomienia ostatniej transzy kredytu</w:t>
      </w:r>
      <w:r w:rsidR="00E427A4" w:rsidRPr="00FA5DA6">
        <w:rPr>
          <w:rFonts w:cs="Calibri"/>
          <w:b/>
          <w:bCs/>
          <w:sz w:val="24"/>
          <w:szCs w:val="24"/>
        </w:rPr>
        <w:t>.</w:t>
      </w:r>
      <w:r w:rsidR="00F763E7" w:rsidRPr="00FA5DA6">
        <w:rPr>
          <w:rFonts w:cs="Calibri"/>
          <w:b/>
          <w:bCs/>
          <w:sz w:val="24"/>
          <w:szCs w:val="24"/>
        </w:rPr>
        <w:t xml:space="preserve"> </w:t>
      </w:r>
      <w:r w:rsidR="00F763E7" w:rsidRPr="00FA5DA6">
        <w:rPr>
          <w:rFonts w:cs="Calibri"/>
          <w:sz w:val="24"/>
          <w:szCs w:val="24"/>
        </w:rPr>
        <w:t>Spłata kredytu zaplanowana jest do</w:t>
      </w:r>
      <w:r w:rsidR="00F763E7" w:rsidRPr="00FA5DA6">
        <w:rPr>
          <w:rFonts w:cs="Calibri"/>
          <w:b/>
          <w:bCs/>
          <w:sz w:val="24"/>
          <w:szCs w:val="24"/>
        </w:rPr>
        <w:t xml:space="preserve"> </w:t>
      </w:r>
      <w:r w:rsidR="00F763E7" w:rsidRPr="00FA5DA6">
        <w:rPr>
          <w:rFonts w:cs="Calibri"/>
          <w:sz w:val="24"/>
          <w:szCs w:val="24"/>
        </w:rPr>
        <w:t>27.12.2040 r.</w:t>
      </w:r>
    </w:p>
    <w:p w14:paraId="4AEFDD74" w14:textId="77777777" w:rsidR="00C25F86" w:rsidRPr="00FE0331" w:rsidRDefault="00C25F86" w:rsidP="005E499C">
      <w:pPr>
        <w:rPr>
          <w:rFonts w:cs="Calibri"/>
          <w:sz w:val="24"/>
          <w:szCs w:val="24"/>
        </w:rPr>
      </w:pPr>
    </w:p>
    <w:p w14:paraId="6F0F8FD7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IX. PODSTAWY WYKLUCZENIA, O KTÓRYCH MOWA W ART. 108</w:t>
      </w:r>
    </w:p>
    <w:p w14:paraId="430E301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O udzielenie zamówienia mogą ubiegać się wykonawcy, którzy:</w:t>
      </w:r>
    </w:p>
    <w:p w14:paraId="12583F2C" w14:textId="022F53CC" w:rsidR="005E499C" w:rsidRPr="00FE0331" w:rsidRDefault="00254E98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</w:t>
      </w:r>
      <w:r w:rsidR="005E499C" w:rsidRPr="00FE0331">
        <w:rPr>
          <w:rFonts w:cs="Calibri"/>
          <w:sz w:val="24"/>
          <w:szCs w:val="24"/>
        </w:rPr>
        <w:t xml:space="preserve"> nie podlegają wykluczeniu na podstawie art. 108 ust</w:t>
      </w:r>
      <w:r w:rsidR="005E499C" w:rsidRPr="00E427A4">
        <w:rPr>
          <w:rFonts w:cs="Calibri"/>
          <w:sz w:val="24"/>
          <w:szCs w:val="24"/>
        </w:rPr>
        <w:t>. 1 oraz art. 109 ust. 1 pkt</w:t>
      </w:r>
      <w:r w:rsidR="00A3378A" w:rsidRPr="00E427A4">
        <w:rPr>
          <w:rFonts w:cs="Calibri"/>
          <w:sz w:val="24"/>
          <w:szCs w:val="24"/>
        </w:rPr>
        <w:t xml:space="preserve"> </w:t>
      </w:r>
      <w:r w:rsidR="005E499C" w:rsidRPr="00E427A4">
        <w:rPr>
          <w:rFonts w:cs="Calibri"/>
          <w:sz w:val="24"/>
          <w:szCs w:val="24"/>
        </w:rPr>
        <w:t xml:space="preserve">4 </w:t>
      </w:r>
      <w:proofErr w:type="spellStart"/>
      <w:r w:rsidR="005E499C" w:rsidRPr="00E427A4">
        <w:rPr>
          <w:rFonts w:cs="Calibri"/>
          <w:sz w:val="24"/>
          <w:szCs w:val="24"/>
        </w:rPr>
        <w:t>Pzp</w:t>
      </w:r>
      <w:proofErr w:type="spellEnd"/>
      <w:r w:rsidR="005E499C" w:rsidRPr="00E427A4">
        <w:rPr>
          <w:rFonts w:cs="Calibri"/>
          <w:sz w:val="24"/>
          <w:szCs w:val="24"/>
        </w:rPr>
        <w:t xml:space="preserve"> i</w:t>
      </w:r>
      <w:r w:rsidR="005E499C" w:rsidRPr="00FE0331">
        <w:rPr>
          <w:rFonts w:cs="Calibri"/>
          <w:sz w:val="24"/>
          <w:szCs w:val="24"/>
        </w:rPr>
        <w:t xml:space="preserve"> spełniają warunki udziału w postępowaniu.</w:t>
      </w:r>
    </w:p>
    <w:p w14:paraId="5E7C39C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Zamawiający wykluczy z postępowania Wykonawców, wobec których zachodzą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podstawy wykluczenia, o których mowa w art. 108 ust. 1, tj. Wykonawcę:</w:t>
      </w:r>
    </w:p>
    <w:p w14:paraId="5EC1430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będącego osobą fizyczną, którego prawomocnie skazano za przestępstwo:</w:t>
      </w:r>
    </w:p>
    <w:p w14:paraId="37349B0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udziału w zorganizowanej grupie przestępczej albo związku mającym na celu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popełnienie przestępstwa lub przestępstwa skarbowego, o którym mowa w art. 258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Kodeksu karnego,</w:t>
      </w:r>
    </w:p>
    <w:p w14:paraId="782BA28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handlu ludźmi, o którym mowa w art. 189a Kodeksu karnego,</w:t>
      </w:r>
    </w:p>
    <w:p w14:paraId="3D06BFC1" w14:textId="0BCDA362" w:rsidR="005E499C" w:rsidRPr="00BE15AF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o którym mowa w art. 228-230a, art. 250a Kodeksu karnego lub w art. 46 lub art. 48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ustawy z dnia 25 czerwca 2010 r. o sporcie,</w:t>
      </w:r>
      <w:r w:rsidR="00BE15AF">
        <w:rPr>
          <w:rFonts w:cs="Calibri"/>
          <w:sz w:val="24"/>
          <w:szCs w:val="24"/>
        </w:rPr>
        <w:t xml:space="preserve"> </w:t>
      </w:r>
      <w:r w:rsidR="00BE15AF">
        <w:rPr>
          <w:sz w:val="23"/>
          <w:szCs w:val="23"/>
        </w:rPr>
        <w:t xml:space="preserve">lub </w:t>
      </w:r>
      <w:r w:rsidR="00BE15AF" w:rsidRPr="00BE15AF">
        <w:rPr>
          <w:sz w:val="24"/>
          <w:szCs w:val="24"/>
        </w:rPr>
        <w:t>w art. 54 ust. 1–4 ustawy z dnia 12 maja 2011 r. o refundacji leków, środków spożywczych specjalnego przeznaczenia żywieniowego oraz wyrobów medycznych,</w:t>
      </w:r>
    </w:p>
    <w:p w14:paraId="46F7174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d) finansowania przestępstwa o charakterze terrorystycznym, o którym mowa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art. 165a Kodeksu karnego, lub przestępstwo udaremniania lub utrudniania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stwierdzenia przestępnego pochodzenia pieniędzy lub ukrywania ich pochodzenia,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którym mowa w art. 299 Kodeksu karnego,</w:t>
      </w:r>
    </w:p>
    <w:p w14:paraId="104488D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e) o charakterze terrorystycznym, o którym mowa w art. 115 § 20 Kodeksu karnego,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mające na celu popełnienie tego przestępstwa,</w:t>
      </w:r>
    </w:p>
    <w:p w14:paraId="30423A4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f) pracy małoletnich cudzoziemców, o którym mowa w art. 9 ust. 2 ustawy z dnia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15 czerwca 2012 r. o skutkach powierzania wykonywania pracy cudzoziemcom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przebywającym wbrew przepisom na terytorium Rzeczypospolitej Polskiej (Dz. U.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poz. 769),</w:t>
      </w:r>
    </w:p>
    <w:p w14:paraId="77C1B88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g) przeciwko obrotowi gospodarczemu, o których mowa w art. 296–307 Kodeksu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karnego, przestępstwo oszustwa, o którym mowa w art. 286 Kodeksu karnego,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przestępstwo przeciwko wiarygodności dokumentów, o których mowa w art. 270–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277d Kodeksu karnego, lub przestępstwo skarbowe,</w:t>
      </w:r>
    </w:p>
    <w:p w14:paraId="5DD05ED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h) o którym mowa w art. 9 ust. 1 i 3 lub art. 10 ustawy z dnia 15 czerwca 2012 r.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skutkach powierzania wykonywania pracy cudzoziemcom przebywającym wbrew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przepisom na </w:t>
      </w:r>
      <w:r w:rsidRPr="00FE0331">
        <w:rPr>
          <w:rFonts w:cs="Calibri"/>
          <w:sz w:val="24"/>
          <w:szCs w:val="24"/>
        </w:rPr>
        <w:lastRenderedPageBreak/>
        <w:t xml:space="preserve">terytorium Rzeczypospolitej Polskiej – lub za odpowiedni </w:t>
      </w:r>
      <w:r w:rsidR="007376B0" w:rsidRPr="00FE0331">
        <w:rPr>
          <w:rFonts w:cs="Calibri"/>
          <w:sz w:val="24"/>
          <w:szCs w:val="24"/>
        </w:rPr>
        <w:t>czyn zabroniony</w:t>
      </w:r>
      <w:r w:rsidRPr="00FE0331">
        <w:rPr>
          <w:rFonts w:cs="Calibri"/>
          <w:sz w:val="24"/>
          <w:szCs w:val="24"/>
        </w:rPr>
        <w:t xml:space="preserve"> określony w przepisach prawa obcego;</w:t>
      </w:r>
    </w:p>
    <w:p w14:paraId="1DD2610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jeżeli urzędującego członka jego organu zarządzającego lub nadzorczego, wspólnika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spółki w spółce jawnej lub partnerskiej albo komplementariusza w spółce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komandytowej lub komandytowo–akcyjnej lub prokurenta prawomocnie skazano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 przestępstwo, o którym mowa w pkt 1.;</w:t>
      </w:r>
    </w:p>
    <w:p w14:paraId="2AE2037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3) wobec którego wydano prawomocny wyrok sądu lub ostateczną decyzją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administracyjną o zaleganiu z uiszczeniem podatków, opłat lub składek na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ubezpieczenie społeczne lub zdrowotne, chyba że Wykonawca odpowiednio przed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upływem terminu do składania wniosków o dopuszczenie do udziału w postępowaniu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albo przed upływem terminu składania ofert dokonał płatności należnych podatków,</w:t>
      </w:r>
      <w:r w:rsidR="00EE5C39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opłat lub składek na ubezpieczenie społeczne lub zdrowotne wraz z odsetkami lub</w:t>
      </w:r>
      <w:r w:rsidR="00A3378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grzywnami lub zawarł wiążące porozumienie w sprawie spłaty tych należności;</w:t>
      </w:r>
    </w:p>
    <w:p w14:paraId="3BACD57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4) wobec którego orzeczono zakaz ubiegania sią o zamówienia publiczne;</w:t>
      </w:r>
    </w:p>
    <w:p w14:paraId="7085DDC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5) jeżeli Zamawiający może stwierdzić, na podstawie wiarygodnych przesłanek,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że Wykonawca zawarł z innymi Wykonawcami porozumienie mające na celu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zakłócenie konkurencji, w szczególności jeżeli należąc do tej samej grupy kapitałowej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rozumieniu ustawy z dnia 16 lutego 2007 r. o ochronie konkurencji i konsumentów,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złożyli odrębne oferty, oferty częściowe lub wnioski o dopuszczenie do udziału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postepowaniu, chyba ze wykażą, że przygotowali te oferty lub wnioski niezależnie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od siebie;</w:t>
      </w:r>
    </w:p>
    <w:p w14:paraId="5A9A8AF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6) jeżeli, w przypadkach, o których mowa w art. 85 ust. 1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doszło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zakłócenia konkurencji wynikającego z wcześniejszego zaangażowania tego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Wykonawcy lub podmiotu, który należy z Wykonawcą do tej samej grupy kapitałowej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rozumieniu ustawy z dnia 16 lutego 2007 r. o ochronie konkurencji i konsumentów,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chyba że spowodowane tym zakłócenie konkurencji może być wyeliminowane w inny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sposób niż przez wykluczenie Wykonawcy z udziału w postępowaniu o udzielenie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zamówienia,</w:t>
      </w:r>
    </w:p>
    <w:p w14:paraId="75D2E872" w14:textId="01E9BB49" w:rsidR="005E499C" w:rsidRPr="00FE0331" w:rsidRDefault="005E499C" w:rsidP="005E499C">
      <w:pPr>
        <w:rPr>
          <w:rFonts w:cs="Calibri"/>
          <w:sz w:val="24"/>
          <w:szCs w:val="24"/>
        </w:rPr>
      </w:pPr>
      <w:r w:rsidRPr="00BA4C39">
        <w:rPr>
          <w:rFonts w:cs="Calibri"/>
          <w:sz w:val="24"/>
          <w:szCs w:val="24"/>
        </w:rPr>
        <w:t>3.Zamawiający wykluczy z postępowania Wykonawców, wobec których zachodzą</w:t>
      </w:r>
      <w:r w:rsidR="00F823B6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podstawy wykluczenia, o których mowa w art. 109. ust. 1 pkt 4 tj.:</w:t>
      </w:r>
    </w:p>
    <w:p w14:paraId="3ACABF64" w14:textId="254DAEEF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w stosunku do którego otwarto likwidację, ogłoszono upadłość, którego aktywami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zarządza likwidator lub sąd, z</w:t>
      </w:r>
      <w:r w:rsidR="00591EB4">
        <w:rPr>
          <w:rFonts w:cs="Calibri"/>
          <w:sz w:val="24"/>
          <w:szCs w:val="24"/>
        </w:rPr>
        <w:t>a</w:t>
      </w:r>
      <w:r w:rsidRPr="00FE0331">
        <w:rPr>
          <w:rFonts w:cs="Calibri"/>
          <w:sz w:val="24"/>
          <w:szCs w:val="24"/>
        </w:rPr>
        <w:t>warł układ z wierzycielami, którego działalność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gospodarcza jest zawieszona albo znajduje się on w innej tego rodzaju sytuacji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wynikającej z podobnej procedury przewidzianej w przepisach miejsca wszczęcia tej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procedury</w:t>
      </w:r>
      <w:r w:rsidR="00E51876" w:rsidRPr="00FE0331">
        <w:rPr>
          <w:rFonts w:cs="Calibri"/>
          <w:sz w:val="24"/>
          <w:szCs w:val="24"/>
        </w:rPr>
        <w:t>.</w:t>
      </w:r>
    </w:p>
    <w:p w14:paraId="0F1D3D84" w14:textId="77777777" w:rsidR="00E51876" w:rsidRPr="00FE0331" w:rsidRDefault="00E51876" w:rsidP="00E51876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INNE PODSTAWY WYKLUCZENIA</w:t>
      </w:r>
    </w:p>
    <w:p w14:paraId="26EF1163" w14:textId="1F35F106" w:rsidR="00D10564" w:rsidRPr="00D10564" w:rsidRDefault="00D10564" w:rsidP="00D10564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4.1 </w:t>
      </w:r>
      <w:r w:rsidRPr="00D10564">
        <w:rPr>
          <w:rFonts w:cs="Calibr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(Dz.U. 2024 poz. 507), z postępowania o udzielenie zamówienia publicznego prowadzonego na podstawie ustawy </w:t>
      </w:r>
      <w:proofErr w:type="spellStart"/>
      <w:r w:rsidR="00E73EB7">
        <w:rPr>
          <w:rFonts w:cs="Calibri"/>
          <w:sz w:val="24"/>
          <w:szCs w:val="24"/>
        </w:rPr>
        <w:t>P</w:t>
      </w:r>
      <w:r w:rsidRPr="00D10564">
        <w:rPr>
          <w:rFonts w:cs="Calibri"/>
          <w:sz w:val="24"/>
          <w:szCs w:val="24"/>
        </w:rPr>
        <w:t>zp</w:t>
      </w:r>
      <w:proofErr w:type="spellEnd"/>
      <w:r w:rsidRPr="00D10564">
        <w:rPr>
          <w:rFonts w:cs="Calibri"/>
          <w:sz w:val="24"/>
          <w:szCs w:val="24"/>
        </w:rPr>
        <w:t xml:space="preserve"> wyklucza się:</w:t>
      </w:r>
    </w:p>
    <w:p w14:paraId="3C7AC281" w14:textId="77777777" w:rsidR="00D10564" w:rsidRPr="00D10564" w:rsidRDefault="00D10564" w:rsidP="00D10564">
      <w:pPr>
        <w:rPr>
          <w:rFonts w:cs="Calibri"/>
          <w:sz w:val="24"/>
          <w:szCs w:val="24"/>
        </w:rPr>
      </w:pPr>
      <w:r w:rsidRPr="00D10564">
        <w:rPr>
          <w:rFonts w:cs="Calibri"/>
          <w:sz w:val="24"/>
          <w:szCs w:val="24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84A9E7" w14:textId="77777777" w:rsidR="00D10564" w:rsidRPr="00D10564" w:rsidRDefault="00D10564" w:rsidP="00D10564">
      <w:pPr>
        <w:rPr>
          <w:rFonts w:cs="Calibri"/>
          <w:sz w:val="24"/>
          <w:szCs w:val="24"/>
        </w:rPr>
      </w:pPr>
      <w:r w:rsidRPr="00D10564">
        <w:rPr>
          <w:rFonts w:cs="Calibri"/>
          <w:sz w:val="24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7C83F313" w14:textId="6FDC5EF0" w:rsidR="0058724A" w:rsidRDefault="00D10564" w:rsidP="00D10564">
      <w:pPr>
        <w:rPr>
          <w:rFonts w:cs="Calibri"/>
          <w:sz w:val="24"/>
          <w:szCs w:val="24"/>
        </w:rPr>
      </w:pPr>
      <w:r w:rsidRPr="00D10564">
        <w:rPr>
          <w:rFonts w:cs="Calibri"/>
          <w:sz w:val="24"/>
          <w:szCs w:val="24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110846" w14:textId="77777777" w:rsidR="00DA32F0" w:rsidRDefault="00013B3D" w:rsidP="00013B3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4. 2 </w:t>
      </w:r>
      <w:r w:rsidRPr="00013B3D">
        <w:rPr>
          <w:rFonts w:cs="Calibri"/>
          <w:sz w:val="24"/>
          <w:szCs w:val="24"/>
        </w:rPr>
        <w:t xml:space="preserve">Zamawiający przewiduje </w:t>
      </w:r>
      <w:r>
        <w:rPr>
          <w:rFonts w:cs="Calibri"/>
          <w:sz w:val="24"/>
          <w:szCs w:val="24"/>
        </w:rPr>
        <w:t>wykluczenie wykonawcy</w:t>
      </w:r>
      <w:r w:rsidRPr="00013B3D">
        <w:rPr>
          <w:rFonts w:cs="Calibri"/>
          <w:sz w:val="24"/>
          <w:szCs w:val="24"/>
        </w:rPr>
        <w:t xml:space="preserve"> </w:t>
      </w:r>
      <w:r w:rsidRPr="00DA32F0">
        <w:rPr>
          <w:rFonts w:cs="Calibri"/>
          <w:sz w:val="24"/>
          <w:szCs w:val="24"/>
        </w:rPr>
        <w:t>w oparciu o art. 5k rozporządzenia 2022/576</w:t>
      </w:r>
      <w:r w:rsidRPr="00013B3D">
        <w:rPr>
          <w:rFonts w:cs="Calibri"/>
          <w:sz w:val="24"/>
          <w:szCs w:val="24"/>
        </w:rPr>
        <w:t>, który zakazuje udzielania lub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dalszego wykonywania wszelkich zamówień publicznych lub koncesji objętych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zakresem dyrektyw w sprawie zamówień publicznych, a także zakresem art. 10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ust. 1, 3, ust. 6 lit. a)–e), ust. 8, 9 i 10, art. 11, 12, 13 i 14 dyrektywy 2014/23/UE, art.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7 i 8, art. 10 lit. b)–f) i lit. h)–j) dyrektywy 2014/24/UE, art. 18, art. 21 lit. b)–e) i lit. g)–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i), art. 29 i 30 dyrektywy 2014/25/UE oraz art. 13 lit. a)–d), lit. f)–h) i lit. j) dyrektywy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2009/81/WE na rzecz lub z udziałem:</w:t>
      </w:r>
    </w:p>
    <w:p w14:paraId="417766AE" w14:textId="77777777" w:rsidR="00013B3D" w:rsidRPr="00013B3D" w:rsidRDefault="00013B3D" w:rsidP="00013B3D">
      <w:pPr>
        <w:rPr>
          <w:rFonts w:cs="Calibri"/>
          <w:sz w:val="24"/>
          <w:szCs w:val="24"/>
        </w:rPr>
      </w:pPr>
      <w:r w:rsidRPr="00013B3D">
        <w:rPr>
          <w:rFonts w:cs="Calibri"/>
          <w:sz w:val="24"/>
          <w:szCs w:val="24"/>
        </w:rPr>
        <w:t>a) obywateli rosyjskich lub osób fizycznych lub prawnych, podmiotów lub organów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z siedzibą w Rosji;</w:t>
      </w:r>
    </w:p>
    <w:p w14:paraId="1CAB07CA" w14:textId="77777777" w:rsidR="00013B3D" w:rsidRPr="00013B3D" w:rsidRDefault="00013B3D" w:rsidP="00013B3D">
      <w:pPr>
        <w:rPr>
          <w:rFonts w:cs="Calibri"/>
          <w:sz w:val="24"/>
          <w:szCs w:val="24"/>
        </w:rPr>
      </w:pPr>
      <w:r w:rsidRPr="00013B3D">
        <w:rPr>
          <w:rFonts w:cs="Calibri"/>
          <w:sz w:val="24"/>
          <w:szCs w:val="24"/>
        </w:rPr>
        <w:t>b) osób prawnych, podmiotów lub organów, do których prawa własności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bezpośrednio lub pośrednio w ponad 50% należą do podmiotu, o którym mowa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w lit. a) niniejszego ustępu; lub</w:t>
      </w:r>
    </w:p>
    <w:p w14:paraId="68569D68" w14:textId="77777777" w:rsidR="00013B3D" w:rsidRPr="0058724A" w:rsidRDefault="00013B3D" w:rsidP="00013B3D">
      <w:pPr>
        <w:rPr>
          <w:rFonts w:cs="Calibri"/>
          <w:sz w:val="24"/>
          <w:szCs w:val="24"/>
        </w:rPr>
      </w:pPr>
      <w:r w:rsidRPr="00013B3D">
        <w:rPr>
          <w:rFonts w:cs="Calibri"/>
          <w:sz w:val="24"/>
          <w:szCs w:val="24"/>
        </w:rPr>
        <w:t>c) osób fizycznych lub prawnych, podmiotów lub organów działających w imieniu lub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pod kierunkiem podmiotu, o którym mowa w lit. a) lub b) niniejszego ustępu, w tym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podwykonawców, dostawców lub podmiotów, na których zdolności polega się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w rozumieniu dyrektyw w sprawie zamówień publicznych, w przypadku gdy przypada</w:t>
      </w:r>
      <w:r w:rsidR="00DA32F0">
        <w:rPr>
          <w:rFonts w:cs="Calibri"/>
          <w:sz w:val="24"/>
          <w:szCs w:val="24"/>
        </w:rPr>
        <w:t xml:space="preserve"> </w:t>
      </w:r>
      <w:r w:rsidRPr="00013B3D">
        <w:rPr>
          <w:rFonts w:cs="Calibri"/>
          <w:sz w:val="24"/>
          <w:szCs w:val="24"/>
        </w:rPr>
        <w:t>na nich ponad 10% wartości zamówienia.</w:t>
      </w:r>
    </w:p>
    <w:p w14:paraId="5DE1947E" w14:textId="30B43419" w:rsidR="0058724A" w:rsidRPr="0058724A" w:rsidRDefault="0058724A" w:rsidP="0058724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Pr="0058724A">
        <w:rPr>
          <w:rFonts w:cs="Calibri"/>
          <w:sz w:val="24"/>
          <w:szCs w:val="24"/>
        </w:rPr>
        <w:t xml:space="preserve"> W przypadku wykonawcy Wykluczonego na podstawie o której mowa w pkt. </w:t>
      </w:r>
      <w:r w:rsidR="00DA32F0">
        <w:rPr>
          <w:rFonts w:cs="Calibri"/>
          <w:sz w:val="24"/>
          <w:szCs w:val="24"/>
        </w:rPr>
        <w:t>4</w:t>
      </w:r>
      <w:r w:rsidR="00D10564">
        <w:rPr>
          <w:rFonts w:cs="Calibri"/>
          <w:sz w:val="24"/>
          <w:szCs w:val="24"/>
        </w:rPr>
        <w:t>.1 i 4.2</w:t>
      </w:r>
      <w:r w:rsidRPr="0058724A">
        <w:rPr>
          <w:rFonts w:cs="Calibri"/>
          <w:sz w:val="24"/>
          <w:szCs w:val="24"/>
        </w:rPr>
        <w:t>, zamawiający odrzuca ofertę takiego Wykonawcy.</w:t>
      </w:r>
    </w:p>
    <w:p w14:paraId="320A8D53" w14:textId="77777777" w:rsidR="0058724A" w:rsidRPr="0058724A" w:rsidRDefault="0058724A" w:rsidP="0058724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Pr="0058724A">
        <w:rPr>
          <w:rFonts w:cs="Calibri"/>
          <w:sz w:val="24"/>
          <w:szCs w:val="24"/>
        </w:rPr>
        <w:t xml:space="preserve"> Przez ubieganie się o udzielenie zamówienia publicznego rozumie się złożenie oferty.</w:t>
      </w:r>
    </w:p>
    <w:p w14:paraId="59DC840A" w14:textId="77777777" w:rsidR="00C25F86" w:rsidRDefault="0058724A" w:rsidP="0058724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7.</w:t>
      </w:r>
      <w:r w:rsidRPr="0058724A">
        <w:rPr>
          <w:rFonts w:cs="Calibri"/>
          <w:sz w:val="24"/>
          <w:szCs w:val="24"/>
        </w:rPr>
        <w:t xml:space="preserve"> Osoba lub podmiot podlegające wykluczeniu na podstawie pkt. </w:t>
      </w:r>
      <w:r w:rsidR="00DA32F0">
        <w:rPr>
          <w:rFonts w:cs="Calibri"/>
          <w:sz w:val="24"/>
          <w:szCs w:val="24"/>
        </w:rPr>
        <w:t>4.1</w:t>
      </w:r>
      <w:r w:rsidRPr="0058724A">
        <w:rPr>
          <w:rFonts w:cs="Calibri"/>
          <w:sz w:val="24"/>
          <w:szCs w:val="24"/>
        </w:rPr>
        <w:t xml:space="preserve">, które w okresie tego wykluczenia ubiegają się o udzielenie zamówienia publicznego lub biorą udział w </w:t>
      </w:r>
      <w:r w:rsidRPr="0058724A">
        <w:rPr>
          <w:rFonts w:cs="Calibri"/>
          <w:sz w:val="24"/>
          <w:szCs w:val="24"/>
        </w:rPr>
        <w:lastRenderedPageBreak/>
        <w:t>postępowaniu o udzielenie zamówienia publicznego podlegają karze pieniężnej, o której mowa w art. 7 ust. 7 ustawy o szczególnych rozwiązaniach w zakresie przeciwdziałania wspieraniu agresji na Ukrainę oraz służących ochronie bezpieczeństwa narodowego.</w:t>
      </w:r>
    </w:p>
    <w:p w14:paraId="7BC25A22" w14:textId="77777777" w:rsidR="00013B3D" w:rsidRPr="00FE0331" w:rsidRDefault="00F62FD7" w:rsidP="00DA32F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8</w:t>
      </w:r>
      <w:r w:rsidR="00013B3D">
        <w:rPr>
          <w:rFonts w:cs="Calibri"/>
          <w:sz w:val="24"/>
          <w:szCs w:val="24"/>
        </w:rPr>
        <w:t xml:space="preserve">. </w:t>
      </w:r>
      <w:r w:rsidR="00DA32F0" w:rsidRPr="00DA32F0">
        <w:rPr>
          <w:rFonts w:cs="Calibri"/>
          <w:sz w:val="24"/>
          <w:szCs w:val="24"/>
        </w:rPr>
        <w:t>Wykonawca może zostać wykluczony przez Zamawiającego na każdym etapie</w:t>
      </w:r>
      <w:r w:rsidR="00DA32F0">
        <w:rPr>
          <w:rFonts w:cs="Calibri"/>
          <w:sz w:val="24"/>
          <w:szCs w:val="24"/>
        </w:rPr>
        <w:t xml:space="preserve"> </w:t>
      </w:r>
      <w:r w:rsidR="00DA32F0" w:rsidRPr="00DA32F0">
        <w:rPr>
          <w:rFonts w:cs="Calibri"/>
          <w:sz w:val="24"/>
          <w:szCs w:val="24"/>
        </w:rPr>
        <w:t>postępowania o udzielenie zamówienia.</w:t>
      </w:r>
    </w:p>
    <w:p w14:paraId="6A08B6C5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X. SAMOOCZYSZCZENIE</w:t>
      </w:r>
    </w:p>
    <w:p w14:paraId="6B589D7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Wykonawca nie podlega wykluczeniu w okolicznościach określonych w art. 108 ust. 1 pkt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1, 2, 5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jeżeli udowodni Zamawiającemu, że spełnił łącznie następujące przesłanki:</w:t>
      </w:r>
    </w:p>
    <w:p w14:paraId="419E191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naprawił lub zobowiązał się do naprawienia szkody wyrządzonej przestępstwem,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wykroczeniem lub swoim nieprawidłowym postępowaniem, w tym poprzez</w:t>
      </w:r>
      <w:r w:rsidR="00F823B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zadośćuczynienie pieniężne;</w:t>
      </w:r>
    </w:p>
    <w:p w14:paraId="6935D4E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wyczerpująco wyjaśnił fakty i okoliczności związane z przestępstwem, wykroczeniem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swoim nieprawidłowym postępowaniem oraz spowodowanymi przez nie szkodami,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aktywnie współpracując odpowiednio z właściwymi organami, w tym organami ścigania,</w:t>
      </w:r>
    </w:p>
    <w:p w14:paraId="5134C52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lub zamawiającym;</w:t>
      </w:r>
    </w:p>
    <w:p w14:paraId="707C6E5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3) podjął konkretne środki techniczne, organizacyjne i kadrowe, odpowiednie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dla zapobiegania dalszym przestępstwom, wykroczeniom lub nieprawidłowemu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postępowaniu, w szczególności:</w:t>
      </w:r>
    </w:p>
    <w:p w14:paraId="70A0EAA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zerwał wszelkie powiązania z osobami lub podmiotami odpowiedzialnymi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 nieprawidłowe postępowanie wykonawcy,</w:t>
      </w:r>
    </w:p>
    <w:p w14:paraId="6856B83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zreorganizował personel,</w:t>
      </w:r>
    </w:p>
    <w:p w14:paraId="61E72FE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wdrożył system sprawozdawczości i kontroli,</w:t>
      </w:r>
    </w:p>
    <w:p w14:paraId="7D25F47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d) utworzył struktury audytu wewnętrznego do monitorowania przestrzegania przepisów,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wewnętrznych regulacji lub standardów,</w:t>
      </w:r>
    </w:p>
    <w:p w14:paraId="3420EFA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e) wprowadził wewnętrzne regulacje dotyczące odpowiedzialności i odszkodowań</w:t>
      </w:r>
    </w:p>
    <w:p w14:paraId="6E975CF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za nieprzestrzeganie przepisów, wewnętrznych regulacji lub standardów.</w:t>
      </w:r>
    </w:p>
    <w:p w14:paraId="3FD76F5D" w14:textId="77777777" w:rsidR="005E499C" w:rsidRPr="00FE0331" w:rsidRDefault="005E499C" w:rsidP="001C53A1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Zamawiający oceni czy podjęte przez wykonawcę czynności, o których mowa w ust. 2,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są wystarczające do wykazania jego rzetelności, uwzględniając wagę i szczególne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okoliczności czynu wykonawcy. Jeżeli podjęte przez wykonawcę czynności, o których mowa w ust. 2, nie są wystarczające do wykazania jego rzetelności, Zamawiający wykluczy</w:t>
      </w:r>
      <w:r w:rsidR="000617EF" w:rsidRPr="00FE0331">
        <w:rPr>
          <w:rFonts w:cs="Calibri"/>
          <w:sz w:val="24"/>
          <w:szCs w:val="24"/>
        </w:rPr>
        <w:t> </w:t>
      </w:r>
      <w:r w:rsidRPr="00FE0331">
        <w:rPr>
          <w:rFonts w:cs="Calibri"/>
          <w:sz w:val="24"/>
          <w:szCs w:val="24"/>
        </w:rPr>
        <w:t>wykonawcę.</w:t>
      </w:r>
    </w:p>
    <w:p w14:paraId="46D81CA0" w14:textId="77777777" w:rsidR="005E499C" w:rsidRPr="00FE0331" w:rsidRDefault="005E499C" w:rsidP="001C53A1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Wykonawca może zostać wykluczony przez Zamawiającego na każdym etapie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postępowania o udzielenie zamówienia.</w:t>
      </w:r>
    </w:p>
    <w:p w14:paraId="6BCEF7CB" w14:textId="77777777" w:rsidR="00C25F86" w:rsidRPr="00FE0331" w:rsidRDefault="00C25F86" w:rsidP="005E499C">
      <w:pPr>
        <w:rPr>
          <w:rFonts w:cs="Calibri"/>
          <w:sz w:val="24"/>
          <w:szCs w:val="24"/>
        </w:rPr>
      </w:pPr>
    </w:p>
    <w:p w14:paraId="7E05267F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XI. WARUNKI UDZIAŁU W POSTĘPOWANIU</w:t>
      </w:r>
    </w:p>
    <w:p w14:paraId="26A2CAC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1. O udzielenie zamówienia mogą ubiegać się Wykonawcy, którzy nie podlegają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wykluczeniu, na zasadach określonych w rozdziale IX SWZ oraz spełniają określone przez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Zamawiającego warunki udziału w postępowaniu.</w:t>
      </w:r>
    </w:p>
    <w:p w14:paraId="4E4AED4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O udzielenie zamówienia mogą ubiegać się Wykonawcy, którzy spełniają warunki</w:t>
      </w:r>
      <w:r w:rsidR="00373FD6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dotyczące:</w:t>
      </w:r>
    </w:p>
    <w:p w14:paraId="2B7D3EE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zdolności do występowania w obrocie gospodarczym:</w:t>
      </w:r>
    </w:p>
    <w:p w14:paraId="7EE28DF6" w14:textId="77777777" w:rsidR="005E499C" w:rsidRPr="00FE0331" w:rsidRDefault="005E499C" w:rsidP="005E499C">
      <w:pPr>
        <w:rPr>
          <w:rFonts w:cs="Calibri"/>
          <w:sz w:val="24"/>
          <w:szCs w:val="24"/>
        </w:rPr>
      </w:pPr>
      <w:bookmarkStart w:id="10" w:name="_Hlk172723391"/>
      <w:r w:rsidRPr="00FE0331">
        <w:rPr>
          <w:rFonts w:cs="Calibri"/>
          <w:sz w:val="24"/>
          <w:szCs w:val="24"/>
        </w:rPr>
        <w:t>Zamawiający nie stawia wymagań w tym zakresie</w:t>
      </w:r>
      <w:bookmarkEnd w:id="10"/>
      <w:r w:rsidRPr="00FE0331">
        <w:rPr>
          <w:rFonts w:cs="Calibri"/>
          <w:sz w:val="24"/>
          <w:szCs w:val="24"/>
        </w:rPr>
        <w:t>.</w:t>
      </w:r>
    </w:p>
    <w:p w14:paraId="546D0E1A" w14:textId="77777777" w:rsidR="005E499C" w:rsidRPr="00FE0331" w:rsidRDefault="005E499C" w:rsidP="001445AB">
      <w:pPr>
        <w:spacing w:after="0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uprawnień do prowadzenia określonej działalności gospodarczej lub</w:t>
      </w:r>
    </w:p>
    <w:p w14:paraId="76C2DF79" w14:textId="77777777" w:rsidR="005E499C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zawodowej, o ile wynika to z odrębnych przepisów:</w:t>
      </w:r>
    </w:p>
    <w:p w14:paraId="54761B98" w14:textId="02BB7D4E" w:rsidR="001445AB" w:rsidRPr="00FE0331" w:rsidRDefault="001445AB" w:rsidP="001445AB">
      <w:pPr>
        <w:rPr>
          <w:rFonts w:cs="Calibri"/>
          <w:sz w:val="24"/>
          <w:szCs w:val="24"/>
        </w:rPr>
      </w:pPr>
      <w:r w:rsidRPr="00BA4C39">
        <w:rPr>
          <w:rFonts w:cs="Calibri"/>
          <w:sz w:val="24"/>
          <w:szCs w:val="24"/>
        </w:rPr>
        <w:t>Warunek ten zostanie spełniony, jeśli Wykonawca wykaże, że posiada aktualne zezwolenie na prowadzenie działalności bankowej na terenie Polski, a także realizację usług objętych przedmiotem zamówienia, zgodnie z przepisami ustawy z dnia 29 sierpnia 1997 r. (Dz. U. z 2023 r. poz. 2488 ze zm.) Prawo bankowe, a w przypadku określonym w art. 178 ust. 1 ustawy Prawo bankowe, inny dokument potwierdzający rozpoczęcie działalności przed dniem wejścia w życie ustawy, o której mowa w art. 193 ustawy Prawo bankowe.</w:t>
      </w:r>
    </w:p>
    <w:p w14:paraId="7D59F01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3) sytuacji ekonomicznej lub finansowej:</w:t>
      </w:r>
    </w:p>
    <w:p w14:paraId="46C2F50A" w14:textId="58E68234" w:rsidR="005E499C" w:rsidRPr="00FE0331" w:rsidRDefault="00742C30" w:rsidP="00742C30">
      <w:pPr>
        <w:rPr>
          <w:rFonts w:cs="Calibri"/>
          <w:sz w:val="24"/>
          <w:szCs w:val="24"/>
        </w:rPr>
      </w:pPr>
      <w:bookmarkStart w:id="11" w:name="_Hlk172723416"/>
      <w:r w:rsidRPr="00742C30">
        <w:rPr>
          <w:rFonts w:cs="Calibri"/>
          <w:sz w:val="24"/>
          <w:szCs w:val="24"/>
        </w:rPr>
        <w:t>Zamawiający nie stawia wymagań w tym zakresie</w:t>
      </w:r>
      <w:r>
        <w:rPr>
          <w:rFonts w:cs="Calibri"/>
          <w:sz w:val="24"/>
          <w:szCs w:val="24"/>
        </w:rPr>
        <w:t>.</w:t>
      </w:r>
      <w:r w:rsidRPr="00742C30">
        <w:rPr>
          <w:rFonts w:cs="Calibri"/>
          <w:sz w:val="24"/>
          <w:szCs w:val="24"/>
        </w:rPr>
        <w:t xml:space="preserve"> </w:t>
      </w:r>
    </w:p>
    <w:bookmarkEnd w:id="11"/>
    <w:p w14:paraId="403F5DFE" w14:textId="77777777" w:rsidR="005E499C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4) zdolności technicznej lub zawodowej:</w:t>
      </w:r>
    </w:p>
    <w:p w14:paraId="5E1C6132" w14:textId="31493319" w:rsidR="00742C30" w:rsidRPr="00FE0331" w:rsidRDefault="00742C30" w:rsidP="005E499C">
      <w:pPr>
        <w:rPr>
          <w:rFonts w:cs="Calibri"/>
          <w:sz w:val="24"/>
          <w:szCs w:val="24"/>
        </w:rPr>
      </w:pPr>
      <w:r w:rsidRPr="00742C30">
        <w:rPr>
          <w:rFonts w:cs="Calibri"/>
          <w:sz w:val="24"/>
          <w:szCs w:val="24"/>
        </w:rPr>
        <w:t>Zamawiający nie stawia wymagań w tym zakresie.</w:t>
      </w:r>
    </w:p>
    <w:p w14:paraId="3F239BD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Ocena spełnienia warunku udziału w postępowaniu zostanie dokonana wg formuły „spełnia -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nie spełnia”, w oparciu o informacje zawarte w dokumentach i oświadczeniach (wymaganych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przez Zamawiającego i podanych w SWZ).</w:t>
      </w:r>
    </w:p>
    <w:p w14:paraId="541F6A9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Zamawiający, w stosunku do Wykonawców wspólnie ubiegających się o udzielenie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zamówienia, w odniesieniu do warunku dotyczącego zdolności technicznej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zawodowej dopuszcza łączne spełnianie warunku przez Wykonawców.</w:t>
      </w:r>
    </w:p>
    <w:p w14:paraId="54480B2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Zamawiający może na każdym etapie postępowania, uznać, że Wykonawca nie posiada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wymaganych zdolności, jeżeli posiadanie przez wykonawcę sprzecznych interesów,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szczególności zaangażowanie zasobów technicznych lub zawodowych wykonawcy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inne przedsięwzięcia gospodarcze wykonawcy może mieć negatywny wpływ</w:t>
      </w:r>
      <w:r w:rsidR="00226B6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na realizację zamówienia. </w:t>
      </w:r>
    </w:p>
    <w:p w14:paraId="6ADFAB48" w14:textId="77777777" w:rsidR="00226B6F" w:rsidRPr="00FE0331" w:rsidRDefault="00226B6F" w:rsidP="005E499C">
      <w:pPr>
        <w:rPr>
          <w:rFonts w:cs="Calibri"/>
          <w:sz w:val="24"/>
          <w:szCs w:val="24"/>
        </w:rPr>
      </w:pPr>
    </w:p>
    <w:p w14:paraId="21BACF23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XII. PODMIOTOWE ŚRODKI DOWODOWE. OŚWIADCZENIA I DOKUMENTY,</w:t>
      </w:r>
      <w:r w:rsidR="00226B6F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JAKIE ZOBOWIĄZANI SĄ DOSTARCZYĆ WYKONAWCY W CELU</w:t>
      </w:r>
      <w:r w:rsidR="00226B6F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POTWIERDZENIA SPEŁNIANIA WARUNKÓW UDZIAŁU W POSTĘPOWANIU</w:t>
      </w:r>
      <w:r w:rsidR="00226B6F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ORAZ WYKAZANIA BRAKU PODSTAW WYKLUCZENIA</w:t>
      </w:r>
    </w:p>
    <w:p w14:paraId="16A92D6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Dokumenty składane wraz z ofertą.</w:t>
      </w:r>
    </w:p>
    <w:p w14:paraId="7340CC3E" w14:textId="77777777" w:rsidR="005E499C" w:rsidRPr="009D6AFA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1) Do oferty wykonawca zobowiązany jest dołączyć aktualne na dzień składania ofert,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9D6AFA">
        <w:rPr>
          <w:rFonts w:cs="Calibri"/>
          <w:sz w:val="24"/>
          <w:szCs w:val="24"/>
        </w:rPr>
        <w:t>oświadczenie, że nie podlega wykluczeniu oraz spełnia warunki udziału w postępowaniu.</w:t>
      </w:r>
    </w:p>
    <w:p w14:paraId="17E86D5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9D6AFA">
        <w:rPr>
          <w:rFonts w:cs="Calibri"/>
          <w:sz w:val="24"/>
          <w:szCs w:val="24"/>
        </w:rPr>
        <w:t>Przedmiotowe oświadczenie wykonawca składa w formie Jednolitego Europejskiego</w:t>
      </w:r>
      <w:r w:rsidR="003A3D2F" w:rsidRPr="009D6AFA">
        <w:rPr>
          <w:rFonts w:cs="Calibri"/>
          <w:sz w:val="24"/>
          <w:szCs w:val="24"/>
        </w:rPr>
        <w:t xml:space="preserve"> </w:t>
      </w:r>
      <w:r w:rsidRPr="009D6AFA">
        <w:rPr>
          <w:rFonts w:cs="Calibri"/>
          <w:sz w:val="24"/>
          <w:szCs w:val="24"/>
        </w:rPr>
        <w:t>Dokumentu Zamówienia (JEDZ/ESPD) sporządzonym</w:t>
      </w:r>
      <w:r w:rsidRPr="00FE0331">
        <w:rPr>
          <w:rFonts w:cs="Calibri"/>
          <w:sz w:val="24"/>
          <w:szCs w:val="24"/>
        </w:rPr>
        <w:t xml:space="preserve"> zgodnie ze wzorem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standardowego formularza określonego w rozporządzeniu Wykonawczym Komisji (UE)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2016/7 z dnia 5 stycznia 2016 r. ustanawiającym standardowy formularz jednolitego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europejskiego dokumentu zamówienia (Dz. Urz. UE L 3 z 06.01.2016, str. 16), zwanego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dalej „jednolitym dokumentem”.</w:t>
      </w:r>
    </w:p>
    <w:p w14:paraId="4AB6B3F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Oświadczenie o którym mowa w pkt 1, stanowi wstępne potwierdzenie, że Wykonawca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nie podlega wykluczeniu oraz spełnienia warunków udziału w postępowaniu, oraz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tymczasowo zastępuje wymagane przez zamawiającego podmiotowe środki dowodowe.</w:t>
      </w:r>
    </w:p>
    <w:p w14:paraId="5E21CD29" w14:textId="2B27286B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3) Zamawiający udostępnia JEDZ w postaci pliku pdf i </w:t>
      </w:r>
      <w:proofErr w:type="spellStart"/>
      <w:r w:rsidRPr="00FE0331">
        <w:rPr>
          <w:rFonts w:cs="Calibri"/>
          <w:sz w:val="24"/>
          <w:szCs w:val="24"/>
        </w:rPr>
        <w:t>xml</w:t>
      </w:r>
      <w:proofErr w:type="spellEnd"/>
      <w:r w:rsidRPr="00FE0331">
        <w:rPr>
          <w:rFonts w:cs="Calibri"/>
          <w:sz w:val="24"/>
          <w:szCs w:val="24"/>
        </w:rPr>
        <w:t>. wraz z instrukcją jego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wypełnienia jako Załącznik </w:t>
      </w:r>
      <w:r w:rsidRPr="00BA4C39">
        <w:rPr>
          <w:rFonts w:cs="Calibri"/>
          <w:sz w:val="24"/>
          <w:szCs w:val="24"/>
        </w:rPr>
        <w:t xml:space="preserve">nr </w:t>
      </w:r>
      <w:r w:rsidR="00023812" w:rsidRPr="00BA4C39">
        <w:rPr>
          <w:rFonts w:cs="Calibri"/>
          <w:sz w:val="24"/>
          <w:szCs w:val="24"/>
        </w:rPr>
        <w:t xml:space="preserve">2 </w:t>
      </w:r>
      <w:r w:rsidRPr="00BA4C39">
        <w:rPr>
          <w:rFonts w:cs="Calibri"/>
          <w:sz w:val="24"/>
          <w:szCs w:val="24"/>
        </w:rPr>
        <w:t>do SWZ.</w:t>
      </w:r>
    </w:p>
    <w:p w14:paraId="51C888F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4) Zamawiający informuje, że pod adresem http://espd.uzp.gov.pl udostępnione zostało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narzędzie umożliwiające Zamawiającym i Wykonawcom utworzenie, wypełnienie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 ponowne wykorzystanie standardowego formularza Jednolitego Europejskiego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Dokumentu Zamówienia (JEDZ/ESPD) w wersji elektronicznej (ESPD).</w:t>
      </w:r>
    </w:p>
    <w:p w14:paraId="153B5B3A" w14:textId="77777777" w:rsidR="00B64E43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5) Zaleca się, żeby Wykonawca skorzystał z serwisu ESPD w celu wypełnienia formularza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JEDZ utworzonego przez Zamawiającego. </w:t>
      </w:r>
    </w:p>
    <w:p w14:paraId="21277E5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W</w:t>
      </w:r>
      <w:r w:rsidR="00B64E43" w:rsidRPr="00FE0331">
        <w:rPr>
          <w:rFonts w:cs="Calibri"/>
          <w:sz w:val="24"/>
          <w:szCs w:val="24"/>
        </w:rPr>
        <w:t> </w:t>
      </w:r>
      <w:r w:rsidRPr="00FE0331">
        <w:rPr>
          <w:rFonts w:cs="Calibri"/>
          <w:sz w:val="24"/>
          <w:szCs w:val="24"/>
        </w:rPr>
        <w:t>tym celu należy podjąć następujące kroki:</w:t>
      </w:r>
    </w:p>
    <w:p w14:paraId="032680E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pobrać ze strony internetowej dotyczącej prowadzonego postępowania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na </w:t>
      </w:r>
      <w:hyperlink r:id="rId9" w:history="1">
        <w:r w:rsidR="00E07668" w:rsidRPr="00FE0331">
          <w:rPr>
            <w:rStyle w:val="Hipercze"/>
            <w:rFonts w:cs="Calibri"/>
            <w:color w:val="auto"/>
            <w:sz w:val="24"/>
            <w:szCs w:val="24"/>
            <w:u w:val="none"/>
          </w:rPr>
          <w:t>https://platformazakupowa.pl/pn/umg_rychwal</w:t>
        </w:r>
      </w:hyperlink>
      <w:r w:rsidR="00E07668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plik w formacie </w:t>
      </w:r>
      <w:proofErr w:type="spellStart"/>
      <w:r w:rsidRPr="00FE0331">
        <w:rPr>
          <w:rFonts w:cs="Calibri"/>
          <w:sz w:val="24"/>
          <w:szCs w:val="24"/>
        </w:rPr>
        <w:t>xml</w:t>
      </w:r>
      <w:proofErr w:type="spellEnd"/>
      <w:r w:rsidRPr="00FE0331">
        <w:rPr>
          <w:rFonts w:cs="Calibri"/>
          <w:sz w:val="24"/>
          <w:szCs w:val="24"/>
        </w:rPr>
        <w:t xml:space="preserve"> o nazwie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„JEDZ”, następnie wejść na stronę: http://espd.uzp.gov.pl i zaimportować pobrany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plik JEDZ.</w:t>
      </w:r>
    </w:p>
    <w:p w14:paraId="772C320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wypełnić JEDZ w języku polskim, w zakresie wskazanym przez Zamawiającego.</w:t>
      </w:r>
    </w:p>
    <w:p w14:paraId="7588FA8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W zakresie części IV kryteria kwalifikacji JEDZ wykonawca wypełnia tylko sekcję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α (alfa). Wykonawca nie wypełnia żadnej z pozostałych sekcji (A-D)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części IV JEDZ.</w:t>
      </w:r>
    </w:p>
    <w:p w14:paraId="2300343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d) po wypełnieniu należy pobrać JEDZ z serwisu ESPD. Osoba uprawniona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imieniu Wykonawcy podpisuje kwalifikowanym podpisem elektronicznym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wystawionym przez dostawcę kwalifikowanej usługi zaufania, będącego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podmiotem świadczącym usługi certyfikacyjne - podpis elektroniczny spełniający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wymogi bezpieczeństwa określone w ustawie z dnia 5 września 2016 r. –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usługach zaufania oraz identyfikacji elektronicznej. Podmioty takie są wpisane</w:t>
      </w:r>
      <w:r w:rsidR="003A3D2F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rejestru Ministra ds. informatyzacji prowadzonego przez Narodowe Centrum</w:t>
      </w:r>
      <w:r w:rsidR="0038248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Certyfikacji.</w:t>
      </w:r>
    </w:p>
    <w:p w14:paraId="59DFB86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e) Uwaga!! W przypadku, gdy umocowanie osoby podpisującej JEDZ nie wynika</w:t>
      </w:r>
      <w:r w:rsidR="00E75CB2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wprost z dokumentów rejestrowych, wraz z Ofertą i JEDZ winno zostać złożone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pełnomocnictwo (zgodnie z art. 99 Kodeksu Cywilnego). Pełnomocnictwo winno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być sporządzone w postaci elektronicznej i opatrzone kwalifikowanym podpisem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elektronicznym osoby uprawnionej.</w:t>
      </w:r>
    </w:p>
    <w:p w14:paraId="76B16D5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f) złożyć JEDZ wraz z formularzem ofertowym (stanowiący załącznik nr 1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SWZ) drogą elektroniczną za pośrednictwem Platformy Zakupowej.</w:t>
      </w:r>
    </w:p>
    <w:p w14:paraId="0FBD092A" w14:textId="112F8B45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6) UWAGA:W przypadku wspólnego ubiegania się o zamówienie przez Wykonawców,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oświadczenie, o którym mowa w pkt 1(JEDZ). składa każdy z Wykonawców.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Oświadczenie t</w:t>
      </w:r>
      <w:r w:rsidR="00D261D6">
        <w:rPr>
          <w:rFonts w:cs="Calibri"/>
          <w:sz w:val="24"/>
          <w:szCs w:val="24"/>
        </w:rPr>
        <w:t>o</w:t>
      </w:r>
      <w:r w:rsidRPr="00FE0331">
        <w:rPr>
          <w:rFonts w:cs="Calibri"/>
          <w:sz w:val="24"/>
          <w:szCs w:val="24"/>
        </w:rPr>
        <w:t xml:space="preserve"> potwierdza brak podstaw wykluczenia oraz spełniania warunku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udziału w postępowaniu w zakresie, w jakim każdy z Wykonawców wykazuje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spełnianie warunków udziału w postępowaniu.</w:t>
      </w:r>
    </w:p>
    <w:p w14:paraId="6215404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7) Wykonawca, w przypadku polegania na zdolnościach lub sytuacji podmiotów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udostępniających zasoby, przedstawia, wraz z oświadczeniem (JEDZ), o których mowa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pkt 1., także oświadczenia podmiotu udostępniającego zasoby, potwierdzające brak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podstaw wykluczenia tego podmiotu oraz odpowiednio spełnianie warunków udziału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postępowaniu, w zakresie, w jakim Wykonawca powołuje się na jego zasoby.</w:t>
      </w:r>
    </w:p>
    <w:p w14:paraId="64501AE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8) Wykonawca, który polega na zdolnościach lub sytuacji podmiotów udostępniających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zasoby, składa, wraz z ofertą, zobowiązanie podmiotu udostępniającego zasoby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oddania mu do dyspozycji niezbędnych zasobów na potrzeby realizacji danego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 lub inny podmiotowy środek dowodowy potwierdzający, że Wykonawca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realizując zamówienie, będzie dysponował niezbędnymi zasobami tych podmiotów.</w:t>
      </w:r>
    </w:p>
    <w:p w14:paraId="7025808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9) Zobowiązanie podmiotu udostępniającego zasoby, o którym mowa w pkt 8.,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potwierdza, że stosunek łączący Wykonawcę z podmiotami udostępniającymi zasoby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gwarantuje rzeczywisty dostęp do tych zasobów oraz określa w szczególności:</w:t>
      </w:r>
    </w:p>
    <w:p w14:paraId="69C004F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zakres dostępnych Wykonawcy zasobów podmiotu udostępniającego zasoby;</w:t>
      </w:r>
    </w:p>
    <w:p w14:paraId="068A8C5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sposób i okres udostępnienia Wykonawcy i wykorzystania przez niego</w:t>
      </w:r>
      <w:r w:rsidR="005010E9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zasobów podmiotu udostępniającego te zasoby przy wykonywaniu</w:t>
      </w:r>
      <w:r w:rsidR="005010E9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zamówienia;</w:t>
      </w:r>
    </w:p>
    <w:p w14:paraId="0C37741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czy i w jakim zakresie podmiot udostępniający zasoby, na zdolnościach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którego Wykonawca polega w odniesieniu do warunków udziału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 dotyczących wykształcenia, kwalifikacji zawodowych lub</w:t>
      </w:r>
      <w:r w:rsidR="0038248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doświadczenia, zrealizuje usługi, których wskazane zdolności dotyczą.</w:t>
      </w:r>
    </w:p>
    <w:p w14:paraId="466DB24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10)Zobowiązanie musi być złożone w postaci elektronicznej opatrzonej kwalifikowanym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podpisem elektronicznym, osoby upoważnionej do reprezentowania podmiotu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udostępniającego zasoby zgodnie z zasadami reprezentacji określonymi w dokumencie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rejestrowym właściwym dla formy organizacyjnej lub innym dokumencie.</w:t>
      </w:r>
    </w:p>
    <w:p w14:paraId="795D4DC4" w14:textId="77777777" w:rsidR="005E499C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11)Wykonawca, który zamierza powierzyć wykonanie części zamówienia</w:t>
      </w:r>
      <w:r w:rsidR="0038248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Podwykonawcom zamieszcza informacje o Podwykonawcach w części II sekcja D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(JEDZ) (Informacje dotyczące podwykonawców, na których zdolności wykonawca nie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polega). Zamawiający nie wymaga składania odrębnych JEDZ dla Podwykonawców,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którym Wykonawca zamierza powierzyć wykonanie części zamówienia, niebędących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jednocześnie podmiotami, o których mowa w art. 118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0B7D61B3" w14:textId="184663BF" w:rsidR="00852C7E" w:rsidRPr="00277CFA" w:rsidRDefault="00852C7E" w:rsidP="00852C7E">
      <w:pPr>
        <w:rPr>
          <w:rFonts w:cs="Calibri"/>
          <w:sz w:val="24"/>
          <w:szCs w:val="24"/>
        </w:rPr>
      </w:pPr>
      <w:r w:rsidRPr="00277CFA">
        <w:rPr>
          <w:rFonts w:cs="Calibri"/>
          <w:sz w:val="24"/>
          <w:szCs w:val="24"/>
        </w:rPr>
        <w:lastRenderedPageBreak/>
        <w:t xml:space="preserve">12) </w:t>
      </w:r>
      <w:bookmarkStart w:id="12" w:name="_Hlk148701785"/>
      <w:r w:rsidRPr="00277CFA">
        <w:rPr>
          <w:rFonts w:cs="Calibri"/>
          <w:sz w:val="24"/>
          <w:szCs w:val="24"/>
        </w:rPr>
        <w:t>Do oferty Wykonawca zobowiązany jest dołączy</w:t>
      </w:r>
      <w:bookmarkEnd w:id="12"/>
      <w:r w:rsidRPr="00277CFA">
        <w:rPr>
          <w:rFonts w:cs="Calibri"/>
          <w:sz w:val="24"/>
          <w:szCs w:val="24"/>
        </w:rPr>
        <w:t xml:space="preserve">ć aktualne na dzień składania ofert </w:t>
      </w:r>
      <w:bookmarkStart w:id="13" w:name="_Hlk172796869"/>
      <w:r w:rsidRPr="00277CFA">
        <w:rPr>
          <w:rFonts w:cs="Calibri"/>
          <w:sz w:val="24"/>
          <w:szCs w:val="24"/>
        </w:rPr>
        <w:t xml:space="preserve">oświadczenie, wykonawcy/wykonawcy wspólnie ubiegającego się o udzielenie zamówienia dotyczące przesłanek wykluczenia z art. 5k rozporządzenia 2022/576 oraz art. 7 ust. 1 ustawy o szczególnych rozwiązaniach w zakresie  przeciwdziałania wspieraniu agresji na Ukrainę oraz służących ochronie bezpieczeństwa narodowego. Wzór Oświadczenia stanowi załącznik </w:t>
      </w:r>
      <w:r w:rsidRPr="00BA4C39">
        <w:rPr>
          <w:rFonts w:cs="Calibri"/>
          <w:sz w:val="24"/>
          <w:szCs w:val="24"/>
        </w:rPr>
        <w:t xml:space="preserve">nr </w:t>
      </w:r>
      <w:r w:rsidR="009031AC" w:rsidRPr="00BA4C39">
        <w:rPr>
          <w:rFonts w:cs="Calibri"/>
          <w:sz w:val="24"/>
          <w:szCs w:val="24"/>
        </w:rPr>
        <w:t>5</w:t>
      </w:r>
      <w:r w:rsidRPr="00BA4C39">
        <w:rPr>
          <w:rFonts w:cs="Calibri"/>
          <w:sz w:val="24"/>
          <w:szCs w:val="24"/>
        </w:rPr>
        <w:t xml:space="preserve"> do SWZ</w:t>
      </w:r>
      <w:bookmarkEnd w:id="13"/>
      <w:r w:rsidR="009031AC" w:rsidRPr="00BA4C39">
        <w:rPr>
          <w:rFonts w:cs="Calibri"/>
          <w:sz w:val="24"/>
          <w:szCs w:val="24"/>
        </w:rPr>
        <w:t>.</w:t>
      </w:r>
    </w:p>
    <w:p w14:paraId="6419CF7D" w14:textId="5F6D45D1" w:rsidR="00852C7E" w:rsidRPr="00FE0331" w:rsidRDefault="00852C7E" w:rsidP="00852C7E">
      <w:pPr>
        <w:rPr>
          <w:rFonts w:cs="Calibri"/>
          <w:sz w:val="24"/>
          <w:szCs w:val="24"/>
        </w:rPr>
      </w:pPr>
      <w:r w:rsidRPr="00277CFA">
        <w:rPr>
          <w:rFonts w:cs="Calibri"/>
          <w:sz w:val="24"/>
          <w:szCs w:val="24"/>
        </w:rPr>
        <w:t xml:space="preserve">13) Do oferty Wykonawca zobowiązany jest dołączyć aktualne na dzień składania ofert </w:t>
      </w:r>
      <w:bookmarkStart w:id="14" w:name="_Hlk172796935"/>
      <w:r w:rsidRPr="00277CFA">
        <w:rPr>
          <w:rFonts w:cs="Calibri"/>
          <w:sz w:val="24"/>
          <w:szCs w:val="24"/>
        </w:rPr>
        <w:t>oświadczenie podmiotu udostępniającego zasoby dotyczące przesłanek wykluczenia z art. 5k rozporządzenia 2022/576 oraz art. 7 ust. 1 ustawy o szczególnych rozwiązaniach w zakresie przeciwdziałania wspieraniu agresji na Ukrainę oraz służących ochronie bezpieczeństwa narodowego – jeżeli dotyczy</w:t>
      </w:r>
      <w:bookmarkEnd w:id="14"/>
      <w:r w:rsidRPr="00277CFA">
        <w:rPr>
          <w:rFonts w:cs="Calibri"/>
          <w:sz w:val="24"/>
          <w:szCs w:val="24"/>
        </w:rPr>
        <w:t xml:space="preserve">. Wzór Oświadczenia stanowi załącznik </w:t>
      </w:r>
      <w:r w:rsidRPr="00BA4C39">
        <w:rPr>
          <w:rFonts w:cs="Calibri"/>
          <w:sz w:val="24"/>
          <w:szCs w:val="24"/>
        </w:rPr>
        <w:t xml:space="preserve">nr </w:t>
      </w:r>
      <w:r w:rsidR="009031AC" w:rsidRPr="00BA4C39">
        <w:rPr>
          <w:rFonts w:cs="Calibri"/>
          <w:sz w:val="24"/>
          <w:szCs w:val="24"/>
        </w:rPr>
        <w:t>6</w:t>
      </w:r>
      <w:r w:rsidRPr="00BA4C39">
        <w:rPr>
          <w:rFonts w:cs="Calibri"/>
          <w:sz w:val="24"/>
          <w:szCs w:val="24"/>
        </w:rPr>
        <w:t xml:space="preserve"> do SWZ.</w:t>
      </w:r>
    </w:p>
    <w:p w14:paraId="4D39E8D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</w:t>
      </w:r>
      <w:r w:rsidR="00852C7E">
        <w:rPr>
          <w:rFonts w:cs="Calibri"/>
          <w:sz w:val="24"/>
          <w:szCs w:val="24"/>
        </w:rPr>
        <w:t>4</w:t>
      </w:r>
      <w:r w:rsidRPr="00FE0331">
        <w:rPr>
          <w:rFonts w:cs="Calibri"/>
          <w:sz w:val="24"/>
          <w:szCs w:val="24"/>
        </w:rPr>
        <w:t>) Oświadczenia składane są pod rygorem nieważności w postaci elektronicznej opatrzone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kwalifikowanym podpisem elektronicznym.</w:t>
      </w:r>
    </w:p>
    <w:p w14:paraId="2A6FF590" w14:textId="2FAC4C61" w:rsidR="005E499C" w:rsidRPr="00FE0331" w:rsidRDefault="005E499C" w:rsidP="00B452C3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2. </w:t>
      </w:r>
      <w:r w:rsidR="00B452C3" w:rsidRPr="00B452C3">
        <w:rPr>
          <w:rFonts w:cs="Calibri"/>
          <w:sz w:val="24"/>
          <w:szCs w:val="24"/>
        </w:rPr>
        <w:t xml:space="preserve">Zamawiający na podstawie art. 126 ust. 1 ustawy </w:t>
      </w:r>
      <w:proofErr w:type="spellStart"/>
      <w:r w:rsidR="00B452C3" w:rsidRPr="00B452C3">
        <w:rPr>
          <w:rFonts w:cs="Calibri"/>
          <w:sz w:val="24"/>
          <w:szCs w:val="24"/>
        </w:rPr>
        <w:t>Pzp</w:t>
      </w:r>
      <w:proofErr w:type="spellEnd"/>
      <w:r w:rsidR="00B452C3" w:rsidRPr="00B452C3">
        <w:rPr>
          <w:rFonts w:cs="Calibri"/>
          <w:sz w:val="24"/>
          <w:szCs w:val="24"/>
        </w:rPr>
        <w:t xml:space="preserve"> wezwie wykonawcę, którego oferta została najwyżej</w:t>
      </w:r>
      <w:r w:rsidR="00B452C3">
        <w:rPr>
          <w:rFonts w:cs="Calibri"/>
          <w:sz w:val="24"/>
          <w:szCs w:val="24"/>
        </w:rPr>
        <w:t xml:space="preserve"> </w:t>
      </w:r>
      <w:r w:rsidR="00B452C3" w:rsidRPr="00B452C3">
        <w:rPr>
          <w:rFonts w:cs="Calibri"/>
          <w:sz w:val="24"/>
          <w:szCs w:val="24"/>
        </w:rPr>
        <w:t>oceniona, do złożenia w wyznaczonym terminie, nie krótszym niż 10 dni od dnia wezwania, aktualnych na</w:t>
      </w:r>
      <w:r w:rsidR="00B452C3">
        <w:rPr>
          <w:rFonts w:cs="Calibri"/>
          <w:sz w:val="24"/>
          <w:szCs w:val="24"/>
        </w:rPr>
        <w:t xml:space="preserve"> </w:t>
      </w:r>
      <w:r w:rsidR="00B452C3" w:rsidRPr="00B452C3">
        <w:rPr>
          <w:rFonts w:cs="Calibri"/>
          <w:sz w:val="24"/>
          <w:szCs w:val="24"/>
        </w:rPr>
        <w:t>dzień złożenia następujących podmiotowych środków dowodowyc</w:t>
      </w:r>
      <w:r w:rsidR="00B452C3">
        <w:rPr>
          <w:rFonts w:cs="Calibri"/>
          <w:sz w:val="24"/>
          <w:szCs w:val="24"/>
        </w:rPr>
        <w:t>h,</w:t>
      </w:r>
      <w:r w:rsidRPr="00FE0331">
        <w:rPr>
          <w:rFonts w:cs="Calibri"/>
          <w:sz w:val="24"/>
          <w:szCs w:val="24"/>
        </w:rPr>
        <w:t xml:space="preserve"> tj.:</w:t>
      </w:r>
    </w:p>
    <w:p w14:paraId="242C6D0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 2.1 Na potwierdzenie </w:t>
      </w:r>
      <w:bookmarkStart w:id="15" w:name="_Hlk172725004"/>
      <w:r w:rsidRPr="00FE0331">
        <w:rPr>
          <w:rFonts w:cs="Calibri"/>
          <w:sz w:val="24"/>
          <w:szCs w:val="24"/>
        </w:rPr>
        <w:t>braku podstaw wykluczenia wykonawcy z udziału w postępowaniu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udzielenie zamówienia publicznego</w:t>
      </w:r>
      <w:bookmarkEnd w:id="15"/>
      <w:r w:rsidRPr="00FE0331">
        <w:rPr>
          <w:rFonts w:cs="Calibri"/>
          <w:sz w:val="24"/>
          <w:szCs w:val="24"/>
        </w:rPr>
        <w:t xml:space="preserve"> zamawiający żąda następujących środków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dowodowych:</w:t>
      </w:r>
    </w:p>
    <w:p w14:paraId="57608076" w14:textId="3B4E2FD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1) </w:t>
      </w:r>
      <w:r w:rsidRPr="00277CFA">
        <w:rPr>
          <w:rFonts w:cs="Calibri"/>
          <w:sz w:val="24"/>
          <w:szCs w:val="24"/>
        </w:rPr>
        <w:t>Oświadczenie wykonawcy, w zakresie art. 108 ust. 1 pkt 5 ustawy,</w:t>
      </w:r>
      <w:r w:rsidRPr="00FE0331">
        <w:rPr>
          <w:rFonts w:cs="Calibri"/>
          <w:sz w:val="24"/>
          <w:szCs w:val="24"/>
        </w:rPr>
        <w:t xml:space="preserve"> o</w:t>
      </w:r>
      <w:r w:rsidR="005010E9" w:rsidRPr="00FE0331">
        <w:rPr>
          <w:rFonts w:cs="Calibri"/>
          <w:sz w:val="24"/>
          <w:szCs w:val="24"/>
        </w:rPr>
        <w:t> </w:t>
      </w:r>
      <w:r w:rsidRPr="00FE0331">
        <w:rPr>
          <w:rFonts w:cs="Calibri"/>
          <w:sz w:val="24"/>
          <w:szCs w:val="24"/>
        </w:rPr>
        <w:t>braku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przynależności do tej samej grupy kapitałowej, w rozumieniu ustawy z dnia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16 lutego 2007 r. o ochronie konkurencji i konsumentów (Dz. U. z 20</w:t>
      </w:r>
      <w:r w:rsidR="000E2BB7" w:rsidRPr="00FE0331">
        <w:rPr>
          <w:rFonts w:cs="Calibri"/>
          <w:sz w:val="24"/>
          <w:szCs w:val="24"/>
        </w:rPr>
        <w:t>2</w:t>
      </w:r>
      <w:r w:rsidR="00C45B82">
        <w:rPr>
          <w:rFonts w:cs="Calibri"/>
          <w:sz w:val="24"/>
          <w:szCs w:val="24"/>
        </w:rPr>
        <w:t>4</w:t>
      </w:r>
      <w:r w:rsidRPr="00FE0331">
        <w:rPr>
          <w:rFonts w:cs="Calibri"/>
          <w:sz w:val="24"/>
          <w:szCs w:val="24"/>
        </w:rPr>
        <w:t xml:space="preserve"> r. poz. </w:t>
      </w:r>
      <w:r w:rsidR="00C45B82">
        <w:rPr>
          <w:rFonts w:cs="Calibri"/>
          <w:sz w:val="24"/>
          <w:szCs w:val="24"/>
        </w:rPr>
        <w:t>594</w:t>
      </w:r>
      <w:r w:rsidRPr="00FE0331">
        <w:rPr>
          <w:rFonts w:cs="Calibri"/>
          <w:sz w:val="24"/>
          <w:szCs w:val="24"/>
        </w:rPr>
        <w:t>), z innym Wykonawcą, który złożył odrębną ofertę, ofertę częściową lub wniosek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dopuszczenie o udziału w postępowaniu, albo oświadczenia o przynależności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tej samej grupy kapitałowej wraz z dokumentami lub informacjami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potwierdzającymi przygotowanie oferty, oferty częściowej lub wniosku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dopuszczenie do udziału w postępowaniu niezależnie od innego wykonawcy</w:t>
      </w:r>
      <w:r w:rsidR="002F44A3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należącego do tej samej grupy kapitałowej – </w:t>
      </w:r>
      <w:r w:rsidRPr="00BA4C39">
        <w:rPr>
          <w:rFonts w:cs="Calibri"/>
          <w:sz w:val="24"/>
          <w:szCs w:val="24"/>
        </w:rPr>
        <w:t xml:space="preserve">załącznik nr </w:t>
      </w:r>
      <w:r w:rsidR="008761F7" w:rsidRPr="00BA4C39">
        <w:rPr>
          <w:rFonts w:cs="Calibri"/>
          <w:sz w:val="24"/>
          <w:szCs w:val="24"/>
        </w:rPr>
        <w:t>3</w:t>
      </w:r>
      <w:r w:rsidRPr="00BA4C39">
        <w:rPr>
          <w:rFonts w:cs="Calibri"/>
          <w:sz w:val="24"/>
          <w:szCs w:val="24"/>
        </w:rPr>
        <w:t xml:space="preserve"> do SWZ;</w:t>
      </w:r>
    </w:p>
    <w:p w14:paraId="2C2D088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Informację z Krajowego Rejestru Karnego w zakresie:</w:t>
      </w:r>
    </w:p>
    <w:p w14:paraId="56AE19A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a) art. 108 ust. 1 pkt 1 i 2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;</w:t>
      </w:r>
    </w:p>
    <w:p w14:paraId="701C303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b) art. 108 ust. 1 pkt 4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dotyczącej orzeczenia zakazu ubiegania</w:t>
      </w:r>
      <w:r w:rsidR="0003542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zamówienie publiczne tytułem środka karnego</w:t>
      </w:r>
    </w:p>
    <w:p w14:paraId="04722EB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sporządzonej nie wcześniej niż 6 miesięcy przed jej złożeniem;</w:t>
      </w:r>
    </w:p>
    <w:p w14:paraId="2B778EE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UWAGA: W przypadku wykonawców wspólnie ubiegających się o udzielenie zamówienia</w:t>
      </w:r>
      <w:r w:rsidR="0003542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(w szczególności członkowie konsorcjum, wspólnicy spółki cywilnej) odpis musi złożyć każdy</w:t>
      </w:r>
      <w:r w:rsidR="0003542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 wykonawców wspólnie ubiegających się o udzielenie zmówienia.</w:t>
      </w:r>
    </w:p>
    <w:p w14:paraId="042AD967" w14:textId="7BAF34B2" w:rsidR="005E499C" w:rsidRPr="00FE0331" w:rsidRDefault="00C45B82" w:rsidP="005E499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="005E499C" w:rsidRPr="00FE0331">
        <w:rPr>
          <w:rFonts w:cs="Calibri"/>
          <w:sz w:val="24"/>
          <w:szCs w:val="24"/>
        </w:rPr>
        <w:t>) Odpisu lub informacji z Krajowego Rejestru Sądowego lub z Centralnej Ewidencji</w:t>
      </w:r>
      <w:r w:rsidR="00AD4048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 xml:space="preserve">i Informacji o Działalności Gospodarczej, w zakresie art. 109 ust. 1 pkt 4 </w:t>
      </w:r>
      <w:r w:rsidR="007376B0" w:rsidRPr="00FE0331">
        <w:rPr>
          <w:rFonts w:cs="Calibri"/>
          <w:sz w:val="24"/>
          <w:szCs w:val="24"/>
        </w:rPr>
        <w:t xml:space="preserve">ustawy, </w:t>
      </w:r>
      <w:r w:rsidR="007376B0" w:rsidRPr="00FE0331">
        <w:rPr>
          <w:rFonts w:cs="Calibri"/>
          <w:sz w:val="24"/>
          <w:szCs w:val="24"/>
        </w:rPr>
        <w:lastRenderedPageBreak/>
        <w:t>sporządzonych</w:t>
      </w:r>
      <w:r w:rsidR="005E499C" w:rsidRPr="00FE0331">
        <w:rPr>
          <w:rFonts w:cs="Calibri"/>
          <w:sz w:val="24"/>
          <w:szCs w:val="24"/>
        </w:rPr>
        <w:t xml:space="preserve"> nie wcześniej niż 3 miesiące przed jej złożeniem, jeżeli odrębne</w:t>
      </w:r>
      <w:r w:rsidR="00AD4048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przepisy wymagają wpisu do rejestru lub ewidencji;</w:t>
      </w:r>
    </w:p>
    <w:p w14:paraId="7AE2F9EA" w14:textId="20126A0B" w:rsidR="005E499C" w:rsidRPr="00FE0331" w:rsidRDefault="00C45B82" w:rsidP="005E499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5E499C" w:rsidRPr="00FE0331">
        <w:rPr>
          <w:rFonts w:cs="Calibri"/>
          <w:sz w:val="24"/>
          <w:szCs w:val="24"/>
        </w:rPr>
        <w:t>) Oświadczenia wykonawcy o aktualności informacji zawartych w oświadczeniu,</w:t>
      </w:r>
      <w:r w:rsidR="009A3884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 xml:space="preserve">o którym mowa w art. 125 ust. 1 ustawy (JEDZ), w </w:t>
      </w:r>
      <w:r w:rsidR="009A3884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zakresie podstaw wykluczenia</w:t>
      </w:r>
      <w:r w:rsidR="009A3884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z postępowania wskazanych przez zamawiającego – wg wzoru stanowiącego</w:t>
      </w:r>
      <w:r w:rsidR="009A3884" w:rsidRPr="00FE0331">
        <w:rPr>
          <w:rFonts w:cs="Calibri"/>
          <w:sz w:val="24"/>
          <w:szCs w:val="24"/>
        </w:rPr>
        <w:t xml:space="preserve"> </w:t>
      </w:r>
      <w:r w:rsidR="005E499C" w:rsidRPr="00BA4C39">
        <w:rPr>
          <w:rFonts w:cs="Calibri"/>
          <w:sz w:val="24"/>
          <w:szCs w:val="24"/>
        </w:rPr>
        <w:t xml:space="preserve">załącznik nr </w:t>
      </w:r>
      <w:r w:rsidR="00023812" w:rsidRPr="00BA4C39">
        <w:rPr>
          <w:rFonts w:cs="Calibri"/>
          <w:sz w:val="24"/>
          <w:szCs w:val="24"/>
        </w:rPr>
        <w:t>7</w:t>
      </w:r>
      <w:r w:rsidR="005E499C" w:rsidRPr="00BA4C39">
        <w:rPr>
          <w:rFonts w:cs="Calibri"/>
          <w:sz w:val="24"/>
          <w:szCs w:val="24"/>
        </w:rPr>
        <w:t xml:space="preserve"> do SWZ,</w:t>
      </w:r>
      <w:r w:rsidR="005E499C" w:rsidRPr="00FE0331">
        <w:rPr>
          <w:rFonts w:cs="Calibri"/>
          <w:sz w:val="24"/>
          <w:szCs w:val="24"/>
        </w:rPr>
        <w:t xml:space="preserve"> o których mowa w:</w:t>
      </w:r>
    </w:p>
    <w:p w14:paraId="709A7A5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art. 108 ust. 1 pkt 3 ustawy,</w:t>
      </w:r>
    </w:p>
    <w:p w14:paraId="71556BC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art. 108 ust. 1 pkt 4 ustawy, dotyczących orzeczenia zakazu ubiegania się</w:t>
      </w:r>
      <w:r w:rsidR="009A388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zamówienie publiczne tytułem środka zapobiegawczego,</w:t>
      </w:r>
    </w:p>
    <w:p w14:paraId="7515507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097136">
        <w:rPr>
          <w:rFonts w:cs="Calibri"/>
          <w:sz w:val="24"/>
          <w:szCs w:val="24"/>
        </w:rPr>
        <w:t>- art. 108 ust. 1 pkt 5 ustawy, dotyczących zawarcia z innymi wykonawcami</w:t>
      </w:r>
      <w:r w:rsidR="009A3884" w:rsidRPr="00097136">
        <w:rPr>
          <w:rFonts w:cs="Calibri"/>
          <w:sz w:val="24"/>
          <w:szCs w:val="24"/>
        </w:rPr>
        <w:t xml:space="preserve"> </w:t>
      </w:r>
      <w:r w:rsidRPr="00097136">
        <w:rPr>
          <w:rFonts w:cs="Calibri"/>
          <w:sz w:val="24"/>
          <w:szCs w:val="24"/>
        </w:rPr>
        <w:t>porozumienia mającego na celu zakłócenie konkurencji,</w:t>
      </w:r>
    </w:p>
    <w:p w14:paraId="068C4886" w14:textId="0DF8EDC9" w:rsidR="005E499C" w:rsidRPr="00FE0331" w:rsidRDefault="005E499C" w:rsidP="005E499C">
      <w:pPr>
        <w:rPr>
          <w:rFonts w:cs="Calibri"/>
          <w:sz w:val="24"/>
          <w:szCs w:val="24"/>
        </w:rPr>
      </w:pPr>
      <w:r w:rsidRPr="00BA4C39">
        <w:rPr>
          <w:rFonts w:cs="Calibri"/>
          <w:sz w:val="24"/>
          <w:szCs w:val="24"/>
        </w:rPr>
        <w:t>- art. 108 ust. 1 pkt 6 ustawy,</w:t>
      </w:r>
      <w:r w:rsidR="00BD120A" w:rsidRPr="00BA4C39">
        <w:rPr>
          <w:rFonts w:cs="Calibri"/>
          <w:sz w:val="24"/>
          <w:szCs w:val="24"/>
        </w:rPr>
        <w:t xml:space="preserve"> oraz z w ustawie sankcyjnej i rozporządzeniu 2022/576.</w:t>
      </w:r>
    </w:p>
    <w:p w14:paraId="4EC7031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 2.2 Na potwierdzenie spełnienia przez wykonawcę warunków udziału w postępowaniu</w:t>
      </w:r>
      <w:r w:rsidR="009A388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udzielenie zamówienia publicznego dotyczących uprawnień do prowadzenia</w:t>
      </w:r>
      <w:r w:rsidR="009A388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określonej działalności gospodarczej lub zawodowej, o ile wynika to z odrębnych</w:t>
      </w:r>
      <w:r w:rsidR="009A388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przepisów, zamawiający żąda następujących środków dowodowych:</w:t>
      </w:r>
    </w:p>
    <w:p w14:paraId="1FBBC134" w14:textId="65CC04B9" w:rsidR="000248DB" w:rsidRPr="00BA4C39" w:rsidRDefault="000248DB" w:rsidP="000248DB">
      <w:pPr>
        <w:spacing w:after="0"/>
        <w:rPr>
          <w:rFonts w:cs="Calibri"/>
          <w:sz w:val="24"/>
          <w:szCs w:val="24"/>
        </w:rPr>
      </w:pPr>
      <w:r w:rsidRPr="00BA4C39">
        <w:rPr>
          <w:rFonts w:cs="Calibri"/>
          <w:sz w:val="24"/>
          <w:szCs w:val="24"/>
        </w:rPr>
        <w:t>Zezwolenia na prowadzenie działalności bankowej na terenie Polski, a także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realizację usług objętych przedmiotem zamówienia, zgodnie z przepisami ustawy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z dnia 29 sierpnia 1997 r. Prawo Bankowe (</w:t>
      </w:r>
      <w:proofErr w:type="spellStart"/>
      <w:r w:rsidRPr="00BA4C39">
        <w:rPr>
          <w:rFonts w:cs="Calibri"/>
          <w:sz w:val="24"/>
          <w:szCs w:val="24"/>
        </w:rPr>
        <w:t>t.j</w:t>
      </w:r>
      <w:proofErr w:type="spellEnd"/>
      <w:r w:rsidRPr="00BA4C39">
        <w:rPr>
          <w:rFonts w:cs="Calibri"/>
          <w:sz w:val="24"/>
          <w:szCs w:val="24"/>
        </w:rPr>
        <w:t>. Dz. U. z 2023 r. poz. 2488 ze zm.),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a w przypadku określonym w art. 178 ust. 1 ustawy Prawo Bankowe, lub inny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dokument potwierdzający rozpoczęcie działalności przed dniem wejście w życie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ustawy, o której mowa w art. 193 ustawy Prawo Bankowe. W przypadku Banku</w:t>
      </w:r>
      <w:r w:rsidR="006463B7" w:rsidRPr="00BA4C39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>Państwowego wystarczy podanie rocznika, numeru i pozycji właściwego</w:t>
      </w:r>
    </w:p>
    <w:p w14:paraId="4F39D1A4" w14:textId="77777777" w:rsidR="006463B7" w:rsidRDefault="000248DB" w:rsidP="000248DB">
      <w:pPr>
        <w:rPr>
          <w:rFonts w:cs="Calibri"/>
          <w:sz w:val="24"/>
          <w:szCs w:val="24"/>
        </w:rPr>
      </w:pPr>
      <w:r w:rsidRPr="00BA4C39">
        <w:rPr>
          <w:rFonts w:cs="Calibri"/>
          <w:sz w:val="24"/>
          <w:szCs w:val="24"/>
        </w:rPr>
        <w:t>dziennika Ustaw zawierającego rozporządzenie o utworzeniu banku.</w:t>
      </w:r>
      <w:r w:rsidRPr="000248DB">
        <w:rPr>
          <w:rFonts w:cs="Calibri"/>
          <w:sz w:val="24"/>
          <w:szCs w:val="24"/>
        </w:rPr>
        <w:t xml:space="preserve"> </w:t>
      </w:r>
    </w:p>
    <w:p w14:paraId="793B7608" w14:textId="30267A97" w:rsidR="005E499C" w:rsidRPr="00FE0331" w:rsidRDefault="005E499C" w:rsidP="000248DB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Zamawiający nie wzywa do złożenia podmiotowych środków dowodowych, jeżeli:</w:t>
      </w:r>
    </w:p>
    <w:p w14:paraId="792C109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może je uzyskać za pomocą bezpłatnych i ogólnodostępnych baz danych,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szczególności rejestrów publicznych w rozumieniu ustawy z dnia 17.02.2005 r.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informatyzacji działalności podmiotów realizujących zadania publiczne, o ile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wykonawca wskazał w oświadczeniu, o którym mowa w art. 125 ust. 1 ustawy dane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umożliwiające dostęp do tych środków;</w:t>
      </w:r>
    </w:p>
    <w:p w14:paraId="2A8511C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podmiotowym środkiem dowodowym jest oświadczenie, którego treść odpowiada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zakresowi oświadczenia, o którym mowa w art. 125 ust. 1.</w:t>
      </w:r>
    </w:p>
    <w:p w14:paraId="4E06C2B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Wykonawca nie jest zobowiązany do złożenia podmiotowych środków dowodowych,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które zamawiający posiada, jeżeli wykonawca wskaże te środki oraz potwierdzi ich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prawidłowość i aktualność.</w:t>
      </w:r>
    </w:p>
    <w:p w14:paraId="74681F9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W zakresie nieuregulowanym ustawą do oświadczeń i dokumentów składanych przez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Wykonawcę w postępowaniu zastosowanie mają w szczególności przepisy rozporządzenia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Ministra Rozwoju Pracy i Technologii z dnia 23 grudnia 2020 r. w sprawie podmiotowych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środków dowodowych oraz innych dokumentów lub oświadczeń, jakich może żądać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lastRenderedPageBreak/>
        <w:t>zamawiający od wykonawcy oraz rozporządzenia Prezesa Rady Ministrów z dnia grudnia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2020 r. w sprawie sposobu sporządzania i przekazywania informacji oraz wymagań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technicznych dla dokumentów elektronicznych oraz środków komunikacji elektronicznej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 o udzielenie zamówienia publicznego lub konkursie, z którymi należy się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zapoznać oraz niniejsza SWZ. Niniejszą SWZ należy rozumieć w zgodności z tymi aktami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prawnymi.</w:t>
      </w:r>
    </w:p>
    <w:p w14:paraId="599110D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Jeżeli Wykonawca ma siedzibę lub miejsce zamieszkania poza granicami</w:t>
      </w:r>
      <w:r w:rsidR="00AC0CA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Rzeczypospolitej Polskiej, zamiast odpisu albo informacji z Krajowego Rejestru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Sądowego lub z Centralnej Ewidencji i Informacji o Działalności Gospodarczej – składa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dokument lub dokumenty wystawione w kraju, w którym Wykonawca ma siedzibę lub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miejsce zamieszkania, potwierdzające odpowiednio, że nie otwarto jego likwidacji, nie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ogłoszono upadłości, jego aktywami nie zarządza likwidator lub sąd, nie zawarł układu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 wierzycielami, jego działalność gospodarcza nie jest zawieszona ani nie znajduje się on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innej tego rodzaju sytuacji wynikającej z podobnej procedury przewidzianej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przepisach miejsca wszczęcia tej procedury.</w:t>
      </w:r>
    </w:p>
    <w:p w14:paraId="2D40D7D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7. Dokument, o którym mowa w pkt 6, powinien być wystawiony nie wcześniej niż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3 miesiące przed jego złożeniem. Jeżeli w kraju, w którym wykonawca ma siedzibę lub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miejsce zamieszkania, nie wydaje się dokumentów, o których mowa w pkt 9 lub gdy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dokumenty te nie odnoszą się do wszystkich przypadków, o których mowa w art. 108 ust. 1 pkt 1, 2 i 4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zastępuje się je odpowiednio w całości lub w części dokumentem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zawierającym odpowiednio oświadczenie Wykonawcy, ze wskazaniem osoby albo osób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uprawnionych do jego reprezentacji, lub oświadczenie osoby, której dokument miał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dotyczyć, złożone pod przysięgą, lub, jeżeli w kraju, w którym Wykonawca ma siedzibę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miejsce zamieszkania nie ma przepisów o oświadczeniu pod przysięgą, złożone przed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organem sądowym lub administracyjnym, notariuszem, organem samorządu zawodowego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gospodarczego, właściwym ze względu na siedzibę lub miejsce zamieszkania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Wykonawcy.</w:t>
      </w:r>
    </w:p>
    <w:p w14:paraId="2BA5EA24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XIII. POLEGANIE NA ZASOBACH INNYCH PODMIOTÓW</w:t>
      </w:r>
    </w:p>
    <w:p w14:paraId="17142B0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Wykonawca może w celu potwierdzenia spełniania warunków udziału polegać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 zdolnościach technicznych lub zawodowych podmiotów udostępniających zasoby,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niezależnie od charakteru prawnego łączących go z nimi stosunków prawnych.</w:t>
      </w:r>
    </w:p>
    <w:p w14:paraId="7BC3EEC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W odniesieniu do warunków dotyczących doświadczenia, wykonawcy mogą polegać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 zdolnościach podmiotów udostępniających zasoby, jeśli podmioty te wykonają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świadczenie do realizacji którego te zdolności są wymagane.</w:t>
      </w:r>
    </w:p>
    <w:p w14:paraId="26AD3C50" w14:textId="523F96C4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Wykonawca, który polega na zdolnościach lub sytuacji podmiotów udostępniających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zasoby, składa, wraz z ofertą, zobowiązanie podmiotu udostępniającego zasoby do oddania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mu do dyspozycji niezbędnych zasobów na potrzeby realizacji danego zamówienia lub inny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podmiotowy środek dowodowy potwierdzający, że Wykonawca realizując zamówienie,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będzie dysponował niezbędnymi zasobami tych podmiotów. Wzór oświadczenia stanowi</w:t>
      </w:r>
      <w:r w:rsidR="00964334" w:rsidRPr="00FE0331">
        <w:rPr>
          <w:rFonts w:cs="Calibri"/>
          <w:sz w:val="24"/>
          <w:szCs w:val="24"/>
        </w:rPr>
        <w:t xml:space="preserve"> </w:t>
      </w:r>
      <w:r w:rsidRPr="00BA4C39">
        <w:rPr>
          <w:rFonts w:cs="Calibri"/>
          <w:sz w:val="24"/>
          <w:szCs w:val="24"/>
        </w:rPr>
        <w:t xml:space="preserve">załącznik nr </w:t>
      </w:r>
      <w:r w:rsidR="00023812" w:rsidRPr="00BA4C39">
        <w:rPr>
          <w:rFonts w:cs="Calibri"/>
          <w:sz w:val="24"/>
          <w:szCs w:val="24"/>
        </w:rPr>
        <w:t>4</w:t>
      </w:r>
      <w:r w:rsidRPr="00BA4C39">
        <w:rPr>
          <w:rFonts w:cs="Calibri"/>
          <w:sz w:val="24"/>
          <w:szCs w:val="24"/>
        </w:rPr>
        <w:t xml:space="preserve"> do SWZ.</w:t>
      </w:r>
    </w:p>
    <w:p w14:paraId="5EEF9D0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4. Zamawiający ocenia, czy udostępniane wykonawcy przez podmioty udostępniające zasoby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zdolności techniczne lub zawodowe, pozwalają na wykazanie przez wykonawcę spełniania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warunków udziału w postępowaniu, a także bada, czy nie zachodzą wobec tego podmiotu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podstawy wykluczenia, które zostały przewidziane względem wykonawcy.</w:t>
      </w:r>
    </w:p>
    <w:p w14:paraId="296913A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Jeżeli zdolności techniczne lub zawodowe podmiotu udostępniającego zasoby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nie potwierdzają spełniania przez wykonawcę warunków udziału w postępowaniu lub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zachodzą wobec tego podmiotu podstawy wykluczenia, zamawiający żąda,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aby Wykonawca w terminie określonym przez zamawiającego zastąpił ten podmiot innym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podmiotem lub podmiotami albo wykazał, że samodzielnie spełnia warunki udziału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postępowaniu.</w:t>
      </w:r>
    </w:p>
    <w:p w14:paraId="3F24BBC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UWAGA: Wykonawca nie może, po upływie terminu składania ofert, powoływać się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 zdolności lub sytuację podmiotów udostępniających zasoby, jeżeli na etapie składania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ofert nie polegał on w danym zakresie na zdolnościach lub sytuacji podmiotów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udostępniających zasoby.</w:t>
      </w:r>
    </w:p>
    <w:p w14:paraId="7F44724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7. Wykonawca, w przypadku polegania na zdolnościach lub sytuacji podmiotów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udostępniających zasoby, przedstawia, wraz z oświadczeniem, o którym mowa w Rozdziale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XII ust. 1 SWZ, także oświadczenie podmiotu udostępniającego zasoby, potwierdzające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brak podstaw wykluczenia tego podmiotu oraz odpowiednio spełnianie warunków udziału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postępowaniu, w zakresie, w jakim Wykonawca powołuje się na jego zasoby.</w:t>
      </w:r>
    </w:p>
    <w:p w14:paraId="7FE19F81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XIV. INFORMACJA DLA WYKONAWCÓW WSPÓLNIE UBIEGAJĄCYCH SIĘ</w:t>
      </w:r>
      <w:r w:rsidR="006950C7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O UDZIELENIE ZAMÓWIENIA</w:t>
      </w:r>
    </w:p>
    <w:p w14:paraId="0DB1063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Wykonawcy mogą wspólnie ubiegać się o udzielenie zamówienia. W takim przypadku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Wykonawcy ustanawiają pełnomocnika do reprezentowania ich w postępowaniu albo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reprezentowania i zawarcia umowy w sprawie zamówienia publicznego.</w:t>
      </w:r>
    </w:p>
    <w:p w14:paraId="5B48F4B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Pełnomocnictwo winno być załączone do oferty.</w:t>
      </w:r>
    </w:p>
    <w:p w14:paraId="18E06D1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W przypadku Wykonawców wspólnie ubiegających się o udzielenie zamówienia,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oświadczenia, o których mowa w Rozdziale XII ust. 1 SWZ składa każdy z Wykonawców.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Oświadczenia te potwierdzają brak podstaw wykluczenia oraz spełnianie warunków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udziału w zakresie, w jakim każdy z Wykonawców wykazuje spełnianie warunków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udziału w postępowaniu.</w:t>
      </w:r>
    </w:p>
    <w:p w14:paraId="74C6D590" w14:textId="6EB8787A" w:rsidR="005E499C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Wykonawcy wspólnie ubiegający się o udzielenie zamówienia, zgodnie z art. 117 ust. 4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dołączają do oferty oświadczenie, z którego wynika, które usługi wykonają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poszczególni Wykonawcy w odniesieniu do warunków, które zostały opisane w rozdziale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XI</w:t>
      </w:r>
      <w:r w:rsidR="008C5EA9">
        <w:rPr>
          <w:rFonts w:cs="Calibri"/>
          <w:sz w:val="24"/>
          <w:szCs w:val="24"/>
        </w:rPr>
        <w:t>.</w:t>
      </w:r>
    </w:p>
    <w:p w14:paraId="3E748AD8" w14:textId="77777777" w:rsidR="008C5EA9" w:rsidRPr="00FE0331" w:rsidRDefault="008C5EA9" w:rsidP="005E499C">
      <w:pPr>
        <w:rPr>
          <w:rFonts w:cs="Calibri"/>
          <w:sz w:val="24"/>
          <w:szCs w:val="24"/>
        </w:rPr>
      </w:pPr>
    </w:p>
    <w:p w14:paraId="0AFBE1F6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XV. INFORMACJE O SPOSOBIE POROZUMIEWANIA SIĘ ZAMAWIAJĄCEGO</w:t>
      </w:r>
      <w:r w:rsidR="006950C7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Z WYKONAWCAMI ORAZ PRZEKAZYWANIA OŚWIADCZEŃ LUB</w:t>
      </w:r>
      <w:r w:rsidR="006950C7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DOKUMENTÓW</w:t>
      </w:r>
    </w:p>
    <w:p w14:paraId="0DBC1AF2" w14:textId="77777777" w:rsidR="006463B7" w:rsidRDefault="005E499C" w:rsidP="005E499C">
      <w:pPr>
        <w:rPr>
          <w:rFonts w:cs="Calibri"/>
          <w:sz w:val="24"/>
          <w:szCs w:val="24"/>
          <w:highlight w:val="yellow"/>
        </w:rPr>
      </w:pPr>
      <w:r w:rsidRPr="00FE0331">
        <w:rPr>
          <w:rFonts w:cs="Calibri"/>
          <w:sz w:val="24"/>
          <w:szCs w:val="24"/>
        </w:rPr>
        <w:t xml:space="preserve">1. </w:t>
      </w:r>
      <w:r w:rsidRPr="00BA4C39">
        <w:rPr>
          <w:rFonts w:cs="Calibri"/>
          <w:sz w:val="24"/>
          <w:szCs w:val="24"/>
        </w:rPr>
        <w:t>Osob</w:t>
      </w:r>
      <w:r w:rsidR="006463B7" w:rsidRPr="00BA4C39">
        <w:rPr>
          <w:rFonts w:cs="Calibri"/>
          <w:sz w:val="24"/>
          <w:szCs w:val="24"/>
        </w:rPr>
        <w:t>ami</w:t>
      </w:r>
      <w:r w:rsidRPr="00BA4C39">
        <w:rPr>
          <w:rFonts w:cs="Calibri"/>
          <w:sz w:val="24"/>
          <w:szCs w:val="24"/>
        </w:rPr>
        <w:t xml:space="preserve"> uprawnion</w:t>
      </w:r>
      <w:r w:rsidR="006463B7" w:rsidRPr="00BA4C39">
        <w:rPr>
          <w:rFonts w:cs="Calibri"/>
          <w:sz w:val="24"/>
          <w:szCs w:val="24"/>
        </w:rPr>
        <w:t>ymi</w:t>
      </w:r>
      <w:r w:rsidRPr="00BA4C39">
        <w:rPr>
          <w:rFonts w:cs="Calibri"/>
          <w:sz w:val="24"/>
          <w:szCs w:val="24"/>
        </w:rPr>
        <w:t xml:space="preserve"> do kontaktu z Wykonawcami : </w:t>
      </w:r>
    </w:p>
    <w:p w14:paraId="22F95497" w14:textId="56657BF7" w:rsidR="00764C89" w:rsidRPr="00764C89" w:rsidRDefault="00764C89" w:rsidP="00764C8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Anna Wróbel</w:t>
      </w:r>
      <w:r w:rsidRPr="00764C89">
        <w:rPr>
          <w:rFonts w:cs="Calibri"/>
          <w:sz w:val="24"/>
          <w:szCs w:val="24"/>
        </w:rPr>
        <w:t xml:space="preserve">,   e-mail: </w:t>
      </w:r>
      <w:r>
        <w:rPr>
          <w:rFonts w:cs="Calibri"/>
          <w:sz w:val="24"/>
          <w:szCs w:val="24"/>
        </w:rPr>
        <w:t>ksiegowosc@rychwal.pl</w:t>
      </w:r>
      <w:r w:rsidRPr="00764C89">
        <w:rPr>
          <w:rFonts w:cs="Calibri"/>
          <w:sz w:val="24"/>
          <w:szCs w:val="24"/>
        </w:rPr>
        <w:t xml:space="preserve"> (przedmiot zamówienia)</w:t>
      </w:r>
    </w:p>
    <w:p w14:paraId="029EC577" w14:textId="4430EA81" w:rsidR="009B49FC" w:rsidRDefault="009B49FC" w:rsidP="009B49F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Karolina Małolepsza, e-mail: </w:t>
      </w:r>
      <w:r w:rsidRPr="009B49FC">
        <w:rPr>
          <w:rFonts w:cs="Calibri"/>
          <w:sz w:val="24"/>
          <w:szCs w:val="24"/>
        </w:rPr>
        <w:t>przetargi@rychwal.pl</w:t>
      </w:r>
      <w:r>
        <w:rPr>
          <w:rFonts w:cs="Calibri"/>
          <w:sz w:val="24"/>
          <w:szCs w:val="24"/>
        </w:rPr>
        <w:t xml:space="preserve"> (sprawy proceduralne)</w:t>
      </w:r>
    </w:p>
    <w:p w14:paraId="54BA848D" w14:textId="77777777" w:rsidR="009B49FC" w:rsidRDefault="00764C89" w:rsidP="009B49FC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Joanna Janczak</w:t>
      </w:r>
      <w:r w:rsidRPr="00764C89">
        <w:rPr>
          <w:rFonts w:cs="Calibri"/>
          <w:sz w:val="24"/>
          <w:szCs w:val="24"/>
        </w:rPr>
        <w:t xml:space="preserve">,   e-mail: </w:t>
      </w:r>
      <w:r>
        <w:rPr>
          <w:rFonts w:cs="Calibri"/>
          <w:sz w:val="24"/>
          <w:szCs w:val="24"/>
        </w:rPr>
        <w:t>j.janczak@rychwal.pl</w:t>
      </w:r>
      <w:r w:rsidRPr="00764C89">
        <w:rPr>
          <w:rFonts w:cs="Calibri"/>
          <w:sz w:val="24"/>
          <w:szCs w:val="24"/>
        </w:rPr>
        <w:t xml:space="preserve">  (sprawy  proceduralne)</w:t>
      </w:r>
    </w:p>
    <w:p w14:paraId="6C4EEC2B" w14:textId="23A13580" w:rsidR="00764C89" w:rsidRDefault="009B49FC" w:rsidP="009B49F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Iwona Popieluch, e-mail: fundusze@rychwal.pl (sprawy proceduralne)</w:t>
      </w:r>
      <w:r w:rsidR="00764C89">
        <w:rPr>
          <w:rFonts w:cs="Calibri"/>
          <w:sz w:val="24"/>
          <w:szCs w:val="24"/>
        </w:rPr>
        <w:t>.</w:t>
      </w:r>
    </w:p>
    <w:p w14:paraId="4DA28FCB" w14:textId="473C3876" w:rsidR="005E499C" w:rsidRPr="00FE0331" w:rsidRDefault="005E499C" w:rsidP="00764C89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Postępowanie prowadzone jest w języku polskim w formie elektronicznej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 pośrednictwem platformazakupowa.pl pod adresem:</w:t>
      </w:r>
    </w:p>
    <w:p w14:paraId="7073362F" w14:textId="77777777" w:rsidR="005E499C" w:rsidRPr="00FE0331" w:rsidRDefault="006950C7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https://platformazakupowa.pl/pn/umg_rychwal</w:t>
      </w:r>
    </w:p>
    <w:p w14:paraId="0EF2A84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Komunikacja między zamawiającym, a Wykonawcami, w tym składanie ofert,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wszelkie oświadczenia, wnioski (w tym o wyjaśnienia treści SWZ), zawiadomienia 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 informacje przekazywane są wyłącznie w formie elektronicznej za pośrednictwem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platformyzakupowej.pl, pod adresem </w:t>
      </w:r>
      <w:r w:rsidR="006950C7" w:rsidRPr="00FE0331">
        <w:rPr>
          <w:rFonts w:cs="Calibri"/>
          <w:sz w:val="24"/>
          <w:szCs w:val="24"/>
        </w:rPr>
        <w:t>https://platformazakupowa.pl/pn/umg_rychwal</w:t>
      </w:r>
    </w:p>
    <w:p w14:paraId="0E2F7C4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Komunikacja między zamawiającym a Wykonawcami, w tym wszelkie oświadczenia,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wnioski, zawiadomienia oraz informacje, przekazywane będą za pośrednictwem</w:t>
      </w:r>
      <w:r w:rsidR="006950C7" w:rsidRPr="00FE0331">
        <w:rPr>
          <w:rFonts w:cs="Calibri"/>
          <w:sz w:val="24"/>
          <w:szCs w:val="24"/>
        </w:rPr>
        <w:t xml:space="preserve"> https://platformazakupowa.pl/pn/umg_rychwal </w:t>
      </w:r>
      <w:r w:rsidRPr="00FE0331">
        <w:rPr>
          <w:rFonts w:cs="Calibri"/>
          <w:sz w:val="24"/>
          <w:szCs w:val="24"/>
        </w:rPr>
        <w:t>i formularza „Wyślij wiadomość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zamawiającego”.</w:t>
      </w:r>
    </w:p>
    <w:p w14:paraId="4EC03FC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Za datę przekazania (wpływu) oświadczeń, wniosków, zawiadomień oraz informacji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przyjmuje się datę ich przesłania za pośrednictwem</w:t>
      </w:r>
    </w:p>
    <w:p w14:paraId="405BC322" w14:textId="77777777" w:rsidR="005E499C" w:rsidRPr="00FE0331" w:rsidRDefault="006950C7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https://platformazakupowa.pl/pn/umg_rychwal </w:t>
      </w:r>
      <w:r w:rsidR="005E499C" w:rsidRPr="00FE0331">
        <w:rPr>
          <w:rFonts w:cs="Calibri"/>
          <w:sz w:val="24"/>
          <w:szCs w:val="24"/>
        </w:rPr>
        <w:t>poprzez kliknięcie przycisku „Wyślij</w:t>
      </w:r>
      <w:r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wiadomość do zamawiającego” po których pojawi się komunikat, że wiadomość</w:t>
      </w:r>
      <w:r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została wysłana do zamawiającego.</w:t>
      </w:r>
    </w:p>
    <w:p w14:paraId="1B59C34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Zamawiający będzie przekazywał wykonawcom informacje w formie elektronicznej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za pośrednictwem </w:t>
      </w:r>
      <w:r w:rsidR="006950C7" w:rsidRPr="00FE0331">
        <w:rPr>
          <w:rFonts w:cs="Calibri"/>
          <w:sz w:val="24"/>
          <w:szCs w:val="24"/>
        </w:rPr>
        <w:t xml:space="preserve">https://platformazakupowa.pl/pn/umg_rychwal </w:t>
      </w:r>
      <w:r w:rsidRPr="00FE0331">
        <w:rPr>
          <w:rFonts w:cs="Calibri"/>
          <w:sz w:val="24"/>
          <w:szCs w:val="24"/>
        </w:rPr>
        <w:t>Informacje dotyczące</w:t>
      </w:r>
    </w:p>
    <w:p w14:paraId="5DA518B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odpowiedzi na pytania, zmiany specyfikacji, zmiany terminu składania i otwarcia ofert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Zamawiający będzie zamieszczał na platformie w sekcji “Komunikaty”.</w:t>
      </w:r>
    </w:p>
    <w:p w14:paraId="21B103F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Korespondencja, której zgodnie z obowiązującymi przepisami adresatem jest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konkretny Wykonawca, będzie przekazywana w formie elektronicznej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za pośrednictwem </w:t>
      </w:r>
      <w:r w:rsidR="006950C7" w:rsidRPr="00FE0331">
        <w:rPr>
          <w:rFonts w:cs="Calibri"/>
          <w:sz w:val="24"/>
          <w:szCs w:val="24"/>
        </w:rPr>
        <w:t>https://platformazakupowa.pl/pn/umg_rychwal</w:t>
      </w:r>
      <w:r w:rsidRPr="00FE0331">
        <w:rPr>
          <w:rFonts w:cs="Calibri"/>
          <w:sz w:val="24"/>
          <w:szCs w:val="24"/>
        </w:rPr>
        <w:t xml:space="preserve"> do konkretnego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wykonawcy.</w:t>
      </w:r>
    </w:p>
    <w:p w14:paraId="1EF2B18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7. Wykonawca, jako podmiot profesjonalny ma obowiązek sprawdzania komunikatów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 wiadomości bezpośrednio na platformazakupowa.pl przesłanych przez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zamawiającego, gdyż system powiadomień może ulec awarii lub powiadomienie może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trafić do folderu SPAM.</w:t>
      </w:r>
    </w:p>
    <w:p w14:paraId="5F91D08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8. Zamawiający, zgodnie z § 11 ust. 2 Rozporządzenia Prezesa Rady Ministrów z dnia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30 grudnia 2020 r. w sprawie sposobu sporządzania i przekazywania informacji oraz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wymagań technicznych dla dokumentów elektronicznych oraz środków komunikacji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elektronicznej w postępowaniu o udzielenie zamówienia publicznego lub konkursie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zamieszcza wymagania dotyczące specyfikacji połączenia, formatu przesyłanych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danych oraz szyfrowania i oznaczania czasu przekazania i 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odbioru danych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 pośrednictwem platformazakupowa.pl, tj.:</w:t>
      </w:r>
    </w:p>
    <w:p w14:paraId="77FA8DC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stały dostęp do sieci Internet o gwarantowanej przepustowości nie mniejszej niż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512 </w:t>
      </w:r>
      <w:proofErr w:type="spellStart"/>
      <w:r w:rsidRPr="00FE0331">
        <w:rPr>
          <w:rFonts w:cs="Calibri"/>
          <w:sz w:val="24"/>
          <w:szCs w:val="24"/>
        </w:rPr>
        <w:t>kb</w:t>
      </w:r>
      <w:proofErr w:type="spellEnd"/>
      <w:r w:rsidRPr="00FE0331">
        <w:rPr>
          <w:rFonts w:cs="Calibri"/>
          <w:sz w:val="24"/>
          <w:szCs w:val="24"/>
        </w:rPr>
        <w:t>/s,</w:t>
      </w:r>
    </w:p>
    <w:p w14:paraId="621D31D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b) komputer klasy PC lub MAC o następującej konfiguracji: pamięć min. 2 GB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Ram, procesor Intel IV 2 GHZ lub jego nowsza wersja, jeden z systemów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operacyjnych - MS Windows 7, Mac Os x 10 4, Linux, lub ich nowsze wersje,</w:t>
      </w:r>
    </w:p>
    <w:p w14:paraId="150D70A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zainstalowana dowolna przeglądarka internetowa, w przypadku Internet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Explorer minimalnie wersja 10 0.,</w:t>
      </w:r>
    </w:p>
    <w:p w14:paraId="3FA779F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d) włączona obsługa JavaScript,</w:t>
      </w:r>
    </w:p>
    <w:p w14:paraId="16FE63D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e) zainstalowany program Adobe </w:t>
      </w:r>
      <w:proofErr w:type="spellStart"/>
      <w:r w:rsidRPr="00FE0331">
        <w:rPr>
          <w:rFonts w:cs="Calibri"/>
          <w:sz w:val="24"/>
          <w:szCs w:val="24"/>
        </w:rPr>
        <w:t>Acrobat</w:t>
      </w:r>
      <w:proofErr w:type="spellEnd"/>
      <w:r w:rsidRPr="00FE0331">
        <w:rPr>
          <w:rFonts w:cs="Calibri"/>
          <w:sz w:val="24"/>
          <w:szCs w:val="24"/>
        </w:rPr>
        <w:t xml:space="preserve"> Reader lub inny obsługujący format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plików .pdf,</w:t>
      </w:r>
    </w:p>
    <w:p w14:paraId="38487BD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f) Platformazakupowa.pl działa według standardu przyjętego w komunikacji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sieciowej - kodowanie UTF8,</w:t>
      </w:r>
    </w:p>
    <w:p w14:paraId="4FC4511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g) Oznaczenie czasu odbioru danych przez platformę zakupową stanowi datę oraz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dokładny czas (</w:t>
      </w:r>
      <w:proofErr w:type="spellStart"/>
      <w:r w:rsidRPr="00FE0331">
        <w:rPr>
          <w:rFonts w:cs="Calibri"/>
          <w:sz w:val="24"/>
          <w:szCs w:val="24"/>
        </w:rPr>
        <w:t>hh:mm:ss</w:t>
      </w:r>
      <w:proofErr w:type="spellEnd"/>
      <w:r w:rsidRPr="00FE0331">
        <w:rPr>
          <w:rFonts w:cs="Calibri"/>
          <w:sz w:val="24"/>
          <w:szCs w:val="24"/>
        </w:rPr>
        <w:t>) generowany wg. czasu lokalnego serwera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synchronizowanego z zegarem Głównego Urzędu Miar.</w:t>
      </w:r>
    </w:p>
    <w:p w14:paraId="39685CC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9. Wykonawca, przystępując do niniejszego postępowania o udzielenie zamówienia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publicznego:</w:t>
      </w:r>
    </w:p>
    <w:p w14:paraId="73BB8A8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akceptuje warunki korzystania z platformazakupowa.pl określone</w:t>
      </w:r>
    </w:p>
    <w:p w14:paraId="7CBDD67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w Regulaminie zamieszczonym na stronie internetowej pod linkiem</w:t>
      </w:r>
    </w:p>
    <w:p w14:paraId="19D8D43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w zakładce „Regulamin" oraz uznaje go za wiążący,</w:t>
      </w:r>
    </w:p>
    <w:p w14:paraId="2E52251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zapoznał i stosuje się do Instrukcji składania ofert/wniosków dostępnej pod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linkiem.</w:t>
      </w:r>
    </w:p>
    <w:p w14:paraId="206688E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10. Zamawiający nie ponosi odpowiedzialności za złożenie oferty w sposób niezgodny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 Instrukcją korzystania z platformazakupowa.pl, w szczególności za sytuację,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gdy zamawiający zapozna się z treścią oferty przed upływem terminu składania ofert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(np. złożenie oferty w zakładce „Wyślij wiadomość do zamawiającego”). Taka oferta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zostanie uznana przez Zamawiającego za ofertę handlową i nie będzie brana pod uwagę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przedmiotowym postępowaniu, ponieważ nie został spełniony obowiązek narzucony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art. 221 Ustawy Prawo Zamówień Publicznych.</w:t>
      </w:r>
    </w:p>
    <w:p w14:paraId="189FB93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11. Zamawiający informuje, że instrukcje korzystania z platformazakupowa.pl dotyczące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szczególności logowania, składania wniosków o wyjaśnienie treści SWZ, składania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ofert oraz innych czynności podejmowanych w niniejszym postępowaniu przy użyciu</w:t>
      </w:r>
    </w:p>
    <w:p w14:paraId="4290AFD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platformazakupowa.pl znajdują się w zakładce „Instrukcje dla Wykonawców"</w:t>
      </w:r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na stronie internetowej pod adresem: </w:t>
      </w:r>
      <w:hyperlink r:id="rId10" w:history="1">
        <w:r w:rsidR="006950C7" w:rsidRPr="00FE0331">
          <w:rPr>
            <w:rStyle w:val="Hipercze"/>
            <w:rFonts w:cs="Calibri"/>
            <w:sz w:val="24"/>
            <w:szCs w:val="24"/>
          </w:rPr>
          <w:t>https://platformazakupowa.pl/strona/45-</w:t>
        </w:r>
      </w:hyperlink>
      <w:r w:rsidR="006950C7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instrukcje</w:t>
      </w:r>
    </w:p>
    <w:p w14:paraId="43B6D4E6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XVI. OPIS SPOSOBU PRZYGOTOWANIA OFERT ORAZ DOKUMENTÓW</w:t>
      </w:r>
      <w:r w:rsidR="006950C7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WYMAGANYCH PRZEZ ZAMAWIAJĄCEGO W SWZ</w:t>
      </w:r>
    </w:p>
    <w:p w14:paraId="581256D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Wykonawca składając ofertę przedkłada:</w:t>
      </w:r>
    </w:p>
    <w:p w14:paraId="529972E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wypełniony formularz ofertowy, o treści zgodnej z załącznikiem nr 1 do SWZ;</w:t>
      </w:r>
    </w:p>
    <w:p w14:paraId="63DA0618" w14:textId="2C841EDE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- wypełnione oświadczenie złożone w formie Jednolitego Europejskiego Dokumentu</w:t>
      </w:r>
      <w:r w:rsidR="00073A9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Zamówienia (JEDZ) - </w:t>
      </w:r>
      <w:r w:rsidRPr="00F804E8">
        <w:rPr>
          <w:rFonts w:cs="Calibri"/>
          <w:sz w:val="24"/>
          <w:szCs w:val="24"/>
        </w:rPr>
        <w:t xml:space="preserve">załącznik nr </w:t>
      </w:r>
      <w:r w:rsidR="008761F7" w:rsidRPr="00F804E8">
        <w:rPr>
          <w:rFonts w:cs="Calibri"/>
          <w:sz w:val="24"/>
          <w:szCs w:val="24"/>
        </w:rPr>
        <w:t>2</w:t>
      </w:r>
      <w:r w:rsidRPr="00F804E8">
        <w:rPr>
          <w:rFonts w:cs="Calibri"/>
          <w:sz w:val="24"/>
          <w:szCs w:val="24"/>
        </w:rPr>
        <w:t xml:space="preserve"> do SWZ;</w:t>
      </w:r>
    </w:p>
    <w:p w14:paraId="3E28C26D" w14:textId="4DDFF629" w:rsidR="005E499C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- zobowiązanie podmiotu trzeciego (jeżeli dotyczy) – </w:t>
      </w:r>
      <w:r w:rsidRPr="00F804E8">
        <w:rPr>
          <w:rFonts w:cs="Calibri"/>
          <w:sz w:val="24"/>
          <w:szCs w:val="24"/>
        </w:rPr>
        <w:t xml:space="preserve">zał. nr </w:t>
      </w:r>
      <w:r w:rsidR="00023812" w:rsidRPr="00F804E8">
        <w:rPr>
          <w:rFonts w:cs="Calibri"/>
          <w:sz w:val="24"/>
          <w:szCs w:val="24"/>
        </w:rPr>
        <w:t>4</w:t>
      </w:r>
      <w:r w:rsidRPr="00F804E8">
        <w:rPr>
          <w:rFonts w:cs="Calibri"/>
          <w:sz w:val="24"/>
          <w:szCs w:val="24"/>
        </w:rPr>
        <w:t xml:space="preserve"> do SWZ;</w:t>
      </w:r>
    </w:p>
    <w:p w14:paraId="489FD246" w14:textId="23F36BA5" w:rsidR="009D2F62" w:rsidRDefault="009D2F62" w:rsidP="005E499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9D2F62">
        <w:rPr>
          <w:rFonts w:cs="Calibri"/>
          <w:sz w:val="24"/>
          <w:szCs w:val="24"/>
        </w:rPr>
        <w:t xml:space="preserve">oświadczenie, wykonawcy/wykonawcy wspólnie ubiegającego się o udzielenie zamówienia dotyczące przesłanek wykluczenia z art. 5k rozporządzenia 2022/576 oraz art. 7 ust. 1 ustawy o szczególnych rozwiązaniach w zakresie  przeciwdziałania wspieraniu agresji na Ukrainę </w:t>
      </w:r>
      <w:r w:rsidRPr="00F804E8">
        <w:rPr>
          <w:rFonts w:cs="Calibri"/>
          <w:sz w:val="24"/>
          <w:szCs w:val="24"/>
        </w:rPr>
        <w:t xml:space="preserve">oraz służących ochronie bezpieczeństwa narodowego. </w:t>
      </w:r>
      <w:bookmarkStart w:id="16" w:name="_Hlk172796962"/>
      <w:r w:rsidRPr="00F804E8">
        <w:rPr>
          <w:rFonts w:cs="Calibri"/>
          <w:sz w:val="24"/>
          <w:szCs w:val="24"/>
        </w:rPr>
        <w:t>Wzór Oświadczenia stanowi załącznik nr 5 do SWZ;</w:t>
      </w:r>
    </w:p>
    <w:bookmarkEnd w:id="16"/>
    <w:p w14:paraId="259D56D6" w14:textId="79A7439F" w:rsidR="009D2F62" w:rsidRPr="00FE0331" w:rsidRDefault="009D2F62" w:rsidP="005E499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9D2F62">
        <w:rPr>
          <w:rFonts w:cs="Calibri"/>
          <w:sz w:val="24"/>
          <w:szCs w:val="24"/>
        </w:rPr>
        <w:t xml:space="preserve">oświadczenie podmiotu udostępniającego zasoby dotyczące przesłanek wykluczenia z art. 5k rozporządzenia 2022/576 oraz art. 7 ust. 1 ustawy o szczególnych rozwiązaniach w zakresie przeciwdziałania wspieraniu agresji na Ukrainę oraz służących ochronie bezpieczeństwa narodowego </w:t>
      </w:r>
      <w:r>
        <w:rPr>
          <w:rFonts w:cs="Calibri"/>
          <w:sz w:val="24"/>
          <w:szCs w:val="24"/>
        </w:rPr>
        <w:t>(</w:t>
      </w:r>
      <w:r w:rsidRPr="009D2F62">
        <w:rPr>
          <w:rFonts w:cs="Calibri"/>
          <w:sz w:val="24"/>
          <w:szCs w:val="24"/>
        </w:rPr>
        <w:t>jeżeli dotyczy</w:t>
      </w:r>
      <w:r>
        <w:rPr>
          <w:rFonts w:cs="Calibri"/>
          <w:sz w:val="24"/>
          <w:szCs w:val="24"/>
        </w:rPr>
        <w:t xml:space="preserve">). </w:t>
      </w:r>
      <w:r w:rsidRPr="009D2F62">
        <w:rPr>
          <w:rFonts w:cs="Calibri"/>
          <w:sz w:val="24"/>
          <w:szCs w:val="24"/>
        </w:rPr>
        <w:t xml:space="preserve">Wzór Oświadczenia stanowi załącznik </w:t>
      </w:r>
      <w:r w:rsidRPr="00F804E8">
        <w:rPr>
          <w:rFonts w:cs="Calibri"/>
          <w:sz w:val="24"/>
          <w:szCs w:val="24"/>
        </w:rPr>
        <w:t xml:space="preserve">nr </w:t>
      </w:r>
      <w:r w:rsidR="00023812" w:rsidRPr="00F804E8">
        <w:rPr>
          <w:rFonts w:cs="Calibri"/>
          <w:sz w:val="24"/>
          <w:szCs w:val="24"/>
        </w:rPr>
        <w:t>6</w:t>
      </w:r>
      <w:r w:rsidRPr="00F804E8">
        <w:rPr>
          <w:rFonts w:cs="Calibri"/>
          <w:sz w:val="24"/>
          <w:szCs w:val="24"/>
        </w:rPr>
        <w:t xml:space="preserve"> do SWZ;</w:t>
      </w:r>
    </w:p>
    <w:p w14:paraId="3CB7A52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dokument pełnomocnictwa, gdy oferta składana jest za pośrednictwem pełnomocnika,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którego umocowanie nie wynika z dokumentów rejestrowych (jeżeli dotyczy);</w:t>
      </w:r>
    </w:p>
    <w:p w14:paraId="6C4826B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dokument pełnomocnictwa do reprezentowania wykonawców wspólnie ubiegających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się o zamówienie (jeżeli dotyczy);</w:t>
      </w:r>
    </w:p>
    <w:p w14:paraId="6F2D2C06" w14:textId="0A2E3982" w:rsidR="005E499C" w:rsidRPr="00FE0331" w:rsidRDefault="005E499C" w:rsidP="00887179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oświadczenie wykonawców wspólnie ubiegających się o udzielenie zamówienia (je</w:t>
      </w:r>
      <w:r w:rsidR="00D370D3">
        <w:rPr>
          <w:rFonts w:cs="Calibri"/>
          <w:sz w:val="24"/>
          <w:szCs w:val="24"/>
        </w:rPr>
        <w:t>żeli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dotyczy)</w:t>
      </w:r>
      <w:r w:rsidR="00887179">
        <w:rPr>
          <w:rFonts w:cs="Calibri"/>
          <w:sz w:val="24"/>
          <w:szCs w:val="24"/>
        </w:rPr>
        <w:t>.</w:t>
      </w:r>
    </w:p>
    <w:p w14:paraId="32FECB61" w14:textId="315257F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Oferta, wniosek oraz przedmiotowe środki dowodowe (jeżeli były wymagane) składane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elektronicznie muszą zostać podpisane elektronicznym kwalifikowanym podpisem. W procesie składania oferty,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wniosku w tym przedmiotowych środków dowodowych na platformie, kwalifikowany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podpis elektroniczny Wykonawca składa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bezpośrednio na dokumencie, który następnie przesyła do systemu.</w:t>
      </w:r>
    </w:p>
    <w:p w14:paraId="73CD22F9" w14:textId="4C68B352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Poświadczenia za zgodność z oryginałem dokonuje odpowiednio Wykonawca,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podmiot, na którego zdolnościach lub sytuacji polega Wykonawca, wykonawcy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wspólnie ubiegający się o udzielenie zamówienia publicznego albo podwykonawca,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zakresie dokumentów, które każdego z nich dotyczą. Poprzez oryginał należy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rozumieć dokument podpisany kwalifikowanym podpisem elektronicznym przez osobę/osoby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upoważnioną/upoważnione. Poświadczenie za zgodność z oryginałem następuje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formie elektronicznej podpisane kwalifikowanym podpisem elektronicznym przez osobę/osoby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upoważnioną/upoważnione. </w:t>
      </w:r>
    </w:p>
    <w:p w14:paraId="1FC3A96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Oferta powinna być:</w:t>
      </w:r>
    </w:p>
    <w:p w14:paraId="3046096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sporządzona na podstawie załączników niniejszej SWZ w języku polskim,</w:t>
      </w:r>
    </w:p>
    <w:p w14:paraId="09E4082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złożona przy użyciu środków komunikacji elektronicznej tzn.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za pośrednictwem </w:t>
      </w:r>
      <w:r w:rsidR="00F4641D" w:rsidRPr="00FE0331">
        <w:rPr>
          <w:rFonts w:cs="Calibri"/>
          <w:sz w:val="24"/>
          <w:szCs w:val="24"/>
        </w:rPr>
        <w:t>https://platformazakupowa.pl/pn/umg_rychwal</w:t>
      </w:r>
      <w:r w:rsidRPr="00FE0331">
        <w:rPr>
          <w:rFonts w:cs="Calibri"/>
          <w:sz w:val="24"/>
          <w:szCs w:val="24"/>
        </w:rPr>
        <w:t>,</w:t>
      </w:r>
    </w:p>
    <w:p w14:paraId="0C1A193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Zgodnie z ROZPORZĄDZENIEM PREZESA RADY MINISTRÓW z dnia 30 grudnia 2020 r. w sprawie sposobu sporządzania i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przekazywania informacji oraz wymagań technicznych dla </w:t>
      </w:r>
      <w:r w:rsidRPr="00FE0331">
        <w:rPr>
          <w:rFonts w:cs="Calibri"/>
          <w:sz w:val="24"/>
          <w:szCs w:val="24"/>
        </w:rPr>
        <w:lastRenderedPageBreak/>
        <w:t>dokumentów elektronicznych oraz środków komunikacji elektronicznej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 o udzielenie zamówienia publicznego lub konkursie</w:t>
      </w:r>
    </w:p>
    <w:p w14:paraId="6046F4CD" w14:textId="0EC9700B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c) podpisana kwalifikowanym podpisem przez osobę/osoby</w:t>
      </w:r>
      <w:r w:rsidR="00F4641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upoważnioną/upoważnione.</w:t>
      </w:r>
    </w:p>
    <w:p w14:paraId="1D2A4CC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Podpisy kwalifikowane wykorzystywane przez Wykonawców do podpisywania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wszelkich plików muszą spełniać “Rozporządzenie Parlamentu Europejskiego i Rady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sprawie identyfikacji elektronicznej i usług zaufania w odniesieniu do transakcji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elektronicznych na rynku wewnętrznym (</w:t>
      </w:r>
      <w:proofErr w:type="spellStart"/>
      <w:r w:rsidRPr="00FE0331">
        <w:rPr>
          <w:rFonts w:cs="Calibri"/>
          <w:sz w:val="24"/>
          <w:szCs w:val="24"/>
        </w:rPr>
        <w:t>eIDAS</w:t>
      </w:r>
      <w:proofErr w:type="spellEnd"/>
      <w:r w:rsidRPr="00FE0331">
        <w:rPr>
          <w:rFonts w:cs="Calibri"/>
          <w:sz w:val="24"/>
          <w:szCs w:val="24"/>
        </w:rPr>
        <w:t>) (UE) nr 910/2014 - od 1 lipca 2016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roku”.</w:t>
      </w:r>
    </w:p>
    <w:p w14:paraId="7AD0C5E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6. W przypadku wykorzystania formatu podpisu </w:t>
      </w:r>
      <w:proofErr w:type="spellStart"/>
      <w:r w:rsidRPr="00FE0331">
        <w:rPr>
          <w:rFonts w:cs="Calibri"/>
          <w:sz w:val="24"/>
          <w:szCs w:val="24"/>
        </w:rPr>
        <w:t>XAdES</w:t>
      </w:r>
      <w:proofErr w:type="spellEnd"/>
      <w:r w:rsidRPr="00FE0331">
        <w:rPr>
          <w:rFonts w:cs="Calibri"/>
          <w:sz w:val="24"/>
          <w:szCs w:val="24"/>
        </w:rPr>
        <w:t xml:space="preserve"> zewnętrzny. Zamawiający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wymaga dołączenia odpowiedniej ilości plików tj. podpisywanych plików z danymi</w:t>
      </w:r>
      <w:r w:rsidR="00714AC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oraz plików </w:t>
      </w:r>
      <w:proofErr w:type="spellStart"/>
      <w:r w:rsidRPr="00FE0331">
        <w:rPr>
          <w:rFonts w:cs="Calibri"/>
          <w:sz w:val="24"/>
          <w:szCs w:val="24"/>
        </w:rPr>
        <w:t>XAdES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364658E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7. Zgodnie z art. 18 ust. 3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nie ujawnia się informacji stanowiących tajemnicę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przedsiębiorstwa, w rozumieniu przepisów o zwalczaniu nieuczciwej konkurencji.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Jeżeli Wykonawca, nie później niż w terminie składania ofert, w sposób niebudzący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wątpliwości zastrzegł, że nie mogą być one udostępniane oraz wykazał, załączając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stosowne wyjaśnienia, iż zastrzeżone informacje stanowią tajemnicę przedsiębiorstwa.</w:t>
      </w:r>
    </w:p>
    <w:p w14:paraId="43CCC81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Na platformie w formularzu składania oferty znajduje się miejsce wyznaczone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dołączenia części oferty stanowiącej tajemnicę przedsiębiorstwa.</w:t>
      </w:r>
    </w:p>
    <w:p w14:paraId="2224189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8. Wykonawca, za pośrednictwem platformazakupowa.pl może przed upływem terminu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składania ofert zmienić lub wycofać ofertę. Sposób dokonywania zmiany lub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wycofania oferty zamieszczono w instrukcji zamieszczonej na stronie internetowej pod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adresem: https://platformazakupowa.pl/strona/45-instrukcje.</w:t>
      </w:r>
    </w:p>
    <w:p w14:paraId="5DCFCEE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9. Każdy z Wykonawców może złożyć tylko jedną ofertę. Złożenie większej liczby ofert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lub oferty zawierającej propozycje wariantowe spowoduje odrzucenie oferty.</w:t>
      </w:r>
    </w:p>
    <w:p w14:paraId="0840D49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10. Ceny oferty muszą zawierać wszystkie koszty, jakie musi ponieść Wykonawca, aby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zrealizować zamówienie z najwyższą starannością oraz ewentualne rabaty.</w:t>
      </w:r>
    </w:p>
    <w:p w14:paraId="3A28CE45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11. Dokumenty i oświadczenia składane przez wykonawcę powinny być w języku polskim,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chyba że w SWZ dopuszczono inaczej. W przypadku załączenia dokumentów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sporządzonych w innym języku niż dopuszczony, Wykonawca zobowiązany jest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załączyć tłumaczenie na język polski.</w:t>
      </w:r>
    </w:p>
    <w:p w14:paraId="4A7DFAF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12. Zgodnie z definicją dokumentu elektronicznego z art.3 ustęp 2 Ustawy o informatyzacji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działalności podmiotów realizujących zadania publiczne, opatrzenie pliku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zawierającego skompresowane dane kwalifikowanym podpisem elektronicznym jest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jednoznaczne z podpisaniem oryginału dokumentu, z wyjątkiem kopii </w:t>
      </w:r>
      <w:r w:rsidR="007376B0" w:rsidRPr="00FE0331">
        <w:rPr>
          <w:rFonts w:cs="Calibri"/>
          <w:sz w:val="24"/>
          <w:szCs w:val="24"/>
        </w:rPr>
        <w:t>poświadczonych odpowiednio</w:t>
      </w:r>
      <w:r w:rsidRPr="00FE0331">
        <w:rPr>
          <w:rFonts w:cs="Calibri"/>
          <w:sz w:val="24"/>
          <w:szCs w:val="24"/>
        </w:rPr>
        <w:t xml:space="preserve"> przez innego wykonawcę ubiegającego się wspólnie z nim o udzielenie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zamówienia, przez podmiot, na którego zdolnościach lub sytuacji polega Wykonawca,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albo przez podwykonawcę.</w:t>
      </w:r>
    </w:p>
    <w:p w14:paraId="5E12B88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13. Maksymalny rozmiar jednego pliku przesyłanego za pośrednictwem dedykowanych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formularzy do: złożenia, zmiany, wycofania oferty wynosi 150 MB natomiast przy</w:t>
      </w:r>
      <w:r w:rsidR="00580F7A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komunikacji wielkość pliku to maksymalnie 500 MB.</w:t>
      </w:r>
    </w:p>
    <w:p w14:paraId="0F3D7C6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14. Rozszerzenia plików wykorzystywanych przez Wykonawców powinny być zgodne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 Załącznikiem nr 2 do “Rozporządzenia Rady Ministrów w sprawie Krajowych Ram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Interoperacyjności, minimalnych wymagań dla rejestrów publicznych i wymiany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informacji w postaci elektronicznej oraz minimalnych wymagań dla systemów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teleinformatycznych”, zwanego dalej Rozporządzeniem KRI.</w:t>
      </w:r>
    </w:p>
    <w:p w14:paraId="44DACDE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15. Zamawiający rekomenduje wykorzystanie formatów: .pdf .</w:t>
      </w:r>
      <w:proofErr w:type="spellStart"/>
      <w:r w:rsidRPr="00FE0331">
        <w:rPr>
          <w:rFonts w:cs="Calibri"/>
          <w:sz w:val="24"/>
          <w:szCs w:val="24"/>
        </w:rPr>
        <w:t>doc</w:t>
      </w:r>
      <w:proofErr w:type="spellEnd"/>
      <w:r w:rsidRPr="00FE0331">
        <w:rPr>
          <w:rFonts w:cs="Calibri"/>
          <w:sz w:val="24"/>
          <w:szCs w:val="24"/>
        </w:rPr>
        <w:t xml:space="preserve"> .</w:t>
      </w:r>
      <w:proofErr w:type="spellStart"/>
      <w:r w:rsidRPr="00FE0331">
        <w:rPr>
          <w:rFonts w:cs="Calibri"/>
          <w:sz w:val="24"/>
          <w:szCs w:val="24"/>
        </w:rPr>
        <w:t>docx</w:t>
      </w:r>
      <w:proofErr w:type="spellEnd"/>
      <w:r w:rsidRPr="00FE0331">
        <w:rPr>
          <w:rFonts w:cs="Calibri"/>
          <w:sz w:val="24"/>
          <w:szCs w:val="24"/>
        </w:rPr>
        <w:t xml:space="preserve"> .xls .</w:t>
      </w:r>
      <w:proofErr w:type="spellStart"/>
      <w:r w:rsidRPr="00FE0331">
        <w:rPr>
          <w:rFonts w:cs="Calibri"/>
          <w:sz w:val="24"/>
          <w:szCs w:val="24"/>
        </w:rPr>
        <w:t>xlsx</w:t>
      </w:r>
      <w:proofErr w:type="spellEnd"/>
      <w:r w:rsidRPr="00FE0331">
        <w:rPr>
          <w:rFonts w:cs="Calibri"/>
          <w:sz w:val="24"/>
          <w:szCs w:val="24"/>
        </w:rPr>
        <w:t xml:space="preserve"> .jpg</w:t>
      </w:r>
    </w:p>
    <w:p w14:paraId="1919867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(.</w:t>
      </w:r>
      <w:proofErr w:type="spellStart"/>
      <w:r w:rsidRPr="00FE0331">
        <w:rPr>
          <w:rFonts w:cs="Calibri"/>
          <w:sz w:val="24"/>
          <w:szCs w:val="24"/>
        </w:rPr>
        <w:t>jpeg</w:t>
      </w:r>
      <w:proofErr w:type="spellEnd"/>
      <w:r w:rsidRPr="00FE0331">
        <w:rPr>
          <w:rFonts w:cs="Calibri"/>
          <w:sz w:val="24"/>
          <w:szCs w:val="24"/>
        </w:rPr>
        <w:t>) ze szczególnym wskazaniem na .pdf</w:t>
      </w:r>
    </w:p>
    <w:p w14:paraId="03472BA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16. W celu ewentualnej kompresji danych Zamawiający rekomenduje wykorzystanie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jednego z rozszerzeń:</w:t>
      </w:r>
    </w:p>
    <w:p w14:paraId="5C62DC5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a) .zip</w:t>
      </w:r>
    </w:p>
    <w:p w14:paraId="57ABEFA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b) .7Z</w:t>
      </w:r>
    </w:p>
    <w:p w14:paraId="7A16397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17. Wśród rozszerzeń powszechnych a niewystępujących w Rozporządzeniu KRI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występują: .</w:t>
      </w:r>
      <w:proofErr w:type="spellStart"/>
      <w:r w:rsidRPr="00FE0331">
        <w:rPr>
          <w:rFonts w:cs="Calibri"/>
          <w:sz w:val="24"/>
          <w:szCs w:val="24"/>
        </w:rPr>
        <w:t>rar</w:t>
      </w:r>
      <w:proofErr w:type="spellEnd"/>
      <w:r w:rsidRPr="00FE0331">
        <w:rPr>
          <w:rFonts w:cs="Calibri"/>
          <w:sz w:val="24"/>
          <w:szCs w:val="24"/>
        </w:rPr>
        <w:t xml:space="preserve"> .gif .</w:t>
      </w:r>
      <w:proofErr w:type="spellStart"/>
      <w:r w:rsidRPr="00FE0331">
        <w:rPr>
          <w:rFonts w:cs="Calibri"/>
          <w:sz w:val="24"/>
          <w:szCs w:val="24"/>
        </w:rPr>
        <w:t>bmp</w:t>
      </w:r>
      <w:proofErr w:type="spellEnd"/>
      <w:r w:rsidRPr="00FE0331">
        <w:rPr>
          <w:rFonts w:cs="Calibri"/>
          <w:sz w:val="24"/>
          <w:szCs w:val="24"/>
        </w:rPr>
        <w:t xml:space="preserve"> .</w:t>
      </w:r>
      <w:proofErr w:type="spellStart"/>
      <w:r w:rsidRPr="00FE0331">
        <w:rPr>
          <w:rFonts w:cs="Calibri"/>
          <w:sz w:val="24"/>
          <w:szCs w:val="24"/>
        </w:rPr>
        <w:t>numbers</w:t>
      </w:r>
      <w:proofErr w:type="spellEnd"/>
      <w:r w:rsidRPr="00FE0331">
        <w:rPr>
          <w:rFonts w:cs="Calibri"/>
          <w:sz w:val="24"/>
          <w:szCs w:val="24"/>
        </w:rPr>
        <w:t xml:space="preserve"> .</w:t>
      </w:r>
      <w:proofErr w:type="spellStart"/>
      <w:r w:rsidRPr="00FE0331">
        <w:rPr>
          <w:rFonts w:cs="Calibri"/>
          <w:sz w:val="24"/>
          <w:szCs w:val="24"/>
        </w:rPr>
        <w:t>pages</w:t>
      </w:r>
      <w:proofErr w:type="spellEnd"/>
      <w:r w:rsidRPr="00FE0331">
        <w:rPr>
          <w:rFonts w:cs="Calibri"/>
          <w:sz w:val="24"/>
          <w:szCs w:val="24"/>
        </w:rPr>
        <w:t>. Dokumenty złożone w takich plikach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zostaną uznane za złożone nieskutecznie.</w:t>
      </w:r>
    </w:p>
    <w:p w14:paraId="41A7ECA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18. Zamawiający zwraca uwagę na ograniczenia wielkości plików podpisywanych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profilem zaufanym, który wynosi maksymalnie 10MB, oraz na ograniczenie wielkości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plików podpisywanych w aplikacji </w:t>
      </w:r>
      <w:proofErr w:type="spellStart"/>
      <w:r w:rsidRPr="00FE0331">
        <w:rPr>
          <w:rFonts w:cs="Calibri"/>
          <w:sz w:val="24"/>
          <w:szCs w:val="24"/>
        </w:rPr>
        <w:t>eDoApp</w:t>
      </w:r>
      <w:proofErr w:type="spellEnd"/>
      <w:r w:rsidRPr="00FE0331">
        <w:rPr>
          <w:rFonts w:cs="Calibri"/>
          <w:sz w:val="24"/>
          <w:szCs w:val="24"/>
        </w:rPr>
        <w:t xml:space="preserve"> służącej do składania podpisu osobistego,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który wynosi maksymalnie 5MB.</w:t>
      </w:r>
    </w:p>
    <w:p w14:paraId="4203376D" w14:textId="06ED754D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19. W przypadku stosowania przez wykonawcę kwalifikowanego podpisu</w:t>
      </w:r>
      <w:r w:rsidR="007816D6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elektronicznego:</w:t>
      </w:r>
    </w:p>
    <w:p w14:paraId="1072356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Ze względu na niskie ryzyko naruszenia integralności pliku oraz łatwiejszą</w:t>
      </w:r>
      <w:r w:rsidR="00D34925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weryfikację podpisu zamawiający zaleca, w miarę możliwości,</w:t>
      </w:r>
      <w:r w:rsidR="00D34925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przekonwertowanie plików składających się na ofertę na rozszerzenie .pdf</w:t>
      </w:r>
      <w:r w:rsidR="00D34925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i opatrzenie ich podpisem kwalifikowanym w formacie </w:t>
      </w:r>
      <w:proofErr w:type="spellStart"/>
      <w:r w:rsidRPr="00FE0331">
        <w:rPr>
          <w:rFonts w:cs="Calibri"/>
          <w:sz w:val="24"/>
          <w:szCs w:val="24"/>
        </w:rPr>
        <w:t>PAdES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0876897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Pliki w innych formatach niż PDF zaleca się opatrzyć podpisem w formacie</w:t>
      </w:r>
      <w:r w:rsidR="000E106E" w:rsidRPr="00FE0331">
        <w:rPr>
          <w:rFonts w:cs="Calibri"/>
          <w:sz w:val="24"/>
          <w:szCs w:val="24"/>
        </w:rPr>
        <w:t xml:space="preserve"> </w:t>
      </w:r>
      <w:proofErr w:type="spellStart"/>
      <w:r w:rsidRPr="00FE0331">
        <w:rPr>
          <w:rFonts w:cs="Calibri"/>
          <w:sz w:val="24"/>
          <w:szCs w:val="24"/>
        </w:rPr>
        <w:t>XAdES</w:t>
      </w:r>
      <w:proofErr w:type="spellEnd"/>
      <w:r w:rsidRPr="00FE0331">
        <w:rPr>
          <w:rFonts w:cs="Calibri"/>
          <w:sz w:val="24"/>
          <w:szCs w:val="24"/>
        </w:rPr>
        <w:t xml:space="preserve"> o typie zewnętrznym. Wykonawca powinien pamiętać, aby plik z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podpisem przekazywać łącznie z dokumentem podpisywanym.</w:t>
      </w:r>
    </w:p>
    <w:p w14:paraId="4684F2D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- Zamawiający rekomenduje wykorzystanie podpisu z kwalifikowanym</w:t>
      </w:r>
      <w:r w:rsidR="00073A9D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znacznikiem czasu.</w:t>
      </w:r>
    </w:p>
    <w:p w14:paraId="75654D6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20. Zamawiający zaleca aby w przypadku podpisywania pliku przez kilka osób,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stosować podpisy tego samego rodzaju. Podpisywanie różnymi rodzajami podpisów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np. osobistym i kwalifikowanym może doprowadzić do problemów w weryfikacji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plików.</w:t>
      </w:r>
    </w:p>
    <w:p w14:paraId="4A56D80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21. Zamawiający zaleca, aby Wykonawca z odpowiednim wyprzedzeniem przetestował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możliwość prawidłowego wykorzystania wybranej metody podpisania plików oferty.</w:t>
      </w:r>
    </w:p>
    <w:p w14:paraId="00A9A71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22. Osobą składającą ofertę powinna być osoba kontaktowa podawana w dokumentacji.</w:t>
      </w:r>
    </w:p>
    <w:p w14:paraId="077CA39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23. Ofertę należy przygotować z należytą starannością dla podmiotu ubiegającego się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udzielenie zamówienia publicznego i zachowaniem odpowiedniego odstępu czasu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do </w:t>
      </w:r>
      <w:r w:rsidRPr="00FE0331">
        <w:rPr>
          <w:rFonts w:cs="Calibri"/>
          <w:sz w:val="24"/>
          <w:szCs w:val="24"/>
        </w:rPr>
        <w:lastRenderedPageBreak/>
        <w:t>zakończenia przyjmowania ofert/wniosków. Sugerujemy złożenie oferty na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24 godziny przed terminem składania ofert/wniosków.</w:t>
      </w:r>
    </w:p>
    <w:p w14:paraId="539D414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24. Jeśli Wykonawca pakuje dokumenty np. w plik o rozszerzeniu .zip, zaleca się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wcześniejsze podpisanie każdego ze skompresowanych plików.</w:t>
      </w:r>
    </w:p>
    <w:p w14:paraId="52DD5F0C" w14:textId="77777777" w:rsidR="000E106E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25. Zamawiający zaleca aby nie wprowadzać jakichkolwiek zmian w plikach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 podpisaniu ich podpisem kwalifikowanym. Może to skutkować naruszeniem</w:t>
      </w:r>
      <w:r w:rsidR="000E106E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integralności plików co równoważne będzie z koniecznością odrzucenia oferty.</w:t>
      </w:r>
    </w:p>
    <w:p w14:paraId="11943E42" w14:textId="77777777" w:rsidR="000E106E" w:rsidRPr="00FE0331" w:rsidRDefault="000E106E" w:rsidP="005E499C">
      <w:pPr>
        <w:rPr>
          <w:rFonts w:cs="Calibri"/>
          <w:sz w:val="24"/>
          <w:szCs w:val="24"/>
        </w:rPr>
      </w:pPr>
    </w:p>
    <w:p w14:paraId="7F2516DB" w14:textId="77777777" w:rsidR="005E499C" w:rsidRPr="00DA3F82" w:rsidRDefault="005E499C" w:rsidP="005E499C">
      <w:pPr>
        <w:rPr>
          <w:rFonts w:cs="Calibri"/>
          <w:b/>
          <w:bCs/>
          <w:sz w:val="24"/>
          <w:szCs w:val="24"/>
        </w:rPr>
      </w:pPr>
      <w:r w:rsidRPr="00DA3F82">
        <w:rPr>
          <w:rFonts w:cs="Calibri"/>
          <w:b/>
          <w:bCs/>
          <w:sz w:val="24"/>
          <w:szCs w:val="24"/>
        </w:rPr>
        <w:t>XVII. SPOSÓB OBLICZANIA CENY OFERTY</w:t>
      </w:r>
    </w:p>
    <w:p w14:paraId="4CEAC831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1. W celu obliczenia ceny oferty, wykonawca wypełnia formularz cenowy, stanowiący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załącznik nr 1 do SWZ.</w:t>
      </w:r>
    </w:p>
    <w:p w14:paraId="660EEAB9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2. Cena oferty powinna być wyrażona w złotych polskich (PLN) z dokładnością do dwóch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miejsc po przecinku.</w:t>
      </w:r>
    </w:p>
    <w:p w14:paraId="654F9CC3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3. Wykonawca zobowiązany jest zastosować stawkę VAT zgodnie z obowiązującymi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przepisami ustawy z 11 marca 2004 r. o podatku od towarów i usług.</w:t>
      </w:r>
    </w:p>
    <w:p w14:paraId="3A3DD1B6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4. Cena ofertowa brutto musi uwzględniać wszystkie koszty związane z realizacją przedmiotu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zamówienia, zgodnie z opisem przedmiotu zamówienia oraz istotnymi postanowieniami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umowy określonymi w niniejszej SWZ</w:t>
      </w:r>
    </w:p>
    <w:p w14:paraId="70A30A08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5. Wykonawcy ponoszą wszelkie koszty związane z przygotowaniem i złożeniem oferty.</w:t>
      </w:r>
    </w:p>
    <w:p w14:paraId="39C4C9B8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6. Zamawiający nie przewiduje rozliczeń w walucie obcej.</w:t>
      </w:r>
    </w:p>
    <w:p w14:paraId="4D7B7893" w14:textId="77777777" w:rsidR="00D34925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7. Jeżeli została złożona oferta, której wybór prowadziłby do powstania u Zamawiającego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obowiązku podatkowego zgodnie z ustawą z dnia 11 marca 2004 r. o podatku od towarów i usług (</w:t>
      </w:r>
      <w:proofErr w:type="spellStart"/>
      <w:r w:rsidRPr="00DA3F82">
        <w:rPr>
          <w:rFonts w:cs="Calibri"/>
          <w:sz w:val="24"/>
          <w:szCs w:val="24"/>
        </w:rPr>
        <w:t>t.j</w:t>
      </w:r>
      <w:proofErr w:type="spellEnd"/>
      <w:r w:rsidRPr="00DA3F82">
        <w:rPr>
          <w:rFonts w:cs="Calibri"/>
          <w:sz w:val="24"/>
          <w:szCs w:val="24"/>
        </w:rPr>
        <w:t>. Dz. U. z 202</w:t>
      </w:r>
      <w:r w:rsidR="007266CB" w:rsidRPr="00DA3F82">
        <w:rPr>
          <w:rFonts w:cs="Calibri"/>
          <w:sz w:val="24"/>
          <w:szCs w:val="24"/>
        </w:rPr>
        <w:t xml:space="preserve">2 </w:t>
      </w:r>
      <w:r w:rsidRPr="00DA3F82">
        <w:rPr>
          <w:rFonts w:cs="Calibri"/>
          <w:sz w:val="24"/>
          <w:szCs w:val="24"/>
        </w:rPr>
        <w:t xml:space="preserve">r. poz. </w:t>
      </w:r>
      <w:r w:rsidR="007266CB" w:rsidRPr="00DA3F82">
        <w:rPr>
          <w:rFonts w:cs="Calibri"/>
          <w:sz w:val="24"/>
          <w:szCs w:val="24"/>
        </w:rPr>
        <w:t>931</w:t>
      </w:r>
      <w:r w:rsidRPr="00DA3F82">
        <w:rPr>
          <w:rFonts w:cs="Calibri"/>
          <w:sz w:val="24"/>
          <w:szCs w:val="24"/>
        </w:rPr>
        <w:t xml:space="preserve"> ze zm.), dla celów zastosowania kryterium ceny lub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kosztu Zamawiający dolicza do przedstawionej w tej ofercie ceny kwotę podatku od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 xml:space="preserve">towarów i usług, którą miałby obowiązek rozliczyć. </w:t>
      </w:r>
    </w:p>
    <w:p w14:paraId="14CD8C5A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 xml:space="preserve">W ofercie, o której mowa w ust. </w:t>
      </w:r>
      <w:r w:rsidR="00D34925" w:rsidRPr="00DA3F82">
        <w:rPr>
          <w:rFonts w:cs="Calibri"/>
          <w:sz w:val="24"/>
          <w:szCs w:val="24"/>
        </w:rPr>
        <w:t>7</w:t>
      </w:r>
      <w:r w:rsidRPr="00DA3F82">
        <w:rPr>
          <w:rFonts w:cs="Calibri"/>
          <w:sz w:val="24"/>
          <w:szCs w:val="24"/>
        </w:rPr>
        <w:t>,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Wykonawca ma obowiązek:</w:t>
      </w:r>
    </w:p>
    <w:p w14:paraId="2C8E1038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1) poinformowania Zamawiającego, że wybór jego oferty będzie prowadził do powstania</w:t>
      </w:r>
      <w:r w:rsidR="0052533B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u Zamawiającego obowiązku podatkowego;</w:t>
      </w:r>
    </w:p>
    <w:p w14:paraId="6110FEAC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2) wskazania nazwy (rodzaju) towaru lub usługi, których dostawa lub świadczenie będą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prowadziły do powstania obowiązku podatkowego;</w:t>
      </w:r>
    </w:p>
    <w:p w14:paraId="6406ED84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3) wskazania wartości towaru lub usługi objętego obowiązkiem podatkowym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Zamawiającego, bez kwoty podatku;</w:t>
      </w:r>
    </w:p>
    <w:p w14:paraId="78D2C368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4) wskazania stawki podatku od towarów i usług, która zgodnie z wiedzą Wykonawcy,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będzie miała zastosowanie.</w:t>
      </w:r>
    </w:p>
    <w:p w14:paraId="489F608C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lastRenderedPageBreak/>
        <w:t xml:space="preserve">8. Brak złożenia ww. informacji będzie </w:t>
      </w:r>
      <w:r w:rsidR="007376B0" w:rsidRPr="00DA3F82">
        <w:rPr>
          <w:rFonts w:cs="Calibri"/>
          <w:sz w:val="24"/>
          <w:szCs w:val="24"/>
        </w:rPr>
        <w:t>postrzegany, jako</w:t>
      </w:r>
      <w:r w:rsidRPr="00DA3F82">
        <w:rPr>
          <w:rFonts w:cs="Calibri"/>
          <w:sz w:val="24"/>
          <w:szCs w:val="24"/>
        </w:rPr>
        <w:t xml:space="preserve"> brak powstania obowiązku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podatkowego u zamawiającego.</w:t>
      </w:r>
    </w:p>
    <w:p w14:paraId="2547A6C4" w14:textId="77777777" w:rsidR="005E499C" w:rsidRPr="00DA3F82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9. W przypadku Wykonawców zagranicznych składających ofertę w niniejszym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postępowaniu Zamawiający doliczy do ceny oferty podatek od towarów i usług, który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miałby obowiązek wpłacić zgodnie z obowiązującymi przepisami.</w:t>
      </w:r>
    </w:p>
    <w:p w14:paraId="48D560C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DA3F82">
        <w:rPr>
          <w:rFonts w:cs="Calibri"/>
          <w:sz w:val="24"/>
          <w:szCs w:val="24"/>
        </w:rPr>
        <w:t>10. Określenie ceny ofertowej z zastosowaniem nieprawidłowej stawki podatku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od towarów i usług (VAT) potraktowane będzie, jako błąd w obliczeniu ceny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>i spowoduje odrzucenie oferty, jeżeli nie ziszczą się ustawowe przesłanki omyłki</w:t>
      </w:r>
      <w:r w:rsidR="000E106E" w:rsidRPr="00DA3F82">
        <w:rPr>
          <w:rFonts w:cs="Calibri"/>
          <w:sz w:val="24"/>
          <w:szCs w:val="24"/>
        </w:rPr>
        <w:t xml:space="preserve"> </w:t>
      </w:r>
      <w:r w:rsidRPr="00DA3F82">
        <w:rPr>
          <w:rFonts w:cs="Calibri"/>
          <w:sz w:val="24"/>
          <w:szCs w:val="24"/>
        </w:rPr>
        <w:t xml:space="preserve">(na podstawie art. 226 ust. 1 pkt 10 </w:t>
      </w:r>
      <w:proofErr w:type="spellStart"/>
      <w:r w:rsidRPr="00DA3F82">
        <w:rPr>
          <w:rFonts w:cs="Calibri"/>
          <w:sz w:val="24"/>
          <w:szCs w:val="24"/>
        </w:rPr>
        <w:t>Pzp</w:t>
      </w:r>
      <w:proofErr w:type="spellEnd"/>
      <w:r w:rsidRPr="00DA3F82">
        <w:rPr>
          <w:rFonts w:cs="Calibri"/>
          <w:sz w:val="24"/>
          <w:szCs w:val="24"/>
        </w:rPr>
        <w:t xml:space="preserve"> w związku z art. 223 ust. 2 pkt 3 </w:t>
      </w:r>
      <w:proofErr w:type="spellStart"/>
      <w:r w:rsidRPr="00DA3F82">
        <w:rPr>
          <w:rFonts w:cs="Calibri"/>
          <w:sz w:val="24"/>
          <w:szCs w:val="24"/>
        </w:rPr>
        <w:t>Pzp</w:t>
      </w:r>
      <w:proofErr w:type="spellEnd"/>
      <w:r w:rsidRPr="00DA3F82">
        <w:rPr>
          <w:rFonts w:cs="Calibri"/>
          <w:sz w:val="24"/>
          <w:szCs w:val="24"/>
        </w:rPr>
        <w:t>).</w:t>
      </w:r>
    </w:p>
    <w:p w14:paraId="3CEDA4C1" w14:textId="77777777" w:rsidR="005E499C" w:rsidRPr="008F0AB7" w:rsidRDefault="005E499C" w:rsidP="005E499C">
      <w:pPr>
        <w:rPr>
          <w:rFonts w:cs="Calibri"/>
          <w:b/>
          <w:bCs/>
          <w:sz w:val="24"/>
          <w:szCs w:val="24"/>
        </w:rPr>
      </w:pPr>
      <w:r w:rsidRPr="008F0AB7">
        <w:rPr>
          <w:rFonts w:cs="Calibri"/>
          <w:b/>
          <w:bCs/>
          <w:sz w:val="24"/>
          <w:szCs w:val="24"/>
        </w:rPr>
        <w:t>XVIII. WYMAGANIA DOTYCZĄCE WADIUM</w:t>
      </w:r>
    </w:p>
    <w:p w14:paraId="2C4B1020" w14:textId="4C85C24B" w:rsidR="005A7100" w:rsidRPr="00FE0331" w:rsidRDefault="008F0AB7" w:rsidP="005E499C">
      <w:pPr>
        <w:rPr>
          <w:rFonts w:cs="Calibri"/>
          <w:sz w:val="24"/>
          <w:szCs w:val="24"/>
        </w:rPr>
      </w:pPr>
      <w:r w:rsidRPr="008F0AB7">
        <w:rPr>
          <w:rFonts w:cs="Calibri"/>
          <w:sz w:val="24"/>
          <w:szCs w:val="24"/>
        </w:rPr>
        <w:t>Zamawiający nie wymaga wniesienia wadium.</w:t>
      </w:r>
    </w:p>
    <w:p w14:paraId="56B6607C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XIX. TERMIN ZWIĄZANIA OFERTĄ</w:t>
      </w:r>
    </w:p>
    <w:p w14:paraId="2DA04C1D" w14:textId="2EDD482A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1. Wykonawca będzie związany ofertą przez okres 90 dni. tj. do </w:t>
      </w:r>
      <w:r w:rsidR="009625E6" w:rsidRPr="009625E6">
        <w:rPr>
          <w:rFonts w:cs="Calibri"/>
          <w:b/>
          <w:bCs/>
          <w:sz w:val="24"/>
          <w:szCs w:val="24"/>
        </w:rPr>
        <w:t>09</w:t>
      </w:r>
      <w:r w:rsidR="00AA6603" w:rsidRPr="009625E6">
        <w:rPr>
          <w:rFonts w:cs="Calibri"/>
          <w:b/>
          <w:bCs/>
          <w:sz w:val="24"/>
          <w:szCs w:val="24"/>
        </w:rPr>
        <w:t>.</w:t>
      </w:r>
      <w:r w:rsidR="009625E6" w:rsidRPr="009625E6">
        <w:rPr>
          <w:rFonts w:cs="Calibri"/>
          <w:b/>
          <w:bCs/>
          <w:sz w:val="24"/>
          <w:szCs w:val="24"/>
        </w:rPr>
        <w:t>1</w:t>
      </w:r>
      <w:r w:rsidR="00AA6603" w:rsidRPr="009625E6">
        <w:rPr>
          <w:rFonts w:cs="Calibri"/>
          <w:b/>
          <w:bCs/>
          <w:sz w:val="24"/>
          <w:szCs w:val="24"/>
        </w:rPr>
        <w:t>2.</w:t>
      </w:r>
      <w:r w:rsidRPr="009625E6">
        <w:rPr>
          <w:rFonts w:cs="Calibri"/>
          <w:b/>
          <w:bCs/>
          <w:sz w:val="24"/>
          <w:szCs w:val="24"/>
        </w:rPr>
        <w:t>202</w:t>
      </w:r>
      <w:r w:rsidR="00250C16" w:rsidRPr="009625E6">
        <w:rPr>
          <w:rFonts w:cs="Calibri"/>
          <w:b/>
          <w:bCs/>
          <w:sz w:val="24"/>
          <w:szCs w:val="24"/>
        </w:rPr>
        <w:t>4</w:t>
      </w:r>
      <w:r w:rsidRPr="009625E6">
        <w:rPr>
          <w:rFonts w:cs="Calibri"/>
          <w:b/>
          <w:bCs/>
          <w:sz w:val="24"/>
          <w:szCs w:val="24"/>
        </w:rPr>
        <w:t xml:space="preserve"> r.</w:t>
      </w:r>
      <w:r w:rsidRPr="00FE0331">
        <w:rPr>
          <w:rFonts w:cs="Calibri"/>
          <w:sz w:val="24"/>
          <w:szCs w:val="24"/>
        </w:rPr>
        <w:t xml:space="preserve"> Bieg terminu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związania ofertą rozpoczyna się wraz z upływem terminu składania ofert.</w:t>
      </w:r>
    </w:p>
    <w:p w14:paraId="27018689" w14:textId="2A60D638" w:rsidR="005A7100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W przypadku gdy wybór najkorzystniejszej oferty nie nastąpi przed upływem terminu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związania ofertą wskazanego w ust. 1, Zamawiający przed upływem terminu związania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ofertą zwraca się jednokrotnie do Wykonawców o wyrażenie zgody na przedłużenie tego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terminu o wskazywany przez niego okres, nie dłuższy niż 60 dni. Przedłużenie terminu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związania ofertą wymaga złożenia przez wykonawcę pisemnego oświadczenia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wyrażeniu zgody na przedłużenie terminu związania ofertą.</w:t>
      </w:r>
    </w:p>
    <w:p w14:paraId="0092EA60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XXI. MIEJSCE I TERMIN SKŁADANIA OFERT</w:t>
      </w:r>
    </w:p>
    <w:p w14:paraId="1F36059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Ofertę wraz z wymaganymi dokumentami należy umieścić na platformazakupowa.pl</w:t>
      </w:r>
    </w:p>
    <w:p w14:paraId="768266B2" w14:textId="489928AB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pod adresem: </w:t>
      </w:r>
      <w:hyperlink r:id="rId11" w:history="1">
        <w:r w:rsidR="005A7100" w:rsidRPr="00FE0331">
          <w:rPr>
            <w:rStyle w:val="Hipercze"/>
            <w:rFonts w:cs="Calibri"/>
            <w:sz w:val="24"/>
            <w:szCs w:val="24"/>
          </w:rPr>
          <w:t>https://platformazakupowa.pl/pn/umg_rychwal</w:t>
        </w:r>
      </w:hyperlink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 myśl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na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stronie internetowej prowadzonego postępowania do dnia </w:t>
      </w:r>
      <w:r w:rsidR="009625E6" w:rsidRPr="009625E6">
        <w:rPr>
          <w:rFonts w:cs="Calibri"/>
          <w:b/>
          <w:bCs/>
          <w:sz w:val="24"/>
          <w:szCs w:val="24"/>
        </w:rPr>
        <w:t>11</w:t>
      </w:r>
      <w:r w:rsidR="004F6048" w:rsidRPr="009625E6">
        <w:rPr>
          <w:rFonts w:cs="Calibri"/>
          <w:b/>
          <w:bCs/>
          <w:sz w:val="24"/>
          <w:szCs w:val="24"/>
        </w:rPr>
        <w:t>.</w:t>
      </w:r>
      <w:r w:rsidR="009625E6" w:rsidRPr="009625E6">
        <w:rPr>
          <w:rFonts w:cs="Calibri"/>
          <w:b/>
          <w:bCs/>
          <w:sz w:val="24"/>
          <w:szCs w:val="24"/>
        </w:rPr>
        <w:t>09</w:t>
      </w:r>
      <w:r w:rsidRPr="009625E6">
        <w:rPr>
          <w:rFonts w:cs="Calibri"/>
          <w:b/>
          <w:bCs/>
          <w:sz w:val="24"/>
          <w:szCs w:val="24"/>
        </w:rPr>
        <w:t>.202</w:t>
      </w:r>
      <w:r w:rsidR="009625E6" w:rsidRPr="009625E6">
        <w:rPr>
          <w:rFonts w:cs="Calibri"/>
          <w:b/>
          <w:bCs/>
          <w:sz w:val="24"/>
          <w:szCs w:val="24"/>
        </w:rPr>
        <w:t>4</w:t>
      </w:r>
      <w:r w:rsidR="0089457F" w:rsidRPr="009625E6">
        <w:rPr>
          <w:rFonts w:cs="Calibri"/>
          <w:b/>
          <w:bCs/>
          <w:sz w:val="24"/>
          <w:szCs w:val="24"/>
        </w:rPr>
        <w:t xml:space="preserve"> </w:t>
      </w:r>
      <w:r w:rsidRPr="009625E6">
        <w:rPr>
          <w:rFonts w:cs="Calibri"/>
          <w:b/>
          <w:bCs/>
          <w:sz w:val="24"/>
          <w:szCs w:val="24"/>
        </w:rPr>
        <w:t>r. do godziny</w:t>
      </w:r>
      <w:r w:rsidR="005A7100" w:rsidRPr="009625E6">
        <w:rPr>
          <w:rFonts w:cs="Calibri"/>
          <w:b/>
          <w:bCs/>
          <w:sz w:val="24"/>
          <w:szCs w:val="24"/>
        </w:rPr>
        <w:t xml:space="preserve"> </w:t>
      </w:r>
      <w:r w:rsidRPr="009625E6">
        <w:rPr>
          <w:rFonts w:cs="Calibri"/>
          <w:b/>
          <w:bCs/>
          <w:sz w:val="24"/>
          <w:szCs w:val="24"/>
        </w:rPr>
        <w:t>1</w:t>
      </w:r>
      <w:r w:rsidR="0089457F" w:rsidRPr="009625E6">
        <w:rPr>
          <w:rFonts w:cs="Calibri"/>
          <w:b/>
          <w:bCs/>
          <w:sz w:val="24"/>
          <w:szCs w:val="24"/>
        </w:rPr>
        <w:t>1</w:t>
      </w:r>
      <w:r w:rsidR="00AA6603" w:rsidRPr="009625E6">
        <w:rPr>
          <w:rFonts w:cs="Calibri"/>
          <w:b/>
          <w:bCs/>
          <w:sz w:val="24"/>
          <w:szCs w:val="24"/>
        </w:rPr>
        <w:t>:</w:t>
      </w:r>
      <w:r w:rsidRPr="009625E6">
        <w:rPr>
          <w:rFonts w:cs="Calibri"/>
          <w:b/>
          <w:bCs/>
          <w:sz w:val="24"/>
          <w:szCs w:val="24"/>
        </w:rPr>
        <w:t>00.</w:t>
      </w:r>
    </w:p>
    <w:p w14:paraId="03AAC06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Do oferty należy dołączyć wszystkie wymagane w SWZ dokumenty.</w:t>
      </w:r>
    </w:p>
    <w:p w14:paraId="48A2EEE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Po wypełnieniu Formularza składania oferty lub wniosku i dołączenia wszystkich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wymaganych załączników należy kliknąć przycisk „Przejdź do podsumowania”.</w:t>
      </w:r>
    </w:p>
    <w:p w14:paraId="2DB4E1F3" w14:textId="322EF492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4. </w:t>
      </w:r>
      <w:r w:rsidR="00033C28" w:rsidRPr="00FE0331">
        <w:rPr>
          <w:rFonts w:cs="Calibri"/>
          <w:sz w:val="24"/>
          <w:szCs w:val="24"/>
        </w:rPr>
        <w:t>Oferta musi być sporządzona w języku polskim, w postaci elektronicznej opatrzonej kwalifikowanym podpisem elektronicznym</w:t>
      </w:r>
      <w:r w:rsidRPr="00FE0331">
        <w:rPr>
          <w:rFonts w:cs="Calibri"/>
          <w:sz w:val="24"/>
          <w:szCs w:val="24"/>
        </w:rPr>
        <w:t>. W procesie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składania oferty za pośrednictwem platformazakupowa.pl, Wykonawca powinien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złożyć podpis bezpośrednio na dokumentach przesłanych za pośrednictwem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platformazakupowa.pl. Zalecamy stosowanie podpisu na każdym załączonym pliku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osobno, w szczególności wskazanych w art. 63 ust 1 oraz ust. 2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gdzie zaznaczono,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iż oferty, wnioski o dopuszczenie do udziału w postępowaniu oraz oświadczenie,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którym mowa w art. 125 ust.1 sporządza się, pod rygorem nieważności, w postaci lub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formie elektronicznej i opatruje się odpowiednio w odniesieniu do wartości 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postępowania kwalifikowanym podpisem elektronicznym</w:t>
      </w:r>
      <w:r w:rsidR="007D6025">
        <w:rPr>
          <w:rFonts w:cs="Calibri"/>
          <w:sz w:val="24"/>
          <w:szCs w:val="24"/>
        </w:rPr>
        <w:t>.</w:t>
      </w:r>
    </w:p>
    <w:p w14:paraId="0F4CF7A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5. Za datę złożenia oferty przyjmuje się datę jej przekazania w systemie (platformie)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drugim kroku składania oferty poprzez kliknięcie przycisku “Złóż ofertę”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i wyświetlenie się komunikatu, że oferta została zaszyfrowana i złożona.</w:t>
      </w:r>
    </w:p>
    <w:p w14:paraId="16C67DD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Szczegółowa instrukcja dla Wykonawców dotycząca złożenia, zmiany i wycofania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oferty znajduje się na stronie internetowej pod adresem:</w:t>
      </w:r>
    </w:p>
    <w:p w14:paraId="57D7753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https://platformazakupowa.pl/strona/45-instrukcje</w:t>
      </w:r>
    </w:p>
    <w:p w14:paraId="7FB837A2" w14:textId="77777777" w:rsidR="005A7100" w:rsidRPr="00FE0331" w:rsidRDefault="005A7100" w:rsidP="005E499C">
      <w:pPr>
        <w:rPr>
          <w:rFonts w:cs="Calibri"/>
          <w:sz w:val="24"/>
          <w:szCs w:val="24"/>
        </w:rPr>
      </w:pPr>
    </w:p>
    <w:p w14:paraId="593B49B2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XXII. OTWARCIE OFERT</w:t>
      </w:r>
    </w:p>
    <w:p w14:paraId="528717A4" w14:textId="2B391E6A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1. Otwarcie ofert nastąpi dnia </w:t>
      </w:r>
      <w:r w:rsidR="009625E6" w:rsidRPr="009625E6">
        <w:rPr>
          <w:rFonts w:cs="Calibri"/>
          <w:b/>
          <w:bCs/>
          <w:sz w:val="24"/>
          <w:szCs w:val="24"/>
        </w:rPr>
        <w:t>11</w:t>
      </w:r>
      <w:r w:rsidR="004F6048" w:rsidRPr="009625E6">
        <w:rPr>
          <w:rFonts w:cs="Calibri"/>
          <w:b/>
          <w:bCs/>
          <w:sz w:val="24"/>
          <w:szCs w:val="24"/>
        </w:rPr>
        <w:t>.</w:t>
      </w:r>
      <w:r w:rsidR="009625E6" w:rsidRPr="009625E6">
        <w:rPr>
          <w:rFonts w:cs="Calibri"/>
          <w:b/>
          <w:bCs/>
          <w:sz w:val="24"/>
          <w:szCs w:val="24"/>
        </w:rPr>
        <w:t>09</w:t>
      </w:r>
      <w:r w:rsidRPr="009625E6">
        <w:rPr>
          <w:rFonts w:cs="Calibri"/>
          <w:b/>
          <w:bCs/>
          <w:sz w:val="24"/>
          <w:szCs w:val="24"/>
        </w:rPr>
        <w:t>.202</w:t>
      </w:r>
      <w:r w:rsidR="009625E6" w:rsidRPr="009625E6">
        <w:rPr>
          <w:rFonts w:cs="Calibri"/>
          <w:b/>
          <w:bCs/>
          <w:sz w:val="24"/>
          <w:szCs w:val="24"/>
        </w:rPr>
        <w:t>4</w:t>
      </w:r>
      <w:r w:rsidR="0089457F" w:rsidRPr="009625E6">
        <w:rPr>
          <w:rFonts w:cs="Calibri"/>
          <w:b/>
          <w:bCs/>
          <w:sz w:val="24"/>
          <w:szCs w:val="24"/>
        </w:rPr>
        <w:t xml:space="preserve"> </w:t>
      </w:r>
      <w:r w:rsidRPr="009625E6">
        <w:rPr>
          <w:rFonts w:cs="Calibri"/>
          <w:b/>
          <w:bCs/>
          <w:sz w:val="24"/>
          <w:szCs w:val="24"/>
        </w:rPr>
        <w:t>r. o godz. 1</w:t>
      </w:r>
      <w:r w:rsidR="005D0AD9" w:rsidRPr="009625E6">
        <w:rPr>
          <w:rFonts w:cs="Calibri"/>
          <w:b/>
          <w:bCs/>
          <w:sz w:val="24"/>
          <w:szCs w:val="24"/>
        </w:rPr>
        <w:t>1</w:t>
      </w:r>
      <w:r w:rsidR="00AA6603" w:rsidRPr="009625E6">
        <w:rPr>
          <w:rFonts w:cs="Calibri"/>
          <w:b/>
          <w:bCs/>
          <w:sz w:val="24"/>
          <w:szCs w:val="24"/>
        </w:rPr>
        <w:t>:</w:t>
      </w:r>
      <w:r w:rsidR="005D0AD9" w:rsidRPr="009625E6">
        <w:rPr>
          <w:rFonts w:cs="Calibri"/>
          <w:b/>
          <w:bCs/>
          <w:sz w:val="24"/>
          <w:szCs w:val="24"/>
        </w:rPr>
        <w:t>15</w:t>
      </w:r>
    </w:p>
    <w:p w14:paraId="23A2D09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Jeżeli otwarcie ofert następuje przy użyciu systemu teleinformatycznego, w przypadku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awarii tego systemu, która powoduje brak możliwości otwarcia ofert w terminie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określonym przez zamawiającego, otwarcie ofert następuje niezwłocznie po usunięciu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awarii.</w:t>
      </w:r>
    </w:p>
    <w:p w14:paraId="3828D47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Zamawiający poinformuje o zmianie terminu otwarcia ofert na stronie internetowej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prowadzonego postępowania.</w:t>
      </w:r>
    </w:p>
    <w:p w14:paraId="116AFDF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Zamawiający, najpóźniej przed otwarciem ofert, udostępnia na stronie internetowej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prowadzonego postępowania informację o kwocie, jaką zamierza przeznaczyć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na sfinansowanie zamówienia.</w:t>
      </w:r>
    </w:p>
    <w:p w14:paraId="509DE3CA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Zamawiający, niezwłocznie po otwarciu ofert, udostępnia na stronie internetowej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prowadzonego postępowania informacje o:</w:t>
      </w:r>
    </w:p>
    <w:p w14:paraId="5438AE4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nazwach albo imionach i nazwiskach oraz siedzibach lub miejscach prowadzonej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działalności gospodarczej albo miejscach zamieszkania Wykonawców, których oferty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zostały otwarte;</w:t>
      </w:r>
    </w:p>
    <w:p w14:paraId="1D8290D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cenach lub kosztach zawartych w ofertach.</w:t>
      </w:r>
    </w:p>
    <w:p w14:paraId="34FC5B88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Informacja zostanie opublikowana na stronie postępowania na</w:t>
      </w:r>
    </w:p>
    <w:p w14:paraId="505043CD" w14:textId="77777777" w:rsidR="005E499C" w:rsidRPr="00FE0331" w:rsidRDefault="00000000" w:rsidP="005E499C">
      <w:pPr>
        <w:rPr>
          <w:rFonts w:cs="Calibri"/>
          <w:sz w:val="24"/>
          <w:szCs w:val="24"/>
        </w:rPr>
      </w:pPr>
      <w:hyperlink r:id="rId12" w:history="1">
        <w:r w:rsidR="005A7100" w:rsidRPr="00FE0331">
          <w:rPr>
            <w:rStyle w:val="Hipercze"/>
            <w:rFonts w:cs="Calibri"/>
            <w:sz w:val="24"/>
            <w:szCs w:val="24"/>
          </w:rPr>
          <w:t>https://platformazakupowa.pl/pn/umg_rychwal</w:t>
        </w:r>
      </w:hyperlink>
      <w:r w:rsidR="005A7100" w:rsidRPr="00FE0331">
        <w:rPr>
          <w:rFonts w:cs="Calibri"/>
          <w:sz w:val="24"/>
          <w:szCs w:val="24"/>
        </w:rPr>
        <w:t xml:space="preserve"> </w:t>
      </w:r>
      <w:r w:rsidR="005E499C" w:rsidRPr="00FE0331">
        <w:rPr>
          <w:rFonts w:cs="Calibri"/>
          <w:sz w:val="24"/>
          <w:szCs w:val="24"/>
        </w:rPr>
        <w:t>w sekcji ,,Komunikaty” .</w:t>
      </w:r>
    </w:p>
    <w:p w14:paraId="3245EFA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Uwaga! Zgodnie z ustawą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Zamawiający nie ma obowiązku przeprowadzania jawnej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sesji otwarcia ofert w sposób jawny z udziałem Wykonawców lub transmitowania sesji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otwarcia za pośrednictwem elektronicznych narzędzi do przekazu wideo on-line a ma jedynie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takie uprawnienie.</w:t>
      </w:r>
    </w:p>
    <w:p w14:paraId="4008C8BE" w14:textId="77777777" w:rsidR="005A7100" w:rsidRPr="00FE0331" w:rsidRDefault="005A7100" w:rsidP="005E499C">
      <w:pPr>
        <w:rPr>
          <w:rFonts w:cs="Calibri"/>
          <w:b/>
          <w:bCs/>
          <w:sz w:val="24"/>
          <w:szCs w:val="24"/>
        </w:rPr>
      </w:pPr>
    </w:p>
    <w:p w14:paraId="2C09F565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XXIII. OPIS KRYTERIÓW OCENY OFERT WRAZ Z PODANIEM WAG TYCH</w:t>
      </w:r>
      <w:r w:rsidR="005A7100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KRYTERIÓW I SPOSOBU OCENY OFERT</w:t>
      </w:r>
    </w:p>
    <w:p w14:paraId="2B77876F" w14:textId="2A3692D8" w:rsidR="007C13E0" w:rsidRPr="007C13E0" w:rsidRDefault="005E499C" w:rsidP="007C13E0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1. </w:t>
      </w:r>
      <w:r w:rsidR="007C13E0" w:rsidRPr="007C13E0">
        <w:rPr>
          <w:rFonts w:cs="Calibri"/>
          <w:sz w:val="24"/>
          <w:szCs w:val="24"/>
        </w:rPr>
        <w:t xml:space="preserve"> Przy wyborze najkorzystniejszej oferty Zamawiający będzie się kierował następującymi kryteriami</w:t>
      </w:r>
      <w:r w:rsidR="007C13E0">
        <w:rPr>
          <w:rFonts w:cs="Calibri"/>
          <w:sz w:val="24"/>
          <w:szCs w:val="24"/>
        </w:rPr>
        <w:t xml:space="preserve"> </w:t>
      </w:r>
      <w:r w:rsidR="007C13E0" w:rsidRPr="007C13E0">
        <w:rPr>
          <w:rFonts w:cs="Calibri"/>
          <w:sz w:val="24"/>
          <w:szCs w:val="24"/>
        </w:rPr>
        <w:t>oceny ofert:</w:t>
      </w:r>
    </w:p>
    <w:p w14:paraId="2393861E" w14:textId="43E87AC6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lastRenderedPageBreak/>
        <w:t>Cena (C) – waga kryterium 100 %</w:t>
      </w:r>
      <w:r>
        <w:rPr>
          <w:rFonts w:cs="Calibri"/>
          <w:sz w:val="24"/>
          <w:szCs w:val="24"/>
        </w:rPr>
        <w:t xml:space="preserve"> (max. 100 pkt)</w:t>
      </w:r>
      <w:r w:rsidRPr="007C13E0">
        <w:rPr>
          <w:rFonts w:cs="Calibri"/>
          <w:sz w:val="24"/>
          <w:szCs w:val="24"/>
        </w:rPr>
        <w:t>;</w:t>
      </w:r>
    </w:p>
    <w:p w14:paraId="6D8CE9BD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2. Zasady oceny ofert w poszczególnych kryteriach:</w:t>
      </w:r>
    </w:p>
    <w:p w14:paraId="49F68DB4" w14:textId="61DE2406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 xml:space="preserve"> CW = </w:t>
      </w:r>
      <w:proofErr w:type="spellStart"/>
      <w:r w:rsidRPr="007C13E0">
        <w:rPr>
          <w:rFonts w:cs="Calibri"/>
          <w:sz w:val="24"/>
          <w:szCs w:val="24"/>
        </w:rPr>
        <w:t>Cn</w:t>
      </w:r>
      <w:proofErr w:type="spellEnd"/>
      <w:r w:rsidRPr="007C13E0">
        <w:rPr>
          <w:rFonts w:cs="Calibri"/>
          <w:sz w:val="24"/>
          <w:szCs w:val="24"/>
        </w:rPr>
        <w:t xml:space="preserve">/ Co x </w:t>
      </w:r>
      <w:r>
        <w:rPr>
          <w:rFonts w:cs="Calibri"/>
          <w:sz w:val="24"/>
          <w:szCs w:val="24"/>
        </w:rPr>
        <w:t>10</w:t>
      </w:r>
      <w:r w:rsidRPr="007C13E0">
        <w:rPr>
          <w:rFonts w:cs="Calibri"/>
          <w:sz w:val="24"/>
          <w:szCs w:val="24"/>
        </w:rPr>
        <w:t xml:space="preserve">0 </w:t>
      </w:r>
      <w:r>
        <w:rPr>
          <w:rFonts w:cs="Calibri"/>
          <w:sz w:val="24"/>
          <w:szCs w:val="24"/>
        </w:rPr>
        <w:t>pkt</w:t>
      </w:r>
    </w:p>
    <w:p w14:paraId="12A70590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 xml:space="preserve">gdzie: </w:t>
      </w:r>
    </w:p>
    <w:p w14:paraId="2C8D309E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 xml:space="preserve">CW - cena wykonania zamówienia; </w:t>
      </w:r>
    </w:p>
    <w:p w14:paraId="3F8EE5EE" w14:textId="77777777" w:rsidR="007C13E0" w:rsidRPr="007C13E0" w:rsidRDefault="007C13E0" w:rsidP="007C13E0">
      <w:pPr>
        <w:rPr>
          <w:rFonts w:cs="Calibri"/>
          <w:sz w:val="24"/>
          <w:szCs w:val="24"/>
        </w:rPr>
      </w:pPr>
      <w:proofErr w:type="spellStart"/>
      <w:r w:rsidRPr="007C13E0">
        <w:rPr>
          <w:rFonts w:cs="Calibri"/>
          <w:sz w:val="24"/>
          <w:szCs w:val="24"/>
        </w:rPr>
        <w:t>Cn</w:t>
      </w:r>
      <w:proofErr w:type="spellEnd"/>
      <w:r w:rsidRPr="007C13E0">
        <w:rPr>
          <w:rFonts w:cs="Calibri"/>
          <w:sz w:val="24"/>
          <w:szCs w:val="24"/>
        </w:rPr>
        <w:t xml:space="preserve"> - najniższa cena ofertowa brutto spośród badanych ofert; </w:t>
      </w:r>
    </w:p>
    <w:p w14:paraId="256DB03D" w14:textId="6817AEB4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Co - cena brutto badanej oferty.</w:t>
      </w:r>
    </w:p>
    <w:p w14:paraId="63127014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a) Podstawą przyznania punktów w kryterium „cena” będzie cena ofertowa brutto</w:t>
      </w:r>
    </w:p>
    <w:p w14:paraId="5562880E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podana przez Wykonawcę w Formularzu Ofertowym.</w:t>
      </w:r>
    </w:p>
    <w:p w14:paraId="400A644B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b) Cena ofertowa brutto musi uwzględniać wszelkie koszty jakie Wykonawca poniesie</w:t>
      </w:r>
    </w:p>
    <w:p w14:paraId="69B6579A" w14:textId="0DA429DB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w związku z realizacją przedmiotu zamówienia</w:t>
      </w:r>
      <w:r w:rsidR="00AB5CA9">
        <w:rPr>
          <w:rFonts w:cs="Calibri"/>
          <w:sz w:val="24"/>
          <w:szCs w:val="24"/>
        </w:rPr>
        <w:t>.</w:t>
      </w:r>
    </w:p>
    <w:p w14:paraId="134B9E4B" w14:textId="545E78D0" w:rsidR="007C13E0" w:rsidRPr="007C13E0" w:rsidRDefault="00AB5CA9" w:rsidP="007C13E0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c) </w:t>
      </w:r>
      <w:r w:rsidR="007C13E0" w:rsidRPr="007C13E0">
        <w:rPr>
          <w:rFonts w:cs="Calibri"/>
          <w:sz w:val="24"/>
          <w:szCs w:val="24"/>
        </w:rPr>
        <w:t>Maksymalna ilość punktów jaką może otrzymać oferta wynosi 100 pkt.</w:t>
      </w:r>
    </w:p>
    <w:p w14:paraId="57045393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3. Punktacja przyznawana ofertom w poszczególnych kryteriach oceny ofert będzie liczona z</w:t>
      </w:r>
    </w:p>
    <w:p w14:paraId="5C070E4F" w14:textId="77777777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dokładnością do dwóch miejsc po przecinku, zgodnie z zasadami arytmetyki.</w:t>
      </w:r>
    </w:p>
    <w:p w14:paraId="26072035" w14:textId="6EB81C61" w:rsidR="007C13E0" w:rsidRP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4. W toku badania i oceny ofert Zamawiający może żądać od Wykonawcy wyjaśnień dotyczących</w:t>
      </w:r>
      <w:r>
        <w:rPr>
          <w:rFonts w:cs="Calibri"/>
          <w:sz w:val="24"/>
          <w:szCs w:val="24"/>
        </w:rPr>
        <w:t xml:space="preserve"> </w:t>
      </w:r>
      <w:r w:rsidRPr="007C13E0">
        <w:rPr>
          <w:rFonts w:cs="Calibri"/>
          <w:sz w:val="24"/>
          <w:szCs w:val="24"/>
        </w:rPr>
        <w:t>treści złożonej oferty, w tym zaoferowanej ceny.</w:t>
      </w:r>
    </w:p>
    <w:p w14:paraId="56B4BCB4" w14:textId="0B20019D" w:rsidR="007C13E0" w:rsidRDefault="007C13E0" w:rsidP="007C13E0">
      <w:pPr>
        <w:rPr>
          <w:rFonts w:cs="Calibri"/>
          <w:sz w:val="24"/>
          <w:szCs w:val="24"/>
        </w:rPr>
      </w:pPr>
      <w:r w:rsidRPr="007C13E0">
        <w:rPr>
          <w:rFonts w:cs="Calibri"/>
          <w:sz w:val="24"/>
          <w:szCs w:val="24"/>
        </w:rPr>
        <w:t>5. Zamawiający udzieli zamówienia Wykonawcy, którego oferta zostanie uznana</w:t>
      </w:r>
      <w:r w:rsidR="00AB5CA9">
        <w:rPr>
          <w:rFonts w:cs="Calibri"/>
          <w:sz w:val="24"/>
          <w:szCs w:val="24"/>
        </w:rPr>
        <w:t xml:space="preserve"> </w:t>
      </w:r>
      <w:r w:rsidRPr="007C13E0">
        <w:rPr>
          <w:rFonts w:cs="Calibri"/>
          <w:sz w:val="24"/>
          <w:szCs w:val="24"/>
        </w:rPr>
        <w:t>za najkorzystniejszą.</w:t>
      </w:r>
    </w:p>
    <w:p w14:paraId="3B9AB5CB" w14:textId="5263B8C8" w:rsidR="005E499C" w:rsidRPr="00AB5CA9" w:rsidRDefault="005E499C" w:rsidP="007C13E0">
      <w:pPr>
        <w:rPr>
          <w:rFonts w:cs="Calibri"/>
          <w:b/>
          <w:bCs/>
          <w:sz w:val="24"/>
          <w:szCs w:val="24"/>
        </w:rPr>
      </w:pPr>
      <w:r w:rsidRPr="00AB5CA9">
        <w:rPr>
          <w:rFonts w:cs="Calibri"/>
          <w:b/>
          <w:bCs/>
          <w:sz w:val="24"/>
          <w:szCs w:val="24"/>
        </w:rPr>
        <w:t>XXIV. INFORMACJE O FORMALNOŚCIACH, JAKIE POWINNY BYĆ</w:t>
      </w:r>
    </w:p>
    <w:p w14:paraId="393CF50D" w14:textId="77777777" w:rsidR="005E499C" w:rsidRPr="00AB5CA9" w:rsidRDefault="005E499C" w:rsidP="005E499C">
      <w:pPr>
        <w:rPr>
          <w:rFonts w:cs="Calibri"/>
          <w:b/>
          <w:bCs/>
          <w:sz w:val="24"/>
          <w:szCs w:val="24"/>
        </w:rPr>
      </w:pPr>
      <w:r w:rsidRPr="00AB5CA9">
        <w:rPr>
          <w:rFonts w:cs="Calibri"/>
          <w:b/>
          <w:bCs/>
          <w:sz w:val="24"/>
          <w:szCs w:val="24"/>
        </w:rPr>
        <w:t>DOPEŁNIONE PO WYBORZE OFERTY W CELU ZAWARCIA UMOWY</w:t>
      </w:r>
    </w:p>
    <w:p w14:paraId="7291D86C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Zamawiający zawiera umowę w sprawie zamówienia publicznego w terminie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nie krótszym niż 10 dni od dnia przesłania zawiadomienia o wyborze najkorzystniejszej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oferty.</w:t>
      </w:r>
    </w:p>
    <w:p w14:paraId="6028AC3B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Zamawiający może zawrzeć umowę w sprawie zamówienia publicznego przed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upływem terminu, o którym mowa w ust. 1, jeżeli złożono tylko jedną ofertę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 postępowaniu o udzielenie zamówienia.</w:t>
      </w:r>
    </w:p>
    <w:p w14:paraId="13643D2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W przypadku wyboru oferty złożonej przez Wykonawców wspólnie ubiegających się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udzielenie zamówienia Zamawiający zastrzega sobie prawo żądania przed zawarciem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umowy w sprawie zamówienia publicznego umowy regulującej współpracę tych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Wykonawców.</w:t>
      </w:r>
    </w:p>
    <w:p w14:paraId="078B0CB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Wykonawca będzie zobowiązany do podpisania umowy w miejscu i terminie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wskazanym przez Zamawiającego.</w:t>
      </w:r>
    </w:p>
    <w:p w14:paraId="629CAEF9" w14:textId="65EAA585" w:rsidR="00A3400E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Zakres świadczenia Wykonawcy wynikający z umowy jest tożsamy z jego</w:t>
      </w:r>
      <w:r w:rsidR="005A7100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zobowiązaniem zawartym w ofercie.</w:t>
      </w:r>
    </w:p>
    <w:p w14:paraId="340D9349" w14:textId="77777777" w:rsidR="00AB5CA9" w:rsidRPr="00FE0331" w:rsidRDefault="00AB5CA9" w:rsidP="005E499C">
      <w:pPr>
        <w:rPr>
          <w:rFonts w:cs="Calibri"/>
          <w:sz w:val="24"/>
          <w:szCs w:val="24"/>
        </w:rPr>
      </w:pPr>
    </w:p>
    <w:p w14:paraId="2FF174D4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XXV. WYMAGANIA DOTYCZĄCE ZABEZPIECZENIA NALEŻYTEGO</w:t>
      </w:r>
    </w:p>
    <w:p w14:paraId="5D1BB1D8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WYKONANIA UMOWY</w:t>
      </w:r>
    </w:p>
    <w:p w14:paraId="3A1BAC8A" w14:textId="6006D957" w:rsidR="008F0AB7" w:rsidRPr="00FE0331" w:rsidRDefault="008F0AB7" w:rsidP="005E499C">
      <w:pPr>
        <w:rPr>
          <w:rFonts w:cs="Calibri"/>
          <w:sz w:val="24"/>
          <w:szCs w:val="24"/>
        </w:rPr>
      </w:pPr>
      <w:r w:rsidRPr="008F0AB7">
        <w:rPr>
          <w:rFonts w:cs="Calibri"/>
          <w:sz w:val="24"/>
          <w:szCs w:val="24"/>
        </w:rPr>
        <w:t>Zamawiający nie wymaga wniesienia zabezpieczenia należytego wykonania umowy.</w:t>
      </w:r>
    </w:p>
    <w:p w14:paraId="3FA587BB" w14:textId="403678BA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 xml:space="preserve">XXVI. </w:t>
      </w:r>
      <w:r w:rsidR="00270FAA">
        <w:rPr>
          <w:rFonts w:cs="Calibri"/>
          <w:b/>
          <w:bCs/>
          <w:sz w:val="24"/>
          <w:szCs w:val="24"/>
        </w:rPr>
        <w:t>ISTOTNE</w:t>
      </w:r>
      <w:r w:rsidRPr="00FE0331">
        <w:rPr>
          <w:rFonts w:cs="Calibri"/>
          <w:b/>
          <w:bCs/>
          <w:sz w:val="24"/>
          <w:szCs w:val="24"/>
        </w:rPr>
        <w:t xml:space="preserve"> POSTANOWIENIA UMOWY W SPRAWIE</w:t>
      </w:r>
    </w:p>
    <w:p w14:paraId="4C54D9F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ZAMÓWIENIA PUBLICZNEGO</w:t>
      </w:r>
    </w:p>
    <w:p w14:paraId="6E3B9C91" w14:textId="7D381718" w:rsidR="005E499C" w:rsidRPr="00F804E8" w:rsidRDefault="00270FAA" w:rsidP="005E499C">
      <w:pPr>
        <w:rPr>
          <w:rFonts w:cs="Calibri"/>
          <w:sz w:val="24"/>
          <w:szCs w:val="24"/>
        </w:rPr>
      </w:pPr>
      <w:r w:rsidRPr="00F804E8">
        <w:rPr>
          <w:rFonts w:cs="Calibri"/>
          <w:sz w:val="24"/>
          <w:szCs w:val="24"/>
        </w:rPr>
        <w:t>Istotne</w:t>
      </w:r>
      <w:r w:rsidR="005E499C" w:rsidRPr="00F804E8">
        <w:rPr>
          <w:rFonts w:cs="Calibri"/>
          <w:sz w:val="24"/>
          <w:szCs w:val="24"/>
        </w:rPr>
        <w:t xml:space="preserve"> postanowienia umowy stanowią załącznik nr </w:t>
      </w:r>
      <w:r w:rsidR="00566614">
        <w:rPr>
          <w:rFonts w:cs="Calibri"/>
          <w:sz w:val="24"/>
          <w:szCs w:val="24"/>
        </w:rPr>
        <w:t>8</w:t>
      </w:r>
      <w:r w:rsidR="005E499C" w:rsidRPr="00F804E8">
        <w:rPr>
          <w:rFonts w:cs="Calibri"/>
          <w:sz w:val="24"/>
          <w:szCs w:val="24"/>
        </w:rPr>
        <w:t xml:space="preserve"> do SWZ.</w:t>
      </w:r>
    </w:p>
    <w:p w14:paraId="7FF268D3" w14:textId="3D6E9580" w:rsidR="005E499C" w:rsidRPr="00FE0331" w:rsidRDefault="005E499C" w:rsidP="005E499C">
      <w:pPr>
        <w:rPr>
          <w:rFonts w:cs="Calibri"/>
          <w:sz w:val="24"/>
          <w:szCs w:val="24"/>
        </w:rPr>
      </w:pPr>
      <w:r w:rsidRPr="00F804E8">
        <w:rPr>
          <w:rFonts w:cs="Calibri"/>
          <w:sz w:val="24"/>
          <w:szCs w:val="24"/>
        </w:rPr>
        <w:t xml:space="preserve">Złożenie oferty jest jednoznaczne z akceptacją przez wykonawcę </w:t>
      </w:r>
      <w:r w:rsidR="00270FAA" w:rsidRPr="00F804E8">
        <w:rPr>
          <w:rFonts w:cs="Calibri"/>
          <w:sz w:val="24"/>
          <w:szCs w:val="24"/>
        </w:rPr>
        <w:t xml:space="preserve">istotnych </w:t>
      </w:r>
      <w:r w:rsidRPr="00F804E8">
        <w:rPr>
          <w:rFonts w:cs="Calibri"/>
          <w:sz w:val="24"/>
          <w:szCs w:val="24"/>
        </w:rPr>
        <w:t>postanowień umowy.</w:t>
      </w:r>
    </w:p>
    <w:p w14:paraId="11AC5420" w14:textId="77777777" w:rsidR="005E499C" w:rsidRPr="00FE0331" w:rsidRDefault="005E499C" w:rsidP="005E499C">
      <w:pPr>
        <w:rPr>
          <w:rFonts w:cs="Calibri"/>
          <w:b/>
          <w:bCs/>
          <w:sz w:val="24"/>
          <w:szCs w:val="24"/>
        </w:rPr>
      </w:pPr>
      <w:r w:rsidRPr="00FE0331">
        <w:rPr>
          <w:rFonts w:cs="Calibri"/>
          <w:b/>
          <w:bCs/>
          <w:sz w:val="24"/>
          <w:szCs w:val="24"/>
        </w:rPr>
        <w:t>XXVII. POUCZENIE O ŚRODKACH OCHRONY PRAWNEJ PRZYSŁUGUJĄCYCH</w:t>
      </w:r>
      <w:r w:rsidR="00CA6820" w:rsidRPr="00FE0331">
        <w:rPr>
          <w:rFonts w:cs="Calibri"/>
          <w:b/>
          <w:bCs/>
          <w:sz w:val="24"/>
          <w:szCs w:val="24"/>
        </w:rPr>
        <w:t xml:space="preserve"> </w:t>
      </w:r>
      <w:r w:rsidRPr="00FE0331">
        <w:rPr>
          <w:rFonts w:cs="Calibri"/>
          <w:b/>
          <w:bCs/>
          <w:sz w:val="24"/>
          <w:szCs w:val="24"/>
        </w:rPr>
        <w:t>WYKONAWCY</w:t>
      </w:r>
    </w:p>
    <w:p w14:paraId="1B2411A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1. Środki ochrony prawnej określone w niniejszym dziale przysługują wykonawcy,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uczestnikowi konkursu oraz innemu podmiotowi, jeżeli ma lub miał interes w uzyskaniu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zamówienia lub nagrody w konkursie oraz poniósł lub może ponieść szkodę w wyniku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naruszenia przez zamawiającego przepisów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.</w:t>
      </w:r>
    </w:p>
    <w:p w14:paraId="51C5750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2. Środki ochrony prawnej wobec ogłoszenia wszczynającego postępowanie o udzielenie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zamówienia lub ogłoszenia o konkursie oraz 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dokumentów zamówienia przysługują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również organizacjom wpisanym na listę, o której mowa w art. 469 pkt 15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oraz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Rzecznikowi Małych i Średnich Przedsiębiorców.</w:t>
      </w:r>
    </w:p>
    <w:p w14:paraId="1F276D14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3. Odwołanie przysługuje na:</w:t>
      </w:r>
    </w:p>
    <w:p w14:paraId="46906272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niezgodną z przepisami ustawy czynność Zamawiającego, podjętą w postępowaniu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 udzielenie zamówienia, w tym na projektowane postanowienie umowy;</w:t>
      </w:r>
    </w:p>
    <w:p w14:paraId="2C1D8283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2) zaniechanie czynności w postępowaniu o udzielenie zamówienia do której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zamawiający był obowiązany na podstawie ustawy;</w:t>
      </w:r>
    </w:p>
    <w:p w14:paraId="03249FEE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4. Odwołanie wnosi się do Prezesa Izby. Odwołujący przekazuje kopię odwołania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zamawiającemu przed upływem terminu do wniesienia odwołania w taki sposób, aby mógł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on zapoznać się z jego treścią przed upływem tego terminu.</w:t>
      </w:r>
    </w:p>
    <w:p w14:paraId="2F1813C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5. Odwołanie wobec treści ogłoszenia lub treści SWZ wnosi się w terminie 10 dni od dnia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publikacji ogłoszenia w Dzienniku Urzędowym Unii Europejskiej lub zamieszczenia treści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SWZ na stronie internetowej.</w:t>
      </w:r>
    </w:p>
    <w:p w14:paraId="49BA7F9F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6. Odwołanie wnosi się w terminie:</w:t>
      </w:r>
    </w:p>
    <w:p w14:paraId="12BEE390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1) 10 dni od dnia przekazania informacji o czynności zamawiającego stanowiącej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podstawę jego wniesienia, jeżeli informacja została przekazana przy użyciu środków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komunikacji elektronicznej,</w:t>
      </w:r>
    </w:p>
    <w:p w14:paraId="402CB4E6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lastRenderedPageBreak/>
        <w:t>2) 15 dni od dnia przekazania informacji o czynności zamawiającego stanowiącej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podstawę jego wniesienia, jeżeli informacja została przekazana w sposób inny niż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określony w pkt 1).</w:t>
      </w:r>
    </w:p>
    <w:p w14:paraId="0E24AE21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7. Odwołanie w przypadkach innych niż określone w pkt 5 i 6 wnosi się w terminie 10 dni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od dnia, w którym powzięto lub przy zachowaniu należytej staranności można było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powziąć wiadomość o okolicznościach stanowiących podstawę jego wniesienia</w:t>
      </w:r>
    </w:p>
    <w:p w14:paraId="3038E1E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8. Na orzeczenie Izby oraz postanowienie Prezesa Izby, o którym mowa w art. 519 ust. 1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>, stronom oraz uczestnikom postępowania odwoławczego przysługuje skarga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do sądu.</w:t>
      </w:r>
    </w:p>
    <w:p w14:paraId="113F6AC9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9. W postępowaniu toczącym się wskutek wniesienia skargi stosuje się odpowiednio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przepisy ustawy z dnia 17 listopada 1964 r. - Kodeks postępowania cywilnego o apelacji,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jeżeli przepisy niniejszego rozdziału nie stanowią inaczej.</w:t>
      </w:r>
    </w:p>
    <w:p w14:paraId="48F04AE7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10. Skargę wnosi się do Sądu Okręgowego w Warszawie - sądu zamówień publicznych,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zwanego dalej "sądem zamówień publicznych".</w:t>
      </w:r>
    </w:p>
    <w:p w14:paraId="45766E5D" w14:textId="77777777" w:rsidR="005E499C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11. Skargę wnosi się za pośrednictwem Prezesa Izby, w terminie 14 dni od dnia doręczenia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orzeczenia Izby lub postanowienia Prezesa Izby, o którym mowa w art. 519 ust. 1 ustawy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PZP, przesyłając jednocześnie jej odpis przeciwnikowi skargi. Złożenie skargi w placówce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pocztowej operatora wyznaczonego w rozumieniu ustawy z dnia 23 listopada 2012 r. -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Prawo pocztowe jest równoznaczne z jej wniesieniem.</w:t>
      </w:r>
    </w:p>
    <w:p w14:paraId="6B74B595" w14:textId="77777777" w:rsidR="004E00D1" w:rsidRPr="00FE0331" w:rsidRDefault="005E499C" w:rsidP="005E499C">
      <w:pPr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12. Prezes Izby przekazuje skargę wraz z aktami postępowania odwoławczego do sądu</w:t>
      </w:r>
      <w:r w:rsidR="004E00D1" w:rsidRPr="00FE0331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zamówień publicznych w terminie 7 dni od dnia jej otrzymania.</w:t>
      </w:r>
    </w:p>
    <w:p w14:paraId="77670020" w14:textId="77777777" w:rsidR="005E499C" w:rsidRPr="00B84361" w:rsidRDefault="005E499C" w:rsidP="005E499C">
      <w:pPr>
        <w:rPr>
          <w:rFonts w:cs="Calibri"/>
          <w:b/>
          <w:bCs/>
          <w:sz w:val="24"/>
          <w:szCs w:val="24"/>
        </w:rPr>
      </w:pPr>
      <w:r w:rsidRPr="00B84361">
        <w:rPr>
          <w:rFonts w:cs="Calibri"/>
          <w:b/>
          <w:bCs/>
          <w:sz w:val="24"/>
          <w:szCs w:val="24"/>
        </w:rPr>
        <w:t>XXVIII. ZAŁĄCZNIKI</w:t>
      </w:r>
    </w:p>
    <w:p w14:paraId="457CB426" w14:textId="3EA69DD6" w:rsidR="005E499C" w:rsidRPr="00B84361" w:rsidRDefault="005E499C" w:rsidP="00AC201C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 xml:space="preserve">Załącznik </w:t>
      </w:r>
      <w:r w:rsidR="0070728F" w:rsidRPr="00B84361">
        <w:rPr>
          <w:rFonts w:cs="Calibri"/>
          <w:sz w:val="24"/>
          <w:szCs w:val="24"/>
        </w:rPr>
        <w:t>n</w:t>
      </w:r>
      <w:r w:rsidRPr="00B84361">
        <w:rPr>
          <w:rFonts w:cs="Calibri"/>
          <w:sz w:val="24"/>
          <w:szCs w:val="24"/>
        </w:rPr>
        <w:t>r 1 Formularz ofertowy</w:t>
      </w:r>
      <w:r w:rsidR="0066615E" w:rsidRPr="00B84361">
        <w:rPr>
          <w:rFonts w:cs="Calibri"/>
          <w:sz w:val="24"/>
          <w:szCs w:val="24"/>
        </w:rPr>
        <w:t>;</w:t>
      </w:r>
    </w:p>
    <w:p w14:paraId="3658A8D4" w14:textId="190201D9" w:rsidR="00151B45" w:rsidRPr="00B84361" w:rsidRDefault="00151B45" w:rsidP="00151B45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>Załącznik nr 2 - Oświadczenie o niepodleganiu wykluczeniu z postepowania i spełnieniu warunków udziału w postepowaniu – JEDZ</w:t>
      </w:r>
      <w:r w:rsidR="0066615E" w:rsidRPr="00B84361">
        <w:rPr>
          <w:rFonts w:cs="Calibri"/>
          <w:sz w:val="24"/>
          <w:szCs w:val="24"/>
        </w:rPr>
        <w:t>;</w:t>
      </w:r>
    </w:p>
    <w:p w14:paraId="41CE9E40" w14:textId="7D0D92E8" w:rsidR="005E499C" w:rsidRPr="00B84361" w:rsidRDefault="005E499C" w:rsidP="00AC201C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 xml:space="preserve">Załącznik nr </w:t>
      </w:r>
      <w:r w:rsidR="008761F7" w:rsidRPr="00B84361">
        <w:rPr>
          <w:rFonts w:cs="Calibri"/>
          <w:sz w:val="24"/>
          <w:szCs w:val="24"/>
        </w:rPr>
        <w:t>3</w:t>
      </w:r>
      <w:r w:rsidRPr="00B84361">
        <w:rPr>
          <w:rFonts w:cs="Calibri"/>
          <w:sz w:val="24"/>
          <w:szCs w:val="24"/>
        </w:rPr>
        <w:t xml:space="preserve"> Oświadczenie o przynależności lub braku przynależności do tej samej</w:t>
      </w:r>
      <w:r w:rsidR="004E00D1" w:rsidRPr="00B84361">
        <w:rPr>
          <w:rFonts w:cs="Calibri"/>
          <w:sz w:val="24"/>
          <w:szCs w:val="24"/>
        </w:rPr>
        <w:t xml:space="preserve"> </w:t>
      </w:r>
      <w:r w:rsidRPr="00B84361">
        <w:rPr>
          <w:rFonts w:cs="Calibri"/>
          <w:sz w:val="24"/>
          <w:szCs w:val="24"/>
        </w:rPr>
        <w:t>grupy kapitałowej</w:t>
      </w:r>
      <w:r w:rsidR="0066615E" w:rsidRPr="00B84361">
        <w:rPr>
          <w:rFonts w:cs="Calibri"/>
          <w:sz w:val="24"/>
          <w:szCs w:val="24"/>
        </w:rPr>
        <w:t>;</w:t>
      </w:r>
    </w:p>
    <w:p w14:paraId="598D9935" w14:textId="0CC9CD83" w:rsidR="00A57634" w:rsidRPr="00B84361" w:rsidRDefault="005E499C" w:rsidP="0056494B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 xml:space="preserve">Załącznik nr </w:t>
      </w:r>
      <w:r w:rsidR="009F67BB" w:rsidRPr="00B84361">
        <w:rPr>
          <w:rFonts w:cs="Calibri"/>
          <w:sz w:val="24"/>
          <w:szCs w:val="24"/>
        </w:rPr>
        <w:t>4</w:t>
      </w:r>
      <w:r w:rsidRPr="00B84361">
        <w:rPr>
          <w:rFonts w:cs="Calibri"/>
          <w:sz w:val="24"/>
          <w:szCs w:val="24"/>
        </w:rPr>
        <w:t xml:space="preserve"> </w:t>
      </w:r>
      <w:r w:rsidR="009F67BB" w:rsidRPr="00B84361">
        <w:rPr>
          <w:rFonts w:cs="Calibri"/>
          <w:sz w:val="24"/>
          <w:szCs w:val="24"/>
        </w:rPr>
        <w:t>Zobowiązanie podmiotu udostępniającego zasoby</w:t>
      </w:r>
      <w:r w:rsidR="0066615E" w:rsidRPr="00B84361">
        <w:rPr>
          <w:rFonts w:cs="Calibri"/>
          <w:sz w:val="24"/>
          <w:szCs w:val="24"/>
        </w:rPr>
        <w:t>;</w:t>
      </w:r>
    </w:p>
    <w:p w14:paraId="283B7E98" w14:textId="3EAF9765" w:rsidR="00CF7C95" w:rsidRPr="00B84361" w:rsidRDefault="00CF7C95" w:rsidP="00CF7C95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>Załącznik nr 5 Oświadczenie o braku podstaw do wykluczenia z postępowania w oparciu o ustawę sankcyjną i rozporządzenie 2022/576</w:t>
      </w:r>
      <w:r w:rsidR="0066615E" w:rsidRPr="00B84361">
        <w:rPr>
          <w:rFonts w:cs="Calibri"/>
          <w:sz w:val="24"/>
          <w:szCs w:val="24"/>
        </w:rPr>
        <w:t>;</w:t>
      </w:r>
    </w:p>
    <w:p w14:paraId="0D744CC3" w14:textId="54073BD7" w:rsidR="00CF7C95" w:rsidRPr="00B84361" w:rsidRDefault="00CF7C95" w:rsidP="00CF7C95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>Załącznik nr 6 Oświadczenie podmiotu udostępniającego zasoby dotyczące braku podstaw do wykluczenia z postępowania w oparciu o ustawę sankcyjną i rozporządzenie 2022/576</w:t>
      </w:r>
    </w:p>
    <w:p w14:paraId="41B18984" w14:textId="2117768B" w:rsidR="00CF7C95" w:rsidRDefault="00CF7C95" w:rsidP="00CF7C95">
      <w:pPr>
        <w:spacing w:after="0"/>
        <w:rPr>
          <w:rFonts w:cs="Calibri"/>
          <w:sz w:val="24"/>
          <w:szCs w:val="24"/>
        </w:rPr>
      </w:pPr>
      <w:r w:rsidRPr="00B84361">
        <w:rPr>
          <w:rFonts w:cs="Calibri"/>
          <w:sz w:val="24"/>
          <w:szCs w:val="24"/>
        </w:rPr>
        <w:t>dot. podmiotu</w:t>
      </w:r>
      <w:r w:rsidR="0066615E" w:rsidRPr="00B84361">
        <w:rPr>
          <w:rFonts w:cs="Calibri"/>
          <w:sz w:val="24"/>
          <w:szCs w:val="24"/>
        </w:rPr>
        <w:t>;</w:t>
      </w:r>
    </w:p>
    <w:p w14:paraId="03C7EDC2" w14:textId="1C2B76C2" w:rsidR="0056494B" w:rsidRDefault="0056494B" w:rsidP="00CF7C9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7</w:t>
      </w:r>
      <w:r w:rsidR="00F04A72">
        <w:rPr>
          <w:rFonts w:cs="Calibri"/>
          <w:sz w:val="24"/>
          <w:szCs w:val="24"/>
        </w:rPr>
        <w:t xml:space="preserve"> </w:t>
      </w:r>
      <w:r w:rsidR="00F04A72" w:rsidRPr="00F04A72">
        <w:rPr>
          <w:rFonts w:cs="Calibri"/>
          <w:sz w:val="24"/>
          <w:szCs w:val="24"/>
        </w:rPr>
        <w:t>Oświadczenie wykonawcy o aktualności informacji zawartych w JEDZ</w:t>
      </w:r>
      <w:r w:rsidR="0066615E">
        <w:rPr>
          <w:rFonts w:cs="Calibri"/>
          <w:sz w:val="24"/>
          <w:szCs w:val="24"/>
        </w:rPr>
        <w:t>;</w:t>
      </w:r>
    </w:p>
    <w:p w14:paraId="62CC0955" w14:textId="4A77B629" w:rsidR="00640242" w:rsidRDefault="00640242" w:rsidP="00CF7C95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nr 8 Istotne postanowienia umowy</w:t>
      </w:r>
      <w:r w:rsidR="0066615E">
        <w:rPr>
          <w:rFonts w:cs="Calibri"/>
          <w:sz w:val="24"/>
          <w:szCs w:val="24"/>
        </w:rPr>
        <w:t>;</w:t>
      </w:r>
    </w:p>
    <w:p w14:paraId="604ECC07" w14:textId="6D9419E2" w:rsidR="0066615E" w:rsidRDefault="0066615E" w:rsidP="0066615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9 </w:t>
      </w:r>
      <w:r w:rsidRPr="0066615E">
        <w:rPr>
          <w:rFonts w:cs="Calibri"/>
          <w:sz w:val="24"/>
          <w:szCs w:val="24"/>
        </w:rPr>
        <w:t>Opinia RIO o możliwości  spłaty kredytu</w:t>
      </w:r>
      <w:r>
        <w:rPr>
          <w:rFonts w:cs="Calibri"/>
          <w:sz w:val="24"/>
          <w:szCs w:val="24"/>
        </w:rPr>
        <w:t>;</w:t>
      </w:r>
    </w:p>
    <w:p w14:paraId="71385E0A" w14:textId="65B1EEE2" w:rsidR="0066615E" w:rsidRDefault="0066615E" w:rsidP="0066615E">
      <w:pPr>
        <w:spacing w:after="0"/>
        <w:rPr>
          <w:rFonts w:cs="Calibri"/>
          <w:sz w:val="24"/>
          <w:szCs w:val="24"/>
        </w:rPr>
      </w:pPr>
      <w:r w:rsidRPr="0066615E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 xml:space="preserve">10 </w:t>
      </w:r>
      <w:r w:rsidRPr="0066615E">
        <w:rPr>
          <w:rFonts w:cs="Calibri"/>
          <w:sz w:val="24"/>
          <w:szCs w:val="24"/>
        </w:rPr>
        <w:t xml:space="preserve">Sprawozdania z wykonania budżetu za I </w:t>
      </w:r>
      <w:proofErr w:type="spellStart"/>
      <w:r w:rsidRPr="0066615E">
        <w:rPr>
          <w:rFonts w:cs="Calibri"/>
          <w:sz w:val="24"/>
          <w:szCs w:val="24"/>
        </w:rPr>
        <w:t>i</w:t>
      </w:r>
      <w:proofErr w:type="spellEnd"/>
      <w:r w:rsidRPr="0066615E">
        <w:rPr>
          <w:rFonts w:cs="Calibri"/>
          <w:sz w:val="24"/>
          <w:szCs w:val="24"/>
        </w:rPr>
        <w:t xml:space="preserve"> II kwartał 2024</w:t>
      </w:r>
      <w:r>
        <w:rPr>
          <w:rFonts w:cs="Calibri"/>
          <w:sz w:val="24"/>
          <w:szCs w:val="24"/>
        </w:rPr>
        <w:t xml:space="preserve"> </w:t>
      </w:r>
      <w:r w:rsidRPr="0066615E">
        <w:rPr>
          <w:rFonts w:cs="Calibri"/>
          <w:sz w:val="24"/>
          <w:szCs w:val="24"/>
        </w:rPr>
        <w:t>r.</w:t>
      </w:r>
      <w:r>
        <w:rPr>
          <w:rFonts w:cs="Calibri"/>
          <w:sz w:val="24"/>
          <w:szCs w:val="24"/>
        </w:rPr>
        <w:t>;</w:t>
      </w:r>
    </w:p>
    <w:p w14:paraId="1A7CAB88" w14:textId="52B9CEC4" w:rsidR="0066615E" w:rsidRPr="0066615E" w:rsidRDefault="0066615E" w:rsidP="0066615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Załącznik nr 11 </w:t>
      </w:r>
      <w:r w:rsidRPr="0066615E">
        <w:rPr>
          <w:rFonts w:cs="Calibri"/>
          <w:sz w:val="24"/>
          <w:szCs w:val="24"/>
        </w:rPr>
        <w:t>Opinie RIO: o prawidłowości planowanej kwoty długu, o projekcie budżetu</w:t>
      </w:r>
    </w:p>
    <w:p w14:paraId="3BCD4AA9" w14:textId="1E7DC65D" w:rsidR="0066615E" w:rsidRDefault="0066615E" w:rsidP="0066615E">
      <w:pPr>
        <w:spacing w:after="0"/>
        <w:rPr>
          <w:rFonts w:cs="Calibri"/>
          <w:sz w:val="24"/>
          <w:szCs w:val="24"/>
        </w:rPr>
      </w:pPr>
      <w:r w:rsidRPr="0066615E">
        <w:rPr>
          <w:rFonts w:cs="Calibri"/>
          <w:sz w:val="24"/>
          <w:szCs w:val="24"/>
        </w:rPr>
        <w:t>na 2024 rok, o WPF Gminy Rychwał na lata 2024-2040, o sprawozdaniu za 2023 r</w:t>
      </w:r>
      <w:r>
        <w:rPr>
          <w:rFonts w:cs="Calibri"/>
          <w:sz w:val="24"/>
          <w:szCs w:val="24"/>
        </w:rPr>
        <w:t>ok</w:t>
      </w:r>
    </w:p>
    <w:p w14:paraId="276B8C6C" w14:textId="75F34D0C" w:rsidR="0066615E" w:rsidRDefault="0066615E" w:rsidP="0066615E">
      <w:pPr>
        <w:spacing w:after="0"/>
        <w:rPr>
          <w:rFonts w:cs="Calibri"/>
          <w:sz w:val="24"/>
          <w:szCs w:val="24"/>
        </w:rPr>
      </w:pPr>
      <w:r w:rsidRPr="0066615E">
        <w:rPr>
          <w:rFonts w:cs="Calibri"/>
          <w:sz w:val="24"/>
          <w:szCs w:val="24"/>
        </w:rPr>
        <w:t>Załącznik nr 1</w:t>
      </w:r>
      <w:r w:rsidR="00B84361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 xml:space="preserve"> </w:t>
      </w:r>
      <w:r w:rsidRPr="0066615E">
        <w:rPr>
          <w:rFonts w:cs="Calibri"/>
          <w:sz w:val="24"/>
          <w:szCs w:val="24"/>
        </w:rPr>
        <w:t>Uchwała – WPF na lata 2024-2040</w:t>
      </w:r>
      <w:r>
        <w:rPr>
          <w:rFonts w:cs="Calibri"/>
          <w:sz w:val="24"/>
          <w:szCs w:val="24"/>
        </w:rPr>
        <w:t>;</w:t>
      </w:r>
    </w:p>
    <w:p w14:paraId="64F6B5D0" w14:textId="443F68DB" w:rsidR="00A84725" w:rsidRDefault="0066615E" w:rsidP="0066615E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Załącznik nr 1</w:t>
      </w:r>
      <w:r w:rsidR="00B84361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</w:t>
      </w:r>
      <w:r w:rsidRPr="0066615E">
        <w:rPr>
          <w:rFonts w:cs="Calibri"/>
          <w:sz w:val="24"/>
          <w:szCs w:val="24"/>
        </w:rPr>
        <w:t xml:space="preserve"> Uchwała w sprawie budżetu na 2024 rok</w:t>
      </w:r>
      <w:r w:rsidR="00A6782B">
        <w:rPr>
          <w:rFonts w:cs="Calibri"/>
          <w:sz w:val="24"/>
          <w:szCs w:val="24"/>
        </w:rPr>
        <w:t>:</w:t>
      </w:r>
    </w:p>
    <w:p w14:paraId="3DBD37B6" w14:textId="79E24C3F" w:rsidR="00A6782B" w:rsidRPr="00FE0331" w:rsidRDefault="00A6782B" w:rsidP="0066615E">
      <w:pPr>
        <w:spacing w:after="0"/>
        <w:rPr>
          <w:rFonts w:cs="Calibri"/>
          <w:sz w:val="24"/>
          <w:szCs w:val="24"/>
        </w:rPr>
      </w:pPr>
      <w:r w:rsidRPr="00D626A1">
        <w:rPr>
          <w:rFonts w:cs="Calibri"/>
          <w:sz w:val="24"/>
          <w:szCs w:val="24"/>
        </w:rPr>
        <w:t xml:space="preserve">Załącznik nr 14 </w:t>
      </w:r>
      <w:r w:rsidR="00D626A1" w:rsidRPr="00D626A1">
        <w:rPr>
          <w:rFonts w:cs="Calibri"/>
          <w:sz w:val="24"/>
          <w:szCs w:val="24"/>
        </w:rPr>
        <w:t>Uchwała  Nr III/18/24 Rady Miejskiej w Rychwale z dnia 26 czerwca 2024 roku w sprawie zaciągnięcia kredytu długoterminowego</w:t>
      </w:r>
      <w:r w:rsidRPr="00D626A1">
        <w:rPr>
          <w:rFonts w:cs="Calibri"/>
          <w:sz w:val="24"/>
          <w:szCs w:val="24"/>
        </w:rPr>
        <w:t>.</w:t>
      </w:r>
    </w:p>
    <w:p w14:paraId="3B9A1611" w14:textId="5EA2D1D7" w:rsidR="008C3D02" w:rsidRPr="00981000" w:rsidRDefault="0029361C" w:rsidP="00FC1AE6">
      <w:pPr>
        <w:jc w:val="right"/>
        <w:rPr>
          <w:rFonts w:cs="Arial"/>
          <w:sz w:val="21"/>
          <w:szCs w:val="21"/>
        </w:rPr>
      </w:pPr>
      <w:r w:rsidRPr="00FE0331">
        <w:rPr>
          <w:rFonts w:cs="Calibri"/>
          <w:sz w:val="24"/>
          <w:szCs w:val="24"/>
        </w:rPr>
        <w:br w:type="page"/>
      </w:r>
    </w:p>
    <w:p w14:paraId="73915417" w14:textId="301718FB" w:rsidR="00E92A31" w:rsidRDefault="00E92A31" w:rsidP="00E92A31">
      <w:pPr>
        <w:spacing w:after="0" w:line="240" w:lineRule="auto"/>
        <w:ind w:right="39"/>
        <w:outlineLvl w:val="0"/>
        <w:rPr>
          <w:rFonts w:asciiTheme="minorHAnsi" w:eastAsia="Batang" w:hAnsiTheme="minorHAnsi" w:cstheme="minorHAnsi"/>
          <w:b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/>
          <w:bCs/>
          <w:sz w:val="24"/>
          <w:szCs w:val="24"/>
          <w:lang w:eastAsia="pl-PL"/>
        </w:rPr>
        <w:lastRenderedPageBreak/>
        <w:t>G.271.</w:t>
      </w:r>
      <w:r w:rsidR="00BE053F">
        <w:rPr>
          <w:rFonts w:asciiTheme="minorHAnsi" w:eastAsia="Batang" w:hAnsiTheme="minorHAnsi" w:cstheme="minorHAnsi"/>
          <w:b/>
          <w:bCs/>
          <w:sz w:val="24"/>
          <w:szCs w:val="24"/>
          <w:lang w:eastAsia="pl-PL"/>
        </w:rPr>
        <w:t>8</w:t>
      </w:r>
      <w:r w:rsidRPr="00E92A31">
        <w:rPr>
          <w:rFonts w:asciiTheme="minorHAnsi" w:eastAsia="Batang" w:hAnsiTheme="minorHAnsi" w:cstheme="minorHAnsi"/>
          <w:b/>
          <w:bCs/>
          <w:sz w:val="24"/>
          <w:szCs w:val="24"/>
          <w:lang w:eastAsia="pl-PL"/>
        </w:rPr>
        <w:t>.2024</w:t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="008761F7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="008761F7">
        <w:rPr>
          <w:rFonts w:asciiTheme="minorHAnsi" w:eastAsia="Batang" w:hAnsiTheme="minorHAnsi" w:cstheme="minorHAnsi"/>
          <w:sz w:val="24"/>
          <w:szCs w:val="24"/>
          <w:lang w:eastAsia="pl-PL"/>
        </w:rPr>
        <w:tab/>
      </w:r>
      <w:r w:rsidRPr="00E92A31">
        <w:rPr>
          <w:rFonts w:asciiTheme="minorHAnsi" w:eastAsia="Batang" w:hAnsiTheme="minorHAnsi" w:cstheme="minorHAnsi"/>
          <w:b/>
          <w:bCs/>
          <w:sz w:val="24"/>
          <w:szCs w:val="24"/>
          <w:lang w:eastAsia="pl-PL"/>
        </w:rPr>
        <w:t>Załącznik nr 1 do SWZ</w:t>
      </w:r>
    </w:p>
    <w:p w14:paraId="30F6DD95" w14:textId="77777777" w:rsidR="00E92A31" w:rsidRPr="00E92A31" w:rsidRDefault="00E92A31" w:rsidP="00E92A31">
      <w:pPr>
        <w:spacing w:after="0" w:line="240" w:lineRule="auto"/>
        <w:ind w:right="39"/>
        <w:outlineLvl w:val="0"/>
        <w:rPr>
          <w:rFonts w:asciiTheme="minorHAnsi" w:eastAsia="Batang" w:hAnsiTheme="minorHAnsi" w:cstheme="minorHAnsi"/>
          <w:sz w:val="24"/>
          <w:szCs w:val="24"/>
          <w:lang w:eastAsia="pl-PL"/>
        </w:rPr>
      </w:pPr>
    </w:p>
    <w:p w14:paraId="2953E361" w14:textId="14AF84B4" w:rsidR="00E92A31" w:rsidRDefault="00E92A31" w:rsidP="00E92A31">
      <w:pPr>
        <w:spacing w:after="0" w:line="240" w:lineRule="auto"/>
        <w:ind w:right="39"/>
        <w:jc w:val="center"/>
        <w:outlineLvl w:val="0"/>
        <w:rPr>
          <w:rFonts w:asciiTheme="minorHAnsi" w:eastAsia="Batang" w:hAnsiTheme="minorHAnsi" w:cstheme="minorHAnsi"/>
          <w:b/>
          <w:sz w:val="24"/>
          <w:szCs w:val="24"/>
          <w:lang w:eastAsia="pl-PL"/>
        </w:rPr>
      </w:pPr>
      <w:r>
        <w:rPr>
          <w:rFonts w:asciiTheme="minorHAnsi" w:eastAsia="Batang" w:hAnsiTheme="minorHAnsi" w:cstheme="minorHAnsi"/>
          <w:b/>
          <w:sz w:val="24"/>
          <w:szCs w:val="24"/>
          <w:lang w:eastAsia="pl-PL"/>
        </w:rPr>
        <w:t>Formularz ofertowy</w:t>
      </w:r>
    </w:p>
    <w:p w14:paraId="290945D7" w14:textId="77777777" w:rsidR="00E92A31" w:rsidRPr="00E92A31" w:rsidRDefault="00E92A31" w:rsidP="00E92A31">
      <w:pPr>
        <w:spacing w:after="0" w:line="240" w:lineRule="auto"/>
        <w:ind w:right="39"/>
        <w:jc w:val="center"/>
        <w:outlineLvl w:val="0"/>
        <w:rPr>
          <w:rFonts w:asciiTheme="minorHAnsi" w:eastAsia="Batang" w:hAnsiTheme="minorHAnsi" w:cstheme="minorHAnsi"/>
          <w:b/>
          <w:sz w:val="24"/>
          <w:szCs w:val="24"/>
          <w:lang w:eastAsia="pl-PL"/>
        </w:rPr>
      </w:pPr>
    </w:p>
    <w:p w14:paraId="32007F1C" w14:textId="77777777" w:rsidR="00E92A31" w:rsidRPr="000C1799" w:rsidRDefault="00E92A31" w:rsidP="00E92A31">
      <w:pPr>
        <w:keepNext/>
        <w:numPr>
          <w:ilvl w:val="4"/>
          <w:numId w:val="0"/>
        </w:numPr>
        <w:tabs>
          <w:tab w:val="left" w:pos="0"/>
        </w:tabs>
        <w:suppressAutoHyphens/>
        <w:spacing w:line="240" w:lineRule="auto"/>
        <w:outlineLvl w:val="4"/>
        <w:rPr>
          <w:rFonts w:eastAsia="Times New Roman" w:cs="Calibri"/>
          <w:b/>
          <w:bCs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b/>
          <w:bCs/>
          <w:sz w:val="24"/>
          <w:szCs w:val="24"/>
          <w:lang w:eastAsia="zh-CN"/>
        </w:rPr>
        <w:t>Wykonawca:</w:t>
      </w:r>
    </w:p>
    <w:p w14:paraId="58191FCD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Nazwa.........................................................................................................</w:t>
      </w:r>
    </w:p>
    <w:p w14:paraId="56E5D204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Siedziba......................................................................................................</w:t>
      </w:r>
    </w:p>
    <w:p w14:paraId="49B6B56D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Nr telefonu ……..........................................................................................</w:t>
      </w:r>
    </w:p>
    <w:p w14:paraId="015AE580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Adres e-mail...............................................................................................</w:t>
      </w:r>
    </w:p>
    <w:p w14:paraId="17231D3E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NIP..............................................................................................................</w:t>
      </w:r>
    </w:p>
    <w:p w14:paraId="3925A0C7" w14:textId="77777777" w:rsidR="00E92A31" w:rsidRPr="000C1799" w:rsidRDefault="00E92A31" w:rsidP="00E92A31">
      <w:pPr>
        <w:widowControl w:val="0"/>
        <w:suppressAutoHyphens/>
        <w:spacing w:line="24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0C1799">
        <w:rPr>
          <w:rFonts w:eastAsia="Times New Roman" w:cs="Calibri"/>
          <w:color w:val="000000"/>
          <w:sz w:val="24"/>
          <w:szCs w:val="24"/>
          <w:lang w:eastAsia="zh-CN"/>
        </w:rPr>
        <w:t>REGON ......................................................................................................</w:t>
      </w:r>
    </w:p>
    <w:p w14:paraId="7395BBAF" w14:textId="77777777" w:rsidR="00E92A31" w:rsidRPr="000C1799" w:rsidRDefault="00E92A31" w:rsidP="00E92A31">
      <w:pPr>
        <w:suppressAutoHyphens/>
        <w:autoSpaceDE w:val="0"/>
        <w:spacing w:line="360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0C1799">
        <w:rPr>
          <w:rFonts w:eastAsia="Times New Roman" w:cs="Calibri"/>
          <w:sz w:val="24"/>
          <w:szCs w:val="24"/>
          <w:lang w:eastAsia="zh-CN"/>
        </w:rPr>
        <w:t>Do kontaktów z naszej strony upoważniamy: ............................................ tel. ..........................</w:t>
      </w:r>
    </w:p>
    <w:p w14:paraId="3152D0FA" w14:textId="77777777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Batang" w:hAnsiTheme="minorHAnsi" w:cstheme="minorHAnsi"/>
          <w:b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/>
          <w:sz w:val="24"/>
          <w:szCs w:val="24"/>
          <w:lang w:eastAsia="pl-PL"/>
        </w:rPr>
        <w:t xml:space="preserve">Zamawiający: </w:t>
      </w:r>
    </w:p>
    <w:p w14:paraId="5127DD96" w14:textId="77777777" w:rsidR="00E92A31" w:rsidRPr="00E92A31" w:rsidRDefault="00E92A31" w:rsidP="00FA25C8">
      <w:pPr>
        <w:tabs>
          <w:tab w:val="left" w:pos="709"/>
        </w:tabs>
        <w:spacing w:after="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>Gmina Rychwał</w:t>
      </w:r>
    </w:p>
    <w:p w14:paraId="016CAA5F" w14:textId="77777777" w:rsidR="00E92A31" w:rsidRPr="00E92A31" w:rsidRDefault="00E92A31" w:rsidP="00FA25C8">
      <w:pPr>
        <w:tabs>
          <w:tab w:val="left" w:pos="709"/>
        </w:tabs>
        <w:spacing w:after="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>z siedzibą Urzędu Gminy i Miasta w Rychwale</w:t>
      </w:r>
    </w:p>
    <w:p w14:paraId="40D0C10C" w14:textId="77777777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>Plac Wolności 16, 62-570 Rychwał</w:t>
      </w:r>
    </w:p>
    <w:p w14:paraId="238ACE97" w14:textId="3A800CA5" w:rsidR="00E92A31" w:rsidRPr="00E92A31" w:rsidRDefault="00646837" w:rsidP="00FA25C8">
      <w:pPr>
        <w:tabs>
          <w:tab w:val="left" w:pos="709"/>
        </w:tabs>
        <w:spacing w:after="120" w:line="360" w:lineRule="auto"/>
        <w:ind w:right="40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 xml:space="preserve">1. </w:t>
      </w:r>
      <w:r w:rsidR="00E92A31"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 xml:space="preserve">Nawiązując do ogłoszenia w postępowaniu prowadzonym </w:t>
      </w:r>
    </w:p>
    <w:p w14:paraId="4D782283" w14:textId="134FDA98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 xml:space="preserve">w trybie przetargu nieograniczonego pn.: </w:t>
      </w:r>
    </w:p>
    <w:p w14:paraId="358EE6B8" w14:textId="77777777" w:rsidR="00C14264" w:rsidRDefault="00C14264" w:rsidP="00C14264">
      <w:pPr>
        <w:tabs>
          <w:tab w:val="left" w:pos="709"/>
        </w:tabs>
        <w:spacing w:after="120" w:line="360" w:lineRule="auto"/>
        <w:ind w:right="40"/>
        <w:rPr>
          <w:rFonts w:asciiTheme="minorHAnsi" w:eastAsia="Batang" w:hAnsiTheme="minorHAnsi" w:cstheme="minorHAnsi"/>
          <w:b/>
          <w:sz w:val="24"/>
          <w:szCs w:val="24"/>
          <w:lang w:eastAsia="pl-PL"/>
        </w:rPr>
      </w:pPr>
      <w:bookmarkStart w:id="17" w:name="_Hlk173323457"/>
      <w:r w:rsidRPr="00C14264">
        <w:rPr>
          <w:rFonts w:asciiTheme="minorHAnsi" w:eastAsia="Batang" w:hAnsiTheme="minorHAnsi" w:cstheme="minorHAnsi"/>
          <w:b/>
          <w:sz w:val="24"/>
          <w:szCs w:val="24"/>
          <w:lang w:eastAsia="pl-PL"/>
        </w:rPr>
        <w:t>„Udzielenie i obsługa kredytu długoterminowego w wysokości 12 350 000,00 zł, na sfinansowanie planowanego deficytu oraz spłatę wcześniej zaciągniętych zobowiązań z tytułu emisji obligacji, zaciągniętych kredytów i pożyczek”</w:t>
      </w:r>
    </w:p>
    <w:bookmarkEnd w:id="17"/>
    <w:p w14:paraId="2922FF72" w14:textId="466F43F5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 xml:space="preserve"> oświadczamy, że oferujemy wykonanie zamówienia za:</w:t>
      </w: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ab/>
      </w:r>
    </w:p>
    <w:p w14:paraId="3EAE9075" w14:textId="77777777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Batang" w:hAnsiTheme="minorHAnsi" w:cstheme="minorHAnsi"/>
          <w:bCs/>
          <w:sz w:val="24"/>
          <w:szCs w:val="24"/>
          <w:lang w:eastAsia="pl-PL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>za cenę brutto:........................................................................................zł,</w:t>
      </w:r>
    </w:p>
    <w:p w14:paraId="359C379B" w14:textId="77777777" w:rsidR="00E92A31" w:rsidRPr="00E92A31" w:rsidRDefault="00E92A31" w:rsidP="00FA25C8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</w:pPr>
      <w:r w:rsidRPr="00E92A31">
        <w:rPr>
          <w:rFonts w:asciiTheme="minorHAnsi" w:eastAsia="Batang" w:hAnsiTheme="minorHAnsi" w:cstheme="minorHAnsi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słownie:........................................................................................................................................................................................................................ zł</w:t>
      </w:r>
      <w:r w:rsidRPr="00E92A31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   </w:t>
      </w:r>
    </w:p>
    <w:p w14:paraId="3FFFAD1E" w14:textId="77777777" w:rsidR="00D6583A" w:rsidRPr="00D6583A" w:rsidRDefault="00D6583A" w:rsidP="00D6583A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D6583A">
        <w:rPr>
          <w:rFonts w:asciiTheme="minorHAnsi" w:eastAsia="Times New Roman" w:hAnsiTheme="minorHAnsi" w:cstheme="minorHAnsi"/>
          <w:sz w:val="24"/>
          <w:szCs w:val="24"/>
          <w:lang w:eastAsia="x-none"/>
        </w:rPr>
        <w:t>na którą składa się:</w:t>
      </w:r>
    </w:p>
    <w:p w14:paraId="7C9AE1A4" w14:textId="5D2360D8" w:rsidR="00FA25C8" w:rsidRPr="00E92A31" w:rsidRDefault="00D6583A" w:rsidP="000F03A1">
      <w:pPr>
        <w:tabs>
          <w:tab w:val="left" w:pos="709"/>
        </w:tabs>
        <w:spacing w:after="120" w:line="360" w:lineRule="auto"/>
        <w:ind w:right="40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D6583A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oprocentowanie kredytu: ………. %, w tym:  marża: ……..%, tj. ……………. zł (słownie:…………………..…………………………………… ); WIBOR 3M – należy przyjąć stawkę z </w:t>
      </w:r>
      <w:r w:rsidR="00C3151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            </w:t>
      </w:r>
      <w:r w:rsidR="00375DA1" w:rsidRPr="00375DA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2 sierpnia </w:t>
      </w:r>
      <w:r w:rsidRPr="00375DA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202</w:t>
      </w:r>
      <w:r w:rsidR="00375DA1" w:rsidRPr="00375DA1">
        <w:rPr>
          <w:rFonts w:asciiTheme="minorHAnsi" w:eastAsia="Times New Roman" w:hAnsiTheme="minorHAnsi" w:cstheme="minorHAnsi"/>
          <w:sz w:val="24"/>
          <w:szCs w:val="24"/>
          <w:lang w:eastAsia="x-none"/>
        </w:rPr>
        <w:t>4</w:t>
      </w:r>
      <w:r w:rsidRPr="00375DA1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roku w wysokości </w:t>
      </w:r>
      <w:r w:rsidR="00375DA1" w:rsidRPr="00375DA1">
        <w:rPr>
          <w:rFonts w:asciiTheme="minorHAnsi" w:eastAsia="Times New Roman" w:hAnsiTheme="minorHAnsi" w:cstheme="minorHAnsi"/>
          <w:sz w:val="24"/>
          <w:szCs w:val="24"/>
          <w:lang w:eastAsia="x-none"/>
        </w:rPr>
        <w:t>5,85 %</w:t>
      </w:r>
    </w:p>
    <w:p w14:paraId="39413E16" w14:textId="178DCC9A" w:rsidR="00FA25C8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77223C">
        <w:rPr>
          <w:rFonts w:asciiTheme="minorHAnsi" w:eastAsia="Times New Roman" w:hAnsiTheme="minorHAnsi" w:cstheme="minorHAnsi"/>
          <w:sz w:val="24"/>
          <w:szCs w:val="24"/>
          <w:lang w:eastAsia="x-none"/>
        </w:rPr>
        <w:lastRenderedPageBreak/>
        <w:t xml:space="preserve">2. Termin realizacji zamówienia: od chwili zawarcia umowy do </w:t>
      </w:r>
      <w:r w:rsidR="00DF4DB8" w:rsidRPr="0077223C">
        <w:rPr>
          <w:rFonts w:asciiTheme="minorHAnsi" w:eastAsia="Times New Roman" w:hAnsiTheme="minorHAnsi" w:cstheme="minorHAnsi"/>
          <w:sz w:val="24"/>
          <w:szCs w:val="24"/>
          <w:lang w:eastAsia="x-none"/>
        </w:rPr>
        <w:t>31</w:t>
      </w:r>
      <w:r w:rsidR="00375DA1" w:rsidRPr="0077223C">
        <w:rPr>
          <w:rFonts w:asciiTheme="minorHAnsi" w:eastAsia="Times New Roman" w:hAnsiTheme="minorHAnsi" w:cstheme="minorHAnsi"/>
          <w:sz w:val="24"/>
          <w:szCs w:val="24"/>
          <w:lang w:eastAsia="x-none"/>
        </w:rPr>
        <w:t>.12.20</w:t>
      </w:r>
      <w:r w:rsidR="00DF4DB8" w:rsidRPr="0077223C">
        <w:rPr>
          <w:rFonts w:asciiTheme="minorHAnsi" w:eastAsia="Times New Roman" w:hAnsiTheme="minorHAnsi" w:cstheme="minorHAnsi"/>
          <w:sz w:val="24"/>
          <w:szCs w:val="24"/>
          <w:lang w:eastAsia="x-none"/>
        </w:rPr>
        <w:t>24</w:t>
      </w:r>
      <w:r w:rsidR="00375DA1" w:rsidRPr="0077223C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r.</w:t>
      </w:r>
    </w:p>
    <w:p w14:paraId="68043C52" w14:textId="3D67269E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397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3.</w:t>
      </w:r>
      <w:r w:rsidR="00FA25C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Przystępując do udziału w postępowaniu o zamówienie publiczne oświadczamy, że:</w:t>
      </w:r>
    </w:p>
    <w:p w14:paraId="058B0BCE" w14:textId="04BCB448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1)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 xml:space="preserve">zapoznaliśmy się ze specyfikacją warunków zamówienia </w:t>
      </w:r>
      <w:r w:rsidRPr="0066615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pn.: </w:t>
      </w:r>
      <w:r w:rsidR="00C14264" w:rsidRPr="0066615E">
        <w:rPr>
          <w:rFonts w:asciiTheme="minorHAnsi" w:eastAsia="Times New Roman" w:hAnsiTheme="minorHAnsi" w:cstheme="minorHAnsi"/>
          <w:sz w:val="24"/>
          <w:szCs w:val="24"/>
          <w:lang w:eastAsia="x-none"/>
        </w:rPr>
        <w:t>„Udzielenie</w:t>
      </w:r>
      <w:r w:rsidR="00C14264" w:rsidRPr="00C14264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i obsługa kredytu długoterminowego w wysokości 12 350 000,00 zł, na sfinansowanie planowanego deficytu oraz spłatę wcześniej zaciągniętych zobowiązań z tytułu emisji obligacji, zaciągniętych kredytów i pożyczek”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i nie wnosimy do niej zastrzeżeń oraz przyjmujemy warunki w niej zawarte;</w:t>
      </w:r>
    </w:p>
    <w:p w14:paraId="42509489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2)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uważamy się za związanych niniejszą ofertą na czas wskazany w SWZ;</w:t>
      </w:r>
    </w:p>
    <w:p w14:paraId="285F162D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3)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pozyskaliśmy wszystkie informacje pozwalające na sporządzenie oferty oraz wykonanie ww. zamówienia;</w:t>
      </w:r>
    </w:p>
    <w:p w14:paraId="26080AE2" w14:textId="1AEB2DD4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4)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 xml:space="preserve">zawarte </w:t>
      </w: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t>w SWZ projektowane postanawiania umowy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zostały przez nas zaakceptowane i zobowiązujemy się w przypadku przyznania nam zamówienia do zawarcia umów w miejscu i terminie wyznaczonym przez Zamawiającego.</w:t>
      </w:r>
    </w:p>
    <w:p w14:paraId="1D964DE1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5)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wypełniliśmy obowiązki informacyjne przewidziane w art. 13 lub 14 RODO wobec osób fizycznych, od których dane osobowe bezpośrednio lub pośrednio pozyskaliśmy w celu ubiegania się o udzielenie zamówienia publicznego w niniejszym postępowaniu. / jeżeli dotyczy/</w:t>
      </w:r>
    </w:p>
    <w:p w14:paraId="2A36790C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4.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 xml:space="preserve">/jeżeli dotyczy/ Zamierzamy zlecić Podwykonawstwo części zamówienia. Podajemy firmy Podwykonawców (o ile są znane) wraz z częścią zamówienia jaką zamierzamy im powierzyć: </w:t>
      </w:r>
    </w:p>
    <w:p w14:paraId="06CE7FB4" w14:textId="2ABA662B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a)____________________________________ - __________________________________</w:t>
      </w:r>
    </w:p>
    <w:p w14:paraId="3B05D4AA" w14:textId="29937625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b) __________________________________</w:t>
      </w:r>
      <w:r w:rsidR="00FA25C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  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- __________________________________</w:t>
      </w:r>
    </w:p>
    <w:p w14:paraId="69BC410B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5.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/jeżeli dotyczy/ Niniejszym informujemy, iż w dokumentach składających się na ofertę, zawarte są informacje stanowiące TAJEMNICĘ PRZEDSIĘBIORSTWA 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6BDC7EA" w14:textId="19283C3D" w:rsidR="00646837" w:rsidRPr="00646837" w:rsidRDefault="00FA25C8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</w:r>
      <w:r w:rsidR="00646837"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Nie ujawnia się informacji stanowiących tajemnicę przedsiębiorstwa w rozumieniu przepisów o zwalczaniu nieuczciwej konkurencji, jeżeli wykonawca, nie później niż w terminie składania ofert lub wniosków o dopuszczenie do udziału w postępowaniu, zastrzegł, że nie mogą być one udostępnione oraz wykazał, iż zastrzeżone informacje stanowią tajemnicę przedsiębiorstwa.</w:t>
      </w:r>
    </w:p>
    <w:p w14:paraId="09AB2C8F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6.</w:t>
      </w: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 xml:space="preserve">Zgodnie z art. 225 ustawy </w:t>
      </w:r>
      <w:proofErr w:type="spellStart"/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Pzp</w:t>
      </w:r>
      <w:proofErr w:type="spellEnd"/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informujemy, że:</w:t>
      </w:r>
    </w:p>
    <w:p w14:paraId="06D9278B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1) wybór naszej oferty będzie prowadził/ nie będzie prowadził (niepotrzebne skreślić) do powstania u Zamawiającego obowiązku podatkowego;</w:t>
      </w:r>
    </w:p>
    <w:p w14:paraId="53CEBECF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2) nazwa (rodzaj) towaru lub usługi, których dostawa lub świadczenie będą prowadziły do powstania obowiązku podatkowego:</w:t>
      </w:r>
    </w:p>
    <w:p w14:paraId="3D7AF7B2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317D421B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lastRenderedPageBreak/>
        <w:t>3) wartość towaru lub usługi objętego obowiązkiem podatkowym Zamawiającego, bez kwoty podatku:</w:t>
      </w:r>
    </w:p>
    <w:p w14:paraId="2D5DC281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00FB874A" w14:textId="77777777" w:rsidR="00646837" w:rsidRP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4) stawka podatku od towarów i usług, która zgodnie z wiedzą wykonawcy, będzie miała zastosowanie:</w:t>
      </w:r>
    </w:p>
    <w:p w14:paraId="4C81CCBE" w14:textId="77777777" w:rsidR="00646837" w:rsidRDefault="00646837" w:rsidP="00FA25C8">
      <w:pPr>
        <w:tabs>
          <w:tab w:val="left" w:pos="709"/>
        </w:tabs>
        <w:spacing w:after="120" w:line="24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64683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0B29E535" w14:textId="77777777" w:rsidR="00646837" w:rsidRPr="00646837" w:rsidRDefault="00646837" w:rsidP="00FA25C8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646837">
        <w:rPr>
          <w:rFonts w:asciiTheme="minorHAnsi" w:hAnsiTheme="minorHAnsi" w:cstheme="minorHAnsi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14AD2BB" w14:textId="77777777" w:rsidR="00646837" w:rsidRPr="00646837" w:rsidRDefault="00646837" w:rsidP="00FA25C8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E833DC8" w14:textId="77777777" w:rsidR="00646837" w:rsidRPr="00646837" w:rsidRDefault="00646837" w:rsidP="00FA25C8">
      <w:pPr>
        <w:pStyle w:val="Standard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646837">
        <w:rPr>
          <w:rFonts w:asciiTheme="minorHAnsi" w:hAnsiTheme="minorHAnsi" w:cstheme="minorHAnsi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646837">
        <w:rPr>
          <w:rFonts w:asciiTheme="minorHAnsi" w:hAnsiTheme="minorHAnsi" w:cstheme="minorHAnsi"/>
          <w:color w:val="auto"/>
          <w:sz w:val="24"/>
          <w:szCs w:val="24"/>
        </w:rPr>
        <w:t>wymagane dokumenty i oświadczenia.</w:t>
      </w:r>
    </w:p>
    <w:p w14:paraId="5BE5E012" w14:textId="77777777" w:rsidR="00646837" w:rsidRPr="00646837" w:rsidRDefault="00646837" w:rsidP="00FA25C8">
      <w:pPr>
        <w:pStyle w:val="Standard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CD1F825" w14:textId="77777777" w:rsidR="00646837" w:rsidRPr="00646837" w:rsidRDefault="00646837" w:rsidP="00FA25C8">
      <w:pPr>
        <w:pStyle w:val="Standard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646837">
        <w:rPr>
          <w:rFonts w:asciiTheme="minorHAnsi" w:eastAsia="Calibri" w:hAnsiTheme="minorHAnsi" w:cstheme="minorHAnsi"/>
          <w:sz w:val="24"/>
          <w:szCs w:val="24"/>
          <w:u w:val="single"/>
        </w:rPr>
        <w:t>Pozostałe dane Wykonawcy wymagane wyłącznie do celów statystycznych</w:t>
      </w:r>
    </w:p>
    <w:p w14:paraId="3E29629B" w14:textId="77777777" w:rsidR="00646837" w:rsidRPr="00646837" w:rsidRDefault="00646837" w:rsidP="00FA25C8">
      <w:pPr>
        <w:pStyle w:val="Standard"/>
        <w:rPr>
          <w:rFonts w:asciiTheme="minorHAnsi" w:eastAsia="Calibri" w:hAnsiTheme="minorHAnsi" w:cstheme="minorHAnsi"/>
          <w:sz w:val="24"/>
          <w:szCs w:val="24"/>
        </w:rPr>
      </w:pPr>
      <w:r w:rsidRPr="00646837">
        <w:rPr>
          <w:rFonts w:asciiTheme="minorHAnsi" w:eastAsia="Calibri" w:hAnsiTheme="minorHAnsi" w:cstheme="minorHAnsi"/>
          <w:b/>
          <w:sz w:val="24"/>
          <w:szCs w:val="24"/>
        </w:rPr>
        <w:t xml:space="preserve">Wykonawca jest: </w:t>
      </w:r>
    </w:p>
    <w:p w14:paraId="54B8B2DE" w14:textId="77777777" w:rsidR="00646837" w:rsidRPr="00646837" w:rsidRDefault="00646837" w:rsidP="00FA25C8">
      <w:pPr>
        <w:pStyle w:val="Standard"/>
        <w:numPr>
          <w:ilvl w:val="0"/>
          <w:numId w:val="40"/>
        </w:numPr>
        <w:rPr>
          <w:rFonts w:asciiTheme="minorHAnsi" w:eastAsia="Calibri" w:hAnsiTheme="minorHAnsi" w:cstheme="minorHAnsi"/>
          <w:bCs/>
          <w:sz w:val="24"/>
          <w:szCs w:val="24"/>
        </w:rPr>
      </w:pPr>
      <w:r w:rsidRPr="00646837">
        <w:rPr>
          <w:rFonts w:asciiTheme="minorHAnsi" w:eastAsia="Calibri" w:hAnsiTheme="minorHAnsi" w:cstheme="minorHAnsi"/>
          <w:bCs/>
          <w:sz w:val="24"/>
          <w:szCs w:val="24"/>
        </w:rPr>
        <w:t>Mikroprzedsiębiorstwem</w:t>
      </w:r>
    </w:p>
    <w:p w14:paraId="4CB2D154" w14:textId="77777777" w:rsidR="00646837" w:rsidRPr="00646837" w:rsidRDefault="00646837" w:rsidP="00FA25C8">
      <w:pPr>
        <w:pStyle w:val="Standard"/>
        <w:numPr>
          <w:ilvl w:val="0"/>
          <w:numId w:val="40"/>
        </w:numPr>
        <w:rPr>
          <w:rFonts w:asciiTheme="minorHAnsi" w:eastAsia="Calibri" w:hAnsiTheme="minorHAnsi" w:cstheme="minorHAnsi"/>
          <w:sz w:val="24"/>
          <w:szCs w:val="24"/>
        </w:rPr>
      </w:pPr>
      <w:r w:rsidRPr="00646837">
        <w:rPr>
          <w:rFonts w:asciiTheme="minorHAnsi" w:eastAsia="Calibri" w:hAnsiTheme="minorHAnsi" w:cstheme="minorHAnsi"/>
          <w:sz w:val="24"/>
          <w:szCs w:val="24"/>
        </w:rPr>
        <w:t>Małym przedsiębiorstwem</w:t>
      </w:r>
    </w:p>
    <w:p w14:paraId="031565D3" w14:textId="77777777" w:rsidR="00646837" w:rsidRPr="00646837" w:rsidRDefault="00646837" w:rsidP="00FA25C8">
      <w:pPr>
        <w:pStyle w:val="Standard"/>
        <w:numPr>
          <w:ilvl w:val="0"/>
          <w:numId w:val="40"/>
        </w:numPr>
        <w:rPr>
          <w:rFonts w:asciiTheme="minorHAnsi" w:eastAsia="Calibri" w:hAnsiTheme="minorHAnsi" w:cstheme="minorHAnsi"/>
          <w:sz w:val="24"/>
          <w:szCs w:val="24"/>
        </w:rPr>
      </w:pPr>
      <w:r w:rsidRPr="00646837">
        <w:rPr>
          <w:rFonts w:asciiTheme="minorHAnsi" w:eastAsia="Calibri" w:hAnsiTheme="minorHAnsi" w:cstheme="minorHAnsi"/>
          <w:sz w:val="24"/>
          <w:szCs w:val="24"/>
        </w:rPr>
        <w:t>Średnim przedsiębiorstwem</w:t>
      </w:r>
    </w:p>
    <w:p w14:paraId="66F00F1D" w14:textId="77777777" w:rsidR="00646837" w:rsidRPr="00646837" w:rsidRDefault="00646837" w:rsidP="00FA25C8">
      <w:pPr>
        <w:pStyle w:val="Standard"/>
        <w:rPr>
          <w:rFonts w:asciiTheme="minorHAnsi" w:eastAsia="Calibri" w:hAnsiTheme="minorHAnsi" w:cstheme="minorHAnsi"/>
          <w:sz w:val="24"/>
          <w:szCs w:val="24"/>
          <w:lang w:val="x-none"/>
        </w:rPr>
      </w:pPr>
    </w:p>
    <w:p w14:paraId="2280C5F9" w14:textId="77777777" w:rsidR="00646837" w:rsidRPr="00646837" w:rsidRDefault="00646837" w:rsidP="00FA25C8">
      <w:pPr>
        <w:pStyle w:val="Standard"/>
        <w:rPr>
          <w:rFonts w:asciiTheme="minorHAnsi" w:eastAsia="Calibri" w:hAnsiTheme="minorHAnsi" w:cstheme="minorHAnsi"/>
          <w:b/>
          <w:sz w:val="24"/>
          <w:szCs w:val="24"/>
        </w:rPr>
      </w:pPr>
      <w:r w:rsidRPr="00646837">
        <w:rPr>
          <w:rFonts w:asciiTheme="minorHAnsi" w:eastAsia="Calibri" w:hAnsiTheme="minorHAnsi" w:cstheme="minorHAnsi"/>
          <w:b/>
          <w:sz w:val="24"/>
          <w:szCs w:val="24"/>
        </w:rPr>
        <w:t xml:space="preserve">Uwaga:  </w:t>
      </w:r>
      <w:r w:rsidRPr="00646837">
        <w:rPr>
          <w:rFonts w:asciiTheme="minorHAnsi" w:eastAsia="Calibri" w:hAnsiTheme="minorHAnsi" w:cstheme="minorHAnsi"/>
          <w:sz w:val="24"/>
          <w:szCs w:val="24"/>
        </w:rPr>
        <w:t xml:space="preserve">zaznaczyć odpowiednie. </w:t>
      </w:r>
    </w:p>
    <w:p w14:paraId="4137A44B" w14:textId="77777777" w:rsidR="00646837" w:rsidRPr="00646837" w:rsidRDefault="00646837" w:rsidP="00FA25C8">
      <w:pPr>
        <w:pStyle w:val="Standard"/>
        <w:rPr>
          <w:rFonts w:asciiTheme="minorHAnsi" w:eastAsia="Calibri" w:hAnsiTheme="minorHAnsi" w:cstheme="minorHAnsi"/>
          <w:sz w:val="24"/>
          <w:szCs w:val="24"/>
        </w:rPr>
      </w:pPr>
    </w:p>
    <w:p w14:paraId="0EA6ABFD" w14:textId="77777777" w:rsidR="00646837" w:rsidRPr="00646837" w:rsidRDefault="00646837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Przez </w:t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Mikroprzedsiębiorstwo</w:t>
      </w: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 rozumie się</w:t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: przedsiębiorstwo, które zatrudnia mniej niż 10 osób </w:t>
      </w:r>
      <w:r w:rsidRPr="00646837">
        <w:rPr>
          <w:rFonts w:asciiTheme="minorHAnsi" w:eastAsia="Calibri" w:hAnsiTheme="minorHAnsi" w:cstheme="minorHAnsi"/>
          <w:bCs/>
          <w:sz w:val="24"/>
          <w:szCs w:val="24"/>
        </w:rPr>
        <w:br/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B20BB1D" w14:textId="77777777" w:rsidR="00646837" w:rsidRPr="00646837" w:rsidRDefault="00646837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Przez </w:t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Małe przedsiębiorstwo</w:t>
      </w: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 rozumie się</w:t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 xml:space="preserve">: przedsiębiorstwo, które zatrudnia mniej niż 50 osób </w:t>
      </w:r>
      <w:r w:rsidRPr="00646837">
        <w:rPr>
          <w:rFonts w:asciiTheme="minorHAnsi" w:eastAsia="Calibri" w:hAnsiTheme="minorHAnsi" w:cstheme="minorHAnsi"/>
          <w:bCs/>
          <w:sz w:val="24"/>
          <w:szCs w:val="24"/>
        </w:rPr>
        <w:br/>
      </w:r>
      <w:r w:rsidRPr="00646837">
        <w:rPr>
          <w:rFonts w:asciiTheme="minorHAnsi" w:eastAsia="Calibri" w:hAnsiTheme="minorHAnsi" w:cstheme="minorHAnsi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1B715D6" w14:textId="77777777" w:rsidR="00646837" w:rsidRDefault="00646837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646837">
        <w:rPr>
          <w:rFonts w:asciiTheme="minorHAnsi" w:eastAsia="Calibri" w:hAnsiTheme="minorHAnsi" w:cstheme="minorHAnsi"/>
          <w:bCs/>
          <w:i/>
          <w:sz w:val="24"/>
          <w:szCs w:val="24"/>
        </w:rPr>
        <w:t>lub</w:t>
      </w:r>
      <w:r w:rsidRPr="00646837">
        <w:rPr>
          <w:rFonts w:asciiTheme="minorHAnsi" w:eastAsia="Calibri" w:hAnsiTheme="minorHAnsi" w:cstheme="minorHAnsi"/>
          <w:bCs/>
          <w:sz w:val="24"/>
          <w:szCs w:val="24"/>
        </w:rPr>
        <w:t xml:space="preserve"> roczna suma bilansowa nie przekracza 43 milionów EUR.</w:t>
      </w:r>
    </w:p>
    <w:p w14:paraId="112DE735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39E0DE43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182836E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9FFB65A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46DFFCDE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5AC46901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92FF192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ACDDF7A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638C4FFA" w14:textId="77777777" w:rsidR="00FA25C8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06D9CB61" w14:textId="77777777" w:rsidR="00FA25C8" w:rsidRPr="00646837" w:rsidRDefault="00FA25C8" w:rsidP="00646837">
      <w:pPr>
        <w:pStyle w:val="Standard"/>
        <w:jc w:val="both"/>
        <w:rPr>
          <w:rFonts w:asciiTheme="minorHAnsi" w:eastAsia="Calibri" w:hAnsiTheme="minorHAnsi" w:cstheme="minorHAnsi"/>
          <w:bCs/>
          <w:sz w:val="24"/>
          <w:szCs w:val="24"/>
          <w:lang w:val="x-none"/>
        </w:rPr>
      </w:pPr>
    </w:p>
    <w:p w14:paraId="07CD8577" w14:textId="77777777" w:rsidR="00646837" w:rsidRPr="00646837" w:rsidRDefault="00646837" w:rsidP="00646837">
      <w:pPr>
        <w:pStyle w:val="Standard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285EE15" w14:textId="77777777" w:rsidR="00646837" w:rsidRPr="00FA25C8" w:rsidRDefault="00646837" w:rsidP="00646837">
      <w:pPr>
        <w:pStyle w:val="Standard"/>
        <w:jc w:val="both"/>
        <w:rPr>
          <w:rFonts w:asciiTheme="minorHAnsi" w:eastAsia="Calibri" w:hAnsiTheme="minorHAnsi" w:cstheme="minorHAnsi"/>
          <w:b/>
          <w:bCs/>
          <w:color w:val="0070C0"/>
          <w:sz w:val="24"/>
          <w:szCs w:val="24"/>
        </w:rPr>
      </w:pPr>
    </w:p>
    <w:p w14:paraId="0828A5A4" w14:textId="77777777" w:rsidR="008761F7" w:rsidRDefault="00646837" w:rsidP="003D5CB3">
      <w:pPr>
        <w:pStyle w:val="Standard"/>
        <w:jc w:val="both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A25C8">
        <w:rPr>
          <w:rFonts w:asciiTheme="minorHAnsi" w:hAnsiTheme="minorHAnsi" w:cstheme="minorHAnsi"/>
          <w:b/>
          <w:bCs/>
          <w:color w:val="0070C0"/>
          <w:sz w:val="24"/>
          <w:szCs w:val="24"/>
        </w:rPr>
        <w:t>UWAGA: formularz należy podpisać kwalifikowanym podpisem elektronicznym osoby uprawnionej do zaciągania zobowiązań w imieniu Wykonawcy</w:t>
      </w:r>
    </w:p>
    <w:p w14:paraId="53164EC5" w14:textId="19D8B735" w:rsidR="00A84725" w:rsidRPr="00A84725" w:rsidRDefault="00A84725" w:rsidP="00A84725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70C0"/>
          <w:kern w:val="3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br w:type="page"/>
      </w:r>
    </w:p>
    <w:p w14:paraId="690CA5EE" w14:textId="2EA224FA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D6219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lastRenderedPageBreak/>
        <w:t>G.271.</w:t>
      </w:r>
      <w:r w:rsidR="00BE053F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8</w:t>
      </w:r>
      <w:r w:rsidRPr="00D6219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 xml:space="preserve">.2024                                                                          </w:t>
      </w: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 xml:space="preserve">  </w:t>
      </w:r>
      <w:r w:rsidRPr="008761F7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Załącznik numer 3 do SWZ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</w:p>
    <w:p w14:paraId="25467F58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1C900B51" w14:textId="77777777" w:rsidR="008761F7" w:rsidRPr="00561FFA" w:rsidRDefault="008761F7" w:rsidP="009F67BB">
      <w:pPr>
        <w:tabs>
          <w:tab w:val="left" w:pos="709"/>
        </w:tabs>
        <w:spacing w:after="120" w:line="240" w:lineRule="auto"/>
        <w:ind w:right="40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x-none"/>
        </w:rPr>
      </w:pPr>
      <w:bookmarkStart w:id="18" w:name="_Hlk172798370"/>
      <w:r w:rsidRPr="00561FFA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x-none"/>
        </w:rPr>
        <w:t>Dokument składany na wezwanie Zamawiającego przez Wykonawcę, którego oferta została najwyżej oceniona</w:t>
      </w:r>
    </w:p>
    <w:bookmarkEnd w:id="18"/>
    <w:p w14:paraId="5D0EECAE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209AA947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Wykonawca:</w:t>
      </w:r>
    </w:p>
    <w:p w14:paraId="685CC901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</w:t>
      </w:r>
    </w:p>
    <w:p w14:paraId="4A981EC1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(pełna nazwa/firma, adres, w zależności od podmiotu: NIP/PESEL, KRS/</w:t>
      </w:r>
      <w:proofErr w:type="spellStart"/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CEiDG</w:t>
      </w:r>
      <w:proofErr w:type="spellEnd"/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)</w:t>
      </w:r>
    </w:p>
    <w:p w14:paraId="48E0A176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reprezentowany przez:</w:t>
      </w:r>
    </w:p>
    <w:p w14:paraId="6C9F136A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………………………………………………………………………………</w:t>
      </w:r>
    </w:p>
    <w:p w14:paraId="2DB8CAC3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(imię, nazwisko, stanowisko/podstawa do reprezentacji)</w:t>
      </w:r>
    </w:p>
    <w:p w14:paraId="3D7CF51D" w14:textId="77777777" w:rsidR="008761F7" w:rsidRPr="00D62194" w:rsidRDefault="008761F7" w:rsidP="008761F7">
      <w:pPr>
        <w:tabs>
          <w:tab w:val="left" w:pos="709"/>
        </w:tabs>
        <w:spacing w:after="120" w:line="360" w:lineRule="auto"/>
        <w:ind w:right="40"/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</w:pPr>
    </w:p>
    <w:p w14:paraId="7DD428E1" w14:textId="012DE204" w:rsidR="008761F7" w:rsidRPr="00D62194" w:rsidRDefault="008761F7" w:rsidP="008761F7">
      <w:pPr>
        <w:tabs>
          <w:tab w:val="left" w:pos="709"/>
        </w:tabs>
        <w:spacing w:after="120" w:line="360" w:lineRule="auto"/>
        <w:ind w:left="284" w:right="40" w:hanging="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</w:pPr>
      <w:r w:rsidRPr="00D6219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Oświadczenia Wykonawcy</w:t>
      </w:r>
    </w:p>
    <w:p w14:paraId="4F314DA7" w14:textId="1C79A14E" w:rsidR="008761F7" w:rsidRPr="00D62194" w:rsidRDefault="008761F7" w:rsidP="008761F7">
      <w:pPr>
        <w:tabs>
          <w:tab w:val="left" w:pos="709"/>
        </w:tabs>
        <w:spacing w:after="120" w:line="360" w:lineRule="auto"/>
        <w:ind w:left="284" w:right="40" w:hanging="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</w:pPr>
      <w:r w:rsidRPr="00D6219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składane na podstawie art. 108 ust. 1 pkt 5 ustawy z dnia 11 września 2019 r. Prawo zamówień publicznych dotyczące przynależności lub braku przynależności do tej samej grupy kapitałowej</w:t>
      </w:r>
    </w:p>
    <w:p w14:paraId="1DDF1FD5" w14:textId="77777777" w:rsidR="008761F7" w:rsidRPr="008761F7" w:rsidRDefault="008761F7" w:rsidP="008761F7">
      <w:pPr>
        <w:tabs>
          <w:tab w:val="left" w:pos="709"/>
        </w:tabs>
        <w:spacing w:after="120" w:line="360" w:lineRule="auto"/>
        <w:ind w:right="40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13D4EC33" w14:textId="53237A96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Na potrzeby postępowania o udzielenie zamówienia publicznego prowadzonego przez</w:t>
      </w: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Gminę Rychwał pn.:</w:t>
      </w:r>
    </w:p>
    <w:p w14:paraId="4E12A5BC" w14:textId="2144BEA6" w:rsidR="008761F7" w:rsidRPr="00C14264" w:rsidRDefault="00C14264" w:rsidP="00C14264">
      <w:pPr>
        <w:tabs>
          <w:tab w:val="left" w:pos="709"/>
        </w:tabs>
        <w:spacing w:after="120" w:line="360" w:lineRule="auto"/>
        <w:ind w:right="4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</w:pPr>
      <w:r w:rsidRPr="00C1426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 xml:space="preserve">„Udzielenie i obsługa kredytu długoterminowego w wysokości 12 350 000,00 zł, na sfinansowanie planowanego deficytu oraz spłatę wcześniej zaciągniętych zobowiązań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 xml:space="preserve">                </w:t>
      </w:r>
      <w:r w:rsidRPr="00C1426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z tytułu emisji obligacji, zaciągniętych kredytów i pożyczek”</w:t>
      </w:r>
      <w:r w:rsidR="008761F7" w:rsidRPr="00C14264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 xml:space="preserve"> </w:t>
      </w:r>
    </w:p>
    <w:p w14:paraId="3C6CF8DC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Oświadczam, że (zaznaczyć właściwe):</w:t>
      </w:r>
    </w:p>
    <w:p w14:paraId="3B93E86A" w14:textId="712EEA96" w:rsidR="008761F7" w:rsidRPr="008761F7" w:rsidRDefault="008761F7" w:rsidP="00D62194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bookmarkStart w:id="19" w:name="_Hlk172793273"/>
      <w:r w:rsidRPr="008761F7">
        <w:rPr>
          <w:rFonts w:ascii="Symbol" w:eastAsia="Times New Roman" w:hAnsi="Symbol" w:cstheme="minorHAnsi"/>
          <w:sz w:val="40"/>
          <w:szCs w:val="40"/>
          <w:lang w:eastAsia="x-none"/>
        </w:rPr>
        <w:t></w:t>
      </w:r>
      <w:bookmarkEnd w:id="19"/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nie należę do grupy kapitałowej w rozumieniu ustawy z dnia 16 lutego 2007 r. o ochronie konkurencji i konsumentów (Dz.U. 202</w:t>
      </w:r>
      <w:r w:rsidR="006A52C1">
        <w:rPr>
          <w:rFonts w:asciiTheme="minorHAnsi" w:eastAsia="Times New Roman" w:hAnsiTheme="minorHAnsi" w:cstheme="minorHAnsi"/>
          <w:sz w:val="24"/>
          <w:szCs w:val="24"/>
          <w:lang w:eastAsia="x-none"/>
        </w:rPr>
        <w:t>4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poz. </w:t>
      </w:r>
      <w:r w:rsidR="006A52C1">
        <w:rPr>
          <w:rFonts w:asciiTheme="minorHAnsi" w:eastAsia="Times New Roman" w:hAnsiTheme="minorHAnsi" w:cstheme="minorHAnsi"/>
          <w:sz w:val="24"/>
          <w:szCs w:val="24"/>
          <w:lang w:eastAsia="x-none"/>
        </w:rPr>
        <w:t>594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ze zm.) z wykonawcami, którzy złożyli oferty w postępowaniu pn.: „</w:t>
      </w:r>
      <w:bookmarkStart w:id="20" w:name="_Hlk173324792"/>
      <w:r w:rsidR="00F16B22" w:rsidRPr="00F16B22">
        <w:rPr>
          <w:rFonts w:asciiTheme="minorHAnsi" w:eastAsia="Times New Roman" w:hAnsiTheme="minorHAnsi" w:cstheme="minorHAnsi"/>
          <w:sz w:val="24"/>
          <w:szCs w:val="24"/>
          <w:lang w:eastAsia="x-none"/>
        </w:rPr>
        <w:t>Udzielenie i obsługa kredytu długoterminowego w wysokości 12 350 000,00 zł, na sfinansowanie planowanego deficytu oraz spłatę wcześniej zaciągniętych zobowiązań z tytułu emisji obligacji, zaciągniętych kredytów i pożyczek</w:t>
      </w:r>
      <w:bookmarkEnd w:id="20"/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”, prowadzonym przez Gminę Rychwał.</w:t>
      </w:r>
    </w:p>
    <w:p w14:paraId="3447F1D7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47159BF2" w14:textId="4BAFE486" w:rsidR="008761F7" w:rsidRPr="008761F7" w:rsidRDefault="008761F7" w:rsidP="00D62194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="Symbol" w:eastAsia="Times New Roman" w:hAnsi="Symbol" w:cstheme="minorHAnsi"/>
          <w:sz w:val="40"/>
          <w:szCs w:val="40"/>
          <w:lang w:eastAsia="x-none"/>
        </w:rPr>
        <w:t>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ab/>
        <w:t>należę do grupy kapitałowej w rozumieniu ustawy z dnia 16 lutego 2007 r. o ochronie konkurencji i konsumentów(Dz.U. 202</w:t>
      </w:r>
      <w:r w:rsidR="006A52C1">
        <w:rPr>
          <w:rFonts w:asciiTheme="minorHAnsi" w:eastAsia="Times New Roman" w:hAnsiTheme="minorHAnsi" w:cstheme="minorHAnsi"/>
          <w:sz w:val="24"/>
          <w:szCs w:val="24"/>
          <w:lang w:eastAsia="x-none"/>
        </w:rPr>
        <w:t>4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poz. </w:t>
      </w:r>
      <w:r w:rsidR="006A52C1">
        <w:rPr>
          <w:rFonts w:asciiTheme="minorHAnsi" w:eastAsia="Times New Roman" w:hAnsiTheme="minorHAnsi" w:cstheme="minorHAnsi"/>
          <w:sz w:val="24"/>
          <w:szCs w:val="24"/>
          <w:lang w:eastAsia="x-none"/>
        </w:rPr>
        <w:t>594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ze zm.) z następującymi wykonawcami, którzy złożyli oferty w postępowaniu pn.: „</w:t>
      </w:r>
      <w:r w:rsidR="00F16B22" w:rsidRPr="00F16B22">
        <w:rPr>
          <w:rFonts w:asciiTheme="minorHAnsi" w:eastAsia="Times New Roman" w:hAnsiTheme="minorHAnsi" w:cstheme="minorHAnsi"/>
          <w:sz w:val="24"/>
          <w:szCs w:val="24"/>
          <w:lang w:eastAsia="x-none"/>
        </w:rPr>
        <w:t>Udzielenie i obsługa kredytu długoterminowego w wysokości 12 350 000,00 zł, na sfinansowanie planowanego deficytu oraz spłatę wcześniej zaciągniętych zobowiązań z tytułu emisji obligacji, zaciągniętych kredytów i pożyczek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”, prowadzonym przez Gminę Rychwał:</w:t>
      </w:r>
    </w:p>
    <w:p w14:paraId="230C80C3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31B47742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1. nazwa podmiotu: …………………………………..</w:t>
      </w:r>
    </w:p>
    <w:p w14:paraId="734FDE37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2. nazwa podmiotu:……………………………………</w:t>
      </w:r>
    </w:p>
    <w:p w14:paraId="5A0CC982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………………………………………………………….</w:t>
      </w:r>
    </w:p>
    <w:p w14:paraId="379B5EDD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5E930792" w14:textId="77777777" w:rsidR="008761F7" w:rsidRPr="008761F7" w:rsidRDefault="008761F7" w:rsidP="00D62194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Jednocześnie przedstawiam dowody, że powiązania z tymi Wykonawcami nie prowadzą </w:t>
      </w:r>
    </w:p>
    <w:p w14:paraId="49964A39" w14:textId="77777777" w:rsidR="008761F7" w:rsidRPr="008761F7" w:rsidRDefault="008761F7" w:rsidP="00D62194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do zakłócenia konkurencji w postępowaniu o udzielenie zamówienia:</w:t>
      </w:r>
    </w:p>
    <w:p w14:paraId="25AA52E9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1. …………………………………………</w:t>
      </w:r>
    </w:p>
    <w:p w14:paraId="123B8532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2………………………………………………</w:t>
      </w:r>
    </w:p>
    <w:p w14:paraId="10718CC2" w14:textId="77777777" w:rsidR="008761F7" w:rsidRPr="008761F7" w:rsidRDefault="008761F7" w:rsidP="00D62194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5FE50AE1" w14:textId="215990EF" w:rsidR="008761F7" w:rsidRPr="008761F7" w:rsidRDefault="008761F7" w:rsidP="00D62194">
      <w:pPr>
        <w:tabs>
          <w:tab w:val="left" w:pos="709"/>
        </w:tabs>
        <w:spacing w:after="0" w:line="240" w:lineRule="auto"/>
        <w:ind w:right="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Oświadczam, że wszystkie informacje podane w powyższych oświadczeniach są aktualne i</w:t>
      </w:r>
      <w:r w:rsidR="00D62194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zgodne z prawdą oraz zostały przedstawione z pełną świadomością konsekwencji wprowadzenia zamawiającego w błąd przy przedstawieniu informacji. </w:t>
      </w:r>
    </w:p>
    <w:p w14:paraId="70DF342D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3DE18567" w14:textId="004D2ED4" w:rsidR="008761F7" w:rsidRPr="008761F7" w:rsidRDefault="00D62194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</w:t>
      </w:r>
      <w:r w:rsidR="008761F7"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………………, dnia ………………..</w:t>
      </w:r>
    </w:p>
    <w:p w14:paraId="0FC79F5B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/miejscowość/</w:t>
      </w:r>
    </w:p>
    <w:p w14:paraId="42618542" w14:textId="77777777" w:rsidR="008761F7" w:rsidRPr="008761F7" w:rsidRDefault="008761F7" w:rsidP="00D62194">
      <w:pPr>
        <w:tabs>
          <w:tab w:val="left" w:pos="709"/>
        </w:tabs>
        <w:spacing w:after="120" w:line="360" w:lineRule="auto"/>
        <w:ind w:right="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255A7117" w14:textId="23FAA1E2" w:rsidR="00522D9E" w:rsidRDefault="008761F7" w:rsidP="0066615E">
      <w:pPr>
        <w:tabs>
          <w:tab w:val="left" w:pos="709"/>
        </w:tabs>
        <w:spacing w:after="120" w:line="240" w:lineRule="auto"/>
        <w:ind w:right="40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8761F7">
        <w:rPr>
          <w:rFonts w:asciiTheme="minorHAnsi" w:eastAsia="Times New Roman" w:hAnsiTheme="minorHAnsi" w:cstheme="minorHAnsi"/>
          <w:sz w:val="24"/>
          <w:szCs w:val="24"/>
          <w:lang w:eastAsia="x-none"/>
        </w:rPr>
        <w:t>UWAGA: W przypadku Wykonawców wspólnie ubiegających się o zamówienie powyższy dokument składa każdy z partnerów konsorcjum/ członków spółki cywilnej oddzielnie w imieniu swojej firmy.</w:t>
      </w:r>
    </w:p>
    <w:p w14:paraId="3C81B4A2" w14:textId="4FFC0A1D" w:rsidR="003D5CB3" w:rsidRDefault="00522D9E" w:rsidP="00522D9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x-none"/>
        </w:rPr>
        <w:br w:type="page"/>
      </w:r>
    </w:p>
    <w:p w14:paraId="68F1C50E" w14:textId="20639943" w:rsidR="00F52F6A" w:rsidRPr="00F52F6A" w:rsidRDefault="00F52F6A" w:rsidP="00F52F6A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</w:pPr>
      <w:bookmarkStart w:id="21" w:name="_Hlk172795122"/>
      <w:r w:rsidRPr="00F52F6A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lastRenderedPageBreak/>
        <w:t>G.271.</w:t>
      </w:r>
      <w:r w:rsidR="00BE053F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8</w:t>
      </w:r>
      <w:r w:rsidRPr="00F52F6A">
        <w:rPr>
          <w:rFonts w:asciiTheme="minorHAnsi" w:eastAsia="Times New Roman" w:hAnsiTheme="minorHAnsi" w:cstheme="minorHAnsi"/>
          <w:b/>
          <w:bCs/>
          <w:sz w:val="24"/>
          <w:szCs w:val="24"/>
          <w:lang w:eastAsia="x-none"/>
        </w:rPr>
        <w:t>.2024                                                                                      Załącznik numer 4 do SWZ</w:t>
      </w:r>
    </w:p>
    <w:bookmarkEnd w:id="21"/>
    <w:p w14:paraId="1E21A472" w14:textId="77777777" w:rsidR="00F52F6A" w:rsidRPr="00F52F6A" w:rsidRDefault="00F52F6A" w:rsidP="00F52F6A">
      <w:pPr>
        <w:tabs>
          <w:tab w:val="left" w:pos="709"/>
        </w:tabs>
        <w:spacing w:after="120" w:line="360" w:lineRule="auto"/>
        <w:ind w:left="284" w:right="40" w:hanging="284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39FFEA16" w14:textId="77777777" w:rsidR="00693E85" w:rsidRPr="001F265F" w:rsidRDefault="00693E85" w:rsidP="00693E85">
      <w:pPr>
        <w:suppressAutoHyphens/>
        <w:spacing w:line="240" w:lineRule="auto"/>
        <w:jc w:val="center"/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</w:pPr>
      <w:bookmarkStart w:id="22" w:name="_Hlk172797595"/>
      <w:bookmarkStart w:id="23" w:name="_Hlk172795387"/>
      <w:r w:rsidRPr="001F265F"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  <w:t xml:space="preserve">Należy złożyć wraz z ofertą </w:t>
      </w:r>
      <w:bookmarkEnd w:id="22"/>
      <w:r w:rsidRPr="001F265F"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  <w:t>(jeśli dotyczy)</w:t>
      </w:r>
    </w:p>
    <w:bookmarkEnd w:id="23"/>
    <w:p w14:paraId="29C41D91" w14:textId="77777777" w:rsidR="00693E85" w:rsidRPr="000C1799" w:rsidRDefault="00693E85" w:rsidP="00693E8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3AF19C4" w14:textId="77777777" w:rsidR="00693E85" w:rsidRPr="000C1799" w:rsidRDefault="00693E85" w:rsidP="00693E85">
      <w:pPr>
        <w:spacing w:after="200" w:line="276" w:lineRule="auto"/>
        <w:jc w:val="center"/>
        <w:rPr>
          <w:rFonts w:cs="Calibri"/>
          <w:b/>
          <w:sz w:val="24"/>
          <w:szCs w:val="24"/>
          <w:u w:val="single"/>
        </w:rPr>
      </w:pPr>
      <w:bookmarkStart w:id="24" w:name="_Hlk172795329"/>
      <w:r w:rsidRPr="000C1799">
        <w:rPr>
          <w:rFonts w:cs="Calibri"/>
          <w:b/>
          <w:sz w:val="24"/>
          <w:szCs w:val="24"/>
          <w:u w:val="single"/>
        </w:rPr>
        <w:t xml:space="preserve">ZOBOWIĄZANIE I OŚWIADCZENIE </w:t>
      </w:r>
      <w:r w:rsidRPr="000C1799">
        <w:rPr>
          <w:rFonts w:cs="Calibri"/>
          <w:b/>
          <w:sz w:val="24"/>
          <w:szCs w:val="24"/>
          <w:u w:val="single"/>
        </w:rPr>
        <w:br/>
        <w:t>PODMIOTU UDOSTĘPNIAJĄCEGO ZASOBY</w:t>
      </w:r>
    </w:p>
    <w:bookmarkEnd w:id="24"/>
    <w:p w14:paraId="4F7C6917" w14:textId="77777777" w:rsidR="00693E85" w:rsidRPr="000C1799" w:rsidRDefault="00693E85" w:rsidP="00693E8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C1799">
        <w:rPr>
          <w:rFonts w:cs="Calibri"/>
          <w:b/>
          <w:sz w:val="24"/>
          <w:szCs w:val="24"/>
        </w:rPr>
        <w:t>ZOBOWIĄZANIE PODMIOTU UDOSTEPNIAJĄCEGO ZASOBY</w:t>
      </w:r>
    </w:p>
    <w:p w14:paraId="72D87EFB" w14:textId="77777777" w:rsidR="00693E85" w:rsidRPr="000C1799" w:rsidRDefault="00693E85" w:rsidP="00693E85">
      <w:pPr>
        <w:spacing w:after="0" w:line="240" w:lineRule="auto"/>
        <w:rPr>
          <w:rFonts w:cs="Calibri"/>
          <w:b/>
          <w:sz w:val="24"/>
          <w:szCs w:val="24"/>
        </w:rPr>
      </w:pPr>
    </w:p>
    <w:p w14:paraId="768C4509" w14:textId="77777777" w:rsidR="00693E85" w:rsidRPr="000C1799" w:rsidRDefault="00693E85" w:rsidP="00693E85">
      <w:pPr>
        <w:spacing w:after="0" w:line="360" w:lineRule="auto"/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 xml:space="preserve">Nazwa podmiotu udostępniającego zasoby: </w:t>
      </w:r>
    </w:p>
    <w:p w14:paraId="7E417329" w14:textId="77777777" w:rsidR="00693E85" w:rsidRPr="000C1799" w:rsidRDefault="00693E85" w:rsidP="00693E85">
      <w:pPr>
        <w:spacing w:after="0" w:line="360" w:lineRule="auto"/>
        <w:rPr>
          <w:rFonts w:cs="Calibri"/>
          <w:sz w:val="24"/>
          <w:szCs w:val="24"/>
        </w:rPr>
      </w:pPr>
      <w:r w:rsidRPr="000C1799">
        <w:rPr>
          <w:rFonts w:cs="Calibri"/>
          <w:b/>
          <w:sz w:val="24"/>
          <w:szCs w:val="24"/>
        </w:rPr>
        <w:t>………………….………………….…………….</w:t>
      </w:r>
    </w:p>
    <w:p w14:paraId="2FEBE6B4" w14:textId="77777777" w:rsidR="00693E85" w:rsidRPr="000C1799" w:rsidRDefault="00693E85" w:rsidP="00693E85">
      <w:pPr>
        <w:spacing w:after="0" w:line="360" w:lineRule="auto"/>
        <w:rPr>
          <w:rFonts w:cs="Calibri"/>
          <w:sz w:val="24"/>
          <w:szCs w:val="24"/>
        </w:rPr>
      </w:pPr>
      <w:r w:rsidRPr="000C1799">
        <w:rPr>
          <w:rFonts w:cs="Calibri"/>
          <w:sz w:val="24"/>
          <w:szCs w:val="24"/>
        </w:rPr>
        <w:t xml:space="preserve">Adres: </w:t>
      </w:r>
      <w:r w:rsidRPr="000C1799">
        <w:rPr>
          <w:rFonts w:cs="Calibri"/>
          <w:b/>
          <w:sz w:val="24"/>
          <w:szCs w:val="24"/>
        </w:rPr>
        <w:t>……………………………………………………</w:t>
      </w:r>
    </w:p>
    <w:p w14:paraId="07FE5625" w14:textId="77777777" w:rsidR="00693E85" w:rsidRPr="000C1799" w:rsidRDefault="00693E85" w:rsidP="00693E85">
      <w:pPr>
        <w:spacing w:after="200" w:line="264" w:lineRule="auto"/>
        <w:jc w:val="both"/>
        <w:rPr>
          <w:rFonts w:cs="Calibri"/>
          <w:sz w:val="24"/>
          <w:szCs w:val="24"/>
        </w:rPr>
      </w:pPr>
    </w:p>
    <w:p w14:paraId="433B793F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0C1799">
        <w:rPr>
          <w:rFonts w:eastAsia="Times New Roman" w:cs="Calibri"/>
          <w:b/>
          <w:sz w:val="24"/>
          <w:szCs w:val="24"/>
        </w:rPr>
        <w:t>Stosownie do art. 118 ust. 1 ustawy z dnia 11 września 2019r. – Prawo zamówień publicznych, zobowiązuję się do oddania do dyspozycji na rzecz wykonawcy tj.:</w:t>
      </w:r>
    </w:p>
    <w:p w14:paraId="5BA73B61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…………………………………………………………………………………………………</w:t>
      </w:r>
    </w:p>
    <w:p w14:paraId="399DDBBE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(nazwa i adres wykonawcy, któremu zostanie udostępniony potencjał)</w:t>
      </w:r>
    </w:p>
    <w:p w14:paraId="7803EA40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493E9E79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  <w:r w:rsidRPr="000C1799">
        <w:rPr>
          <w:rFonts w:eastAsia="Times New Roman" w:cs="Calibri"/>
          <w:b/>
          <w:sz w:val="24"/>
          <w:szCs w:val="24"/>
        </w:rPr>
        <w:t>na potrzeby realizacji ww. zamówienia niezbędnych zasobów w zakresie:</w:t>
      </w:r>
    </w:p>
    <w:p w14:paraId="0252604D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b/>
          <w:sz w:val="24"/>
          <w:szCs w:val="24"/>
        </w:rPr>
      </w:pPr>
    </w:p>
    <w:p w14:paraId="2D45235F" w14:textId="77777777" w:rsidR="00693E85" w:rsidRPr="000C1799" w:rsidRDefault="00693E85" w:rsidP="00693E85">
      <w:pPr>
        <w:spacing w:after="200" w:line="276" w:lineRule="auto"/>
        <w:rPr>
          <w:rFonts w:cs="Calibri"/>
          <w:b/>
          <w:sz w:val="24"/>
          <w:szCs w:val="24"/>
        </w:rPr>
      </w:pPr>
      <w:r w:rsidRPr="000C1799">
        <w:rPr>
          <w:rFonts w:cs="Calibri"/>
          <w:b/>
          <w:sz w:val="24"/>
          <w:szCs w:val="24"/>
        </w:rPr>
        <w:t>…………………………………………………………………………………….</w:t>
      </w:r>
    </w:p>
    <w:p w14:paraId="506AAC3C" w14:textId="77777777" w:rsidR="00693E85" w:rsidRPr="000C1799" w:rsidRDefault="00693E85" w:rsidP="00693E85">
      <w:pPr>
        <w:numPr>
          <w:ilvl w:val="0"/>
          <w:numId w:val="41"/>
        </w:numPr>
        <w:tabs>
          <w:tab w:val="clear" w:pos="0"/>
          <w:tab w:val="left" w:pos="162"/>
        </w:tabs>
        <w:spacing w:after="0" w:line="240" w:lineRule="auto"/>
        <w:ind w:left="0" w:right="20" w:firstLine="6"/>
        <w:jc w:val="both"/>
        <w:rPr>
          <w:rFonts w:eastAsia="Times New Roman" w:cs="Calibri"/>
          <w:sz w:val="24"/>
          <w:szCs w:val="24"/>
        </w:rPr>
      </w:pPr>
      <w:r w:rsidRPr="000C1799">
        <w:rPr>
          <w:rFonts w:cs="Calibri"/>
          <w:b/>
          <w:sz w:val="24"/>
          <w:szCs w:val="24"/>
        </w:rPr>
        <w:t xml:space="preserve">sposób i okres udostępnienia oraz wykorzystania  udostępnionych wykonawcy zasobów będzie następujący : </w:t>
      </w:r>
      <w:r w:rsidRPr="000C1799">
        <w:rPr>
          <w:rFonts w:eastAsia="Times New Roman" w:cs="Calibri"/>
          <w:sz w:val="24"/>
          <w:szCs w:val="24"/>
        </w:rPr>
        <w:t xml:space="preserve"> ………………………………………………………………………..</w:t>
      </w:r>
    </w:p>
    <w:p w14:paraId="275E5789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(należy wpisać w jaki sposób wiedza i doświadczenie podmiotu będzie wykorzystana podczas realizacji zamówienia, np. czy będzie wykonywał część zamówienia jako podwykonawca)</w:t>
      </w:r>
    </w:p>
    <w:p w14:paraId="6950DF29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E8E112B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 xml:space="preserve">- </w:t>
      </w:r>
      <w:r w:rsidRPr="000C1799">
        <w:rPr>
          <w:rFonts w:cs="Calibri"/>
          <w:b/>
          <w:sz w:val="24"/>
          <w:szCs w:val="24"/>
        </w:rPr>
        <w:t xml:space="preserve">charakter stosunku łączącego mnie z wykonawcą będzie następujący: </w:t>
      </w:r>
    </w:p>
    <w:p w14:paraId="0B358055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</w:p>
    <w:p w14:paraId="1E88EAF6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(należy wpisać rodzaj/charakter umowy jaki będzie łączył wykonawcę z podmiotem udostępniającym zasób)</w:t>
      </w:r>
    </w:p>
    <w:p w14:paraId="05AAAE0C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7FE3AB31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 xml:space="preserve">- </w:t>
      </w:r>
      <w:r w:rsidRPr="000C1799">
        <w:rPr>
          <w:rFonts w:cs="Calibri"/>
          <w:b/>
          <w:sz w:val="24"/>
          <w:szCs w:val="24"/>
        </w:rPr>
        <w:t xml:space="preserve">zakres mojego udziału przy realizacji zamówienia będzie polegał na: </w:t>
      </w:r>
    </w:p>
    <w:p w14:paraId="5C2B76C7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</w:p>
    <w:p w14:paraId="0A78936D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(należy wpisać, czy podmiot trzeci będzie brał udział w realizacji zamówienia, jeśli tak to w jakim zakresie)</w:t>
      </w:r>
    </w:p>
    <w:p w14:paraId="4EBC7BFD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2FED6603" w14:textId="77777777" w:rsidR="00693E85" w:rsidRPr="000C1799" w:rsidRDefault="00693E85" w:rsidP="00693E8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 xml:space="preserve">- </w:t>
      </w:r>
      <w:r w:rsidRPr="000C1799">
        <w:rPr>
          <w:rFonts w:cs="Calibri"/>
          <w:b/>
          <w:sz w:val="24"/>
          <w:szCs w:val="24"/>
        </w:rPr>
        <w:t>okres mojego udziału przy wykonywaniu zamówienia będzie następujący:</w:t>
      </w:r>
      <w:r w:rsidRPr="000C1799">
        <w:rPr>
          <w:rFonts w:eastAsia="Times New Roman" w:cs="Calibri"/>
          <w:sz w:val="24"/>
          <w:szCs w:val="24"/>
        </w:rPr>
        <w:t xml:space="preserve">: </w:t>
      </w:r>
    </w:p>
    <w:p w14:paraId="416F5768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……………………………………………………………………………………</w:t>
      </w:r>
    </w:p>
    <w:p w14:paraId="67791436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(należy podać okres, w którym wiedza i doświadczenie będzie udostępniona wykonawcy)</w:t>
      </w:r>
    </w:p>
    <w:p w14:paraId="2B0936E2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1B8B38B9" w14:textId="77777777" w:rsidR="00693E85" w:rsidRPr="000C1799" w:rsidRDefault="00693E85" w:rsidP="00693E85">
      <w:pPr>
        <w:spacing w:after="200" w:line="276" w:lineRule="auto"/>
        <w:jc w:val="both"/>
        <w:rPr>
          <w:rFonts w:cs="Calibri"/>
          <w:b/>
          <w:sz w:val="24"/>
          <w:szCs w:val="24"/>
        </w:rPr>
      </w:pPr>
      <w:r w:rsidRPr="000C1799">
        <w:rPr>
          <w:rFonts w:cs="Calibri"/>
          <w:b/>
          <w:sz w:val="24"/>
          <w:szCs w:val="24"/>
        </w:rPr>
        <w:lastRenderedPageBreak/>
        <w:t>- jako podmiot udostępniający zdolności w postaci wykształcenia,  kwalifikacji zawodowych lub doświadczenia</w:t>
      </w:r>
      <w:r w:rsidRPr="000C1799">
        <w:rPr>
          <w:rFonts w:cs="Calibri"/>
          <w:color w:val="000000"/>
          <w:sz w:val="24"/>
          <w:szCs w:val="24"/>
        </w:rPr>
        <w:t xml:space="preserve"> </w:t>
      </w:r>
      <w:r w:rsidRPr="000C1799">
        <w:rPr>
          <w:rFonts w:cs="Calibri"/>
          <w:b/>
          <w:sz w:val="24"/>
          <w:szCs w:val="24"/>
          <w:u w:val="single"/>
        </w:rPr>
        <w:t>będę realizował</w:t>
      </w:r>
      <w:r w:rsidRPr="000C1799">
        <w:rPr>
          <w:rFonts w:cs="Calibri"/>
          <w:b/>
          <w:sz w:val="24"/>
          <w:szCs w:val="24"/>
        </w:rPr>
        <w:t xml:space="preserve"> roboty budowlane lub usługi, których wskazane zdolności dotyczą.</w:t>
      </w:r>
    </w:p>
    <w:p w14:paraId="470BC2A9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2937A2BD" w14:textId="77777777" w:rsidR="00693E85" w:rsidRPr="000C1799" w:rsidRDefault="00693E85" w:rsidP="00693E85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66B023A" w14:textId="77777777" w:rsidR="00693E85" w:rsidRPr="000C1799" w:rsidRDefault="00693E85" w:rsidP="00693E85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>...............………………………………………</w:t>
      </w:r>
    </w:p>
    <w:p w14:paraId="6241558B" w14:textId="77777777" w:rsidR="00693E85" w:rsidRPr="000C1799" w:rsidRDefault="00693E85" w:rsidP="00693E85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 xml:space="preserve"> (data i podpis podmiotu udostępniającego</w:t>
      </w:r>
    </w:p>
    <w:p w14:paraId="7F7B939A" w14:textId="77777777" w:rsidR="00693E85" w:rsidRPr="000C1799" w:rsidRDefault="00693E85" w:rsidP="00693E85">
      <w:pPr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0C1799">
        <w:rPr>
          <w:rFonts w:eastAsia="Times New Roman" w:cs="Calibri"/>
          <w:sz w:val="24"/>
          <w:szCs w:val="24"/>
        </w:rPr>
        <w:t xml:space="preserve"> zasoby lub osoby upoważnionej)</w:t>
      </w:r>
    </w:p>
    <w:p w14:paraId="42DA808B" w14:textId="77777777" w:rsidR="00693E85" w:rsidRPr="000C1799" w:rsidRDefault="00693E85" w:rsidP="00693E85">
      <w:pPr>
        <w:spacing w:after="200" w:line="276" w:lineRule="auto"/>
        <w:jc w:val="both"/>
        <w:rPr>
          <w:rFonts w:cs="Calibri"/>
          <w:i/>
          <w:sz w:val="24"/>
          <w:szCs w:val="24"/>
        </w:rPr>
      </w:pPr>
    </w:p>
    <w:p w14:paraId="5382293D" w14:textId="19F96B57" w:rsidR="00693E85" w:rsidRPr="000C1799" w:rsidRDefault="00693E85" w:rsidP="00693E85">
      <w:pPr>
        <w:spacing w:after="200" w:line="276" w:lineRule="auto"/>
        <w:jc w:val="both"/>
        <w:rPr>
          <w:rFonts w:cs="Calibri"/>
          <w:i/>
          <w:sz w:val="24"/>
          <w:szCs w:val="24"/>
        </w:rPr>
      </w:pPr>
      <w:r w:rsidRPr="000C1799">
        <w:rPr>
          <w:rFonts w:cs="Calibri"/>
          <w:i/>
          <w:sz w:val="24"/>
          <w:szCs w:val="24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 w:rsidR="00E73EB7">
        <w:rPr>
          <w:rFonts w:cs="Calibri"/>
          <w:i/>
          <w:sz w:val="24"/>
          <w:szCs w:val="24"/>
        </w:rPr>
        <w:t>P</w:t>
      </w:r>
      <w:r w:rsidRPr="000C1799">
        <w:rPr>
          <w:rFonts w:cs="Calibri"/>
          <w:i/>
          <w:sz w:val="24"/>
          <w:szCs w:val="24"/>
        </w:rPr>
        <w:t>zp</w:t>
      </w:r>
      <w:proofErr w:type="spellEnd"/>
      <w:r w:rsidRPr="000C1799">
        <w:rPr>
          <w:rFonts w:cs="Calibri"/>
          <w:i/>
          <w:sz w:val="24"/>
          <w:szCs w:val="24"/>
        </w:rPr>
        <w:t>]</w:t>
      </w:r>
    </w:p>
    <w:p w14:paraId="4374F3B5" w14:textId="41A0B5D9" w:rsidR="00693E85" w:rsidRPr="001F265F" w:rsidRDefault="00693E85" w:rsidP="00693E85">
      <w:pPr>
        <w:tabs>
          <w:tab w:val="left" w:pos="1978"/>
          <w:tab w:val="left" w:pos="3828"/>
          <w:tab w:val="center" w:pos="4677"/>
        </w:tabs>
        <w:spacing w:after="200" w:line="276" w:lineRule="auto"/>
        <w:rPr>
          <w:rFonts w:cs="Calibri"/>
          <w:b/>
          <w:i/>
          <w:color w:val="0070C0"/>
          <w:sz w:val="24"/>
          <w:szCs w:val="24"/>
        </w:rPr>
      </w:pPr>
      <w:bookmarkStart w:id="25" w:name="_Hlk172795219"/>
      <w:r w:rsidRPr="001F265F">
        <w:rPr>
          <w:rFonts w:cs="Calibri"/>
          <w:b/>
          <w:i/>
          <w:color w:val="0070C0"/>
          <w:sz w:val="24"/>
          <w:szCs w:val="24"/>
        </w:rPr>
        <w:t>Dokument należy wypełnić i podpisać kwalifikowanym podpisem elektronicznym</w:t>
      </w:r>
      <w:r>
        <w:rPr>
          <w:rFonts w:cs="Calibri"/>
          <w:b/>
          <w:i/>
          <w:color w:val="0070C0"/>
          <w:sz w:val="24"/>
          <w:szCs w:val="24"/>
        </w:rPr>
        <w:t xml:space="preserve"> </w:t>
      </w:r>
      <w:r w:rsidRPr="001F265F">
        <w:rPr>
          <w:rFonts w:cs="Calibri"/>
          <w:b/>
          <w:i/>
          <w:color w:val="0070C0"/>
          <w:sz w:val="24"/>
          <w:szCs w:val="24"/>
        </w:rPr>
        <w:t xml:space="preserve">Zamawiający zaleca zapisanie dokumentu w formacie PDF. </w:t>
      </w:r>
    </w:p>
    <w:bookmarkEnd w:id="25"/>
    <w:p w14:paraId="12B9AC36" w14:textId="77777777" w:rsidR="009F67BB" w:rsidRDefault="00693E85" w:rsidP="009F67BB">
      <w:pPr>
        <w:spacing w:after="0" w:line="276" w:lineRule="auto"/>
        <w:jc w:val="center"/>
        <w:rPr>
          <w:rFonts w:cs="Calibri"/>
          <w:b/>
          <w:i/>
          <w:color w:val="FF0000"/>
          <w:sz w:val="24"/>
          <w:szCs w:val="24"/>
        </w:rPr>
      </w:pPr>
      <w:r w:rsidRPr="000C1799">
        <w:rPr>
          <w:rFonts w:cs="Calibri"/>
          <w:b/>
          <w:i/>
          <w:color w:val="FF0000"/>
          <w:sz w:val="24"/>
          <w:szCs w:val="24"/>
        </w:rPr>
        <w:br w:type="page"/>
      </w:r>
    </w:p>
    <w:p w14:paraId="247E4A24" w14:textId="72D998AC" w:rsidR="009F67BB" w:rsidRDefault="009F67BB" w:rsidP="009F67BB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bookmarkStart w:id="26" w:name="_Hlk172796264"/>
      <w:r w:rsidRPr="009F67BB">
        <w:rPr>
          <w:rFonts w:cs="Calibri"/>
          <w:b/>
          <w:bCs/>
          <w:sz w:val="24"/>
          <w:szCs w:val="24"/>
        </w:rPr>
        <w:lastRenderedPageBreak/>
        <w:t>G.271.</w:t>
      </w:r>
      <w:r w:rsidR="00BE053F">
        <w:rPr>
          <w:rFonts w:cs="Calibri"/>
          <w:b/>
          <w:bCs/>
          <w:sz w:val="24"/>
          <w:szCs w:val="24"/>
        </w:rPr>
        <w:t>8</w:t>
      </w:r>
      <w:r w:rsidRPr="009F67BB">
        <w:rPr>
          <w:rFonts w:cs="Calibri"/>
          <w:b/>
          <w:bCs/>
          <w:sz w:val="24"/>
          <w:szCs w:val="24"/>
        </w:rPr>
        <w:t xml:space="preserve">.2024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        </w:t>
      </w:r>
      <w:r w:rsidRPr="009F67BB">
        <w:rPr>
          <w:rFonts w:cs="Calibri"/>
          <w:b/>
          <w:bCs/>
          <w:sz w:val="24"/>
          <w:szCs w:val="24"/>
        </w:rPr>
        <w:t xml:space="preserve">  Załącznik numer </w:t>
      </w:r>
      <w:r>
        <w:rPr>
          <w:rFonts w:cs="Calibri"/>
          <w:b/>
          <w:bCs/>
          <w:sz w:val="24"/>
          <w:szCs w:val="24"/>
        </w:rPr>
        <w:t>5</w:t>
      </w:r>
      <w:r w:rsidRPr="009F67BB">
        <w:rPr>
          <w:rFonts w:cs="Calibri"/>
          <w:b/>
          <w:bCs/>
          <w:sz w:val="24"/>
          <w:szCs w:val="24"/>
        </w:rPr>
        <w:t xml:space="preserve"> do SWZ</w:t>
      </w:r>
    </w:p>
    <w:p w14:paraId="23D72985" w14:textId="77777777" w:rsidR="001B0BF7" w:rsidRDefault="001B0BF7" w:rsidP="001B0BF7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bookmarkEnd w:id="26"/>
    <w:p w14:paraId="34DC1BCE" w14:textId="719D0AE5" w:rsidR="009F67BB" w:rsidRDefault="001B0BF7" w:rsidP="001B0BF7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1F265F"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  <w:t>Należy złożyć wraz z ofertą</w:t>
      </w:r>
    </w:p>
    <w:p w14:paraId="3B213EAF" w14:textId="77777777" w:rsidR="006C62C9" w:rsidRPr="00B7617F" w:rsidRDefault="006C62C9" w:rsidP="006C62C9">
      <w:pPr>
        <w:autoSpaceDN w:val="0"/>
        <w:spacing w:after="0" w:line="360" w:lineRule="auto"/>
        <w:rPr>
          <w:rFonts w:cs="Arial"/>
          <w:b/>
          <w:sz w:val="20"/>
          <w:szCs w:val="20"/>
        </w:rPr>
      </w:pPr>
      <w:r w:rsidRPr="00B7617F">
        <w:rPr>
          <w:rFonts w:cs="Arial"/>
          <w:b/>
          <w:sz w:val="20"/>
          <w:szCs w:val="20"/>
        </w:rPr>
        <w:t>Wykonawca:</w:t>
      </w:r>
    </w:p>
    <w:p w14:paraId="056E8530" w14:textId="77777777" w:rsidR="006C62C9" w:rsidRPr="0051362A" w:rsidRDefault="006C62C9" w:rsidP="006C62C9">
      <w:pPr>
        <w:autoSpaceDN w:val="0"/>
        <w:spacing w:after="0" w:line="360" w:lineRule="auto"/>
        <w:ind w:right="5954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7BF82C18" w14:textId="77777777" w:rsidR="006C62C9" w:rsidRPr="0051362A" w:rsidRDefault="006C62C9" w:rsidP="006C62C9">
      <w:pPr>
        <w:autoSpaceDN w:val="0"/>
        <w:spacing w:line="360" w:lineRule="auto"/>
        <w:ind w:right="5953"/>
        <w:rPr>
          <w:rFonts w:cs="Arial"/>
          <w:i/>
          <w:sz w:val="16"/>
          <w:szCs w:val="16"/>
        </w:rPr>
      </w:pPr>
      <w:r w:rsidRPr="0051362A">
        <w:rPr>
          <w:rFonts w:cs="Arial"/>
          <w:i/>
          <w:sz w:val="16"/>
          <w:szCs w:val="16"/>
        </w:rPr>
        <w:t>(pełna nazwa/firma, adres, w zależności od podmiotu: NIP/ KRS)</w:t>
      </w:r>
    </w:p>
    <w:p w14:paraId="7AC0949E" w14:textId="77777777" w:rsidR="006C62C9" w:rsidRPr="00B7617F" w:rsidRDefault="006C62C9" w:rsidP="006C62C9">
      <w:pPr>
        <w:autoSpaceDN w:val="0"/>
        <w:spacing w:after="0" w:line="360" w:lineRule="auto"/>
        <w:rPr>
          <w:rFonts w:cs="Arial"/>
          <w:sz w:val="20"/>
          <w:szCs w:val="20"/>
          <w:u w:val="single"/>
        </w:rPr>
      </w:pPr>
      <w:r w:rsidRPr="00B7617F">
        <w:rPr>
          <w:rFonts w:cs="Arial"/>
          <w:sz w:val="20"/>
          <w:szCs w:val="20"/>
          <w:u w:val="single"/>
        </w:rPr>
        <w:t>reprezentowany przez:</w:t>
      </w:r>
    </w:p>
    <w:p w14:paraId="49127400" w14:textId="77777777" w:rsidR="006C62C9" w:rsidRPr="0051362A" w:rsidRDefault="006C62C9" w:rsidP="006C62C9">
      <w:pPr>
        <w:autoSpaceDN w:val="0"/>
        <w:spacing w:after="0" w:line="360" w:lineRule="auto"/>
        <w:ind w:right="5954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63F8EE8D" w14:textId="77777777" w:rsidR="006C62C9" w:rsidRPr="0051362A" w:rsidRDefault="006C62C9" w:rsidP="006C62C9">
      <w:pPr>
        <w:autoSpaceDN w:val="0"/>
        <w:spacing w:after="0" w:line="360" w:lineRule="auto"/>
        <w:ind w:right="5953"/>
        <w:rPr>
          <w:rFonts w:cs="Arial"/>
          <w:i/>
          <w:sz w:val="16"/>
          <w:szCs w:val="16"/>
        </w:rPr>
      </w:pPr>
      <w:r w:rsidRPr="0051362A">
        <w:rPr>
          <w:rFonts w:cs="Arial"/>
          <w:i/>
          <w:sz w:val="16"/>
          <w:szCs w:val="16"/>
        </w:rPr>
        <w:t>(imię, nazwisko)</w:t>
      </w:r>
    </w:p>
    <w:p w14:paraId="5FE48D28" w14:textId="77777777" w:rsidR="006C62C9" w:rsidRPr="002A0E0E" w:rsidRDefault="006C62C9" w:rsidP="006C62C9">
      <w:pPr>
        <w:autoSpaceDN w:val="0"/>
        <w:spacing w:before="240" w:after="120" w:line="360" w:lineRule="auto"/>
        <w:jc w:val="center"/>
        <w:rPr>
          <w:rFonts w:cs="Arial"/>
          <w:b/>
        </w:rPr>
      </w:pPr>
      <w:r w:rsidRPr="007D5D8B">
        <w:rPr>
          <w:rFonts w:cs="Arial"/>
          <w:b/>
        </w:rPr>
        <w:t>Oświadczenia wykonawcy/wykonawcy wspólnie ubiegające</w:t>
      </w:r>
      <w:r>
        <w:rPr>
          <w:rFonts w:cs="Arial"/>
          <w:b/>
        </w:rPr>
        <w:t xml:space="preserve">go się o udzielenie zamówienia </w:t>
      </w:r>
      <w:r w:rsidRPr="007D5D8B">
        <w:rPr>
          <w:rFonts w:cs="Arial"/>
          <w:b/>
        </w:rPr>
        <w:t xml:space="preserve">DOTYCZĄCE PRZESŁANEK WYKLUCZENIA Z ART. 5K ROZPORZĄDZENIA </w:t>
      </w:r>
      <w:r w:rsidRPr="007D5D8B">
        <w:rPr>
          <w:rFonts w:cs="Arial"/>
          <w:b/>
          <w:sz w:val="21"/>
          <w:szCs w:val="21"/>
        </w:rPr>
        <w:t>2022/576</w:t>
      </w:r>
      <w:r w:rsidRPr="007D5D8B">
        <w:rPr>
          <w:rFonts w:cs="Arial"/>
          <w:b/>
        </w:rPr>
        <w:t xml:space="preserve"> ORAZ ART. 7 UST. 1 USTAWY </w:t>
      </w:r>
      <w:r w:rsidRPr="007D5D8B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14:paraId="5E0833FC" w14:textId="24DE1132" w:rsidR="006C62C9" w:rsidRPr="00B7617F" w:rsidRDefault="006C62C9" w:rsidP="006C62C9">
      <w:pPr>
        <w:autoSpaceDN w:val="0"/>
        <w:spacing w:before="120" w:after="0" w:line="360" w:lineRule="auto"/>
        <w:jc w:val="center"/>
        <w:rPr>
          <w:rFonts w:cs="Arial"/>
          <w:b/>
          <w:u w:val="single"/>
        </w:rPr>
      </w:pPr>
      <w:r w:rsidRPr="00B7617F">
        <w:rPr>
          <w:rFonts w:cs="Arial"/>
          <w:b/>
        </w:rPr>
        <w:t>składane na po</w:t>
      </w:r>
      <w:r>
        <w:rPr>
          <w:rFonts w:cs="Arial"/>
          <w:b/>
        </w:rPr>
        <w:t xml:space="preserve">dstawie art. 125 ust. 1 ustawy </w:t>
      </w:r>
      <w:proofErr w:type="spellStart"/>
      <w:r w:rsidR="00E73EB7">
        <w:rPr>
          <w:rFonts w:cs="Arial"/>
          <w:b/>
        </w:rPr>
        <w:t>P</w:t>
      </w:r>
      <w:r w:rsidRPr="00B7617F">
        <w:rPr>
          <w:rFonts w:cs="Arial"/>
          <w:b/>
        </w:rPr>
        <w:t>zp</w:t>
      </w:r>
      <w:proofErr w:type="spellEnd"/>
    </w:p>
    <w:p w14:paraId="7BBF3F6F" w14:textId="62387CEA" w:rsidR="006C62C9" w:rsidRPr="00A7452E" w:rsidRDefault="006C62C9" w:rsidP="006C62C9">
      <w:pPr>
        <w:autoSpaceDN w:val="0"/>
        <w:spacing w:after="0" w:line="360" w:lineRule="auto"/>
        <w:jc w:val="both"/>
        <w:rPr>
          <w:rFonts w:cs="Arial"/>
        </w:rPr>
      </w:pPr>
      <w:r w:rsidRPr="00A7452E">
        <w:rPr>
          <w:rFonts w:cs="Arial"/>
        </w:rPr>
        <w:t xml:space="preserve">Na potrzeby postępowania o udzielenie zamówienia publicznego </w:t>
      </w:r>
      <w:r w:rsidRPr="00C14264">
        <w:rPr>
          <w:rFonts w:cs="Arial"/>
          <w:bCs/>
        </w:rPr>
        <w:t>pn</w:t>
      </w:r>
      <w:r w:rsidRPr="00C14264">
        <w:rPr>
          <w:rFonts w:cs="Arial"/>
          <w:b/>
        </w:rPr>
        <w:t xml:space="preserve">. </w:t>
      </w:r>
      <w:r w:rsidR="00C14264" w:rsidRPr="00C14264">
        <w:rPr>
          <w:rFonts w:cs="Arial"/>
          <w:b/>
        </w:rPr>
        <w:t>„Udzielenie i obsługa kredytu długoterminowego w wysokości 12 350 000,00 zł, na sfinansowanie planowanego deficytu oraz spłatę wcześniej zaciągniętych zobowiązań z tytułu emisji obligacji, zaciągniętych kredytów i pożyczek”</w:t>
      </w:r>
      <w:r w:rsidRPr="00A7452E">
        <w:rPr>
          <w:rFonts w:cs="Arial"/>
          <w:bCs/>
        </w:rPr>
        <w:t xml:space="preserve">, </w:t>
      </w:r>
      <w:r w:rsidRPr="00A7452E">
        <w:rPr>
          <w:rFonts w:cs="Arial"/>
        </w:rPr>
        <w:t>oświadczam, co następuje:</w:t>
      </w:r>
    </w:p>
    <w:p w14:paraId="72F16CF3" w14:textId="77777777" w:rsidR="006C62C9" w:rsidRPr="00B7617F" w:rsidRDefault="006C62C9" w:rsidP="006C62C9">
      <w:pPr>
        <w:shd w:val="clear" w:color="auto" w:fill="BFBFBF"/>
        <w:autoSpaceDN w:val="0"/>
        <w:spacing w:before="360" w:after="0" w:line="360" w:lineRule="auto"/>
        <w:jc w:val="both"/>
        <w:rPr>
          <w:rFonts w:cs="Arial"/>
          <w:b/>
        </w:rPr>
      </w:pPr>
      <w:r w:rsidRPr="00B7617F">
        <w:rPr>
          <w:rFonts w:cs="Arial"/>
          <w:b/>
        </w:rPr>
        <w:t>OŚWIADCZENIA DOTYCZĄCE WYKONAWCY:</w:t>
      </w:r>
    </w:p>
    <w:p w14:paraId="32ED8836" w14:textId="77777777" w:rsidR="006C62C9" w:rsidRPr="00B7617F" w:rsidRDefault="006C62C9" w:rsidP="006C62C9">
      <w:pPr>
        <w:numPr>
          <w:ilvl w:val="0"/>
          <w:numId w:val="34"/>
        </w:numPr>
        <w:autoSpaceDN w:val="0"/>
        <w:spacing w:before="360" w:after="0" w:line="360" w:lineRule="auto"/>
        <w:jc w:val="both"/>
        <w:rPr>
          <w:rFonts w:cs="Arial"/>
          <w:b/>
          <w:bCs/>
        </w:rPr>
      </w:pPr>
      <w:r w:rsidRPr="00B7617F">
        <w:rPr>
          <w:rFonts w:cs="Arial"/>
        </w:rPr>
        <w:t xml:space="preserve">Oświadczam, że nie podlegam wykluczeniu z postępowania na podstawie </w:t>
      </w:r>
      <w:r w:rsidRPr="00B7617F">
        <w:rPr>
          <w:rFonts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>
        <w:rPr>
          <w:rFonts w:cs="Arial"/>
        </w:rPr>
        <w:t> </w:t>
      </w:r>
      <w:r w:rsidRPr="00B7617F">
        <w:rPr>
          <w:rFonts w:cs="Arial"/>
        </w:rPr>
        <w:t>brzmieniu nadanym rozporządzeniem Rady (UE) 2022/576 w sprawie zmiany rozporządzenia (UE) nr 833/2014 dotyczącego środków ograniczających w związku z</w:t>
      </w:r>
      <w:r>
        <w:rPr>
          <w:rFonts w:cs="Arial"/>
        </w:rPr>
        <w:t> </w:t>
      </w:r>
      <w:r w:rsidRPr="00B7617F">
        <w:rPr>
          <w:rFonts w:cs="Arial"/>
        </w:rPr>
        <w:t>działaniami Rosji destabilizującymi sytuację na Ukrainie (Dz. Urz. UE nr L 111 z</w:t>
      </w:r>
      <w:r>
        <w:rPr>
          <w:rFonts w:cs="Arial"/>
        </w:rPr>
        <w:t> </w:t>
      </w:r>
      <w:r w:rsidRPr="00B7617F">
        <w:rPr>
          <w:rFonts w:cs="Arial"/>
        </w:rPr>
        <w:t>8.4.2022, str. 1), dalej: rozporządzenie 2022/576.</w:t>
      </w:r>
      <w:r w:rsidRPr="00B7617F">
        <w:rPr>
          <w:rFonts w:cs="Arial"/>
          <w:vertAlign w:val="superscript"/>
        </w:rPr>
        <w:footnoteReference w:id="1"/>
      </w:r>
    </w:p>
    <w:p w14:paraId="5D8F42AD" w14:textId="444D58F0" w:rsidR="006C62C9" w:rsidRPr="003552D5" w:rsidRDefault="006C62C9" w:rsidP="006C62C9">
      <w:pPr>
        <w:numPr>
          <w:ilvl w:val="0"/>
          <w:numId w:val="34"/>
        </w:numPr>
        <w:autoSpaceDN w:val="0"/>
        <w:spacing w:after="0" w:line="360" w:lineRule="auto"/>
        <w:jc w:val="both"/>
        <w:rPr>
          <w:rFonts w:cs="Arial"/>
          <w:b/>
          <w:bCs/>
          <w:lang w:eastAsia="pl-PL"/>
        </w:rPr>
      </w:pPr>
      <w:r w:rsidRPr="003552D5">
        <w:rPr>
          <w:rFonts w:cs="Arial"/>
          <w:lang w:eastAsia="pl-PL"/>
        </w:rPr>
        <w:lastRenderedPageBreak/>
        <w:t xml:space="preserve">Oświadczam, że nie zachodzą w stosunku do mnie przesłanki wykluczenia z postępowania na podstawie art. </w:t>
      </w:r>
      <w:r w:rsidRPr="003552D5">
        <w:rPr>
          <w:rFonts w:eastAsia="Times New Roman" w:cs="Arial"/>
          <w:color w:val="222222"/>
          <w:lang w:eastAsia="pl-PL"/>
        </w:rPr>
        <w:t xml:space="preserve">7 ust. 1 ustawy </w:t>
      </w:r>
      <w:r w:rsidRPr="003552D5">
        <w:rPr>
          <w:rFonts w:cs="Arial"/>
          <w:color w:val="222222"/>
          <w:lang w:eastAsia="pl-PL"/>
        </w:rPr>
        <w:t>z dnia 13 kwietnia 2022 r. o szczególnych rozwiązaniach w zakresie przeciwdziałania wspieraniu agresji na Ukrainę oraz służących ochronie bezpieczeństwa narodowego</w:t>
      </w:r>
      <w:r w:rsidRPr="003552D5">
        <w:rPr>
          <w:rFonts w:cs="Arial"/>
          <w:i/>
          <w:iCs/>
          <w:color w:val="222222"/>
          <w:lang w:eastAsia="pl-PL"/>
        </w:rPr>
        <w:t xml:space="preserve"> </w:t>
      </w:r>
      <w:r w:rsidRPr="003552D5">
        <w:rPr>
          <w:rFonts w:cs="Calibri"/>
        </w:rPr>
        <w:t>(Dz.U. z 2024 poz. 507)</w:t>
      </w:r>
      <w:r w:rsidRPr="003552D5">
        <w:rPr>
          <w:rFonts w:cs="Arial"/>
          <w:i/>
          <w:iCs/>
          <w:color w:val="222222"/>
          <w:lang w:eastAsia="pl-PL"/>
        </w:rPr>
        <w:t>.</w:t>
      </w:r>
      <w:r w:rsidRPr="003552D5">
        <w:rPr>
          <w:rFonts w:cs="Arial"/>
          <w:color w:val="222222"/>
          <w:vertAlign w:val="superscript"/>
          <w:lang w:eastAsia="pl-PL"/>
        </w:rPr>
        <w:footnoteReference w:id="2"/>
      </w:r>
    </w:p>
    <w:p w14:paraId="5BFDD67D" w14:textId="77777777" w:rsidR="006C62C9" w:rsidRPr="00B7617F" w:rsidRDefault="006C62C9" w:rsidP="006C62C9">
      <w:pPr>
        <w:shd w:val="clear" w:color="auto" w:fill="BFBFBF"/>
        <w:autoSpaceDN w:val="0"/>
        <w:spacing w:before="240" w:after="120" w:line="360" w:lineRule="auto"/>
        <w:jc w:val="both"/>
        <w:rPr>
          <w:rFonts w:cs="Arial"/>
        </w:rPr>
      </w:pPr>
      <w:r w:rsidRPr="00B7617F">
        <w:rPr>
          <w:rFonts w:cs="Arial"/>
          <w:b/>
        </w:rPr>
        <w:t>INFORMACJA DOTYCZĄCA POLEGANIA NA ZDOLNOŚCIACH LUB SYTUACJI PODMIOTU UDOSTĘPNIAJĄCEGO ZASOBY W ZAKRESIE ODPOWIADAJĄCYM PONAD 10% WARTOŚCI ZAMÓWIENIA</w:t>
      </w:r>
      <w:r w:rsidRPr="00B7617F">
        <w:rPr>
          <w:rFonts w:cs="Arial"/>
          <w:b/>
          <w:bCs/>
        </w:rPr>
        <w:t>:</w:t>
      </w:r>
    </w:p>
    <w:p w14:paraId="341A6BFA" w14:textId="77777777" w:rsidR="006C62C9" w:rsidRPr="00B7617F" w:rsidRDefault="006C62C9" w:rsidP="006C62C9">
      <w:pPr>
        <w:autoSpaceDN w:val="0"/>
        <w:spacing w:after="120" w:line="360" w:lineRule="auto"/>
        <w:jc w:val="both"/>
        <w:rPr>
          <w:rFonts w:cs="Arial"/>
          <w:sz w:val="18"/>
          <w:szCs w:val="18"/>
        </w:rPr>
      </w:pPr>
      <w:r w:rsidRPr="00B7617F">
        <w:rPr>
          <w:rFonts w:cs="Arial"/>
          <w:color w:val="0070C0"/>
          <w:sz w:val="18"/>
          <w:szCs w:val="18"/>
        </w:rPr>
        <w:t>[UWAGA</w:t>
      </w:r>
      <w:r w:rsidRPr="00B7617F">
        <w:rPr>
          <w:rFonts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7617F">
        <w:rPr>
          <w:rFonts w:cs="Arial"/>
          <w:color w:val="0070C0"/>
          <w:sz w:val="18"/>
          <w:szCs w:val="18"/>
        </w:rPr>
        <w:t>]</w:t>
      </w:r>
    </w:p>
    <w:p w14:paraId="74AD253E" w14:textId="77777777" w:rsidR="006C62C9" w:rsidRPr="003552D5" w:rsidRDefault="006C62C9" w:rsidP="006C62C9">
      <w:pPr>
        <w:autoSpaceDN w:val="0"/>
        <w:spacing w:after="120" w:line="360" w:lineRule="auto"/>
        <w:jc w:val="both"/>
        <w:rPr>
          <w:rFonts w:cs="Arial"/>
          <w:sz w:val="24"/>
          <w:szCs w:val="24"/>
        </w:rPr>
      </w:pPr>
      <w:r w:rsidRPr="003552D5">
        <w:rPr>
          <w:rFonts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………………………………………………………...…….. </w:t>
      </w:r>
      <w:r w:rsidRPr="003552D5">
        <w:rPr>
          <w:rFonts w:cs="Arial"/>
          <w:i/>
          <w:sz w:val="24"/>
          <w:szCs w:val="24"/>
        </w:rPr>
        <w:t>(wskazać dokument i właściwą jednostkę redakcyjną dokumentu, w której określono warunki udziału w postępowaniu),</w:t>
      </w:r>
      <w:r w:rsidRPr="003552D5">
        <w:rPr>
          <w:rFonts w:cs="Arial"/>
          <w:sz w:val="24"/>
          <w:szCs w:val="24"/>
        </w:rPr>
        <w:t xml:space="preserve"> polegam na zdolnościach lub sytuacji następującego podmiotu udostępniającego zasoby: ………………………………………………………</w:t>
      </w:r>
      <w:r w:rsidRPr="003552D5">
        <w:rPr>
          <w:rFonts w:cs="Arial"/>
          <w:i/>
          <w:sz w:val="24"/>
          <w:szCs w:val="24"/>
        </w:rPr>
        <w:t>(podać pełną nazwę/firmę, adres, a także w zależności od podmiotu: NIP/PESEL, KRS)</w:t>
      </w:r>
      <w:r w:rsidRPr="003552D5">
        <w:rPr>
          <w:rFonts w:cs="Arial"/>
          <w:sz w:val="24"/>
          <w:szCs w:val="24"/>
        </w:rPr>
        <w:br/>
        <w:t xml:space="preserve">w następującym zakresie: ………………………………… </w:t>
      </w:r>
      <w:r w:rsidRPr="003552D5">
        <w:rPr>
          <w:rFonts w:cs="Arial"/>
          <w:i/>
          <w:sz w:val="24"/>
          <w:szCs w:val="24"/>
        </w:rPr>
        <w:t>(określić odpowiedni zakres udostępnianych zasobów dla wskazanego podmiotu)</w:t>
      </w:r>
      <w:r w:rsidRPr="003552D5">
        <w:rPr>
          <w:rFonts w:cs="Arial"/>
          <w:iCs/>
          <w:sz w:val="24"/>
          <w:szCs w:val="24"/>
        </w:rPr>
        <w:t xml:space="preserve">, </w:t>
      </w:r>
      <w:r w:rsidRPr="003552D5">
        <w:rPr>
          <w:rFonts w:cs="Arial"/>
          <w:sz w:val="24"/>
          <w:szCs w:val="24"/>
        </w:rPr>
        <w:t xml:space="preserve">co odpowiada ponad 10% wartości przedmiotowego zamówienia. </w:t>
      </w:r>
    </w:p>
    <w:p w14:paraId="317AAA0B" w14:textId="77777777" w:rsidR="006C62C9" w:rsidRPr="00B7617F" w:rsidRDefault="006C62C9" w:rsidP="006C62C9">
      <w:pPr>
        <w:shd w:val="clear" w:color="auto" w:fill="BFBFBF"/>
        <w:autoSpaceDN w:val="0"/>
        <w:spacing w:before="240" w:after="120" w:line="360" w:lineRule="auto"/>
        <w:jc w:val="both"/>
        <w:rPr>
          <w:rFonts w:cs="Arial"/>
          <w:b/>
        </w:rPr>
      </w:pPr>
      <w:r w:rsidRPr="00B7617F">
        <w:rPr>
          <w:rFonts w:cs="Arial"/>
          <w:b/>
        </w:rPr>
        <w:lastRenderedPageBreak/>
        <w:t>OŚWIADCZENIE DOTYCZĄCE PODWYKONAWCY, NA KTÓREGO PRZYPADA PONAD 10% WARTOŚCI ZAMÓWIENIA:</w:t>
      </w:r>
    </w:p>
    <w:p w14:paraId="49DA3ED6" w14:textId="77777777" w:rsidR="006C62C9" w:rsidRPr="00B7617F" w:rsidRDefault="006C62C9" w:rsidP="006C62C9">
      <w:pPr>
        <w:autoSpaceDN w:val="0"/>
        <w:spacing w:after="120" w:line="360" w:lineRule="auto"/>
        <w:jc w:val="both"/>
        <w:rPr>
          <w:rFonts w:cs="Arial"/>
          <w:sz w:val="18"/>
          <w:szCs w:val="18"/>
        </w:rPr>
      </w:pPr>
      <w:r w:rsidRPr="00B7617F">
        <w:rPr>
          <w:rFonts w:cs="Arial"/>
          <w:color w:val="0070C0"/>
          <w:sz w:val="18"/>
          <w:szCs w:val="18"/>
        </w:rPr>
        <w:t>[UWAGA</w:t>
      </w:r>
      <w:r w:rsidRPr="00B7617F">
        <w:rPr>
          <w:rFonts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617F">
        <w:rPr>
          <w:rFonts w:cs="Arial"/>
          <w:color w:val="0070C0"/>
          <w:sz w:val="18"/>
          <w:szCs w:val="18"/>
        </w:rPr>
        <w:t>]</w:t>
      </w:r>
    </w:p>
    <w:p w14:paraId="54A98596" w14:textId="77777777" w:rsidR="006C62C9" w:rsidRPr="00B7617F" w:rsidRDefault="006C62C9" w:rsidP="006C62C9">
      <w:pPr>
        <w:autoSpaceDN w:val="0"/>
        <w:spacing w:after="0" w:line="360" w:lineRule="auto"/>
        <w:jc w:val="both"/>
        <w:rPr>
          <w:rFonts w:cs="Arial"/>
        </w:rPr>
      </w:pPr>
      <w:r w:rsidRPr="00B7617F">
        <w:rPr>
          <w:rFonts w:cs="Arial"/>
        </w:rPr>
        <w:t>Oświadczam, że w stosunku do następującego podmiotu, będącego podwykonawcą, na którego przypada ponad 10% wartości zamówienia: ………………………………</w:t>
      </w:r>
      <w:r>
        <w:rPr>
          <w:rFonts w:cs="Arial"/>
        </w:rPr>
        <w:t>……………………………………………………………….………</w:t>
      </w:r>
      <w:r w:rsidRPr="00B7617F">
        <w:rPr>
          <w:rFonts w:cs="Arial"/>
        </w:rPr>
        <w:t xml:space="preserve"> </w:t>
      </w:r>
      <w:r w:rsidRPr="00B7617F">
        <w:rPr>
          <w:rFonts w:cs="Arial"/>
          <w:i/>
        </w:rPr>
        <w:t>(podać pełną nazwę/firmę, adres, a także w zależności od podmiotu: NIP/PESEL, KRS)</w:t>
      </w:r>
      <w:r w:rsidRPr="00B7617F">
        <w:rPr>
          <w:rFonts w:cs="Arial"/>
        </w:rPr>
        <w:t>, nie zachodzą podstawy wykluczenia z postępowania o udzielenie zamówienia przewidziane w  art.  5k rozporządzenia 833/2014 w brzmieniu nadanym rozporządzeniem 2022/576.</w:t>
      </w:r>
    </w:p>
    <w:p w14:paraId="0676B046" w14:textId="77777777" w:rsidR="006C62C9" w:rsidRPr="00B7617F" w:rsidRDefault="006C62C9" w:rsidP="006C62C9">
      <w:pPr>
        <w:shd w:val="clear" w:color="auto" w:fill="BFBFBF"/>
        <w:autoSpaceDN w:val="0"/>
        <w:spacing w:before="240" w:after="120" w:line="360" w:lineRule="auto"/>
        <w:jc w:val="both"/>
        <w:rPr>
          <w:rFonts w:cs="Arial"/>
          <w:b/>
        </w:rPr>
      </w:pPr>
      <w:r w:rsidRPr="00B7617F">
        <w:rPr>
          <w:rFonts w:cs="Arial"/>
          <w:b/>
        </w:rPr>
        <w:t>OŚWIADCZENIE DOTYCZĄCE DOSTAWCY, NA KTÓREGO PRZYPADA PONAD 10% WARTOŚCI ZAMÓWIENIA:</w:t>
      </w:r>
    </w:p>
    <w:p w14:paraId="12552CAC" w14:textId="77777777" w:rsidR="006C62C9" w:rsidRPr="00B7617F" w:rsidRDefault="006C62C9" w:rsidP="006C62C9">
      <w:pPr>
        <w:autoSpaceDN w:val="0"/>
        <w:spacing w:after="120" w:line="360" w:lineRule="auto"/>
        <w:jc w:val="both"/>
        <w:rPr>
          <w:rFonts w:cs="Arial"/>
          <w:sz w:val="18"/>
          <w:szCs w:val="18"/>
        </w:rPr>
      </w:pPr>
      <w:r w:rsidRPr="00B7617F">
        <w:rPr>
          <w:rFonts w:cs="Arial"/>
          <w:color w:val="0070C0"/>
          <w:sz w:val="18"/>
          <w:szCs w:val="18"/>
        </w:rPr>
        <w:t>[UWAGA</w:t>
      </w:r>
      <w:r w:rsidRPr="00B7617F">
        <w:rPr>
          <w:rFonts w:cs="Arial"/>
          <w:i/>
          <w:color w:val="0070C0"/>
          <w:sz w:val="18"/>
          <w:szCs w:val="18"/>
        </w:rPr>
        <w:t>: wypełnić tylko w przypadku dostawcy, na którego przypada ponad 10% wartości zamówienia. W</w:t>
      </w:r>
      <w:r>
        <w:rPr>
          <w:rFonts w:cs="Arial"/>
          <w:i/>
          <w:color w:val="0070C0"/>
          <w:sz w:val="18"/>
          <w:szCs w:val="18"/>
        </w:rPr>
        <w:t> </w:t>
      </w:r>
      <w:r w:rsidRPr="00B7617F">
        <w:rPr>
          <w:rFonts w:cs="Arial"/>
          <w:i/>
          <w:color w:val="0070C0"/>
          <w:sz w:val="18"/>
          <w:szCs w:val="18"/>
        </w:rPr>
        <w:t>przypadku więcej niż jednego dostawcy, na którego przypada ponad 10% wartości zamówienia, należy zastosować tyle razy, ile jest to konieczne.</w:t>
      </w:r>
      <w:r w:rsidRPr="00B7617F">
        <w:rPr>
          <w:rFonts w:cs="Arial"/>
          <w:color w:val="0070C0"/>
          <w:sz w:val="18"/>
          <w:szCs w:val="18"/>
        </w:rPr>
        <w:t>]</w:t>
      </w:r>
    </w:p>
    <w:p w14:paraId="689F81A6" w14:textId="77777777" w:rsidR="006C62C9" w:rsidRPr="00B7617F" w:rsidRDefault="006C62C9" w:rsidP="006C62C9">
      <w:pPr>
        <w:autoSpaceDN w:val="0"/>
        <w:spacing w:after="0" w:line="360" w:lineRule="auto"/>
        <w:jc w:val="both"/>
        <w:rPr>
          <w:rFonts w:cs="Arial"/>
        </w:rPr>
      </w:pPr>
      <w:r w:rsidRPr="00B7617F">
        <w:rPr>
          <w:rFonts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…………………………………………………………………………………….………..….…… </w:t>
      </w:r>
      <w:r w:rsidRPr="00B7617F">
        <w:rPr>
          <w:rFonts w:cs="Arial"/>
          <w:i/>
        </w:rPr>
        <w:t>(podać pełną nazwę/firmę, adres, a także w zależności od podmiotu: NIP/PESEL, KRS)</w:t>
      </w:r>
      <w:r w:rsidRPr="00B7617F">
        <w:rPr>
          <w:rFonts w:cs="Arial"/>
        </w:rPr>
        <w:t>,</w:t>
      </w:r>
      <w:r w:rsidRPr="00B7617F">
        <w:rPr>
          <w:rFonts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A3D9BDD" w14:textId="77777777" w:rsidR="006C62C9" w:rsidRPr="00B7617F" w:rsidRDefault="006C62C9" w:rsidP="006C62C9">
      <w:pPr>
        <w:shd w:val="clear" w:color="auto" w:fill="BFBFBF"/>
        <w:autoSpaceDN w:val="0"/>
        <w:spacing w:before="240" w:after="0" w:line="360" w:lineRule="auto"/>
        <w:jc w:val="both"/>
        <w:rPr>
          <w:rFonts w:cs="Arial"/>
          <w:b/>
        </w:rPr>
      </w:pPr>
      <w:r w:rsidRPr="00B7617F">
        <w:rPr>
          <w:rFonts w:cs="Arial"/>
          <w:b/>
        </w:rPr>
        <w:t>OŚWIADCZENIE DOTYCZĄCE PODANYCH INFORMACJI:</w:t>
      </w:r>
    </w:p>
    <w:p w14:paraId="38914FF7" w14:textId="77777777" w:rsidR="006C62C9" w:rsidRPr="00B7617F" w:rsidRDefault="006C62C9" w:rsidP="006C62C9">
      <w:pPr>
        <w:autoSpaceDN w:val="0"/>
        <w:spacing w:after="0" w:line="360" w:lineRule="auto"/>
        <w:jc w:val="both"/>
        <w:rPr>
          <w:rFonts w:cs="Arial"/>
        </w:rPr>
      </w:pPr>
      <w:r w:rsidRPr="00B7617F">
        <w:rPr>
          <w:rFonts w:cs="Arial"/>
        </w:rPr>
        <w:t xml:space="preserve">Oświadczam, że wszystkie informacje podane w powyższych oświadczeniach są aktualne </w:t>
      </w:r>
      <w:r w:rsidRPr="00B7617F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39B59909" w14:textId="77777777" w:rsidR="006C62C9" w:rsidRPr="00B7617F" w:rsidRDefault="006C62C9" w:rsidP="006C62C9">
      <w:pPr>
        <w:shd w:val="clear" w:color="auto" w:fill="BFBFBF"/>
        <w:autoSpaceDN w:val="0"/>
        <w:spacing w:after="120" w:line="360" w:lineRule="auto"/>
        <w:jc w:val="both"/>
        <w:rPr>
          <w:rFonts w:cs="Arial"/>
          <w:b/>
          <w:sz w:val="21"/>
          <w:szCs w:val="21"/>
        </w:rPr>
      </w:pPr>
      <w:r w:rsidRPr="00B7617F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06BCD41A" w14:textId="77777777" w:rsidR="006C62C9" w:rsidRPr="00B7617F" w:rsidRDefault="006C62C9" w:rsidP="006C62C9">
      <w:pPr>
        <w:autoSpaceDN w:val="0"/>
        <w:spacing w:after="120" w:line="360" w:lineRule="auto"/>
        <w:jc w:val="both"/>
        <w:rPr>
          <w:rFonts w:cs="Arial"/>
          <w:sz w:val="21"/>
          <w:szCs w:val="21"/>
        </w:rPr>
      </w:pPr>
      <w:r w:rsidRPr="00B7617F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7617F">
        <w:rPr>
          <w:rFonts w:cs="Arial"/>
        </w:rPr>
        <w:t xml:space="preserve"> </w:t>
      </w:r>
      <w:r w:rsidRPr="00B7617F">
        <w:rPr>
          <w:rFonts w:cs="Arial"/>
          <w:sz w:val="21"/>
          <w:szCs w:val="21"/>
        </w:rPr>
        <w:t>dane umożliwiające dostęp do tych środków:</w:t>
      </w:r>
      <w:r w:rsidRPr="00B7617F">
        <w:rPr>
          <w:rFonts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5219728" w14:textId="77777777" w:rsidR="006C62C9" w:rsidRPr="00B7617F" w:rsidRDefault="006C62C9" w:rsidP="006C62C9">
      <w:pPr>
        <w:autoSpaceDN w:val="0"/>
        <w:spacing w:after="0" w:line="360" w:lineRule="auto"/>
        <w:jc w:val="both"/>
        <w:rPr>
          <w:rFonts w:cs="Arial"/>
          <w:sz w:val="21"/>
          <w:szCs w:val="21"/>
        </w:rPr>
      </w:pPr>
      <w:r w:rsidRPr="00B7617F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4B0855D" w14:textId="77777777" w:rsidR="006C62C9" w:rsidRPr="00B7617F" w:rsidRDefault="006C62C9" w:rsidP="006C62C9">
      <w:pPr>
        <w:autoSpaceDN w:val="0"/>
        <w:spacing w:after="0" w:line="360" w:lineRule="auto"/>
        <w:jc w:val="both"/>
        <w:rPr>
          <w:rFonts w:cs="Arial"/>
          <w:sz w:val="21"/>
          <w:szCs w:val="21"/>
        </w:rPr>
      </w:pPr>
      <w:r w:rsidRPr="00B7617F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AFD8C98" w14:textId="634FB192" w:rsidR="006C62C9" w:rsidRPr="003D5CB3" w:rsidRDefault="006C62C9" w:rsidP="003D5CB3">
      <w:pPr>
        <w:autoSpaceDN w:val="0"/>
        <w:spacing w:after="0" w:line="360" w:lineRule="auto"/>
        <w:jc w:val="both"/>
        <w:rPr>
          <w:rFonts w:cs="Arial"/>
          <w:i/>
          <w:sz w:val="16"/>
          <w:szCs w:val="16"/>
        </w:rPr>
      </w:pPr>
      <w:r w:rsidRPr="00B7617F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</w:t>
      </w:r>
    </w:p>
    <w:p w14:paraId="0DACA1B3" w14:textId="72A793AE" w:rsidR="006C62C9" w:rsidRDefault="006C62C9" w:rsidP="006C62C9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C3D02">
        <w:rPr>
          <w:rFonts w:cs="Arial"/>
          <w:b/>
          <w:i/>
          <w:color w:val="2E74B5"/>
        </w:rPr>
        <w:lastRenderedPageBreak/>
        <w:t xml:space="preserve">kwalifikowany podpis elektroniczny osoby (osób) upoważnionej </w:t>
      </w:r>
      <w:r w:rsidRPr="00B7617F">
        <w:rPr>
          <w:rFonts w:cs="Arial"/>
        </w:rPr>
        <w:br w:type="page"/>
      </w:r>
      <w:bookmarkStart w:id="28" w:name="_Hlk172797918"/>
      <w:r w:rsidRPr="009F67BB">
        <w:rPr>
          <w:rFonts w:cs="Calibri"/>
          <w:b/>
          <w:bCs/>
          <w:sz w:val="24"/>
          <w:szCs w:val="24"/>
        </w:rPr>
        <w:lastRenderedPageBreak/>
        <w:t>G.271.</w:t>
      </w:r>
      <w:r w:rsidR="00BE053F">
        <w:rPr>
          <w:rFonts w:cs="Calibri"/>
          <w:b/>
          <w:bCs/>
          <w:sz w:val="24"/>
          <w:szCs w:val="24"/>
        </w:rPr>
        <w:t>8</w:t>
      </w:r>
      <w:r w:rsidRPr="009F67BB">
        <w:rPr>
          <w:rFonts w:cs="Calibri"/>
          <w:b/>
          <w:bCs/>
          <w:sz w:val="24"/>
          <w:szCs w:val="24"/>
        </w:rPr>
        <w:t xml:space="preserve">.2024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        </w:t>
      </w:r>
      <w:r w:rsidRPr="009F67BB">
        <w:rPr>
          <w:rFonts w:cs="Calibri"/>
          <w:b/>
          <w:bCs/>
          <w:sz w:val="24"/>
          <w:szCs w:val="24"/>
        </w:rPr>
        <w:t xml:space="preserve">  Załącznik numer </w:t>
      </w:r>
      <w:r>
        <w:rPr>
          <w:rFonts w:cs="Calibri"/>
          <w:b/>
          <w:bCs/>
          <w:sz w:val="24"/>
          <w:szCs w:val="24"/>
        </w:rPr>
        <w:t>6</w:t>
      </w:r>
      <w:r w:rsidRPr="009F67BB">
        <w:rPr>
          <w:rFonts w:cs="Calibri"/>
          <w:b/>
          <w:bCs/>
          <w:sz w:val="24"/>
          <w:szCs w:val="24"/>
        </w:rPr>
        <w:t xml:space="preserve"> do SWZ</w:t>
      </w:r>
    </w:p>
    <w:bookmarkEnd w:id="28"/>
    <w:p w14:paraId="1C0797F6" w14:textId="32C40BAC" w:rsidR="006C62C9" w:rsidRDefault="006C62C9" w:rsidP="006C62C9">
      <w:pPr>
        <w:autoSpaceDN w:val="0"/>
        <w:spacing w:after="0" w:line="360" w:lineRule="auto"/>
        <w:jc w:val="both"/>
        <w:rPr>
          <w:rFonts w:cs="Arial"/>
          <w:b/>
        </w:rPr>
      </w:pPr>
    </w:p>
    <w:p w14:paraId="5F24FAB8" w14:textId="77777777" w:rsidR="001B0BF7" w:rsidRPr="001F265F" w:rsidRDefault="001B0BF7" w:rsidP="001B0BF7">
      <w:pPr>
        <w:suppressAutoHyphens/>
        <w:spacing w:line="240" w:lineRule="auto"/>
        <w:jc w:val="center"/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</w:pPr>
      <w:r w:rsidRPr="001F265F">
        <w:rPr>
          <w:rFonts w:eastAsia="Times New Roman" w:cs="Calibri"/>
          <w:b/>
          <w:bCs/>
          <w:color w:val="0070C0"/>
          <w:sz w:val="24"/>
          <w:szCs w:val="24"/>
          <w:u w:val="single"/>
          <w:lang w:eastAsia="zh-CN"/>
        </w:rPr>
        <w:t>Należy złożyć wraz z ofertą (jeśli dotyczy)</w:t>
      </w:r>
    </w:p>
    <w:p w14:paraId="6A5D6BD7" w14:textId="77777777" w:rsidR="006C62C9" w:rsidRPr="00B7617F" w:rsidRDefault="006C62C9" w:rsidP="006C62C9">
      <w:pPr>
        <w:autoSpaceDN w:val="0"/>
        <w:spacing w:line="360" w:lineRule="auto"/>
        <w:jc w:val="both"/>
        <w:rPr>
          <w:rFonts w:cs="Arial"/>
        </w:rPr>
      </w:pPr>
    </w:p>
    <w:p w14:paraId="1CFF0F25" w14:textId="77777777" w:rsidR="006C62C9" w:rsidRPr="00B7617F" w:rsidRDefault="006C62C9" w:rsidP="006C62C9">
      <w:pPr>
        <w:autoSpaceDN w:val="0"/>
        <w:spacing w:after="0" w:line="360" w:lineRule="auto"/>
        <w:rPr>
          <w:rFonts w:cs="Arial"/>
          <w:b/>
          <w:sz w:val="20"/>
          <w:szCs w:val="20"/>
        </w:rPr>
      </w:pPr>
      <w:r w:rsidRPr="00B7617F">
        <w:rPr>
          <w:rFonts w:cs="Arial"/>
          <w:b/>
          <w:sz w:val="20"/>
          <w:szCs w:val="20"/>
        </w:rPr>
        <w:t>Wykonawca:</w:t>
      </w:r>
    </w:p>
    <w:p w14:paraId="7FF4B177" w14:textId="77777777" w:rsidR="006C62C9" w:rsidRPr="0051362A" w:rsidRDefault="006C62C9" w:rsidP="006C62C9">
      <w:pPr>
        <w:autoSpaceDN w:val="0"/>
        <w:spacing w:after="0" w:line="360" w:lineRule="auto"/>
        <w:ind w:right="5954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694916D1" w14:textId="77777777" w:rsidR="006C62C9" w:rsidRPr="0051362A" w:rsidRDefault="006C62C9" w:rsidP="006C62C9">
      <w:pPr>
        <w:autoSpaceDN w:val="0"/>
        <w:spacing w:line="360" w:lineRule="auto"/>
        <w:ind w:right="5953"/>
        <w:rPr>
          <w:rFonts w:cs="Arial"/>
          <w:i/>
          <w:sz w:val="16"/>
          <w:szCs w:val="16"/>
        </w:rPr>
      </w:pPr>
      <w:r w:rsidRPr="0051362A">
        <w:rPr>
          <w:rFonts w:cs="Arial"/>
          <w:i/>
          <w:sz w:val="16"/>
          <w:szCs w:val="16"/>
        </w:rPr>
        <w:t>(pełna nazwa/firma, adres, w zależności od podmiotu: NIP/KRS)</w:t>
      </w:r>
    </w:p>
    <w:p w14:paraId="33FD420B" w14:textId="77777777" w:rsidR="006C62C9" w:rsidRPr="00B7617F" w:rsidRDefault="006C62C9" w:rsidP="006C62C9">
      <w:pPr>
        <w:autoSpaceDN w:val="0"/>
        <w:spacing w:after="0" w:line="360" w:lineRule="auto"/>
        <w:rPr>
          <w:rFonts w:cs="Arial"/>
          <w:sz w:val="20"/>
          <w:szCs w:val="20"/>
          <w:u w:val="single"/>
        </w:rPr>
      </w:pPr>
      <w:r w:rsidRPr="00B7617F">
        <w:rPr>
          <w:rFonts w:cs="Arial"/>
          <w:sz w:val="20"/>
          <w:szCs w:val="20"/>
          <w:u w:val="single"/>
        </w:rPr>
        <w:t>reprezentowany przez:</w:t>
      </w:r>
    </w:p>
    <w:p w14:paraId="15DB6BFA" w14:textId="77777777" w:rsidR="006C62C9" w:rsidRPr="0051362A" w:rsidRDefault="006C62C9" w:rsidP="006C62C9">
      <w:pPr>
        <w:autoSpaceDN w:val="0"/>
        <w:spacing w:after="0" w:line="360" w:lineRule="auto"/>
        <w:ind w:right="5954"/>
        <w:rPr>
          <w:rFonts w:cs="Arial"/>
          <w:sz w:val="20"/>
          <w:szCs w:val="20"/>
        </w:rPr>
      </w:pPr>
      <w:r w:rsidRPr="0051362A">
        <w:rPr>
          <w:rFonts w:cs="Arial"/>
          <w:sz w:val="20"/>
          <w:szCs w:val="20"/>
        </w:rPr>
        <w:t>………………………………………………………………………………</w:t>
      </w:r>
    </w:p>
    <w:p w14:paraId="1DCA1057" w14:textId="77777777" w:rsidR="006C62C9" w:rsidRPr="0051362A" w:rsidRDefault="006C62C9" w:rsidP="006C62C9">
      <w:pPr>
        <w:autoSpaceDN w:val="0"/>
        <w:spacing w:after="0" w:line="360" w:lineRule="auto"/>
        <w:ind w:right="5953"/>
        <w:rPr>
          <w:rFonts w:cs="Arial"/>
          <w:i/>
          <w:sz w:val="16"/>
          <w:szCs w:val="16"/>
        </w:rPr>
      </w:pPr>
      <w:r w:rsidRPr="0051362A">
        <w:rPr>
          <w:rFonts w:cs="Arial"/>
          <w:i/>
          <w:sz w:val="16"/>
          <w:szCs w:val="16"/>
        </w:rPr>
        <w:t>(imię, nazwisko)</w:t>
      </w:r>
    </w:p>
    <w:p w14:paraId="6BE1AE1F" w14:textId="4D8F3B39" w:rsidR="006C62C9" w:rsidRPr="002A0E0E" w:rsidRDefault="006C62C9" w:rsidP="006C62C9">
      <w:pPr>
        <w:autoSpaceDN w:val="0"/>
        <w:spacing w:before="240" w:after="120" w:line="360" w:lineRule="auto"/>
        <w:jc w:val="center"/>
        <w:rPr>
          <w:rFonts w:cs="Arial"/>
          <w:b/>
        </w:rPr>
      </w:pPr>
      <w:r w:rsidRPr="002A0E0E">
        <w:rPr>
          <w:rFonts w:cs="Arial"/>
          <w:b/>
        </w:rPr>
        <w:t>Oświadczenia podmiotu udostępniającego zasoby</w:t>
      </w:r>
    </w:p>
    <w:p w14:paraId="4BE1D745" w14:textId="77777777" w:rsidR="006C62C9" w:rsidRPr="002A0E0E" w:rsidRDefault="006C62C9" w:rsidP="006C62C9">
      <w:pPr>
        <w:autoSpaceDN w:val="0"/>
        <w:spacing w:before="120" w:after="0" w:line="360" w:lineRule="auto"/>
        <w:jc w:val="center"/>
        <w:rPr>
          <w:rFonts w:cs="Arial"/>
          <w:b/>
          <w:caps/>
        </w:rPr>
      </w:pPr>
      <w:r w:rsidRPr="002A0E0E">
        <w:rPr>
          <w:rFonts w:cs="Arial"/>
          <w:b/>
        </w:rPr>
        <w:t xml:space="preserve">DOTYCZĄCE PRZESŁANEK WYKLUCZENIA Z ART. 5K ROZPORZĄDZENIA </w:t>
      </w:r>
      <w:r w:rsidRPr="002A0E0E">
        <w:rPr>
          <w:rFonts w:cs="Arial"/>
          <w:b/>
          <w:sz w:val="21"/>
          <w:szCs w:val="21"/>
        </w:rPr>
        <w:t>2022/576</w:t>
      </w:r>
      <w:r w:rsidRPr="002A0E0E">
        <w:rPr>
          <w:rFonts w:cs="Arial"/>
          <w:b/>
        </w:rPr>
        <w:t xml:space="preserve"> ORAZ ART. 7 UST. 1 USTAWY </w:t>
      </w:r>
      <w:r w:rsidRPr="002A0E0E">
        <w:rPr>
          <w:rFonts w:cs="Arial"/>
          <w:b/>
          <w:caps/>
        </w:rPr>
        <w:t>o szczególnych rozwiązaniach w zakresie przeciwdziałania wspieraniu agresji na Ukrainę oraz służących ochronie bezpieczeństwa narodowego</w:t>
      </w:r>
    </w:p>
    <w:p w14:paraId="320C3D38" w14:textId="77777777" w:rsidR="006C62C9" w:rsidRPr="00B7617F" w:rsidRDefault="006C62C9" w:rsidP="006C62C9">
      <w:pPr>
        <w:autoSpaceDN w:val="0"/>
        <w:spacing w:before="120" w:after="0" w:line="360" w:lineRule="auto"/>
        <w:jc w:val="center"/>
        <w:rPr>
          <w:rFonts w:cs="Arial"/>
          <w:b/>
          <w:u w:val="single"/>
        </w:rPr>
      </w:pPr>
      <w:r w:rsidRPr="00B7617F">
        <w:rPr>
          <w:rFonts w:cs="Arial"/>
          <w:b/>
        </w:rPr>
        <w:t xml:space="preserve">składane na podstawie art. 125 ust. 5 ustawy </w:t>
      </w:r>
      <w:proofErr w:type="spellStart"/>
      <w:r w:rsidRPr="00B7617F">
        <w:rPr>
          <w:rFonts w:cs="Arial"/>
          <w:b/>
        </w:rPr>
        <w:t>Pzp</w:t>
      </w:r>
      <w:proofErr w:type="spellEnd"/>
    </w:p>
    <w:p w14:paraId="1A956E4E" w14:textId="6B5B9139" w:rsidR="006C62C9" w:rsidRPr="00B7617F" w:rsidRDefault="006C62C9" w:rsidP="00C14264">
      <w:pPr>
        <w:autoSpaceDN w:val="0"/>
        <w:spacing w:after="0" w:line="360" w:lineRule="auto"/>
        <w:jc w:val="both"/>
        <w:rPr>
          <w:rFonts w:cs="Arial"/>
        </w:rPr>
      </w:pPr>
      <w:r w:rsidRPr="00B7617F">
        <w:rPr>
          <w:rFonts w:cs="Arial"/>
        </w:rPr>
        <w:t xml:space="preserve">Na potrzeby postępowania o udzielenie zamówienia publicznego </w:t>
      </w:r>
      <w:r w:rsidRPr="008C3D02">
        <w:t xml:space="preserve"> </w:t>
      </w:r>
      <w:r w:rsidRPr="008C3D02">
        <w:rPr>
          <w:rFonts w:cs="Arial"/>
          <w:bCs/>
        </w:rPr>
        <w:t xml:space="preserve">pn. </w:t>
      </w:r>
      <w:r w:rsidR="00C14264" w:rsidRPr="00C14264">
        <w:rPr>
          <w:rFonts w:cs="Arial"/>
          <w:b/>
        </w:rPr>
        <w:t xml:space="preserve">„Udzielenie i obsługa kredytu długoterminowego w wysokości 12 350 000,00 zł, na sfinansowanie planowanego deficytu oraz spłatę wcześniej zaciągniętych zobowiązań z tytułu emisji obligacji, zaciągniętych kredytów </w:t>
      </w:r>
      <w:r w:rsidR="00C14264">
        <w:rPr>
          <w:rFonts w:cs="Arial"/>
          <w:b/>
        </w:rPr>
        <w:t xml:space="preserve">                      </w:t>
      </w:r>
      <w:r w:rsidR="00C14264" w:rsidRPr="00C14264">
        <w:rPr>
          <w:rFonts w:cs="Arial"/>
          <w:b/>
        </w:rPr>
        <w:t>i</w:t>
      </w:r>
      <w:r w:rsidR="00C14264">
        <w:rPr>
          <w:rFonts w:cs="Arial"/>
          <w:b/>
        </w:rPr>
        <w:t xml:space="preserve"> </w:t>
      </w:r>
      <w:r w:rsidR="00C14264" w:rsidRPr="00C14264">
        <w:rPr>
          <w:rFonts w:cs="Arial"/>
          <w:b/>
        </w:rPr>
        <w:t>pożyczek”</w:t>
      </w:r>
      <w:r w:rsidRPr="00F1074E">
        <w:rPr>
          <w:rFonts w:cs="Arial"/>
          <w:bCs/>
        </w:rPr>
        <w:t xml:space="preserve">, </w:t>
      </w:r>
      <w:r w:rsidRPr="00B7617F">
        <w:rPr>
          <w:rFonts w:cs="Arial"/>
        </w:rPr>
        <w:t>oświadczam, co następuje:</w:t>
      </w:r>
    </w:p>
    <w:p w14:paraId="71B55B75" w14:textId="77777777" w:rsidR="006C62C9" w:rsidRPr="00B7617F" w:rsidRDefault="006C62C9" w:rsidP="006C62C9">
      <w:pPr>
        <w:shd w:val="clear" w:color="auto" w:fill="BFBFBF"/>
        <w:autoSpaceDN w:val="0"/>
        <w:spacing w:before="360" w:after="0" w:line="360" w:lineRule="auto"/>
        <w:rPr>
          <w:rFonts w:cs="Arial"/>
          <w:b/>
          <w:sz w:val="21"/>
          <w:szCs w:val="21"/>
        </w:rPr>
      </w:pPr>
      <w:r w:rsidRPr="00021092">
        <w:rPr>
          <w:rFonts w:cs="Arial"/>
          <w:b/>
        </w:rPr>
        <w:t>OŚWIADCZENIA</w:t>
      </w:r>
      <w:r w:rsidRPr="00B7617F">
        <w:rPr>
          <w:rFonts w:cs="Arial"/>
          <w:b/>
          <w:sz w:val="21"/>
          <w:szCs w:val="21"/>
        </w:rPr>
        <w:t xml:space="preserve"> DOTYCZĄCE PODMIOTU UDOSTEPNIAJĄCEGO ZASOBY:</w:t>
      </w:r>
    </w:p>
    <w:p w14:paraId="55828F63" w14:textId="77777777" w:rsidR="006C62C9" w:rsidRPr="00021092" w:rsidRDefault="006C62C9" w:rsidP="006C62C9">
      <w:pPr>
        <w:numPr>
          <w:ilvl w:val="0"/>
          <w:numId w:val="33"/>
        </w:numPr>
        <w:autoSpaceDN w:val="0"/>
        <w:spacing w:before="360" w:after="0" w:line="360" w:lineRule="auto"/>
        <w:rPr>
          <w:rFonts w:cs="Arial"/>
          <w:b/>
          <w:bCs/>
        </w:rPr>
      </w:pPr>
      <w:r w:rsidRPr="00021092">
        <w:rPr>
          <w:rFonts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 działaniami Rosji destabilizującymi sytuację na Ukrainie (Dz. Urz. UE nr L 111 z 8.4.2022, str. 1), dalej: rozporządzenie 2022/576.</w:t>
      </w:r>
      <w:r w:rsidRPr="00021092">
        <w:rPr>
          <w:rFonts w:cs="Arial"/>
          <w:vertAlign w:val="superscript"/>
        </w:rPr>
        <w:footnoteReference w:id="3"/>
      </w:r>
    </w:p>
    <w:p w14:paraId="0CC3BAC9" w14:textId="702D7A63" w:rsidR="006C62C9" w:rsidRPr="00021092" w:rsidRDefault="006C62C9" w:rsidP="006C62C9">
      <w:pPr>
        <w:numPr>
          <w:ilvl w:val="0"/>
          <w:numId w:val="33"/>
        </w:numPr>
        <w:autoSpaceDN w:val="0"/>
        <w:spacing w:before="360" w:after="0" w:line="360" w:lineRule="auto"/>
        <w:rPr>
          <w:rFonts w:cs="Arial"/>
          <w:b/>
          <w:bCs/>
        </w:rPr>
      </w:pPr>
      <w:r w:rsidRPr="00021092">
        <w:rPr>
          <w:rFonts w:cs="Arial"/>
        </w:rPr>
        <w:lastRenderedPageBreak/>
        <w:t xml:space="preserve">Oświadczam, że nie zachodzą w stosunku do mnie przesłanki wykluczenia z postępowania na podstawie art. </w:t>
      </w:r>
      <w:r w:rsidRPr="00021092">
        <w:rPr>
          <w:rFonts w:eastAsia="Times New Roman" w:cs="Arial"/>
          <w:color w:val="222222"/>
          <w:lang w:eastAsia="pl-PL"/>
        </w:rPr>
        <w:t xml:space="preserve">7 ust. 1 ustawy </w:t>
      </w:r>
      <w:r w:rsidRPr="00021092">
        <w:rPr>
          <w:rFonts w:cs="Arial"/>
          <w:color w:val="222222"/>
        </w:rPr>
        <w:t>z dnia 13 kwietnia 2022 r.</w:t>
      </w:r>
      <w:r w:rsidRPr="00021092">
        <w:rPr>
          <w:rFonts w:cs="Arial"/>
          <w:i/>
          <w:iCs/>
          <w:color w:val="222222"/>
        </w:rPr>
        <w:t xml:space="preserve"> o szczególnych rozwiązaniach w zakresie przeciwdziałania wspieraniu agresji na Ukrainę oraz służących ochronie bezpieczeństwa narodowego </w:t>
      </w:r>
      <w:r w:rsidRPr="00021092">
        <w:rPr>
          <w:rFonts w:cs="Arial"/>
          <w:color w:val="222222"/>
        </w:rPr>
        <w:t>(Dz.U. z 2024 poz. 507)</w:t>
      </w:r>
      <w:r w:rsidRPr="00021092">
        <w:rPr>
          <w:rFonts w:cs="Arial"/>
          <w:i/>
          <w:iCs/>
          <w:color w:val="222222"/>
        </w:rPr>
        <w:t>.</w:t>
      </w:r>
      <w:r w:rsidRPr="00021092">
        <w:rPr>
          <w:rFonts w:cs="Arial"/>
          <w:color w:val="222222"/>
          <w:vertAlign w:val="superscript"/>
        </w:rPr>
        <w:footnoteReference w:id="4"/>
      </w:r>
    </w:p>
    <w:p w14:paraId="4BE16120" w14:textId="77777777" w:rsidR="006C62C9" w:rsidRPr="00021092" w:rsidRDefault="006C62C9" w:rsidP="006C62C9">
      <w:pPr>
        <w:autoSpaceDN w:val="0"/>
        <w:spacing w:after="0" w:line="360" w:lineRule="auto"/>
        <w:ind w:left="5664" w:firstLine="708"/>
        <w:jc w:val="both"/>
        <w:rPr>
          <w:rFonts w:cs="Arial"/>
          <w:i/>
        </w:rPr>
      </w:pPr>
    </w:p>
    <w:p w14:paraId="2057D3A1" w14:textId="77777777" w:rsidR="006C62C9" w:rsidRPr="00021092" w:rsidRDefault="006C62C9" w:rsidP="006C62C9">
      <w:pPr>
        <w:shd w:val="clear" w:color="auto" w:fill="BFBFBF"/>
        <w:autoSpaceDN w:val="0"/>
        <w:spacing w:after="0" w:line="360" w:lineRule="auto"/>
        <w:jc w:val="both"/>
        <w:rPr>
          <w:rFonts w:cs="Arial"/>
          <w:b/>
        </w:rPr>
      </w:pPr>
      <w:r w:rsidRPr="00021092">
        <w:rPr>
          <w:rFonts w:cs="Arial"/>
          <w:b/>
        </w:rPr>
        <w:t>OŚWIADCZENIE DOTYCZĄCE PODANYCH INFORMACJI:</w:t>
      </w:r>
    </w:p>
    <w:p w14:paraId="645E9A82" w14:textId="77777777" w:rsidR="006C62C9" w:rsidRPr="00021092" w:rsidRDefault="006C62C9" w:rsidP="006C62C9">
      <w:pPr>
        <w:autoSpaceDN w:val="0"/>
        <w:spacing w:before="240" w:after="240" w:line="360" w:lineRule="auto"/>
        <w:rPr>
          <w:rFonts w:cs="Arial"/>
        </w:rPr>
      </w:pPr>
      <w:r w:rsidRPr="00021092">
        <w:rPr>
          <w:rFonts w:cs="Arial"/>
        </w:rPr>
        <w:t xml:space="preserve">Oświadczam, że wszystkie informacje podane w powyższych oświadczeniach są aktualne </w:t>
      </w:r>
      <w:r w:rsidRPr="00021092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1C5A50F5" w14:textId="77777777" w:rsidR="006C62C9" w:rsidRPr="00021092" w:rsidRDefault="006C62C9" w:rsidP="006C62C9">
      <w:pPr>
        <w:shd w:val="clear" w:color="auto" w:fill="BFBFBF"/>
        <w:autoSpaceDN w:val="0"/>
        <w:spacing w:after="120" w:line="360" w:lineRule="auto"/>
        <w:rPr>
          <w:rFonts w:cs="Arial"/>
          <w:b/>
        </w:rPr>
      </w:pPr>
      <w:r w:rsidRPr="00021092">
        <w:rPr>
          <w:rFonts w:cs="Arial"/>
          <w:b/>
        </w:rPr>
        <w:t>INFORMACJA DOTYCZĄCA DOSTĘPU DO PODMIOTOWYCH ŚRODKÓW DOWODOWYCH:</w:t>
      </w:r>
    </w:p>
    <w:p w14:paraId="4FE097C7" w14:textId="77777777" w:rsidR="006C62C9" w:rsidRPr="00021092" w:rsidRDefault="006C62C9" w:rsidP="006C62C9">
      <w:pPr>
        <w:autoSpaceDN w:val="0"/>
        <w:spacing w:after="120" w:line="360" w:lineRule="auto"/>
        <w:rPr>
          <w:rFonts w:cs="Arial"/>
        </w:rPr>
      </w:pPr>
      <w:r w:rsidRPr="00021092">
        <w:rPr>
          <w:rFonts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762B7FC9" w14:textId="77777777" w:rsidR="006C62C9" w:rsidRPr="00021092" w:rsidRDefault="006C62C9" w:rsidP="006C62C9">
      <w:pPr>
        <w:autoSpaceDN w:val="0"/>
        <w:spacing w:after="0" w:line="360" w:lineRule="auto"/>
        <w:rPr>
          <w:rFonts w:cs="Arial"/>
        </w:rPr>
      </w:pPr>
      <w:r w:rsidRPr="00021092"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7DD241B2" w14:textId="77777777" w:rsidR="006C62C9" w:rsidRPr="00021092" w:rsidRDefault="006C62C9" w:rsidP="006C62C9">
      <w:pPr>
        <w:autoSpaceDN w:val="0"/>
        <w:spacing w:after="0" w:line="360" w:lineRule="auto"/>
        <w:rPr>
          <w:rFonts w:cs="Arial"/>
        </w:rPr>
      </w:pPr>
      <w:r w:rsidRPr="00021092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062F374A" w14:textId="77777777" w:rsidR="006C62C9" w:rsidRPr="00021092" w:rsidRDefault="006C62C9" w:rsidP="006C62C9">
      <w:pPr>
        <w:autoSpaceDN w:val="0"/>
        <w:spacing w:after="0" w:line="360" w:lineRule="auto"/>
        <w:rPr>
          <w:rFonts w:cs="Arial"/>
        </w:rPr>
      </w:pPr>
      <w:r w:rsidRPr="00021092"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5C68BB77" w14:textId="77777777" w:rsidR="006C62C9" w:rsidRPr="00021092" w:rsidRDefault="006C62C9" w:rsidP="006C62C9">
      <w:pPr>
        <w:autoSpaceDN w:val="0"/>
        <w:spacing w:after="0" w:line="360" w:lineRule="auto"/>
        <w:rPr>
          <w:rFonts w:cs="Arial"/>
        </w:rPr>
      </w:pPr>
      <w:r w:rsidRPr="00021092">
        <w:rPr>
          <w:rFonts w:cs="Arial"/>
          <w:i/>
        </w:rPr>
        <w:t>(wskazać podmiotowy środek dowodowy, adres internetowy, wydający urząd lub organ, dokładne dane referencyjne dokumentacji)</w:t>
      </w:r>
    </w:p>
    <w:p w14:paraId="38ECBD2A" w14:textId="77777777" w:rsidR="006C62C9" w:rsidRPr="00021092" w:rsidRDefault="006C62C9" w:rsidP="006C62C9">
      <w:pPr>
        <w:autoSpaceDN w:val="0"/>
        <w:spacing w:after="0" w:line="360" w:lineRule="auto"/>
        <w:rPr>
          <w:rFonts w:cs="Arial"/>
        </w:rPr>
      </w:pPr>
      <w:r w:rsidRPr="00021092">
        <w:rPr>
          <w:rFonts w:cs="Arial"/>
          <w:b/>
          <w:i/>
          <w:color w:val="2E74B5"/>
        </w:rPr>
        <w:t>kwalifikowany podpis elektroniczny osoby (osób) upoważnionej</w:t>
      </w:r>
    </w:p>
    <w:p w14:paraId="6D21D48A" w14:textId="77777777" w:rsidR="006C62C9" w:rsidRPr="00021092" w:rsidRDefault="006C62C9" w:rsidP="006C62C9">
      <w:pPr>
        <w:spacing w:after="0" w:line="360" w:lineRule="auto"/>
        <w:ind w:right="-993"/>
        <w:jc w:val="both"/>
        <w:rPr>
          <w:rFonts w:cs="Calibri"/>
        </w:rPr>
      </w:pPr>
    </w:p>
    <w:p w14:paraId="31DF76EF" w14:textId="305C591E" w:rsidR="00EC689E" w:rsidRDefault="00EC689E" w:rsidP="00EC689E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9F67BB">
        <w:rPr>
          <w:rFonts w:cs="Calibri"/>
          <w:b/>
          <w:bCs/>
          <w:sz w:val="24"/>
          <w:szCs w:val="24"/>
        </w:rPr>
        <w:lastRenderedPageBreak/>
        <w:t>G.271.</w:t>
      </w:r>
      <w:r w:rsidR="00BE053F">
        <w:rPr>
          <w:rFonts w:cs="Calibri"/>
          <w:b/>
          <w:bCs/>
          <w:sz w:val="24"/>
          <w:szCs w:val="24"/>
        </w:rPr>
        <w:t>8</w:t>
      </w:r>
      <w:r w:rsidRPr="009F67BB">
        <w:rPr>
          <w:rFonts w:cs="Calibri"/>
          <w:b/>
          <w:bCs/>
          <w:sz w:val="24"/>
          <w:szCs w:val="24"/>
        </w:rPr>
        <w:t xml:space="preserve">.2024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        </w:t>
      </w:r>
      <w:r w:rsidRPr="009F67BB">
        <w:rPr>
          <w:rFonts w:cs="Calibri"/>
          <w:b/>
          <w:bCs/>
          <w:sz w:val="24"/>
          <w:szCs w:val="24"/>
        </w:rPr>
        <w:t xml:space="preserve">  Załącznik numer </w:t>
      </w:r>
      <w:r>
        <w:rPr>
          <w:rFonts w:cs="Calibri"/>
          <w:b/>
          <w:bCs/>
          <w:sz w:val="24"/>
          <w:szCs w:val="24"/>
        </w:rPr>
        <w:t>7</w:t>
      </w:r>
      <w:r w:rsidRPr="009F67BB">
        <w:rPr>
          <w:rFonts w:cs="Calibri"/>
          <w:b/>
          <w:bCs/>
          <w:sz w:val="24"/>
          <w:szCs w:val="24"/>
        </w:rPr>
        <w:t xml:space="preserve"> do SWZ</w:t>
      </w:r>
    </w:p>
    <w:p w14:paraId="20ED8D4F" w14:textId="77777777" w:rsidR="00D7273D" w:rsidRDefault="00D7273D" w:rsidP="00EC689E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14:paraId="53716827" w14:textId="4B539201" w:rsidR="00D7273D" w:rsidRPr="00D7273D" w:rsidRDefault="00D7273D" w:rsidP="00D7273D">
      <w:pPr>
        <w:tabs>
          <w:tab w:val="left" w:pos="709"/>
        </w:tabs>
        <w:spacing w:after="120" w:line="240" w:lineRule="auto"/>
        <w:ind w:right="40"/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x-none"/>
        </w:rPr>
      </w:pPr>
      <w:r w:rsidRPr="00561FFA">
        <w:rPr>
          <w:rFonts w:asciiTheme="minorHAnsi" w:eastAsia="Times New Roman" w:hAnsiTheme="minorHAnsi" w:cstheme="minorHAnsi"/>
          <w:b/>
          <w:bCs/>
          <w:color w:val="0070C0"/>
          <w:sz w:val="24"/>
          <w:szCs w:val="24"/>
          <w:u w:val="single"/>
          <w:lang w:eastAsia="x-none"/>
        </w:rPr>
        <w:t>Dokument składany na wezwanie Zamawiającego przez Wykonawcę, którego oferta została najwyżej oceniona</w:t>
      </w:r>
    </w:p>
    <w:p w14:paraId="1831D31F" w14:textId="08F84806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Wykonawca:</w:t>
      </w:r>
    </w:p>
    <w:p w14:paraId="4A7D15B1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5387"/>
        <w:textAlignment w:val="baseline"/>
        <w:rPr>
          <w:rFonts w:cs="Calibri"/>
          <w:sz w:val="24"/>
          <w:szCs w:val="24"/>
        </w:rPr>
      </w:pPr>
    </w:p>
    <w:p w14:paraId="3BB60171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…………………………………………………………………………………</w:t>
      </w:r>
    </w:p>
    <w:p w14:paraId="5062133B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(pełna nazwa/firma, adres)</w:t>
      </w:r>
    </w:p>
    <w:p w14:paraId="5D88ADB3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cs="Calibri"/>
          <w:sz w:val="24"/>
          <w:szCs w:val="24"/>
        </w:rPr>
      </w:pPr>
    </w:p>
    <w:p w14:paraId="5F7CA21D" w14:textId="77777777" w:rsidR="00EC689E" w:rsidRPr="00FE0331" w:rsidRDefault="00EC689E" w:rsidP="00EC689E">
      <w:pPr>
        <w:tabs>
          <w:tab w:val="left" w:pos="723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…………………………………………………………………………………</w:t>
      </w:r>
      <w:r w:rsidRPr="00FE0331">
        <w:rPr>
          <w:rFonts w:cs="Calibri"/>
          <w:sz w:val="24"/>
          <w:szCs w:val="24"/>
        </w:rPr>
        <w:tab/>
      </w:r>
    </w:p>
    <w:p w14:paraId="4B641690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(w zależności od podmiotu: NIP/PESEL, KRS/</w:t>
      </w:r>
      <w:proofErr w:type="spellStart"/>
      <w:r w:rsidRPr="00FE0331">
        <w:rPr>
          <w:rFonts w:cs="Calibri"/>
          <w:sz w:val="24"/>
          <w:szCs w:val="24"/>
        </w:rPr>
        <w:t>CEiDG</w:t>
      </w:r>
      <w:proofErr w:type="spellEnd"/>
      <w:r w:rsidRPr="00FE0331">
        <w:rPr>
          <w:rFonts w:cs="Calibri"/>
          <w:sz w:val="24"/>
          <w:szCs w:val="24"/>
        </w:rPr>
        <w:t>))</w:t>
      </w:r>
    </w:p>
    <w:p w14:paraId="6C77150D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Calibri"/>
          <w:sz w:val="24"/>
          <w:szCs w:val="24"/>
        </w:rPr>
      </w:pPr>
    </w:p>
    <w:p w14:paraId="2F6F7342" w14:textId="77777777" w:rsidR="00EC689E" w:rsidRP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="Calibri"/>
          <w:b/>
          <w:bCs/>
          <w:sz w:val="24"/>
          <w:szCs w:val="24"/>
        </w:rPr>
      </w:pPr>
      <w:r w:rsidRPr="00EC689E">
        <w:rPr>
          <w:rFonts w:cs="Calibri"/>
          <w:b/>
          <w:bCs/>
          <w:sz w:val="24"/>
          <w:szCs w:val="24"/>
        </w:rPr>
        <w:t xml:space="preserve">OŚWIADCZENIE WYKONAWCY </w:t>
      </w:r>
    </w:p>
    <w:p w14:paraId="61A5753B" w14:textId="77777777" w:rsidR="00EC689E" w:rsidRP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="Calibri"/>
          <w:b/>
          <w:bCs/>
          <w:sz w:val="24"/>
          <w:szCs w:val="24"/>
        </w:rPr>
      </w:pPr>
      <w:r w:rsidRPr="00EC689E">
        <w:rPr>
          <w:rFonts w:cs="Calibri"/>
          <w:b/>
          <w:bCs/>
          <w:sz w:val="24"/>
          <w:szCs w:val="24"/>
        </w:rPr>
        <w:t>o aktualności informacji zawartych w JEDZ</w:t>
      </w:r>
    </w:p>
    <w:p w14:paraId="246DF182" w14:textId="6C9C232B" w:rsidR="00EC689E" w:rsidRP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="Calibri"/>
          <w:b/>
          <w:bCs/>
          <w:sz w:val="24"/>
          <w:szCs w:val="24"/>
        </w:rPr>
      </w:pPr>
      <w:r w:rsidRPr="00EC689E">
        <w:rPr>
          <w:rFonts w:cs="Calibri"/>
          <w:b/>
          <w:bCs/>
          <w:sz w:val="24"/>
          <w:szCs w:val="24"/>
        </w:rPr>
        <w:t>składane na podstawie § 2 ust. 1 pkt. 7 Rozporządzenia Ministra Rozwoju, Pracy i Technologii</w:t>
      </w:r>
      <w:r>
        <w:rPr>
          <w:rFonts w:cs="Calibri"/>
          <w:b/>
          <w:bCs/>
          <w:sz w:val="24"/>
          <w:szCs w:val="24"/>
        </w:rPr>
        <w:t xml:space="preserve"> </w:t>
      </w:r>
      <w:r w:rsidRPr="00EC689E">
        <w:rPr>
          <w:rFonts w:cs="Calibri"/>
          <w:b/>
          <w:bCs/>
          <w:sz w:val="24"/>
          <w:szCs w:val="24"/>
        </w:rPr>
        <w:t>z dnia 23 grudnia 2020 r. w sprawie podmiotowych środków dowodowych oraz innych dokumentów</w:t>
      </w:r>
      <w:r>
        <w:rPr>
          <w:rFonts w:cs="Calibri"/>
          <w:b/>
          <w:bCs/>
          <w:sz w:val="24"/>
          <w:szCs w:val="24"/>
        </w:rPr>
        <w:t xml:space="preserve"> </w:t>
      </w:r>
      <w:r w:rsidRPr="00EC689E">
        <w:rPr>
          <w:rFonts w:cs="Calibri"/>
          <w:b/>
          <w:bCs/>
          <w:sz w:val="24"/>
          <w:szCs w:val="24"/>
        </w:rPr>
        <w:t>lub oświadczeń, jakich może żądać zamawiający od wykonawcy</w:t>
      </w:r>
    </w:p>
    <w:p w14:paraId="551909F4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Calibri"/>
          <w:sz w:val="24"/>
          <w:szCs w:val="24"/>
        </w:rPr>
      </w:pPr>
    </w:p>
    <w:p w14:paraId="3C9FB087" w14:textId="5C913BEC" w:rsidR="00EC689E" w:rsidRPr="00FE0331" w:rsidRDefault="00EC689E" w:rsidP="00EC689E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 xml:space="preserve">Przystępując do postępowania prowadzonego w trybie przetargu nieograniczonego, którego przedmiotem jest: </w:t>
      </w:r>
      <w:r w:rsidR="00C14264" w:rsidRPr="00C14264">
        <w:rPr>
          <w:rFonts w:cs="Calibri"/>
          <w:b/>
          <w:bCs/>
          <w:sz w:val="24"/>
          <w:szCs w:val="24"/>
        </w:rPr>
        <w:t>„Udzielenie i obsługa kredytu długoterminowego w wysokości 12 350 000,00 zł, na sfinansowanie planowanego deficytu oraz spłatę wcześniej zaciągniętych zobowiązań z tytułu emisji obligacji, zaciągniętych kredytów i pożyczek”</w:t>
      </w:r>
      <w:r w:rsidRPr="00FE0331">
        <w:rPr>
          <w:rFonts w:cs="Calibri"/>
          <w:sz w:val="24"/>
          <w:szCs w:val="24"/>
        </w:rPr>
        <w:t>, oświadczam, że informacje</w:t>
      </w:r>
      <w:r w:rsidR="00C14264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>zawarte</w:t>
      </w:r>
      <w:r w:rsidR="00C14264">
        <w:rPr>
          <w:rFonts w:cs="Calibri"/>
          <w:sz w:val="24"/>
          <w:szCs w:val="24"/>
        </w:rPr>
        <w:t xml:space="preserve"> </w:t>
      </w:r>
      <w:r w:rsidRPr="00FE0331">
        <w:rPr>
          <w:rFonts w:cs="Calibri"/>
          <w:sz w:val="24"/>
          <w:szCs w:val="24"/>
        </w:rPr>
        <w:t xml:space="preserve">w oświadczeniu, o którym mowa w art. 125 ust. 1 ustawy </w:t>
      </w:r>
      <w:proofErr w:type="spellStart"/>
      <w:r w:rsidRPr="00FE0331">
        <w:rPr>
          <w:rFonts w:cs="Calibri"/>
          <w:sz w:val="24"/>
          <w:szCs w:val="24"/>
        </w:rPr>
        <w:t>Pzp</w:t>
      </w:r>
      <w:proofErr w:type="spellEnd"/>
      <w:r w:rsidRPr="00FE0331">
        <w:rPr>
          <w:rFonts w:cs="Calibri"/>
          <w:sz w:val="24"/>
          <w:szCs w:val="24"/>
        </w:rPr>
        <w:t xml:space="preserve"> (JEDZ) w zakresie podstaw wykluczenia z postępowania wskazanych przez zamawiającego, o których mowa w:</w:t>
      </w:r>
    </w:p>
    <w:p w14:paraId="5544118B" w14:textId="77777777" w:rsidR="00EC689E" w:rsidRPr="00FE0331" w:rsidRDefault="00000000" w:rsidP="00EC689E">
      <w:pPr>
        <w:numPr>
          <w:ilvl w:val="4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cs="Calibri"/>
          <w:sz w:val="24"/>
          <w:szCs w:val="24"/>
        </w:rPr>
      </w:pPr>
      <w:hyperlink r:id="rId13" w:anchor="/document/17337528?unitId=art(108)ust(1)pkt(3)&amp;cm=DOCUMENT" w:history="1">
        <w:r w:rsidR="00EC689E" w:rsidRPr="00FE0331">
          <w:rPr>
            <w:rFonts w:cs="Calibri"/>
            <w:sz w:val="24"/>
            <w:szCs w:val="24"/>
          </w:rPr>
          <w:t>art. 108 ust. 1 pkt 3</w:t>
        </w:r>
      </w:hyperlink>
      <w:r w:rsidR="00EC689E" w:rsidRPr="00FE0331">
        <w:rPr>
          <w:rFonts w:cs="Calibri"/>
          <w:sz w:val="24"/>
          <w:szCs w:val="24"/>
        </w:rPr>
        <w:t xml:space="preserve"> ustawy </w:t>
      </w:r>
      <w:proofErr w:type="spellStart"/>
      <w:r w:rsidR="00EC689E" w:rsidRPr="00FE0331">
        <w:rPr>
          <w:rFonts w:cs="Calibri"/>
          <w:sz w:val="24"/>
          <w:szCs w:val="24"/>
        </w:rPr>
        <w:t>Pzp</w:t>
      </w:r>
      <w:proofErr w:type="spellEnd"/>
      <w:r w:rsidR="00EC689E" w:rsidRPr="00FE0331">
        <w:rPr>
          <w:rFonts w:cs="Calibri"/>
          <w:sz w:val="24"/>
          <w:szCs w:val="24"/>
        </w:rPr>
        <w:t>,</w:t>
      </w:r>
    </w:p>
    <w:p w14:paraId="2F61EDEB" w14:textId="77777777" w:rsidR="00EC689E" w:rsidRPr="00FE0331" w:rsidRDefault="00000000" w:rsidP="00EC689E">
      <w:pPr>
        <w:numPr>
          <w:ilvl w:val="4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cs="Calibri"/>
          <w:sz w:val="24"/>
          <w:szCs w:val="24"/>
        </w:rPr>
      </w:pPr>
      <w:hyperlink r:id="rId14" w:anchor="/document/17337528?unitId=art(108)ust(1)pkt(4)&amp;cm=DOCUMENT" w:history="1">
        <w:r w:rsidR="00EC689E" w:rsidRPr="00FE0331">
          <w:rPr>
            <w:rFonts w:cs="Calibri"/>
            <w:sz w:val="24"/>
            <w:szCs w:val="24"/>
          </w:rPr>
          <w:t>art. 108 ust. 1 pkt 4</w:t>
        </w:r>
      </w:hyperlink>
      <w:r w:rsidR="00EC689E" w:rsidRPr="00FE0331">
        <w:rPr>
          <w:rFonts w:cs="Calibri"/>
          <w:sz w:val="24"/>
          <w:szCs w:val="24"/>
        </w:rPr>
        <w:t xml:space="preserve"> ustawy </w:t>
      </w:r>
      <w:proofErr w:type="spellStart"/>
      <w:r w:rsidR="00EC689E" w:rsidRPr="00FE0331">
        <w:rPr>
          <w:rFonts w:cs="Calibri"/>
          <w:sz w:val="24"/>
          <w:szCs w:val="24"/>
        </w:rPr>
        <w:t>Pzp</w:t>
      </w:r>
      <w:proofErr w:type="spellEnd"/>
      <w:r w:rsidR="00EC689E" w:rsidRPr="00FE0331">
        <w:rPr>
          <w:rFonts w:cs="Calibri"/>
          <w:sz w:val="24"/>
          <w:szCs w:val="24"/>
        </w:rPr>
        <w:t>, dotyczących orzeczenia zakazu ubiegania się o zamówienie publiczne tytułem środka zapobiegawczego,</w:t>
      </w:r>
    </w:p>
    <w:p w14:paraId="5AF123D7" w14:textId="77777777" w:rsidR="00EC689E" w:rsidRPr="00FE0331" w:rsidRDefault="00000000" w:rsidP="00EC689E">
      <w:pPr>
        <w:numPr>
          <w:ilvl w:val="4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cs="Calibri"/>
          <w:sz w:val="24"/>
          <w:szCs w:val="24"/>
        </w:rPr>
      </w:pPr>
      <w:hyperlink r:id="rId15" w:anchor="/document/17337528?unitId=art(108)ust(1)pkt(5)&amp;cm=DOCUMENT" w:history="1">
        <w:r w:rsidR="00EC689E" w:rsidRPr="00FE0331">
          <w:rPr>
            <w:rFonts w:cs="Calibri"/>
            <w:sz w:val="24"/>
            <w:szCs w:val="24"/>
          </w:rPr>
          <w:t>art. 108 ust. 1 pkt 5</w:t>
        </w:r>
      </w:hyperlink>
      <w:r w:rsidR="00EC689E" w:rsidRPr="00FE0331">
        <w:rPr>
          <w:rFonts w:cs="Calibri"/>
          <w:sz w:val="24"/>
          <w:szCs w:val="24"/>
        </w:rPr>
        <w:t xml:space="preserve"> ustawy </w:t>
      </w:r>
      <w:proofErr w:type="spellStart"/>
      <w:r w:rsidR="00EC689E" w:rsidRPr="00FE0331">
        <w:rPr>
          <w:rFonts w:cs="Calibri"/>
          <w:sz w:val="24"/>
          <w:szCs w:val="24"/>
        </w:rPr>
        <w:t>Pzp</w:t>
      </w:r>
      <w:proofErr w:type="spellEnd"/>
      <w:r w:rsidR="00EC689E" w:rsidRPr="00FE0331">
        <w:rPr>
          <w:rFonts w:cs="Calibri"/>
          <w:sz w:val="24"/>
          <w:szCs w:val="24"/>
        </w:rPr>
        <w:t>, dotyczących zawarcia z innymi wykonawcami porozumienia mającego na celu zakłócenie konkurencji,</w:t>
      </w:r>
    </w:p>
    <w:p w14:paraId="38416691" w14:textId="30628604" w:rsidR="00EC689E" w:rsidRPr="004B4008" w:rsidRDefault="00000000" w:rsidP="004B4008">
      <w:pPr>
        <w:numPr>
          <w:ilvl w:val="4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textAlignment w:val="baseline"/>
        <w:rPr>
          <w:rFonts w:cs="Calibri"/>
          <w:sz w:val="24"/>
          <w:szCs w:val="24"/>
        </w:rPr>
      </w:pPr>
      <w:hyperlink r:id="rId16" w:anchor="/document/17337528?unitId=art(108)ust(1)pkt(4)&amp;cm=DOCUMENT" w:history="1">
        <w:r w:rsidR="00EC689E" w:rsidRPr="00FE0331">
          <w:rPr>
            <w:rFonts w:cs="Calibri"/>
            <w:sz w:val="24"/>
            <w:szCs w:val="24"/>
          </w:rPr>
          <w:t>art. 108 ust. 1 pkt 6</w:t>
        </w:r>
      </w:hyperlink>
      <w:r w:rsidR="00EC689E" w:rsidRPr="00FE0331">
        <w:rPr>
          <w:rFonts w:cs="Calibri"/>
          <w:sz w:val="24"/>
          <w:szCs w:val="24"/>
        </w:rPr>
        <w:t xml:space="preserve"> ustawy </w:t>
      </w:r>
      <w:proofErr w:type="spellStart"/>
      <w:r w:rsidR="00EC689E" w:rsidRPr="00FE0331">
        <w:rPr>
          <w:rFonts w:cs="Calibri"/>
          <w:sz w:val="24"/>
          <w:szCs w:val="24"/>
        </w:rPr>
        <w:t>Pzp</w:t>
      </w:r>
      <w:proofErr w:type="spellEnd"/>
      <w:r w:rsidR="00EC689E" w:rsidRPr="00FE0331">
        <w:rPr>
          <w:rFonts w:cs="Calibri"/>
          <w:sz w:val="24"/>
          <w:szCs w:val="24"/>
        </w:rPr>
        <w:t xml:space="preserve">, </w:t>
      </w:r>
    </w:p>
    <w:p w14:paraId="065F79F4" w14:textId="6A776D90" w:rsid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cs="Calibri"/>
          <w:sz w:val="24"/>
          <w:szCs w:val="24"/>
        </w:rPr>
      </w:pPr>
      <w:r w:rsidRPr="00842E11">
        <w:rPr>
          <w:rFonts w:cs="Calibri"/>
          <w:sz w:val="24"/>
          <w:szCs w:val="24"/>
        </w:rPr>
        <w:t>oraz w oświadczeniu złożonym w przedmiotowym postępowaniu, dotyczącym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rFonts w:cs="Calibri"/>
          <w:sz w:val="24"/>
          <w:szCs w:val="24"/>
        </w:rPr>
        <w:t>,</w:t>
      </w:r>
    </w:p>
    <w:p w14:paraId="2EFA11B9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cs="Calibri"/>
          <w:sz w:val="24"/>
          <w:szCs w:val="24"/>
        </w:rPr>
      </w:pPr>
    </w:p>
    <w:p w14:paraId="5DC71CA2" w14:textId="77F317B4" w:rsidR="00EC689E" w:rsidRDefault="00EC689E" w:rsidP="00EC689E">
      <w:p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są aktualne.</w:t>
      </w:r>
    </w:p>
    <w:p w14:paraId="7044EF57" w14:textId="77777777" w:rsidR="00EC689E" w:rsidRPr="00FE0331" w:rsidRDefault="00EC689E" w:rsidP="00EC689E">
      <w:pPr>
        <w:overflowPunct w:val="0"/>
        <w:autoSpaceDE w:val="0"/>
        <w:spacing w:after="0" w:line="276" w:lineRule="auto"/>
        <w:contextualSpacing/>
        <w:jc w:val="both"/>
        <w:textAlignment w:val="baseline"/>
        <w:rPr>
          <w:rFonts w:cs="Calibri"/>
          <w:sz w:val="24"/>
          <w:szCs w:val="24"/>
        </w:rPr>
      </w:pPr>
    </w:p>
    <w:p w14:paraId="3AA24F77" w14:textId="77777777" w:rsidR="00EC689E" w:rsidRPr="00FE0331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Oświadczenie dotyczące podanych informacji:</w:t>
      </w:r>
    </w:p>
    <w:p w14:paraId="4F1DBECD" w14:textId="767636A1" w:rsid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cs="Calibri"/>
          <w:sz w:val="24"/>
          <w:szCs w:val="24"/>
        </w:rPr>
      </w:pPr>
      <w:r w:rsidRPr="00FE0331">
        <w:rPr>
          <w:rFonts w:cs="Calibri"/>
          <w:sz w:val="24"/>
          <w:szCs w:val="24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ED56AD" w14:textId="77777777" w:rsidR="00EC689E" w:rsidRDefault="00EC689E" w:rsidP="00EC689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cs="Calibri"/>
          <w:sz w:val="24"/>
          <w:szCs w:val="24"/>
        </w:rPr>
      </w:pPr>
    </w:p>
    <w:p w14:paraId="7A89CE01" w14:textId="03699120" w:rsidR="00EC689E" w:rsidRPr="001F265F" w:rsidRDefault="00EC689E" w:rsidP="00EC689E">
      <w:pPr>
        <w:tabs>
          <w:tab w:val="left" w:pos="1978"/>
          <w:tab w:val="left" w:pos="3828"/>
          <w:tab w:val="center" w:pos="4677"/>
        </w:tabs>
        <w:spacing w:after="0" w:line="240" w:lineRule="auto"/>
        <w:ind w:left="284"/>
        <w:rPr>
          <w:rFonts w:cs="Calibri"/>
          <w:b/>
          <w:i/>
          <w:color w:val="0070C0"/>
          <w:sz w:val="24"/>
          <w:szCs w:val="24"/>
          <w:lang w:eastAsia="pl-PL"/>
        </w:rPr>
      </w:pPr>
      <w:r w:rsidRPr="001F265F">
        <w:rPr>
          <w:rFonts w:cs="Calibri"/>
          <w:b/>
          <w:i/>
          <w:color w:val="0070C0"/>
          <w:sz w:val="24"/>
          <w:szCs w:val="24"/>
          <w:lang w:eastAsia="pl-PL"/>
        </w:rPr>
        <w:lastRenderedPageBreak/>
        <w:t xml:space="preserve">Dokument należy wypełnić i podpisać kwalifikowanym podpisem elektronicznym. Zamawiający zaleca zapisanie dokumentu w formacie PDF. </w:t>
      </w:r>
    </w:p>
    <w:p w14:paraId="047B40C7" w14:textId="31225260" w:rsidR="00962407" w:rsidRDefault="00962407" w:rsidP="00962407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A7C9EB4" w14:textId="77AF89DB" w:rsidR="00C95031" w:rsidRDefault="00C95031" w:rsidP="00C95031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9F67BB">
        <w:rPr>
          <w:rFonts w:cs="Calibri"/>
          <w:b/>
          <w:bCs/>
          <w:sz w:val="24"/>
          <w:szCs w:val="24"/>
        </w:rPr>
        <w:lastRenderedPageBreak/>
        <w:t>G.271.</w:t>
      </w:r>
      <w:r>
        <w:rPr>
          <w:rFonts w:cs="Calibri"/>
          <w:b/>
          <w:bCs/>
          <w:sz w:val="24"/>
          <w:szCs w:val="24"/>
        </w:rPr>
        <w:t>8</w:t>
      </w:r>
      <w:r w:rsidRPr="009F67BB">
        <w:rPr>
          <w:rFonts w:cs="Calibri"/>
          <w:b/>
          <w:bCs/>
          <w:sz w:val="24"/>
          <w:szCs w:val="24"/>
        </w:rPr>
        <w:t xml:space="preserve">.2024                                                                          </w:t>
      </w:r>
      <w:r>
        <w:rPr>
          <w:rFonts w:cs="Calibri"/>
          <w:b/>
          <w:bCs/>
          <w:sz w:val="24"/>
          <w:szCs w:val="24"/>
        </w:rPr>
        <w:t xml:space="preserve">        </w:t>
      </w:r>
      <w:r w:rsidRPr="009F67BB">
        <w:rPr>
          <w:rFonts w:cs="Calibri"/>
          <w:b/>
          <w:bCs/>
          <w:sz w:val="24"/>
          <w:szCs w:val="24"/>
        </w:rPr>
        <w:t xml:space="preserve">  Załącznik numer </w:t>
      </w:r>
      <w:r>
        <w:rPr>
          <w:rFonts w:cs="Calibri"/>
          <w:b/>
          <w:bCs/>
          <w:sz w:val="24"/>
          <w:szCs w:val="24"/>
        </w:rPr>
        <w:t>8</w:t>
      </w:r>
      <w:r w:rsidRPr="009F67BB">
        <w:rPr>
          <w:rFonts w:cs="Calibri"/>
          <w:b/>
          <w:bCs/>
          <w:sz w:val="24"/>
          <w:szCs w:val="24"/>
        </w:rPr>
        <w:t xml:space="preserve"> do SWZ</w:t>
      </w:r>
    </w:p>
    <w:p w14:paraId="0FF93266" w14:textId="77777777" w:rsidR="00C95031" w:rsidRPr="00C95031" w:rsidRDefault="00C95031" w:rsidP="00C95031">
      <w:pPr>
        <w:tabs>
          <w:tab w:val="left" w:pos="709"/>
        </w:tabs>
        <w:spacing w:after="120" w:line="360" w:lineRule="auto"/>
        <w:ind w:right="40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</w:p>
    <w:p w14:paraId="660F36CA" w14:textId="124B77E3" w:rsidR="00C95031" w:rsidRPr="00C95031" w:rsidRDefault="00C95031" w:rsidP="00C95031">
      <w:pPr>
        <w:tabs>
          <w:tab w:val="left" w:pos="709"/>
        </w:tabs>
        <w:spacing w:after="120" w:line="360" w:lineRule="auto"/>
        <w:ind w:left="284" w:right="40" w:hanging="284"/>
        <w:jc w:val="center"/>
        <w:rPr>
          <w:rFonts w:asciiTheme="minorHAnsi" w:eastAsia="Times New Roman" w:hAnsiTheme="minorHAnsi" w:cstheme="minorHAnsi"/>
          <w:b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/>
          <w:iCs/>
          <w:sz w:val="24"/>
          <w:szCs w:val="24"/>
          <w:lang w:eastAsia="x-none"/>
        </w:rPr>
        <w:t>Istotne postanowienia umowy</w:t>
      </w:r>
    </w:p>
    <w:p w14:paraId="70B5C503" w14:textId="77777777" w:rsidR="00C95031" w:rsidRPr="00C95031" w:rsidRDefault="00C95031" w:rsidP="00C95031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cs="Calibri"/>
          <w:sz w:val="24"/>
          <w:szCs w:val="24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</w:r>
      <w:r w:rsidRPr="00C95031">
        <w:rPr>
          <w:rFonts w:cs="Calibri"/>
          <w:sz w:val="24"/>
          <w:szCs w:val="24"/>
        </w:rPr>
        <w:t xml:space="preserve">W wyniku postępowania o udzielenie zamówienia publicznego na zadanie pn.: „Udzielenie i obsługa kredytu długoterminowego w wysokości 12 350 000,00 zł, na sfinansowanie planowanego deficytu oraz spłatę wcześniej zaciągniętych zobowiązań z tytułu emisji obligacji, zaciągniętych kredytów i pożyczek”, Bank udziela Kredytobiorcy kredytu złotowego długoterminowego, w kwocie 12 350 000,00 zł (słownie: dwanaście milionów trzysta pięćdziesiąt tysięcy złotych), na zasadach określonych w niniejszych postanowieniach. </w:t>
      </w:r>
    </w:p>
    <w:p w14:paraId="185B3869" w14:textId="44319B63" w:rsidR="00C95031" w:rsidRPr="00C95031" w:rsidRDefault="00C95031" w:rsidP="00C95031">
      <w:pPr>
        <w:tabs>
          <w:tab w:val="left" w:pos="709"/>
        </w:tabs>
        <w:spacing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Kredyt zostanie udzielony Kredytobiorcy na okres od dnia zawarcia umowy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do 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27.12.2040 r., z karencją w spłacie rat do 29.04.2027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7E8FCA8A" w14:textId="77777777" w:rsidR="00C95031" w:rsidRPr="00C95031" w:rsidRDefault="00C95031" w:rsidP="00C95031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3.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Ostateczny termin wykorzystania kredytu upływa z dniem 31 grudnia 2024 r.</w:t>
      </w:r>
    </w:p>
    <w:p w14:paraId="6D5A0B63" w14:textId="77777777" w:rsidR="00C95031" w:rsidRPr="00C95031" w:rsidRDefault="00C95031" w:rsidP="00C95031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4.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Kredyt przeznaczony jest na sfinansowanie planowanego deficytu oraz spłatę wcześniej zaciągniętych zobowiązań z tytułu emisji obligacji, zaciągniętych kredytów i pożyczek.</w:t>
      </w:r>
    </w:p>
    <w:p w14:paraId="3273CD87" w14:textId="06341239" w:rsidR="00C95031" w:rsidRPr="00C95031" w:rsidRDefault="00C95031" w:rsidP="00C95031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5.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 xml:space="preserve">Termin uruchomienia kredytu nastąpi  w ciągu maksymalnie 4 dni </w:t>
      </w:r>
      <w:r w:rsidR="00810DD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roboczych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od daty złożenia Bankowi przez Kredytobiorcę pisemnej dyspozycji o uruchomienie kredytu (lub jego transzy) drogą elektroniczną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(e-mail)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. </w:t>
      </w:r>
    </w:p>
    <w:p w14:paraId="1FA07190" w14:textId="77777777" w:rsidR="00C95031" w:rsidRPr="00C95031" w:rsidRDefault="00C95031" w:rsidP="00C95031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6.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Kredyt udostępniony zostanie poprzez przelanie na rachunek bieżący Kredytobiorcy, tj.:</w:t>
      </w:r>
    </w:p>
    <w:p w14:paraId="693159A8" w14:textId="202ED1EC" w:rsidR="00C95031" w:rsidRPr="00C95031" w:rsidRDefault="00416B5F" w:rsidP="00C95031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</w:r>
      <w:r w:rsidR="00C95031"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Bank Spółdzielczy w Koninie  nr konta 04 8530 0000 0800 0130 2000 0002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</w:t>
      </w:r>
    </w:p>
    <w:p w14:paraId="254972A7" w14:textId="77777777" w:rsidR="00C95031" w:rsidRPr="00C95031" w:rsidRDefault="00C95031" w:rsidP="00416B5F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7.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Strony zgodnie postanawiają, że Kredytobiorcy przysługuje prawo do rezygnacji z części kredytu, niewykorzystania przyznanego kredytu w pełnej wysokości, zmiany ustalonych transz kredytu oraz prawo do wcześniejszej spłaty całości lub części kredytu bez ponoszenia dodatkowych kosztów.</w:t>
      </w:r>
    </w:p>
    <w:p w14:paraId="0DC0245F" w14:textId="77777777" w:rsidR="00C95031" w:rsidRPr="00C95031" w:rsidRDefault="00C95031" w:rsidP="00416B5F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8.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W przypadku zmniejszenia kwoty kredytu, będącego następstwem okoliczności leżących po stronie Kredytobiorcy, sporządzony zostanie aneks do umowy kredytowej.</w:t>
      </w:r>
    </w:p>
    <w:p w14:paraId="1F4010BA" w14:textId="2849EEBA" w:rsidR="00C95031" w:rsidRPr="00C95031" w:rsidRDefault="00C95031" w:rsidP="00416B5F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9.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ab/>
        <w:t>Spłata kapitału nastąpi w ostatni dzień roboczy miesiąca, począwszy od 30.04.2027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r.,</w:t>
      </w:r>
    </w:p>
    <w:p w14:paraId="77CE7C98" w14:textId="77777777" w:rsidR="00C95031" w:rsidRPr="00C95031" w:rsidRDefault="00C95031" w:rsidP="00416B5F">
      <w:pPr>
        <w:tabs>
          <w:tab w:val="left" w:pos="709"/>
        </w:tabs>
        <w:spacing w:after="120" w:line="240" w:lineRule="auto"/>
        <w:ind w:right="40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w następujących terminach i kwotach:</w:t>
      </w:r>
    </w:p>
    <w:p w14:paraId="478EC8EE" w14:textId="77777777" w:rsidR="00C95031" w:rsidRPr="00C95031" w:rsidRDefault="00C95031" w:rsidP="00C95031">
      <w:pPr>
        <w:tabs>
          <w:tab w:val="left" w:pos="709"/>
        </w:tabs>
        <w:spacing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1) 2027 – 40 000,00 zł do 30.04.2027r.,</w:t>
      </w:r>
    </w:p>
    <w:p w14:paraId="4BBF3A16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2) 2028 – łącznie 170 000,00 zł, z tego:</w:t>
      </w:r>
    </w:p>
    <w:p w14:paraId="02243FDA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- 15 000,00 zł do 31.01.2028r.</w:t>
      </w:r>
    </w:p>
    <w:p w14:paraId="43B24A37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- 15 500,00 zł od 02/2028-11/2028</w:t>
      </w:r>
    </w:p>
    <w:p w14:paraId="29D5E66B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3) 2029 – łącznie 210 000,00 zł, z tego:</w:t>
      </w:r>
    </w:p>
    <w:p w14:paraId="0DF55776" w14:textId="4E07EC03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- 20 000,00 zł do 31.01.2029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18291360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- 10 rat po 19 000,00 zł od 02/2029-11/2029</w:t>
      </w:r>
    </w:p>
    <w:p w14:paraId="7AD9049E" w14:textId="77777777" w:rsidR="00C95031" w:rsidRPr="00C95031" w:rsidRDefault="00C95031" w:rsidP="00416B5F">
      <w:pPr>
        <w:tabs>
          <w:tab w:val="left" w:pos="709"/>
        </w:tabs>
        <w:spacing w:before="240"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4) 2030 – 0,00 zł</w:t>
      </w:r>
    </w:p>
    <w:p w14:paraId="72930AD2" w14:textId="77777777" w:rsidR="00C95031" w:rsidRPr="00C95031" w:rsidRDefault="00C95031" w:rsidP="00416B5F">
      <w:pPr>
        <w:tabs>
          <w:tab w:val="left" w:pos="709"/>
        </w:tabs>
        <w:spacing w:after="12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5) 2031 – łącznie 450 000,00 zł, z tego:</w:t>
      </w:r>
    </w:p>
    <w:p w14:paraId="0E130A03" w14:textId="506BE22B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lastRenderedPageBreak/>
        <w:t xml:space="preserve">                    - 35 000,00 zł do 31.01.2031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0B73C1FA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- 9 rat po 41 500,00 zł od 02/2031-10/2031</w:t>
      </w:r>
    </w:p>
    <w:p w14:paraId="72E53FBA" w14:textId="682AE3A3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- 41 500,00 zł do 31.12.2031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5FCAAD57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6) 2032 – łącznie 800 000,00 zł, z tego:</w:t>
      </w:r>
    </w:p>
    <w:p w14:paraId="7D68DCA9" w14:textId="38C27B2B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- 50 000,00 zł do 31.01.2032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3AE63B7A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- 9 rat po 75 000,00 zł od 02/2032-10/2032</w:t>
      </w:r>
    </w:p>
    <w:p w14:paraId="2D84895E" w14:textId="55D0726C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- 75 000,00 zł do 31.12.2032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5096B104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7) 2033 – łącznie 850 000,00 zł, z tego:</w:t>
      </w:r>
    </w:p>
    <w:p w14:paraId="4011C670" w14:textId="430658C0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- 50 000,00 zł do 31.01.2033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04F68451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- 9 rat po 80 000,00 zł od 02/2033-10/2033</w:t>
      </w:r>
    </w:p>
    <w:p w14:paraId="003ED1CD" w14:textId="65878801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- 80 000,00 zł do 31.12.2033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050345B2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8) 2034 – łącznie 850 000,00 zł, z tego:</w:t>
      </w:r>
    </w:p>
    <w:p w14:paraId="6995752F" w14:textId="0F700A7A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- 50 000,00 zł do 31.01.2034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25BD8B24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- 9 rat po 80 000,00 zł od 02/2034-10/2034</w:t>
      </w:r>
    </w:p>
    <w:p w14:paraId="738FA975" w14:textId="584EAD3B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- 80 000,00 zł do 31.12.2034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6964F559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9) 2035 – łącznie 1 100 000,00 zł, z tego:</w:t>
      </w:r>
    </w:p>
    <w:p w14:paraId="61253D4F" w14:textId="5DC0ABA0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- 50 000,00 zł do 31.01.2035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6CADE1B4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- 9 rat po 105 000,00 zł od 02/2035-10/2035</w:t>
      </w:r>
    </w:p>
    <w:p w14:paraId="65B8A6B5" w14:textId="58696125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- 105 000,00 zł do 31.12.2035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77E05261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10) 2036 – łącznie 1 200 000,00 zł, z tego:</w:t>
      </w:r>
    </w:p>
    <w:p w14:paraId="73C55144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- 12 rat po 100 000,00 zł</w:t>
      </w:r>
    </w:p>
    <w:p w14:paraId="73CB8B9F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11) 2037 – łącznie 1 880 000,00 zł, z tego:</w:t>
      </w:r>
    </w:p>
    <w:p w14:paraId="62B83E95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- 11 rat po 156 500,00 zł od 01/2037-11/2037</w:t>
      </w:r>
    </w:p>
    <w:p w14:paraId="5145C2A7" w14:textId="75A81C76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- 158 500,00 zł do 31.12.2037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7C49696A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12) 2038 – łącznie 1 650 000,00 zł, z tego:</w:t>
      </w:r>
    </w:p>
    <w:p w14:paraId="275E052A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- 12 rat po 137 500,00 zł </w:t>
      </w:r>
    </w:p>
    <w:p w14:paraId="5CF8E742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13) 2039 – łącznie 1 650 000 zł, z tego:</w:t>
      </w:r>
    </w:p>
    <w:p w14:paraId="53CCC85C" w14:textId="77777777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- 12 rat po 137 500,00 zł </w:t>
      </w:r>
    </w:p>
    <w:p w14:paraId="722F5526" w14:textId="77777777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14) 2040 – łącznie  1 500 000,00 zł, z tego:</w:t>
      </w:r>
    </w:p>
    <w:p w14:paraId="1CE289F1" w14:textId="4D58DAD8" w:rsidR="00C95031" w:rsidRPr="00C95031" w:rsidRDefault="00C95031" w:rsidP="0017307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- 12 rat po 125 000,00 zł (ostatnia rata płatna do 27.12.2040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r.).</w:t>
      </w:r>
    </w:p>
    <w:p w14:paraId="39D2B533" w14:textId="2BEF9A56" w:rsidR="00C95031" w:rsidRPr="00C95031" w:rsidRDefault="00C95031" w:rsidP="00173078">
      <w:pPr>
        <w:tabs>
          <w:tab w:val="left" w:pos="709"/>
        </w:tabs>
        <w:spacing w:before="240"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10. Okres kredytowania ustala się do 27.12.2040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r., z karencją w spłacie rat do 29.04.2027</w:t>
      </w:r>
      <w:r w:rsidR="00416B5F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r.</w:t>
      </w:r>
    </w:p>
    <w:p w14:paraId="415B94EA" w14:textId="0111F0A3" w:rsidR="00C95031" w:rsidRPr="00C95031" w:rsidRDefault="00C95031" w:rsidP="00A84725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11. </w:t>
      </w:r>
      <w:r w:rsidRPr="00A84725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Spłata odsetek następować będzie bez karencji w okresach miesięcznych, w ostatnim roboczym dniu miesiąca. Odsetki naliczane będą od kwoty aktualnego stanu zadłużenia. Bank każdorazowo powiadomi Zamawiającego o wysokości naliczonych odsetek najpóźniej na 5 dni roboczych przed terminem ich zapłaty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</w:t>
      </w:r>
    </w:p>
    <w:p w14:paraId="307BA511" w14:textId="626BC4D7" w:rsidR="00C95031" w:rsidRPr="00C95031" w:rsidRDefault="00C95031" w:rsidP="00A84725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lastRenderedPageBreak/>
        <w:t xml:space="preserve">12. Kredyt będzie oprocentowany w stosunku rocznym, wg zmiennej stawki procentowej. Stopa procentowa będzie się składała ze stawki WIBOR 3M, notowanej w ostatnim dniu roboczym miesiąca poprzedzającego miesiąc spłaty, powiększonej o marżę banku. </w:t>
      </w:r>
    </w:p>
    <w:p w14:paraId="2D084DA1" w14:textId="424BA242" w:rsidR="00C95031" w:rsidRPr="00C95031" w:rsidRDefault="00C95031" w:rsidP="00A84725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13. Do obliczenia kwoty odsetek należy przyjąć rzeczywistą ilość dni w miesiącu i</w:t>
      </w:r>
      <w:r w:rsidR="00A84725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                            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w</w:t>
      </w:r>
      <w:r w:rsidR="00A84725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poszczególnych latach.</w:t>
      </w:r>
    </w:p>
    <w:p w14:paraId="5F83E2EB" w14:textId="64CAA0A1" w:rsidR="00C95031" w:rsidRPr="00C95031" w:rsidRDefault="00C95031" w:rsidP="0017307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14. Jedynym kosztem kredytu będzie oprocentowanie, nie przewiduje się prowizji ani żadnych innych kosztów. </w:t>
      </w:r>
    </w:p>
    <w:p w14:paraId="61A5298F" w14:textId="77777777" w:rsidR="00C95031" w:rsidRPr="00C95031" w:rsidRDefault="00C95031" w:rsidP="00173078">
      <w:pPr>
        <w:tabs>
          <w:tab w:val="left" w:pos="709"/>
        </w:tabs>
        <w:spacing w:before="240" w:after="120" w:line="36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15.  Spłata kredytu będzie zabezpieczona wekslem in blanco wraz z deklaracją wekslową.</w:t>
      </w:r>
    </w:p>
    <w:p w14:paraId="42A73EAE" w14:textId="237542EB" w:rsidR="00C95031" w:rsidRPr="00C95031" w:rsidRDefault="00C95031" w:rsidP="00330EA8">
      <w:pPr>
        <w:tabs>
          <w:tab w:val="left" w:pos="709"/>
        </w:tabs>
        <w:spacing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16. W przypadku dokonania przez Zamawiającego przedterminowej spłaty części kredytu,</w:t>
      </w:r>
      <w:r w:rsidR="00330EA8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Strony ustalą nowy harmonogram spłaty kredytu w formie aneksu do umowy.</w:t>
      </w:r>
    </w:p>
    <w:p w14:paraId="4F559D1F" w14:textId="058F5201" w:rsidR="00C95031" w:rsidRPr="00C95031" w:rsidRDefault="00C95031" w:rsidP="00330EA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</w:t>
      </w:r>
      <w:r w:rsidR="00173078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7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 Zamawiającemu przysługuje prawo do zmiany terminu spłaty kredytu na podstawie   pisemnej informacji i przedstawieniu nowego harmonogramu spłat, bez dodatkowych  opłat i prowizji, z zastrzeżeniem, że nie może zostać przekroczony ostateczny termin  spłaty kredytu.</w:t>
      </w:r>
    </w:p>
    <w:p w14:paraId="2B2DA1B5" w14:textId="1E7749BD" w:rsidR="00C95031" w:rsidRPr="00C95031" w:rsidRDefault="00C95031" w:rsidP="00330EA8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</w:t>
      </w:r>
      <w:r w:rsidR="00173078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8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 Zamawiający zastrzega sobie prawo zrefundowania  z kredytu wydatków poniesionych</w:t>
      </w:r>
      <w:r w:rsidR="00330EA8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przed zawarciem umowy  kredytowej.</w:t>
      </w:r>
    </w:p>
    <w:p w14:paraId="5385146F" w14:textId="0DD18185" w:rsidR="00DC0734" w:rsidRDefault="00C95031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</w:t>
      </w:r>
      <w:r w:rsidR="00173078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9</w:t>
      </w:r>
      <w:r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. W przypadku wcześniejszej spłaty poszczególnych rat lub całości kredytu, odsetki  naliczane będą za okres do terminu faktycznej spłaty. </w:t>
      </w:r>
    </w:p>
    <w:p w14:paraId="4BE55967" w14:textId="2C014877" w:rsidR="008C78EA" w:rsidRDefault="008C78EA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bookmarkStart w:id="29" w:name="_Hlk173765802"/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20. Zamawiający </w:t>
      </w:r>
      <w:r w:rsidRPr="008C78EA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gwarantuje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, że</w:t>
      </w:r>
      <w:r w:rsidRPr="008C78EA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minimaln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a kwota </w:t>
      </w:r>
      <w:r w:rsidRPr="008C78EA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przedmiotowego kredytu będzie nie mniejsza niż 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9 350 000,00 zł.</w:t>
      </w:r>
    </w:p>
    <w:bookmarkEnd w:id="29"/>
    <w:p w14:paraId="441AEF97" w14:textId="20ED42F9" w:rsidR="00CE7693" w:rsidRDefault="00CE7693" w:rsidP="00CE7693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</w:t>
      </w:r>
      <w:r w:rsidR="002C775E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1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. </w:t>
      </w:r>
      <w:r w:rsidRPr="00CE7693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W przypadku likwidacji stawki WIBOR, zostanie ona zastąpiona stawka wskazaną przez akty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E7693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powszechnie obowiązujące w Polsce. Zmiana zostanie wprowadzona aneksem do umowy w formie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CE7693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pisemnej.</w:t>
      </w:r>
    </w:p>
    <w:p w14:paraId="08BCC85E" w14:textId="2D295078" w:rsidR="00DC0734" w:rsidRPr="00DC0734" w:rsidRDefault="00DC0734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</w:t>
      </w:r>
      <w:r w:rsidR="002C775E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</w:t>
      </w:r>
      <w:r w:rsidRPr="00DC0734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Za niewypełnienie obowiązku zatrudnienia pracowników na umowę o pracę, wykonujących czynności</w:t>
      </w:r>
      <w:r w:rsidRPr="00DC0734">
        <w:t xml:space="preserve"> </w:t>
      </w:r>
      <w:r w:rsidRPr="00DC0734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bezpośrednio związane z udzieleniem i obsługą kredytu w trakcie trwania umowy 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Wykonawca zapłaci Zamawiającemu </w:t>
      </w:r>
      <w:r w:rsidRPr="00DC0734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karę w wysokości 2.000 zł (słownie: dwa tysiące złotych) za każdy stwierdzony przypadek.</w:t>
      </w:r>
    </w:p>
    <w:p w14:paraId="35CF2282" w14:textId="2BC563A6" w:rsidR="00173078" w:rsidRPr="00C95031" w:rsidRDefault="00DC0734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</w:t>
      </w:r>
      <w:r w:rsidR="002C775E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3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</w:t>
      </w:r>
      <w:r w:rsidRPr="00DC0734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Łączna wysokość kar umownych nie może przekroczyć 10% wynagrodzenia umownego</w:t>
      </w: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Pr="00DC0734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brutto.</w:t>
      </w:r>
    </w:p>
    <w:p w14:paraId="4BBBBF93" w14:textId="03472EB7" w:rsidR="006A6236" w:rsidRDefault="00DC0734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2</w:t>
      </w:r>
      <w:r w:rsidR="002C775E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4</w:t>
      </w:r>
      <w:r w:rsidR="00C95031" w:rsidRPr="00C95031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.</w:t>
      </w:r>
      <w:r w:rsidR="006A6236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="006A6236" w:rsidRPr="006A6236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Wszelkie zmiany umowy wymagają dla swej ważności formy pisemnej pod rygorem</w:t>
      </w:r>
      <w:r w:rsidR="006A6236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 xml:space="preserve"> </w:t>
      </w:r>
      <w:r w:rsidR="006A6236" w:rsidRPr="006A6236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nieważności i będą dopuszczalne w granicach unormowania art. 454-455 ustawy z dnia 11 września 2019 r. Prawo zamówień publicznych (Dz.U. z 2023 r. poz. 1605 ze zm.</w:t>
      </w:r>
      <w:r w:rsidR="006A6236"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  <w:t>).</w:t>
      </w:r>
    </w:p>
    <w:p w14:paraId="061A7489" w14:textId="04A2D4FF" w:rsidR="008761F7" w:rsidRPr="009F67BB" w:rsidRDefault="008761F7" w:rsidP="00DC0734">
      <w:pPr>
        <w:tabs>
          <w:tab w:val="left" w:pos="709"/>
        </w:tabs>
        <w:spacing w:before="240" w:after="0" w:line="240" w:lineRule="auto"/>
        <w:ind w:left="284" w:right="40" w:hanging="284"/>
        <w:jc w:val="both"/>
        <w:rPr>
          <w:rFonts w:asciiTheme="minorHAnsi" w:eastAsia="Times New Roman" w:hAnsiTheme="minorHAnsi" w:cstheme="minorHAnsi"/>
          <w:bCs/>
          <w:iCs/>
          <w:sz w:val="24"/>
          <w:szCs w:val="24"/>
          <w:lang w:eastAsia="x-none"/>
        </w:rPr>
      </w:pPr>
    </w:p>
    <w:sectPr w:rsidR="008761F7" w:rsidRPr="009F67B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69D9" w14:textId="77777777" w:rsidR="00F97EA4" w:rsidRDefault="00F97EA4" w:rsidP="00382481">
      <w:pPr>
        <w:spacing w:after="0" w:line="240" w:lineRule="auto"/>
      </w:pPr>
      <w:r>
        <w:separator/>
      </w:r>
    </w:p>
  </w:endnote>
  <w:endnote w:type="continuationSeparator" w:id="0">
    <w:p w14:paraId="67B8FB50" w14:textId="77777777" w:rsidR="00F97EA4" w:rsidRDefault="00F97EA4" w:rsidP="0038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BCC04" w14:textId="77777777" w:rsidR="00382481" w:rsidRDefault="003824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4A64">
      <w:rPr>
        <w:noProof/>
      </w:rPr>
      <w:t>92</w:t>
    </w:r>
    <w:r>
      <w:fldChar w:fldCharType="end"/>
    </w:r>
  </w:p>
  <w:p w14:paraId="2FEEB73B" w14:textId="77777777" w:rsidR="00382481" w:rsidRDefault="003824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24F34" w14:textId="77777777" w:rsidR="00F97EA4" w:rsidRDefault="00F97EA4" w:rsidP="00382481">
      <w:pPr>
        <w:spacing w:after="0" w:line="240" w:lineRule="auto"/>
      </w:pPr>
      <w:r>
        <w:separator/>
      </w:r>
    </w:p>
  </w:footnote>
  <w:footnote w:type="continuationSeparator" w:id="0">
    <w:p w14:paraId="36ADB2DD" w14:textId="77777777" w:rsidR="00F97EA4" w:rsidRDefault="00F97EA4" w:rsidP="00382481">
      <w:pPr>
        <w:spacing w:after="0" w:line="240" w:lineRule="auto"/>
      </w:pPr>
      <w:r>
        <w:continuationSeparator/>
      </w:r>
    </w:p>
  </w:footnote>
  <w:footnote w:id="1">
    <w:p w14:paraId="45E39BA2" w14:textId="77777777" w:rsidR="006C62C9" w:rsidRPr="00B847E2" w:rsidRDefault="006C62C9" w:rsidP="006C62C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B847E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847E2"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7D6661A" w14:textId="77777777" w:rsidR="006C62C9" w:rsidRPr="00B847E2" w:rsidRDefault="006C62C9" w:rsidP="006C62C9">
      <w:pPr>
        <w:pStyle w:val="Tekstprzypisudolnego"/>
        <w:numPr>
          <w:ilvl w:val="0"/>
          <w:numId w:val="32"/>
        </w:numPr>
        <w:rPr>
          <w:rFonts w:ascii="Calibri" w:hAnsi="Calibri" w:cs="Calibri"/>
          <w:sz w:val="16"/>
          <w:szCs w:val="16"/>
        </w:rPr>
      </w:pPr>
      <w:r w:rsidRPr="00B847E2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0717BB88" w14:textId="77777777" w:rsidR="006C62C9" w:rsidRPr="00B847E2" w:rsidRDefault="006C62C9" w:rsidP="006C62C9">
      <w:pPr>
        <w:pStyle w:val="Tekstprzypisudolnego"/>
        <w:numPr>
          <w:ilvl w:val="0"/>
          <w:numId w:val="32"/>
        </w:numPr>
        <w:rPr>
          <w:rFonts w:ascii="Calibri" w:hAnsi="Calibri" w:cs="Calibri"/>
          <w:sz w:val="16"/>
          <w:szCs w:val="16"/>
        </w:rPr>
      </w:pPr>
      <w:r w:rsidRPr="00B847E2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481F9D8" w14:textId="77777777" w:rsidR="006C62C9" w:rsidRPr="00B847E2" w:rsidRDefault="006C62C9" w:rsidP="006C62C9">
      <w:pPr>
        <w:pStyle w:val="Tekstprzypisudolnego"/>
        <w:numPr>
          <w:ilvl w:val="0"/>
          <w:numId w:val="32"/>
        </w:numPr>
        <w:rPr>
          <w:rFonts w:ascii="Calibri" w:hAnsi="Calibri" w:cs="Calibri"/>
          <w:sz w:val="16"/>
          <w:szCs w:val="16"/>
        </w:rPr>
      </w:pPr>
      <w:r w:rsidRPr="00B847E2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5A981A" w14:textId="77777777" w:rsidR="006C62C9" w:rsidRPr="004E3F67" w:rsidRDefault="006C62C9" w:rsidP="006C62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47E2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02B8544" w14:textId="0A1E8C67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bookmarkStart w:id="27" w:name="_Hlk148947678"/>
      <w:r w:rsidRPr="006C62C9">
        <w:rPr>
          <w:rFonts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 w:rsidR="00E73EB7">
        <w:rPr>
          <w:rFonts w:cs="Arial"/>
          <w:color w:val="222222"/>
          <w:sz w:val="16"/>
          <w:szCs w:val="16"/>
        </w:rPr>
        <w:t>P</w:t>
      </w:r>
      <w:r w:rsidRPr="006C62C9">
        <w:rPr>
          <w:rFonts w:cs="Arial"/>
          <w:color w:val="222222"/>
          <w:sz w:val="16"/>
          <w:szCs w:val="16"/>
        </w:rPr>
        <w:t>zp wyklucza się:</w:t>
      </w:r>
    </w:p>
    <w:p w14:paraId="40A44630" w14:textId="77777777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257A06" w14:textId="77777777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EEE9AA" w14:textId="535DFCCC" w:rsidR="006C62C9" w:rsidRPr="00896587" w:rsidRDefault="006C62C9" w:rsidP="006C62C9">
      <w:pPr>
        <w:spacing w:after="0" w:line="240" w:lineRule="auto"/>
        <w:jc w:val="both"/>
        <w:rPr>
          <w:rFonts w:cs="Arial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27"/>
  </w:footnote>
  <w:footnote w:id="3">
    <w:p w14:paraId="2286D070" w14:textId="77777777" w:rsidR="006C62C9" w:rsidRPr="00A7452E" w:rsidRDefault="006C62C9" w:rsidP="006C62C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452E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A7452E">
        <w:rPr>
          <w:rFonts w:ascii="Calibri" w:hAnsi="Calibri"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8F71C94" w14:textId="77777777" w:rsidR="006C62C9" w:rsidRPr="00A7452E" w:rsidRDefault="006C62C9" w:rsidP="006C62C9">
      <w:pPr>
        <w:pStyle w:val="Tekstprzypisudolnego"/>
        <w:numPr>
          <w:ilvl w:val="0"/>
          <w:numId w:val="35"/>
        </w:numPr>
        <w:rPr>
          <w:rFonts w:ascii="Calibri" w:hAnsi="Calibri" w:cs="Calibri"/>
          <w:sz w:val="16"/>
          <w:szCs w:val="16"/>
        </w:rPr>
      </w:pPr>
      <w:r w:rsidRPr="00A7452E">
        <w:rPr>
          <w:rFonts w:ascii="Calibri" w:hAnsi="Calibri" w:cs="Calibri"/>
          <w:sz w:val="16"/>
          <w:szCs w:val="16"/>
        </w:rPr>
        <w:t>obywateli rosyjskich lub osób fizycznych lub prawnych, podmiotów lub organów z siedzibą w Rosji;</w:t>
      </w:r>
    </w:p>
    <w:p w14:paraId="2B10139D" w14:textId="77777777" w:rsidR="006C62C9" w:rsidRPr="00A7452E" w:rsidRDefault="006C62C9" w:rsidP="006C62C9">
      <w:pPr>
        <w:pStyle w:val="Tekstprzypisudolnego"/>
        <w:numPr>
          <w:ilvl w:val="0"/>
          <w:numId w:val="35"/>
        </w:numPr>
        <w:rPr>
          <w:rFonts w:ascii="Calibri" w:hAnsi="Calibri" w:cs="Calibri"/>
          <w:sz w:val="16"/>
          <w:szCs w:val="16"/>
        </w:rPr>
      </w:pPr>
      <w:r w:rsidRPr="00A7452E">
        <w:rPr>
          <w:rFonts w:ascii="Calibri" w:hAnsi="Calibri"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2CD2A34" w14:textId="77777777" w:rsidR="006C62C9" w:rsidRPr="00A7452E" w:rsidRDefault="006C62C9" w:rsidP="006C62C9">
      <w:pPr>
        <w:pStyle w:val="Tekstprzypisudolnego"/>
        <w:numPr>
          <w:ilvl w:val="0"/>
          <w:numId w:val="35"/>
        </w:numPr>
        <w:rPr>
          <w:rFonts w:ascii="Calibri" w:hAnsi="Calibri" w:cs="Calibri"/>
          <w:sz w:val="16"/>
          <w:szCs w:val="16"/>
        </w:rPr>
      </w:pPr>
      <w:r w:rsidRPr="00A7452E">
        <w:rPr>
          <w:rFonts w:ascii="Calibri" w:hAnsi="Calibri"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3D8E143" w14:textId="77777777" w:rsidR="006C62C9" w:rsidRPr="00A7452E" w:rsidRDefault="006C62C9" w:rsidP="006C62C9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A7452E">
        <w:rPr>
          <w:rFonts w:ascii="Calibri" w:hAnsi="Calibri"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78EAC53" w14:textId="1389775A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cs="Arial"/>
          <w:sz w:val="16"/>
          <w:szCs w:val="16"/>
        </w:rPr>
        <w:t xml:space="preserve"> </w:t>
      </w:r>
      <w:r w:rsidRPr="006C62C9">
        <w:rPr>
          <w:rFonts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r w:rsidR="00E73EB7">
        <w:rPr>
          <w:rFonts w:cs="Arial"/>
          <w:color w:val="222222"/>
          <w:sz w:val="16"/>
          <w:szCs w:val="16"/>
        </w:rPr>
        <w:t>P</w:t>
      </w:r>
      <w:r w:rsidRPr="006C62C9">
        <w:rPr>
          <w:rFonts w:cs="Arial"/>
          <w:color w:val="222222"/>
          <w:sz w:val="16"/>
          <w:szCs w:val="16"/>
        </w:rPr>
        <w:t>zp wyklucza się:</w:t>
      </w:r>
    </w:p>
    <w:p w14:paraId="0775AD1E" w14:textId="77777777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7F1DE2" w14:textId="77777777" w:rsidR="006C62C9" w:rsidRPr="006C62C9" w:rsidRDefault="006C62C9" w:rsidP="006C62C9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40806F" w14:textId="4FAA339A" w:rsidR="006C62C9" w:rsidRPr="00896587" w:rsidRDefault="006C62C9" w:rsidP="006C62C9">
      <w:pPr>
        <w:spacing w:after="0" w:line="240" w:lineRule="auto"/>
        <w:jc w:val="both"/>
        <w:rPr>
          <w:rFonts w:cs="Arial"/>
          <w:sz w:val="16"/>
          <w:szCs w:val="16"/>
        </w:rPr>
      </w:pPr>
      <w:r w:rsidRPr="006C62C9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33906"/>
    <w:multiLevelType w:val="hybridMultilevel"/>
    <w:tmpl w:val="1804A2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4170E"/>
    <w:multiLevelType w:val="hybridMultilevel"/>
    <w:tmpl w:val="D794C3C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92F65"/>
    <w:multiLevelType w:val="multilevel"/>
    <w:tmpl w:val="9FAC3A4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EEC2B77"/>
    <w:multiLevelType w:val="hybridMultilevel"/>
    <w:tmpl w:val="3A8207EC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A1F"/>
    <w:multiLevelType w:val="hybridMultilevel"/>
    <w:tmpl w:val="E7B4838A"/>
    <w:lvl w:ilvl="0" w:tplc="C804C660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E6A147E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7C089B7C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579091DA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06483432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B66CFA78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5E485602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0D64F3A4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9AB0C09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6142CFB"/>
    <w:multiLevelType w:val="hybridMultilevel"/>
    <w:tmpl w:val="D8245C92"/>
    <w:lvl w:ilvl="0" w:tplc="FB2E9518">
      <w:start w:val="1"/>
      <w:numFmt w:val="decimal"/>
      <w:lvlText w:val="%1."/>
      <w:lvlJc w:val="left"/>
      <w:pPr>
        <w:ind w:left="476" w:hanging="360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E8E2C1CC">
      <w:start w:val="1"/>
      <w:numFmt w:val="decimal"/>
      <w:lvlText w:val="%2)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8"/>
        <w:szCs w:val="28"/>
        <w:lang w:val="pl-PL" w:eastAsia="en-US" w:bidi="ar-SA"/>
      </w:rPr>
    </w:lvl>
    <w:lvl w:ilvl="2" w:tplc="DF9E543E">
      <w:numFmt w:val="bullet"/>
      <w:lvlText w:val="•"/>
      <w:lvlJc w:val="left"/>
      <w:pPr>
        <w:ind w:left="1774" w:hanging="348"/>
      </w:pPr>
      <w:rPr>
        <w:rFonts w:hint="default"/>
        <w:lang w:val="pl-PL" w:eastAsia="en-US" w:bidi="ar-SA"/>
      </w:rPr>
    </w:lvl>
    <w:lvl w:ilvl="3" w:tplc="3F34FFF2">
      <w:numFmt w:val="bullet"/>
      <w:lvlText w:val="•"/>
      <w:lvlJc w:val="left"/>
      <w:pPr>
        <w:ind w:left="2728" w:hanging="348"/>
      </w:pPr>
      <w:rPr>
        <w:rFonts w:hint="default"/>
        <w:lang w:val="pl-PL" w:eastAsia="en-US" w:bidi="ar-SA"/>
      </w:rPr>
    </w:lvl>
    <w:lvl w:ilvl="4" w:tplc="8DDE0736">
      <w:numFmt w:val="bullet"/>
      <w:lvlText w:val="•"/>
      <w:lvlJc w:val="left"/>
      <w:pPr>
        <w:ind w:left="3682" w:hanging="348"/>
      </w:pPr>
      <w:rPr>
        <w:rFonts w:hint="default"/>
        <w:lang w:val="pl-PL" w:eastAsia="en-US" w:bidi="ar-SA"/>
      </w:rPr>
    </w:lvl>
    <w:lvl w:ilvl="5" w:tplc="FDCAC224">
      <w:numFmt w:val="bullet"/>
      <w:lvlText w:val="•"/>
      <w:lvlJc w:val="left"/>
      <w:pPr>
        <w:ind w:left="4636" w:hanging="348"/>
      </w:pPr>
      <w:rPr>
        <w:rFonts w:hint="default"/>
        <w:lang w:val="pl-PL" w:eastAsia="en-US" w:bidi="ar-SA"/>
      </w:rPr>
    </w:lvl>
    <w:lvl w:ilvl="6" w:tplc="8ACC22A0">
      <w:numFmt w:val="bullet"/>
      <w:lvlText w:val="•"/>
      <w:lvlJc w:val="left"/>
      <w:pPr>
        <w:ind w:left="5590" w:hanging="348"/>
      </w:pPr>
      <w:rPr>
        <w:rFonts w:hint="default"/>
        <w:lang w:val="pl-PL" w:eastAsia="en-US" w:bidi="ar-SA"/>
      </w:rPr>
    </w:lvl>
    <w:lvl w:ilvl="7" w:tplc="D5BAF380">
      <w:numFmt w:val="bullet"/>
      <w:lvlText w:val="•"/>
      <w:lvlJc w:val="left"/>
      <w:pPr>
        <w:ind w:left="6544" w:hanging="348"/>
      </w:pPr>
      <w:rPr>
        <w:rFonts w:hint="default"/>
        <w:lang w:val="pl-PL" w:eastAsia="en-US" w:bidi="ar-SA"/>
      </w:rPr>
    </w:lvl>
    <w:lvl w:ilvl="8" w:tplc="FB129DA8">
      <w:numFmt w:val="bullet"/>
      <w:lvlText w:val="•"/>
      <w:lvlJc w:val="left"/>
      <w:pPr>
        <w:ind w:left="7498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26BCD"/>
    <w:multiLevelType w:val="hybridMultilevel"/>
    <w:tmpl w:val="A0648E32"/>
    <w:lvl w:ilvl="0" w:tplc="C4EAF8F6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1BC83B0">
      <w:start w:val="1"/>
      <w:numFmt w:val="decimal"/>
      <w:lvlText w:val="%2)"/>
      <w:lvlJc w:val="left"/>
      <w:pPr>
        <w:ind w:left="824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1CC5E2C">
      <w:numFmt w:val="bullet"/>
      <w:lvlText w:val="•"/>
      <w:lvlJc w:val="left"/>
      <w:pPr>
        <w:ind w:left="1774" w:hanging="360"/>
      </w:pPr>
      <w:rPr>
        <w:rFonts w:hint="default"/>
        <w:lang w:val="pl-PL" w:eastAsia="en-US" w:bidi="ar-SA"/>
      </w:rPr>
    </w:lvl>
    <w:lvl w:ilvl="3" w:tplc="310E36E0">
      <w:numFmt w:val="bullet"/>
      <w:lvlText w:val="•"/>
      <w:lvlJc w:val="left"/>
      <w:pPr>
        <w:ind w:left="2728" w:hanging="360"/>
      </w:pPr>
      <w:rPr>
        <w:rFonts w:hint="default"/>
        <w:lang w:val="pl-PL" w:eastAsia="en-US" w:bidi="ar-SA"/>
      </w:rPr>
    </w:lvl>
    <w:lvl w:ilvl="4" w:tplc="8988AD30">
      <w:numFmt w:val="bullet"/>
      <w:lvlText w:val="•"/>
      <w:lvlJc w:val="left"/>
      <w:pPr>
        <w:ind w:left="3682" w:hanging="360"/>
      </w:pPr>
      <w:rPr>
        <w:rFonts w:hint="default"/>
        <w:lang w:val="pl-PL" w:eastAsia="en-US" w:bidi="ar-SA"/>
      </w:rPr>
    </w:lvl>
    <w:lvl w:ilvl="5" w:tplc="9CF033D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F684C96E">
      <w:numFmt w:val="bullet"/>
      <w:lvlText w:val="•"/>
      <w:lvlJc w:val="left"/>
      <w:pPr>
        <w:ind w:left="5590" w:hanging="360"/>
      </w:pPr>
      <w:rPr>
        <w:rFonts w:hint="default"/>
        <w:lang w:val="pl-PL" w:eastAsia="en-US" w:bidi="ar-SA"/>
      </w:rPr>
    </w:lvl>
    <w:lvl w:ilvl="7" w:tplc="2ACC3656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EF00811A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B7E4CAD"/>
    <w:multiLevelType w:val="hybridMultilevel"/>
    <w:tmpl w:val="267E08E0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6B67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84057"/>
    <w:multiLevelType w:val="hybridMultilevel"/>
    <w:tmpl w:val="C194BF80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26810"/>
    <w:multiLevelType w:val="hybridMultilevel"/>
    <w:tmpl w:val="6544549C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5550"/>
    <w:multiLevelType w:val="hybridMultilevel"/>
    <w:tmpl w:val="3A4861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4BD"/>
    <w:multiLevelType w:val="hybridMultilevel"/>
    <w:tmpl w:val="EB20CFC6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64A12"/>
    <w:multiLevelType w:val="hybridMultilevel"/>
    <w:tmpl w:val="F7B0D900"/>
    <w:lvl w:ilvl="0" w:tplc="973442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493B"/>
    <w:multiLevelType w:val="hybridMultilevel"/>
    <w:tmpl w:val="C750D45E"/>
    <w:lvl w:ilvl="0" w:tplc="CC14AD08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8F98219C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BE7AF566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CF3E0748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B020576C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2506C750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C3D8D34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7A6AB93C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B6F8C648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ED53543"/>
    <w:multiLevelType w:val="hybridMultilevel"/>
    <w:tmpl w:val="1804A2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2AC"/>
    <w:multiLevelType w:val="hybridMultilevel"/>
    <w:tmpl w:val="1804A2FE"/>
    <w:lvl w:ilvl="0" w:tplc="F6B656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9336B"/>
    <w:multiLevelType w:val="hybridMultilevel"/>
    <w:tmpl w:val="44921C22"/>
    <w:lvl w:ilvl="0" w:tplc="973442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1B12"/>
    <w:multiLevelType w:val="hybridMultilevel"/>
    <w:tmpl w:val="53066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33D77"/>
    <w:multiLevelType w:val="hybridMultilevel"/>
    <w:tmpl w:val="66A67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5695"/>
    <w:multiLevelType w:val="hybridMultilevel"/>
    <w:tmpl w:val="1A9AF6F4"/>
    <w:lvl w:ilvl="0" w:tplc="A09CF5CE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D4C878C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92B222BE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1486CE6E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F796E220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977CEB68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A2CE5F72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28FEF62E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F2D46560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549E0A4A"/>
    <w:multiLevelType w:val="multilevel"/>
    <w:tmpl w:val="B3C2B0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55A15090"/>
    <w:multiLevelType w:val="hybridMultilevel"/>
    <w:tmpl w:val="0100B728"/>
    <w:lvl w:ilvl="0" w:tplc="15DAC31E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E4E14F4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1C846C40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381A9648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E5DA85EC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2CDC77AC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90FA3B06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A83A6DBE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7E0C0F6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04552"/>
    <w:multiLevelType w:val="hybridMultilevel"/>
    <w:tmpl w:val="1FBCF600"/>
    <w:lvl w:ilvl="0" w:tplc="4B264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14D6D"/>
    <w:multiLevelType w:val="hybridMultilevel"/>
    <w:tmpl w:val="368A9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429CD"/>
    <w:multiLevelType w:val="hybridMultilevel"/>
    <w:tmpl w:val="7DDA7CC2"/>
    <w:lvl w:ilvl="0" w:tplc="980ECB8C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EF8A1080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7CCC0F04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851606D6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7F428A7C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3D7C08CA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88F819E4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BEC40420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799A7664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016067E"/>
    <w:multiLevelType w:val="hybridMultilevel"/>
    <w:tmpl w:val="1804A2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836C1"/>
    <w:multiLevelType w:val="hybridMultilevel"/>
    <w:tmpl w:val="ED5C98B4"/>
    <w:lvl w:ilvl="0" w:tplc="A35EFED6">
      <w:start w:val="1"/>
      <w:numFmt w:val="decimal"/>
      <w:lvlText w:val="%1."/>
      <w:lvlJc w:val="left"/>
      <w:pPr>
        <w:ind w:left="476" w:hanging="360"/>
      </w:pPr>
      <w:rPr>
        <w:rFonts w:ascii="Calibri" w:eastAsia="Arial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6BCCF830">
      <w:numFmt w:val="bullet"/>
      <w:lvlText w:val="•"/>
      <w:lvlJc w:val="left"/>
      <w:pPr>
        <w:ind w:left="1372" w:hanging="360"/>
      </w:pPr>
      <w:rPr>
        <w:rFonts w:hint="default"/>
        <w:lang w:val="pl-PL" w:eastAsia="en-US" w:bidi="ar-SA"/>
      </w:rPr>
    </w:lvl>
    <w:lvl w:ilvl="2" w:tplc="F00473DC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3" w:tplc="5BFE7468">
      <w:numFmt w:val="bullet"/>
      <w:lvlText w:val="•"/>
      <w:lvlJc w:val="left"/>
      <w:pPr>
        <w:ind w:left="3157" w:hanging="360"/>
      </w:pPr>
      <w:rPr>
        <w:rFonts w:hint="default"/>
        <w:lang w:val="pl-PL" w:eastAsia="en-US" w:bidi="ar-SA"/>
      </w:rPr>
    </w:lvl>
    <w:lvl w:ilvl="4" w:tplc="2CFC2C1C">
      <w:numFmt w:val="bullet"/>
      <w:lvlText w:val="•"/>
      <w:lvlJc w:val="left"/>
      <w:pPr>
        <w:ind w:left="4050" w:hanging="360"/>
      </w:pPr>
      <w:rPr>
        <w:rFonts w:hint="default"/>
        <w:lang w:val="pl-PL" w:eastAsia="en-US" w:bidi="ar-SA"/>
      </w:rPr>
    </w:lvl>
    <w:lvl w:ilvl="5" w:tplc="94786804">
      <w:numFmt w:val="bullet"/>
      <w:lvlText w:val="•"/>
      <w:lvlJc w:val="left"/>
      <w:pPr>
        <w:ind w:left="4943" w:hanging="360"/>
      </w:pPr>
      <w:rPr>
        <w:rFonts w:hint="default"/>
        <w:lang w:val="pl-PL" w:eastAsia="en-US" w:bidi="ar-SA"/>
      </w:rPr>
    </w:lvl>
    <w:lvl w:ilvl="6" w:tplc="011E2EA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B7E2FFA6">
      <w:numFmt w:val="bullet"/>
      <w:lvlText w:val="•"/>
      <w:lvlJc w:val="left"/>
      <w:pPr>
        <w:ind w:left="6728" w:hanging="360"/>
      </w:pPr>
      <w:rPr>
        <w:rFonts w:hint="default"/>
        <w:lang w:val="pl-PL" w:eastAsia="en-US" w:bidi="ar-SA"/>
      </w:rPr>
    </w:lvl>
    <w:lvl w:ilvl="8" w:tplc="2512769C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64075E3"/>
    <w:multiLevelType w:val="hybridMultilevel"/>
    <w:tmpl w:val="27E876CE"/>
    <w:lvl w:ilvl="0" w:tplc="0388E16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71592"/>
    <w:multiLevelType w:val="hybridMultilevel"/>
    <w:tmpl w:val="B0925C4A"/>
    <w:lvl w:ilvl="0" w:tplc="973442A6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C407D"/>
    <w:multiLevelType w:val="hybridMultilevel"/>
    <w:tmpl w:val="1804A2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935CB"/>
    <w:multiLevelType w:val="hybridMultilevel"/>
    <w:tmpl w:val="6B74D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4B21"/>
    <w:multiLevelType w:val="hybridMultilevel"/>
    <w:tmpl w:val="1804A2F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833BE"/>
    <w:multiLevelType w:val="hybridMultilevel"/>
    <w:tmpl w:val="1FE4DED0"/>
    <w:lvl w:ilvl="0" w:tplc="581A43D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93C8FFEE">
      <w:start w:val="1"/>
      <w:numFmt w:val="decimal"/>
      <w:lvlText w:val="%2)"/>
      <w:lvlJc w:val="left"/>
      <w:pPr>
        <w:ind w:left="836" w:hanging="348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A1082B6">
      <w:numFmt w:val="bullet"/>
      <w:lvlText w:val="•"/>
      <w:lvlJc w:val="left"/>
      <w:pPr>
        <w:ind w:left="1791" w:hanging="348"/>
      </w:pPr>
      <w:rPr>
        <w:rFonts w:hint="default"/>
        <w:lang w:val="pl-PL" w:eastAsia="en-US" w:bidi="ar-SA"/>
      </w:rPr>
    </w:lvl>
    <w:lvl w:ilvl="3" w:tplc="ED600FA0">
      <w:numFmt w:val="bullet"/>
      <w:lvlText w:val="•"/>
      <w:lvlJc w:val="left"/>
      <w:pPr>
        <w:ind w:left="2743" w:hanging="348"/>
      </w:pPr>
      <w:rPr>
        <w:rFonts w:hint="default"/>
        <w:lang w:val="pl-PL" w:eastAsia="en-US" w:bidi="ar-SA"/>
      </w:rPr>
    </w:lvl>
    <w:lvl w:ilvl="4" w:tplc="B4CEF2A4">
      <w:numFmt w:val="bullet"/>
      <w:lvlText w:val="•"/>
      <w:lvlJc w:val="left"/>
      <w:pPr>
        <w:ind w:left="3695" w:hanging="348"/>
      </w:pPr>
      <w:rPr>
        <w:rFonts w:hint="default"/>
        <w:lang w:val="pl-PL" w:eastAsia="en-US" w:bidi="ar-SA"/>
      </w:rPr>
    </w:lvl>
    <w:lvl w:ilvl="5" w:tplc="1DFA4C4A">
      <w:numFmt w:val="bullet"/>
      <w:lvlText w:val="•"/>
      <w:lvlJc w:val="left"/>
      <w:pPr>
        <w:ind w:left="4647" w:hanging="348"/>
      </w:pPr>
      <w:rPr>
        <w:rFonts w:hint="default"/>
        <w:lang w:val="pl-PL" w:eastAsia="en-US" w:bidi="ar-SA"/>
      </w:rPr>
    </w:lvl>
    <w:lvl w:ilvl="6" w:tplc="333854B6">
      <w:numFmt w:val="bullet"/>
      <w:lvlText w:val="•"/>
      <w:lvlJc w:val="left"/>
      <w:pPr>
        <w:ind w:left="5599" w:hanging="348"/>
      </w:pPr>
      <w:rPr>
        <w:rFonts w:hint="default"/>
        <w:lang w:val="pl-PL" w:eastAsia="en-US" w:bidi="ar-SA"/>
      </w:rPr>
    </w:lvl>
    <w:lvl w:ilvl="7" w:tplc="4756337E">
      <w:numFmt w:val="bullet"/>
      <w:lvlText w:val="•"/>
      <w:lvlJc w:val="left"/>
      <w:pPr>
        <w:ind w:left="6550" w:hanging="348"/>
      </w:pPr>
      <w:rPr>
        <w:rFonts w:hint="default"/>
        <w:lang w:val="pl-PL" w:eastAsia="en-US" w:bidi="ar-SA"/>
      </w:rPr>
    </w:lvl>
    <w:lvl w:ilvl="8" w:tplc="D6422946">
      <w:numFmt w:val="bullet"/>
      <w:lvlText w:val="•"/>
      <w:lvlJc w:val="left"/>
      <w:pPr>
        <w:ind w:left="7502" w:hanging="348"/>
      </w:pPr>
      <w:rPr>
        <w:rFonts w:hint="default"/>
        <w:lang w:val="pl-PL" w:eastAsia="en-US" w:bidi="ar-SA"/>
      </w:rPr>
    </w:lvl>
  </w:abstractNum>
  <w:abstractNum w:abstractNumId="40" w15:restartNumberingAfterBreak="0">
    <w:nsid w:val="72D6515B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26112">
    <w:abstractNumId w:val="33"/>
  </w:num>
  <w:num w:numId="2" w16cid:durableId="456488237">
    <w:abstractNumId w:val="3"/>
  </w:num>
  <w:num w:numId="3" w16cid:durableId="273096454">
    <w:abstractNumId w:val="9"/>
  </w:num>
  <w:num w:numId="4" w16cid:durableId="1948266108">
    <w:abstractNumId w:val="29"/>
  </w:num>
  <w:num w:numId="5" w16cid:durableId="2048917781">
    <w:abstractNumId w:val="22"/>
  </w:num>
  <w:num w:numId="6" w16cid:durableId="933779212">
    <w:abstractNumId w:val="26"/>
  </w:num>
  <w:num w:numId="7" w16cid:durableId="584657474">
    <w:abstractNumId w:val="7"/>
  </w:num>
  <w:num w:numId="8" w16cid:durableId="1345978541">
    <w:abstractNumId w:val="39"/>
  </w:num>
  <w:num w:numId="9" w16cid:durableId="451361297">
    <w:abstractNumId w:val="32"/>
  </w:num>
  <w:num w:numId="10" w16cid:durableId="1662387819">
    <w:abstractNumId w:val="30"/>
  </w:num>
  <w:num w:numId="11" w16cid:durableId="1514608183">
    <w:abstractNumId w:val="18"/>
  </w:num>
  <w:num w:numId="12" w16cid:durableId="1960448635">
    <w:abstractNumId w:val="10"/>
  </w:num>
  <w:num w:numId="13" w16cid:durableId="1009603114">
    <w:abstractNumId w:val="8"/>
  </w:num>
  <w:num w:numId="14" w16cid:durableId="1691638071">
    <w:abstractNumId w:val="24"/>
  </w:num>
  <w:num w:numId="15" w16cid:durableId="1856259540">
    <w:abstractNumId w:val="34"/>
  </w:num>
  <w:num w:numId="16" w16cid:durableId="131103120">
    <w:abstractNumId w:val="21"/>
  </w:num>
  <w:num w:numId="17" w16cid:durableId="151143750">
    <w:abstractNumId w:val="17"/>
  </w:num>
  <w:num w:numId="18" w16cid:durableId="1849296700">
    <w:abstractNumId w:val="13"/>
  </w:num>
  <w:num w:numId="19" w16cid:durableId="1186793265">
    <w:abstractNumId w:val="11"/>
  </w:num>
  <w:num w:numId="20" w16cid:durableId="719088605">
    <w:abstractNumId w:val="4"/>
  </w:num>
  <w:num w:numId="21" w16cid:durableId="549852912">
    <w:abstractNumId w:val="28"/>
  </w:num>
  <w:num w:numId="22" w16cid:durableId="1437170768">
    <w:abstractNumId w:val="16"/>
  </w:num>
  <w:num w:numId="23" w16cid:durableId="1646658853">
    <w:abstractNumId w:val="14"/>
  </w:num>
  <w:num w:numId="24" w16cid:durableId="98574907">
    <w:abstractNumId w:val="6"/>
  </w:num>
  <w:num w:numId="25" w16cid:durableId="1677072833">
    <w:abstractNumId w:val="15"/>
  </w:num>
  <w:num w:numId="26" w16cid:durableId="302581542">
    <w:abstractNumId w:val="20"/>
  </w:num>
  <w:num w:numId="27" w16cid:durableId="1997953530">
    <w:abstractNumId w:val="1"/>
  </w:num>
  <w:num w:numId="28" w16cid:durableId="472136957">
    <w:abstractNumId w:val="35"/>
  </w:num>
  <w:num w:numId="29" w16cid:durableId="1812743401">
    <w:abstractNumId w:val="19"/>
  </w:num>
  <w:num w:numId="30" w16cid:durableId="1646277097">
    <w:abstractNumId w:val="31"/>
  </w:num>
  <w:num w:numId="31" w16cid:durableId="1931893287">
    <w:abstractNumId w:val="38"/>
  </w:num>
  <w:num w:numId="32" w16cid:durableId="1352225563">
    <w:abstractNumId w:val="37"/>
  </w:num>
  <w:num w:numId="33" w16cid:durableId="1823695050">
    <w:abstractNumId w:val="36"/>
  </w:num>
  <w:num w:numId="34" w16cid:durableId="1832795921">
    <w:abstractNumId w:val="12"/>
  </w:num>
  <w:num w:numId="35" w16cid:durableId="1020357135">
    <w:abstractNumId w:val="40"/>
  </w:num>
  <w:num w:numId="36" w16cid:durableId="28797199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398717">
    <w:abstractNumId w:val="27"/>
  </w:num>
  <w:num w:numId="38" w16cid:durableId="1099743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3910973">
    <w:abstractNumId w:val="25"/>
  </w:num>
  <w:num w:numId="40" w16cid:durableId="460656993">
    <w:abstractNumId w:val="2"/>
  </w:num>
  <w:num w:numId="41" w16cid:durableId="693730164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9C"/>
    <w:rsid w:val="00004F47"/>
    <w:rsid w:val="00006CA0"/>
    <w:rsid w:val="00013B3D"/>
    <w:rsid w:val="00013FCB"/>
    <w:rsid w:val="00014B8A"/>
    <w:rsid w:val="000208C2"/>
    <w:rsid w:val="00021092"/>
    <w:rsid w:val="00021206"/>
    <w:rsid w:val="00023812"/>
    <w:rsid w:val="000248DB"/>
    <w:rsid w:val="00030FD7"/>
    <w:rsid w:val="00033C28"/>
    <w:rsid w:val="00035424"/>
    <w:rsid w:val="0004554D"/>
    <w:rsid w:val="000553B0"/>
    <w:rsid w:val="00056793"/>
    <w:rsid w:val="000617EF"/>
    <w:rsid w:val="00066B30"/>
    <w:rsid w:val="00073A9D"/>
    <w:rsid w:val="00075575"/>
    <w:rsid w:val="00095CFC"/>
    <w:rsid w:val="00097136"/>
    <w:rsid w:val="000A1507"/>
    <w:rsid w:val="000A50A7"/>
    <w:rsid w:val="000B16C1"/>
    <w:rsid w:val="000C363A"/>
    <w:rsid w:val="000D026C"/>
    <w:rsid w:val="000D5322"/>
    <w:rsid w:val="000E106E"/>
    <w:rsid w:val="000E13CA"/>
    <w:rsid w:val="000E2769"/>
    <w:rsid w:val="000E2BB7"/>
    <w:rsid w:val="000E5871"/>
    <w:rsid w:val="000E6211"/>
    <w:rsid w:val="000F03A1"/>
    <w:rsid w:val="00106564"/>
    <w:rsid w:val="0011078F"/>
    <w:rsid w:val="0012400F"/>
    <w:rsid w:val="0013234B"/>
    <w:rsid w:val="00134970"/>
    <w:rsid w:val="001445AB"/>
    <w:rsid w:val="00151B45"/>
    <w:rsid w:val="00157B65"/>
    <w:rsid w:val="00173078"/>
    <w:rsid w:val="00187F69"/>
    <w:rsid w:val="001903D1"/>
    <w:rsid w:val="001942A0"/>
    <w:rsid w:val="001A5387"/>
    <w:rsid w:val="001A62B0"/>
    <w:rsid w:val="001B0BF7"/>
    <w:rsid w:val="001B6A4C"/>
    <w:rsid w:val="001B7D51"/>
    <w:rsid w:val="001C53A1"/>
    <w:rsid w:val="001D544F"/>
    <w:rsid w:val="001E3757"/>
    <w:rsid w:val="001F1AE0"/>
    <w:rsid w:val="00224955"/>
    <w:rsid w:val="00226B6F"/>
    <w:rsid w:val="0023004A"/>
    <w:rsid w:val="00231A30"/>
    <w:rsid w:val="00234B91"/>
    <w:rsid w:val="00240369"/>
    <w:rsid w:val="00245425"/>
    <w:rsid w:val="00250C16"/>
    <w:rsid w:val="00254E98"/>
    <w:rsid w:val="00260AB6"/>
    <w:rsid w:val="00262674"/>
    <w:rsid w:val="00267678"/>
    <w:rsid w:val="00270FAA"/>
    <w:rsid w:val="00273254"/>
    <w:rsid w:val="00277CFA"/>
    <w:rsid w:val="0029361C"/>
    <w:rsid w:val="002A686A"/>
    <w:rsid w:val="002A7D0D"/>
    <w:rsid w:val="002B4B68"/>
    <w:rsid w:val="002C0053"/>
    <w:rsid w:val="002C21D8"/>
    <w:rsid w:val="002C3BAF"/>
    <w:rsid w:val="002C42FF"/>
    <w:rsid w:val="002C775E"/>
    <w:rsid w:val="002E543B"/>
    <w:rsid w:val="002F286F"/>
    <w:rsid w:val="002F44A3"/>
    <w:rsid w:val="00302FC7"/>
    <w:rsid w:val="00324027"/>
    <w:rsid w:val="00330EA8"/>
    <w:rsid w:val="003552D5"/>
    <w:rsid w:val="00357806"/>
    <w:rsid w:val="0035781C"/>
    <w:rsid w:val="00363A81"/>
    <w:rsid w:val="00370F3F"/>
    <w:rsid w:val="00373FD6"/>
    <w:rsid w:val="00375DA1"/>
    <w:rsid w:val="00382481"/>
    <w:rsid w:val="00382637"/>
    <w:rsid w:val="00384D51"/>
    <w:rsid w:val="00387D0D"/>
    <w:rsid w:val="0039383E"/>
    <w:rsid w:val="003942C1"/>
    <w:rsid w:val="003A3D2F"/>
    <w:rsid w:val="003A4934"/>
    <w:rsid w:val="003A707C"/>
    <w:rsid w:val="003C292E"/>
    <w:rsid w:val="003D4749"/>
    <w:rsid w:val="003D5CB3"/>
    <w:rsid w:val="003E2868"/>
    <w:rsid w:val="003E66B0"/>
    <w:rsid w:val="003F25E9"/>
    <w:rsid w:val="003F277A"/>
    <w:rsid w:val="003F78B4"/>
    <w:rsid w:val="00403FFF"/>
    <w:rsid w:val="004109F5"/>
    <w:rsid w:val="0041319D"/>
    <w:rsid w:val="00416B5F"/>
    <w:rsid w:val="00421F3F"/>
    <w:rsid w:val="00426C23"/>
    <w:rsid w:val="00435752"/>
    <w:rsid w:val="004402B0"/>
    <w:rsid w:val="00450156"/>
    <w:rsid w:val="00450A45"/>
    <w:rsid w:val="004759E9"/>
    <w:rsid w:val="0049722A"/>
    <w:rsid w:val="004A574E"/>
    <w:rsid w:val="004A6323"/>
    <w:rsid w:val="004B4008"/>
    <w:rsid w:val="004D3321"/>
    <w:rsid w:val="004D7F39"/>
    <w:rsid w:val="004E00D1"/>
    <w:rsid w:val="004E7355"/>
    <w:rsid w:val="004F6048"/>
    <w:rsid w:val="005010E9"/>
    <w:rsid w:val="00522D9E"/>
    <w:rsid w:val="00523A03"/>
    <w:rsid w:val="0052533B"/>
    <w:rsid w:val="005359D8"/>
    <w:rsid w:val="005448DC"/>
    <w:rsid w:val="00554DFE"/>
    <w:rsid w:val="00555D82"/>
    <w:rsid w:val="00561FFA"/>
    <w:rsid w:val="005625FB"/>
    <w:rsid w:val="0056494B"/>
    <w:rsid w:val="00566614"/>
    <w:rsid w:val="00571E88"/>
    <w:rsid w:val="00575711"/>
    <w:rsid w:val="00576DA4"/>
    <w:rsid w:val="00580F7A"/>
    <w:rsid w:val="00584A54"/>
    <w:rsid w:val="00586FAC"/>
    <w:rsid w:val="0058724A"/>
    <w:rsid w:val="00591EB4"/>
    <w:rsid w:val="00593B92"/>
    <w:rsid w:val="005953F0"/>
    <w:rsid w:val="005A1EE5"/>
    <w:rsid w:val="005A7100"/>
    <w:rsid w:val="005D0AD9"/>
    <w:rsid w:val="005D4B0F"/>
    <w:rsid w:val="005E10D6"/>
    <w:rsid w:val="005E15D0"/>
    <w:rsid w:val="005E499C"/>
    <w:rsid w:val="00640242"/>
    <w:rsid w:val="00645CAB"/>
    <w:rsid w:val="006463B7"/>
    <w:rsid w:val="00646837"/>
    <w:rsid w:val="00646A07"/>
    <w:rsid w:val="00651213"/>
    <w:rsid w:val="00657CB0"/>
    <w:rsid w:val="0066615E"/>
    <w:rsid w:val="0069165B"/>
    <w:rsid w:val="00693E85"/>
    <w:rsid w:val="006950C7"/>
    <w:rsid w:val="006950F5"/>
    <w:rsid w:val="006A38C0"/>
    <w:rsid w:val="006A52C1"/>
    <w:rsid w:val="006A6236"/>
    <w:rsid w:val="006C41DD"/>
    <w:rsid w:val="006C62C9"/>
    <w:rsid w:val="006D2344"/>
    <w:rsid w:val="006D2D0C"/>
    <w:rsid w:val="006D41B2"/>
    <w:rsid w:val="006E5E24"/>
    <w:rsid w:val="006E73EC"/>
    <w:rsid w:val="0070728F"/>
    <w:rsid w:val="00714AC1"/>
    <w:rsid w:val="00714AE6"/>
    <w:rsid w:val="007266CB"/>
    <w:rsid w:val="007270E8"/>
    <w:rsid w:val="007376B0"/>
    <w:rsid w:val="00740569"/>
    <w:rsid w:val="00742BCD"/>
    <w:rsid w:val="00742C30"/>
    <w:rsid w:val="00744707"/>
    <w:rsid w:val="00750040"/>
    <w:rsid w:val="00764C89"/>
    <w:rsid w:val="0077223C"/>
    <w:rsid w:val="007816D6"/>
    <w:rsid w:val="007839F9"/>
    <w:rsid w:val="007844AC"/>
    <w:rsid w:val="007962A0"/>
    <w:rsid w:val="007A220F"/>
    <w:rsid w:val="007A43DB"/>
    <w:rsid w:val="007A5556"/>
    <w:rsid w:val="007C13E0"/>
    <w:rsid w:val="007C1D2B"/>
    <w:rsid w:val="007C42C2"/>
    <w:rsid w:val="007C4F0F"/>
    <w:rsid w:val="007C532F"/>
    <w:rsid w:val="007D286D"/>
    <w:rsid w:val="007D3522"/>
    <w:rsid w:val="007D539A"/>
    <w:rsid w:val="007D6025"/>
    <w:rsid w:val="007D6B40"/>
    <w:rsid w:val="00810DDF"/>
    <w:rsid w:val="0081510F"/>
    <w:rsid w:val="00815F30"/>
    <w:rsid w:val="00825286"/>
    <w:rsid w:val="00835C04"/>
    <w:rsid w:val="00836DBA"/>
    <w:rsid w:val="00842D75"/>
    <w:rsid w:val="00842E11"/>
    <w:rsid w:val="00843405"/>
    <w:rsid w:val="0084678D"/>
    <w:rsid w:val="00852C7E"/>
    <w:rsid w:val="00862226"/>
    <w:rsid w:val="008759D0"/>
    <w:rsid w:val="0087609A"/>
    <w:rsid w:val="008761F7"/>
    <w:rsid w:val="00887179"/>
    <w:rsid w:val="00890C6E"/>
    <w:rsid w:val="00891BDD"/>
    <w:rsid w:val="00892E53"/>
    <w:rsid w:val="0089457F"/>
    <w:rsid w:val="00896CAD"/>
    <w:rsid w:val="00896D15"/>
    <w:rsid w:val="008A1652"/>
    <w:rsid w:val="008A6015"/>
    <w:rsid w:val="008A7E29"/>
    <w:rsid w:val="008B3F76"/>
    <w:rsid w:val="008B535C"/>
    <w:rsid w:val="008C3D02"/>
    <w:rsid w:val="008C5EA9"/>
    <w:rsid w:val="008C78EA"/>
    <w:rsid w:val="008D03B1"/>
    <w:rsid w:val="008D0E9D"/>
    <w:rsid w:val="008F0AB7"/>
    <w:rsid w:val="009031AC"/>
    <w:rsid w:val="00913A67"/>
    <w:rsid w:val="0091570B"/>
    <w:rsid w:val="009225C1"/>
    <w:rsid w:val="0093130F"/>
    <w:rsid w:val="009313D9"/>
    <w:rsid w:val="0093213A"/>
    <w:rsid w:val="009375EC"/>
    <w:rsid w:val="00962407"/>
    <w:rsid w:val="009625E6"/>
    <w:rsid w:val="00964334"/>
    <w:rsid w:val="009914BE"/>
    <w:rsid w:val="0099597E"/>
    <w:rsid w:val="009A3884"/>
    <w:rsid w:val="009B35D0"/>
    <w:rsid w:val="009B49FC"/>
    <w:rsid w:val="009C1342"/>
    <w:rsid w:val="009D2F62"/>
    <w:rsid w:val="009D35B1"/>
    <w:rsid w:val="009D6AFA"/>
    <w:rsid w:val="009F67BB"/>
    <w:rsid w:val="00A12474"/>
    <w:rsid w:val="00A150A5"/>
    <w:rsid w:val="00A22F01"/>
    <w:rsid w:val="00A3071D"/>
    <w:rsid w:val="00A3378A"/>
    <w:rsid w:val="00A3400E"/>
    <w:rsid w:val="00A53BEB"/>
    <w:rsid w:val="00A57634"/>
    <w:rsid w:val="00A60943"/>
    <w:rsid w:val="00A6782B"/>
    <w:rsid w:val="00A7452E"/>
    <w:rsid w:val="00A75804"/>
    <w:rsid w:val="00A80DF3"/>
    <w:rsid w:val="00A84725"/>
    <w:rsid w:val="00A849A1"/>
    <w:rsid w:val="00A94B4A"/>
    <w:rsid w:val="00A97D9B"/>
    <w:rsid w:val="00AA6603"/>
    <w:rsid w:val="00AB2926"/>
    <w:rsid w:val="00AB55AA"/>
    <w:rsid w:val="00AB5CA9"/>
    <w:rsid w:val="00AC0CAA"/>
    <w:rsid w:val="00AC201C"/>
    <w:rsid w:val="00AD0B4C"/>
    <w:rsid w:val="00AD4048"/>
    <w:rsid w:val="00B007B2"/>
    <w:rsid w:val="00B14D98"/>
    <w:rsid w:val="00B32952"/>
    <w:rsid w:val="00B338AB"/>
    <w:rsid w:val="00B36B92"/>
    <w:rsid w:val="00B452C3"/>
    <w:rsid w:val="00B61021"/>
    <w:rsid w:val="00B64E43"/>
    <w:rsid w:val="00B76665"/>
    <w:rsid w:val="00B84361"/>
    <w:rsid w:val="00B847E2"/>
    <w:rsid w:val="00B8522F"/>
    <w:rsid w:val="00BA4C39"/>
    <w:rsid w:val="00BB6908"/>
    <w:rsid w:val="00BB7704"/>
    <w:rsid w:val="00BD120A"/>
    <w:rsid w:val="00BD2317"/>
    <w:rsid w:val="00BD4C82"/>
    <w:rsid w:val="00BE053F"/>
    <w:rsid w:val="00BE08B5"/>
    <w:rsid w:val="00BE15AF"/>
    <w:rsid w:val="00BE609E"/>
    <w:rsid w:val="00BE7F14"/>
    <w:rsid w:val="00BF533C"/>
    <w:rsid w:val="00C0057B"/>
    <w:rsid w:val="00C01424"/>
    <w:rsid w:val="00C0669D"/>
    <w:rsid w:val="00C14264"/>
    <w:rsid w:val="00C219D7"/>
    <w:rsid w:val="00C21BE0"/>
    <w:rsid w:val="00C24443"/>
    <w:rsid w:val="00C24B22"/>
    <w:rsid w:val="00C25F86"/>
    <w:rsid w:val="00C30A49"/>
    <w:rsid w:val="00C31511"/>
    <w:rsid w:val="00C34D66"/>
    <w:rsid w:val="00C45B82"/>
    <w:rsid w:val="00C61CC8"/>
    <w:rsid w:val="00C67E7E"/>
    <w:rsid w:val="00C92499"/>
    <w:rsid w:val="00C95031"/>
    <w:rsid w:val="00CA6820"/>
    <w:rsid w:val="00CC151B"/>
    <w:rsid w:val="00CC65E7"/>
    <w:rsid w:val="00CE0AA1"/>
    <w:rsid w:val="00CE3FEA"/>
    <w:rsid w:val="00CE59B0"/>
    <w:rsid w:val="00CE66BE"/>
    <w:rsid w:val="00CE7693"/>
    <w:rsid w:val="00CF4659"/>
    <w:rsid w:val="00CF7C95"/>
    <w:rsid w:val="00D00E9D"/>
    <w:rsid w:val="00D045E0"/>
    <w:rsid w:val="00D05264"/>
    <w:rsid w:val="00D10564"/>
    <w:rsid w:val="00D12417"/>
    <w:rsid w:val="00D15CAB"/>
    <w:rsid w:val="00D261D6"/>
    <w:rsid w:val="00D27D4D"/>
    <w:rsid w:val="00D27F2D"/>
    <w:rsid w:val="00D31517"/>
    <w:rsid w:val="00D34925"/>
    <w:rsid w:val="00D370D3"/>
    <w:rsid w:val="00D37285"/>
    <w:rsid w:val="00D61E9A"/>
    <w:rsid w:val="00D62194"/>
    <w:rsid w:val="00D626A1"/>
    <w:rsid w:val="00D64C5F"/>
    <w:rsid w:val="00D6583A"/>
    <w:rsid w:val="00D660CB"/>
    <w:rsid w:val="00D7273D"/>
    <w:rsid w:val="00D8043B"/>
    <w:rsid w:val="00D96E34"/>
    <w:rsid w:val="00DA32F0"/>
    <w:rsid w:val="00DA3F82"/>
    <w:rsid w:val="00DA792D"/>
    <w:rsid w:val="00DB06CB"/>
    <w:rsid w:val="00DC0734"/>
    <w:rsid w:val="00DE330C"/>
    <w:rsid w:val="00DF4DB8"/>
    <w:rsid w:val="00E074B3"/>
    <w:rsid w:val="00E07668"/>
    <w:rsid w:val="00E10C76"/>
    <w:rsid w:val="00E23184"/>
    <w:rsid w:val="00E23DFA"/>
    <w:rsid w:val="00E41CC5"/>
    <w:rsid w:val="00E427A4"/>
    <w:rsid w:val="00E46F84"/>
    <w:rsid w:val="00E51876"/>
    <w:rsid w:val="00E57B92"/>
    <w:rsid w:val="00E715CB"/>
    <w:rsid w:val="00E72883"/>
    <w:rsid w:val="00E73EB7"/>
    <w:rsid w:val="00E75CB2"/>
    <w:rsid w:val="00E76E7C"/>
    <w:rsid w:val="00E91659"/>
    <w:rsid w:val="00E92920"/>
    <w:rsid w:val="00E92A31"/>
    <w:rsid w:val="00EA10F9"/>
    <w:rsid w:val="00EB64CF"/>
    <w:rsid w:val="00EC63A8"/>
    <w:rsid w:val="00EC689E"/>
    <w:rsid w:val="00EC6E6D"/>
    <w:rsid w:val="00ED5D0B"/>
    <w:rsid w:val="00EE0B51"/>
    <w:rsid w:val="00EE5C39"/>
    <w:rsid w:val="00F01BDF"/>
    <w:rsid w:val="00F04A64"/>
    <w:rsid w:val="00F04A72"/>
    <w:rsid w:val="00F16B22"/>
    <w:rsid w:val="00F17A22"/>
    <w:rsid w:val="00F278D6"/>
    <w:rsid w:val="00F360B9"/>
    <w:rsid w:val="00F36149"/>
    <w:rsid w:val="00F36AA1"/>
    <w:rsid w:val="00F45510"/>
    <w:rsid w:val="00F4641D"/>
    <w:rsid w:val="00F47BE4"/>
    <w:rsid w:val="00F52F6A"/>
    <w:rsid w:val="00F62303"/>
    <w:rsid w:val="00F62FD7"/>
    <w:rsid w:val="00F741DC"/>
    <w:rsid w:val="00F763E7"/>
    <w:rsid w:val="00F77342"/>
    <w:rsid w:val="00F804E8"/>
    <w:rsid w:val="00F823B6"/>
    <w:rsid w:val="00F83AFD"/>
    <w:rsid w:val="00F8578A"/>
    <w:rsid w:val="00F96701"/>
    <w:rsid w:val="00F97E1E"/>
    <w:rsid w:val="00F97EA4"/>
    <w:rsid w:val="00FA25C8"/>
    <w:rsid w:val="00FA5DA6"/>
    <w:rsid w:val="00FB18D3"/>
    <w:rsid w:val="00FC1AE6"/>
    <w:rsid w:val="00FD7C8C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65209"/>
  <w15:chartTrackingRefBased/>
  <w15:docId w15:val="{18D10C34-D61D-4980-A4D6-5B1D68E9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73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3D0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E49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E4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E499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5E499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D00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00E9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24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24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1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6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F78B4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F78B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C3D02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Tekstprzypisudolnego">
    <w:name w:val="footnote text"/>
    <w:aliases w:val="Podrozdział,Podrozdzia3"/>
    <w:basedOn w:val="Normalny"/>
    <w:link w:val="TekstprzypisudolnegoZnak"/>
    <w:unhideWhenUsed/>
    <w:qFormat/>
    <w:rsid w:val="008C3D02"/>
    <w:pPr>
      <w:spacing w:after="0" w:line="240" w:lineRule="auto"/>
    </w:pPr>
    <w:rPr>
      <w:rFonts w:ascii="Times New Roman" w:hAnsi="Times New Roman"/>
      <w:kern w:val="32"/>
      <w:sz w:val="20"/>
      <w:szCs w:val="20"/>
    </w:rPr>
  </w:style>
  <w:style w:type="character" w:customStyle="1" w:styleId="TekstprzypisudolnegoZnak">
    <w:name w:val="Tekst przypisu dolnego Znak"/>
    <w:aliases w:val="Podrozdział Znak,Podrozdzia3 Znak"/>
    <w:link w:val="Tekstprzypisudolnego"/>
    <w:qFormat/>
    <w:rsid w:val="008C3D02"/>
    <w:rPr>
      <w:rFonts w:ascii="Times New Roman" w:hAnsi="Times New Roman"/>
      <w:kern w:val="32"/>
      <w:lang w:eastAsia="en-US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qFormat/>
    <w:rsid w:val="008C3D02"/>
    <w:rPr>
      <w:vertAlign w:val="superscript"/>
    </w:rPr>
  </w:style>
  <w:style w:type="paragraph" w:customStyle="1" w:styleId="Standard">
    <w:name w:val="Standard"/>
    <w:qFormat/>
    <w:rsid w:val="00646837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64206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mg_rychwa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mg_rychw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strona/45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mg_rychwal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39C8-16A4-4EEF-B608-08CFD2D6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52</Pages>
  <Words>15336</Words>
  <Characters>92022</Characters>
  <Application>Microsoft Office Word</Application>
  <DocSecurity>0</DocSecurity>
  <Lines>766</Lines>
  <Paragraphs>214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107144</CharactersWithSpaces>
  <SharedDoc>false</SharedDoc>
  <HLinks>
    <vt:vector size="54" baseType="variant">
      <vt:variant>
        <vt:i4>1376278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4325499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https://platformazakupowa.pl/pn/umg_rychwal</vt:lpwstr>
      </vt:variant>
      <vt:variant>
        <vt:lpwstr/>
      </vt:variant>
      <vt:variant>
        <vt:i4>4325499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https://platformazakupowa.pl/pn/umg_rychwal</vt:lpwstr>
      </vt:variant>
      <vt:variant>
        <vt:lpwstr/>
      </vt:variant>
      <vt:variant>
        <vt:i4>2752559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</vt:lpwstr>
      </vt:variant>
      <vt:variant>
        <vt:lpwstr/>
      </vt:variant>
      <vt:variant>
        <vt:i4>4325499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https://platformazakupowa.pl/pn/umg_rychwal</vt:lpwstr>
      </vt:variant>
      <vt:variant>
        <vt:lpwstr/>
      </vt:variant>
      <vt:variant>
        <vt:i4>4325499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https://platformazakupowa.pl/pn/umg_rychwal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Małolepsza</dc:creator>
  <cp:keywords/>
  <dc:description/>
  <cp:lastModifiedBy>Joanna Janczak</cp:lastModifiedBy>
  <cp:revision>124</cp:revision>
  <cp:lastPrinted>2023-10-25T08:25:00Z</cp:lastPrinted>
  <dcterms:created xsi:type="dcterms:W3CDTF">2023-10-23T07:55:00Z</dcterms:created>
  <dcterms:modified xsi:type="dcterms:W3CDTF">2024-08-05T14:37:00Z</dcterms:modified>
</cp:coreProperties>
</file>