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BC3E" w14:textId="77777777" w:rsidR="00632E45" w:rsidRDefault="00632E45" w:rsidP="00632E45">
      <w:pPr>
        <w:autoSpaceDE w:val="0"/>
        <w:autoSpaceDN w:val="0"/>
        <w:adjustRightInd w:val="0"/>
        <w:spacing w:after="0" w:line="240" w:lineRule="auto"/>
        <w:jc w:val="center"/>
        <w:rPr>
          <w:rFonts w:ascii="Calibri" w:eastAsia="Times New Roman" w:hAnsi="Calibri" w:cs="Calibri"/>
          <w:b/>
          <w:bCs/>
          <w:sz w:val="24"/>
          <w:szCs w:val="24"/>
          <w:lang w:eastAsia="pl-PL"/>
        </w:rPr>
      </w:pPr>
    </w:p>
    <w:p w14:paraId="70F95FCD" w14:textId="77777777" w:rsidR="00632E45" w:rsidRDefault="00632E45" w:rsidP="00632E45">
      <w:pPr>
        <w:autoSpaceDE w:val="0"/>
        <w:autoSpaceDN w:val="0"/>
        <w:adjustRightInd w:val="0"/>
        <w:spacing w:after="0" w:line="240" w:lineRule="auto"/>
        <w:jc w:val="right"/>
        <w:rPr>
          <w:rFonts w:ascii="Calibri" w:eastAsia="Times New Roman" w:hAnsi="Calibri" w:cs="Calibri"/>
          <w:b/>
          <w:bCs/>
          <w:sz w:val="24"/>
          <w:szCs w:val="24"/>
          <w:lang w:eastAsia="pl-PL"/>
        </w:rPr>
      </w:pPr>
      <w:r>
        <w:rPr>
          <w:rFonts w:ascii="Calibri" w:eastAsia="Times New Roman" w:hAnsi="Calibri" w:cs="Calibri"/>
          <w:b/>
          <w:bCs/>
          <w:sz w:val="24"/>
          <w:szCs w:val="24"/>
          <w:lang w:eastAsia="pl-PL"/>
        </w:rPr>
        <w:t>Załącznik nr 10 do SWZ</w:t>
      </w:r>
    </w:p>
    <w:p w14:paraId="29DD2E0A" w14:textId="77777777" w:rsidR="00632E45" w:rsidRDefault="00632E45" w:rsidP="00632E45">
      <w:pPr>
        <w:autoSpaceDE w:val="0"/>
        <w:autoSpaceDN w:val="0"/>
        <w:adjustRightInd w:val="0"/>
        <w:spacing w:after="0" w:line="240" w:lineRule="auto"/>
        <w:jc w:val="center"/>
        <w:rPr>
          <w:rFonts w:ascii="Calibri" w:eastAsia="Times New Roman" w:hAnsi="Calibri" w:cs="Calibri"/>
          <w:b/>
          <w:bCs/>
          <w:sz w:val="24"/>
          <w:szCs w:val="24"/>
          <w:lang w:eastAsia="pl-PL"/>
        </w:rPr>
      </w:pPr>
    </w:p>
    <w:p w14:paraId="253C0522" w14:textId="77777777" w:rsidR="00632E45" w:rsidRPr="00641301" w:rsidRDefault="00632E45" w:rsidP="00632E45">
      <w:pPr>
        <w:autoSpaceDE w:val="0"/>
        <w:autoSpaceDN w:val="0"/>
        <w:adjustRightInd w:val="0"/>
        <w:spacing w:after="0" w:line="240" w:lineRule="auto"/>
        <w:jc w:val="center"/>
        <w:rPr>
          <w:rFonts w:ascii="Calibri" w:eastAsia="Times New Roman" w:hAnsi="Calibri" w:cs="Calibri"/>
          <w:b/>
          <w:bCs/>
          <w:sz w:val="24"/>
          <w:szCs w:val="24"/>
          <w:lang w:eastAsia="pl-PL"/>
        </w:rPr>
      </w:pPr>
      <w:r w:rsidRPr="00641301">
        <w:rPr>
          <w:rFonts w:ascii="Calibri" w:eastAsia="Times New Roman" w:hAnsi="Calibri" w:cs="Calibri"/>
          <w:b/>
          <w:bCs/>
          <w:sz w:val="24"/>
          <w:szCs w:val="24"/>
          <w:lang w:eastAsia="pl-PL"/>
        </w:rPr>
        <w:t>Projektowane Postanowienia Umowne</w:t>
      </w:r>
    </w:p>
    <w:p w14:paraId="0A9DB87B" w14:textId="77777777" w:rsidR="00632E45" w:rsidRPr="00E7012F" w:rsidRDefault="00632E45" w:rsidP="00632E45">
      <w:pPr>
        <w:autoSpaceDE w:val="0"/>
        <w:autoSpaceDN w:val="0"/>
        <w:adjustRightInd w:val="0"/>
        <w:spacing w:after="0" w:line="240" w:lineRule="exact"/>
        <w:ind w:right="24"/>
        <w:jc w:val="center"/>
        <w:rPr>
          <w:rFonts w:ascii="Calibri" w:eastAsia="Times New Roman" w:hAnsi="Calibri" w:cs="Calibri"/>
          <w:sz w:val="20"/>
          <w:szCs w:val="20"/>
          <w:lang w:eastAsia="pl-PL"/>
        </w:rPr>
      </w:pPr>
    </w:p>
    <w:p w14:paraId="5FBAF2F7" w14:textId="77777777" w:rsidR="00632E45" w:rsidRPr="00E7012F" w:rsidRDefault="00632E45" w:rsidP="00632E45">
      <w:pPr>
        <w:suppressAutoHyphens/>
        <w:autoSpaceDE w:val="0"/>
        <w:autoSpaceDN w:val="0"/>
        <w:adjustRightInd w:val="0"/>
        <w:spacing w:after="0" w:line="276" w:lineRule="auto"/>
        <w:jc w:val="both"/>
        <w:rPr>
          <w:rFonts w:ascii="Cambria" w:eastAsia="Times New Roman" w:hAnsi="Cambria" w:cs="Times New Roman"/>
          <w:sz w:val="20"/>
          <w:szCs w:val="20"/>
          <w:lang w:eastAsia="ar-SA"/>
        </w:rPr>
      </w:pPr>
    </w:p>
    <w:p w14:paraId="2207D4FC" w14:textId="20728700" w:rsidR="00632E45" w:rsidRPr="00E7012F" w:rsidRDefault="002A2C0E" w:rsidP="00632E45">
      <w:pPr>
        <w:suppressAutoHyphens/>
        <w:autoSpaceDE w:val="0"/>
        <w:autoSpaceDN w:val="0"/>
        <w:adjustRightInd w:val="0"/>
        <w:spacing w:after="0" w:line="276" w:lineRule="auto"/>
        <w:jc w:val="both"/>
        <w:rPr>
          <w:rFonts w:ascii="Cambria" w:eastAsia="Times New Roman" w:hAnsi="Cambria" w:cs="Times New Roman"/>
          <w:sz w:val="20"/>
          <w:szCs w:val="20"/>
          <w:lang w:eastAsia="ar-SA"/>
        </w:rPr>
      </w:pPr>
      <w:r w:rsidRPr="00E7012F">
        <w:rPr>
          <w:rFonts w:ascii="Cambria" w:eastAsia="Times New Roman" w:hAnsi="Cambria" w:cs="Times New Roman"/>
          <w:sz w:val="20"/>
          <w:szCs w:val="20"/>
          <w:lang w:eastAsia="ar-SA"/>
        </w:rPr>
        <w:t>Zawarta w</w:t>
      </w:r>
      <w:r w:rsidR="00632E45" w:rsidRPr="00E7012F">
        <w:rPr>
          <w:rFonts w:ascii="Cambria" w:eastAsia="Times New Roman" w:hAnsi="Cambria" w:cs="Times New Roman"/>
          <w:sz w:val="20"/>
          <w:szCs w:val="20"/>
          <w:lang w:eastAsia="ar-SA"/>
        </w:rPr>
        <w:t xml:space="preserve"> dniu …………  r. w Santoku pomiędzy: </w:t>
      </w:r>
    </w:p>
    <w:p w14:paraId="21828690" w14:textId="77777777" w:rsidR="00632E45" w:rsidRPr="00E7012F" w:rsidRDefault="00632E45" w:rsidP="00632E45">
      <w:pPr>
        <w:suppressAutoHyphens/>
        <w:autoSpaceDE w:val="0"/>
        <w:autoSpaceDN w:val="0"/>
        <w:adjustRightInd w:val="0"/>
        <w:spacing w:after="0" w:line="276" w:lineRule="auto"/>
        <w:jc w:val="both"/>
        <w:rPr>
          <w:rFonts w:ascii="Cambria" w:eastAsia="Times New Roman" w:hAnsi="Cambria" w:cs="Times New Roman"/>
          <w:sz w:val="20"/>
          <w:szCs w:val="20"/>
          <w:lang w:eastAsia="ar-SA"/>
        </w:rPr>
      </w:pPr>
      <w:r w:rsidRPr="00E7012F">
        <w:rPr>
          <w:rFonts w:ascii="Cambria" w:eastAsia="Times New Roman" w:hAnsi="Cambria" w:cs="Times New Roman"/>
          <w:sz w:val="20"/>
          <w:szCs w:val="20"/>
          <w:lang w:eastAsia="ar-SA"/>
        </w:rPr>
        <w:t>Gminą Santok z siedzibą przy ul. Gorzowskiej 59; 66-431 Santok, NIP: 5991012158, w imieniu której występuje:</w:t>
      </w:r>
    </w:p>
    <w:p w14:paraId="277112F0" w14:textId="77777777" w:rsidR="00632E45" w:rsidRPr="00E7012F" w:rsidRDefault="00632E45">
      <w:pPr>
        <w:pStyle w:val="Akapitzlist"/>
        <w:numPr>
          <w:ilvl w:val="0"/>
          <w:numId w:val="57"/>
        </w:numPr>
        <w:tabs>
          <w:tab w:val="left" w:pos="567"/>
        </w:tabs>
        <w:suppressAutoHyphens/>
        <w:spacing w:line="276" w:lineRule="auto"/>
        <w:jc w:val="both"/>
        <w:rPr>
          <w:rFonts w:ascii="Cambria" w:hAnsi="Cambria"/>
          <w:lang w:eastAsia="ar-SA"/>
        </w:rPr>
      </w:pPr>
      <w:r w:rsidRPr="00E7012F">
        <w:rPr>
          <w:rFonts w:ascii="Cambria" w:hAnsi="Cambria"/>
          <w:lang w:eastAsia="ar-SA"/>
        </w:rPr>
        <w:t>Paweł Pisarek – Wójt Gminy Santok,</w:t>
      </w:r>
    </w:p>
    <w:p w14:paraId="37F045BF" w14:textId="77777777" w:rsidR="00632E45" w:rsidRPr="00E7012F" w:rsidRDefault="00632E45" w:rsidP="00632E45">
      <w:pPr>
        <w:widowControl w:val="0"/>
        <w:suppressAutoHyphens/>
        <w:spacing w:after="120" w:line="276" w:lineRule="auto"/>
        <w:jc w:val="both"/>
        <w:rPr>
          <w:rFonts w:ascii="Cambria" w:eastAsia="SimSun" w:hAnsi="Cambria" w:cs="Arial"/>
          <w:kern w:val="1"/>
          <w:sz w:val="20"/>
          <w:szCs w:val="20"/>
          <w:lang w:eastAsia="hi-IN" w:bidi="hi-IN"/>
        </w:rPr>
      </w:pPr>
      <w:r w:rsidRPr="00E7012F">
        <w:rPr>
          <w:rFonts w:ascii="Cambria" w:eastAsia="Times New Roman" w:hAnsi="Cambria" w:cs="Times New Roman"/>
          <w:sz w:val="20"/>
          <w:szCs w:val="20"/>
          <w:lang w:eastAsia="ar-SA"/>
        </w:rPr>
        <w:t xml:space="preserve">przy kontrasygnacie Skarbnika Gminy   –  p. Andrzeja Szymczaka </w:t>
      </w:r>
    </w:p>
    <w:p w14:paraId="17B091F2" w14:textId="77777777" w:rsidR="00632E45" w:rsidRPr="00E7012F" w:rsidRDefault="00632E45" w:rsidP="00632E45">
      <w:pPr>
        <w:tabs>
          <w:tab w:val="left" w:leader="dot" w:pos="9072"/>
        </w:tabs>
        <w:autoSpaceDE w:val="0"/>
        <w:autoSpaceDN w:val="0"/>
        <w:adjustRightInd w:val="0"/>
        <w:spacing w:after="0" w:line="240" w:lineRule="auto"/>
        <w:jc w:val="both"/>
        <w:rPr>
          <w:rFonts w:ascii="Cambria" w:eastAsia="Times New Roman" w:hAnsi="Cambria" w:cs="Calibri"/>
          <w:sz w:val="20"/>
          <w:szCs w:val="20"/>
          <w:lang w:eastAsia="pl-PL"/>
        </w:rPr>
      </w:pPr>
    </w:p>
    <w:p w14:paraId="6BDBB76B" w14:textId="77777777" w:rsidR="00632E45" w:rsidRPr="00E7012F" w:rsidRDefault="00632E45" w:rsidP="00632E45">
      <w:pPr>
        <w:tabs>
          <w:tab w:val="left" w:leader="dot" w:pos="9072"/>
        </w:tabs>
        <w:autoSpaceDE w:val="0"/>
        <w:autoSpaceDN w:val="0"/>
        <w:adjustRightInd w:val="0"/>
        <w:spacing w:after="0" w:line="240" w:lineRule="auto"/>
        <w:jc w:val="both"/>
        <w:rPr>
          <w:rFonts w:ascii="Cambria" w:eastAsia="Times New Roman" w:hAnsi="Cambria" w:cs="Calibri"/>
          <w:b/>
          <w:bCs/>
          <w:color w:val="000000"/>
          <w:sz w:val="20"/>
          <w:szCs w:val="20"/>
          <w:lang w:eastAsia="pl-PL"/>
        </w:rPr>
      </w:pPr>
      <w:r w:rsidRPr="00E7012F">
        <w:rPr>
          <w:rFonts w:ascii="Cambria" w:eastAsia="Times New Roman" w:hAnsi="Cambria" w:cs="Calibri"/>
          <w:color w:val="000000"/>
          <w:sz w:val="20"/>
          <w:szCs w:val="20"/>
          <w:lang w:eastAsia="pl-PL"/>
        </w:rPr>
        <w:t xml:space="preserve">zwanym w dalszej treści umowy </w:t>
      </w:r>
      <w:r w:rsidRPr="00E7012F">
        <w:rPr>
          <w:rFonts w:ascii="Cambria" w:eastAsia="Times New Roman" w:hAnsi="Cambria" w:cs="Calibri"/>
          <w:b/>
          <w:bCs/>
          <w:color w:val="000000"/>
          <w:sz w:val="20"/>
          <w:szCs w:val="20"/>
          <w:lang w:eastAsia="pl-PL"/>
        </w:rPr>
        <w:t xml:space="preserve">„Zamawiającym" </w:t>
      </w:r>
    </w:p>
    <w:p w14:paraId="67188126" w14:textId="77777777" w:rsidR="00632E45" w:rsidRPr="00E7012F" w:rsidRDefault="00632E45" w:rsidP="00632E45">
      <w:pPr>
        <w:tabs>
          <w:tab w:val="left" w:leader="dot" w:pos="9072"/>
        </w:tabs>
        <w:autoSpaceDE w:val="0"/>
        <w:autoSpaceDN w:val="0"/>
        <w:adjustRightInd w:val="0"/>
        <w:spacing w:after="0" w:line="240" w:lineRule="auto"/>
        <w:jc w:val="both"/>
        <w:rPr>
          <w:rFonts w:ascii="Cambria" w:eastAsia="Times New Roman" w:hAnsi="Cambria" w:cs="Calibri"/>
          <w:color w:val="000000"/>
          <w:sz w:val="20"/>
          <w:szCs w:val="20"/>
          <w:lang w:eastAsia="pl-PL"/>
        </w:rPr>
      </w:pPr>
    </w:p>
    <w:p w14:paraId="321F839E" w14:textId="77777777" w:rsidR="00632E45" w:rsidRPr="00E7012F" w:rsidRDefault="00632E45" w:rsidP="00632E45">
      <w:pPr>
        <w:tabs>
          <w:tab w:val="left" w:leader="dot" w:pos="9072"/>
        </w:tabs>
        <w:autoSpaceDE w:val="0"/>
        <w:autoSpaceDN w:val="0"/>
        <w:adjustRightInd w:val="0"/>
        <w:spacing w:after="0" w:line="240" w:lineRule="auto"/>
        <w:jc w:val="both"/>
        <w:rPr>
          <w:rFonts w:ascii="Cambria" w:eastAsia="Times New Roman" w:hAnsi="Cambria" w:cs="Calibri"/>
          <w:color w:val="000000"/>
          <w:sz w:val="20"/>
          <w:szCs w:val="20"/>
          <w:lang w:eastAsia="pl-PL"/>
        </w:rPr>
      </w:pPr>
      <w:r w:rsidRPr="00E7012F">
        <w:rPr>
          <w:rFonts w:ascii="Cambria" w:eastAsia="Times New Roman" w:hAnsi="Cambria" w:cs="Calibri"/>
          <w:color w:val="000000"/>
          <w:sz w:val="20"/>
          <w:szCs w:val="20"/>
          <w:lang w:eastAsia="pl-PL"/>
        </w:rPr>
        <w:t>a ………………………………</w:t>
      </w:r>
    </w:p>
    <w:p w14:paraId="7E09250D" w14:textId="77777777" w:rsidR="00632E45" w:rsidRPr="00E7012F" w:rsidRDefault="00632E45" w:rsidP="00632E45">
      <w:pPr>
        <w:tabs>
          <w:tab w:val="left" w:leader="dot" w:pos="9072"/>
        </w:tabs>
        <w:autoSpaceDE w:val="0"/>
        <w:autoSpaceDN w:val="0"/>
        <w:adjustRightInd w:val="0"/>
        <w:spacing w:after="0" w:line="240" w:lineRule="auto"/>
        <w:jc w:val="both"/>
        <w:rPr>
          <w:rFonts w:ascii="Cambria" w:eastAsia="Times New Roman" w:hAnsi="Cambria" w:cs="Calibri"/>
          <w:color w:val="000000"/>
          <w:sz w:val="20"/>
          <w:szCs w:val="20"/>
          <w:lang w:eastAsia="pl-PL"/>
        </w:rPr>
      </w:pPr>
      <w:r w:rsidRPr="00E7012F">
        <w:rPr>
          <w:rFonts w:ascii="Cambria" w:eastAsia="Times New Roman" w:hAnsi="Cambria" w:cs="Calibri"/>
          <w:color w:val="000000"/>
          <w:sz w:val="20"/>
          <w:szCs w:val="20"/>
          <w:lang w:eastAsia="pl-PL"/>
        </w:rPr>
        <w:t>NIP………………………………REGON……………….</w:t>
      </w:r>
    </w:p>
    <w:p w14:paraId="3FDF7010" w14:textId="77777777" w:rsidR="00632E45" w:rsidRPr="00E7012F" w:rsidRDefault="00632E45" w:rsidP="00632E45">
      <w:pPr>
        <w:tabs>
          <w:tab w:val="left" w:leader="dot" w:pos="9072"/>
        </w:tabs>
        <w:autoSpaceDE w:val="0"/>
        <w:autoSpaceDN w:val="0"/>
        <w:adjustRightInd w:val="0"/>
        <w:spacing w:before="29" w:after="0" w:line="240" w:lineRule="auto"/>
        <w:jc w:val="both"/>
        <w:rPr>
          <w:rFonts w:ascii="Cambria" w:eastAsia="Times New Roman" w:hAnsi="Cambria" w:cs="Calibri"/>
          <w:color w:val="000000"/>
          <w:sz w:val="20"/>
          <w:szCs w:val="20"/>
          <w:lang w:eastAsia="pl-PL"/>
        </w:rPr>
      </w:pPr>
      <w:r w:rsidRPr="00E7012F">
        <w:rPr>
          <w:rFonts w:ascii="Cambria" w:eastAsia="Times New Roman" w:hAnsi="Cambria" w:cs="Calibri"/>
          <w:color w:val="000000"/>
          <w:sz w:val="20"/>
          <w:szCs w:val="20"/>
          <w:lang w:eastAsia="pl-PL"/>
        </w:rPr>
        <w:t>reprezentowanym przez:</w:t>
      </w:r>
    </w:p>
    <w:p w14:paraId="79DAF7E4" w14:textId="77777777" w:rsidR="00632E45" w:rsidRPr="00E7012F" w:rsidRDefault="00632E45" w:rsidP="00632E45">
      <w:pPr>
        <w:tabs>
          <w:tab w:val="left" w:pos="7088"/>
          <w:tab w:val="left" w:leader="dot" w:pos="9072"/>
        </w:tabs>
        <w:autoSpaceDE w:val="0"/>
        <w:autoSpaceDN w:val="0"/>
        <w:adjustRightInd w:val="0"/>
        <w:spacing w:after="0" w:line="240" w:lineRule="exact"/>
        <w:ind w:right="5242"/>
        <w:jc w:val="both"/>
        <w:rPr>
          <w:rFonts w:ascii="Cambria" w:eastAsia="Times New Roman" w:hAnsi="Cambria" w:cs="Calibri"/>
          <w:sz w:val="20"/>
          <w:szCs w:val="20"/>
          <w:lang w:eastAsia="pl-PL"/>
        </w:rPr>
      </w:pPr>
      <w:r w:rsidRPr="00E7012F">
        <w:rPr>
          <w:rFonts w:ascii="Cambria" w:eastAsia="Times New Roman" w:hAnsi="Cambria" w:cs="Calibri"/>
          <w:sz w:val="20"/>
          <w:szCs w:val="20"/>
          <w:lang w:eastAsia="pl-PL"/>
        </w:rPr>
        <w:t>……………………………………</w:t>
      </w:r>
    </w:p>
    <w:p w14:paraId="6064DD1D" w14:textId="77777777" w:rsidR="00632E45" w:rsidRPr="00E7012F" w:rsidRDefault="00632E45" w:rsidP="00632E45">
      <w:pPr>
        <w:tabs>
          <w:tab w:val="left" w:leader="dot" w:pos="9072"/>
        </w:tabs>
        <w:autoSpaceDE w:val="0"/>
        <w:autoSpaceDN w:val="0"/>
        <w:adjustRightInd w:val="0"/>
        <w:spacing w:before="19" w:after="0" w:line="250" w:lineRule="exact"/>
        <w:ind w:right="4962"/>
        <w:jc w:val="both"/>
        <w:rPr>
          <w:rFonts w:ascii="Cambria" w:eastAsia="Times New Roman" w:hAnsi="Cambria" w:cs="Calibri"/>
          <w:b/>
          <w:bCs/>
          <w:color w:val="000000"/>
          <w:sz w:val="20"/>
          <w:szCs w:val="20"/>
          <w:lang w:eastAsia="pl-PL"/>
        </w:rPr>
      </w:pPr>
      <w:r w:rsidRPr="00E7012F">
        <w:rPr>
          <w:rFonts w:ascii="Cambria" w:eastAsia="Times New Roman" w:hAnsi="Cambria" w:cs="Calibri"/>
          <w:color w:val="000000"/>
          <w:sz w:val="20"/>
          <w:szCs w:val="20"/>
          <w:lang w:eastAsia="pl-PL"/>
        </w:rPr>
        <w:t xml:space="preserve">zwanym w dalszej treści </w:t>
      </w:r>
      <w:r w:rsidRPr="00E7012F">
        <w:rPr>
          <w:rFonts w:ascii="Cambria" w:eastAsia="Times New Roman" w:hAnsi="Cambria" w:cs="Calibri"/>
          <w:b/>
          <w:bCs/>
          <w:color w:val="000000"/>
          <w:sz w:val="20"/>
          <w:szCs w:val="20"/>
          <w:lang w:eastAsia="pl-PL"/>
        </w:rPr>
        <w:t xml:space="preserve">„Wykonawcą" </w:t>
      </w:r>
    </w:p>
    <w:p w14:paraId="188381F8" w14:textId="77777777" w:rsidR="00632E45" w:rsidRPr="00E7012F" w:rsidRDefault="00632E45" w:rsidP="00632E45">
      <w:pPr>
        <w:tabs>
          <w:tab w:val="left" w:leader="dot" w:pos="9072"/>
        </w:tabs>
        <w:autoSpaceDE w:val="0"/>
        <w:autoSpaceDN w:val="0"/>
        <w:adjustRightInd w:val="0"/>
        <w:spacing w:before="19" w:after="0" w:line="250" w:lineRule="exact"/>
        <w:ind w:right="5242"/>
        <w:jc w:val="both"/>
        <w:rPr>
          <w:rFonts w:ascii="Cambria" w:eastAsia="Times New Roman" w:hAnsi="Cambria" w:cs="Calibri"/>
          <w:b/>
          <w:bCs/>
          <w:color w:val="000000"/>
          <w:sz w:val="20"/>
          <w:szCs w:val="20"/>
          <w:lang w:eastAsia="pl-PL"/>
        </w:rPr>
      </w:pPr>
      <w:r w:rsidRPr="00E7012F">
        <w:rPr>
          <w:rFonts w:ascii="Cambria" w:eastAsia="Times New Roman" w:hAnsi="Cambria" w:cs="Calibri"/>
          <w:color w:val="000000"/>
          <w:sz w:val="20"/>
          <w:szCs w:val="20"/>
          <w:lang w:eastAsia="pl-PL"/>
        </w:rPr>
        <w:t xml:space="preserve">dalej łącznie zwanymi </w:t>
      </w:r>
      <w:r w:rsidRPr="00E7012F">
        <w:rPr>
          <w:rFonts w:ascii="Cambria" w:eastAsia="Times New Roman" w:hAnsi="Cambria" w:cs="Calibri"/>
          <w:b/>
          <w:bCs/>
          <w:color w:val="000000"/>
          <w:sz w:val="20"/>
          <w:szCs w:val="20"/>
          <w:lang w:eastAsia="pl-PL"/>
        </w:rPr>
        <w:t>„Stronami"</w:t>
      </w:r>
    </w:p>
    <w:p w14:paraId="081DD82B" w14:textId="77777777" w:rsidR="00632E45" w:rsidRPr="00E7012F" w:rsidRDefault="00632E45" w:rsidP="00632E45">
      <w:pPr>
        <w:tabs>
          <w:tab w:val="left" w:leader="dot" w:pos="9072"/>
        </w:tabs>
        <w:autoSpaceDE w:val="0"/>
        <w:autoSpaceDN w:val="0"/>
        <w:adjustRightInd w:val="0"/>
        <w:spacing w:after="0" w:line="250" w:lineRule="exact"/>
        <w:jc w:val="both"/>
        <w:rPr>
          <w:rFonts w:ascii="Cambria" w:eastAsia="Times New Roman" w:hAnsi="Cambria" w:cs="Calibri"/>
          <w:color w:val="000000"/>
          <w:sz w:val="20"/>
          <w:szCs w:val="20"/>
          <w:lang w:eastAsia="pl-PL"/>
        </w:rPr>
      </w:pPr>
      <w:r w:rsidRPr="00E7012F">
        <w:rPr>
          <w:rFonts w:ascii="Cambria" w:eastAsia="Times New Roman" w:hAnsi="Cambria" w:cs="Calibri"/>
          <w:color w:val="000000"/>
          <w:sz w:val="20"/>
          <w:szCs w:val="20"/>
          <w:lang w:eastAsia="pl-PL"/>
        </w:rPr>
        <w:t>zawarta została niniejsza (dalej ,,Umowa") o następującej treści:</w:t>
      </w:r>
    </w:p>
    <w:p w14:paraId="7BFAB1A0" w14:textId="77777777" w:rsidR="00632E45" w:rsidRDefault="00632E45" w:rsidP="00632E45">
      <w:pPr>
        <w:tabs>
          <w:tab w:val="left" w:leader="dot" w:pos="9072"/>
        </w:tabs>
        <w:autoSpaceDE w:val="0"/>
        <w:autoSpaceDN w:val="0"/>
        <w:adjustRightInd w:val="0"/>
        <w:spacing w:after="0" w:line="250" w:lineRule="exact"/>
        <w:jc w:val="both"/>
        <w:rPr>
          <w:rFonts w:ascii="Calibri" w:eastAsia="Times New Roman" w:hAnsi="Calibri" w:cs="Calibri"/>
          <w:color w:val="000000"/>
          <w:lang w:eastAsia="pl-PL"/>
        </w:rPr>
      </w:pPr>
    </w:p>
    <w:p w14:paraId="5B7D3651" w14:textId="77777777" w:rsidR="00632E45" w:rsidRPr="00641301" w:rsidRDefault="00632E45" w:rsidP="00632E45">
      <w:pPr>
        <w:autoSpaceDE w:val="0"/>
        <w:autoSpaceDN w:val="0"/>
        <w:adjustRightInd w:val="0"/>
        <w:spacing w:after="0" w:line="240" w:lineRule="exact"/>
        <w:ind w:right="77"/>
        <w:rPr>
          <w:rFonts w:ascii="Calibri" w:eastAsia="Times New Roman" w:hAnsi="Calibri" w:cs="Calibri"/>
          <w:lang w:eastAsia="pl-PL"/>
        </w:rPr>
      </w:pPr>
    </w:p>
    <w:p w14:paraId="6D99B08B" w14:textId="77777777" w:rsidR="00632E45" w:rsidRPr="00287A08" w:rsidRDefault="00632E45" w:rsidP="00632E45">
      <w:pPr>
        <w:autoSpaceDE w:val="0"/>
        <w:autoSpaceDN w:val="0"/>
        <w:adjustRightInd w:val="0"/>
        <w:spacing w:before="110" w:after="0" w:line="240" w:lineRule="auto"/>
        <w:ind w:right="77"/>
        <w:jc w:val="center"/>
        <w:rPr>
          <w:rFonts w:ascii="Cambria" w:eastAsia="Times New Roman" w:hAnsi="Cambria" w:cs="Calibri"/>
          <w:b/>
          <w:bCs/>
          <w:color w:val="000000"/>
          <w:spacing w:val="60"/>
          <w:sz w:val="20"/>
          <w:szCs w:val="20"/>
          <w:lang w:eastAsia="pl-PL"/>
        </w:rPr>
      </w:pPr>
      <w:r w:rsidRPr="00287A08">
        <w:rPr>
          <w:rFonts w:ascii="Cambria" w:eastAsia="Times New Roman" w:hAnsi="Cambria" w:cs="Calibri"/>
          <w:b/>
          <w:bCs/>
          <w:color w:val="000000"/>
          <w:spacing w:val="60"/>
          <w:sz w:val="20"/>
          <w:szCs w:val="20"/>
          <w:lang w:eastAsia="pl-PL"/>
        </w:rPr>
        <w:t>§1</w:t>
      </w:r>
    </w:p>
    <w:p w14:paraId="3C16ACA6" w14:textId="77777777" w:rsidR="00632E45" w:rsidRPr="00287A08" w:rsidRDefault="00632E45" w:rsidP="00632E45">
      <w:pPr>
        <w:autoSpaceDE w:val="0"/>
        <w:autoSpaceDN w:val="0"/>
        <w:adjustRightInd w:val="0"/>
        <w:spacing w:after="0" w:line="240" w:lineRule="auto"/>
        <w:ind w:left="2410"/>
        <w:jc w:val="both"/>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Przedmiot umowy oraz postanowienia ogólne</w:t>
      </w:r>
    </w:p>
    <w:p w14:paraId="4CEA225D" w14:textId="6DD2CB75" w:rsidR="00632E45" w:rsidRPr="002A2C0E" w:rsidRDefault="00632E45" w:rsidP="00632E45">
      <w:pPr>
        <w:numPr>
          <w:ilvl w:val="0"/>
          <w:numId w:val="1"/>
        </w:numPr>
        <w:autoSpaceDE w:val="0"/>
        <w:autoSpaceDN w:val="0"/>
        <w:adjustRightInd w:val="0"/>
        <w:spacing w:after="0" w:line="250" w:lineRule="exact"/>
        <w:ind w:left="331" w:hanging="331"/>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W wyniku dokonanego wyboru ofert w postępowaniu o udzielenie zamówienia publicznego przeprowadzonego w trybie podstawowym, na podstawie art. 275 pkt 1) ustawy z dnia 11 września 2019 r. Prawo Zamówień Publicznych (Dz.U. z 202</w:t>
      </w:r>
      <w:r w:rsidR="002A2C0E">
        <w:rPr>
          <w:rFonts w:ascii="Cambria" w:eastAsia="Times New Roman" w:hAnsi="Cambria" w:cs="Calibri"/>
          <w:sz w:val="20"/>
          <w:szCs w:val="20"/>
          <w:lang w:eastAsia="pl-PL"/>
        </w:rPr>
        <w:t>2</w:t>
      </w:r>
      <w:r w:rsidRPr="00641301">
        <w:rPr>
          <w:rFonts w:ascii="Cambria" w:eastAsia="Times New Roman" w:hAnsi="Cambria" w:cs="Calibri"/>
          <w:sz w:val="20"/>
          <w:szCs w:val="20"/>
          <w:lang w:eastAsia="pl-PL"/>
        </w:rPr>
        <w:t xml:space="preserve">r poz. </w:t>
      </w:r>
      <w:r w:rsidR="002A2C0E">
        <w:rPr>
          <w:rFonts w:ascii="Cambria" w:eastAsia="Times New Roman" w:hAnsi="Cambria" w:cs="Calibri"/>
          <w:sz w:val="20"/>
          <w:szCs w:val="20"/>
          <w:lang w:eastAsia="pl-PL"/>
        </w:rPr>
        <w:t xml:space="preserve">1710 </w:t>
      </w:r>
      <w:r w:rsidRPr="00641301">
        <w:rPr>
          <w:rFonts w:ascii="Cambria" w:eastAsia="Times New Roman" w:hAnsi="Cambria" w:cs="Calibri"/>
          <w:sz w:val="20"/>
          <w:szCs w:val="20"/>
          <w:lang w:eastAsia="pl-PL"/>
        </w:rPr>
        <w:t xml:space="preserve">ze zm.) Zamawiający zleca, a Wykonawca przyjmuje do wykonania </w:t>
      </w:r>
      <w:r w:rsidR="002A2C0E">
        <w:rPr>
          <w:rFonts w:ascii="Cambria" w:eastAsia="Times New Roman" w:hAnsi="Cambria" w:cs="Calibri"/>
          <w:sz w:val="20"/>
          <w:szCs w:val="20"/>
          <w:lang w:eastAsia="pl-PL"/>
        </w:rPr>
        <w:t>usługi pod</w:t>
      </w:r>
      <w:r w:rsidRPr="00641301">
        <w:rPr>
          <w:rFonts w:ascii="Cambria" w:eastAsia="Times New Roman" w:hAnsi="Cambria" w:cs="Calibri"/>
          <w:sz w:val="20"/>
          <w:szCs w:val="20"/>
          <w:lang w:eastAsia="pl-PL"/>
        </w:rPr>
        <w:t xml:space="preserve"> nazwą: </w:t>
      </w:r>
      <w:r w:rsidRPr="00DE5F4E">
        <w:rPr>
          <w:rFonts w:ascii="Cambria" w:eastAsia="Times New Roman" w:hAnsi="Cambria" w:cs="Calibri"/>
          <w:b/>
          <w:sz w:val="20"/>
          <w:szCs w:val="20"/>
          <w:lang w:eastAsia="pl-PL"/>
        </w:rPr>
        <w:t>„</w:t>
      </w:r>
      <w:r w:rsidR="002A2C0E">
        <w:rPr>
          <w:rFonts w:ascii="Cambria" w:eastAsia="Times New Roman" w:hAnsi="Cambria" w:cs="Calibri"/>
          <w:b/>
          <w:sz w:val="20"/>
          <w:szCs w:val="20"/>
          <w:lang w:eastAsia="pl-PL"/>
        </w:rPr>
        <w:t>Opieka nad bezdomnymi zwierzętami pochodzącymi z terenu Gminy Santok w 2023 roku</w:t>
      </w:r>
      <w:r w:rsidRPr="00DE5F4E">
        <w:rPr>
          <w:rFonts w:ascii="Cambria" w:eastAsia="Times New Roman" w:hAnsi="Cambria" w:cs="Calibri"/>
          <w:b/>
          <w:sz w:val="20"/>
          <w:szCs w:val="20"/>
          <w:lang w:eastAsia="pl-PL"/>
        </w:rPr>
        <w:t>”.</w:t>
      </w:r>
    </w:p>
    <w:p w14:paraId="4AD439D8" w14:textId="579CB3FC" w:rsidR="002A2C0E" w:rsidRDefault="002A2C0E" w:rsidP="00632E45">
      <w:pPr>
        <w:numPr>
          <w:ilvl w:val="0"/>
          <w:numId w:val="1"/>
        </w:numPr>
        <w:autoSpaceDE w:val="0"/>
        <w:autoSpaceDN w:val="0"/>
        <w:adjustRightInd w:val="0"/>
        <w:spacing w:after="0" w:line="250" w:lineRule="exact"/>
        <w:ind w:left="331" w:hanging="331"/>
        <w:jc w:val="both"/>
        <w:rPr>
          <w:rFonts w:ascii="Cambria" w:eastAsia="Times New Roman" w:hAnsi="Cambria" w:cs="Calibri"/>
          <w:sz w:val="20"/>
          <w:szCs w:val="20"/>
          <w:lang w:eastAsia="pl-PL"/>
        </w:rPr>
      </w:pPr>
      <w:r>
        <w:rPr>
          <w:rFonts w:ascii="Cambria" w:eastAsia="Times New Roman" w:hAnsi="Cambria" w:cs="Calibri"/>
          <w:sz w:val="20"/>
          <w:szCs w:val="20"/>
          <w:lang w:eastAsia="pl-PL"/>
        </w:rPr>
        <w:t>W ramach usługi do Wykonawcy należeć będzie:</w:t>
      </w:r>
    </w:p>
    <w:p w14:paraId="31B1BF83" w14:textId="0834183B" w:rsidR="002A2C0E" w:rsidRDefault="002A2C0E">
      <w:pPr>
        <w:pStyle w:val="Akapitzlist"/>
        <w:numPr>
          <w:ilvl w:val="0"/>
          <w:numId w:val="58"/>
        </w:numPr>
        <w:spacing w:line="250" w:lineRule="exact"/>
        <w:jc w:val="both"/>
        <w:rPr>
          <w:rFonts w:ascii="Cambria" w:hAnsi="Cambria" w:cs="Calibri"/>
        </w:rPr>
      </w:pPr>
      <w:r>
        <w:rPr>
          <w:rFonts w:ascii="Cambria" w:hAnsi="Cambria" w:cs="Calibri"/>
        </w:rPr>
        <w:t xml:space="preserve">Przejęcie oraz przetransportowanie na swój koszt wszystkich zwierząt wyłapanych na terenie Gminy Santok ( w ilości 31 sztuk), aktualnie przebywających w schronisku dla zwierząt w </w:t>
      </w:r>
      <w:proofErr w:type="spellStart"/>
      <w:r>
        <w:rPr>
          <w:rFonts w:ascii="Cambria" w:hAnsi="Cambria" w:cs="Calibri"/>
        </w:rPr>
        <w:t>Młodolinie</w:t>
      </w:r>
      <w:proofErr w:type="spellEnd"/>
      <w:r>
        <w:rPr>
          <w:rFonts w:ascii="Cambria" w:hAnsi="Cambria" w:cs="Calibri"/>
        </w:rPr>
        <w:t xml:space="preserve"> 1; 66-520 Dobiegniew do ……………………………………., w celu dalszego sprawowania nad nimi opieki,</w:t>
      </w:r>
    </w:p>
    <w:p w14:paraId="148B1E60" w14:textId="0AFA5818" w:rsidR="002A2C0E" w:rsidRDefault="002A2C0E">
      <w:pPr>
        <w:pStyle w:val="Akapitzlist"/>
        <w:numPr>
          <w:ilvl w:val="0"/>
          <w:numId w:val="58"/>
        </w:numPr>
        <w:spacing w:line="250" w:lineRule="exact"/>
        <w:jc w:val="both"/>
        <w:rPr>
          <w:rFonts w:ascii="Cambria" w:hAnsi="Cambria" w:cs="Calibri"/>
        </w:rPr>
      </w:pPr>
      <w:r>
        <w:rPr>
          <w:rFonts w:ascii="Cambria" w:hAnsi="Cambria" w:cs="Calibri"/>
        </w:rPr>
        <w:t>Odławianie zwierząt i ich transport w czasie ……… godzin od zgłoszenia przez Zamawiającego do schroniska lub innego miejsca przetrzymania bezdomnych zwierząt, prowadzonego przez Wykonawcę lub podmiotu współpracującego z Wykonawcą na podstawie umowy gwarantującej odbiór wyłapanych zwierząt,</w:t>
      </w:r>
    </w:p>
    <w:p w14:paraId="411257D3" w14:textId="35F93264" w:rsidR="002A2C0E" w:rsidRDefault="002A2C0E">
      <w:pPr>
        <w:pStyle w:val="Akapitzlist"/>
        <w:numPr>
          <w:ilvl w:val="0"/>
          <w:numId w:val="58"/>
        </w:numPr>
        <w:spacing w:line="250" w:lineRule="exact"/>
        <w:jc w:val="both"/>
        <w:rPr>
          <w:rFonts w:ascii="Cambria" w:hAnsi="Cambria" w:cs="Calibri"/>
        </w:rPr>
      </w:pPr>
      <w:r>
        <w:rPr>
          <w:rFonts w:ascii="Cambria" w:hAnsi="Cambria" w:cs="Calibri"/>
        </w:rPr>
        <w:t>Przeprowadzenia 14-o dniowej kwarantanny dla nowo przybyłych zwierząt oraz w przypadku pogryzienia, przeprowadzenia obserwacji w kierunku wścieklizny w placówce wyznaczonej przez Powiatowego Lekarza Weterynarii,</w:t>
      </w:r>
    </w:p>
    <w:p w14:paraId="34E3FCCD" w14:textId="77777777" w:rsidR="003A7007" w:rsidRDefault="002A2C0E">
      <w:pPr>
        <w:pStyle w:val="Akapitzlist"/>
        <w:numPr>
          <w:ilvl w:val="0"/>
          <w:numId w:val="58"/>
        </w:numPr>
        <w:spacing w:line="250" w:lineRule="exact"/>
        <w:jc w:val="both"/>
        <w:rPr>
          <w:rFonts w:ascii="Cambria" w:hAnsi="Cambria" w:cs="Calibri"/>
        </w:rPr>
      </w:pPr>
      <w:r>
        <w:rPr>
          <w:rFonts w:ascii="Cambria" w:hAnsi="Cambria" w:cs="Calibri"/>
        </w:rPr>
        <w:t>Prowadzenie ewidencji zwierząt i przekazywanie jej na bieżąco Zamawiającemu – w rozliczeniu miesięcznym</w:t>
      </w:r>
      <w:r w:rsidR="003A7007">
        <w:rPr>
          <w:rFonts w:ascii="Cambria" w:hAnsi="Cambria" w:cs="Calibri"/>
        </w:rPr>
        <w:t>,</w:t>
      </w:r>
    </w:p>
    <w:p w14:paraId="54FCD546" w14:textId="4C141242" w:rsidR="002A2C0E" w:rsidRPr="003A7007" w:rsidRDefault="002A2C0E">
      <w:pPr>
        <w:pStyle w:val="Akapitzlist"/>
        <w:numPr>
          <w:ilvl w:val="0"/>
          <w:numId w:val="58"/>
        </w:numPr>
        <w:spacing w:line="250" w:lineRule="exact"/>
        <w:jc w:val="both"/>
        <w:rPr>
          <w:rFonts w:ascii="Cambria" w:hAnsi="Cambria" w:cs="Calibri"/>
        </w:rPr>
      </w:pPr>
      <w:r w:rsidRPr="003A7007">
        <w:rPr>
          <w:rFonts w:ascii="Cambria" w:eastAsia="Verdana" w:hAnsi="Cambria" w:cs="Arial"/>
          <w:color w:val="000000"/>
          <w:kern w:val="2"/>
          <w:lang w:bidi="hi-IN"/>
        </w:rPr>
        <w:t>niezwłocznego przekazywania Zamawiającemu, tuż po wyłapaniu zwierzęcia informacji zawierającej krótki opis (płeć, szacowany wiek, znaki szczególne, wielkość zwierzęcia, rasa) wraz z fotografią. Wykonawca ma sporządzić informację w formie umożliwiającej jej podanie do publicznej wiadomości na stronie internetowej Gminy Santok oraz na tablicach ogłoszeń</w:t>
      </w:r>
      <w:r w:rsidR="003A7007">
        <w:rPr>
          <w:rFonts w:ascii="Cambria" w:eastAsia="Verdana" w:hAnsi="Cambria" w:cs="Arial"/>
          <w:color w:val="000000"/>
          <w:kern w:val="2"/>
          <w:lang w:bidi="hi-IN"/>
        </w:rPr>
        <w:t>,</w:t>
      </w:r>
    </w:p>
    <w:p w14:paraId="028EBCFE" w14:textId="6C70DC1E" w:rsidR="002A2C0E" w:rsidRPr="003A7007" w:rsidRDefault="002A2C0E">
      <w:pPr>
        <w:pStyle w:val="Akapitzlist"/>
        <w:numPr>
          <w:ilvl w:val="0"/>
          <w:numId w:val="58"/>
        </w:numPr>
        <w:spacing w:line="250" w:lineRule="exact"/>
        <w:jc w:val="both"/>
        <w:rPr>
          <w:rFonts w:ascii="Cambria" w:hAnsi="Cambria" w:cs="Calibri"/>
        </w:rPr>
      </w:pPr>
      <w:r w:rsidRPr="003A7007">
        <w:rPr>
          <w:rFonts w:ascii="Cambria" w:eastAsia="Verdana" w:hAnsi="Cambria" w:cs="Arial"/>
          <w:color w:val="000000"/>
          <w:kern w:val="2"/>
          <w:lang w:bidi="hi-IN"/>
        </w:rPr>
        <w:t>przekazania Zamawiającemu mailem, najpóźniej w ciągu 14-u dni po skończonej 14-u dniowej kwarantannie informacji dotyczących:</w:t>
      </w:r>
    </w:p>
    <w:p w14:paraId="2AF22ABB" w14:textId="77777777" w:rsidR="003A7007" w:rsidRDefault="002A2C0E">
      <w:pPr>
        <w:pStyle w:val="Akapitzlist"/>
        <w:numPr>
          <w:ilvl w:val="0"/>
          <w:numId w:val="59"/>
        </w:numPr>
        <w:spacing w:line="248" w:lineRule="auto"/>
        <w:jc w:val="both"/>
        <w:textAlignment w:val="baseline"/>
        <w:rPr>
          <w:rFonts w:ascii="Cambria" w:eastAsia="Verdana" w:hAnsi="Cambria" w:cs="Arial"/>
          <w:color w:val="000000"/>
          <w:kern w:val="2"/>
          <w:lang w:bidi="hi-IN"/>
        </w:rPr>
      </w:pPr>
      <w:r w:rsidRPr="003A7007">
        <w:rPr>
          <w:rFonts w:ascii="Cambria" w:eastAsia="Verdana" w:hAnsi="Cambria" w:cs="Arial"/>
          <w:color w:val="000000"/>
          <w:kern w:val="2"/>
          <w:lang w:bidi="hi-IN"/>
        </w:rPr>
        <w:t>zachowania psa,</w:t>
      </w:r>
    </w:p>
    <w:p w14:paraId="2DBD3B2A" w14:textId="0BE6A91B" w:rsidR="002A2C0E" w:rsidRPr="003A7007" w:rsidRDefault="002A2C0E">
      <w:pPr>
        <w:pStyle w:val="Akapitzlist"/>
        <w:numPr>
          <w:ilvl w:val="0"/>
          <w:numId w:val="59"/>
        </w:numPr>
        <w:spacing w:line="248" w:lineRule="auto"/>
        <w:jc w:val="both"/>
        <w:textAlignment w:val="baseline"/>
        <w:rPr>
          <w:rFonts w:ascii="Cambria" w:eastAsia="Verdana" w:hAnsi="Cambria" w:cs="Arial"/>
          <w:color w:val="000000"/>
          <w:kern w:val="2"/>
          <w:lang w:bidi="hi-IN"/>
        </w:rPr>
      </w:pPr>
      <w:r w:rsidRPr="003A7007">
        <w:rPr>
          <w:rFonts w:ascii="Cambria" w:eastAsia="Verdana" w:hAnsi="Cambria" w:cs="Arial"/>
          <w:color w:val="000000"/>
          <w:kern w:val="2"/>
          <w:lang w:bidi="hi-IN"/>
        </w:rPr>
        <w:t>stosunku do ludzi oraz innych zwierząt,</w:t>
      </w:r>
    </w:p>
    <w:p w14:paraId="6897BCAA" w14:textId="202DAAC3" w:rsidR="003A7007" w:rsidRPr="003A7007" w:rsidRDefault="002A2C0E">
      <w:pPr>
        <w:pStyle w:val="Akapitzlist"/>
        <w:numPr>
          <w:ilvl w:val="0"/>
          <w:numId w:val="58"/>
        </w:numPr>
        <w:spacing w:line="248" w:lineRule="auto"/>
        <w:jc w:val="both"/>
        <w:textAlignment w:val="baseline"/>
        <w:rPr>
          <w:rFonts w:ascii="Cambria" w:eastAsia="Verdana" w:hAnsi="Cambria" w:cs="Arial"/>
          <w:color w:val="000000"/>
          <w:kern w:val="2"/>
          <w:lang w:bidi="hi-IN"/>
        </w:rPr>
      </w:pPr>
      <w:r w:rsidRPr="003A7007">
        <w:rPr>
          <w:rFonts w:ascii="Cambria" w:eastAsia="Verdana" w:hAnsi="Cambria" w:cs="Arial"/>
          <w:color w:val="000000"/>
          <w:kern w:val="2"/>
          <w:lang w:bidi="hi-IN"/>
        </w:rPr>
        <w:t>utrzymania, opieki na wyłapanymi zwierzętami, zapewnienie im wyżywienia oraz opieki lekarsko-weterynaryjnej (profilaktyka, leczenie, kastracja i sterylizacja oraz chip),</w:t>
      </w:r>
    </w:p>
    <w:p w14:paraId="67D5D333" w14:textId="77777777" w:rsidR="003A7007" w:rsidRDefault="002A2C0E">
      <w:pPr>
        <w:pStyle w:val="Akapitzlist"/>
        <w:numPr>
          <w:ilvl w:val="0"/>
          <w:numId w:val="58"/>
        </w:numPr>
        <w:spacing w:line="248" w:lineRule="auto"/>
        <w:jc w:val="both"/>
        <w:textAlignment w:val="baseline"/>
        <w:rPr>
          <w:rFonts w:ascii="Cambria" w:eastAsia="Verdana" w:hAnsi="Cambria" w:cs="Arial"/>
          <w:color w:val="000000"/>
          <w:kern w:val="2"/>
          <w:lang w:bidi="hi-IN"/>
        </w:rPr>
      </w:pPr>
      <w:r w:rsidRPr="003A7007">
        <w:rPr>
          <w:rFonts w:ascii="Cambria" w:eastAsia="Verdana" w:hAnsi="Cambria" w:cs="Arial"/>
          <w:color w:val="000000"/>
          <w:kern w:val="2"/>
          <w:lang w:bidi="hi-IN"/>
        </w:rPr>
        <w:lastRenderedPageBreak/>
        <w:t>ogłoszenia do adopcji zwierząt pochodzących z terenu gminy Santok, poprzez udostępnienie zdjęć z opisem wyglądu i zachowania w stosunku do innych zwierząt oraz ludzi,</w:t>
      </w:r>
    </w:p>
    <w:p w14:paraId="766BCD8A" w14:textId="77777777" w:rsidR="003A7007" w:rsidRDefault="002A2C0E">
      <w:pPr>
        <w:pStyle w:val="Akapitzlist"/>
        <w:numPr>
          <w:ilvl w:val="0"/>
          <w:numId w:val="58"/>
        </w:numPr>
        <w:spacing w:line="248" w:lineRule="auto"/>
        <w:jc w:val="both"/>
        <w:textAlignment w:val="baseline"/>
        <w:rPr>
          <w:rFonts w:ascii="Cambria" w:eastAsia="Verdana" w:hAnsi="Cambria" w:cs="Arial"/>
          <w:color w:val="000000"/>
          <w:kern w:val="2"/>
          <w:lang w:bidi="hi-IN"/>
        </w:rPr>
      </w:pPr>
      <w:r w:rsidRPr="003A7007">
        <w:rPr>
          <w:rFonts w:ascii="Cambria" w:eastAsia="Verdana" w:hAnsi="Cambria" w:cs="Arial"/>
          <w:color w:val="000000"/>
          <w:kern w:val="2"/>
          <w:lang w:bidi="hi-IN"/>
        </w:rPr>
        <w:t>aktualizowanie raz na kwartał na stronie schroniska zdjęć i informacji o zwierzęciu, które znalazło się pod   opieką schroniska w okresie szczenięcym,</w:t>
      </w:r>
    </w:p>
    <w:p w14:paraId="61B47D4A" w14:textId="77777777" w:rsidR="003A7007" w:rsidRDefault="002A2C0E">
      <w:pPr>
        <w:pStyle w:val="Akapitzlist"/>
        <w:numPr>
          <w:ilvl w:val="0"/>
          <w:numId w:val="58"/>
        </w:numPr>
        <w:spacing w:line="248" w:lineRule="auto"/>
        <w:jc w:val="both"/>
        <w:textAlignment w:val="baseline"/>
        <w:rPr>
          <w:rFonts w:ascii="Cambria" w:eastAsia="Verdana" w:hAnsi="Cambria" w:cs="Arial"/>
          <w:color w:val="000000"/>
          <w:kern w:val="2"/>
          <w:lang w:bidi="hi-IN"/>
        </w:rPr>
      </w:pPr>
      <w:r w:rsidRPr="003A7007">
        <w:rPr>
          <w:rFonts w:ascii="Cambria" w:eastAsia="Verdana" w:hAnsi="Cambria" w:cs="Arial"/>
          <w:color w:val="000000"/>
          <w:kern w:val="2"/>
          <w:lang w:bidi="hi-IN"/>
        </w:rPr>
        <w:t>informowanie Zamawiajacego o każdym przypadku odejścia zwierzęcia (oddania do adopcji, padnięcia, uśpienia),</w:t>
      </w:r>
    </w:p>
    <w:p w14:paraId="24005907" w14:textId="442B596D" w:rsidR="002A2C0E" w:rsidRPr="003A7007" w:rsidRDefault="002A2C0E">
      <w:pPr>
        <w:pStyle w:val="Akapitzlist"/>
        <w:numPr>
          <w:ilvl w:val="0"/>
          <w:numId w:val="58"/>
        </w:numPr>
        <w:spacing w:line="248" w:lineRule="auto"/>
        <w:jc w:val="both"/>
        <w:textAlignment w:val="baseline"/>
        <w:rPr>
          <w:rFonts w:ascii="Cambria" w:eastAsia="Verdana" w:hAnsi="Cambria" w:cs="Arial"/>
          <w:color w:val="000000"/>
          <w:kern w:val="2"/>
          <w:lang w:bidi="hi-IN"/>
        </w:rPr>
      </w:pPr>
      <w:r w:rsidRPr="003A7007">
        <w:rPr>
          <w:rFonts w:ascii="Cambria" w:eastAsia="Verdana" w:hAnsi="Cambria" w:cs="Arial"/>
          <w:color w:val="000000"/>
          <w:kern w:val="2"/>
          <w:lang w:bidi="hi-IN"/>
        </w:rPr>
        <w:t>utrzymywanie zwierząt w odpowiednim co do wielkości zwierzęcia kojcu oraz jeśli są umieszczane w jednym kojcu dwa lub więcej zwierząt – dobieranie ich pod względem wielkości i zachowania w stosunku do innych zwierząt.</w:t>
      </w:r>
    </w:p>
    <w:p w14:paraId="2A833915" w14:textId="77777777" w:rsidR="00632E45" w:rsidRPr="00641301" w:rsidRDefault="00632E45" w:rsidP="00632E45">
      <w:pPr>
        <w:numPr>
          <w:ilvl w:val="0"/>
          <w:numId w:val="1"/>
        </w:numPr>
        <w:tabs>
          <w:tab w:val="left" w:pos="350"/>
        </w:tabs>
        <w:autoSpaceDE w:val="0"/>
        <w:autoSpaceDN w:val="0"/>
        <w:adjustRightInd w:val="0"/>
        <w:spacing w:after="0" w:line="250" w:lineRule="exact"/>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Wykonawca wykona przedmiot Umowy określony w ust. 1 zgodnie z postanowieniami niniejszej</w:t>
      </w:r>
    </w:p>
    <w:p w14:paraId="0731B5BF" w14:textId="27D6A5E4" w:rsidR="00632E45" w:rsidRPr="00641301" w:rsidRDefault="00632E45" w:rsidP="00632E45">
      <w:pPr>
        <w:tabs>
          <w:tab w:val="left" w:leader="dot" w:pos="3960"/>
          <w:tab w:val="left" w:pos="4190"/>
        </w:tabs>
        <w:autoSpaceDE w:val="0"/>
        <w:autoSpaceDN w:val="0"/>
        <w:adjustRightInd w:val="0"/>
        <w:spacing w:after="0" w:line="250" w:lineRule="exact"/>
        <w:ind w:left="365"/>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 xml:space="preserve">Umowy,  SWZ z   dnia </w:t>
      </w:r>
      <w:r w:rsidRPr="00641301">
        <w:rPr>
          <w:rFonts w:ascii="Cambria" w:eastAsia="Times New Roman" w:hAnsi="Cambria" w:cs="Calibri"/>
          <w:color w:val="000000"/>
          <w:sz w:val="20"/>
          <w:szCs w:val="20"/>
          <w:lang w:eastAsia="pl-PL"/>
        </w:rPr>
        <w:tab/>
      </w:r>
      <w:r w:rsidRPr="00641301">
        <w:rPr>
          <w:rFonts w:ascii="Cambria" w:eastAsia="Times New Roman" w:hAnsi="Cambria" w:cs="Calibri"/>
          <w:color w:val="000000"/>
          <w:sz w:val="20"/>
          <w:szCs w:val="20"/>
          <w:lang w:eastAsia="pl-PL"/>
        </w:rPr>
        <w:tab/>
        <w:t>wraz   z  je</w:t>
      </w:r>
      <w:r w:rsidR="003A7007">
        <w:rPr>
          <w:rFonts w:ascii="Cambria" w:eastAsia="Times New Roman" w:hAnsi="Cambria" w:cs="Calibri"/>
          <w:color w:val="000000"/>
          <w:sz w:val="20"/>
          <w:szCs w:val="20"/>
          <w:lang w:eastAsia="pl-PL"/>
        </w:rPr>
        <w:t xml:space="preserve">j zmianami </w:t>
      </w:r>
      <w:r w:rsidRPr="00641301">
        <w:rPr>
          <w:rFonts w:ascii="Cambria" w:eastAsia="Times New Roman" w:hAnsi="Cambria" w:cs="Calibri"/>
          <w:color w:val="000000"/>
          <w:sz w:val="20"/>
          <w:szCs w:val="20"/>
          <w:lang w:eastAsia="pl-PL"/>
        </w:rPr>
        <w:t xml:space="preserve"> ( jeżeli dotyczy), ofertą z dnia……r., stanowiącymi integralną część niniejszej Umowy, przepisami prawa i warunkami wynikającymi z </w:t>
      </w:r>
      <w:r w:rsidR="003A7007">
        <w:rPr>
          <w:rFonts w:ascii="Cambria" w:eastAsia="Times New Roman" w:hAnsi="Cambria" w:cs="Calibri"/>
          <w:color w:val="000000"/>
          <w:sz w:val="20"/>
          <w:szCs w:val="20"/>
          <w:lang w:eastAsia="pl-PL"/>
        </w:rPr>
        <w:t>przedmiotu zamówienia</w:t>
      </w:r>
      <w:r w:rsidRPr="00641301">
        <w:rPr>
          <w:rFonts w:ascii="Cambria" w:eastAsia="Times New Roman" w:hAnsi="Cambria" w:cs="Calibri"/>
          <w:color w:val="000000"/>
          <w:sz w:val="20"/>
          <w:szCs w:val="20"/>
          <w:lang w:eastAsia="pl-PL"/>
        </w:rPr>
        <w:t xml:space="preserve">, gwarantując wysoką jakość i terminowość realizacji. </w:t>
      </w:r>
    </w:p>
    <w:p w14:paraId="7B333A03" w14:textId="61A46416" w:rsidR="00632E45" w:rsidRDefault="00632E45" w:rsidP="00632E45">
      <w:pPr>
        <w:numPr>
          <w:ilvl w:val="0"/>
          <w:numId w:val="2"/>
        </w:numPr>
        <w:tabs>
          <w:tab w:val="left" w:pos="350"/>
        </w:tabs>
        <w:autoSpaceDE w:val="0"/>
        <w:autoSpaceDN w:val="0"/>
        <w:adjustRightInd w:val="0"/>
        <w:spacing w:after="0" w:line="250" w:lineRule="exact"/>
        <w:ind w:left="350" w:hanging="350"/>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 xml:space="preserve">Wykonawca oświadcza, że posiada odpowiednie środki finansowe, rzeczowe, zespół </w:t>
      </w:r>
      <w:r w:rsidRPr="001B0C9E">
        <w:rPr>
          <w:rFonts w:ascii="Cambria" w:eastAsia="Times New Roman" w:hAnsi="Cambria" w:cs="Calibri"/>
          <w:color w:val="000000"/>
          <w:sz w:val="20"/>
          <w:szCs w:val="20"/>
          <w:lang w:eastAsia="pl-PL"/>
        </w:rPr>
        <w:t>osób</w:t>
      </w:r>
      <w:r w:rsidRPr="00641301">
        <w:rPr>
          <w:rFonts w:ascii="Cambria" w:eastAsia="Times New Roman" w:hAnsi="Cambria" w:cs="Calibri"/>
          <w:color w:val="000000"/>
          <w:sz w:val="20"/>
          <w:szCs w:val="20"/>
          <w:lang w:eastAsia="pl-PL"/>
        </w:rPr>
        <w:t xml:space="preserve"> oraz doświadczenie do wykonywania przedmiotu Umowy ze starannością wymaganą przy tego rodzaju pracach oraz posiada wszystkie niezbędne uprawnienia do realizacji przedmiotowe</w:t>
      </w:r>
      <w:r w:rsidR="008D519D">
        <w:rPr>
          <w:rFonts w:ascii="Cambria" w:eastAsia="Times New Roman" w:hAnsi="Cambria" w:cs="Calibri"/>
          <w:color w:val="000000"/>
          <w:sz w:val="20"/>
          <w:szCs w:val="20"/>
          <w:lang w:eastAsia="pl-PL"/>
        </w:rPr>
        <w:t>go zadania</w:t>
      </w:r>
      <w:r w:rsidRPr="00641301">
        <w:rPr>
          <w:rFonts w:ascii="Cambria" w:eastAsia="Times New Roman" w:hAnsi="Cambria" w:cs="Calibri"/>
          <w:color w:val="000000"/>
          <w:sz w:val="20"/>
          <w:szCs w:val="20"/>
          <w:lang w:eastAsia="pl-PL"/>
        </w:rPr>
        <w:t>.</w:t>
      </w:r>
    </w:p>
    <w:p w14:paraId="7F9AD65C" w14:textId="1D901C78" w:rsidR="003A7007" w:rsidRDefault="008D519D" w:rsidP="00632E45">
      <w:pPr>
        <w:numPr>
          <w:ilvl w:val="0"/>
          <w:numId w:val="2"/>
        </w:numPr>
        <w:tabs>
          <w:tab w:val="left" w:pos="350"/>
        </w:tabs>
        <w:autoSpaceDE w:val="0"/>
        <w:autoSpaceDN w:val="0"/>
        <w:adjustRightInd w:val="0"/>
        <w:spacing w:after="0" w:line="250" w:lineRule="exact"/>
        <w:ind w:left="350" w:hanging="350"/>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Wykonawca zobowiązuje się realizować zadania  należyta starannością zgodnie i w sposób określony obowiązującymi przepisami prawa, posługiwać się przy wyłapywaniu zwierząt atestowanymi środkami i urządzeniami oraz stosować środki transportu dopuszczone decyzją  Powiatowego Lekarza Weterynarii.</w:t>
      </w:r>
    </w:p>
    <w:p w14:paraId="3CA0E064" w14:textId="278B3B82" w:rsidR="008D519D" w:rsidRDefault="008D519D" w:rsidP="00632E45">
      <w:pPr>
        <w:numPr>
          <w:ilvl w:val="0"/>
          <w:numId w:val="2"/>
        </w:numPr>
        <w:tabs>
          <w:tab w:val="left" w:pos="350"/>
        </w:tabs>
        <w:autoSpaceDE w:val="0"/>
        <w:autoSpaceDN w:val="0"/>
        <w:adjustRightInd w:val="0"/>
        <w:spacing w:after="0" w:line="250" w:lineRule="exact"/>
        <w:ind w:left="350" w:hanging="350"/>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Wykonawca odłowione zwierzęta będzie przewoził do schroniska dla zwierząt z siedzibą w …………………………………………………………………………., które zostało zatwierdzone przez właściwego terytorialnie Powiatowego Lekarza Weterynarii decyzją nr ………………….. z dnia…………………………………</w:t>
      </w:r>
    </w:p>
    <w:p w14:paraId="2376C2B8" w14:textId="5BE8F4E1" w:rsidR="008D519D" w:rsidRDefault="008D519D" w:rsidP="00632E45">
      <w:pPr>
        <w:numPr>
          <w:ilvl w:val="0"/>
          <w:numId w:val="2"/>
        </w:numPr>
        <w:tabs>
          <w:tab w:val="left" w:pos="350"/>
        </w:tabs>
        <w:autoSpaceDE w:val="0"/>
        <w:autoSpaceDN w:val="0"/>
        <w:adjustRightInd w:val="0"/>
        <w:spacing w:after="0" w:line="250" w:lineRule="exact"/>
        <w:ind w:left="350" w:hanging="350"/>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Do zawarcia przez Wykonawcę umowy z podwykonawcą wymagana jest pisemna zgoda Zamawiającego.</w:t>
      </w:r>
    </w:p>
    <w:p w14:paraId="3B0BCF38" w14:textId="68C20D45" w:rsidR="00632E45" w:rsidRDefault="003A56AE" w:rsidP="00287A08">
      <w:pPr>
        <w:numPr>
          <w:ilvl w:val="0"/>
          <w:numId w:val="2"/>
        </w:numPr>
        <w:tabs>
          <w:tab w:val="left" w:pos="350"/>
        </w:tabs>
        <w:autoSpaceDE w:val="0"/>
        <w:autoSpaceDN w:val="0"/>
        <w:adjustRightInd w:val="0"/>
        <w:spacing w:after="0" w:line="250" w:lineRule="exact"/>
        <w:ind w:left="350" w:hanging="350"/>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 xml:space="preserve">Zamawiający wymaga zatrudnienia na podstawie umowy o pracę przez wykonawcę lub podwykonawcę osób wykonujących czynności określone w </w:t>
      </w:r>
      <w:r w:rsidR="00E91C70">
        <w:rPr>
          <w:rFonts w:ascii="Cambria" w:eastAsia="Times New Roman" w:hAnsi="Cambria" w:cs="Calibri"/>
          <w:color w:val="000000"/>
          <w:sz w:val="20"/>
          <w:szCs w:val="20"/>
          <w:lang w:eastAsia="pl-PL"/>
        </w:rPr>
        <w:t>ust</w:t>
      </w:r>
      <w:r>
        <w:rPr>
          <w:rFonts w:ascii="Cambria" w:eastAsia="Times New Roman" w:hAnsi="Cambria" w:cs="Calibri"/>
          <w:color w:val="000000"/>
          <w:sz w:val="20"/>
          <w:szCs w:val="20"/>
          <w:lang w:eastAsia="pl-PL"/>
        </w:rPr>
        <w:t>. 2 pkt. 1)-11).</w:t>
      </w:r>
    </w:p>
    <w:p w14:paraId="7783FD9C" w14:textId="77777777" w:rsidR="00287A08" w:rsidRPr="00287A08" w:rsidRDefault="00287A08" w:rsidP="00287A08">
      <w:pPr>
        <w:tabs>
          <w:tab w:val="left" w:pos="350"/>
        </w:tabs>
        <w:autoSpaceDE w:val="0"/>
        <w:autoSpaceDN w:val="0"/>
        <w:adjustRightInd w:val="0"/>
        <w:spacing w:after="0" w:line="250" w:lineRule="exact"/>
        <w:ind w:left="350"/>
        <w:jc w:val="both"/>
        <w:rPr>
          <w:rFonts w:ascii="Cambria" w:eastAsia="Times New Roman" w:hAnsi="Cambria" w:cs="Calibri"/>
          <w:color w:val="000000"/>
          <w:sz w:val="20"/>
          <w:szCs w:val="20"/>
          <w:lang w:eastAsia="pl-PL"/>
        </w:rPr>
      </w:pPr>
    </w:p>
    <w:p w14:paraId="4F197DB2" w14:textId="77777777" w:rsidR="00632E45" w:rsidRPr="00287A08" w:rsidRDefault="00632E45" w:rsidP="00632E45">
      <w:pPr>
        <w:autoSpaceDE w:val="0"/>
        <w:autoSpaceDN w:val="0"/>
        <w:adjustRightInd w:val="0"/>
        <w:spacing w:before="67" w:after="0" w:line="240" w:lineRule="auto"/>
        <w:ind w:right="72"/>
        <w:jc w:val="center"/>
        <w:rPr>
          <w:rFonts w:ascii="Cambria" w:eastAsia="Times New Roman" w:hAnsi="Cambria" w:cs="Calibri"/>
          <w:b/>
          <w:bCs/>
          <w:color w:val="000000"/>
          <w:spacing w:val="60"/>
          <w:sz w:val="20"/>
          <w:szCs w:val="20"/>
          <w:lang w:eastAsia="pl-PL"/>
        </w:rPr>
      </w:pPr>
      <w:r w:rsidRPr="00287A08">
        <w:rPr>
          <w:rFonts w:ascii="Cambria" w:eastAsia="Times New Roman" w:hAnsi="Cambria" w:cs="Calibri"/>
          <w:b/>
          <w:bCs/>
          <w:color w:val="000000"/>
          <w:spacing w:val="60"/>
          <w:sz w:val="20"/>
          <w:szCs w:val="20"/>
          <w:lang w:eastAsia="pl-PL"/>
        </w:rPr>
        <w:t>§2</w:t>
      </w:r>
    </w:p>
    <w:p w14:paraId="2DA9A208" w14:textId="7E5FC70B" w:rsidR="00632E45" w:rsidRPr="00287A08" w:rsidRDefault="00632E45" w:rsidP="008D519D">
      <w:pPr>
        <w:autoSpaceDE w:val="0"/>
        <w:autoSpaceDN w:val="0"/>
        <w:adjustRightInd w:val="0"/>
        <w:spacing w:after="0" w:line="240" w:lineRule="auto"/>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 xml:space="preserve">Termin wykonania </w:t>
      </w:r>
      <w:r w:rsidR="003A56AE" w:rsidRPr="00287A08">
        <w:rPr>
          <w:rFonts w:ascii="Cambria" w:eastAsia="Times New Roman" w:hAnsi="Cambria" w:cs="Calibri"/>
          <w:b/>
          <w:bCs/>
          <w:color w:val="000000"/>
          <w:sz w:val="20"/>
          <w:szCs w:val="20"/>
          <w:lang w:eastAsia="pl-PL"/>
        </w:rPr>
        <w:t xml:space="preserve">przedmiotu </w:t>
      </w:r>
      <w:r w:rsidRPr="00287A08">
        <w:rPr>
          <w:rFonts w:ascii="Cambria" w:eastAsia="Times New Roman" w:hAnsi="Cambria" w:cs="Calibri"/>
          <w:b/>
          <w:bCs/>
          <w:color w:val="000000"/>
          <w:sz w:val="20"/>
          <w:szCs w:val="20"/>
          <w:lang w:eastAsia="pl-PL"/>
        </w:rPr>
        <w:t>umowy</w:t>
      </w:r>
    </w:p>
    <w:p w14:paraId="5FB9D67C" w14:textId="38B4EC1D" w:rsidR="00632E45" w:rsidRPr="00641301" w:rsidRDefault="003A56AE" w:rsidP="003A56AE">
      <w:pPr>
        <w:autoSpaceDE w:val="0"/>
        <w:autoSpaceDN w:val="0"/>
        <w:adjustRightInd w:val="0"/>
        <w:spacing w:before="68" w:after="0" w:line="250" w:lineRule="exact"/>
        <w:ind w:right="19"/>
        <w:jc w:val="both"/>
        <w:rPr>
          <w:rFonts w:ascii="Cambria" w:eastAsia="Times New Roman" w:hAnsi="Cambria" w:cs="Calibri"/>
          <w:color w:val="000000"/>
          <w:sz w:val="20"/>
          <w:szCs w:val="20"/>
          <w:lang w:eastAsia="pl-PL"/>
        </w:rPr>
      </w:pPr>
      <w:bookmarkStart w:id="0" w:name="_Hlk91754181"/>
      <w:r>
        <w:rPr>
          <w:rFonts w:ascii="Cambria" w:eastAsia="Times New Roman" w:hAnsi="Cambria" w:cs="Calibri"/>
          <w:color w:val="000000"/>
          <w:sz w:val="20"/>
          <w:szCs w:val="20"/>
          <w:lang w:eastAsia="pl-PL"/>
        </w:rPr>
        <w:t xml:space="preserve">Umowa zostaje zawarta na okres  </w:t>
      </w:r>
      <w:r w:rsidR="00632E45" w:rsidRPr="00641301">
        <w:rPr>
          <w:rFonts w:ascii="Cambria" w:eastAsia="Times New Roman" w:hAnsi="Cambria" w:cs="Calibri"/>
          <w:b/>
          <w:color w:val="000000"/>
          <w:sz w:val="20"/>
          <w:szCs w:val="20"/>
          <w:lang w:eastAsia="pl-PL"/>
        </w:rPr>
        <w:t>1</w:t>
      </w:r>
      <w:r>
        <w:rPr>
          <w:rFonts w:ascii="Cambria" w:eastAsia="Times New Roman" w:hAnsi="Cambria" w:cs="Calibri"/>
          <w:b/>
          <w:color w:val="000000"/>
          <w:sz w:val="20"/>
          <w:szCs w:val="20"/>
          <w:lang w:eastAsia="pl-PL"/>
        </w:rPr>
        <w:t>2</w:t>
      </w:r>
      <w:r w:rsidR="00632E45">
        <w:rPr>
          <w:rFonts w:ascii="Cambria" w:eastAsia="Times New Roman" w:hAnsi="Cambria" w:cs="Calibri"/>
          <w:b/>
          <w:color w:val="000000"/>
          <w:sz w:val="20"/>
          <w:szCs w:val="20"/>
          <w:lang w:eastAsia="pl-PL"/>
        </w:rPr>
        <w:t xml:space="preserve"> </w:t>
      </w:r>
      <w:r w:rsidR="00632E45" w:rsidRPr="00641301">
        <w:rPr>
          <w:rFonts w:ascii="Cambria" w:eastAsia="Times New Roman" w:hAnsi="Cambria" w:cs="Calibri"/>
          <w:b/>
          <w:color w:val="000000"/>
          <w:sz w:val="20"/>
          <w:szCs w:val="20"/>
          <w:lang w:eastAsia="pl-PL"/>
        </w:rPr>
        <w:t>miesięcy od dnia zawarcia umowy</w:t>
      </w:r>
      <w:r w:rsidR="00632E45" w:rsidRPr="00641301">
        <w:rPr>
          <w:rFonts w:ascii="Cambria" w:eastAsia="Times New Roman" w:hAnsi="Cambria" w:cs="Calibri"/>
          <w:color w:val="000000"/>
          <w:sz w:val="20"/>
          <w:szCs w:val="20"/>
          <w:lang w:eastAsia="pl-PL"/>
        </w:rPr>
        <w:t>.</w:t>
      </w:r>
    </w:p>
    <w:bookmarkEnd w:id="0"/>
    <w:p w14:paraId="65CBC9D7" w14:textId="0ECDA1E8" w:rsidR="00632E45" w:rsidRPr="00287A08" w:rsidRDefault="00632E45" w:rsidP="00632E45">
      <w:pPr>
        <w:autoSpaceDE w:val="0"/>
        <w:autoSpaceDN w:val="0"/>
        <w:adjustRightInd w:val="0"/>
        <w:spacing w:before="139" w:after="0" w:line="240" w:lineRule="auto"/>
        <w:ind w:right="72"/>
        <w:jc w:val="center"/>
        <w:rPr>
          <w:rFonts w:ascii="Cambria" w:eastAsia="Times New Roman" w:hAnsi="Cambria" w:cs="Calibri"/>
          <w:b/>
          <w:bCs/>
          <w:color w:val="000000"/>
          <w:spacing w:val="60"/>
          <w:sz w:val="20"/>
          <w:szCs w:val="20"/>
          <w:lang w:eastAsia="pl-PL"/>
        </w:rPr>
      </w:pPr>
      <w:r w:rsidRPr="00287A08">
        <w:rPr>
          <w:rFonts w:ascii="Cambria" w:eastAsia="Times New Roman" w:hAnsi="Cambria" w:cs="Calibri"/>
          <w:b/>
          <w:bCs/>
          <w:color w:val="000000"/>
          <w:spacing w:val="60"/>
          <w:sz w:val="20"/>
          <w:szCs w:val="20"/>
          <w:lang w:eastAsia="pl-PL"/>
        </w:rPr>
        <w:t>§</w:t>
      </w:r>
      <w:r w:rsidR="003A56AE" w:rsidRPr="00287A08">
        <w:rPr>
          <w:rFonts w:ascii="Cambria" w:eastAsia="Times New Roman" w:hAnsi="Cambria" w:cs="Calibri"/>
          <w:b/>
          <w:bCs/>
          <w:color w:val="000000"/>
          <w:spacing w:val="60"/>
          <w:sz w:val="20"/>
          <w:szCs w:val="20"/>
          <w:lang w:eastAsia="pl-PL"/>
        </w:rPr>
        <w:t>3</w:t>
      </w:r>
    </w:p>
    <w:p w14:paraId="560B3C1C" w14:textId="2B87261C" w:rsidR="00632E45" w:rsidRPr="00287A08" w:rsidRDefault="003A56AE" w:rsidP="00632E45">
      <w:pPr>
        <w:autoSpaceDE w:val="0"/>
        <w:autoSpaceDN w:val="0"/>
        <w:adjustRightInd w:val="0"/>
        <w:spacing w:after="0" w:line="240" w:lineRule="auto"/>
        <w:ind w:right="5"/>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Obowiązki Zamawiającego i Wykonawcy</w:t>
      </w:r>
    </w:p>
    <w:p w14:paraId="7FE3FEFE" w14:textId="2BAAA1A6" w:rsidR="003A56AE" w:rsidRPr="003A56AE" w:rsidRDefault="003A56AE">
      <w:pPr>
        <w:numPr>
          <w:ilvl w:val="0"/>
          <w:numId w:val="32"/>
        </w:numPr>
        <w:tabs>
          <w:tab w:val="left" w:pos="355"/>
        </w:tabs>
        <w:autoSpaceDE w:val="0"/>
        <w:autoSpaceDN w:val="0"/>
        <w:adjustRightInd w:val="0"/>
        <w:spacing w:after="0" w:line="240" w:lineRule="auto"/>
        <w:ind w:left="355" w:right="10" w:hanging="355"/>
        <w:jc w:val="both"/>
        <w:rPr>
          <w:rFonts w:ascii="Cambria" w:eastAsia="Times New Roman" w:hAnsi="Cambria" w:cs="Calibri"/>
          <w:color w:val="000000"/>
          <w:sz w:val="20"/>
          <w:szCs w:val="20"/>
          <w:lang w:eastAsia="pl-PL"/>
        </w:rPr>
      </w:pPr>
      <w:r w:rsidRPr="003A56AE">
        <w:rPr>
          <w:rFonts w:ascii="Cambria" w:eastAsia="Times New Roman" w:hAnsi="Cambria" w:cs="Calibri"/>
          <w:color w:val="000000"/>
          <w:sz w:val="20"/>
          <w:szCs w:val="20"/>
          <w:lang w:eastAsia="pl-PL"/>
        </w:rPr>
        <w:t>Zamawiający zobowiązuje się do:</w:t>
      </w:r>
    </w:p>
    <w:p w14:paraId="47FA620F" w14:textId="38949BC8" w:rsidR="003A56AE" w:rsidRPr="00AA1389" w:rsidRDefault="003A56AE">
      <w:pPr>
        <w:pStyle w:val="Akapitzlist"/>
        <w:numPr>
          <w:ilvl w:val="0"/>
          <w:numId w:val="61"/>
        </w:numPr>
        <w:tabs>
          <w:tab w:val="left" w:pos="355"/>
        </w:tabs>
        <w:ind w:right="10"/>
        <w:jc w:val="both"/>
        <w:rPr>
          <w:rFonts w:ascii="Cambria" w:hAnsi="Cambria" w:cs="Calibri"/>
          <w:color w:val="000000"/>
        </w:rPr>
      </w:pPr>
      <w:r w:rsidRPr="00AA1389">
        <w:rPr>
          <w:rFonts w:ascii="Cambria" w:hAnsi="Cambria" w:cs="Calibri"/>
          <w:color w:val="000000"/>
        </w:rPr>
        <w:t>udzielenia wyczerpujących informacji i wyjaśnień – niezbędnych do wykonywania usług,</w:t>
      </w:r>
    </w:p>
    <w:p w14:paraId="1652201D" w14:textId="366C2AB9" w:rsidR="00336A05" w:rsidRPr="00AA1389" w:rsidRDefault="00336A05">
      <w:pPr>
        <w:pStyle w:val="Akapitzlist"/>
        <w:numPr>
          <w:ilvl w:val="0"/>
          <w:numId w:val="61"/>
        </w:numPr>
        <w:tabs>
          <w:tab w:val="left" w:pos="355"/>
        </w:tabs>
        <w:ind w:right="10"/>
        <w:jc w:val="both"/>
        <w:rPr>
          <w:rFonts w:ascii="Cambria" w:hAnsi="Cambria" w:cs="Calibri"/>
          <w:color w:val="000000"/>
        </w:rPr>
      </w:pPr>
      <w:r w:rsidRPr="00AA1389">
        <w:rPr>
          <w:rFonts w:ascii="Cambria" w:hAnsi="Cambria" w:cs="Calibri"/>
          <w:color w:val="000000"/>
        </w:rPr>
        <w:t>współdziałania z Wykonawcą w celu zapewnienia sprawnego przebiegu realizacji umowy.</w:t>
      </w:r>
    </w:p>
    <w:p w14:paraId="7F20ED3C" w14:textId="77777777" w:rsidR="00336A05" w:rsidRDefault="00336A05">
      <w:pPr>
        <w:numPr>
          <w:ilvl w:val="0"/>
          <w:numId w:val="32"/>
        </w:numPr>
        <w:tabs>
          <w:tab w:val="left" w:pos="355"/>
        </w:tabs>
        <w:autoSpaceDE w:val="0"/>
        <w:autoSpaceDN w:val="0"/>
        <w:adjustRightInd w:val="0"/>
        <w:spacing w:after="0" w:line="240" w:lineRule="auto"/>
        <w:ind w:left="355" w:right="10" w:hanging="355"/>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Wykonawca zobowiązuje się do:</w:t>
      </w:r>
    </w:p>
    <w:p w14:paraId="589F1D90" w14:textId="77777777" w:rsidR="00AA1389" w:rsidRDefault="00336A05">
      <w:pPr>
        <w:pStyle w:val="Akapitzlist"/>
        <w:numPr>
          <w:ilvl w:val="0"/>
          <w:numId w:val="60"/>
        </w:numPr>
        <w:tabs>
          <w:tab w:val="left" w:pos="355"/>
        </w:tabs>
        <w:ind w:right="10"/>
        <w:jc w:val="both"/>
        <w:rPr>
          <w:rFonts w:ascii="Cambria" w:hAnsi="Cambria" w:cs="Calibri"/>
          <w:color w:val="000000"/>
        </w:rPr>
      </w:pPr>
      <w:r w:rsidRPr="00AA1389">
        <w:rPr>
          <w:rFonts w:ascii="Cambria" w:hAnsi="Cambria" w:cs="Calibri"/>
          <w:color w:val="000000"/>
        </w:rPr>
        <w:t>wykonywania prac będących przedmiotem umowy z należytą starannością oraz zgodnie z obowiązującymi przepisami i normami,</w:t>
      </w:r>
    </w:p>
    <w:p w14:paraId="2168053B" w14:textId="77777777" w:rsidR="00AA1389" w:rsidRDefault="00AA1389">
      <w:pPr>
        <w:pStyle w:val="Akapitzlist"/>
        <w:numPr>
          <w:ilvl w:val="0"/>
          <w:numId w:val="60"/>
        </w:numPr>
        <w:tabs>
          <w:tab w:val="left" w:pos="355"/>
        </w:tabs>
        <w:ind w:right="10"/>
        <w:jc w:val="both"/>
        <w:rPr>
          <w:rFonts w:ascii="Cambria" w:hAnsi="Cambria" w:cs="Calibri"/>
          <w:color w:val="000000"/>
        </w:rPr>
      </w:pPr>
      <w:r>
        <w:rPr>
          <w:rFonts w:ascii="Cambria" w:hAnsi="Cambria" w:cs="Calibri"/>
          <w:color w:val="000000"/>
        </w:rPr>
        <w:t>zgłaszania Zamawiającemu wszelkich okoliczności, które powinien stwierdzić przy wykonywaniu przedmiotu umowy,</w:t>
      </w:r>
    </w:p>
    <w:p w14:paraId="385F793E" w14:textId="77777777" w:rsidR="00AA1389" w:rsidRDefault="00AA1389">
      <w:pPr>
        <w:pStyle w:val="Akapitzlist"/>
        <w:numPr>
          <w:ilvl w:val="0"/>
          <w:numId w:val="60"/>
        </w:numPr>
        <w:tabs>
          <w:tab w:val="left" w:pos="355"/>
        </w:tabs>
        <w:ind w:right="10"/>
        <w:jc w:val="both"/>
        <w:rPr>
          <w:rFonts w:ascii="Cambria" w:hAnsi="Cambria" w:cs="Calibri"/>
          <w:color w:val="000000"/>
        </w:rPr>
      </w:pPr>
      <w:r>
        <w:rPr>
          <w:rFonts w:ascii="Cambria" w:hAnsi="Cambria" w:cs="Calibri"/>
          <w:color w:val="000000"/>
        </w:rPr>
        <w:t>zapewnienia stałego kontaktu telefonicznego z Zamawiającym w celu zapewnienia ciągłej realizacji zadania z umowy, nr telefonu kontaktowego.</w:t>
      </w:r>
    </w:p>
    <w:p w14:paraId="241299D2" w14:textId="1CB01006" w:rsidR="00AA1389" w:rsidRPr="00AA1389" w:rsidRDefault="00AA1389">
      <w:pPr>
        <w:pStyle w:val="Akapitzlist"/>
        <w:numPr>
          <w:ilvl w:val="0"/>
          <w:numId w:val="32"/>
        </w:numPr>
        <w:tabs>
          <w:tab w:val="left" w:pos="355"/>
        </w:tabs>
        <w:ind w:left="426" w:right="10" w:hanging="426"/>
        <w:jc w:val="both"/>
        <w:rPr>
          <w:rFonts w:ascii="Cambria" w:hAnsi="Cambria" w:cs="Calibri"/>
          <w:color w:val="000000"/>
        </w:rPr>
      </w:pPr>
      <w:r w:rsidRPr="00AA1389">
        <w:rPr>
          <w:rFonts w:ascii="Cambria" w:hAnsi="Cambria" w:cs="Calibri"/>
          <w:color w:val="000000"/>
        </w:rPr>
        <w:t>Wykonawca ponosi odpowiedzialność wobec osób trzecich za szkody powstałe w związku z realizacją  przedmiotu umowy.</w:t>
      </w:r>
    </w:p>
    <w:p w14:paraId="231C2E56" w14:textId="5B0AC0FB" w:rsidR="00AA1389" w:rsidRDefault="00AA1389">
      <w:pPr>
        <w:pStyle w:val="Akapitzlist"/>
        <w:numPr>
          <w:ilvl w:val="0"/>
          <w:numId w:val="32"/>
        </w:numPr>
        <w:tabs>
          <w:tab w:val="left" w:pos="355"/>
        </w:tabs>
        <w:ind w:left="426" w:right="10" w:hanging="426"/>
        <w:jc w:val="both"/>
        <w:rPr>
          <w:rFonts w:ascii="Cambria" w:hAnsi="Cambria" w:cs="Calibri"/>
          <w:color w:val="000000"/>
        </w:rPr>
      </w:pPr>
      <w:r>
        <w:rPr>
          <w:rFonts w:ascii="Cambria" w:hAnsi="Cambria" w:cs="Calibri"/>
          <w:color w:val="000000"/>
        </w:rPr>
        <w:t>Wykonawca oświadcza że, usługi objęte umową należą do zakresu jego działalności i zawodowo trudni  się wykonywaniem takich usług.</w:t>
      </w:r>
    </w:p>
    <w:p w14:paraId="0064236F" w14:textId="32D1691C" w:rsidR="00AA1389" w:rsidRDefault="00AA1389" w:rsidP="00E7012F">
      <w:pPr>
        <w:pStyle w:val="Akapitzlist"/>
        <w:numPr>
          <w:ilvl w:val="0"/>
          <w:numId w:val="32"/>
        </w:numPr>
        <w:tabs>
          <w:tab w:val="left" w:pos="355"/>
        </w:tabs>
        <w:ind w:left="0" w:right="10"/>
        <w:jc w:val="both"/>
        <w:rPr>
          <w:rFonts w:ascii="Cambria" w:hAnsi="Cambria" w:cs="Calibri"/>
          <w:color w:val="000000"/>
        </w:rPr>
      </w:pPr>
      <w:r>
        <w:rPr>
          <w:rFonts w:ascii="Cambria" w:hAnsi="Cambria" w:cs="Calibri"/>
          <w:color w:val="000000"/>
        </w:rPr>
        <w:t xml:space="preserve"> Za termin wykonania usługi, przyjmuje się datę wyłapania psa i przyjęcia jego do schroniska dla </w:t>
      </w:r>
      <w:r w:rsidR="00E7012F">
        <w:rPr>
          <w:rFonts w:ascii="Cambria" w:hAnsi="Cambria" w:cs="Calibri"/>
          <w:color w:val="000000"/>
        </w:rPr>
        <w:t> </w:t>
      </w:r>
      <w:r>
        <w:rPr>
          <w:rFonts w:ascii="Cambria" w:hAnsi="Cambria" w:cs="Calibri"/>
          <w:color w:val="000000"/>
        </w:rPr>
        <w:t>bezdomnych zwierząt.</w:t>
      </w:r>
    </w:p>
    <w:p w14:paraId="662B3394" w14:textId="77777777" w:rsidR="00632E45" w:rsidRPr="00641301" w:rsidRDefault="00632E45" w:rsidP="00632E45">
      <w:pPr>
        <w:tabs>
          <w:tab w:val="left" w:pos="355"/>
        </w:tabs>
        <w:autoSpaceDE w:val="0"/>
        <w:autoSpaceDN w:val="0"/>
        <w:adjustRightInd w:val="0"/>
        <w:spacing w:after="0" w:line="276" w:lineRule="auto"/>
        <w:ind w:left="355"/>
        <w:jc w:val="both"/>
        <w:rPr>
          <w:rFonts w:ascii="Calibri" w:eastAsia="Times New Roman" w:hAnsi="Calibri" w:cs="Calibri"/>
          <w:color w:val="000000"/>
          <w:lang w:eastAsia="pl-PL"/>
        </w:rPr>
      </w:pPr>
    </w:p>
    <w:p w14:paraId="22669FC4" w14:textId="7E3FB3FE" w:rsidR="00632E45" w:rsidRPr="00287A08" w:rsidRDefault="00632E45" w:rsidP="00632E45">
      <w:pPr>
        <w:autoSpaceDE w:val="0"/>
        <w:autoSpaceDN w:val="0"/>
        <w:adjustRightInd w:val="0"/>
        <w:spacing w:before="120" w:after="0" w:line="240" w:lineRule="auto"/>
        <w:ind w:right="14"/>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 xml:space="preserve">§ </w:t>
      </w:r>
      <w:r w:rsidR="00E91C70" w:rsidRPr="00287A08">
        <w:rPr>
          <w:rFonts w:ascii="Cambria" w:eastAsia="Times New Roman" w:hAnsi="Cambria" w:cs="Calibri"/>
          <w:b/>
          <w:bCs/>
          <w:color w:val="000000"/>
          <w:sz w:val="20"/>
          <w:szCs w:val="20"/>
          <w:lang w:eastAsia="pl-PL"/>
        </w:rPr>
        <w:t>4</w:t>
      </w:r>
    </w:p>
    <w:p w14:paraId="560BE45D" w14:textId="26C640CB" w:rsidR="00632E45" w:rsidRPr="00287A08" w:rsidRDefault="00E91C70" w:rsidP="00E91C70">
      <w:pPr>
        <w:autoSpaceDE w:val="0"/>
        <w:autoSpaceDN w:val="0"/>
        <w:adjustRightInd w:val="0"/>
        <w:spacing w:after="0" w:line="240" w:lineRule="auto"/>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 xml:space="preserve">Zatrudnienie na podstawie umowy o pracę </w:t>
      </w:r>
    </w:p>
    <w:p w14:paraId="7BBB0886" w14:textId="51430473" w:rsidR="00E91C70" w:rsidRPr="00D701F2" w:rsidRDefault="00E91C70" w:rsidP="00D701F2">
      <w:pPr>
        <w:pStyle w:val="Akapitzlist"/>
        <w:numPr>
          <w:ilvl w:val="0"/>
          <w:numId w:val="65"/>
        </w:numPr>
        <w:tabs>
          <w:tab w:val="left" w:pos="350"/>
        </w:tabs>
        <w:spacing w:before="14" w:line="250" w:lineRule="exact"/>
        <w:ind w:right="19"/>
        <w:jc w:val="both"/>
        <w:rPr>
          <w:rFonts w:ascii="Cambria" w:hAnsi="Cambria" w:cs="Calibri"/>
          <w:color w:val="000000"/>
        </w:rPr>
      </w:pPr>
      <w:r w:rsidRPr="00D701F2">
        <w:rPr>
          <w:rFonts w:ascii="Cambria" w:hAnsi="Cambria" w:cs="Calibri"/>
          <w:color w:val="000000"/>
        </w:rPr>
        <w:t xml:space="preserve">W trakcie realizacji zamówienia Zamawiający uprawniony jest do wykonywania czynności kontrolnych wobec Wykonawcy odnośnie spełnienia przez Wykonawcę lub podwykonawcę </w:t>
      </w:r>
      <w:r w:rsidRPr="00D701F2">
        <w:rPr>
          <w:rFonts w:ascii="Cambria" w:hAnsi="Cambria" w:cs="Calibri"/>
          <w:color w:val="000000"/>
        </w:rPr>
        <w:lastRenderedPageBreak/>
        <w:t>wymogu zatrudnienia na podstawie umowy o pracę osób wykonujących czynności wskazane w § 1 ust.2 pkt.1)-11). Zamawiający uprawniony jest w szczególności:</w:t>
      </w:r>
    </w:p>
    <w:p w14:paraId="14EA62E5" w14:textId="77777777" w:rsidR="00E91C70" w:rsidRPr="00D701F2" w:rsidRDefault="00E91C70">
      <w:pPr>
        <w:pStyle w:val="Akapitzlist"/>
        <w:numPr>
          <w:ilvl w:val="0"/>
          <w:numId w:val="63"/>
        </w:numPr>
        <w:tabs>
          <w:tab w:val="left" w:pos="350"/>
        </w:tabs>
        <w:spacing w:before="14" w:line="250" w:lineRule="exact"/>
        <w:ind w:right="19"/>
        <w:jc w:val="both"/>
        <w:rPr>
          <w:rFonts w:ascii="Cambria" w:hAnsi="Cambria" w:cs="Calibri"/>
          <w:color w:val="000000"/>
        </w:rPr>
      </w:pPr>
      <w:r w:rsidRPr="00D701F2">
        <w:rPr>
          <w:rFonts w:ascii="Cambria" w:hAnsi="Cambria" w:cs="Calibri"/>
          <w:color w:val="000000"/>
        </w:rPr>
        <w:t>Żądania oświadczeń i dokumentów w zakresie potwierdzenia spełnienia ww. wymogów i dokonywania ich oceny,</w:t>
      </w:r>
    </w:p>
    <w:p w14:paraId="2D0F3C8B" w14:textId="77777777" w:rsidR="00E91C70" w:rsidRPr="00D701F2" w:rsidRDefault="00E91C70">
      <w:pPr>
        <w:pStyle w:val="Akapitzlist"/>
        <w:numPr>
          <w:ilvl w:val="0"/>
          <w:numId w:val="63"/>
        </w:numPr>
        <w:tabs>
          <w:tab w:val="left" w:pos="350"/>
        </w:tabs>
        <w:spacing w:before="14" w:line="250" w:lineRule="exact"/>
        <w:ind w:right="19"/>
        <w:jc w:val="both"/>
        <w:rPr>
          <w:rFonts w:ascii="Cambria" w:hAnsi="Cambria" w:cs="Calibri"/>
          <w:color w:val="000000"/>
        </w:rPr>
      </w:pPr>
      <w:r w:rsidRPr="00D701F2">
        <w:rPr>
          <w:rFonts w:ascii="Cambria" w:hAnsi="Cambria" w:cs="Calibri"/>
          <w:color w:val="000000"/>
        </w:rPr>
        <w:t>Żądania wyjaśnień w przypadku wątpliwości w zakresie potwierdzenia spełnienia ww. wymogów,</w:t>
      </w:r>
    </w:p>
    <w:p w14:paraId="59240707" w14:textId="14B16204" w:rsidR="00E91C70" w:rsidRDefault="00E91C70">
      <w:pPr>
        <w:pStyle w:val="Akapitzlist"/>
        <w:numPr>
          <w:ilvl w:val="0"/>
          <w:numId w:val="63"/>
        </w:numPr>
        <w:tabs>
          <w:tab w:val="left" w:pos="350"/>
        </w:tabs>
        <w:spacing w:before="14" w:line="250" w:lineRule="exact"/>
        <w:ind w:right="19"/>
        <w:jc w:val="both"/>
        <w:rPr>
          <w:rFonts w:ascii="Cambria" w:hAnsi="Cambria" w:cs="Calibri"/>
          <w:color w:val="000000"/>
        </w:rPr>
      </w:pPr>
      <w:r w:rsidRPr="00D701F2">
        <w:rPr>
          <w:rFonts w:ascii="Cambria" w:hAnsi="Cambria" w:cs="Calibri"/>
          <w:color w:val="000000"/>
        </w:rPr>
        <w:t>Przeprowadzenia</w:t>
      </w:r>
      <w:r>
        <w:rPr>
          <w:rFonts w:ascii="Cambria" w:hAnsi="Cambria" w:cs="Calibri"/>
          <w:color w:val="000000"/>
        </w:rPr>
        <w:t xml:space="preserve"> kontroli na miejscu wykonywania świadczenia.</w:t>
      </w:r>
    </w:p>
    <w:p w14:paraId="2D3C1EE0" w14:textId="76793437" w:rsidR="00E46382" w:rsidRPr="00D701F2" w:rsidRDefault="00E91C70" w:rsidP="00D701F2">
      <w:pPr>
        <w:pStyle w:val="Akapitzlist"/>
        <w:numPr>
          <w:ilvl w:val="0"/>
          <w:numId w:val="65"/>
        </w:numPr>
        <w:tabs>
          <w:tab w:val="left" w:pos="350"/>
        </w:tabs>
        <w:spacing w:line="250" w:lineRule="exact"/>
        <w:ind w:right="14"/>
        <w:jc w:val="both"/>
        <w:rPr>
          <w:rFonts w:ascii="Cambria" w:hAnsi="Cambria" w:cs="Calibri"/>
          <w:color w:val="000000"/>
        </w:rPr>
      </w:pPr>
      <w:r w:rsidRPr="00D701F2">
        <w:rPr>
          <w:rFonts w:ascii="Cambria" w:hAnsi="Cambria" w:cs="Calibri"/>
          <w:color w:val="000000"/>
        </w:rPr>
        <w:t>W trakcie realizacji przedmiotu zamówienia n</w:t>
      </w:r>
      <w:r w:rsidR="00632E45" w:rsidRPr="00D701F2">
        <w:rPr>
          <w:rFonts w:ascii="Cambria" w:hAnsi="Cambria" w:cs="Calibri"/>
          <w:color w:val="000000"/>
        </w:rPr>
        <w:t>a każde</w:t>
      </w:r>
      <w:r w:rsidRPr="00D701F2">
        <w:rPr>
          <w:rFonts w:ascii="Cambria" w:hAnsi="Cambria" w:cs="Calibri"/>
          <w:color w:val="000000"/>
        </w:rPr>
        <w:t xml:space="preserve"> wezwanie</w:t>
      </w:r>
      <w:r w:rsidR="00632E45" w:rsidRPr="00D701F2">
        <w:rPr>
          <w:rFonts w:ascii="Cambria" w:hAnsi="Cambria" w:cs="Calibri"/>
          <w:color w:val="000000"/>
        </w:rPr>
        <w:t xml:space="preserve"> Zamawiającego </w:t>
      </w:r>
      <w:r w:rsidRPr="00D701F2">
        <w:rPr>
          <w:rFonts w:ascii="Cambria" w:hAnsi="Cambria" w:cs="Calibri"/>
          <w:color w:val="000000"/>
        </w:rPr>
        <w:t>w wyznaczonym w tym wezwaniu terminie Wykonawca przedłoży Zamawiającemu wskazane poniżej dowody wg. wyboru Zamawiajacego w celu potwierdzenia spełnienia wymogu zatrudnienia na podstawie umowy o pracę przez wykonawcę lub podwykonawcę osób wykonujących czynności wskazane w treści § 1 ust. 2 pkt. 1)-11)</w:t>
      </w:r>
      <w:r w:rsidR="00E46382" w:rsidRPr="00D701F2">
        <w:rPr>
          <w:rFonts w:ascii="Cambria" w:hAnsi="Cambria" w:cs="Calibri"/>
          <w:color w:val="000000"/>
        </w:rPr>
        <w:t>, w trakcie realizacji zamówienia;</w:t>
      </w:r>
    </w:p>
    <w:p w14:paraId="1C71DDE5" w14:textId="77777777" w:rsidR="00E7012F" w:rsidRDefault="00E7012F">
      <w:pPr>
        <w:pStyle w:val="Akapitzlist"/>
        <w:numPr>
          <w:ilvl w:val="0"/>
          <w:numId w:val="64"/>
        </w:numPr>
        <w:tabs>
          <w:tab w:val="left" w:pos="350"/>
        </w:tabs>
        <w:spacing w:line="250" w:lineRule="exact"/>
        <w:ind w:right="14"/>
        <w:jc w:val="both"/>
        <w:rPr>
          <w:rFonts w:ascii="Cambria" w:hAnsi="Cambria" w:cs="Calibri"/>
          <w:color w:val="000000"/>
        </w:rPr>
      </w:pPr>
      <w:r>
        <w:rPr>
          <w:rFonts w:ascii="Cambria" w:hAnsi="Cambria" w:cs="Calibri"/>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 liczby tych osób, imion i nazwisk tych osób, rodzaju umowy o pracę i wymiaru etatu oraz podpis osoby uprawnionej do złożenia oświadczenia w imieniu Wykonawcy lub podwykonawcy,</w:t>
      </w:r>
    </w:p>
    <w:p w14:paraId="5857B726" w14:textId="77777777" w:rsidR="002268E5" w:rsidRDefault="00E7012F">
      <w:pPr>
        <w:pStyle w:val="Akapitzlist"/>
        <w:numPr>
          <w:ilvl w:val="0"/>
          <w:numId w:val="64"/>
        </w:numPr>
        <w:tabs>
          <w:tab w:val="left" w:pos="350"/>
        </w:tabs>
        <w:spacing w:line="250" w:lineRule="exact"/>
        <w:ind w:right="14"/>
        <w:jc w:val="both"/>
        <w:rPr>
          <w:rFonts w:ascii="Cambria" w:hAnsi="Cambria" w:cs="Calibri"/>
          <w:color w:val="000000"/>
        </w:rPr>
      </w:pPr>
      <w:r>
        <w:rPr>
          <w:rFonts w:ascii="Cambria" w:hAnsi="Cambria" w:cs="Calibri"/>
          <w:color w:val="000000"/>
        </w:rPr>
        <w:t>Poświadczoną ze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uchylenie dyrektywy 95/46/WE (ogólne rozporządzenie o ochronie danych)</w:t>
      </w:r>
      <w:r w:rsidR="002268E5">
        <w:rPr>
          <w:rFonts w:ascii="Cambria" w:hAnsi="Cambria" w:cs="Calibri"/>
          <w:color w:val="000000"/>
        </w:rPr>
        <w:t xml:space="preserve"> i nazwisko pracownika nie podlega anonimizacji. Informacje takie jak: data zawarcia umowy, rodzaj umowy o pracę, zakres obowiązków pracownika i wymiar etatu powinny być możliwe do identyfikowania,</w:t>
      </w:r>
    </w:p>
    <w:p w14:paraId="73B30E0D" w14:textId="77777777" w:rsidR="002268E5" w:rsidRDefault="002268E5">
      <w:pPr>
        <w:pStyle w:val="Akapitzlist"/>
        <w:numPr>
          <w:ilvl w:val="0"/>
          <w:numId w:val="64"/>
        </w:numPr>
        <w:tabs>
          <w:tab w:val="left" w:pos="350"/>
        </w:tabs>
        <w:spacing w:line="250" w:lineRule="exact"/>
        <w:ind w:right="14"/>
        <w:jc w:val="both"/>
        <w:rPr>
          <w:rFonts w:ascii="Cambria" w:hAnsi="Cambria" w:cs="Calibri"/>
          <w:color w:val="000000"/>
        </w:rPr>
      </w:pPr>
      <w:r>
        <w:rPr>
          <w:rFonts w:ascii="Cambria" w:hAnsi="Cambria" w:cs="Calibri"/>
          <w:color w:val="000000"/>
        </w:rPr>
        <w:t>Zaświadczenie właściwego oddziału ZUS, potwierdzające opłacanie przez Wykonawcę lub podwykonawcę składek na ubezpieczenie społeczne i zdrowotne z tytułu zatrudnienia na podstawie umów o pracę za ostatni okres rozliczeniowy,</w:t>
      </w:r>
    </w:p>
    <w:p w14:paraId="382E7ACA" w14:textId="77777777" w:rsidR="002268E5" w:rsidRDefault="002268E5">
      <w:pPr>
        <w:pStyle w:val="Akapitzlist"/>
        <w:numPr>
          <w:ilvl w:val="0"/>
          <w:numId w:val="64"/>
        </w:numPr>
        <w:tabs>
          <w:tab w:val="left" w:pos="350"/>
        </w:tabs>
        <w:spacing w:line="250" w:lineRule="exact"/>
        <w:ind w:right="14"/>
        <w:jc w:val="both"/>
        <w:rPr>
          <w:rFonts w:ascii="Cambria" w:hAnsi="Cambria" w:cs="Calibri"/>
          <w:color w:val="000000"/>
        </w:rPr>
      </w:pPr>
      <w:r>
        <w:rPr>
          <w:rFonts w:ascii="Cambria" w:hAnsi="Cambria" w:cs="Calibri"/>
          <w:color w:val="00000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2016r. w spawie ochrony osób fizycznych w związku z przetwarzaniem danych osobowych i w sprawie swobodnego przepływu takich danych oraz uchylenie dyrektywy 95/46/WE (ogólne rozporządzenie o ochronie danych). Imię i nazwisko pracownika nie podlega anonimizacji..</w:t>
      </w:r>
    </w:p>
    <w:p w14:paraId="74DA9D29" w14:textId="77777777" w:rsidR="00D701F2" w:rsidRDefault="002268E5" w:rsidP="00D701F2">
      <w:pPr>
        <w:pStyle w:val="Akapitzlist"/>
        <w:numPr>
          <w:ilvl w:val="0"/>
          <w:numId w:val="65"/>
        </w:numPr>
        <w:tabs>
          <w:tab w:val="left" w:pos="350"/>
        </w:tabs>
        <w:spacing w:line="250" w:lineRule="exact"/>
        <w:ind w:right="14"/>
        <w:jc w:val="both"/>
        <w:rPr>
          <w:rFonts w:ascii="Cambria" w:hAnsi="Cambria" w:cs="Calibri"/>
          <w:color w:val="000000"/>
        </w:rPr>
      </w:pPr>
      <w:r w:rsidRPr="00D701F2">
        <w:rPr>
          <w:rFonts w:ascii="Cambria" w:hAnsi="Cambria" w:cs="Calibri"/>
          <w:color w:val="000000"/>
        </w:rPr>
        <w:t xml:space="preserve">Z tytułu niespełnienia przez Wykonawcę lub podwykonawcę wymogu zatrudnienia na podstawie umowy o pracę osób wykonujących wskazane w § 1 ust. 2 pkt. 1)-11), czynności Zamawiający przewiduje sankcję w postaci obowiązku zapłaty przez Wykonawcę kary umownej w wysokości określonej w </w:t>
      </w:r>
      <w:r w:rsidR="00D701F2" w:rsidRPr="00D701F2">
        <w:rPr>
          <w:rFonts w:ascii="Cambria" w:hAnsi="Cambria" w:cs="Calibri"/>
          <w:color w:val="000000"/>
          <w:highlight w:val="yellow"/>
        </w:rPr>
        <w:t>§ 9 ust.2</w:t>
      </w:r>
      <w:r w:rsidR="00D701F2" w:rsidRPr="00D701F2">
        <w:rPr>
          <w:rFonts w:ascii="Cambria" w:hAnsi="Cambria" w:cs="Calibri"/>
          <w:color w:val="000000"/>
        </w:rPr>
        <w:t xml:space="preserve"> niniejszej umowy.</w:t>
      </w:r>
    </w:p>
    <w:p w14:paraId="698F1627" w14:textId="77777777" w:rsidR="00D701F2" w:rsidRDefault="00D701F2" w:rsidP="00D701F2">
      <w:pPr>
        <w:pStyle w:val="Akapitzlist"/>
        <w:numPr>
          <w:ilvl w:val="0"/>
          <w:numId w:val="65"/>
        </w:numPr>
        <w:tabs>
          <w:tab w:val="left" w:pos="350"/>
        </w:tabs>
        <w:spacing w:line="250" w:lineRule="exact"/>
        <w:ind w:right="14"/>
        <w:jc w:val="both"/>
        <w:rPr>
          <w:rFonts w:ascii="Cambria" w:hAnsi="Cambria" w:cs="Calibri"/>
          <w:color w:val="000000"/>
        </w:rPr>
      </w:pPr>
      <w:r>
        <w:rPr>
          <w:rFonts w:ascii="Cambria" w:hAnsi="Cambria" w:cs="Calibri"/>
          <w:color w:val="000000"/>
        </w:rPr>
        <w:t xml:space="preserve">W przypadku uzasadnionych wątpliwości co do przestrzegania prawa pracy przez </w:t>
      </w:r>
      <w:r w:rsidR="00632E45" w:rsidRPr="00D701F2">
        <w:rPr>
          <w:rFonts w:ascii="Cambria" w:hAnsi="Cambria" w:cs="Calibri"/>
          <w:color w:val="000000"/>
        </w:rPr>
        <w:t>Wykonawc</w:t>
      </w:r>
      <w:r>
        <w:rPr>
          <w:rFonts w:ascii="Cambria" w:hAnsi="Cambria" w:cs="Calibri"/>
          <w:color w:val="000000"/>
        </w:rPr>
        <w:t>ę lub podwykonawcę, Zamawiający może zwrócić się o przeprowadzenie kontroli przez Państwową Inspekcję Pracy.</w:t>
      </w:r>
    </w:p>
    <w:p w14:paraId="0602DF5E" w14:textId="77777777" w:rsidR="00D701F2" w:rsidRDefault="00D701F2" w:rsidP="00632E45">
      <w:pPr>
        <w:autoSpaceDE w:val="0"/>
        <w:autoSpaceDN w:val="0"/>
        <w:adjustRightInd w:val="0"/>
        <w:spacing w:before="29" w:after="0" w:line="240" w:lineRule="auto"/>
        <w:ind w:left="288"/>
        <w:jc w:val="center"/>
        <w:rPr>
          <w:rFonts w:ascii="Cambria" w:eastAsia="Times New Roman" w:hAnsi="Cambria" w:cs="Calibri"/>
          <w:b/>
          <w:bCs/>
          <w:color w:val="000000"/>
          <w:spacing w:val="60"/>
          <w:lang w:eastAsia="pl-PL"/>
        </w:rPr>
      </w:pPr>
    </w:p>
    <w:p w14:paraId="3CD9CB9C" w14:textId="2720D636" w:rsidR="00632E45" w:rsidRPr="00287A08" w:rsidRDefault="00632E45" w:rsidP="00632E45">
      <w:pPr>
        <w:autoSpaceDE w:val="0"/>
        <w:autoSpaceDN w:val="0"/>
        <w:adjustRightInd w:val="0"/>
        <w:spacing w:before="29" w:after="0" w:line="240" w:lineRule="auto"/>
        <w:ind w:left="288"/>
        <w:jc w:val="center"/>
        <w:rPr>
          <w:rFonts w:ascii="Cambria" w:eastAsia="Times New Roman" w:hAnsi="Cambria" w:cs="Calibri"/>
          <w:b/>
          <w:bCs/>
          <w:color w:val="000000"/>
          <w:spacing w:val="60"/>
          <w:sz w:val="20"/>
          <w:szCs w:val="20"/>
          <w:lang w:eastAsia="pl-PL"/>
        </w:rPr>
      </w:pPr>
      <w:r w:rsidRPr="00287A08">
        <w:rPr>
          <w:rFonts w:ascii="Cambria" w:eastAsia="Times New Roman" w:hAnsi="Cambria" w:cs="Calibri"/>
          <w:b/>
          <w:bCs/>
          <w:color w:val="000000"/>
          <w:spacing w:val="60"/>
          <w:sz w:val="20"/>
          <w:szCs w:val="20"/>
          <w:lang w:eastAsia="pl-PL"/>
        </w:rPr>
        <w:t>§</w:t>
      </w:r>
      <w:r w:rsidR="00D701F2" w:rsidRPr="00287A08">
        <w:rPr>
          <w:rFonts w:ascii="Cambria" w:eastAsia="Times New Roman" w:hAnsi="Cambria" w:cs="Calibri"/>
          <w:b/>
          <w:bCs/>
          <w:color w:val="000000"/>
          <w:spacing w:val="60"/>
          <w:sz w:val="20"/>
          <w:szCs w:val="20"/>
          <w:lang w:eastAsia="pl-PL"/>
        </w:rPr>
        <w:t>5</w:t>
      </w:r>
    </w:p>
    <w:p w14:paraId="0A64E73B" w14:textId="34B5611C" w:rsidR="00632E45" w:rsidRPr="00287A08" w:rsidRDefault="00D701F2" w:rsidP="00632E45">
      <w:pPr>
        <w:autoSpaceDE w:val="0"/>
        <w:autoSpaceDN w:val="0"/>
        <w:adjustRightInd w:val="0"/>
        <w:spacing w:after="0" w:line="240" w:lineRule="auto"/>
        <w:ind w:right="14"/>
        <w:jc w:val="center"/>
        <w:rPr>
          <w:rFonts w:ascii="Cambria" w:eastAsia="Times New Roman" w:hAnsi="Cambria" w:cs="Calibri"/>
          <w:b/>
          <w:bCs/>
          <w:color w:val="000000"/>
          <w:sz w:val="20"/>
          <w:szCs w:val="20"/>
          <w:lang w:eastAsia="pl-PL"/>
        </w:rPr>
      </w:pPr>
      <w:bookmarkStart w:id="1" w:name="_Hlk91754491"/>
      <w:r w:rsidRPr="00287A08">
        <w:rPr>
          <w:rFonts w:ascii="Cambria" w:eastAsia="Times New Roman" w:hAnsi="Cambria" w:cs="Calibri"/>
          <w:b/>
          <w:bCs/>
          <w:color w:val="000000"/>
          <w:sz w:val="20"/>
          <w:szCs w:val="20"/>
          <w:lang w:eastAsia="pl-PL"/>
        </w:rPr>
        <w:t xml:space="preserve">Wynagrodzenie </w:t>
      </w:r>
      <w:r w:rsidR="00442BDC" w:rsidRPr="00287A08">
        <w:rPr>
          <w:rFonts w:ascii="Cambria" w:eastAsia="Times New Roman" w:hAnsi="Cambria" w:cs="Calibri"/>
          <w:b/>
          <w:bCs/>
          <w:color w:val="000000"/>
          <w:sz w:val="20"/>
          <w:szCs w:val="20"/>
          <w:lang w:eastAsia="pl-PL"/>
        </w:rPr>
        <w:t xml:space="preserve">i sposób rozliczenia oraz terminy płatności </w:t>
      </w:r>
      <w:r w:rsidRPr="00287A08">
        <w:rPr>
          <w:rFonts w:ascii="Cambria" w:eastAsia="Times New Roman" w:hAnsi="Cambria" w:cs="Calibri"/>
          <w:b/>
          <w:bCs/>
          <w:color w:val="000000"/>
          <w:sz w:val="20"/>
          <w:szCs w:val="20"/>
          <w:lang w:eastAsia="pl-PL"/>
        </w:rPr>
        <w:t>za przedmiot umowy</w:t>
      </w:r>
      <w:r w:rsidR="00442BDC" w:rsidRPr="00287A08">
        <w:rPr>
          <w:rFonts w:ascii="Cambria" w:eastAsia="Times New Roman" w:hAnsi="Cambria" w:cs="Calibri"/>
          <w:b/>
          <w:bCs/>
          <w:color w:val="000000"/>
          <w:sz w:val="20"/>
          <w:szCs w:val="20"/>
          <w:lang w:eastAsia="pl-PL"/>
        </w:rPr>
        <w:t xml:space="preserve"> </w:t>
      </w:r>
    </w:p>
    <w:p w14:paraId="2D5B2D10" w14:textId="77777777" w:rsidR="00442BDC" w:rsidRPr="00641301" w:rsidRDefault="00442BDC" w:rsidP="00632E45">
      <w:pPr>
        <w:autoSpaceDE w:val="0"/>
        <w:autoSpaceDN w:val="0"/>
        <w:adjustRightInd w:val="0"/>
        <w:spacing w:after="0" w:line="240" w:lineRule="auto"/>
        <w:ind w:right="14"/>
        <w:jc w:val="center"/>
        <w:rPr>
          <w:rFonts w:ascii="Cambria" w:eastAsia="Times New Roman" w:hAnsi="Cambria" w:cs="Calibri"/>
          <w:b/>
          <w:bCs/>
          <w:color w:val="000000"/>
          <w:lang w:eastAsia="pl-PL"/>
        </w:rPr>
      </w:pPr>
    </w:p>
    <w:p w14:paraId="1E9AB729" w14:textId="77777777" w:rsidR="0061597C" w:rsidRDefault="00D701F2" w:rsidP="00D701F2">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color w:val="000000"/>
        </w:rPr>
        <w:t>Strony ustalają, że obowiązującą formą wynagrodzenia za przedmiot umowy określony w § 1 jest wynagrodzenie ryczałtowo-ilościowe</w:t>
      </w:r>
      <w:r w:rsidR="0061597C">
        <w:rPr>
          <w:rFonts w:ascii="Cambria" w:hAnsi="Cambria" w:cs="Calibri"/>
          <w:color w:val="000000"/>
        </w:rPr>
        <w:t xml:space="preserve"> ustalone na podstawie cen jednostkowych z oferty Wykonawcy i ilości faktycznie wykonanych usług. </w:t>
      </w:r>
    </w:p>
    <w:p w14:paraId="5F56A990" w14:textId="77777777" w:rsidR="0061597C" w:rsidRDefault="0061597C" w:rsidP="00D701F2">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color w:val="000000"/>
        </w:rPr>
        <w:t>Podana cena jednostkowa usługi zawiera obowiązującą stawkę podatku od towarów i usług.</w:t>
      </w:r>
    </w:p>
    <w:p w14:paraId="5DDF0017" w14:textId="373B93D7" w:rsidR="0061597C" w:rsidRDefault="0061597C" w:rsidP="00D701F2">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color w:val="000000"/>
        </w:rPr>
        <w:lastRenderedPageBreak/>
        <w:t>Za wykonanie przedmiotu umowy, Zamawiający zapłaci Wykonawcy wynagrodzenie:</w:t>
      </w:r>
    </w:p>
    <w:p w14:paraId="59AC7A7A" w14:textId="77777777" w:rsidR="0061597C" w:rsidRDefault="0061597C" w:rsidP="0061597C">
      <w:pPr>
        <w:pStyle w:val="Akapitzlist"/>
        <w:numPr>
          <w:ilvl w:val="0"/>
          <w:numId w:val="67"/>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color w:val="000000"/>
        </w:rPr>
        <w:t>Przyjęcie zwierzęcia do schroniska (opłata obejmuje wymagane szczepienia profilaktyczne i wszystkie konieczne zabiegi weterynaryjne) za wynagrodzenie:</w:t>
      </w:r>
    </w:p>
    <w:p w14:paraId="2BC78CFE" w14:textId="61F92C65" w:rsid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Pr>
          <w:rFonts w:ascii="Cambria" w:hAnsi="Cambria" w:cs="Calibri"/>
          <w:color w:val="000000"/>
        </w:rPr>
        <w:t>- wartość netto:……………………………(słownie:……………………………………………………………………)</w:t>
      </w:r>
    </w:p>
    <w:p w14:paraId="6737DED0" w14:textId="77777777" w:rsid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Pr>
          <w:rFonts w:ascii="Cambria" w:hAnsi="Cambria" w:cs="Calibri"/>
          <w:color w:val="000000"/>
        </w:rPr>
        <w:t>- podatek VAT - ………………………………………………………………………………………………………………</w:t>
      </w:r>
    </w:p>
    <w:p w14:paraId="113EB2EB" w14:textId="77777777" w:rsid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Pr>
          <w:rFonts w:ascii="Cambria" w:hAnsi="Cambria" w:cs="Calibri"/>
          <w:color w:val="000000"/>
        </w:rPr>
        <w:t>- wartość brutto: ……………………..(słownie:…………………………………………………………………..)</w:t>
      </w:r>
    </w:p>
    <w:p w14:paraId="69BF325F" w14:textId="77777777" w:rsidR="0061597C" w:rsidRDefault="0061597C" w:rsidP="0061597C">
      <w:pPr>
        <w:pStyle w:val="Akapitzlist"/>
        <w:numPr>
          <w:ilvl w:val="0"/>
          <w:numId w:val="67"/>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color w:val="000000"/>
        </w:rPr>
        <w:t>Pobyt zwierzęcia w schronisku (stawka za dobę pobytu) za wynagrodzenie:</w:t>
      </w:r>
    </w:p>
    <w:p w14:paraId="109768B8" w14:textId="77777777" w:rsidR="0061597C" w:rsidRP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wartość netto:……………………………(słownie:……………………………………………………………………)</w:t>
      </w:r>
    </w:p>
    <w:p w14:paraId="1B990D20" w14:textId="77777777" w:rsidR="0061597C" w:rsidRP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podatek VAT - ………………………………………………………………………………………………………………</w:t>
      </w:r>
    </w:p>
    <w:p w14:paraId="642B8FF5" w14:textId="77777777" w:rsid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wartość brutto: ……………………..(słownie:…………………………………………………………………..)</w:t>
      </w:r>
    </w:p>
    <w:p w14:paraId="2F6541E1" w14:textId="77777777" w:rsidR="0061597C" w:rsidRDefault="0061597C" w:rsidP="0061597C">
      <w:pPr>
        <w:pStyle w:val="Akapitzlist"/>
        <w:numPr>
          <w:ilvl w:val="0"/>
          <w:numId w:val="67"/>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color w:val="000000"/>
        </w:rPr>
        <w:t>Sterylizacja, kastracja, trwałe znakowanie ( w przypadku, gdy nie znajdzie się właściciel po 14- u dniach):</w:t>
      </w:r>
    </w:p>
    <w:p w14:paraId="381899C7" w14:textId="77777777" w:rsidR="0061597C" w:rsidRP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wartość netto:……………………………(słownie:……………………………………………………………………)</w:t>
      </w:r>
    </w:p>
    <w:p w14:paraId="22D03D63" w14:textId="77777777" w:rsidR="0061597C" w:rsidRP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podatek VAT - ………………………………………………………………………………………………………………</w:t>
      </w:r>
    </w:p>
    <w:p w14:paraId="593F6720" w14:textId="77777777" w:rsid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wartość brutto: ……………………..(słownie:…………………………………………………………………..)</w:t>
      </w:r>
    </w:p>
    <w:p w14:paraId="2C793FC6" w14:textId="77777777" w:rsidR="0061597C" w:rsidRDefault="0061597C" w:rsidP="0061597C">
      <w:pPr>
        <w:pStyle w:val="Akapitzlist"/>
        <w:numPr>
          <w:ilvl w:val="0"/>
          <w:numId w:val="67"/>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color w:val="000000"/>
        </w:rPr>
        <w:t>Wyłapanie i transport bezdomnych zwierząt (za akcję) za wynagrodzenie:</w:t>
      </w:r>
    </w:p>
    <w:p w14:paraId="0BAB9AE5" w14:textId="77777777" w:rsidR="0061597C" w:rsidRP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wartość netto:……………………………(słownie:……………………………………………………………………)</w:t>
      </w:r>
    </w:p>
    <w:p w14:paraId="5161E8A8" w14:textId="77777777" w:rsidR="0061597C" w:rsidRP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podatek VAT - ………………………………………………………………………………………………………………</w:t>
      </w:r>
    </w:p>
    <w:p w14:paraId="4855775F" w14:textId="77777777" w:rsidR="0061597C" w:rsidRDefault="0061597C" w:rsidP="0061597C">
      <w:pPr>
        <w:pStyle w:val="Akapitzlist"/>
        <w:tabs>
          <w:tab w:val="left" w:pos="350"/>
          <w:tab w:val="left" w:leader="dot" w:pos="4032"/>
          <w:tab w:val="left" w:leader="dot" w:pos="8126"/>
        </w:tabs>
        <w:spacing w:line="250" w:lineRule="exact"/>
        <w:ind w:left="1080" w:right="10"/>
        <w:jc w:val="both"/>
        <w:rPr>
          <w:rFonts w:ascii="Cambria" w:hAnsi="Cambria" w:cs="Calibri"/>
          <w:color w:val="000000"/>
        </w:rPr>
      </w:pPr>
      <w:r w:rsidRPr="0061597C">
        <w:rPr>
          <w:rFonts w:ascii="Cambria" w:hAnsi="Cambria" w:cs="Calibri"/>
          <w:color w:val="000000"/>
        </w:rPr>
        <w:t>- wartość brutto: ……………………..(słownie:…………………………………………………………………..)</w:t>
      </w:r>
      <w:r>
        <w:rPr>
          <w:rFonts w:ascii="Cambria" w:hAnsi="Cambria" w:cs="Calibri"/>
          <w:color w:val="000000"/>
        </w:rPr>
        <w:t>.</w:t>
      </w:r>
    </w:p>
    <w:p w14:paraId="06583262" w14:textId="77777777" w:rsidR="00442BDC" w:rsidRPr="00442BDC" w:rsidRDefault="00632E45"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sidRPr="00442BDC">
        <w:rPr>
          <w:rFonts w:ascii="Cambria" w:hAnsi="Cambria" w:cs="Calibri"/>
        </w:rPr>
        <w:t>Wynagrodzenie za wykonanie przedmiotu umowy zostanie zapłacone Wykonawcy w terminie do 30 dni od daty dostarczenia do Zamawiającego poprawnie wystawionej faktury</w:t>
      </w:r>
      <w:r w:rsidR="00442BDC">
        <w:rPr>
          <w:rFonts w:ascii="Cambria" w:hAnsi="Cambria" w:cs="Calibri"/>
        </w:rPr>
        <w:t>.</w:t>
      </w:r>
    </w:p>
    <w:p w14:paraId="4E6E52B8" w14:textId="77777777" w:rsidR="00442BDC" w:rsidRPr="00442BDC" w:rsidRDefault="00442BDC"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Pr>
          <w:rFonts w:ascii="Cambria" w:hAnsi="Cambria" w:cs="Calibri"/>
        </w:rPr>
        <w:t>Rozliczenie za wykonanie przedmiotu umowy będzie następowało w okresie miesięcznym na podstawie wystawionej faktury przez Wykonawcę.</w:t>
      </w:r>
    </w:p>
    <w:p w14:paraId="0D151117" w14:textId="010AA867" w:rsidR="00632E45" w:rsidRDefault="00632E45"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sidRPr="00442BDC">
        <w:rPr>
          <w:rFonts w:ascii="Cambria" w:hAnsi="Cambria" w:cs="Calibri"/>
        </w:rPr>
        <w:t xml:space="preserve"> </w:t>
      </w:r>
      <w:r w:rsidRPr="00442BDC">
        <w:rPr>
          <w:rFonts w:ascii="Cambria" w:hAnsi="Cambria" w:cs="Calibri"/>
          <w:color w:val="000000"/>
        </w:rPr>
        <w:t>Wykonawca zobowiązany jest każdorazowo do złożenia wraz z fakturą wystawioną Zamawiającemu dowodu zapłaty wymagalnego wynagrodzenia Podwykonawcy, którego wierzytelność jest składową wystawionej faktury.</w:t>
      </w:r>
    </w:p>
    <w:p w14:paraId="7C3D5766" w14:textId="75435EB9" w:rsidR="00632E45" w:rsidRDefault="00632E45"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sidRPr="00442BDC">
        <w:rPr>
          <w:rFonts w:ascii="Cambria" w:hAnsi="Cambria" w:cs="Calibri"/>
          <w:color w:val="000000"/>
        </w:rPr>
        <w:t xml:space="preserve">Zamawiający dokona bezpośredniej zapłaty wymaganego wynagrodzenia przysługującego Podwykonawcy, który zawarł zaakceptowaną przez Zamawiającego umowę o podwykonawstwo, której przedmiotem są </w:t>
      </w:r>
      <w:r w:rsidR="00442BDC">
        <w:rPr>
          <w:rFonts w:ascii="Cambria" w:hAnsi="Cambria" w:cs="Calibri"/>
          <w:color w:val="000000"/>
        </w:rPr>
        <w:t>usługi</w:t>
      </w:r>
      <w:r w:rsidRPr="00442BDC">
        <w:rPr>
          <w:rFonts w:ascii="Cambria" w:hAnsi="Cambria" w:cs="Calibri"/>
          <w:color w:val="000000"/>
        </w:rPr>
        <w:t xml:space="preserve">, lub który zawarł przedłożoną Zamawiającemu umowę, w przypadku uchylenia się od obowiązku zapłaty odpowiednio przez Wykonawcę, Podwykonawcę zamówienia na </w:t>
      </w:r>
      <w:r w:rsidR="00442BDC">
        <w:rPr>
          <w:rFonts w:ascii="Cambria" w:hAnsi="Cambria" w:cs="Calibri"/>
          <w:color w:val="000000"/>
        </w:rPr>
        <w:t>usługi będące</w:t>
      </w:r>
      <w:r w:rsidRPr="00442BDC">
        <w:rPr>
          <w:rFonts w:ascii="Cambria" w:hAnsi="Cambria" w:cs="Calibri"/>
          <w:color w:val="000000"/>
        </w:rPr>
        <w:t xml:space="preserve"> przedmiotem niniejszej umowy.</w:t>
      </w:r>
    </w:p>
    <w:p w14:paraId="1756D35E" w14:textId="77777777" w:rsidR="00442BDC" w:rsidRDefault="00632E45"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sidRPr="00442BDC">
        <w:rPr>
          <w:rFonts w:ascii="Cambria" w:hAnsi="Cambria" w:cs="Calibri"/>
          <w:color w:val="000000"/>
        </w:rPr>
        <w:t xml:space="preserve">Wynagrodzenie, o którym mowa w ust.7, dotyczy wyłącznie należności powstałych po zaakceptowaniu przez Zamawiającego umowy o podwykonawstwo, której przedmiotem są </w:t>
      </w:r>
      <w:r w:rsidR="00442BDC">
        <w:rPr>
          <w:rFonts w:ascii="Cambria" w:hAnsi="Cambria" w:cs="Calibri"/>
          <w:color w:val="000000"/>
        </w:rPr>
        <w:t xml:space="preserve">usługi </w:t>
      </w:r>
      <w:r w:rsidRPr="00442BDC">
        <w:rPr>
          <w:rFonts w:ascii="Cambria" w:hAnsi="Cambria" w:cs="Calibri"/>
          <w:color w:val="000000"/>
        </w:rPr>
        <w:t>po przedłożeniu Zamawiającemu poświadczonej za zgodność z oryginałem kopii umowy o podwykonawstwo.</w:t>
      </w:r>
    </w:p>
    <w:p w14:paraId="324526EA" w14:textId="77777777" w:rsidR="00442BDC" w:rsidRDefault="00632E45"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sidRPr="00442BDC">
        <w:rPr>
          <w:rFonts w:ascii="Cambria" w:hAnsi="Cambria" w:cs="Calibri"/>
          <w:color w:val="000000"/>
        </w:rPr>
        <w:t>Bezpośrednia zapłata obejmuje wyłącznie należne wynagrodzenie, bez odsetek, należnych Podwykonawcy.</w:t>
      </w:r>
    </w:p>
    <w:p w14:paraId="36D73E00" w14:textId="789E8382" w:rsidR="00632E45" w:rsidRDefault="00632E45"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sidRPr="00442BDC">
        <w:rPr>
          <w:rFonts w:ascii="Cambria" w:hAnsi="Cambria" w:cs="Calibri"/>
          <w:color w:val="000000"/>
        </w:rPr>
        <w:t>Przed dokonaniem bezpośredniej zapłaty Zamawiający jest obowiązany umożliwić Wykonawcy zgłoszenie pisemnych uwag dotyczących zasadności bezpośredniej zapłaty wynagrodzenia Podwykonawcy, o których mowa powyżej. Zamawiający informuje o terminie zgłaszania uwag, nie krótszym niż 7 dni od dnia doręczenia tej informacji.</w:t>
      </w:r>
    </w:p>
    <w:p w14:paraId="7A725CFD" w14:textId="77777777" w:rsidR="00632E45" w:rsidRPr="00442BDC" w:rsidRDefault="00632E45" w:rsidP="00442BDC">
      <w:pPr>
        <w:pStyle w:val="Akapitzlist"/>
        <w:numPr>
          <w:ilvl w:val="0"/>
          <w:numId w:val="66"/>
        </w:numPr>
        <w:tabs>
          <w:tab w:val="left" w:pos="350"/>
          <w:tab w:val="left" w:leader="dot" w:pos="4032"/>
          <w:tab w:val="left" w:leader="dot" w:pos="8126"/>
        </w:tabs>
        <w:spacing w:line="250" w:lineRule="exact"/>
        <w:ind w:right="10"/>
        <w:jc w:val="both"/>
        <w:rPr>
          <w:rFonts w:ascii="Cambria" w:hAnsi="Cambria" w:cs="Calibri"/>
          <w:color w:val="000000"/>
        </w:rPr>
      </w:pPr>
      <w:r w:rsidRPr="00442BDC">
        <w:rPr>
          <w:rFonts w:ascii="Cambria" w:hAnsi="Cambria" w:cs="Calibri"/>
          <w:color w:val="000000"/>
        </w:rPr>
        <w:t>W przypadku zgłoszenia uwag, o których mowa w ust. 10, w terminie wskazanym przez Zamawiającego, Zamawiający może:</w:t>
      </w:r>
    </w:p>
    <w:p w14:paraId="106651B2" w14:textId="64160DA8" w:rsidR="00632E45" w:rsidRPr="00641301" w:rsidRDefault="00632E45">
      <w:pPr>
        <w:numPr>
          <w:ilvl w:val="0"/>
          <w:numId w:val="5"/>
        </w:numPr>
        <w:tabs>
          <w:tab w:val="left" w:pos="706"/>
        </w:tabs>
        <w:autoSpaceDE w:val="0"/>
        <w:autoSpaceDN w:val="0"/>
        <w:adjustRightInd w:val="0"/>
        <w:spacing w:after="0" w:line="250" w:lineRule="exact"/>
        <w:ind w:left="706" w:hanging="34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nie dokonać bezpośredniej zapłaty wynagrodzenia Podwykonawcy, jeżeli Wykonawca wykaże niezasadność takiej zapłaty, albo</w:t>
      </w:r>
    </w:p>
    <w:p w14:paraId="4058CFD6" w14:textId="29A8B32F" w:rsidR="00632E45" w:rsidRPr="00641301" w:rsidRDefault="00632E45">
      <w:pPr>
        <w:numPr>
          <w:ilvl w:val="0"/>
          <w:numId w:val="5"/>
        </w:numPr>
        <w:tabs>
          <w:tab w:val="left" w:pos="706"/>
        </w:tabs>
        <w:autoSpaceDE w:val="0"/>
        <w:autoSpaceDN w:val="0"/>
        <w:adjustRightInd w:val="0"/>
        <w:spacing w:after="0" w:line="250" w:lineRule="exact"/>
        <w:ind w:left="706" w:hanging="34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złożyć do depozytu sądowego kwotę potrzebną na pokrycie wynagrodzenia Podwykonawcy w przypadku istnienia zasadniczej wątpliwości Zamawiającego co do wysokości należnej zapłaty lub podmiotu, któremu płatność się należy, albo</w:t>
      </w:r>
    </w:p>
    <w:p w14:paraId="2A2A2B19" w14:textId="330E4AFE" w:rsidR="00632E45" w:rsidRPr="00641301" w:rsidRDefault="00632E45">
      <w:pPr>
        <w:numPr>
          <w:ilvl w:val="0"/>
          <w:numId w:val="5"/>
        </w:numPr>
        <w:tabs>
          <w:tab w:val="left" w:pos="706"/>
        </w:tabs>
        <w:autoSpaceDE w:val="0"/>
        <w:autoSpaceDN w:val="0"/>
        <w:adjustRightInd w:val="0"/>
        <w:spacing w:after="0" w:line="250" w:lineRule="exact"/>
        <w:ind w:left="706" w:hanging="34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dokonać bezpośredniej zapłaty wynagrodzenia Podwykonawcy, jeżeli Podwykonawca wykaże zasadność takiej zapłaty.</w:t>
      </w:r>
    </w:p>
    <w:p w14:paraId="2EC41634" w14:textId="465FC179" w:rsidR="00632E45" w:rsidRPr="00641301" w:rsidRDefault="00632E45">
      <w:pPr>
        <w:numPr>
          <w:ilvl w:val="0"/>
          <w:numId w:val="6"/>
        </w:numPr>
        <w:tabs>
          <w:tab w:val="left" w:pos="326"/>
        </w:tabs>
        <w:autoSpaceDE w:val="0"/>
        <w:autoSpaceDN w:val="0"/>
        <w:adjustRightInd w:val="0"/>
        <w:spacing w:after="0" w:line="250" w:lineRule="exact"/>
        <w:ind w:left="326" w:hanging="32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W przypadku dokonania bezpośredniej zapłaty Podwykonawcy, o których mowa powyżej, Zamawiający potrąca kwotę wypłaconego wynagrodzenia z wynagrodzenia należnego Wykonawcy.</w:t>
      </w:r>
    </w:p>
    <w:p w14:paraId="3394A49B" w14:textId="00517C2C" w:rsidR="00632E45" w:rsidRPr="00641301" w:rsidRDefault="00632E45">
      <w:pPr>
        <w:numPr>
          <w:ilvl w:val="0"/>
          <w:numId w:val="6"/>
        </w:numPr>
        <w:tabs>
          <w:tab w:val="left" w:pos="326"/>
        </w:tabs>
        <w:autoSpaceDE w:val="0"/>
        <w:autoSpaceDN w:val="0"/>
        <w:adjustRightInd w:val="0"/>
        <w:spacing w:after="0" w:line="250" w:lineRule="exact"/>
        <w:ind w:left="326" w:hanging="32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 xml:space="preserve">Wynagrodzenie zostanie przekazane na rachunek bankowy, za wyjątkiem kwoty odpowiadającej sumie zobowiązań Wykonawcy wobec Podwykonawców, w odniesieniu do których Wykonawca nie </w:t>
      </w:r>
      <w:r w:rsidRPr="00641301">
        <w:rPr>
          <w:rFonts w:ascii="Cambria" w:eastAsia="Times New Roman" w:hAnsi="Cambria" w:cs="Calibri"/>
          <w:color w:val="000000"/>
          <w:sz w:val="20"/>
          <w:szCs w:val="20"/>
          <w:lang w:eastAsia="pl-PL"/>
        </w:rPr>
        <w:lastRenderedPageBreak/>
        <w:t>przedłożył dokumentów świadczących o dokonaniu zapłaty. Zobowiązania te ureguluje Zamawiający przez przekazanie ich bezpośrednio na rachunek Podwykonawców.</w:t>
      </w:r>
    </w:p>
    <w:p w14:paraId="687B8E5F" w14:textId="77777777" w:rsidR="00632E45" w:rsidRPr="00641301" w:rsidRDefault="00632E45">
      <w:pPr>
        <w:numPr>
          <w:ilvl w:val="0"/>
          <w:numId w:val="6"/>
        </w:numPr>
        <w:tabs>
          <w:tab w:val="left" w:pos="326"/>
        </w:tabs>
        <w:autoSpaceDE w:val="0"/>
        <w:autoSpaceDN w:val="0"/>
        <w:adjustRightInd w:val="0"/>
        <w:spacing w:after="0" w:line="250" w:lineRule="exact"/>
        <w:ind w:left="326" w:hanging="32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Kwoty wypłacone przez Zamawiającego Podwykonawcom zostaną potrącone z należności Wykonawcy.</w:t>
      </w:r>
    </w:p>
    <w:p w14:paraId="6CBB6E97" w14:textId="75665EB5" w:rsidR="00632E45" w:rsidRPr="00641301" w:rsidRDefault="00632E45">
      <w:pPr>
        <w:numPr>
          <w:ilvl w:val="0"/>
          <w:numId w:val="6"/>
        </w:numPr>
        <w:tabs>
          <w:tab w:val="left" w:pos="326"/>
        </w:tabs>
        <w:autoSpaceDE w:val="0"/>
        <w:autoSpaceDN w:val="0"/>
        <w:adjustRightInd w:val="0"/>
        <w:spacing w:after="0" w:line="250" w:lineRule="exact"/>
        <w:ind w:left="326" w:hanging="32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 xml:space="preserve">Rozliczenie i zapłata za wykonanie przedmiotu umowy w kwocie określonej w § </w:t>
      </w:r>
      <w:r w:rsidR="00442BDC">
        <w:rPr>
          <w:rFonts w:ascii="Cambria" w:eastAsia="Times New Roman" w:hAnsi="Cambria" w:cs="Calibri"/>
          <w:color w:val="000000"/>
          <w:sz w:val="20"/>
          <w:szCs w:val="20"/>
          <w:lang w:eastAsia="pl-PL"/>
        </w:rPr>
        <w:t>5</w:t>
      </w:r>
      <w:r w:rsidRPr="00641301">
        <w:rPr>
          <w:rFonts w:ascii="Cambria" w:eastAsia="Times New Roman" w:hAnsi="Cambria" w:cs="Calibri"/>
          <w:color w:val="000000"/>
          <w:sz w:val="20"/>
          <w:szCs w:val="20"/>
          <w:lang w:eastAsia="pl-PL"/>
        </w:rPr>
        <w:t xml:space="preserve"> ust. </w:t>
      </w:r>
      <w:r w:rsidR="00442BDC">
        <w:rPr>
          <w:rFonts w:ascii="Cambria" w:eastAsia="Times New Roman" w:hAnsi="Cambria" w:cs="Calibri"/>
          <w:color w:val="000000"/>
          <w:sz w:val="20"/>
          <w:szCs w:val="20"/>
          <w:lang w:eastAsia="pl-PL"/>
        </w:rPr>
        <w:t>3</w:t>
      </w:r>
      <w:r w:rsidRPr="00641301">
        <w:rPr>
          <w:rFonts w:ascii="Cambria" w:eastAsia="Times New Roman" w:hAnsi="Cambria" w:cs="Calibri"/>
          <w:color w:val="000000"/>
          <w:sz w:val="20"/>
          <w:szCs w:val="20"/>
          <w:lang w:eastAsia="pl-PL"/>
        </w:rPr>
        <w:t xml:space="preserve"> umowy, nastąpi na podstawie faktur wystawionych na:</w:t>
      </w:r>
    </w:p>
    <w:p w14:paraId="6D8E78C9" w14:textId="77777777" w:rsidR="00632E45" w:rsidRPr="00641301" w:rsidRDefault="00632E45">
      <w:pPr>
        <w:numPr>
          <w:ilvl w:val="0"/>
          <w:numId w:val="7"/>
        </w:numPr>
        <w:tabs>
          <w:tab w:val="left" w:pos="710"/>
        </w:tabs>
        <w:autoSpaceDE w:val="0"/>
        <w:autoSpaceDN w:val="0"/>
        <w:adjustRightInd w:val="0"/>
        <w:spacing w:after="0" w:line="250" w:lineRule="exact"/>
        <w:ind w:left="360"/>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Gmina Santok</w:t>
      </w:r>
      <w:r w:rsidRPr="00641301">
        <w:rPr>
          <w:rFonts w:ascii="Cambria" w:eastAsia="Times New Roman" w:hAnsi="Cambria" w:cs="Calibri"/>
          <w:color w:val="000000"/>
          <w:sz w:val="20"/>
          <w:szCs w:val="20"/>
          <w:lang w:eastAsia="pl-PL"/>
        </w:rPr>
        <w:t xml:space="preserve">, ul. </w:t>
      </w:r>
      <w:r>
        <w:rPr>
          <w:rFonts w:ascii="Cambria" w:eastAsia="Times New Roman" w:hAnsi="Cambria" w:cs="Calibri"/>
          <w:color w:val="000000"/>
          <w:sz w:val="20"/>
          <w:szCs w:val="20"/>
          <w:lang w:eastAsia="pl-PL"/>
        </w:rPr>
        <w:t>Gorzowska 59; 66-431 Santok</w:t>
      </w:r>
      <w:r w:rsidRPr="00641301">
        <w:rPr>
          <w:rFonts w:ascii="Cambria" w:eastAsia="Times New Roman" w:hAnsi="Cambria" w:cs="Calibri"/>
          <w:color w:val="000000"/>
          <w:sz w:val="20"/>
          <w:szCs w:val="20"/>
          <w:lang w:eastAsia="pl-PL"/>
        </w:rPr>
        <w:t xml:space="preserve">, NIP </w:t>
      </w:r>
      <w:r>
        <w:rPr>
          <w:rFonts w:ascii="Cambria" w:eastAsia="Times New Roman" w:hAnsi="Cambria" w:cs="Calibri"/>
          <w:color w:val="000000"/>
          <w:sz w:val="20"/>
          <w:szCs w:val="20"/>
          <w:lang w:eastAsia="pl-PL"/>
        </w:rPr>
        <w:t>5991012158</w:t>
      </w:r>
      <w:r w:rsidRPr="00641301">
        <w:rPr>
          <w:rFonts w:ascii="Cambria" w:eastAsia="Times New Roman" w:hAnsi="Cambria" w:cs="Calibri"/>
          <w:color w:val="000000"/>
          <w:sz w:val="20"/>
          <w:szCs w:val="20"/>
          <w:lang w:eastAsia="pl-PL"/>
        </w:rPr>
        <w:t>,</w:t>
      </w:r>
    </w:p>
    <w:p w14:paraId="0DBCA072" w14:textId="77777777" w:rsidR="00632E45" w:rsidRPr="00641301" w:rsidRDefault="00632E45">
      <w:pPr>
        <w:numPr>
          <w:ilvl w:val="0"/>
          <w:numId w:val="7"/>
        </w:numPr>
        <w:tabs>
          <w:tab w:val="left" w:pos="710"/>
        </w:tabs>
        <w:autoSpaceDE w:val="0"/>
        <w:autoSpaceDN w:val="0"/>
        <w:adjustRightInd w:val="0"/>
        <w:spacing w:before="5" w:after="0" w:line="250" w:lineRule="exact"/>
        <w:ind w:left="710" w:hanging="350"/>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Fakturowana   należność   obejmować   będzie   podatek   VAT   w   wysokości zgodnej z obowiązującymi przepisami.</w:t>
      </w:r>
    </w:p>
    <w:p w14:paraId="1863FEC6" w14:textId="77777777" w:rsidR="00632E45" w:rsidRPr="00641301" w:rsidRDefault="00632E45">
      <w:pPr>
        <w:numPr>
          <w:ilvl w:val="0"/>
          <w:numId w:val="8"/>
        </w:numPr>
        <w:tabs>
          <w:tab w:val="left" w:pos="326"/>
        </w:tabs>
        <w:autoSpaceDE w:val="0"/>
        <w:autoSpaceDN w:val="0"/>
        <w:adjustRightInd w:val="0"/>
        <w:spacing w:after="0" w:line="250" w:lineRule="exact"/>
        <w:ind w:left="326" w:hanging="32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Zamawiający przewiduje możliwość odbioru od Wykonawcy ustrukturyzowanych faktur elektronicznych przesłanych za pośrednictwem platformy elektronicznego fakturowania dostępnej na stronie internetowej</w:t>
      </w:r>
      <w:hyperlink r:id="rId7" w:history="1">
        <w:r w:rsidRPr="00641301">
          <w:rPr>
            <w:rFonts w:ascii="Cambria" w:eastAsia="Times New Roman" w:hAnsi="Cambria" w:cs="Calibri"/>
            <w:color w:val="0066CC"/>
            <w:sz w:val="20"/>
            <w:szCs w:val="20"/>
            <w:u w:val="single"/>
            <w:lang w:eastAsia="pl-PL"/>
          </w:rPr>
          <w:t xml:space="preserve"> http: //</w:t>
        </w:r>
        <w:proofErr w:type="spellStart"/>
        <w:r w:rsidRPr="00641301">
          <w:rPr>
            <w:rFonts w:ascii="Cambria" w:eastAsia="Times New Roman" w:hAnsi="Cambria" w:cs="Calibri"/>
            <w:color w:val="0066CC"/>
            <w:sz w:val="20"/>
            <w:szCs w:val="20"/>
            <w:u w:val="single"/>
            <w:lang w:eastAsia="pl-PL"/>
          </w:rPr>
          <w:t>efaktura</w:t>
        </w:r>
        <w:proofErr w:type="spellEnd"/>
        <w:r w:rsidRPr="00641301">
          <w:rPr>
            <w:rFonts w:ascii="Cambria" w:eastAsia="Times New Roman" w:hAnsi="Cambria" w:cs="Calibri"/>
            <w:color w:val="0066CC"/>
            <w:sz w:val="20"/>
            <w:szCs w:val="20"/>
            <w:u w:val="single"/>
            <w:lang w:eastAsia="pl-PL"/>
          </w:rPr>
          <w:t>. gov.pl/</w:t>
        </w:r>
      </w:hyperlink>
    </w:p>
    <w:p w14:paraId="4F319EBC" w14:textId="77777777" w:rsidR="00632E45" w:rsidRPr="00641301" w:rsidRDefault="00632E45">
      <w:pPr>
        <w:numPr>
          <w:ilvl w:val="0"/>
          <w:numId w:val="8"/>
        </w:numPr>
        <w:tabs>
          <w:tab w:val="left" w:pos="326"/>
        </w:tabs>
        <w:autoSpaceDE w:val="0"/>
        <w:autoSpaceDN w:val="0"/>
        <w:adjustRightInd w:val="0"/>
        <w:spacing w:after="0" w:line="250" w:lineRule="exact"/>
        <w:ind w:left="326" w:hanging="32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W przypadku złożenia ustrukturyzowanej faktury elektronicznej Zamawiający i Wykonawca wyrażają zgodę na wysyłanie i odbieranie, noty księgowej i faktury korygującej do faktury o</w:t>
      </w:r>
      <w:r>
        <w:rPr>
          <w:rFonts w:ascii="Cambria" w:eastAsia="Times New Roman" w:hAnsi="Cambria" w:cs="Calibri"/>
          <w:color w:val="000000"/>
          <w:sz w:val="20"/>
          <w:szCs w:val="20"/>
          <w:lang w:eastAsia="pl-PL"/>
        </w:rPr>
        <w:t xml:space="preserve"> </w:t>
      </w:r>
      <w:r w:rsidRPr="00641301">
        <w:rPr>
          <w:rFonts w:ascii="Cambria" w:eastAsia="Times New Roman" w:hAnsi="Cambria" w:cs="Calibri"/>
          <w:color w:val="000000"/>
          <w:sz w:val="20"/>
          <w:szCs w:val="20"/>
          <w:lang w:eastAsia="pl-PL"/>
        </w:rPr>
        <w:t>której mowa powyżej za pośrednictwem platformy elektronicznego fakturowania dostępnej na stronie internetowej</w:t>
      </w:r>
      <w:hyperlink r:id="rId8" w:history="1">
        <w:r w:rsidRPr="00641301">
          <w:rPr>
            <w:rFonts w:ascii="Cambria" w:eastAsia="Times New Roman" w:hAnsi="Cambria" w:cs="Calibri"/>
            <w:color w:val="0066CC"/>
            <w:sz w:val="20"/>
            <w:szCs w:val="20"/>
            <w:u w:val="single"/>
            <w:lang w:eastAsia="pl-PL"/>
          </w:rPr>
          <w:t xml:space="preserve"> http: //efaktura.gov.pl/</w:t>
        </w:r>
      </w:hyperlink>
    </w:p>
    <w:bookmarkEnd w:id="1"/>
    <w:p w14:paraId="3DA383F7" w14:textId="50CB5240" w:rsidR="00632E45" w:rsidRPr="00287A08" w:rsidRDefault="00632E45" w:rsidP="00632E45">
      <w:pPr>
        <w:autoSpaceDE w:val="0"/>
        <w:autoSpaceDN w:val="0"/>
        <w:adjustRightInd w:val="0"/>
        <w:spacing w:before="120" w:after="0" w:line="240" w:lineRule="auto"/>
        <w:ind w:right="72"/>
        <w:jc w:val="center"/>
        <w:rPr>
          <w:rFonts w:ascii="Cambria" w:eastAsia="Times New Roman" w:hAnsi="Cambria" w:cs="Calibri"/>
          <w:b/>
          <w:bCs/>
          <w:color w:val="000000"/>
          <w:spacing w:val="60"/>
          <w:sz w:val="20"/>
          <w:szCs w:val="20"/>
          <w:lang w:eastAsia="pl-PL"/>
        </w:rPr>
      </w:pPr>
      <w:r w:rsidRPr="00287A08">
        <w:rPr>
          <w:rFonts w:ascii="Cambria" w:eastAsia="Times New Roman" w:hAnsi="Cambria" w:cs="Calibri"/>
          <w:b/>
          <w:bCs/>
          <w:color w:val="000000"/>
          <w:spacing w:val="60"/>
          <w:sz w:val="20"/>
          <w:szCs w:val="20"/>
          <w:lang w:eastAsia="pl-PL"/>
        </w:rPr>
        <w:t>§</w:t>
      </w:r>
      <w:r w:rsidR="00442BDC" w:rsidRPr="00287A08">
        <w:rPr>
          <w:rFonts w:ascii="Cambria" w:eastAsia="Times New Roman" w:hAnsi="Cambria" w:cs="Calibri"/>
          <w:b/>
          <w:bCs/>
          <w:color w:val="000000"/>
          <w:spacing w:val="60"/>
          <w:sz w:val="20"/>
          <w:szCs w:val="20"/>
          <w:lang w:eastAsia="pl-PL"/>
        </w:rPr>
        <w:t>6</w:t>
      </w:r>
    </w:p>
    <w:p w14:paraId="1738DD4B" w14:textId="58097FB5" w:rsidR="00632E45" w:rsidRPr="00287A08" w:rsidRDefault="00632E45" w:rsidP="00442BDC">
      <w:pPr>
        <w:autoSpaceDE w:val="0"/>
        <w:autoSpaceDN w:val="0"/>
        <w:adjustRightInd w:val="0"/>
        <w:spacing w:before="34" w:after="0" w:line="240" w:lineRule="auto"/>
        <w:ind w:right="19"/>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Kary umowne</w:t>
      </w:r>
    </w:p>
    <w:p w14:paraId="4D994B12" w14:textId="77777777" w:rsidR="00007DEA" w:rsidRDefault="00007DEA">
      <w:pPr>
        <w:numPr>
          <w:ilvl w:val="0"/>
          <w:numId w:val="29"/>
        </w:numPr>
        <w:tabs>
          <w:tab w:val="left" w:pos="341"/>
        </w:tabs>
        <w:autoSpaceDE w:val="0"/>
        <w:autoSpaceDN w:val="0"/>
        <w:adjustRightInd w:val="0"/>
        <w:spacing w:after="0" w:line="250" w:lineRule="exact"/>
        <w:ind w:right="19"/>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W przypadku nieprzystąpienia do wykonania przedmiotu umowy przez Wykonawcę w umówionym terminie lub niewykonania przedmiotu umowy zgodnie z jej brzmieniem Wykonawca zapłaci Zamawiającemu karę umowną w wysokości 500,00 złotych (słownie: pięćset złotych 00/100) za każde nieprzystąpienie zakresu przedmiotu umowy określonego w treści § 1 ust.2 pkt.1)-11).</w:t>
      </w:r>
    </w:p>
    <w:p w14:paraId="13061A01" w14:textId="77777777" w:rsidR="00007DEA" w:rsidRDefault="00007DEA">
      <w:pPr>
        <w:numPr>
          <w:ilvl w:val="0"/>
          <w:numId w:val="29"/>
        </w:numPr>
        <w:tabs>
          <w:tab w:val="left" w:pos="341"/>
        </w:tabs>
        <w:autoSpaceDE w:val="0"/>
        <w:autoSpaceDN w:val="0"/>
        <w:adjustRightInd w:val="0"/>
        <w:spacing w:after="0" w:line="250" w:lineRule="exact"/>
        <w:ind w:right="19"/>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 xml:space="preserve">Z tytułu niespełnienia przez Wykonawcę lub podwykonawcę wymogu zatrudnienia na podstawie umowy o pracę osób wykonujących czynności wskazane w </w:t>
      </w:r>
      <w:r>
        <w:rPr>
          <w:rFonts w:ascii="Cambria" w:eastAsia="Times New Roman" w:hAnsi="Cambria" w:cs="Calibri"/>
          <w:color w:val="000000"/>
          <w:sz w:val="20"/>
          <w:szCs w:val="20"/>
          <w:lang w:eastAsia="pl-PL"/>
        </w:rPr>
        <w:t>§ 1 ust.2 pkt.1)-11)</w:t>
      </w:r>
      <w:r>
        <w:rPr>
          <w:rFonts w:ascii="Cambria" w:eastAsia="Times New Roman" w:hAnsi="Cambria" w:cs="Calibri"/>
          <w:color w:val="000000"/>
          <w:sz w:val="20"/>
          <w:szCs w:val="20"/>
          <w:lang w:eastAsia="pl-PL"/>
        </w:rPr>
        <w:t xml:space="preserve">, Zamawiający przewiduje sankcję postaci obowiązku zapłaty przez Wykonawcę kary umownej w wysokości 500,00 złotych </w:t>
      </w:r>
      <w:r>
        <w:rPr>
          <w:rFonts w:ascii="Cambria" w:eastAsia="Times New Roman" w:hAnsi="Cambria" w:cs="Calibri"/>
          <w:color w:val="000000"/>
          <w:sz w:val="20"/>
          <w:szCs w:val="20"/>
          <w:lang w:eastAsia="pl-PL"/>
        </w:rPr>
        <w:t>(słownie: pięćset złotych 00/100</w:t>
      </w:r>
      <w:r>
        <w:rPr>
          <w:rFonts w:ascii="Cambria" w:eastAsia="Times New Roman" w:hAnsi="Cambria" w:cs="Calibri"/>
          <w:color w:val="000000"/>
          <w:sz w:val="20"/>
          <w:szCs w:val="20"/>
          <w:lang w:eastAsia="pl-PL"/>
        </w:rPr>
        <w:t xml:space="preserve">) za każdego pracownika, którego wymóg dotyczy. Niezłożenie przez Wykonawcę w wyznaczonym przez Zamawiającego terminie żądanych przez Zamawiajacego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w:t>
      </w:r>
      <w:r>
        <w:rPr>
          <w:rFonts w:ascii="Cambria" w:eastAsia="Times New Roman" w:hAnsi="Cambria" w:cs="Calibri"/>
          <w:color w:val="000000"/>
          <w:sz w:val="20"/>
          <w:szCs w:val="20"/>
          <w:lang w:eastAsia="pl-PL"/>
        </w:rPr>
        <w:t>§ 1 ust.2 pkt.1)-11</w:t>
      </w:r>
      <w:r>
        <w:rPr>
          <w:rFonts w:ascii="Cambria" w:eastAsia="Times New Roman" w:hAnsi="Cambria" w:cs="Calibri"/>
          <w:color w:val="000000"/>
          <w:sz w:val="20"/>
          <w:szCs w:val="20"/>
          <w:lang w:eastAsia="pl-PL"/>
        </w:rPr>
        <w:t>).</w:t>
      </w:r>
    </w:p>
    <w:p w14:paraId="63D5732B" w14:textId="77777777" w:rsidR="00007DEA" w:rsidRDefault="00007DEA">
      <w:pPr>
        <w:numPr>
          <w:ilvl w:val="0"/>
          <w:numId w:val="29"/>
        </w:numPr>
        <w:tabs>
          <w:tab w:val="left" w:pos="341"/>
        </w:tabs>
        <w:autoSpaceDE w:val="0"/>
        <w:autoSpaceDN w:val="0"/>
        <w:adjustRightInd w:val="0"/>
        <w:spacing w:after="0" w:line="250" w:lineRule="exact"/>
        <w:ind w:right="19"/>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 xml:space="preserve">Z tytułu nie wywiązania się z kryterium warunków utrzymania zwierząt tj. umieszczania w kojcu/boksie/pomieszczeniu więcej niż zadeklarowana ilość zwierząt, Wykonawca zapłaci Zamawiającemu 500,00 złotych </w:t>
      </w:r>
      <w:r>
        <w:rPr>
          <w:rFonts w:ascii="Cambria" w:eastAsia="Times New Roman" w:hAnsi="Cambria" w:cs="Calibri"/>
          <w:color w:val="000000"/>
          <w:sz w:val="20"/>
          <w:szCs w:val="20"/>
          <w:lang w:eastAsia="pl-PL"/>
        </w:rPr>
        <w:t xml:space="preserve">(słownie: pięćset złotych 00/100) </w:t>
      </w:r>
      <w:r>
        <w:rPr>
          <w:rFonts w:ascii="Cambria" w:eastAsia="Times New Roman" w:hAnsi="Cambria" w:cs="Calibri"/>
          <w:color w:val="000000"/>
          <w:sz w:val="20"/>
          <w:szCs w:val="20"/>
          <w:lang w:eastAsia="pl-PL"/>
        </w:rPr>
        <w:t>za każdego dodatkowego psa.</w:t>
      </w:r>
    </w:p>
    <w:p w14:paraId="3B776A0F" w14:textId="166E1B42" w:rsidR="00632E45" w:rsidRPr="00641301" w:rsidRDefault="00007DEA" w:rsidP="00007DEA">
      <w:pPr>
        <w:numPr>
          <w:ilvl w:val="0"/>
          <w:numId w:val="29"/>
        </w:numPr>
        <w:tabs>
          <w:tab w:val="left" w:pos="341"/>
        </w:tabs>
        <w:autoSpaceDE w:val="0"/>
        <w:autoSpaceDN w:val="0"/>
        <w:adjustRightInd w:val="0"/>
        <w:spacing w:after="0" w:line="250" w:lineRule="exact"/>
        <w:ind w:right="19"/>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 xml:space="preserve"> </w:t>
      </w:r>
      <w:r w:rsidR="00632E45" w:rsidRPr="00641301">
        <w:rPr>
          <w:rFonts w:ascii="Cambria" w:eastAsia="Times New Roman" w:hAnsi="Cambria" w:cs="Calibri"/>
          <w:color w:val="000000"/>
          <w:sz w:val="20"/>
          <w:szCs w:val="20"/>
          <w:lang w:eastAsia="pl-PL"/>
        </w:rPr>
        <w:t xml:space="preserve">Łączna maksymalna wysokość kar umownych, których mogą dochodzić strony nie może przekroczyć </w:t>
      </w:r>
      <w:r>
        <w:rPr>
          <w:rFonts w:ascii="Cambria" w:eastAsia="Times New Roman" w:hAnsi="Cambria" w:cs="Calibri"/>
          <w:color w:val="000000"/>
          <w:sz w:val="20"/>
          <w:szCs w:val="20"/>
          <w:lang w:eastAsia="pl-PL"/>
        </w:rPr>
        <w:t>50</w:t>
      </w:r>
      <w:r w:rsidR="00632E45" w:rsidRPr="00641301">
        <w:rPr>
          <w:rFonts w:ascii="Cambria" w:eastAsia="Times New Roman" w:hAnsi="Cambria" w:cs="Calibri"/>
          <w:color w:val="000000"/>
          <w:sz w:val="20"/>
          <w:szCs w:val="20"/>
          <w:lang w:eastAsia="pl-PL"/>
        </w:rPr>
        <w:t>% wynagrodzenia umownego brutto określonego w §</w:t>
      </w:r>
      <w:r w:rsidR="00810CC1">
        <w:rPr>
          <w:rFonts w:ascii="Cambria" w:eastAsia="Times New Roman" w:hAnsi="Cambria" w:cs="Calibri"/>
          <w:color w:val="000000"/>
          <w:sz w:val="20"/>
          <w:szCs w:val="20"/>
          <w:lang w:eastAsia="pl-PL"/>
        </w:rPr>
        <w:t xml:space="preserve"> 5</w:t>
      </w:r>
      <w:r w:rsidR="00632E45" w:rsidRPr="00641301">
        <w:rPr>
          <w:rFonts w:ascii="Cambria" w:eastAsia="Times New Roman" w:hAnsi="Cambria" w:cs="Calibri"/>
          <w:color w:val="000000"/>
          <w:sz w:val="20"/>
          <w:szCs w:val="20"/>
          <w:lang w:eastAsia="pl-PL"/>
        </w:rPr>
        <w:t xml:space="preserve"> ust. </w:t>
      </w:r>
      <w:r w:rsidR="00810CC1">
        <w:rPr>
          <w:rFonts w:ascii="Cambria" w:eastAsia="Times New Roman" w:hAnsi="Cambria" w:cs="Calibri"/>
          <w:color w:val="000000"/>
          <w:sz w:val="20"/>
          <w:szCs w:val="20"/>
          <w:lang w:eastAsia="pl-PL"/>
        </w:rPr>
        <w:t>3</w:t>
      </w:r>
      <w:r w:rsidR="00632E45" w:rsidRPr="00641301">
        <w:rPr>
          <w:rFonts w:ascii="Cambria" w:eastAsia="Times New Roman" w:hAnsi="Cambria" w:cs="Calibri"/>
          <w:color w:val="000000"/>
          <w:sz w:val="20"/>
          <w:szCs w:val="20"/>
          <w:lang w:eastAsia="pl-PL"/>
        </w:rPr>
        <w:t xml:space="preserve"> niniejszej umowy.</w:t>
      </w:r>
    </w:p>
    <w:p w14:paraId="6F2C9ECF" w14:textId="77777777" w:rsidR="00632E45" w:rsidRPr="00641301" w:rsidRDefault="00632E45">
      <w:pPr>
        <w:numPr>
          <w:ilvl w:val="0"/>
          <w:numId w:val="20"/>
        </w:numPr>
        <w:tabs>
          <w:tab w:val="left" w:pos="346"/>
        </w:tabs>
        <w:autoSpaceDE w:val="0"/>
        <w:autoSpaceDN w:val="0"/>
        <w:adjustRightInd w:val="0"/>
        <w:spacing w:after="0" w:line="250" w:lineRule="exact"/>
        <w:ind w:left="346" w:right="10" w:hanging="34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Jeżeli szkoda poniesiona przez Zamawiającego albo Wykonawcę na skutek niewykonania lub nienależytego wykonania niniejszej Umowy przez drugą stronę będzie przewyższać zastrzeżone kary umowne, Zamawiający oraz Wykonawca mogą dodatkowo dochodzić zapłaty odszkodowania na zasadach ogólnych, przy czym zastrzeżone kary umowne podlegają zaliczeniu na poczet odszkodowania.</w:t>
      </w:r>
    </w:p>
    <w:p w14:paraId="1DD5517B" w14:textId="77777777" w:rsidR="00632E45" w:rsidRPr="00641301" w:rsidRDefault="00632E45">
      <w:pPr>
        <w:numPr>
          <w:ilvl w:val="0"/>
          <w:numId w:val="20"/>
        </w:numPr>
        <w:tabs>
          <w:tab w:val="left" w:pos="346"/>
        </w:tabs>
        <w:autoSpaceDE w:val="0"/>
        <w:autoSpaceDN w:val="0"/>
        <w:adjustRightInd w:val="0"/>
        <w:spacing w:after="0" w:line="250" w:lineRule="exact"/>
        <w:ind w:left="346" w:right="19" w:hanging="346"/>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Zamawiający zastrzega sobie prawo potrącenia kar umownych z wynagrodzenia należnego Wykonawcy z tytułu przedmiotowej umowy, na co Wykonawca wyraża zgodę.</w:t>
      </w:r>
    </w:p>
    <w:p w14:paraId="1BA38CEA" w14:textId="77777777" w:rsidR="00632E45" w:rsidRPr="00641301" w:rsidRDefault="00632E45" w:rsidP="00632E45">
      <w:pPr>
        <w:tabs>
          <w:tab w:val="left" w:pos="350"/>
        </w:tabs>
        <w:autoSpaceDE w:val="0"/>
        <w:autoSpaceDN w:val="0"/>
        <w:adjustRightInd w:val="0"/>
        <w:spacing w:after="0" w:line="250" w:lineRule="exact"/>
        <w:ind w:right="14"/>
        <w:jc w:val="both"/>
        <w:rPr>
          <w:rFonts w:ascii="Cambria" w:eastAsia="Times New Roman" w:hAnsi="Cambria" w:cs="Calibri"/>
          <w:color w:val="000000"/>
          <w:sz w:val="20"/>
          <w:szCs w:val="20"/>
          <w:lang w:eastAsia="pl-PL"/>
        </w:rPr>
      </w:pPr>
    </w:p>
    <w:p w14:paraId="6C61AD72" w14:textId="5756A8DE" w:rsidR="00632E45" w:rsidRPr="00287A08" w:rsidRDefault="00632E45" w:rsidP="00632E45">
      <w:pPr>
        <w:pStyle w:val="Akapitzlist"/>
        <w:jc w:val="center"/>
        <w:rPr>
          <w:rFonts w:ascii="Cambria" w:hAnsi="Cambria"/>
          <w:b/>
          <w:bCs/>
        </w:rPr>
      </w:pPr>
      <w:r w:rsidRPr="00287A08">
        <w:rPr>
          <w:rFonts w:ascii="Cambria" w:hAnsi="Cambria"/>
          <w:b/>
          <w:bCs/>
        </w:rPr>
        <w:t>§</w:t>
      </w:r>
      <w:r w:rsidR="00810CC1" w:rsidRPr="00287A08">
        <w:rPr>
          <w:rFonts w:ascii="Cambria" w:hAnsi="Cambria"/>
          <w:b/>
          <w:bCs/>
        </w:rPr>
        <w:t>7</w:t>
      </w:r>
    </w:p>
    <w:p w14:paraId="3DCF3E09" w14:textId="329931CE" w:rsidR="00632E45" w:rsidRPr="00287A08" w:rsidRDefault="00632E45" w:rsidP="00810CC1">
      <w:pPr>
        <w:autoSpaceDE w:val="0"/>
        <w:autoSpaceDN w:val="0"/>
        <w:adjustRightInd w:val="0"/>
        <w:spacing w:before="58" w:after="0" w:line="240" w:lineRule="auto"/>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Odstąpienie od umowy</w:t>
      </w:r>
    </w:p>
    <w:p w14:paraId="528BAB2C" w14:textId="5641B098" w:rsidR="00632E45" w:rsidRPr="00641301" w:rsidRDefault="00632E45" w:rsidP="00810CC1">
      <w:pPr>
        <w:tabs>
          <w:tab w:val="left" w:pos="350"/>
        </w:tabs>
        <w:autoSpaceDE w:val="0"/>
        <w:autoSpaceDN w:val="0"/>
        <w:adjustRightInd w:val="0"/>
        <w:spacing w:before="5" w:after="0" w:line="250" w:lineRule="exact"/>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Zamawiający może odstąpić od umowy</w:t>
      </w:r>
      <w:r w:rsidR="00810CC1">
        <w:rPr>
          <w:rFonts w:ascii="Cambria" w:eastAsia="Times New Roman" w:hAnsi="Cambria" w:cs="Calibri"/>
          <w:color w:val="000000"/>
          <w:sz w:val="20"/>
          <w:szCs w:val="20"/>
          <w:lang w:eastAsia="pl-PL"/>
        </w:rPr>
        <w:t xml:space="preserve"> ze skutkiem natychmiastowym w następujących przypadkach:</w:t>
      </w:r>
    </w:p>
    <w:p w14:paraId="3E4BEA6F" w14:textId="77777777" w:rsidR="00810CC1" w:rsidRDefault="00810CC1">
      <w:pPr>
        <w:numPr>
          <w:ilvl w:val="0"/>
          <w:numId w:val="23"/>
        </w:numPr>
        <w:tabs>
          <w:tab w:val="left" w:pos="696"/>
        </w:tabs>
        <w:autoSpaceDE w:val="0"/>
        <w:autoSpaceDN w:val="0"/>
        <w:adjustRightInd w:val="0"/>
        <w:spacing w:after="0" w:line="250" w:lineRule="exact"/>
        <w:ind w:left="696" w:hanging="336"/>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Wykonawca w okresie 3 dni roboczych od dnia podpisania umowy nie wystąpił z wnioskiem o wydanie zezwolenia Wójta Gminy Santok na świadczenie usług w zakresie ochrony przed bezdomnymi zwierzętami na terenie Gminy Santok,</w:t>
      </w:r>
    </w:p>
    <w:p w14:paraId="2A10F4F0" w14:textId="77777777" w:rsidR="00810CC1" w:rsidRDefault="00810CC1">
      <w:pPr>
        <w:numPr>
          <w:ilvl w:val="0"/>
          <w:numId w:val="23"/>
        </w:numPr>
        <w:tabs>
          <w:tab w:val="left" w:pos="696"/>
        </w:tabs>
        <w:autoSpaceDE w:val="0"/>
        <w:autoSpaceDN w:val="0"/>
        <w:adjustRightInd w:val="0"/>
        <w:spacing w:after="0" w:line="250" w:lineRule="exact"/>
        <w:ind w:left="696" w:hanging="336"/>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 xml:space="preserve">Złożony przez Wykonawcę wniosek nie spełnia warunków określonych w Uchwale nr ………. Rady Gminy Santok z dnia………. w sprawie wymagań, jakie powinien spełniać przedsiębiorca ubiegający się o uzyskanie zezwolenia na prowadzenie działalności w zakresie ochrony przed bezdomnymi zwierzętami, prowadzenia schroniska dla bezdomnych zwierząt, grzebowiska i spalarni zwłok zwierzęcych i ich części, lub warunków ustawy o utrzymaniu czystości i porządku w gminach co </w:t>
      </w:r>
      <w:r>
        <w:rPr>
          <w:rFonts w:ascii="Cambria" w:eastAsia="Times New Roman" w:hAnsi="Cambria" w:cs="Calibri"/>
          <w:color w:val="000000"/>
          <w:sz w:val="20"/>
          <w:szCs w:val="20"/>
          <w:lang w:eastAsia="pl-PL"/>
        </w:rPr>
        <w:lastRenderedPageBreak/>
        <w:t>skutkuje brakiem możliwości wydania zezwolenia Wójta Gminy Santok na świadczenie usług w zakresie ochrony przed bezdomnymi zwierzętami na terenie Gminy Santok,</w:t>
      </w:r>
    </w:p>
    <w:p w14:paraId="2CD2F772" w14:textId="77777777" w:rsidR="00810CC1" w:rsidRDefault="00810CC1">
      <w:pPr>
        <w:numPr>
          <w:ilvl w:val="0"/>
          <w:numId w:val="23"/>
        </w:numPr>
        <w:tabs>
          <w:tab w:val="left" w:pos="696"/>
        </w:tabs>
        <w:autoSpaceDE w:val="0"/>
        <w:autoSpaceDN w:val="0"/>
        <w:adjustRightInd w:val="0"/>
        <w:spacing w:after="0" w:line="250" w:lineRule="exact"/>
        <w:ind w:left="696" w:hanging="336"/>
        <w:jc w:val="both"/>
        <w:rPr>
          <w:rFonts w:ascii="Cambria" w:eastAsia="Times New Roman" w:hAnsi="Cambria" w:cs="Calibri"/>
          <w:color w:val="000000"/>
          <w:sz w:val="20"/>
          <w:szCs w:val="20"/>
          <w:lang w:eastAsia="pl-PL"/>
        </w:rPr>
      </w:pPr>
      <w:r>
        <w:rPr>
          <w:rFonts w:ascii="Cambria" w:eastAsia="Times New Roman" w:hAnsi="Cambria" w:cs="Calibri"/>
          <w:color w:val="000000"/>
          <w:sz w:val="20"/>
          <w:szCs w:val="20"/>
          <w:lang w:eastAsia="pl-PL"/>
        </w:rPr>
        <w:t>Wykonawca przystąpił do likwidacji swojej firmy z wyjątkiem likwidacji przeprowadzonej w celu przekształcenia lub restrukturyzacji.</w:t>
      </w:r>
    </w:p>
    <w:p w14:paraId="367D5A58" w14:textId="1F24EBAC" w:rsidR="00632E45" w:rsidRPr="00641301" w:rsidRDefault="00632E45" w:rsidP="00810CC1">
      <w:pPr>
        <w:tabs>
          <w:tab w:val="left" w:pos="696"/>
        </w:tabs>
        <w:autoSpaceDE w:val="0"/>
        <w:autoSpaceDN w:val="0"/>
        <w:adjustRightInd w:val="0"/>
        <w:spacing w:after="0" w:line="250" w:lineRule="exact"/>
        <w:jc w:val="both"/>
        <w:rPr>
          <w:rFonts w:ascii="Calibri" w:eastAsia="Times New Roman" w:hAnsi="Calibri" w:cs="Calibri"/>
          <w:b/>
          <w:bCs/>
          <w:color w:val="000000"/>
          <w:spacing w:val="30"/>
          <w:lang w:eastAsia="pl-PL"/>
        </w:rPr>
      </w:pPr>
    </w:p>
    <w:p w14:paraId="01FFC208" w14:textId="380D6D82" w:rsidR="00632E45" w:rsidRPr="00287A08" w:rsidRDefault="00632E45" w:rsidP="00632E45">
      <w:pPr>
        <w:autoSpaceDE w:val="0"/>
        <w:autoSpaceDN w:val="0"/>
        <w:adjustRightInd w:val="0"/>
        <w:spacing w:before="19" w:after="0" w:line="254" w:lineRule="exact"/>
        <w:ind w:left="3792" w:right="3806"/>
        <w:jc w:val="center"/>
        <w:rPr>
          <w:rFonts w:ascii="Cambria" w:eastAsia="Times New Roman" w:hAnsi="Cambria" w:cs="Calibri"/>
          <w:b/>
          <w:bCs/>
          <w:color w:val="000000"/>
          <w:spacing w:val="30"/>
          <w:sz w:val="20"/>
          <w:szCs w:val="20"/>
          <w:lang w:eastAsia="pl-PL"/>
        </w:rPr>
      </w:pPr>
      <w:r w:rsidRPr="00287A08">
        <w:rPr>
          <w:rFonts w:ascii="Cambria" w:eastAsia="Times New Roman" w:hAnsi="Cambria" w:cs="Calibri"/>
          <w:b/>
          <w:bCs/>
          <w:color w:val="000000"/>
          <w:spacing w:val="30"/>
          <w:sz w:val="20"/>
          <w:szCs w:val="20"/>
          <w:lang w:eastAsia="pl-PL"/>
        </w:rPr>
        <w:t>§</w:t>
      </w:r>
      <w:r w:rsidRPr="00287A08">
        <w:rPr>
          <w:rFonts w:ascii="Cambria" w:eastAsia="Times New Roman" w:hAnsi="Cambria" w:cs="Calibri"/>
          <w:b/>
          <w:bCs/>
          <w:color w:val="000000"/>
          <w:sz w:val="20"/>
          <w:szCs w:val="20"/>
          <w:lang w:eastAsia="pl-PL"/>
        </w:rPr>
        <w:t xml:space="preserve"> </w:t>
      </w:r>
      <w:r w:rsidR="00810CC1" w:rsidRPr="00287A08">
        <w:rPr>
          <w:rFonts w:ascii="Cambria" w:eastAsia="Times New Roman" w:hAnsi="Cambria" w:cs="Calibri"/>
          <w:b/>
          <w:bCs/>
          <w:color w:val="000000"/>
          <w:spacing w:val="30"/>
          <w:sz w:val="20"/>
          <w:szCs w:val="20"/>
          <w:lang w:eastAsia="pl-PL"/>
        </w:rPr>
        <w:t>8</w:t>
      </w:r>
      <w:r w:rsidRPr="00287A08">
        <w:rPr>
          <w:rFonts w:ascii="Cambria" w:eastAsia="Times New Roman" w:hAnsi="Cambria" w:cs="Calibri"/>
          <w:b/>
          <w:bCs/>
          <w:color w:val="000000"/>
          <w:spacing w:val="30"/>
          <w:sz w:val="20"/>
          <w:szCs w:val="20"/>
          <w:lang w:eastAsia="pl-PL"/>
        </w:rPr>
        <w:t xml:space="preserve"> </w:t>
      </w:r>
    </w:p>
    <w:p w14:paraId="4BC35B23" w14:textId="77777777" w:rsidR="00632E45" w:rsidRPr="00287A08" w:rsidRDefault="00632E45" w:rsidP="00810CC1">
      <w:pPr>
        <w:spacing w:before="29" w:after="0" w:line="276" w:lineRule="auto"/>
        <w:jc w:val="center"/>
        <w:rPr>
          <w:rFonts w:ascii="Cambria" w:eastAsia="Calibri" w:hAnsi="Cambria" w:cs="Times New Roman"/>
          <w:b/>
          <w:bCs/>
          <w:sz w:val="20"/>
          <w:szCs w:val="20"/>
        </w:rPr>
      </w:pPr>
      <w:r w:rsidRPr="00287A08">
        <w:rPr>
          <w:rFonts w:ascii="Cambria" w:eastAsia="Calibri" w:hAnsi="Cambria" w:cs="Times New Roman"/>
          <w:b/>
          <w:bCs/>
          <w:sz w:val="20"/>
          <w:szCs w:val="20"/>
        </w:rPr>
        <w:t>Zmiany umowy</w:t>
      </w:r>
    </w:p>
    <w:p w14:paraId="385CECED" w14:textId="26E71E85" w:rsidR="00287A08" w:rsidRP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 xml:space="preserve">1. Stosownie do postanowień art. 439 ust. 1 Prawa Zamówień Publicznych, Zamawiający przewiduje możliwość zmiany wysokości wynagrodzenia określonego w § </w:t>
      </w:r>
      <w:r>
        <w:rPr>
          <w:rFonts w:ascii="Cambria" w:hAnsi="Cambria" w:cs="CIDFont+F3"/>
          <w:sz w:val="20"/>
          <w:szCs w:val="20"/>
        </w:rPr>
        <w:t>5</w:t>
      </w:r>
      <w:r w:rsidRPr="00287A08">
        <w:rPr>
          <w:rFonts w:ascii="Cambria" w:hAnsi="Cambria" w:cs="CIDFont+F3"/>
          <w:sz w:val="20"/>
          <w:szCs w:val="20"/>
        </w:rPr>
        <w:t xml:space="preserve"> ust. </w:t>
      </w:r>
      <w:r>
        <w:rPr>
          <w:rFonts w:ascii="Cambria" w:hAnsi="Cambria" w:cs="CIDFont+F3"/>
          <w:sz w:val="20"/>
          <w:szCs w:val="20"/>
        </w:rPr>
        <w:t>3</w:t>
      </w:r>
      <w:r w:rsidRPr="00287A08">
        <w:rPr>
          <w:rFonts w:ascii="Cambria" w:hAnsi="Cambria" w:cs="CIDFont+F3"/>
          <w:sz w:val="20"/>
          <w:szCs w:val="20"/>
        </w:rPr>
        <w:t xml:space="preserve"> niniejszej umowy w przypadku zmiany ceny materiałów lub kosztów związanych z realizacją przedmiotu zamówienia, o którym mowa w § 1 niniejszej umowy, na</w:t>
      </w:r>
      <w:r>
        <w:rPr>
          <w:rFonts w:ascii="Cambria" w:hAnsi="Cambria" w:cs="CIDFont+F3"/>
          <w:sz w:val="20"/>
          <w:szCs w:val="20"/>
        </w:rPr>
        <w:t xml:space="preserve"> </w:t>
      </w:r>
      <w:r w:rsidRPr="00287A08">
        <w:rPr>
          <w:rFonts w:ascii="Cambria" w:hAnsi="Cambria" w:cs="CIDFont+F3"/>
          <w:sz w:val="20"/>
          <w:szCs w:val="20"/>
        </w:rPr>
        <w:t>następujących zasadach:</w:t>
      </w:r>
    </w:p>
    <w:p w14:paraId="5FFA0F98" w14:textId="77777777" w:rsidR="00287A08" w:rsidRP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1) poziom zmiany ceny materiałów lub kosztów, o których mowa w art. 439 ust. 1 Prawa Zamówień Publicznych uprawniający strony umowy do żądania zmiany wynagrodzenia wynosi minimum 20 % względem ceny lub kosztu przyjętych w celu ustalenia wynagrodzenia Wykonawcy zawartego w ofercie.</w:t>
      </w:r>
    </w:p>
    <w:p w14:paraId="17352FB6" w14:textId="77777777" w:rsidR="00287A08" w:rsidRP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2) początkowy termin ustalenia zmiany wynagrodzenia przypada na dzień otwarcia ofert.</w:t>
      </w:r>
    </w:p>
    <w:p w14:paraId="6E740566" w14:textId="77777777" w:rsidR="00287A08" w:rsidRP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3) zmiana wynagrodzenia dokonana zostanie z użyciem odesłania do wskaźnika zmiany cen materiałów lub kosztów ogłaszanego w komunikacie Prezesa Głównego Urzędu Statystycznego,</w:t>
      </w:r>
    </w:p>
    <w:p w14:paraId="7400014E" w14:textId="77777777" w:rsidR="00287A08" w:rsidRP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4) wysokość wynagrodzenia zmienia się o kwotę zmiany cen netto materiałów lub kosztów związanych z realizacją przedmiotu zamówienia,</w:t>
      </w:r>
    </w:p>
    <w:p w14:paraId="3F3EF2DD" w14:textId="77777777" w:rsidR="00287A08" w:rsidRP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5) wniosek o zmianę wysokości wynagrodzenia należnego z tytułu realizacji przedmiotu zamówienia nie może być złożony wcześniej niż po 60 dniach od dnia otwarcia ofert, a każdy kolejny nie może być złożony wcześniej niż po 120 dniach od daty ostatniej zmiany wysokości wynagrodzenia</w:t>
      </w:r>
    </w:p>
    <w:p w14:paraId="6CF7E6EB" w14:textId="77777777" w:rsidR="00287A08" w:rsidRP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6) maksymalna wartość zmiany wynagrodzenia, jaką dopuszcza Zamawiający w efekcie zastosowania postanowień o zasadach wprowadzania zmian wysokości wynagrodzenia wynosi 20 % względem ceny lub kosztu przyjętych w celu ustalenia wynagrodzenia Wykonawcy zawartego w ofercie.</w:t>
      </w:r>
    </w:p>
    <w:p w14:paraId="6C05BCA4" w14:textId="77777777" w:rsidR="00287A08" w:rsidRDefault="00287A08" w:rsidP="00287A08">
      <w:pPr>
        <w:autoSpaceDE w:val="0"/>
        <w:autoSpaceDN w:val="0"/>
        <w:adjustRightInd w:val="0"/>
        <w:spacing w:after="0" w:line="240" w:lineRule="auto"/>
        <w:jc w:val="both"/>
        <w:rPr>
          <w:rFonts w:ascii="Cambria" w:hAnsi="Cambria" w:cs="CIDFont+F3"/>
          <w:sz w:val="20"/>
          <w:szCs w:val="20"/>
        </w:rPr>
      </w:pPr>
      <w:r w:rsidRPr="00287A08">
        <w:rPr>
          <w:rFonts w:ascii="Cambria" w:hAnsi="Cambria" w:cs="CIDFont+F3"/>
          <w:sz w:val="20"/>
          <w:szCs w:val="20"/>
        </w:rPr>
        <w:t xml:space="preserve">2. Zmiana umowy wymaga złożenia drugiej stronie pisemnego wniosku, w którym wykazany zostanie związek zmiany ceny materiałów lub kosztów z realizacją przedmiotu zamówienia i z wysokością wynagrodzenia, o którym mowa w § </w:t>
      </w:r>
      <w:r>
        <w:rPr>
          <w:rFonts w:ascii="Cambria" w:hAnsi="Cambria" w:cs="CIDFont+F3"/>
          <w:sz w:val="20"/>
          <w:szCs w:val="20"/>
        </w:rPr>
        <w:t>5</w:t>
      </w:r>
      <w:r w:rsidRPr="00287A08">
        <w:rPr>
          <w:rFonts w:ascii="Cambria" w:hAnsi="Cambria" w:cs="CIDFont+F3"/>
          <w:sz w:val="20"/>
          <w:szCs w:val="20"/>
        </w:rPr>
        <w:t xml:space="preserve"> ust. </w:t>
      </w:r>
      <w:r>
        <w:rPr>
          <w:rFonts w:ascii="Cambria" w:hAnsi="Cambria" w:cs="CIDFont+F3"/>
          <w:sz w:val="20"/>
          <w:szCs w:val="20"/>
        </w:rPr>
        <w:t>3</w:t>
      </w:r>
      <w:r w:rsidRPr="00287A08">
        <w:rPr>
          <w:rFonts w:ascii="Cambria" w:hAnsi="Cambria" w:cs="CIDFont+F3"/>
          <w:sz w:val="20"/>
          <w:szCs w:val="20"/>
        </w:rPr>
        <w:t xml:space="preserve"> niniejszej umowy.</w:t>
      </w:r>
    </w:p>
    <w:p w14:paraId="565ABF4E" w14:textId="77777777" w:rsidR="00287A08" w:rsidRDefault="00287A08" w:rsidP="00287A08">
      <w:pPr>
        <w:autoSpaceDE w:val="0"/>
        <w:autoSpaceDN w:val="0"/>
        <w:adjustRightInd w:val="0"/>
        <w:spacing w:after="0" w:line="240" w:lineRule="auto"/>
        <w:jc w:val="both"/>
        <w:rPr>
          <w:rFonts w:ascii="Cambria" w:hAnsi="Cambria" w:cs="CIDFont+F3"/>
          <w:sz w:val="20"/>
          <w:szCs w:val="20"/>
        </w:rPr>
      </w:pPr>
      <w:r>
        <w:rPr>
          <w:rFonts w:ascii="Cambria" w:hAnsi="Cambria" w:cs="CIDFont+F3"/>
          <w:sz w:val="20"/>
          <w:szCs w:val="20"/>
        </w:rPr>
        <w:t xml:space="preserve">3. </w:t>
      </w:r>
      <w:r w:rsidR="00632E45" w:rsidRPr="00641301">
        <w:rPr>
          <w:rFonts w:ascii="Cambria" w:eastAsia="Calibri" w:hAnsi="Cambria" w:cs="Times New Roman"/>
          <w:bCs/>
          <w:sz w:val="20"/>
          <w:szCs w:val="20"/>
        </w:rPr>
        <w:t>Jeżeli Zamawiający uzna, że okoliczności wskazane przez Wykonawcę jako stanowiące</w:t>
      </w:r>
      <w:r w:rsidR="00632E45" w:rsidRPr="00641301">
        <w:rPr>
          <w:rFonts w:ascii="Cambria" w:eastAsia="Calibri" w:hAnsi="Cambria" w:cs="Times New Roman"/>
          <w:bCs/>
          <w:sz w:val="20"/>
          <w:szCs w:val="20"/>
        </w:rPr>
        <w:br/>
        <w:t xml:space="preserve">podstawę do zmiany umowy nie są zasadne, Wykonawca zobowiązany jest do realizacji zadania zgodnie z warunkami zawartymi w umowie. </w:t>
      </w:r>
    </w:p>
    <w:p w14:paraId="1EEE9071" w14:textId="3081DED5" w:rsidR="00632E45" w:rsidRPr="00287A08" w:rsidRDefault="00287A08" w:rsidP="00287A08">
      <w:pPr>
        <w:autoSpaceDE w:val="0"/>
        <w:autoSpaceDN w:val="0"/>
        <w:adjustRightInd w:val="0"/>
        <w:spacing w:after="0" w:line="240" w:lineRule="auto"/>
        <w:jc w:val="both"/>
        <w:rPr>
          <w:rFonts w:ascii="Cambria" w:hAnsi="Cambria" w:cs="CIDFont+F3"/>
          <w:sz w:val="20"/>
          <w:szCs w:val="20"/>
        </w:rPr>
      </w:pPr>
      <w:r>
        <w:rPr>
          <w:rFonts w:ascii="Cambria" w:hAnsi="Cambria" w:cs="CIDFont+F3"/>
          <w:sz w:val="20"/>
          <w:szCs w:val="20"/>
        </w:rPr>
        <w:t xml:space="preserve">4. </w:t>
      </w:r>
      <w:r w:rsidR="00632E45" w:rsidRPr="00641301">
        <w:rPr>
          <w:rFonts w:ascii="Cambria" w:eastAsia="Calibri" w:hAnsi="Cambria" w:cs="Times New Roman"/>
          <w:bCs/>
          <w:sz w:val="20"/>
          <w:szCs w:val="20"/>
        </w:rPr>
        <w:t>W razie wątpliwości, przyjmuje się, że nie stanowią zmiany umowy następujące zmiany:</w:t>
      </w:r>
    </w:p>
    <w:p w14:paraId="41280FAD" w14:textId="77777777" w:rsidR="00632E45" w:rsidRPr="00641301" w:rsidRDefault="00632E45">
      <w:pPr>
        <w:numPr>
          <w:ilvl w:val="0"/>
          <w:numId w:val="41"/>
        </w:numPr>
        <w:tabs>
          <w:tab w:val="left" w:pos="426"/>
          <w:tab w:val="left" w:pos="713"/>
          <w:tab w:val="left" w:pos="9072"/>
        </w:tabs>
        <w:autoSpaceDE w:val="0"/>
        <w:autoSpaceDN w:val="0"/>
        <w:adjustRightInd w:val="0"/>
        <w:spacing w:after="0" w:line="240" w:lineRule="auto"/>
        <w:jc w:val="both"/>
        <w:rPr>
          <w:rFonts w:ascii="Cambria" w:eastAsia="Calibri" w:hAnsi="Cambria" w:cs="Times New Roman"/>
          <w:sz w:val="20"/>
          <w:szCs w:val="20"/>
        </w:rPr>
      </w:pPr>
      <w:r w:rsidRPr="00641301">
        <w:rPr>
          <w:rFonts w:ascii="Cambria" w:eastAsia="Calibri" w:hAnsi="Cambria" w:cs="Times New Roman"/>
          <w:sz w:val="20"/>
          <w:szCs w:val="20"/>
        </w:rPr>
        <w:t>danych związanych z obsługą administracyjno-organizacyjną umowy,</w:t>
      </w:r>
    </w:p>
    <w:p w14:paraId="38EE2468" w14:textId="77777777" w:rsidR="00632E45" w:rsidRPr="00641301" w:rsidRDefault="00632E45">
      <w:pPr>
        <w:numPr>
          <w:ilvl w:val="0"/>
          <w:numId w:val="41"/>
        </w:numPr>
        <w:tabs>
          <w:tab w:val="left" w:pos="426"/>
          <w:tab w:val="left" w:pos="713"/>
          <w:tab w:val="left" w:pos="9072"/>
        </w:tabs>
        <w:autoSpaceDE w:val="0"/>
        <w:autoSpaceDN w:val="0"/>
        <w:adjustRightInd w:val="0"/>
        <w:spacing w:after="0" w:line="240" w:lineRule="auto"/>
        <w:jc w:val="both"/>
        <w:rPr>
          <w:rFonts w:ascii="Cambria" w:eastAsia="Calibri" w:hAnsi="Cambria" w:cs="Times New Roman"/>
          <w:sz w:val="20"/>
          <w:szCs w:val="20"/>
        </w:rPr>
      </w:pPr>
      <w:r w:rsidRPr="00641301">
        <w:rPr>
          <w:rFonts w:ascii="Cambria" w:eastAsia="Calibri" w:hAnsi="Cambria" w:cs="Times New Roman"/>
          <w:sz w:val="20"/>
          <w:szCs w:val="20"/>
        </w:rPr>
        <w:t>danych teleadresowych,</w:t>
      </w:r>
    </w:p>
    <w:p w14:paraId="22F78B57" w14:textId="77777777" w:rsidR="00632E45" w:rsidRPr="00641301" w:rsidRDefault="00632E45">
      <w:pPr>
        <w:numPr>
          <w:ilvl w:val="0"/>
          <w:numId w:val="41"/>
        </w:numPr>
        <w:tabs>
          <w:tab w:val="left" w:pos="426"/>
          <w:tab w:val="left" w:pos="713"/>
          <w:tab w:val="left" w:pos="9072"/>
        </w:tabs>
        <w:autoSpaceDE w:val="0"/>
        <w:autoSpaceDN w:val="0"/>
        <w:adjustRightInd w:val="0"/>
        <w:spacing w:after="0" w:line="240" w:lineRule="auto"/>
        <w:jc w:val="both"/>
        <w:rPr>
          <w:rFonts w:ascii="Cambria" w:eastAsia="Calibri" w:hAnsi="Cambria" w:cs="Times New Roman"/>
          <w:sz w:val="20"/>
          <w:szCs w:val="20"/>
        </w:rPr>
      </w:pPr>
      <w:r w:rsidRPr="00641301">
        <w:rPr>
          <w:rFonts w:ascii="Cambria" w:eastAsia="Calibri" w:hAnsi="Cambria" w:cs="Times New Roman"/>
          <w:sz w:val="20"/>
          <w:szCs w:val="20"/>
        </w:rPr>
        <w:t>danych rejestrowych,</w:t>
      </w:r>
    </w:p>
    <w:p w14:paraId="0DA94F1E" w14:textId="77777777" w:rsidR="00632E45" w:rsidRPr="00641301" w:rsidRDefault="00632E45">
      <w:pPr>
        <w:numPr>
          <w:ilvl w:val="0"/>
          <w:numId w:val="41"/>
        </w:numPr>
        <w:tabs>
          <w:tab w:val="left" w:pos="426"/>
          <w:tab w:val="left" w:pos="713"/>
          <w:tab w:val="left" w:pos="9072"/>
        </w:tabs>
        <w:autoSpaceDE w:val="0"/>
        <w:autoSpaceDN w:val="0"/>
        <w:adjustRightInd w:val="0"/>
        <w:spacing w:after="0" w:line="240" w:lineRule="auto"/>
        <w:jc w:val="both"/>
        <w:rPr>
          <w:rFonts w:ascii="Cambria" w:eastAsia="Calibri" w:hAnsi="Cambria" w:cs="Times New Roman"/>
          <w:sz w:val="20"/>
          <w:szCs w:val="20"/>
        </w:rPr>
      </w:pPr>
      <w:r w:rsidRPr="00641301">
        <w:rPr>
          <w:rFonts w:ascii="Cambria" w:eastAsia="Calibri" w:hAnsi="Cambria" w:cs="Times New Roman"/>
          <w:sz w:val="20"/>
          <w:szCs w:val="20"/>
        </w:rPr>
        <w:t>będące następstwem sukcesji uniwersalnej po jednej ze stron umowy.</w:t>
      </w:r>
    </w:p>
    <w:p w14:paraId="334CE274" w14:textId="30E9E8DE" w:rsidR="00632E45" w:rsidRPr="00287A08" w:rsidRDefault="00287A08" w:rsidP="00287A08">
      <w:pPr>
        <w:tabs>
          <w:tab w:val="left" w:pos="360"/>
          <w:tab w:val="left" w:pos="8222"/>
        </w:tabs>
        <w:jc w:val="both"/>
        <w:rPr>
          <w:rFonts w:ascii="Cambria" w:eastAsia="Calibri" w:hAnsi="Cambria"/>
          <w:bCs/>
          <w:sz w:val="20"/>
          <w:szCs w:val="20"/>
        </w:rPr>
      </w:pPr>
      <w:r w:rsidRPr="00287A08">
        <w:rPr>
          <w:rFonts w:ascii="Cambria" w:eastAsia="Calibri" w:hAnsi="Cambria"/>
          <w:bCs/>
          <w:sz w:val="20"/>
          <w:szCs w:val="20"/>
        </w:rPr>
        <w:t>5. </w:t>
      </w:r>
      <w:r w:rsidR="00632E45" w:rsidRPr="00287A08">
        <w:rPr>
          <w:rFonts w:ascii="Cambria" w:eastAsia="Calibri" w:hAnsi="Cambria"/>
          <w:bCs/>
          <w:sz w:val="20"/>
          <w:szCs w:val="20"/>
        </w:rPr>
        <w:t xml:space="preserve">Wszelkie zmiany umowy są dokonywane przez umocowanych przedstawicieli Zamawiającego </w:t>
      </w:r>
      <w:r w:rsidR="00632E45" w:rsidRPr="00287A08">
        <w:rPr>
          <w:rFonts w:ascii="Cambria" w:eastAsia="Calibri" w:hAnsi="Cambria"/>
          <w:bCs/>
          <w:sz w:val="20"/>
          <w:szCs w:val="20"/>
        </w:rPr>
        <w:br/>
        <w:t>i Wykonawcy w formie pisemnej w drodze aneksu umowy, pod rygorem nieważności.</w:t>
      </w:r>
    </w:p>
    <w:p w14:paraId="77607E90" w14:textId="68844D36" w:rsidR="00632E45" w:rsidRPr="00287A08" w:rsidRDefault="00632E45" w:rsidP="00632E45">
      <w:pPr>
        <w:autoSpaceDE w:val="0"/>
        <w:autoSpaceDN w:val="0"/>
        <w:adjustRightInd w:val="0"/>
        <w:spacing w:before="106" w:after="0" w:line="240" w:lineRule="auto"/>
        <w:ind w:right="10"/>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w:t>
      </w:r>
      <w:r w:rsidR="00287A08" w:rsidRPr="00287A08">
        <w:rPr>
          <w:rFonts w:ascii="Cambria" w:eastAsia="Times New Roman" w:hAnsi="Cambria" w:cs="Calibri"/>
          <w:b/>
          <w:bCs/>
          <w:color w:val="000000"/>
          <w:sz w:val="20"/>
          <w:szCs w:val="20"/>
          <w:lang w:eastAsia="pl-PL"/>
        </w:rPr>
        <w:t>9</w:t>
      </w:r>
    </w:p>
    <w:p w14:paraId="13AA9D88" w14:textId="3A02EF1B" w:rsidR="00632E45" w:rsidRPr="00287A08" w:rsidRDefault="00632E45" w:rsidP="00287A08">
      <w:pPr>
        <w:tabs>
          <w:tab w:val="left" w:pos="350"/>
        </w:tabs>
        <w:autoSpaceDE w:val="0"/>
        <w:autoSpaceDN w:val="0"/>
        <w:adjustRightInd w:val="0"/>
        <w:spacing w:after="0" w:line="250" w:lineRule="exact"/>
        <w:jc w:val="center"/>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Klauzula informacyjna Zamawiającego</w:t>
      </w:r>
    </w:p>
    <w:p w14:paraId="136A289A" w14:textId="77777777" w:rsidR="00632E45" w:rsidRPr="00641301" w:rsidRDefault="00632E45" w:rsidP="00287A08">
      <w:pPr>
        <w:spacing w:after="0" w:line="250" w:lineRule="exact"/>
        <w:jc w:val="both"/>
        <w:rPr>
          <w:rFonts w:ascii="Cambria" w:eastAsia="Calibri" w:hAnsi="Cambria" w:cs="Calibri"/>
          <w:sz w:val="20"/>
          <w:szCs w:val="20"/>
        </w:rPr>
      </w:pPr>
      <w:r w:rsidRPr="00641301">
        <w:rPr>
          <w:rFonts w:ascii="Cambria" w:eastAsia="Calibri" w:hAnsi="Cambria" w:cs="Calibri"/>
          <w:sz w:val="20"/>
          <w:szCs w:val="20"/>
        </w:rPr>
        <w:t>Zgodnie z art. 13 ust. 1 i 2 rozporządzenia Parlamentu Europejskiego i Rady (UE) 2016/679</w:t>
      </w:r>
      <w:r w:rsidRPr="00641301">
        <w:rPr>
          <w:rFonts w:ascii="Cambria" w:eastAsia="Calibri" w:hAnsi="Cambria" w:cs="Calibri"/>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6AA44647" w14:textId="77777777" w:rsidR="00632E45" w:rsidRPr="00641301" w:rsidRDefault="00632E45" w:rsidP="00287A08">
      <w:pPr>
        <w:numPr>
          <w:ilvl w:val="0"/>
          <w:numId w:val="53"/>
        </w:numPr>
        <w:spacing w:after="0" w:line="250" w:lineRule="exact"/>
        <w:ind w:left="714" w:hanging="357"/>
        <w:contextualSpacing/>
        <w:jc w:val="both"/>
        <w:rPr>
          <w:rFonts w:ascii="Cambria" w:eastAsia="Calibri" w:hAnsi="Cambria" w:cs="Calibri"/>
          <w:sz w:val="20"/>
          <w:szCs w:val="20"/>
        </w:rPr>
      </w:pPr>
      <w:r w:rsidRPr="00641301">
        <w:rPr>
          <w:rFonts w:ascii="Cambria" w:eastAsia="Calibri" w:hAnsi="Cambria" w:cs="Calibri"/>
          <w:sz w:val="20"/>
          <w:szCs w:val="20"/>
          <w:u w:color="000000"/>
        </w:rPr>
        <w:t xml:space="preserve">Administratorem podanych przez Panią/Pana danych osobowych jest </w:t>
      </w:r>
      <w:r>
        <w:rPr>
          <w:rFonts w:ascii="Cambria" w:eastAsia="Calibri" w:hAnsi="Cambria" w:cs="Calibri"/>
          <w:sz w:val="20"/>
          <w:szCs w:val="20"/>
          <w:u w:color="000000"/>
        </w:rPr>
        <w:t>Wójt Gminy Santok</w:t>
      </w:r>
      <w:r w:rsidRPr="00641301">
        <w:rPr>
          <w:rFonts w:ascii="Cambria" w:eastAsia="Calibri" w:hAnsi="Cambria" w:cs="Calibri"/>
          <w:sz w:val="20"/>
          <w:szCs w:val="20"/>
          <w:u w:color="000000"/>
        </w:rPr>
        <w:t xml:space="preserve">. Obsługę organu zapewnia </w:t>
      </w:r>
      <w:r>
        <w:rPr>
          <w:rFonts w:ascii="Cambria" w:eastAsia="Calibri" w:hAnsi="Cambria" w:cs="Calibri"/>
          <w:sz w:val="20"/>
          <w:szCs w:val="20"/>
          <w:u w:color="000000"/>
        </w:rPr>
        <w:t>Urząd Gminy w Santoku</w:t>
      </w:r>
      <w:r w:rsidRPr="00641301">
        <w:rPr>
          <w:rFonts w:ascii="Cambria" w:eastAsia="Calibri" w:hAnsi="Cambria" w:cs="Calibri"/>
          <w:sz w:val="20"/>
          <w:szCs w:val="20"/>
          <w:u w:color="000000"/>
        </w:rPr>
        <w:t xml:space="preserve">, ul. </w:t>
      </w:r>
      <w:r>
        <w:rPr>
          <w:rFonts w:ascii="Cambria" w:eastAsia="Calibri" w:hAnsi="Cambria" w:cs="Calibri"/>
          <w:sz w:val="20"/>
          <w:szCs w:val="20"/>
          <w:u w:color="000000"/>
        </w:rPr>
        <w:t>Gorzowska 59; 66-431 Santok</w:t>
      </w:r>
      <w:r w:rsidRPr="00641301">
        <w:rPr>
          <w:rFonts w:ascii="Cambria" w:eastAsia="Calibri" w:hAnsi="Cambria" w:cs="Calibri"/>
          <w:sz w:val="20"/>
          <w:szCs w:val="20"/>
          <w:u w:color="000000"/>
        </w:rPr>
        <w:t>, tel. (</w:t>
      </w:r>
      <w:r>
        <w:rPr>
          <w:rFonts w:ascii="Cambria" w:eastAsia="Calibri" w:hAnsi="Cambria" w:cs="Calibri"/>
          <w:sz w:val="20"/>
          <w:szCs w:val="20"/>
          <w:u w:color="000000"/>
        </w:rPr>
        <w:t>95</w:t>
      </w:r>
      <w:r w:rsidRPr="00641301">
        <w:rPr>
          <w:rFonts w:ascii="Cambria" w:eastAsia="Calibri" w:hAnsi="Cambria" w:cs="Calibri"/>
          <w:sz w:val="20"/>
          <w:szCs w:val="20"/>
          <w:u w:color="000000"/>
        </w:rPr>
        <w:t xml:space="preserve">) </w:t>
      </w:r>
      <w:r>
        <w:rPr>
          <w:rFonts w:ascii="Cambria" w:eastAsia="Calibri" w:hAnsi="Cambria" w:cs="Calibri"/>
          <w:sz w:val="20"/>
          <w:szCs w:val="20"/>
          <w:u w:color="000000"/>
        </w:rPr>
        <w:t>7287510</w:t>
      </w:r>
      <w:r w:rsidRPr="00641301">
        <w:rPr>
          <w:rFonts w:ascii="Cambria" w:eastAsia="Calibri" w:hAnsi="Cambria" w:cs="Calibri"/>
          <w:sz w:val="20"/>
          <w:szCs w:val="20"/>
          <w:u w:color="000000"/>
        </w:rPr>
        <w:t>.</w:t>
      </w:r>
    </w:p>
    <w:p w14:paraId="3B2903AF" w14:textId="77777777" w:rsidR="00632E45" w:rsidRPr="00641301" w:rsidRDefault="00632E45" w:rsidP="00287A08">
      <w:pPr>
        <w:numPr>
          <w:ilvl w:val="0"/>
          <w:numId w:val="53"/>
        </w:numPr>
        <w:spacing w:after="0" w:line="250" w:lineRule="exact"/>
        <w:ind w:left="714" w:hanging="357"/>
        <w:contextualSpacing/>
        <w:jc w:val="both"/>
        <w:rPr>
          <w:rFonts w:ascii="Cambria" w:eastAsia="Calibri" w:hAnsi="Cambria" w:cs="Calibri"/>
          <w:sz w:val="20"/>
          <w:szCs w:val="20"/>
        </w:rPr>
      </w:pPr>
      <w:r w:rsidRPr="00641301">
        <w:rPr>
          <w:rFonts w:ascii="Cambria" w:eastAsia="Calibri" w:hAnsi="Cambria" w:cs="Calibri"/>
          <w:sz w:val="20"/>
          <w:szCs w:val="20"/>
        </w:rPr>
        <w:t xml:space="preserve">Inspektorem ochrony danych osobowych w </w:t>
      </w:r>
      <w:r>
        <w:rPr>
          <w:rFonts w:ascii="Cambria" w:eastAsia="Calibri" w:hAnsi="Cambria" w:cs="Calibri"/>
          <w:sz w:val="20"/>
          <w:szCs w:val="20"/>
        </w:rPr>
        <w:t xml:space="preserve">Gminie Santok jest Pani Agnieszka </w:t>
      </w:r>
      <w:proofErr w:type="spellStart"/>
      <w:r>
        <w:rPr>
          <w:rFonts w:ascii="Cambria" w:eastAsia="Calibri" w:hAnsi="Cambria" w:cs="Calibri"/>
          <w:sz w:val="20"/>
          <w:szCs w:val="20"/>
        </w:rPr>
        <w:t>Demichowicz</w:t>
      </w:r>
      <w:proofErr w:type="spellEnd"/>
      <w:r w:rsidRPr="00641301">
        <w:rPr>
          <w:rFonts w:ascii="Cambria" w:eastAsia="Calibri" w:hAnsi="Cambria" w:cs="Calibri"/>
          <w:sz w:val="20"/>
          <w:szCs w:val="20"/>
        </w:rPr>
        <w:t xml:space="preserve">, , e-mail: </w:t>
      </w:r>
      <w:hyperlink r:id="rId9" w:history="1">
        <w:r w:rsidRPr="00784DB9">
          <w:rPr>
            <w:rStyle w:val="Hipercze"/>
            <w:rFonts w:ascii="Cambria" w:eastAsia="Calibri" w:hAnsi="Cambria" w:cs="Calibri"/>
            <w:sz w:val="20"/>
            <w:szCs w:val="20"/>
          </w:rPr>
          <w:t>inspektor@santok.pl</w:t>
        </w:r>
      </w:hyperlink>
      <w:r>
        <w:rPr>
          <w:rFonts w:ascii="Cambria" w:eastAsia="Calibri" w:hAnsi="Cambria" w:cs="Calibri"/>
          <w:sz w:val="20"/>
          <w:szCs w:val="20"/>
        </w:rPr>
        <w:t xml:space="preserve"> </w:t>
      </w:r>
    </w:p>
    <w:p w14:paraId="01539BA0" w14:textId="77777777" w:rsidR="00287A08" w:rsidRDefault="00632E45" w:rsidP="00287A08">
      <w:pPr>
        <w:numPr>
          <w:ilvl w:val="0"/>
          <w:numId w:val="53"/>
        </w:numPr>
        <w:spacing w:after="0" w:line="250" w:lineRule="exact"/>
        <w:contextualSpacing/>
        <w:jc w:val="both"/>
        <w:rPr>
          <w:rFonts w:ascii="Cambria" w:eastAsia="Calibri" w:hAnsi="Cambria" w:cs="Calibri"/>
          <w:sz w:val="20"/>
          <w:szCs w:val="20"/>
        </w:rPr>
      </w:pPr>
      <w:r w:rsidRPr="00641301">
        <w:rPr>
          <w:rFonts w:ascii="Cambria" w:eastAsia="Calibri" w:hAnsi="Cambria" w:cs="Calibri"/>
          <w:sz w:val="20"/>
          <w:szCs w:val="20"/>
        </w:rPr>
        <w:t>Państwa dane osobowe przetwarzane będą na podstawie art. 6 ust. 1 lit. c RODO w celu związanym z</w:t>
      </w:r>
      <w:r>
        <w:rPr>
          <w:rFonts w:ascii="Cambria" w:eastAsia="Calibri" w:hAnsi="Cambria" w:cs="Calibri"/>
          <w:sz w:val="20"/>
          <w:szCs w:val="20"/>
        </w:rPr>
        <w:t> </w:t>
      </w:r>
      <w:r w:rsidRPr="00641301">
        <w:rPr>
          <w:rFonts w:ascii="Cambria" w:eastAsia="Calibri" w:hAnsi="Cambria" w:cs="Calibri"/>
          <w:sz w:val="20"/>
          <w:szCs w:val="20"/>
        </w:rPr>
        <w:t>podpisaniem</w:t>
      </w:r>
      <w:r>
        <w:rPr>
          <w:rFonts w:ascii="Cambria" w:eastAsia="Calibri" w:hAnsi="Cambria" w:cs="Calibri"/>
          <w:sz w:val="20"/>
          <w:szCs w:val="20"/>
        </w:rPr>
        <w:t> </w:t>
      </w:r>
      <w:r w:rsidRPr="00641301">
        <w:rPr>
          <w:rFonts w:ascii="Cambria" w:eastAsia="Calibri" w:hAnsi="Cambria" w:cs="Calibri"/>
          <w:sz w:val="20"/>
          <w:szCs w:val="20"/>
        </w:rPr>
        <w:t>umowy</w:t>
      </w:r>
      <w:r>
        <w:rPr>
          <w:rFonts w:ascii="Cambria" w:eastAsia="Calibri" w:hAnsi="Cambria" w:cs="Calibri"/>
          <w:sz w:val="20"/>
          <w:szCs w:val="20"/>
        </w:rPr>
        <w:t> </w:t>
      </w:r>
      <w:r w:rsidRPr="00641301">
        <w:rPr>
          <w:rFonts w:ascii="Cambria" w:eastAsia="Calibri" w:hAnsi="Cambria" w:cs="Calibri"/>
          <w:sz w:val="20"/>
          <w:szCs w:val="20"/>
        </w:rPr>
        <w:t>na</w:t>
      </w:r>
      <w:r>
        <w:rPr>
          <w:rFonts w:ascii="Cambria" w:eastAsia="Calibri" w:hAnsi="Cambria" w:cs="Calibri"/>
          <w:sz w:val="20"/>
          <w:szCs w:val="20"/>
        </w:rPr>
        <w:t> </w:t>
      </w:r>
      <w:r w:rsidRPr="00641301">
        <w:rPr>
          <w:rFonts w:ascii="Cambria" w:eastAsia="Calibri" w:hAnsi="Cambria" w:cs="Calibri"/>
          <w:sz w:val="20"/>
          <w:szCs w:val="20"/>
        </w:rPr>
        <w:t>roboty</w:t>
      </w:r>
      <w:r>
        <w:rPr>
          <w:rFonts w:ascii="Cambria" w:eastAsia="Calibri" w:hAnsi="Cambria" w:cs="Calibri"/>
          <w:sz w:val="20"/>
          <w:szCs w:val="20"/>
        </w:rPr>
        <w:t> </w:t>
      </w:r>
      <w:r w:rsidRPr="00641301">
        <w:rPr>
          <w:rFonts w:ascii="Cambria" w:eastAsia="Calibri" w:hAnsi="Cambria" w:cs="Calibri"/>
          <w:sz w:val="20"/>
          <w:szCs w:val="20"/>
        </w:rPr>
        <w:t>budowlane.</w:t>
      </w:r>
      <w:r>
        <w:rPr>
          <w:rFonts w:ascii="Cambria" w:eastAsia="Calibri" w:hAnsi="Cambria" w:cs="Calibri"/>
          <w:sz w:val="20"/>
          <w:szCs w:val="20"/>
        </w:rPr>
        <w:t> </w:t>
      </w:r>
      <w:r w:rsidRPr="00641301">
        <w:rPr>
          <w:rFonts w:ascii="Cambria" w:eastAsia="Calibri" w:hAnsi="Cambria" w:cs="Calibri"/>
          <w:sz w:val="20"/>
          <w:szCs w:val="20"/>
        </w:rPr>
        <w:t>pn.:</w:t>
      </w:r>
      <w:r w:rsidR="00287A08">
        <w:rPr>
          <w:rFonts w:ascii="Cambria" w:eastAsia="Calibri" w:hAnsi="Cambria" w:cs="Calibri"/>
          <w:sz w:val="20"/>
          <w:szCs w:val="20"/>
        </w:rPr>
        <w:t>„ Opieka nad bezdomnymi zwierzętami </w:t>
      </w:r>
    </w:p>
    <w:p w14:paraId="2F7F2E03" w14:textId="53ABCFE6" w:rsidR="00632E45" w:rsidRPr="00641301" w:rsidRDefault="00287A08" w:rsidP="00287A08">
      <w:pPr>
        <w:spacing w:after="0" w:line="250" w:lineRule="exact"/>
        <w:ind w:left="720"/>
        <w:contextualSpacing/>
        <w:jc w:val="both"/>
        <w:rPr>
          <w:rFonts w:ascii="Cambria" w:eastAsia="Calibri" w:hAnsi="Cambria" w:cs="Calibri"/>
          <w:sz w:val="20"/>
          <w:szCs w:val="20"/>
        </w:rPr>
      </w:pPr>
      <w:r>
        <w:rPr>
          <w:rFonts w:ascii="Cambria" w:eastAsia="Calibri" w:hAnsi="Cambria" w:cs="Calibri"/>
          <w:sz w:val="20"/>
          <w:szCs w:val="20"/>
        </w:rPr>
        <w:t xml:space="preserve">pochodzącymi z terenu Gminy Santok w 2023 roku” </w:t>
      </w:r>
      <w:r w:rsidR="00632E45" w:rsidRPr="00641301">
        <w:rPr>
          <w:rFonts w:ascii="Cambria" w:eastAsia="Calibri" w:hAnsi="Cambria" w:cs="Calibri"/>
          <w:sz w:val="20"/>
          <w:szCs w:val="20"/>
        </w:rPr>
        <w:t>w wyniku przeprowadzonego postępowania o udzielenie zamówienia publicznego.</w:t>
      </w:r>
    </w:p>
    <w:p w14:paraId="3D14EFF9" w14:textId="7481FE3A" w:rsidR="00632E45" w:rsidRPr="00641301" w:rsidRDefault="00632E45">
      <w:pPr>
        <w:numPr>
          <w:ilvl w:val="0"/>
          <w:numId w:val="53"/>
        </w:numPr>
        <w:spacing w:after="200" w:line="250" w:lineRule="exact"/>
        <w:ind w:left="714" w:hanging="357"/>
        <w:contextualSpacing/>
        <w:jc w:val="both"/>
        <w:rPr>
          <w:rFonts w:ascii="Cambria" w:eastAsia="Calibri" w:hAnsi="Cambria" w:cs="Calibri"/>
          <w:sz w:val="20"/>
          <w:szCs w:val="20"/>
        </w:rPr>
      </w:pPr>
      <w:r w:rsidRPr="00641301">
        <w:rPr>
          <w:rFonts w:ascii="Cambria" w:eastAsia="Calibri" w:hAnsi="Cambria" w:cs="Calibri"/>
          <w:sz w:val="20"/>
          <w:szCs w:val="20"/>
        </w:rPr>
        <w:t>Odbiorcami Państwa danych osobowych będą osoby lub podmioty, którym udostępniona zostanie dokumentacja postępowania w oparciu o art. 18 oraz art. 74 ustawy z dnia 11 września 2019 r. – Prawo zamówień publicznych (Dz. U. 202</w:t>
      </w:r>
      <w:r w:rsidR="00287A08">
        <w:rPr>
          <w:rFonts w:ascii="Cambria" w:eastAsia="Calibri" w:hAnsi="Cambria" w:cs="Calibri"/>
          <w:sz w:val="20"/>
          <w:szCs w:val="20"/>
        </w:rPr>
        <w:t>2r., poz.1710 ze zm.</w:t>
      </w:r>
      <w:r w:rsidRPr="00641301">
        <w:rPr>
          <w:rFonts w:ascii="Cambria" w:eastAsia="Calibri" w:hAnsi="Cambria" w:cs="Calibri"/>
          <w:sz w:val="20"/>
          <w:szCs w:val="20"/>
        </w:rPr>
        <w:t>), dalej „ustawa PZP”.</w:t>
      </w:r>
    </w:p>
    <w:p w14:paraId="6746F6DA" w14:textId="77777777" w:rsidR="00632E45" w:rsidRPr="00641301" w:rsidRDefault="00632E45">
      <w:pPr>
        <w:numPr>
          <w:ilvl w:val="0"/>
          <w:numId w:val="53"/>
        </w:numPr>
        <w:spacing w:after="200" w:line="250" w:lineRule="exact"/>
        <w:ind w:left="714" w:hanging="357"/>
        <w:contextualSpacing/>
        <w:jc w:val="both"/>
        <w:rPr>
          <w:rFonts w:ascii="Cambria" w:eastAsia="Calibri" w:hAnsi="Cambria" w:cs="Calibri"/>
          <w:sz w:val="20"/>
          <w:szCs w:val="20"/>
        </w:rPr>
      </w:pPr>
      <w:r w:rsidRPr="00641301">
        <w:rPr>
          <w:rFonts w:ascii="Cambria" w:eastAsia="Calibri" w:hAnsi="Cambria" w:cs="Calibri"/>
          <w:sz w:val="20"/>
          <w:szCs w:val="20"/>
        </w:rPr>
        <w:lastRenderedPageBreak/>
        <w:t>Państwa dane osobowe będą przechowywane, zgodnie z art. 78 ust. 1 PZP, przez okres 4 lat od dnia zakończenia postępowania o udzielenie zamówienia, a jeżeli czas trwania umowy przekracza 4 lata, okres przechowywania obejmuje cały czas trwania umowy.</w:t>
      </w:r>
    </w:p>
    <w:p w14:paraId="2878E968" w14:textId="77777777" w:rsidR="00632E45" w:rsidRPr="00641301" w:rsidRDefault="00632E45">
      <w:pPr>
        <w:numPr>
          <w:ilvl w:val="0"/>
          <w:numId w:val="53"/>
        </w:numPr>
        <w:spacing w:after="200" w:line="250" w:lineRule="exact"/>
        <w:ind w:left="714" w:hanging="357"/>
        <w:contextualSpacing/>
        <w:jc w:val="both"/>
        <w:rPr>
          <w:rFonts w:ascii="Cambria" w:eastAsia="Calibri" w:hAnsi="Cambria" w:cs="Calibri"/>
          <w:sz w:val="20"/>
          <w:szCs w:val="20"/>
        </w:rPr>
      </w:pPr>
      <w:r w:rsidRPr="00641301">
        <w:rPr>
          <w:rFonts w:ascii="Cambria" w:eastAsia="Calibri" w:hAnsi="Cambria" w:cs="Calibri"/>
          <w:sz w:val="20"/>
          <w:szCs w:val="20"/>
        </w:rPr>
        <w:t>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w:t>
      </w:r>
    </w:p>
    <w:p w14:paraId="419EF6F3" w14:textId="77777777" w:rsidR="00632E45" w:rsidRPr="00641301" w:rsidRDefault="00632E45">
      <w:pPr>
        <w:numPr>
          <w:ilvl w:val="0"/>
          <w:numId w:val="53"/>
        </w:numPr>
        <w:spacing w:after="200" w:line="250" w:lineRule="exact"/>
        <w:ind w:left="714" w:hanging="357"/>
        <w:contextualSpacing/>
        <w:jc w:val="both"/>
        <w:rPr>
          <w:rFonts w:ascii="Cambria" w:eastAsia="Calibri" w:hAnsi="Cambria" w:cs="Calibri"/>
          <w:sz w:val="20"/>
          <w:szCs w:val="20"/>
        </w:rPr>
      </w:pPr>
      <w:r w:rsidRPr="00641301">
        <w:rPr>
          <w:rFonts w:ascii="Cambria" w:eastAsia="Calibri" w:hAnsi="Cambria" w:cs="Calibri"/>
          <w:sz w:val="20"/>
          <w:szCs w:val="20"/>
        </w:rPr>
        <w:t>W odniesieniu do Państwa danych osobowych decyzje nie będą podejmowane w sposób zautomatyzowany, stosowanie do art. 22 RODO.</w:t>
      </w:r>
    </w:p>
    <w:p w14:paraId="0A749CA6" w14:textId="77777777" w:rsidR="00632E45" w:rsidRPr="00641301" w:rsidRDefault="00632E45">
      <w:pPr>
        <w:numPr>
          <w:ilvl w:val="0"/>
          <w:numId w:val="53"/>
        </w:numPr>
        <w:spacing w:after="0" w:line="250" w:lineRule="exact"/>
        <w:ind w:left="714" w:hanging="357"/>
        <w:contextualSpacing/>
        <w:jc w:val="both"/>
        <w:rPr>
          <w:rFonts w:ascii="Cambria" w:eastAsia="Calibri" w:hAnsi="Cambria" w:cs="Calibri"/>
          <w:sz w:val="20"/>
          <w:szCs w:val="20"/>
        </w:rPr>
      </w:pPr>
      <w:r w:rsidRPr="00641301">
        <w:rPr>
          <w:rFonts w:ascii="Cambria" w:eastAsia="Calibri" w:hAnsi="Cambria" w:cs="Calibri"/>
          <w:sz w:val="20"/>
          <w:szCs w:val="20"/>
        </w:rPr>
        <w:t>Posiadają Państwo:</w:t>
      </w:r>
    </w:p>
    <w:p w14:paraId="36AA5403" w14:textId="77777777" w:rsidR="00632E45" w:rsidRPr="00641301" w:rsidRDefault="00632E45" w:rsidP="00632E45">
      <w:pPr>
        <w:spacing w:after="0" w:line="250" w:lineRule="exact"/>
        <w:ind w:left="714"/>
        <w:contextualSpacing/>
        <w:jc w:val="both"/>
        <w:rPr>
          <w:rFonts w:ascii="Cambria" w:eastAsia="Calibri" w:hAnsi="Cambria" w:cs="Calibri"/>
          <w:sz w:val="20"/>
          <w:szCs w:val="20"/>
        </w:rPr>
      </w:pPr>
      <w:r w:rsidRPr="00641301">
        <w:rPr>
          <w:rFonts w:ascii="Cambria" w:eastAsia="Calibri" w:hAnsi="Cambria" w:cs="Calibri"/>
          <w:sz w:val="20"/>
          <w:szCs w:val="20"/>
        </w:rPr>
        <w:t>− na podstawie art. 15 RODO prawo dostępu do danych osobowych Pani/Pana dotyczących;</w:t>
      </w:r>
    </w:p>
    <w:p w14:paraId="3F65CA69" w14:textId="77777777" w:rsidR="00632E45" w:rsidRPr="00641301" w:rsidRDefault="00632E45" w:rsidP="00632E45">
      <w:pPr>
        <w:spacing w:after="0" w:line="250" w:lineRule="exact"/>
        <w:ind w:left="714"/>
        <w:contextualSpacing/>
        <w:jc w:val="both"/>
        <w:rPr>
          <w:rFonts w:ascii="Cambria" w:eastAsia="Calibri" w:hAnsi="Cambria" w:cs="Calibri"/>
          <w:sz w:val="20"/>
          <w:szCs w:val="20"/>
        </w:rPr>
      </w:pPr>
      <w:r w:rsidRPr="00641301">
        <w:rPr>
          <w:rFonts w:ascii="Cambria" w:eastAsia="Calibri" w:hAnsi="Cambria" w:cs="Calibri"/>
          <w:sz w:val="20"/>
          <w:szCs w:val="20"/>
        </w:rPr>
        <w:t>− na podstawie art. 16 RODO prawo do sprostowania Pani/Pana danych osobowych;</w:t>
      </w:r>
    </w:p>
    <w:p w14:paraId="3F12F762" w14:textId="77777777" w:rsidR="00632E45" w:rsidRPr="00641301" w:rsidRDefault="00632E45" w:rsidP="00632E45">
      <w:pPr>
        <w:spacing w:after="0" w:line="250" w:lineRule="exact"/>
        <w:ind w:left="714"/>
        <w:contextualSpacing/>
        <w:jc w:val="both"/>
        <w:rPr>
          <w:rFonts w:ascii="Cambria" w:eastAsia="Calibri" w:hAnsi="Cambria" w:cs="Calibri"/>
          <w:sz w:val="20"/>
          <w:szCs w:val="20"/>
        </w:rPr>
      </w:pPr>
      <w:r w:rsidRPr="00641301">
        <w:rPr>
          <w:rFonts w:ascii="Cambria" w:eastAsia="Calibri" w:hAnsi="Cambria" w:cs="Calibri"/>
          <w:sz w:val="20"/>
          <w:szCs w:val="20"/>
        </w:rPr>
        <w:t>− na podstawie art. 18 RODO prawo żądania od administratora ograniczenia przetwarzania danych osobowych z zastrzeżeniem przypadków, o których mowa w art. 18 ust. 2 RODO;</w:t>
      </w:r>
    </w:p>
    <w:p w14:paraId="55A95141" w14:textId="77777777" w:rsidR="00632E45" w:rsidRPr="00641301" w:rsidRDefault="00632E45" w:rsidP="00632E45">
      <w:pPr>
        <w:spacing w:after="0" w:line="250" w:lineRule="exact"/>
        <w:ind w:left="714"/>
        <w:contextualSpacing/>
        <w:jc w:val="both"/>
        <w:rPr>
          <w:rFonts w:ascii="Cambria" w:eastAsia="Calibri" w:hAnsi="Cambria" w:cs="Calibri"/>
          <w:sz w:val="20"/>
          <w:szCs w:val="20"/>
        </w:rPr>
      </w:pPr>
      <w:r w:rsidRPr="00641301">
        <w:rPr>
          <w:rFonts w:ascii="Cambria" w:eastAsia="Calibri" w:hAnsi="Cambria" w:cs="Calibri"/>
          <w:sz w:val="20"/>
          <w:szCs w:val="20"/>
        </w:rPr>
        <w:t>− prawo do wniesienia skargi do Prezesa Urzędu Ochrony Danych Osobowych, gdy uzna Pani/Pan, że przetwarzanie danych osobowych Pani/Pana dotyczących narusza przepisy RODO.</w:t>
      </w:r>
    </w:p>
    <w:p w14:paraId="5B9EFE9B" w14:textId="77777777" w:rsidR="00632E45" w:rsidRPr="00641301" w:rsidRDefault="00632E45">
      <w:pPr>
        <w:numPr>
          <w:ilvl w:val="0"/>
          <w:numId w:val="53"/>
        </w:numPr>
        <w:autoSpaceDE w:val="0"/>
        <w:autoSpaceDN w:val="0"/>
        <w:adjustRightInd w:val="0"/>
        <w:spacing w:after="0" w:line="240" w:lineRule="auto"/>
        <w:jc w:val="both"/>
        <w:rPr>
          <w:rFonts w:ascii="Cambria" w:eastAsia="Times New Roman" w:hAnsi="Cambria" w:cs="Calibri"/>
          <w:b/>
          <w:bCs/>
          <w:color w:val="000000"/>
          <w:spacing w:val="60"/>
          <w:sz w:val="20"/>
          <w:szCs w:val="20"/>
          <w:lang w:eastAsia="pl-PL"/>
        </w:rPr>
      </w:pPr>
      <w:r w:rsidRPr="00641301">
        <w:rPr>
          <w:rFonts w:ascii="Cambria" w:eastAsia="Calibri" w:hAnsi="Cambria" w:cs="Calibri"/>
          <w:sz w:val="20"/>
          <w:szCs w:val="20"/>
          <w:u w:color="000000"/>
        </w:rPr>
        <w:t>Nie przysługuje Państwu:</w:t>
      </w:r>
    </w:p>
    <w:p w14:paraId="7D9A71E5" w14:textId="77777777" w:rsidR="00632E45" w:rsidRPr="00641301" w:rsidRDefault="00632E45" w:rsidP="00632E45">
      <w:pPr>
        <w:autoSpaceDE w:val="0"/>
        <w:autoSpaceDN w:val="0"/>
        <w:adjustRightInd w:val="0"/>
        <w:spacing w:after="0" w:line="240" w:lineRule="auto"/>
        <w:ind w:left="720"/>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 w związku z art. 17 ust. 3 lit. b, d lub e RODO prawo do usunięcia danych osobowych;</w:t>
      </w:r>
    </w:p>
    <w:p w14:paraId="29106C7B" w14:textId="77777777" w:rsidR="00632E45" w:rsidRPr="00641301" w:rsidRDefault="00632E45" w:rsidP="00632E45">
      <w:pPr>
        <w:autoSpaceDE w:val="0"/>
        <w:autoSpaceDN w:val="0"/>
        <w:adjustRightInd w:val="0"/>
        <w:spacing w:after="0" w:line="240" w:lineRule="auto"/>
        <w:ind w:left="720"/>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 prawo do przenoszenia danych osobowych, o którym mowa w art. 20 RODO;</w:t>
      </w:r>
    </w:p>
    <w:p w14:paraId="761E821F" w14:textId="77777777" w:rsidR="00632E45" w:rsidRPr="00641301" w:rsidRDefault="00632E45" w:rsidP="00632E45">
      <w:pPr>
        <w:autoSpaceDE w:val="0"/>
        <w:autoSpaceDN w:val="0"/>
        <w:adjustRightInd w:val="0"/>
        <w:spacing w:after="0" w:line="240" w:lineRule="auto"/>
        <w:ind w:left="720"/>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 na podstawie art. 21 RODO prawo sprzeciwu, wobec przetwarzania danych osobowych, gdyż podstawą prawną przetwarzania Państwa danych osobowych jest art. 6 ust. 1 lit. c RODO.</w:t>
      </w:r>
    </w:p>
    <w:p w14:paraId="0B72DE7E" w14:textId="77777777" w:rsidR="00632E45" w:rsidRPr="00641301" w:rsidRDefault="00632E45" w:rsidP="00632E45">
      <w:pPr>
        <w:autoSpaceDE w:val="0"/>
        <w:autoSpaceDN w:val="0"/>
        <w:adjustRightInd w:val="0"/>
        <w:spacing w:after="0" w:line="240" w:lineRule="auto"/>
        <w:ind w:left="720"/>
        <w:jc w:val="both"/>
        <w:rPr>
          <w:rFonts w:ascii="Cambria" w:eastAsia="Times New Roman" w:hAnsi="Cambria" w:cs="Calibri"/>
          <w:sz w:val="20"/>
          <w:szCs w:val="20"/>
          <w:lang w:eastAsia="pl-PL"/>
        </w:rPr>
      </w:pPr>
    </w:p>
    <w:p w14:paraId="17CE4E3D" w14:textId="75B04810" w:rsidR="00632E45" w:rsidRPr="00287A08" w:rsidRDefault="00632E45" w:rsidP="00287A08">
      <w:pPr>
        <w:spacing w:after="0" w:line="240" w:lineRule="auto"/>
        <w:jc w:val="center"/>
        <w:rPr>
          <w:rFonts w:ascii="Cambria" w:eastAsia="Times New Roman" w:hAnsi="Cambria" w:cs="Arial"/>
          <w:b/>
          <w:sz w:val="20"/>
          <w:szCs w:val="20"/>
          <w:lang w:eastAsia="pl-PL"/>
        </w:rPr>
      </w:pPr>
      <w:r w:rsidRPr="00287A08">
        <w:rPr>
          <w:rFonts w:ascii="Cambria" w:eastAsia="Times New Roman" w:hAnsi="Cambria" w:cs="Arial"/>
          <w:b/>
          <w:sz w:val="20"/>
          <w:szCs w:val="20"/>
          <w:lang w:eastAsia="pl-PL"/>
        </w:rPr>
        <w:t>§ 1</w:t>
      </w:r>
      <w:r w:rsidR="00287A08" w:rsidRPr="00287A08">
        <w:rPr>
          <w:rFonts w:ascii="Cambria" w:eastAsia="Times New Roman" w:hAnsi="Cambria" w:cs="Arial"/>
          <w:b/>
          <w:sz w:val="20"/>
          <w:szCs w:val="20"/>
          <w:lang w:eastAsia="pl-PL"/>
        </w:rPr>
        <w:t>0</w:t>
      </w:r>
    </w:p>
    <w:p w14:paraId="609C258B" w14:textId="77777777" w:rsidR="00632E45" w:rsidRPr="00287A08" w:rsidRDefault="00632E45" w:rsidP="00287A08">
      <w:pPr>
        <w:spacing w:after="0" w:line="240" w:lineRule="auto"/>
        <w:jc w:val="center"/>
        <w:rPr>
          <w:rFonts w:ascii="Cambria" w:eastAsia="Times New Roman" w:hAnsi="Cambria" w:cs="Arial"/>
          <w:b/>
          <w:sz w:val="20"/>
          <w:szCs w:val="20"/>
          <w:lang w:eastAsia="pl-PL"/>
        </w:rPr>
      </w:pPr>
      <w:r w:rsidRPr="00287A08">
        <w:rPr>
          <w:rFonts w:ascii="Cambria" w:eastAsia="Times New Roman" w:hAnsi="Cambria" w:cs="Arial"/>
          <w:b/>
          <w:sz w:val="20"/>
          <w:szCs w:val="20"/>
          <w:lang w:eastAsia="pl-PL"/>
        </w:rPr>
        <w:t>Cesja na rzecz osób trzecich</w:t>
      </w:r>
    </w:p>
    <w:p w14:paraId="340E0CAA" w14:textId="7E769478" w:rsidR="00632E45" w:rsidRPr="00287A08" w:rsidRDefault="00632E45" w:rsidP="00287A08">
      <w:pPr>
        <w:spacing w:after="0" w:line="276" w:lineRule="auto"/>
        <w:jc w:val="both"/>
        <w:rPr>
          <w:rFonts w:ascii="Arial Narrow" w:eastAsia="Times New Roman" w:hAnsi="Arial Narrow" w:cs="Arial"/>
          <w:lang w:eastAsia="pl-PL"/>
        </w:rPr>
      </w:pPr>
      <w:r w:rsidRPr="006468FF">
        <w:rPr>
          <w:rFonts w:ascii="Cambria" w:eastAsia="Times New Roman" w:hAnsi="Cambria" w:cs="Arial"/>
          <w:sz w:val="20"/>
          <w:szCs w:val="20"/>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6468FF">
        <w:rPr>
          <w:rFonts w:ascii="Cambria" w:eastAsia="Times New Roman" w:hAnsi="Cambria" w:cs="Arial"/>
          <w:sz w:val="20"/>
          <w:szCs w:val="20"/>
          <w:lang w:eastAsia="ar-SA"/>
        </w:rPr>
        <w:t>art. 921</w:t>
      </w:r>
      <w:r w:rsidRPr="006468FF">
        <w:rPr>
          <w:rFonts w:ascii="Cambria" w:eastAsia="Times New Roman" w:hAnsi="Cambria" w:cs="Arial"/>
          <w:sz w:val="20"/>
          <w:szCs w:val="20"/>
          <w:vertAlign w:val="superscript"/>
          <w:lang w:eastAsia="ar-SA"/>
        </w:rPr>
        <w:t>1</w:t>
      </w:r>
      <w:r w:rsidRPr="006468FF">
        <w:rPr>
          <w:rFonts w:ascii="Cambria" w:eastAsia="Times New Roman" w:hAnsi="Cambria" w:cs="Arial"/>
          <w:sz w:val="20"/>
          <w:szCs w:val="20"/>
          <w:lang w:eastAsia="ar-SA"/>
        </w:rPr>
        <w:t>kc</w:t>
      </w:r>
      <w:r w:rsidRPr="006468FF">
        <w:rPr>
          <w:rFonts w:ascii="Cambria" w:eastAsia="Times New Roman" w:hAnsi="Cambria" w:cs="Arial"/>
          <w:sz w:val="20"/>
          <w:szCs w:val="20"/>
          <w:lang w:eastAsia="pl-PL"/>
        </w:rPr>
        <w:t xml:space="preserve"> na rzecz Podwykonawcy zatwierdzonego przez Zamawiającego,  zgodnie z zapisami w treści umowy</w:t>
      </w:r>
      <w:r w:rsidRPr="006468FF">
        <w:rPr>
          <w:rFonts w:ascii="Arial Narrow" w:eastAsia="Times New Roman" w:hAnsi="Arial Narrow" w:cs="Arial"/>
          <w:lang w:eastAsia="ar-SA"/>
        </w:rPr>
        <w:t>.</w:t>
      </w:r>
    </w:p>
    <w:p w14:paraId="1A08A1E3" w14:textId="77777777" w:rsidR="00632E45" w:rsidRPr="00287A08" w:rsidRDefault="00632E45" w:rsidP="00287A08">
      <w:pPr>
        <w:tabs>
          <w:tab w:val="left" w:pos="350"/>
        </w:tabs>
        <w:autoSpaceDE w:val="0"/>
        <w:autoSpaceDN w:val="0"/>
        <w:adjustRightInd w:val="0"/>
        <w:spacing w:after="0" w:line="240" w:lineRule="auto"/>
        <w:ind w:right="5"/>
        <w:jc w:val="both"/>
        <w:rPr>
          <w:rFonts w:ascii="Calibri" w:eastAsia="Times New Roman" w:hAnsi="Calibri" w:cs="Calibri"/>
          <w:color w:val="000000"/>
          <w:sz w:val="20"/>
          <w:szCs w:val="20"/>
          <w:lang w:eastAsia="pl-PL"/>
        </w:rPr>
      </w:pPr>
    </w:p>
    <w:p w14:paraId="583749EB" w14:textId="4F6BF9AF" w:rsidR="00632E45" w:rsidRPr="00287A08" w:rsidRDefault="00632E45" w:rsidP="00287A08">
      <w:pPr>
        <w:autoSpaceDE w:val="0"/>
        <w:autoSpaceDN w:val="0"/>
        <w:adjustRightInd w:val="0"/>
        <w:spacing w:after="0" w:line="240" w:lineRule="auto"/>
        <w:ind w:right="34"/>
        <w:jc w:val="center"/>
        <w:rPr>
          <w:rFonts w:ascii="Cambria" w:eastAsia="Times New Roman" w:hAnsi="Cambria" w:cs="Calibri"/>
          <w:b/>
          <w:bCs/>
          <w:color w:val="000000"/>
          <w:spacing w:val="30"/>
          <w:sz w:val="20"/>
          <w:szCs w:val="20"/>
          <w:lang w:eastAsia="pl-PL"/>
        </w:rPr>
      </w:pPr>
      <w:r w:rsidRPr="00287A08">
        <w:rPr>
          <w:rFonts w:ascii="Cambria" w:eastAsia="Times New Roman" w:hAnsi="Cambria" w:cs="Calibri"/>
          <w:b/>
          <w:bCs/>
          <w:color w:val="000000"/>
          <w:spacing w:val="30"/>
          <w:sz w:val="20"/>
          <w:szCs w:val="20"/>
          <w:lang w:eastAsia="pl-PL"/>
        </w:rPr>
        <w:t>§1</w:t>
      </w:r>
      <w:r w:rsidR="00287A08" w:rsidRPr="00287A08">
        <w:rPr>
          <w:rFonts w:ascii="Cambria" w:eastAsia="Times New Roman" w:hAnsi="Cambria" w:cs="Calibri"/>
          <w:b/>
          <w:bCs/>
          <w:color w:val="000000"/>
          <w:spacing w:val="30"/>
          <w:sz w:val="20"/>
          <w:szCs w:val="20"/>
          <w:lang w:eastAsia="pl-PL"/>
        </w:rPr>
        <w:t>1</w:t>
      </w:r>
    </w:p>
    <w:p w14:paraId="5C1BAF03" w14:textId="77777777" w:rsidR="00632E45" w:rsidRPr="00287A08" w:rsidRDefault="00632E45" w:rsidP="00287A08">
      <w:pPr>
        <w:autoSpaceDE w:val="0"/>
        <w:autoSpaceDN w:val="0"/>
        <w:adjustRightInd w:val="0"/>
        <w:spacing w:before="10" w:after="0" w:line="240" w:lineRule="auto"/>
        <w:ind w:left="3413"/>
        <w:jc w:val="both"/>
        <w:rPr>
          <w:rFonts w:ascii="Cambria" w:eastAsia="Times New Roman" w:hAnsi="Cambria" w:cs="Calibri"/>
          <w:b/>
          <w:bCs/>
          <w:color w:val="000000"/>
          <w:sz w:val="20"/>
          <w:szCs w:val="20"/>
          <w:lang w:eastAsia="pl-PL"/>
        </w:rPr>
      </w:pPr>
      <w:r w:rsidRPr="00287A08">
        <w:rPr>
          <w:rFonts w:ascii="Cambria" w:eastAsia="Times New Roman" w:hAnsi="Cambria" w:cs="Calibri"/>
          <w:b/>
          <w:bCs/>
          <w:color w:val="000000"/>
          <w:sz w:val="20"/>
          <w:szCs w:val="20"/>
          <w:lang w:eastAsia="pl-PL"/>
        </w:rPr>
        <w:t>Postanowienia końcowe</w:t>
      </w:r>
    </w:p>
    <w:p w14:paraId="2D15DC7C" w14:textId="77777777" w:rsidR="00632E45" w:rsidRPr="00641301" w:rsidRDefault="00632E45">
      <w:pPr>
        <w:numPr>
          <w:ilvl w:val="0"/>
          <w:numId w:val="28"/>
        </w:numPr>
        <w:tabs>
          <w:tab w:val="left" w:pos="350"/>
        </w:tabs>
        <w:autoSpaceDE w:val="0"/>
        <w:autoSpaceDN w:val="0"/>
        <w:adjustRightInd w:val="0"/>
        <w:spacing w:after="0" w:line="240" w:lineRule="auto"/>
        <w:ind w:left="352" w:hanging="352"/>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W sprawach nieuregulowanych niniejszą umową stosuje się przepisy Kodeksu Cywilnego oraz Prawo Zamówień Publicznych</w:t>
      </w:r>
    </w:p>
    <w:p w14:paraId="3AB84515" w14:textId="77777777" w:rsidR="00632E45" w:rsidRPr="00641301" w:rsidRDefault="00632E45">
      <w:pPr>
        <w:numPr>
          <w:ilvl w:val="0"/>
          <w:numId w:val="28"/>
        </w:numPr>
        <w:tabs>
          <w:tab w:val="left" w:pos="350"/>
        </w:tabs>
        <w:autoSpaceDE w:val="0"/>
        <w:autoSpaceDN w:val="0"/>
        <w:adjustRightInd w:val="0"/>
        <w:spacing w:after="0" w:line="276" w:lineRule="auto"/>
        <w:ind w:left="352" w:hanging="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4A3F0DC5" w14:textId="77777777" w:rsidR="00632E45" w:rsidRPr="00641301" w:rsidRDefault="00632E45">
      <w:pPr>
        <w:numPr>
          <w:ilvl w:val="0"/>
          <w:numId w:val="28"/>
        </w:numPr>
        <w:tabs>
          <w:tab w:val="left" w:pos="350"/>
        </w:tabs>
        <w:autoSpaceDE w:val="0"/>
        <w:autoSpaceDN w:val="0"/>
        <w:adjustRightInd w:val="0"/>
        <w:spacing w:after="0" w:line="276" w:lineRule="auto"/>
        <w:ind w:left="352" w:hanging="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W przypadku, skorzystania z możliwości podjęcia mediacji strony zawrą umowę o mediację, w której określą osobę mediatora lub sposób jego wyboru, termin podjęcia mediacji i przedmiot mediacji.</w:t>
      </w:r>
    </w:p>
    <w:p w14:paraId="700021EB" w14:textId="77777777" w:rsidR="00632E45" w:rsidRPr="00641301" w:rsidRDefault="00632E45">
      <w:pPr>
        <w:numPr>
          <w:ilvl w:val="0"/>
          <w:numId w:val="28"/>
        </w:numPr>
        <w:tabs>
          <w:tab w:val="left" w:pos="350"/>
        </w:tabs>
        <w:autoSpaceDE w:val="0"/>
        <w:autoSpaceDN w:val="0"/>
        <w:adjustRightInd w:val="0"/>
        <w:spacing w:after="0" w:line="276" w:lineRule="auto"/>
        <w:ind w:left="352" w:hanging="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Osoba mediatora wskazana w umowie o mediację musi spełniać następujące wymogi :</w:t>
      </w:r>
    </w:p>
    <w:p w14:paraId="50222F07" w14:textId="77777777" w:rsidR="00632E45" w:rsidRPr="00641301" w:rsidRDefault="00632E45" w:rsidP="00632E45">
      <w:pPr>
        <w:tabs>
          <w:tab w:val="left" w:pos="350"/>
        </w:tabs>
        <w:autoSpaceDE w:val="0"/>
        <w:autoSpaceDN w:val="0"/>
        <w:adjustRightInd w:val="0"/>
        <w:spacing w:after="0" w:line="276" w:lineRule="auto"/>
        <w:ind w:left="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 być osobą fizyczną mającą pełną zdolność do czynności prawnych, korzystającą w pełni z praw publicznych - art. 183</w:t>
      </w:r>
      <w:r w:rsidRPr="00641301">
        <w:rPr>
          <w:rFonts w:ascii="Cambria" w:eastAsia="Times New Roman" w:hAnsi="Cambria" w:cs="Calibri"/>
          <w:sz w:val="20"/>
          <w:szCs w:val="20"/>
          <w:vertAlign w:val="superscript"/>
          <w:lang w:eastAsia="pl-PL"/>
        </w:rPr>
        <w:t>2</w:t>
      </w:r>
      <w:r w:rsidRPr="00641301">
        <w:rPr>
          <w:rFonts w:ascii="Cambria" w:eastAsia="Times New Roman" w:hAnsi="Cambria" w:cs="Calibri"/>
          <w:sz w:val="20"/>
          <w:szCs w:val="20"/>
          <w:lang w:eastAsia="pl-PL"/>
        </w:rPr>
        <w:t xml:space="preserve"> § 1 Kodeksu Postępowania Cywilnego,</w:t>
      </w:r>
    </w:p>
    <w:p w14:paraId="4A7306B8" w14:textId="77777777" w:rsidR="00632E45" w:rsidRPr="00641301" w:rsidRDefault="00632E45" w:rsidP="00632E45">
      <w:pPr>
        <w:tabs>
          <w:tab w:val="left" w:pos="350"/>
        </w:tabs>
        <w:autoSpaceDE w:val="0"/>
        <w:autoSpaceDN w:val="0"/>
        <w:adjustRightInd w:val="0"/>
        <w:spacing w:after="0" w:line="276" w:lineRule="auto"/>
        <w:ind w:left="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 nie może być sędzią, nie dotyczy to sędziego w stanie spoczynku - art. 183</w:t>
      </w:r>
      <w:r w:rsidRPr="00641301">
        <w:rPr>
          <w:rFonts w:ascii="Cambria" w:eastAsia="Times New Roman" w:hAnsi="Cambria" w:cs="Calibri"/>
          <w:sz w:val="20"/>
          <w:szCs w:val="20"/>
          <w:vertAlign w:val="superscript"/>
          <w:lang w:eastAsia="pl-PL"/>
        </w:rPr>
        <w:t>2</w:t>
      </w:r>
      <w:r w:rsidRPr="00641301">
        <w:rPr>
          <w:rFonts w:ascii="Cambria" w:eastAsia="Times New Roman" w:hAnsi="Cambria" w:cs="Calibri"/>
          <w:sz w:val="20"/>
          <w:szCs w:val="20"/>
          <w:lang w:eastAsia="pl-PL"/>
        </w:rPr>
        <w:t xml:space="preserve"> § 2 Kodeksu Postępowania Cywilnego, </w:t>
      </w:r>
    </w:p>
    <w:p w14:paraId="39D59F41" w14:textId="77777777" w:rsidR="00632E45" w:rsidRPr="00641301" w:rsidRDefault="00632E45" w:rsidP="00632E45">
      <w:pPr>
        <w:tabs>
          <w:tab w:val="left" w:pos="350"/>
        </w:tabs>
        <w:autoSpaceDE w:val="0"/>
        <w:autoSpaceDN w:val="0"/>
        <w:adjustRightInd w:val="0"/>
        <w:spacing w:after="0" w:line="276" w:lineRule="auto"/>
        <w:ind w:left="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 być bezstronny - art. 183</w:t>
      </w:r>
      <w:r w:rsidRPr="00641301">
        <w:rPr>
          <w:rFonts w:ascii="Cambria" w:eastAsia="Times New Roman" w:hAnsi="Cambria" w:cs="Calibri"/>
          <w:sz w:val="20"/>
          <w:szCs w:val="20"/>
          <w:vertAlign w:val="superscript"/>
          <w:lang w:eastAsia="pl-PL"/>
        </w:rPr>
        <w:t xml:space="preserve">3 </w:t>
      </w:r>
      <w:r w:rsidRPr="00641301">
        <w:rPr>
          <w:rFonts w:ascii="Cambria" w:eastAsia="Times New Roman" w:hAnsi="Cambria" w:cs="Calibri"/>
          <w:sz w:val="20"/>
          <w:szCs w:val="20"/>
          <w:lang w:eastAsia="pl-PL"/>
        </w:rPr>
        <w:t>§ 1</w:t>
      </w:r>
      <w:r w:rsidRPr="00641301">
        <w:rPr>
          <w:rFonts w:ascii="Cambria" w:eastAsia="Times New Roman" w:hAnsi="Cambria" w:cs="Calibri"/>
          <w:sz w:val="20"/>
          <w:szCs w:val="20"/>
          <w:vertAlign w:val="superscript"/>
          <w:lang w:eastAsia="pl-PL"/>
        </w:rPr>
        <w:t xml:space="preserve"> </w:t>
      </w:r>
      <w:r w:rsidRPr="00641301">
        <w:rPr>
          <w:rFonts w:ascii="Cambria" w:eastAsia="Times New Roman" w:hAnsi="Cambria" w:cs="Calibri"/>
          <w:sz w:val="20"/>
          <w:szCs w:val="20"/>
          <w:lang w:eastAsia="pl-PL"/>
        </w:rPr>
        <w:t xml:space="preserve">Kodeksu Postępowania Cywilnego </w:t>
      </w:r>
    </w:p>
    <w:p w14:paraId="534B555B" w14:textId="77777777" w:rsidR="00632E45" w:rsidRPr="00641301" w:rsidRDefault="00632E45" w:rsidP="00632E45">
      <w:pPr>
        <w:tabs>
          <w:tab w:val="left" w:pos="350"/>
        </w:tabs>
        <w:autoSpaceDE w:val="0"/>
        <w:autoSpaceDN w:val="0"/>
        <w:adjustRightInd w:val="0"/>
        <w:spacing w:after="0" w:line="276" w:lineRule="auto"/>
        <w:ind w:left="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-nie może być pełnomocnikiem przed sądem w postępowaniu dotyczącym sporu objętego mediacją lub innym polubownym rozwiązaniem sporu, jak również w żaden inny sposób uczestniczyć w tym postępowaniu sądowym - art. 595 ustawy PZP.</w:t>
      </w:r>
    </w:p>
    <w:p w14:paraId="0C166E9C" w14:textId="77777777" w:rsidR="00632E45" w:rsidRPr="00641301" w:rsidRDefault="00632E45">
      <w:pPr>
        <w:numPr>
          <w:ilvl w:val="0"/>
          <w:numId w:val="28"/>
        </w:numPr>
        <w:tabs>
          <w:tab w:val="left" w:pos="350"/>
        </w:tabs>
        <w:autoSpaceDE w:val="0"/>
        <w:autoSpaceDN w:val="0"/>
        <w:adjustRightInd w:val="0"/>
        <w:spacing w:after="0" w:line="276" w:lineRule="auto"/>
        <w:ind w:left="352" w:hanging="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Zawarcie ugody nie może prowadzić do naruszenia przepisów działu VII rozdziału 3 ustawy PZP.</w:t>
      </w:r>
    </w:p>
    <w:p w14:paraId="539E1563" w14:textId="77777777" w:rsidR="00632E45" w:rsidRPr="00641301" w:rsidRDefault="00632E45">
      <w:pPr>
        <w:numPr>
          <w:ilvl w:val="0"/>
          <w:numId w:val="28"/>
        </w:numPr>
        <w:tabs>
          <w:tab w:val="left" w:pos="350"/>
        </w:tabs>
        <w:autoSpaceDE w:val="0"/>
        <w:autoSpaceDN w:val="0"/>
        <w:adjustRightInd w:val="0"/>
        <w:spacing w:after="0" w:line="276" w:lineRule="auto"/>
        <w:ind w:left="352" w:hanging="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t>Spory wynikłe między stronami o roszczenia w sprawach, których charakter nie pozwala na zawarcie ugody, rozstrzygane będą przez sąd właściwy dla Zamawiającego</w:t>
      </w:r>
    </w:p>
    <w:p w14:paraId="72A75213" w14:textId="77777777" w:rsidR="00632E45" w:rsidRPr="00641301" w:rsidRDefault="00632E45">
      <w:pPr>
        <w:numPr>
          <w:ilvl w:val="0"/>
          <w:numId w:val="28"/>
        </w:numPr>
        <w:tabs>
          <w:tab w:val="left" w:pos="350"/>
        </w:tabs>
        <w:autoSpaceDE w:val="0"/>
        <w:autoSpaceDN w:val="0"/>
        <w:adjustRightInd w:val="0"/>
        <w:spacing w:after="0" w:line="276" w:lineRule="auto"/>
        <w:ind w:left="352" w:hanging="352"/>
        <w:jc w:val="both"/>
        <w:rPr>
          <w:rFonts w:ascii="Cambria" w:eastAsia="Times New Roman" w:hAnsi="Cambria" w:cs="Calibri"/>
          <w:sz w:val="20"/>
          <w:szCs w:val="20"/>
          <w:lang w:eastAsia="pl-PL"/>
        </w:rPr>
      </w:pPr>
      <w:r w:rsidRPr="00641301">
        <w:rPr>
          <w:rFonts w:ascii="Cambria" w:eastAsia="Times New Roman" w:hAnsi="Cambria" w:cs="Calibri"/>
          <w:sz w:val="20"/>
          <w:szCs w:val="20"/>
          <w:lang w:eastAsia="pl-PL"/>
        </w:rPr>
        <w:lastRenderedPageBreak/>
        <w:t>W przypadku, gdy w wyniku podjęcia próby polubownego rozwiązania sporu, o których mowa w §16 ust 2-4 umowy nie doszło do zawarcia ugody, spory wynikłe między stronami rozstrzygane będą przez sąd właściwy dla Zamawiającego.</w:t>
      </w:r>
    </w:p>
    <w:p w14:paraId="18049E50" w14:textId="77777777" w:rsidR="00632E45" w:rsidRPr="00641301" w:rsidRDefault="00632E45">
      <w:pPr>
        <w:numPr>
          <w:ilvl w:val="0"/>
          <w:numId w:val="28"/>
        </w:numPr>
        <w:tabs>
          <w:tab w:val="left" w:pos="350"/>
        </w:tabs>
        <w:autoSpaceDE w:val="0"/>
        <w:autoSpaceDN w:val="0"/>
        <w:adjustRightInd w:val="0"/>
        <w:spacing w:after="0" w:line="276" w:lineRule="auto"/>
        <w:ind w:left="352" w:hanging="352"/>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 xml:space="preserve">Wszelkie spory wynikłe na tle wykonywania niniejszej umowy rozstrzygane będą przez sąd właściwy dla siedziby </w:t>
      </w:r>
      <w:r w:rsidRPr="00641301">
        <w:rPr>
          <w:rFonts w:ascii="Cambria" w:eastAsia="Times New Roman" w:hAnsi="Cambria" w:cs="Calibri"/>
          <w:sz w:val="20"/>
          <w:szCs w:val="20"/>
          <w:lang w:eastAsia="pl-PL"/>
        </w:rPr>
        <w:t>Zamawiającego.</w:t>
      </w:r>
    </w:p>
    <w:p w14:paraId="043A1CD6" w14:textId="281743AF" w:rsidR="00632E45" w:rsidRPr="00641301" w:rsidRDefault="00632E45">
      <w:pPr>
        <w:numPr>
          <w:ilvl w:val="0"/>
          <w:numId w:val="28"/>
        </w:numPr>
        <w:tabs>
          <w:tab w:val="left" w:pos="350"/>
        </w:tabs>
        <w:autoSpaceDE w:val="0"/>
        <w:autoSpaceDN w:val="0"/>
        <w:adjustRightInd w:val="0"/>
        <w:spacing w:after="0" w:line="276" w:lineRule="auto"/>
        <w:ind w:left="350" w:hanging="350"/>
        <w:jc w:val="both"/>
        <w:rPr>
          <w:rFonts w:ascii="Cambria" w:eastAsia="Times New Roman" w:hAnsi="Cambria" w:cs="Calibri"/>
          <w:color w:val="000000"/>
          <w:sz w:val="20"/>
          <w:szCs w:val="20"/>
          <w:lang w:eastAsia="pl-PL"/>
        </w:rPr>
      </w:pPr>
      <w:r w:rsidRPr="00641301">
        <w:rPr>
          <w:rFonts w:ascii="Cambria" w:eastAsia="Times New Roman" w:hAnsi="Cambria" w:cs="Calibri"/>
          <w:color w:val="000000"/>
          <w:sz w:val="20"/>
          <w:szCs w:val="20"/>
          <w:lang w:eastAsia="pl-PL"/>
        </w:rPr>
        <w:t xml:space="preserve">Umowę sporządza się w </w:t>
      </w:r>
      <w:r w:rsidR="00287A08">
        <w:rPr>
          <w:rFonts w:ascii="Cambria" w:eastAsia="Times New Roman" w:hAnsi="Cambria" w:cs="Calibri"/>
          <w:color w:val="000000"/>
          <w:sz w:val="20"/>
          <w:szCs w:val="20"/>
          <w:lang w:eastAsia="pl-PL"/>
        </w:rPr>
        <w:t>2</w:t>
      </w:r>
      <w:r w:rsidRPr="00641301">
        <w:rPr>
          <w:rFonts w:ascii="Cambria" w:eastAsia="Times New Roman" w:hAnsi="Cambria" w:cs="Calibri"/>
          <w:color w:val="000000"/>
          <w:sz w:val="20"/>
          <w:szCs w:val="20"/>
          <w:lang w:eastAsia="pl-PL"/>
        </w:rPr>
        <w:t xml:space="preserve"> egzemplarzach, </w:t>
      </w:r>
      <w:r w:rsidR="00287A08">
        <w:rPr>
          <w:rFonts w:ascii="Cambria" w:eastAsia="Times New Roman" w:hAnsi="Cambria" w:cs="Calibri"/>
          <w:color w:val="000000"/>
          <w:sz w:val="20"/>
          <w:szCs w:val="20"/>
          <w:lang w:eastAsia="pl-PL"/>
        </w:rPr>
        <w:t xml:space="preserve"> po jednym z </w:t>
      </w:r>
      <w:r>
        <w:rPr>
          <w:rFonts w:ascii="Cambria" w:eastAsia="Times New Roman" w:hAnsi="Cambria" w:cs="Calibri"/>
          <w:color w:val="000000"/>
          <w:sz w:val="20"/>
          <w:szCs w:val="20"/>
          <w:lang w:eastAsia="pl-PL"/>
        </w:rPr>
        <w:t>egzemplarz</w:t>
      </w:r>
      <w:r w:rsidR="00287A08">
        <w:rPr>
          <w:rFonts w:ascii="Cambria" w:eastAsia="Times New Roman" w:hAnsi="Cambria" w:cs="Calibri"/>
          <w:color w:val="000000"/>
          <w:sz w:val="20"/>
          <w:szCs w:val="20"/>
          <w:lang w:eastAsia="pl-PL"/>
        </w:rPr>
        <w:t xml:space="preserve">u dla każdej ze Stron. </w:t>
      </w:r>
    </w:p>
    <w:p w14:paraId="4470F2F1" w14:textId="77777777" w:rsidR="00632E45" w:rsidRPr="00641301" w:rsidRDefault="00632E45" w:rsidP="00632E45">
      <w:pPr>
        <w:tabs>
          <w:tab w:val="left" w:pos="350"/>
        </w:tabs>
        <w:autoSpaceDE w:val="0"/>
        <w:autoSpaceDN w:val="0"/>
        <w:adjustRightInd w:val="0"/>
        <w:spacing w:after="0" w:line="250" w:lineRule="exact"/>
        <w:jc w:val="both"/>
        <w:rPr>
          <w:rFonts w:ascii="Cambria" w:eastAsia="Times New Roman" w:hAnsi="Cambria" w:cs="Calibri"/>
          <w:color w:val="000000"/>
          <w:sz w:val="20"/>
          <w:szCs w:val="20"/>
          <w:lang w:eastAsia="pl-PL"/>
        </w:rPr>
      </w:pPr>
    </w:p>
    <w:p w14:paraId="3C24E00B" w14:textId="77777777" w:rsidR="00632E45" w:rsidRPr="00641301" w:rsidRDefault="00632E45" w:rsidP="00632E45">
      <w:pPr>
        <w:tabs>
          <w:tab w:val="left" w:pos="350"/>
        </w:tabs>
        <w:autoSpaceDE w:val="0"/>
        <w:autoSpaceDN w:val="0"/>
        <w:adjustRightInd w:val="0"/>
        <w:spacing w:after="0" w:line="250" w:lineRule="exact"/>
        <w:jc w:val="both"/>
        <w:rPr>
          <w:rFonts w:ascii="Calibri" w:eastAsia="Times New Roman" w:hAnsi="Calibri" w:cs="Calibri"/>
          <w:color w:val="000000"/>
          <w:lang w:eastAsia="pl-PL"/>
        </w:rPr>
      </w:pPr>
    </w:p>
    <w:p w14:paraId="6DB3CD53" w14:textId="77777777" w:rsidR="00632E45" w:rsidRPr="00641301" w:rsidRDefault="00632E45" w:rsidP="00632E45">
      <w:pPr>
        <w:tabs>
          <w:tab w:val="left" w:pos="350"/>
        </w:tabs>
        <w:autoSpaceDE w:val="0"/>
        <w:autoSpaceDN w:val="0"/>
        <w:adjustRightInd w:val="0"/>
        <w:spacing w:after="0" w:line="250" w:lineRule="exact"/>
        <w:jc w:val="both"/>
        <w:rPr>
          <w:rFonts w:ascii="Calibri" w:eastAsia="Times New Roman" w:hAnsi="Calibri" w:cs="Calibri"/>
          <w:color w:val="000000"/>
          <w:lang w:eastAsia="pl-PL"/>
        </w:rPr>
      </w:pPr>
    </w:p>
    <w:p w14:paraId="25D8E65C" w14:textId="77777777" w:rsidR="00632E45" w:rsidRPr="00641301" w:rsidRDefault="00632E45" w:rsidP="00632E45">
      <w:pPr>
        <w:tabs>
          <w:tab w:val="left" w:pos="350"/>
        </w:tabs>
        <w:autoSpaceDE w:val="0"/>
        <w:autoSpaceDN w:val="0"/>
        <w:adjustRightInd w:val="0"/>
        <w:spacing w:after="0" w:line="250" w:lineRule="exact"/>
        <w:jc w:val="both"/>
        <w:rPr>
          <w:rFonts w:ascii="Calibri" w:eastAsia="Times New Roman" w:hAnsi="Calibri" w:cs="Calibri"/>
          <w:color w:val="000000"/>
          <w:lang w:eastAsia="pl-PL"/>
        </w:rPr>
      </w:pPr>
    </w:p>
    <w:p w14:paraId="0D0A1EFB" w14:textId="77777777" w:rsidR="00632E45" w:rsidRPr="00641301" w:rsidRDefault="00632E45" w:rsidP="00632E45">
      <w:pPr>
        <w:tabs>
          <w:tab w:val="left" w:pos="350"/>
        </w:tabs>
        <w:autoSpaceDE w:val="0"/>
        <w:autoSpaceDN w:val="0"/>
        <w:adjustRightInd w:val="0"/>
        <w:spacing w:after="0" w:line="250" w:lineRule="exact"/>
        <w:jc w:val="both"/>
        <w:rPr>
          <w:rFonts w:ascii="Calibri" w:eastAsia="Times New Roman" w:hAnsi="Calibri" w:cs="Calibri"/>
          <w:color w:val="000000"/>
          <w:lang w:eastAsia="pl-PL"/>
        </w:rPr>
      </w:pPr>
    </w:p>
    <w:p w14:paraId="58534891" w14:textId="77777777" w:rsidR="00632E45" w:rsidRPr="00641301" w:rsidRDefault="00632E45" w:rsidP="00632E45">
      <w:pPr>
        <w:tabs>
          <w:tab w:val="left" w:pos="350"/>
        </w:tabs>
        <w:autoSpaceDE w:val="0"/>
        <w:autoSpaceDN w:val="0"/>
        <w:adjustRightInd w:val="0"/>
        <w:spacing w:after="0" w:line="250" w:lineRule="exact"/>
        <w:jc w:val="both"/>
        <w:rPr>
          <w:rFonts w:ascii="Calibri" w:eastAsia="Times New Roman" w:hAnsi="Calibri" w:cs="Calibri"/>
          <w:color w:val="000000"/>
          <w:lang w:eastAsia="pl-PL"/>
        </w:rPr>
      </w:pPr>
    </w:p>
    <w:p w14:paraId="0E13C429" w14:textId="77777777" w:rsidR="00632E45" w:rsidRPr="00641301" w:rsidRDefault="00632E45" w:rsidP="00632E45">
      <w:pPr>
        <w:tabs>
          <w:tab w:val="left" w:pos="350"/>
        </w:tabs>
        <w:autoSpaceDE w:val="0"/>
        <w:autoSpaceDN w:val="0"/>
        <w:adjustRightInd w:val="0"/>
        <w:spacing w:after="0" w:line="250" w:lineRule="exact"/>
        <w:jc w:val="both"/>
        <w:rPr>
          <w:rFonts w:ascii="Calibri" w:eastAsia="Times New Roman" w:hAnsi="Calibri" w:cs="Calibri"/>
          <w:b/>
          <w:color w:val="000000"/>
          <w:lang w:eastAsia="pl-PL"/>
        </w:rPr>
      </w:pPr>
      <w:r w:rsidRPr="00641301">
        <w:rPr>
          <w:rFonts w:ascii="Calibri" w:eastAsia="Times New Roman" w:hAnsi="Calibri" w:cs="Calibri"/>
          <w:b/>
          <w:color w:val="000000"/>
          <w:lang w:eastAsia="pl-PL"/>
        </w:rPr>
        <w:tab/>
      </w:r>
      <w:r w:rsidRPr="00641301">
        <w:rPr>
          <w:rFonts w:ascii="Calibri" w:eastAsia="Times New Roman" w:hAnsi="Calibri" w:cs="Calibri"/>
          <w:b/>
          <w:color w:val="000000"/>
          <w:lang w:eastAsia="pl-PL"/>
        </w:rPr>
        <w:tab/>
        <w:t xml:space="preserve">ZAMAWIAJĄCY </w:t>
      </w:r>
      <w:r w:rsidRPr="00641301">
        <w:rPr>
          <w:rFonts w:ascii="Calibri" w:eastAsia="Times New Roman" w:hAnsi="Calibri" w:cs="Calibri"/>
          <w:b/>
          <w:color w:val="000000"/>
          <w:lang w:eastAsia="pl-PL"/>
        </w:rPr>
        <w:tab/>
      </w:r>
      <w:r w:rsidRPr="00641301">
        <w:rPr>
          <w:rFonts w:ascii="Calibri" w:eastAsia="Times New Roman" w:hAnsi="Calibri" w:cs="Calibri"/>
          <w:b/>
          <w:color w:val="000000"/>
          <w:lang w:eastAsia="pl-PL"/>
        </w:rPr>
        <w:tab/>
      </w:r>
      <w:r w:rsidRPr="00641301">
        <w:rPr>
          <w:rFonts w:ascii="Calibri" w:eastAsia="Times New Roman" w:hAnsi="Calibri" w:cs="Calibri"/>
          <w:b/>
          <w:color w:val="000000"/>
          <w:lang w:eastAsia="pl-PL"/>
        </w:rPr>
        <w:tab/>
      </w:r>
      <w:r w:rsidRPr="00641301">
        <w:rPr>
          <w:rFonts w:ascii="Calibri" w:eastAsia="Times New Roman" w:hAnsi="Calibri" w:cs="Calibri"/>
          <w:b/>
          <w:color w:val="000000"/>
          <w:lang w:eastAsia="pl-PL"/>
        </w:rPr>
        <w:tab/>
      </w:r>
      <w:r w:rsidRPr="00641301">
        <w:rPr>
          <w:rFonts w:ascii="Calibri" w:eastAsia="Times New Roman" w:hAnsi="Calibri" w:cs="Calibri"/>
          <w:b/>
          <w:color w:val="000000"/>
          <w:lang w:eastAsia="pl-PL"/>
        </w:rPr>
        <w:tab/>
      </w:r>
      <w:r w:rsidRPr="00641301">
        <w:rPr>
          <w:rFonts w:ascii="Calibri" w:eastAsia="Times New Roman" w:hAnsi="Calibri" w:cs="Calibri"/>
          <w:b/>
          <w:color w:val="000000"/>
          <w:lang w:eastAsia="pl-PL"/>
        </w:rPr>
        <w:tab/>
        <w:t xml:space="preserve">WYKONAWCA </w:t>
      </w:r>
    </w:p>
    <w:p w14:paraId="27591870" w14:textId="77777777" w:rsidR="00632E45" w:rsidRDefault="00632E45" w:rsidP="00632E45"/>
    <w:p w14:paraId="200B355D" w14:textId="77777777" w:rsidR="00632E45" w:rsidRDefault="00632E45" w:rsidP="00632E45"/>
    <w:p w14:paraId="37BB2C20" w14:textId="77777777" w:rsidR="00602100" w:rsidRDefault="00000000"/>
    <w:sectPr w:rsidR="00602100" w:rsidSect="00CF54D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C171" w14:textId="77777777" w:rsidR="009A78A3" w:rsidRDefault="009A78A3" w:rsidP="00632E45">
      <w:pPr>
        <w:spacing w:after="0" w:line="240" w:lineRule="auto"/>
      </w:pPr>
      <w:r>
        <w:separator/>
      </w:r>
    </w:p>
  </w:endnote>
  <w:endnote w:type="continuationSeparator" w:id="0">
    <w:p w14:paraId="719D0949" w14:textId="77777777" w:rsidR="009A78A3" w:rsidRDefault="009A78A3" w:rsidP="0063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kern w:val="0"/>
        <w:sz w:val="22"/>
        <w:szCs w:val="22"/>
        <w:lang w:eastAsia="en-US" w:bidi="ar-SA"/>
      </w:rPr>
      <w:id w:val="1673687263"/>
      <w:docPartObj>
        <w:docPartGallery w:val="Page Numbers (Bottom of Page)"/>
        <w:docPartUnique/>
      </w:docPartObj>
    </w:sdtPr>
    <w:sdtContent>
      <w:p w14:paraId="65E02219" w14:textId="6B65B4AA" w:rsidR="00F96789" w:rsidRPr="00515CFF" w:rsidRDefault="00000000" w:rsidP="00F96789">
        <w:pPr>
          <w:pStyle w:val="Default"/>
          <w:jc w:val="center"/>
          <w:rPr>
            <w:sz w:val="18"/>
            <w:szCs w:val="20"/>
          </w:rPr>
        </w:pPr>
      </w:p>
      <w:p w14:paraId="628913AA" w14:textId="77777777" w:rsidR="00F96789" w:rsidRDefault="00000000">
        <w:pPr>
          <w:pStyle w:val="Stopka"/>
          <w:jc w:val="right"/>
        </w:pPr>
        <w:r>
          <w:fldChar w:fldCharType="begin"/>
        </w:r>
        <w:r>
          <w:instrText>PAGE   \* MERGEFORMAT</w:instrText>
        </w:r>
        <w:r>
          <w:fldChar w:fldCharType="separate"/>
        </w:r>
        <w:r>
          <w:t>2</w:t>
        </w:r>
        <w:r>
          <w:fldChar w:fldCharType="end"/>
        </w:r>
      </w:p>
    </w:sdtContent>
  </w:sdt>
  <w:p w14:paraId="3FC440E4" w14:textId="77777777" w:rsidR="00F9678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979A" w14:textId="77777777" w:rsidR="009A78A3" w:rsidRDefault="009A78A3" w:rsidP="00632E45">
      <w:pPr>
        <w:spacing w:after="0" w:line="240" w:lineRule="auto"/>
      </w:pPr>
      <w:r>
        <w:separator/>
      </w:r>
    </w:p>
  </w:footnote>
  <w:footnote w:type="continuationSeparator" w:id="0">
    <w:p w14:paraId="4280E472" w14:textId="77777777" w:rsidR="009A78A3" w:rsidRDefault="009A78A3" w:rsidP="00632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284"/>
    <w:multiLevelType w:val="hybridMultilevel"/>
    <w:tmpl w:val="EAFC87C8"/>
    <w:lvl w:ilvl="0" w:tplc="96ACDB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74E71"/>
    <w:multiLevelType w:val="hybridMultilevel"/>
    <w:tmpl w:val="A8542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D3CFD"/>
    <w:multiLevelType w:val="hybridMultilevel"/>
    <w:tmpl w:val="F274F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834C9"/>
    <w:multiLevelType w:val="hybridMultilevel"/>
    <w:tmpl w:val="4C746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94527"/>
    <w:multiLevelType w:val="hybridMultilevel"/>
    <w:tmpl w:val="6A3AB444"/>
    <w:lvl w:ilvl="0" w:tplc="492A5CE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52C78"/>
    <w:multiLevelType w:val="singleLevel"/>
    <w:tmpl w:val="7FD20A2E"/>
    <w:lvl w:ilvl="0">
      <w:start w:val="4"/>
      <w:numFmt w:val="decimal"/>
      <w:lvlText w:val="%1."/>
      <w:legacy w:legacy="1" w:legacySpace="0" w:legacyIndent="350"/>
      <w:lvlJc w:val="left"/>
      <w:rPr>
        <w:rFonts w:asciiTheme="minorHAnsi" w:hAnsiTheme="minorHAnsi" w:cstheme="minorHAnsi" w:hint="default"/>
      </w:rPr>
    </w:lvl>
  </w:abstractNum>
  <w:abstractNum w:abstractNumId="6" w15:restartNumberingAfterBreak="0">
    <w:nsid w:val="0D510AE7"/>
    <w:multiLevelType w:val="singleLevel"/>
    <w:tmpl w:val="78BC30E2"/>
    <w:lvl w:ilvl="0">
      <w:start w:val="1"/>
      <w:numFmt w:val="decimal"/>
      <w:lvlText w:val="%1)"/>
      <w:legacy w:legacy="1" w:legacySpace="0" w:legacyIndent="346"/>
      <w:lvlJc w:val="left"/>
      <w:rPr>
        <w:rFonts w:asciiTheme="minorHAnsi" w:hAnsiTheme="minorHAnsi" w:cstheme="minorHAnsi" w:hint="default"/>
      </w:rPr>
    </w:lvl>
  </w:abstractNum>
  <w:abstractNum w:abstractNumId="7" w15:restartNumberingAfterBreak="0">
    <w:nsid w:val="142E5EAA"/>
    <w:multiLevelType w:val="singleLevel"/>
    <w:tmpl w:val="0CEAE538"/>
    <w:lvl w:ilvl="0">
      <w:start w:val="1"/>
      <w:numFmt w:val="decimal"/>
      <w:lvlText w:val="%1)"/>
      <w:legacy w:legacy="1" w:legacySpace="0" w:legacyIndent="346"/>
      <w:lvlJc w:val="left"/>
      <w:rPr>
        <w:rFonts w:asciiTheme="minorHAnsi" w:hAnsiTheme="minorHAnsi" w:cstheme="minorHAnsi" w:hint="default"/>
      </w:rPr>
    </w:lvl>
  </w:abstractNum>
  <w:abstractNum w:abstractNumId="8" w15:restartNumberingAfterBreak="0">
    <w:nsid w:val="163B18C9"/>
    <w:multiLevelType w:val="singleLevel"/>
    <w:tmpl w:val="3B7689E8"/>
    <w:lvl w:ilvl="0">
      <w:start w:val="1"/>
      <w:numFmt w:val="decimal"/>
      <w:lvlText w:val="%1)"/>
      <w:legacy w:legacy="1" w:legacySpace="0" w:legacyIndent="341"/>
      <w:lvlJc w:val="left"/>
      <w:rPr>
        <w:rFonts w:asciiTheme="minorHAnsi" w:hAnsiTheme="minorHAnsi" w:cstheme="minorHAnsi" w:hint="default"/>
      </w:rPr>
    </w:lvl>
  </w:abstractNum>
  <w:abstractNum w:abstractNumId="9" w15:restartNumberingAfterBreak="0">
    <w:nsid w:val="16863D47"/>
    <w:multiLevelType w:val="singleLevel"/>
    <w:tmpl w:val="0CA0CBC0"/>
    <w:lvl w:ilvl="0">
      <w:start w:val="1"/>
      <w:numFmt w:val="decimal"/>
      <w:lvlText w:val="%1)"/>
      <w:legacy w:legacy="1" w:legacySpace="0" w:legacyIndent="346"/>
      <w:lvlJc w:val="left"/>
      <w:rPr>
        <w:rFonts w:asciiTheme="minorHAnsi" w:hAnsiTheme="minorHAnsi" w:cstheme="minorHAnsi" w:hint="default"/>
      </w:rPr>
    </w:lvl>
  </w:abstractNum>
  <w:abstractNum w:abstractNumId="10" w15:restartNumberingAfterBreak="0">
    <w:nsid w:val="18D01BD6"/>
    <w:multiLevelType w:val="multilevel"/>
    <w:tmpl w:val="81A6393E"/>
    <w:lvl w:ilvl="0">
      <w:start w:val="3"/>
      <w:numFmt w:val="decimal"/>
      <w:lvlText w:val="%1."/>
      <w:legacy w:legacy="1" w:legacySpace="0" w:legacyIndent="346"/>
      <w:lvlJc w:val="left"/>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B053FDF"/>
    <w:multiLevelType w:val="singleLevel"/>
    <w:tmpl w:val="0DDAD510"/>
    <w:lvl w:ilvl="0">
      <w:start w:val="1"/>
      <w:numFmt w:val="decimal"/>
      <w:lvlText w:val="%1."/>
      <w:legacy w:legacy="1" w:legacySpace="0" w:legacyIndent="341"/>
      <w:lvlJc w:val="left"/>
      <w:rPr>
        <w:rFonts w:asciiTheme="minorHAnsi" w:hAnsiTheme="minorHAnsi" w:cstheme="minorHAnsi" w:hint="default"/>
        <w:b w:val="0"/>
        <w:bCs/>
      </w:rPr>
    </w:lvl>
  </w:abstractNum>
  <w:abstractNum w:abstractNumId="12" w15:restartNumberingAfterBreak="0">
    <w:nsid w:val="1BAA7D9B"/>
    <w:multiLevelType w:val="singleLevel"/>
    <w:tmpl w:val="AA1211B6"/>
    <w:lvl w:ilvl="0">
      <w:start w:val="1"/>
      <w:numFmt w:val="decimal"/>
      <w:lvlText w:val="%1."/>
      <w:legacy w:legacy="1" w:legacySpace="0" w:legacyIndent="350"/>
      <w:lvlJc w:val="left"/>
      <w:rPr>
        <w:rFonts w:asciiTheme="minorHAnsi" w:hAnsiTheme="minorHAnsi" w:cstheme="minorHAnsi" w:hint="default"/>
      </w:rPr>
    </w:lvl>
  </w:abstractNum>
  <w:abstractNum w:abstractNumId="13" w15:restartNumberingAfterBreak="0">
    <w:nsid w:val="1FB05C75"/>
    <w:multiLevelType w:val="singleLevel"/>
    <w:tmpl w:val="802CAF00"/>
    <w:lvl w:ilvl="0">
      <w:start w:val="4"/>
      <w:numFmt w:val="decimal"/>
      <w:lvlText w:val="%1."/>
      <w:legacy w:legacy="1" w:legacySpace="0" w:legacyIndent="350"/>
      <w:lvlJc w:val="left"/>
      <w:rPr>
        <w:rFonts w:asciiTheme="minorHAnsi" w:hAnsiTheme="minorHAnsi" w:cstheme="minorHAnsi" w:hint="default"/>
      </w:rPr>
    </w:lvl>
  </w:abstractNum>
  <w:abstractNum w:abstractNumId="14" w15:restartNumberingAfterBreak="0">
    <w:nsid w:val="200E66B6"/>
    <w:multiLevelType w:val="singleLevel"/>
    <w:tmpl w:val="1F6E1DF6"/>
    <w:lvl w:ilvl="0">
      <w:start w:val="1"/>
      <w:numFmt w:val="decimal"/>
      <w:lvlText w:val="%1."/>
      <w:legacy w:legacy="1" w:legacySpace="0" w:legacyIndent="350"/>
      <w:lvlJc w:val="left"/>
      <w:rPr>
        <w:rFonts w:asciiTheme="minorHAnsi" w:hAnsiTheme="minorHAnsi" w:cstheme="minorHAnsi" w:hint="default"/>
      </w:rPr>
    </w:lvl>
  </w:abstractNum>
  <w:abstractNum w:abstractNumId="15" w15:restartNumberingAfterBreak="0">
    <w:nsid w:val="20CB350D"/>
    <w:multiLevelType w:val="singleLevel"/>
    <w:tmpl w:val="74B6CB46"/>
    <w:lvl w:ilvl="0">
      <w:start w:val="1"/>
      <w:numFmt w:val="decimal"/>
      <w:lvlText w:val="%1."/>
      <w:legacy w:legacy="1" w:legacySpace="0" w:legacyIndent="350"/>
      <w:lvlJc w:val="left"/>
      <w:rPr>
        <w:rFonts w:asciiTheme="minorHAnsi" w:hAnsiTheme="minorHAnsi" w:cstheme="minorHAnsi" w:hint="default"/>
      </w:rPr>
    </w:lvl>
  </w:abstractNum>
  <w:abstractNum w:abstractNumId="16" w15:restartNumberingAfterBreak="0">
    <w:nsid w:val="20CE2B4C"/>
    <w:multiLevelType w:val="singleLevel"/>
    <w:tmpl w:val="02C6BE48"/>
    <w:lvl w:ilvl="0">
      <w:start w:val="1"/>
      <w:numFmt w:val="decimal"/>
      <w:lvlText w:val="%1)"/>
      <w:legacy w:legacy="1" w:legacySpace="0" w:legacyIndent="326"/>
      <w:lvlJc w:val="left"/>
      <w:rPr>
        <w:rFonts w:asciiTheme="minorHAnsi" w:hAnsiTheme="minorHAnsi" w:cstheme="minorHAnsi" w:hint="default"/>
      </w:rPr>
    </w:lvl>
  </w:abstractNum>
  <w:abstractNum w:abstractNumId="17" w15:restartNumberingAfterBreak="0">
    <w:nsid w:val="216A1DE8"/>
    <w:multiLevelType w:val="hybridMultilevel"/>
    <w:tmpl w:val="EF2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610A0"/>
    <w:multiLevelType w:val="hybridMultilevel"/>
    <w:tmpl w:val="1790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EB0F2D"/>
    <w:multiLevelType w:val="hybridMultilevel"/>
    <w:tmpl w:val="B7F4A0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C266560"/>
    <w:multiLevelType w:val="singleLevel"/>
    <w:tmpl w:val="C5C0CA04"/>
    <w:lvl w:ilvl="0">
      <w:start w:val="1"/>
      <w:numFmt w:val="decimal"/>
      <w:lvlText w:val="%1."/>
      <w:legacy w:legacy="1" w:legacySpace="0" w:legacyIndent="350"/>
      <w:lvlJc w:val="left"/>
      <w:rPr>
        <w:rFonts w:asciiTheme="minorHAnsi" w:hAnsiTheme="minorHAnsi" w:cstheme="minorHAnsi" w:hint="default"/>
      </w:rPr>
    </w:lvl>
  </w:abstractNum>
  <w:abstractNum w:abstractNumId="21" w15:restartNumberingAfterBreak="0">
    <w:nsid w:val="2C782ADC"/>
    <w:multiLevelType w:val="hybridMultilevel"/>
    <w:tmpl w:val="FFE6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74C29"/>
    <w:multiLevelType w:val="hybridMultilevel"/>
    <w:tmpl w:val="E67CB50A"/>
    <w:lvl w:ilvl="0" w:tplc="C8F879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1B745F"/>
    <w:multiLevelType w:val="hybridMultilevel"/>
    <w:tmpl w:val="57DC2208"/>
    <w:lvl w:ilvl="0" w:tplc="14F681C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44820"/>
    <w:multiLevelType w:val="singleLevel"/>
    <w:tmpl w:val="4B4E44A0"/>
    <w:lvl w:ilvl="0">
      <w:start w:val="18"/>
      <w:numFmt w:val="decimal"/>
      <w:lvlText w:val="%1."/>
      <w:legacy w:legacy="1" w:legacySpace="0" w:legacyIndent="326"/>
      <w:lvlJc w:val="left"/>
      <w:rPr>
        <w:rFonts w:asciiTheme="minorHAnsi" w:hAnsiTheme="minorHAnsi" w:cstheme="minorHAnsi" w:hint="default"/>
      </w:rPr>
    </w:lvl>
  </w:abstractNum>
  <w:abstractNum w:abstractNumId="25" w15:restartNumberingAfterBreak="0">
    <w:nsid w:val="30EE44C2"/>
    <w:multiLevelType w:val="singleLevel"/>
    <w:tmpl w:val="187A65F0"/>
    <w:lvl w:ilvl="0">
      <w:start w:val="2"/>
      <w:numFmt w:val="decimal"/>
      <w:lvlText w:val="%1."/>
      <w:legacy w:legacy="1" w:legacySpace="0" w:legacyIndent="350"/>
      <w:lvlJc w:val="left"/>
      <w:rPr>
        <w:rFonts w:asciiTheme="minorHAnsi" w:hAnsiTheme="minorHAnsi" w:cstheme="minorHAnsi" w:hint="default"/>
      </w:rPr>
    </w:lvl>
  </w:abstractNum>
  <w:abstractNum w:abstractNumId="26" w15:restartNumberingAfterBreak="0">
    <w:nsid w:val="30F32012"/>
    <w:multiLevelType w:val="hybridMultilevel"/>
    <w:tmpl w:val="37541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259D2"/>
    <w:multiLevelType w:val="singleLevel"/>
    <w:tmpl w:val="BC9660C4"/>
    <w:lvl w:ilvl="0">
      <w:start w:val="1"/>
      <w:numFmt w:val="decimal"/>
      <w:lvlText w:val="%1)"/>
      <w:legacy w:legacy="1" w:legacySpace="0" w:legacyIndent="346"/>
      <w:lvlJc w:val="left"/>
      <w:rPr>
        <w:rFonts w:asciiTheme="minorHAnsi" w:hAnsiTheme="minorHAnsi" w:cstheme="minorHAnsi" w:hint="default"/>
      </w:rPr>
    </w:lvl>
  </w:abstractNum>
  <w:abstractNum w:abstractNumId="28" w15:restartNumberingAfterBreak="0">
    <w:nsid w:val="31E13546"/>
    <w:multiLevelType w:val="hybridMultilevel"/>
    <w:tmpl w:val="6C8C976C"/>
    <w:lvl w:ilvl="0" w:tplc="90FCBDC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C16D6"/>
    <w:multiLevelType w:val="hybridMultilevel"/>
    <w:tmpl w:val="D51649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BDC3312"/>
    <w:multiLevelType w:val="hybridMultilevel"/>
    <w:tmpl w:val="8300128E"/>
    <w:lvl w:ilvl="0" w:tplc="105E2B2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814377"/>
    <w:multiLevelType w:val="singleLevel"/>
    <w:tmpl w:val="7EF61AF4"/>
    <w:lvl w:ilvl="0">
      <w:start w:val="1"/>
      <w:numFmt w:val="decimal"/>
      <w:lvlText w:val="%1)"/>
      <w:legacy w:legacy="1" w:legacySpace="0" w:legacyIndent="350"/>
      <w:lvlJc w:val="left"/>
      <w:rPr>
        <w:rFonts w:asciiTheme="minorHAnsi" w:hAnsiTheme="minorHAnsi" w:cstheme="minorHAnsi" w:hint="default"/>
      </w:rPr>
    </w:lvl>
  </w:abstractNum>
  <w:abstractNum w:abstractNumId="33" w15:restartNumberingAfterBreak="0">
    <w:nsid w:val="43C22F93"/>
    <w:multiLevelType w:val="singleLevel"/>
    <w:tmpl w:val="6E7C0A62"/>
    <w:lvl w:ilvl="0">
      <w:start w:val="1"/>
      <w:numFmt w:val="decimal"/>
      <w:lvlText w:val="%1."/>
      <w:legacy w:legacy="1" w:legacySpace="0" w:legacyIndent="350"/>
      <w:lvlJc w:val="left"/>
      <w:rPr>
        <w:rFonts w:asciiTheme="minorHAnsi" w:hAnsiTheme="minorHAnsi" w:cstheme="minorHAnsi" w:hint="default"/>
      </w:rPr>
    </w:lvl>
  </w:abstractNum>
  <w:abstractNum w:abstractNumId="34" w15:restartNumberingAfterBreak="0">
    <w:nsid w:val="451D1D26"/>
    <w:multiLevelType w:val="hybridMultilevel"/>
    <w:tmpl w:val="04A2F5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5B2BF8"/>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6"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1752AF1"/>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8" w15:restartNumberingAfterBreak="0">
    <w:nsid w:val="51811778"/>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39" w15:restartNumberingAfterBreak="0">
    <w:nsid w:val="53B63A77"/>
    <w:multiLevelType w:val="hybridMultilevel"/>
    <w:tmpl w:val="D174F9A0"/>
    <w:lvl w:ilvl="0" w:tplc="1D0A5318">
      <w:start w:val="1"/>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D34C11"/>
    <w:multiLevelType w:val="hybridMultilevel"/>
    <w:tmpl w:val="E4FC5A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F72CD3"/>
    <w:multiLevelType w:val="hybridMultilevel"/>
    <w:tmpl w:val="BD528E02"/>
    <w:lvl w:ilvl="0" w:tplc="9126FECE">
      <w:start w:val="2"/>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AA51E5"/>
    <w:multiLevelType w:val="singleLevel"/>
    <w:tmpl w:val="FA9E3CBC"/>
    <w:lvl w:ilvl="0">
      <w:start w:val="2"/>
      <w:numFmt w:val="decimal"/>
      <w:lvlText w:val="%1."/>
      <w:legacy w:legacy="1" w:legacySpace="0" w:legacyIndent="350"/>
      <w:lvlJc w:val="left"/>
      <w:rPr>
        <w:rFonts w:asciiTheme="minorHAnsi" w:hAnsiTheme="minorHAnsi" w:cstheme="minorHAnsi" w:hint="default"/>
      </w:rPr>
    </w:lvl>
  </w:abstractNum>
  <w:abstractNum w:abstractNumId="43" w15:restartNumberingAfterBreak="0">
    <w:nsid w:val="58032DC1"/>
    <w:multiLevelType w:val="hybridMultilevel"/>
    <w:tmpl w:val="25FA44DE"/>
    <w:lvl w:ilvl="0" w:tplc="5D585F26">
      <w:start w:val="6"/>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132719"/>
    <w:multiLevelType w:val="hybridMultilevel"/>
    <w:tmpl w:val="234EE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DA1B19"/>
    <w:multiLevelType w:val="singleLevel"/>
    <w:tmpl w:val="707A5E8A"/>
    <w:lvl w:ilvl="0">
      <w:start w:val="3"/>
      <w:numFmt w:val="decimal"/>
      <w:lvlText w:val="%1."/>
      <w:legacy w:legacy="1" w:legacySpace="0" w:legacyIndent="341"/>
      <w:lvlJc w:val="left"/>
      <w:rPr>
        <w:rFonts w:asciiTheme="minorHAnsi" w:hAnsiTheme="minorHAnsi" w:cstheme="minorHAnsi" w:hint="default"/>
      </w:rPr>
    </w:lvl>
  </w:abstractNum>
  <w:abstractNum w:abstractNumId="46" w15:restartNumberingAfterBreak="0">
    <w:nsid w:val="5F713164"/>
    <w:multiLevelType w:val="hybridMultilevel"/>
    <w:tmpl w:val="DE04E2B6"/>
    <w:lvl w:ilvl="0" w:tplc="291A52AA">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7" w15:restartNumberingAfterBreak="0">
    <w:nsid w:val="5FB44053"/>
    <w:multiLevelType w:val="hybridMultilevel"/>
    <w:tmpl w:val="B7C2148E"/>
    <w:lvl w:ilvl="0" w:tplc="F9CCB2E6">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FE77E03"/>
    <w:multiLevelType w:val="singleLevel"/>
    <w:tmpl w:val="27B24606"/>
    <w:lvl w:ilvl="0">
      <w:start w:val="1"/>
      <w:numFmt w:val="decimal"/>
      <w:lvlText w:val="%1)"/>
      <w:legacy w:legacy="1" w:legacySpace="0" w:legacyIndent="346"/>
      <w:lvlJc w:val="left"/>
      <w:rPr>
        <w:rFonts w:asciiTheme="minorHAnsi" w:hAnsiTheme="minorHAnsi" w:cstheme="minorHAnsi" w:hint="default"/>
      </w:rPr>
    </w:lvl>
  </w:abstractNum>
  <w:abstractNum w:abstractNumId="49" w15:restartNumberingAfterBreak="0">
    <w:nsid w:val="60113A3E"/>
    <w:multiLevelType w:val="singleLevel"/>
    <w:tmpl w:val="FA261D70"/>
    <w:lvl w:ilvl="0">
      <w:start w:val="11"/>
      <w:numFmt w:val="decimal"/>
      <w:lvlText w:val="%1."/>
      <w:legacy w:legacy="1" w:legacySpace="0" w:legacyIndent="336"/>
      <w:lvlJc w:val="left"/>
      <w:rPr>
        <w:rFonts w:asciiTheme="minorHAnsi" w:hAnsiTheme="minorHAnsi" w:cstheme="minorHAnsi" w:hint="default"/>
      </w:rPr>
    </w:lvl>
  </w:abstractNum>
  <w:abstractNum w:abstractNumId="50" w15:restartNumberingAfterBreak="0">
    <w:nsid w:val="62202024"/>
    <w:multiLevelType w:val="hybridMultilevel"/>
    <w:tmpl w:val="C108D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1D28B2"/>
    <w:multiLevelType w:val="singleLevel"/>
    <w:tmpl w:val="14C40AA8"/>
    <w:lvl w:ilvl="0">
      <w:start w:val="1"/>
      <w:numFmt w:val="decimal"/>
      <w:lvlText w:val="%1)"/>
      <w:legacy w:legacy="1" w:legacySpace="0" w:legacyIndent="346"/>
      <w:lvlJc w:val="left"/>
      <w:rPr>
        <w:rFonts w:asciiTheme="minorHAnsi" w:hAnsiTheme="minorHAnsi" w:cstheme="minorHAnsi" w:hint="default"/>
      </w:rPr>
    </w:lvl>
  </w:abstractNum>
  <w:abstractNum w:abstractNumId="52" w15:restartNumberingAfterBreak="0">
    <w:nsid w:val="672B2E3B"/>
    <w:multiLevelType w:val="hybridMultilevel"/>
    <w:tmpl w:val="226AC906"/>
    <w:lvl w:ilvl="0" w:tplc="A92465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6C21F1"/>
    <w:multiLevelType w:val="singleLevel"/>
    <w:tmpl w:val="554807A0"/>
    <w:lvl w:ilvl="0">
      <w:start w:val="1"/>
      <w:numFmt w:val="decimal"/>
      <w:lvlText w:val="%1."/>
      <w:legacy w:legacy="1" w:legacySpace="0" w:legacyIndent="350"/>
      <w:lvlJc w:val="left"/>
      <w:rPr>
        <w:rFonts w:asciiTheme="minorHAnsi" w:hAnsiTheme="minorHAnsi" w:cstheme="minorHAnsi" w:hint="default"/>
      </w:rPr>
    </w:lvl>
  </w:abstractNum>
  <w:abstractNum w:abstractNumId="54" w15:restartNumberingAfterBreak="0">
    <w:nsid w:val="6D5D4E07"/>
    <w:multiLevelType w:val="hybridMultilevel"/>
    <w:tmpl w:val="8FEA8F7C"/>
    <w:lvl w:ilvl="0" w:tplc="FC6AFD9E">
      <w:start w:val="1"/>
      <w:numFmt w:val="decimal"/>
      <w:lvlText w:val="%1)"/>
      <w:lvlJc w:val="left"/>
      <w:pPr>
        <w:ind w:left="1073" w:hanging="360"/>
      </w:pPr>
      <w:rPr>
        <w:rFonts w:asciiTheme="minorHAnsi" w:hAnsiTheme="minorHAnsi" w:cstheme="minorHAnsi"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55"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ED77FB4"/>
    <w:multiLevelType w:val="multilevel"/>
    <w:tmpl w:val="F3523822"/>
    <w:lvl w:ilvl="0">
      <w:start w:val="1"/>
      <w:numFmt w:val="decimal"/>
      <w:lvlText w:val="%1."/>
      <w:legacy w:legacy="1" w:legacySpace="0" w:legacyIndent="350"/>
      <w:lvlJc w:val="left"/>
      <w:rPr>
        <w:rFonts w:asciiTheme="minorHAnsi" w:hAnsiTheme="minorHAnsi" w:cstheme="minorHAnsi"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15:restartNumberingAfterBreak="0">
    <w:nsid w:val="6FFB3833"/>
    <w:multiLevelType w:val="hybridMultilevel"/>
    <w:tmpl w:val="908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937D7B"/>
    <w:multiLevelType w:val="singleLevel"/>
    <w:tmpl w:val="A0CC592E"/>
    <w:lvl w:ilvl="0">
      <w:start w:val="12"/>
      <w:numFmt w:val="decimal"/>
      <w:lvlText w:val="%1."/>
      <w:legacy w:legacy="1" w:legacySpace="0" w:legacyIndent="326"/>
      <w:lvlJc w:val="left"/>
      <w:rPr>
        <w:rFonts w:asciiTheme="minorHAnsi" w:hAnsiTheme="minorHAnsi" w:cstheme="minorHAnsi" w:hint="default"/>
      </w:rPr>
    </w:lvl>
  </w:abstractNum>
  <w:abstractNum w:abstractNumId="59" w15:restartNumberingAfterBreak="0">
    <w:nsid w:val="73060D93"/>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60" w15:restartNumberingAfterBreak="0">
    <w:nsid w:val="73746C0F"/>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3FB3B1D"/>
    <w:multiLevelType w:val="hybridMultilevel"/>
    <w:tmpl w:val="B3B0E384"/>
    <w:lvl w:ilvl="0" w:tplc="E6F84250">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71D5A9E"/>
    <w:multiLevelType w:val="singleLevel"/>
    <w:tmpl w:val="FD288D82"/>
    <w:lvl w:ilvl="0">
      <w:start w:val="4"/>
      <w:numFmt w:val="decimal"/>
      <w:lvlText w:val="%1."/>
      <w:legacy w:legacy="1" w:legacySpace="0" w:legacyIndent="350"/>
      <w:lvlJc w:val="left"/>
      <w:rPr>
        <w:rFonts w:asciiTheme="minorHAnsi" w:hAnsiTheme="minorHAnsi" w:cstheme="minorHAnsi" w:hint="default"/>
      </w:rPr>
    </w:lvl>
  </w:abstractNum>
  <w:abstractNum w:abstractNumId="63" w15:restartNumberingAfterBreak="0">
    <w:nsid w:val="797B36E8"/>
    <w:multiLevelType w:val="singleLevel"/>
    <w:tmpl w:val="23D40000"/>
    <w:lvl w:ilvl="0">
      <w:start w:val="1"/>
      <w:numFmt w:val="decimal"/>
      <w:lvlText w:val="%1."/>
      <w:legacy w:legacy="1" w:legacySpace="0" w:legacyIndent="350"/>
      <w:lvlJc w:val="left"/>
      <w:rPr>
        <w:rFonts w:asciiTheme="minorHAnsi" w:hAnsiTheme="minorHAnsi" w:cstheme="minorHAnsi" w:hint="default"/>
      </w:rPr>
    </w:lvl>
  </w:abstractNum>
  <w:abstractNum w:abstractNumId="64" w15:restartNumberingAfterBreak="0">
    <w:nsid w:val="79C96A32"/>
    <w:multiLevelType w:val="singleLevel"/>
    <w:tmpl w:val="AB068848"/>
    <w:lvl w:ilvl="0">
      <w:start w:val="1"/>
      <w:numFmt w:val="decimal"/>
      <w:lvlText w:val="%1)"/>
      <w:legacy w:legacy="1" w:legacySpace="0" w:legacyIndent="346"/>
      <w:lvlJc w:val="left"/>
      <w:rPr>
        <w:rFonts w:asciiTheme="minorHAnsi" w:hAnsiTheme="minorHAnsi" w:cstheme="minorHAnsi" w:hint="default"/>
      </w:rPr>
    </w:lvl>
  </w:abstractNum>
  <w:abstractNum w:abstractNumId="65" w15:restartNumberingAfterBreak="0">
    <w:nsid w:val="7B1D6D4E"/>
    <w:multiLevelType w:val="singleLevel"/>
    <w:tmpl w:val="38AEDC64"/>
    <w:lvl w:ilvl="0">
      <w:start w:val="2"/>
      <w:numFmt w:val="decimal"/>
      <w:lvlText w:val="%1."/>
      <w:legacy w:legacy="1" w:legacySpace="0" w:legacyIndent="341"/>
      <w:lvlJc w:val="left"/>
      <w:rPr>
        <w:rFonts w:asciiTheme="minorHAnsi" w:hAnsiTheme="minorHAnsi" w:cstheme="minorHAnsi" w:hint="default"/>
      </w:rPr>
    </w:lvl>
  </w:abstractNum>
  <w:num w:numId="1" w16cid:durableId="711618542">
    <w:abstractNumId w:val="56"/>
  </w:num>
  <w:num w:numId="2" w16cid:durableId="1199665049">
    <w:abstractNumId w:val="5"/>
  </w:num>
  <w:num w:numId="3" w16cid:durableId="1332367124">
    <w:abstractNumId w:val="25"/>
  </w:num>
  <w:num w:numId="4" w16cid:durableId="1928924617">
    <w:abstractNumId w:val="63"/>
  </w:num>
  <w:num w:numId="5" w16cid:durableId="337192522">
    <w:abstractNumId w:val="7"/>
  </w:num>
  <w:num w:numId="6" w16cid:durableId="613752433">
    <w:abstractNumId w:val="58"/>
  </w:num>
  <w:num w:numId="7" w16cid:durableId="279148301">
    <w:abstractNumId w:val="32"/>
  </w:num>
  <w:num w:numId="8" w16cid:durableId="304360299">
    <w:abstractNumId w:val="24"/>
  </w:num>
  <w:num w:numId="9" w16cid:durableId="1586958181">
    <w:abstractNumId w:val="48"/>
  </w:num>
  <w:num w:numId="10" w16cid:durableId="1278827292">
    <w:abstractNumId w:val="42"/>
  </w:num>
  <w:num w:numId="11" w16cid:durableId="184952938">
    <w:abstractNumId w:val="62"/>
  </w:num>
  <w:num w:numId="12" w16cid:durableId="434399645">
    <w:abstractNumId w:val="16"/>
  </w:num>
  <w:num w:numId="13" w16cid:durableId="183715874">
    <w:abstractNumId w:val="59"/>
  </w:num>
  <w:num w:numId="14" w16cid:durableId="2045211708">
    <w:abstractNumId w:val="49"/>
  </w:num>
  <w:num w:numId="15" w16cid:durableId="1667661460">
    <w:abstractNumId w:val="11"/>
  </w:num>
  <w:num w:numId="16" w16cid:durableId="1483766253">
    <w:abstractNumId w:val="65"/>
  </w:num>
  <w:num w:numId="17" w16cid:durableId="1171988363">
    <w:abstractNumId w:val="64"/>
  </w:num>
  <w:num w:numId="18" w16cid:durableId="1119178314">
    <w:abstractNumId w:val="45"/>
  </w:num>
  <w:num w:numId="19" w16cid:durableId="872301826">
    <w:abstractNumId w:val="27"/>
  </w:num>
  <w:num w:numId="20" w16cid:durableId="616302940">
    <w:abstractNumId w:val="10"/>
  </w:num>
  <w:num w:numId="21" w16cid:durableId="1044867183">
    <w:abstractNumId w:val="20"/>
  </w:num>
  <w:num w:numId="22" w16cid:durableId="1541743384">
    <w:abstractNumId w:val="20"/>
    <w:lvlOverride w:ilvl="0">
      <w:lvl w:ilvl="0">
        <w:start w:val="8"/>
        <w:numFmt w:val="decimal"/>
        <w:lvlText w:val="%1."/>
        <w:legacy w:legacy="1" w:legacySpace="0" w:legacyIndent="350"/>
        <w:lvlJc w:val="left"/>
        <w:rPr>
          <w:rFonts w:asciiTheme="minorHAnsi" w:hAnsiTheme="minorHAnsi" w:cstheme="minorHAnsi" w:hint="default"/>
        </w:rPr>
      </w:lvl>
    </w:lvlOverride>
  </w:num>
  <w:num w:numId="23" w16cid:durableId="1742673245">
    <w:abstractNumId w:val="37"/>
  </w:num>
  <w:num w:numId="24" w16cid:durableId="1222984420">
    <w:abstractNumId w:val="37"/>
    <w:lvlOverride w:ilvl="0">
      <w:lvl w:ilvl="0">
        <w:start w:val="1"/>
        <w:numFmt w:val="decimal"/>
        <w:lvlText w:val="%1)"/>
        <w:legacy w:legacy="1" w:legacySpace="0" w:legacyIndent="341"/>
        <w:lvlJc w:val="left"/>
        <w:rPr>
          <w:rFonts w:asciiTheme="minorHAnsi" w:hAnsiTheme="minorHAnsi" w:cstheme="minorHAnsi" w:hint="default"/>
        </w:rPr>
      </w:lvl>
    </w:lvlOverride>
  </w:num>
  <w:num w:numId="25" w16cid:durableId="1151559257">
    <w:abstractNumId w:val="9"/>
  </w:num>
  <w:num w:numId="26" w16cid:durableId="531262331">
    <w:abstractNumId w:val="8"/>
  </w:num>
  <w:num w:numId="27" w16cid:durableId="399597625">
    <w:abstractNumId w:val="14"/>
  </w:num>
  <w:num w:numId="28" w16cid:durableId="724331516">
    <w:abstractNumId w:val="53"/>
  </w:num>
  <w:num w:numId="29" w16cid:durableId="1990472538">
    <w:abstractNumId w:val="39"/>
  </w:num>
  <w:num w:numId="30" w16cid:durableId="860751861">
    <w:abstractNumId w:val="3"/>
  </w:num>
  <w:num w:numId="31" w16cid:durableId="1747340300">
    <w:abstractNumId w:val="15"/>
  </w:num>
  <w:num w:numId="32" w16cid:durableId="1189298236">
    <w:abstractNumId w:val="33"/>
  </w:num>
  <w:num w:numId="33" w16cid:durableId="98330962">
    <w:abstractNumId w:val="0"/>
  </w:num>
  <w:num w:numId="34" w16cid:durableId="1277179686">
    <w:abstractNumId w:val="28"/>
  </w:num>
  <w:num w:numId="35" w16cid:durableId="1583568746">
    <w:abstractNumId w:val="4"/>
  </w:num>
  <w:num w:numId="36" w16cid:durableId="1489591259">
    <w:abstractNumId w:val="47"/>
  </w:num>
  <w:num w:numId="37" w16cid:durableId="677923847">
    <w:abstractNumId w:val="31"/>
  </w:num>
  <w:num w:numId="38" w16cid:durableId="1800025055">
    <w:abstractNumId w:val="54"/>
  </w:num>
  <w:num w:numId="39" w16cid:durableId="1008480012">
    <w:abstractNumId w:val="52"/>
  </w:num>
  <w:num w:numId="40" w16cid:durableId="706368511">
    <w:abstractNumId w:val="21"/>
  </w:num>
  <w:num w:numId="41" w16cid:durableId="777407459">
    <w:abstractNumId w:val="61"/>
  </w:num>
  <w:num w:numId="42" w16cid:durableId="1444154512">
    <w:abstractNumId w:val="60"/>
  </w:num>
  <w:num w:numId="43" w16cid:durableId="834879604">
    <w:abstractNumId w:val="55"/>
  </w:num>
  <w:num w:numId="44" w16cid:durableId="1611468653">
    <w:abstractNumId w:val="36"/>
  </w:num>
  <w:num w:numId="45" w16cid:durableId="1875534610">
    <w:abstractNumId w:val="30"/>
  </w:num>
  <w:num w:numId="46" w16cid:durableId="1682389783">
    <w:abstractNumId w:val="38"/>
  </w:num>
  <w:num w:numId="47" w16cid:durableId="601305552">
    <w:abstractNumId w:val="35"/>
  </w:num>
  <w:num w:numId="48" w16cid:durableId="1072895468">
    <w:abstractNumId w:val="41"/>
  </w:num>
  <w:num w:numId="49" w16cid:durableId="763839362">
    <w:abstractNumId w:val="12"/>
  </w:num>
  <w:num w:numId="50" w16cid:durableId="499349976">
    <w:abstractNumId w:val="51"/>
  </w:num>
  <w:num w:numId="51" w16cid:durableId="836961451">
    <w:abstractNumId w:val="6"/>
  </w:num>
  <w:num w:numId="52" w16cid:durableId="959533412">
    <w:abstractNumId w:val="13"/>
  </w:num>
  <w:num w:numId="53" w16cid:durableId="678973127">
    <w:abstractNumId w:val="22"/>
  </w:num>
  <w:num w:numId="54" w16cid:durableId="1838689056">
    <w:abstractNumId w:val="46"/>
  </w:num>
  <w:num w:numId="55" w16cid:durableId="719090321">
    <w:abstractNumId w:val="34"/>
  </w:num>
  <w:num w:numId="56" w16cid:durableId="1733262352">
    <w:abstractNumId w:val="43"/>
  </w:num>
  <w:num w:numId="57" w16cid:durableId="1466660294">
    <w:abstractNumId w:val="57"/>
  </w:num>
  <w:num w:numId="58" w16cid:durableId="423694409">
    <w:abstractNumId w:val="50"/>
  </w:num>
  <w:num w:numId="59" w16cid:durableId="1537768434">
    <w:abstractNumId w:val="40"/>
  </w:num>
  <w:num w:numId="60" w16cid:durableId="1319070410">
    <w:abstractNumId w:val="18"/>
  </w:num>
  <w:num w:numId="61" w16cid:durableId="1145246043">
    <w:abstractNumId w:val="1"/>
  </w:num>
  <w:num w:numId="62" w16cid:durableId="1732381396">
    <w:abstractNumId w:val="23"/>
  </w:num>
  <w:num w:numId="63" w16cid:durableId="609046737">
    <w:abstractNumId w:val="29"/>
  </w:num>
  <w:num w:numId="64" w16cid:durableId="1191183513">
    <w:abstractNumId w:val="2"/>
  </w:num>
  <w:num w:numId="65" w16cid:durableId="1222986885">
    <w:abstractNumId w:val="44"/>
  </w:num>
  <w:num w:numId="66" w16cid:durableId="445084413">
    <w:abstractNumId w:val="26"/>
  </w:num>
  <w:num w:numId="67" w16cid:durableId="1700274458">
    <w:abstractNumId w:val="19"/>
  </w:num>
  <w:num w:numId="68" w16cid:durableId="5976449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45"/>
    <w:rsid w:val="00007DEA"/>
    <w:rsid w:val="00151047"/>
    <w:rsid w:val="0020398B"/>
    <w:rsid w:val="002268E5"/>
    <w:rsid w:val="00287A08"/>
    <w:rsid w:val="002A2C0E"/>
    <w:rsid w:val="00336A05"/>
    <w:rsid w:val="003A56AE"/>
    <w:rsid w:val="003A7007"/>
    <w:rsid w:val="00442BDC"/>
    <w:rsid w:val="00493FDB"/>
    <w:rsid w:val="0061597C"/>
    <w:rsid w:val="00632E45"/>
    <w:rsid w:val="00810CC1"/>
    <w:rsid w:val="008D519D"/>
    <w:rsid w:val="009A78A3"/>
    <w:rsid w:val="009C2002"/>
    <w:rsid w:val="009F7892"/>
    <w:rsid w:val="00AA1389"/>
    <w:rsid w:val="00C7681B"/>
    <w:rsid w:val="00D701F2"/>
    <w:rsid w:val="00E46382"/>
    <w:rsid w:val="00E7012F"/>
    <w:rsid w:val="00E91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4714"/>
  <w15:chartTrackingRefBased/>
  <w15:docId w15:val="{F428FC33-F94F-47CF-9EE3-A7CC6D36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E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632E45"/>
    <w:pPr>
      <w:widowControl w:val="0"/>
      <w:autoSpaceDE w:val="0"/>
      <w:autoSpaceDN w:val="0"/>
      <w:adjustRightInd w:val="0"/>
      <w:spacing w:after="0" w:line="190" w:lineRule="exact"/>
    </w:pPr>
    <w:rPr>
      <w:rFonts w:ascii="Times New Roman" w:eastAsia="Times New Roman" w:hAnsi="Times New Roman" w:cs="Times New Roman"/>
      <w:sz w:val="24"/>
      <w:szCs w:val="24"/>
      <w:lang w:eastAsia="pl-PL"/>
    </w:rPr>
  </w:style>
  <w:style w:type="character" w:customStyle="1" w:styleId="FontStyle12">
    <w:name w:val="Font Style12"/>
    <w:basedOn w:val="Domylnaczcionkaakapitu"/>
    <w:uiPriority w:val="99"/>
    <w:rsid w:val="00632E45"/>
    <w:rPr>
      <w:rFonts w:ascii="Arial" w:hAnsi="Arial" w:cs="Arial"/>
      <w:color w:val="000000"/>
      <w:sz w:val="14"/>
      <w:szCs w:val="14"/>
    </w:rPr>
  </w:style>
  <w:style w:type="character" w:customStyle="1" w:styleId="FontStyle13">
    <w:name w:val="Font Style13"/>
    <w:basedOn w:val="Domylnaczcionkaakapitu"/>
    <w:uiPriority w:val="99"/>
    <w:rsid w:val="00632E45"/>
    <w:rPr>
      <w:rFonts w:ascii="Arial" w:hAnsi="Arial" w:cs="Arial"/>
      <w:i/>
      <w:iCs/>
      <w:color w:val="000000"/>
      <w:sz w:val="14"/>
      <w:szCs w:val="14"/>
    </w:rPr>
  </w:style>
  <w:style w:type="paragraph" w:styleId="Akapitzlist">
    <w:name w:val="List Paragraph"/>
    <w:basedOn w:val="Normalny"/>
    <w:link w:val="AkapitzlistZnak"/>
    <w:qFormat/>
    <w:rsid w:val="00632E45"/>
    <w:pPr>
      <w:autoSpaceDE w:val="0"/>
      <w:autoSpaceDN w:val="0"/>
      <w:adjustRightInd w:val="0"/>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link w:val="Akapitzlist"/>
    <w:locked/>
    <w:rsid w:val="00632E45"/>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632E45"/>
    <w:rPr>
      <w:color w:val="0563C1" w:themeColor="hyperlink"/>
      <w:u w:val="single"/>
    </w:rPr>
  </w:style>
  <w:style w:type="paragraph" w:styleId="Stopka">
    <w:name w:val="footer"/>
    <w:basedOn w:val="Normalny"/>
    <w:link w:val="StopkaZnak"/>
    <w:uiPriority w:val="99"/>
    <w:unhideWhenUsed/>
    <w:rsid w:val="00632E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E45"/>
  </w:style>
  <w:style w:type="paragraph" w:customStyle="1" w:styleId="Default">
    <w:name w:val="Default"/>
    <w:basedOn w:val="Normalny"/>
    <w:rsid w:val="00632E45"/>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paragraph" w:styleId="Nagwek">
    <w:name w:val="header"/>
    <w:basedOn w:val="Normalny"/>
    <w:link w:val="NagwekZnak"/>
    <w:uiPriority w:val="99"/>
    <w:unhideWhenUsed/>
    <w:rsid w:val="003A7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aktura.gov.pl/" TargetMode="External"/><Relationship Id="rId3" Type="http://schemas.openxmlformats.org/officeDocument/2006/relationships/settings" Target="settings.xml"/><Relationship Id="rId7" Type="http://schemas.openxmlformats.org/officeDocument/2006/relationships/hyperlink" Target="http://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spektor@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8</Pages>
  <Words>3708</Words>
  <Characters>22248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5</cp:revision>
  <dcterms:created xsi:type="dcterms:W3CDTF">2023-01-04T06:36:00Z</dcterms:created>
  <dcterms:modified xsi:type="dcterms:W3CDTF">2023-01-04T18:20:00Z</dcterms:modified>
</cp:coreProperties>
</file>