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619C" w14:textId="0791D1FC" w:rsidR="0082656F" w:rsidRPr="00EB3C5E" w:rsidRDefault="005C7D0E" w:rsidP="0082656F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pl-PL"/>
        </w:rPr>
      </w:pPr>
      <w:r w:rsidRPr="005C7D0E">
        <w:rPr>
          <w:rFonts w:ascii="Arial" w:eastAsia="Calibri" w:hAnsi="Arial" w:cs="Arial"/>
          <w:bCs/>
        </w:rPr>
        <w:t>PF.261.1.1.2024 SR</w:t>
      </w:r>
      <w:r w:rsidR="002E2B26" w:rsidRPr="00EB3C5E">
        <w:rPr>
          <w:rFonts w:ascii="Arial" w:eastAsia="Calibri" w:hAnsi="Arial" w:cs="Arial"/>
          <w:bCs/>
        </w:rPr>
        <w:tab/>
      </w:r>
      <w:r w:rsidR="002E2B26" w:rsidRPr="00EB3C5E">
        <w:rPr>
          <w:rFonts w:ascii="Arial" w:eastAsia="Calibri" w:hAnsi="Arial" w:cs="Arial"/>
          <w:bCs/>
        </w:rPr>
        <w:tab/>
      </w:r>
      <w:r w:rsidR="0082656F" w:rsidRPr="00EB3C5E">
        <w:rPr>
          <w:rFonts w:ascii="Arial" w:eastAsia="Calibri" w:hAnsi="Arial" w:cs="Arial"/>
          <w:bCs/>
        </w:rPr>
        <w:tab/>
      </w:r>
      <w:r w:rsidR="0082656F" w:rsidRPr="00EB3C5E">
        <w:rPr>
          <w:rFonts w:ascii="Arial" w:eastAsia="Calibri" w:hAnsi="Arial" w:cs="Arial"/>
          <w:bCs/>
        </w:rPr>
        <w:tab/>
      </w:r>
      <w:r w:rsidR="0082656F" w:rsidRPr="00EB3C5E">
        <w:rPr>
          <w:rFonts w:ascii="Arial" w:eastAsia="Calibri" w:hAnsi="Arial" w:cs="Arial"/>
          <w:bCs/>
        </w:rPr>
        <w:tab/>
      </w:r>
      <w:r w:rsidR="0082656F" w:rsidRPr="00EB3C5E">
        <w:rPr>
          <w:rFonts w:ascii="Arial" w:eastAsia="Calibri" w:hAnsi="Arial" w:cs="Arial"/>
          <w:bCs/>
        </w:rPr>
        <w:tab/>
      </w:r>
      <w:r w:rsidR="002E2B26" w:rsidRPr="00EB3C5E">
        <w:rPr>
          <w:rFonts w:ascii="Arial" w:eastAsiaTheme="minorEastAsia" w:hAnsi="Arial" w:cs="Arial"/>
          <w:lang w:eastAsia="pl-PL"/>
        </w:rPr>
        <w:t xml:space="preserve">Załącznik nr 1 </w:t>
      </w:r>
      <w:r w:rsidR="00E65A22" w:rsidRPr="00EB3C5E">
        <w:rPr>
          <w:rFonts w:ascii="Arial" w:eastAsiaTheme="minorEastAsia" w:hAnsi="Arial" w:cs="Arial"/>
          <w:lang w:eastAsia="pl-PL"/>
        </w:rPr>
        <w:t>do szacowania</w:t>
      </w:r>
    </w:p>
    <w:p w14:paraId="187E5E2E" w14:textId="5E6180BA" w:rsidR="002E2B26" w:rsidRPr="00EB3C5E" w:rsidRDefault="00E65A22" w:rsidP="0082656F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eastAsiaTheme="minorEastAsia" w:hAnsi="Arial" w:cs="Arial"/>
          <w:lang w:eastAsia="pl-PL"/>
        </w:rPr>
      </w:pPr>
      <w:r w:rsidRPr="00EB3C5E">
        <w:rPr>
          <w:rFonts w:ascii="Arial" w:eastAsiaTheme="minorEastAsia" w:hAnsi="Arial" w:cs="Arial"/>
          <w:lang w:eastAsia="pl-PL"/>
        </w:rPr>
        <w:t>wartości zamówienia</w:t>
      </w:r>
    </w:p>
    <w:p w14:paraId="42EFC29C" w14:textId="77777777" w:rsidR="002E2B26" w:rsidRPr="00EB3C5E" w:rsidRDefault="002E2B26" w:rsidP="002E2B2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</w:rPr>
      </w:pPr>
    </w:p>
    <w:p w14:paraId="10A95A5F" w14:textId="77777777" w:rsidR="007444F6" w:rsidRPr="00EB3C5E" w:rsidRDefault="007444F6" w:rsidP="002E2B2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3597EE81" w14:textId="135AF6E1" w:rsidR="002E2B26" w:rsidRPr="00EB3C5E" w:rsidRDefault="002E2B26" w:rsidP="002F33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EB3C5E">
        <w:rPr>
          <w:rFonts w:ascii="Arial" w:hAnsi="Arial" w:cs="Arial"/>
          <w:b/>
          <w:bCs/>
        </w:rPr>
        <w:t>OPIS PRZEDMIOTU ZAMÓWIENIA (OPZ)</w:t>
      </w:r>
    </w:p>
    <w:p w14:paraId="20A59DA9" w14:textId="77777777" w:rsidR="002E2B26" w:rsidRPr="00EB3C5E" w:rsidRDefault="002E2B26" w:rsidP="002E2B2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EB3C5E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16D64EA9" w14:textId="6961F515" w:rsidR="007A2BDC" w:rsidRPr="00EB3C5E" w:rsidRDefault="002E2B26" w:rsidP="00646AC0">
      <w:pPr>
        <w:numPr>
          <w:ilvl w:val="1"/>
          <w:numId w:val="5"/>
        </w:numPr>
        <w:tabs>
          <w:tab w:val="left" w:pos="284"/>
        </w:tabs>
        <w:spacing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 xml:space="preserve">Przedmiotem zamówienia jest </w:t>
      </w:r>
      <w:r w:rsidR="009E6384" w:rsidRPr="00EB3C5E">
        <w:rPr>
          <w:rFonts w:ascii="Arial" w:eastAsia="Times New Roman" w:hAnsi="Arial" w:cs="Arial"/>
          <w:b/>
          <w:bCs/>
          <w:lang w:eastAsia="pl-PL"/>
        </w:rPr>
        <w:t>świadczenie usługi coacha</w:t>
      </w:r>
      <w:r w:rsidRPr="00EB3C5E">
        <w:rPr>
          <w:rFonts w:ascii="Arial" w:eastAsia="Times New Roman" w:hAnsi="Arial" w:cs="Arial"/>
          <w:lang w:eastAsia="pl-PL"/>
        </w:rPr>
        <w:t xml:space="preserve"> </w:t>
      </w:r>
      <w:r w:rsidR="007B1771" w:rsidRPr="00EB3C5E">
        <w:rPr>
          <w:rFonts w:ascii="Arial" w:eastAsia="Calibri" w:hAnsi="Arial" w:cs="Arial"/>
        </w:rPr>
        <w:t>w związku</w:t>
      </w:r>
      <w:r w:rsidR="007B1771" w:rsidRPr="00EB3C5E">
        <w:rPr>
          <w:rFonts w:ascii="Arial" w:eastAsia="Times New Roman" w:hAnsi="Arial" w:cs="Arial"/>
        </w:rPr>
        <w:t xml:space="preserve"> z  realizacją projektu </w:t>
      </w:r>
      <w:r w:rsidR="00646AC0" w:rsidRPr="00EB3C5E">
        <w:rPr>
          <w:rFonts w:ascii="Arial" w:eastAsia="Times New Roman" w:hAnsi="Arial" w:cs="Arial"/>
        </w:rPr>
        <w:t>niekonkurencyjnego</w:t>
      </w:r>
      <w:r w:rsidR="007B1771" w:rsidRPr="00EB3C5E">
        <w:rPr>
          <w:rFonts w:ascii="Arial" w:eastAsia="Times New Roman" w:hAnsi="Arial" w:cs="Arial"/>
        </w:rPr>
        <w:t xml:space="preserve"> pn.: „Społeczna równowaga" </w:t>
      </w:r>
      <w:r w:rsidR="007B1771" w:rsidRPr="00EB3C5E">
        <w:rPr>
          <w:rFonts w:ascii="Arial" w:hAnsi="Arial" w:cs="Arial"/>
        </w:rPr>
        <w:t>w ramach Programu Fundusze Europejskie dla Rozwoju Społecznego 2021-2027 współfinansowanego ze środków Europejskiego Funduszu Społecznego Plus, Działanie 04.13 Wysokiej jakości system włączenia społecznego.</w:t>
      </w:r>
    </w:p>
    <w:p w14:paraId="41142411" w14:textId="3F11472B" w:rsidR="009E6384" w:rsidRPr="00EB3C5E" w:rsidRDefault="007444F6" w:rsidP="00646AC0">
      <w:pPr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EB3C5E">
        <w:rPr>
          <w:rFonts w:ascii="Arial" w:eastAsia="Times New Roman" w:hAnsi="Arial" w:cs="Arial"/>
          <w:iCs/>
          <w:lang w:eastAsia="pl-PL"/>
        </w:rPr>
        <w:t xml:space="preserve">Termin realizacji: </w:t>
      </w:r>
      <w:r w:rsidR="002E609A" w:rsidRPr="00EB3C5E">
        <w:rPr>
          <w:rFonts w:ascii="Arial" w:eastAsia="Times New Roman" w:hAnsi="Arial" w:cs="Arial"/>
          <w:iCs/>
          <w:lang w:eastAsia="pl-PL"/>
        </w:rPr>
        <w:t xml:space="preserve">Usługa zostanie wykonana </w:t>
      </w:r>
      <w:r w:rsidR="00290173" w:rsidRPr="00EB3C5E">
        <w:rPr>
          <w:rFonts w:ascii="Arial" w:eastAsia="Times New Roman" w:hAnsi="Arial" w:cs="Arial"/>
          <w:iCs/>
          <w:lang w:eastAsia="pl-PL"/>
        </w:rPr>
        <w:t xml:space="preserve">do dnia </w:t>
      </w:r>
      <w:r w:rsidR="000C3DFD" w:rsidRPr="00EB3C5E">
        <w:rPr>
          <w:rFonts w:ascii="Arial" w:eastAsia="Times New Roman" w:hAnsi="Arial" w:cs="Arial"/>
          <w:b/>
          <w:bCs/>
          <w:iCs/>
          <w:lang w:eastAsia="pl-PL"/>
        </w:rPr>
        <w:t>31.12.2028</w:t>
      </w:r>
      <w:r w:rsidR="002E609A" w:rsidRPr="00EB3C5E">
        <w:rPr>
          <w:rFonts w:ascii="Arial" w:eastAsia="Times New Roman" w:hAnsi="Arial" w:cs="Arial"/>
          <w:b/>
          <w:bCs/>
          <w:iCs/>
          <w:lang w:eastAsia="pl-PL"/>
        </w:rPr>
        <w:t xml:space="preserve"> roku. </w:t>
      </w:r>
    </w:p>
    <w:p w14:paraId="3C518FFE" w14:textId="106C84AA" w:rsidR="007444F6" w:rsidRPr="00EB3C5E" w:rsidRDefault="009E6384" w:rsidP="00646AC0">
      <w:pPr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EB3C5E">
        <w:rPr>
          <w:rFonts w:ascii="Arial" w:eastAsia="Times New Roman" w:hAnsi="Arial" w:cs="Arial"/>
          <w:iCs/>
          <w:lang w:eastAsia="pl-PL"/>
        </w:rPr>
        <w:t>Miejsce realizacji zamówienia: usługa będzie realizowana na terenie województwa podkarpackiego.</w:t>
      </w:r>
      <w:r w:rsidR="002E609A" w:rsidRPr="00EB3C5E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</w:p>
    <w:p w14:paraId="76299A05" w14:textId="77777777" w:rsidR="00E65A22" w:rsidRPr="00EB3C5E" w:rsidRDefault="00E65A22" w:rsidP="002E2B2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A8D4898" w14:textId="77777777" w:rsidR="00EE4FFD" w:rsidRPr="00EB3C5E" w:rsidRDefault="002E2B26" w:rsidP="00EE4FFD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EB3C5E">
        <w:rPr>
          <w:rFonts w:ascii="Arial" w:eastAsia="Calibri" w:hAnsi="Arial" w:cs="Arial"/>
          <w:b/>
          <w:bCs/>
          <w:iCs/>
          <w:u w:val="single"/>
        </w:rPr>
        <w:t>Szczegółowe informacje dotyczące realizacji przedmiotu zamówienia:</w:t>
      </w:r>
      <w:r w:rsidR="00697895" w:rsidRPr="00EB3C5E">
        <w:rPr>
          <w:rFonts w:ascii="Arial" w:eastAsia="Calibri" w:hAnsi="Arial" w:cs="Arial"/>
          <w:iCs/>
        </w:rPr>
        <w:t xml:space="preserve"> </w:t>
      </w:r>
    </w:p>
    <w:p w14:paraId="2E1302CB" w14:textId="35609C81" w:rsidR="009E6384" w:rsidRPr="00EB3C5E" w:rsidRDefault="009E6384" w:rsidP="009E6384">
      <w:pPr>
        <w:pStyle w:val="Akapitzlist"/>
        <w:numPr>
          <w:ilvl w:val="1"/>
          <w:numId w:val="5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bookmarkStart w:id="0" w:name="_Hlk89178557"/>
      <w:r w:rsidRPr="00EB3C5E">
        <w:rPr>
          <w:rFonts w:ascii="Arial" w:eastAsia="Times New Roman" w:hAnsi="Arial" w:cs="Arial"/>
          <w:bCs/>
          <w:lang w:eastAsia="pl-PL"/>
        </w:rPr>
        <w:t>Do realizacji usługi Zamawiający wybierze jednego coacha, który bę</w:t>
      </w:r>
      <w:r w:rsidR="00B93EB5" w:rsidRPr="00EB3C5E">
        <w:rPr>
          <w:rFonts w:ascii="Arial" w:eastAsia="Times New Roman" w:hAnsi="Arial" w:cs="Arial"/>
          <w:bCs/>
          <w:lang w:eastAsia="pl-PL"/>
        </w:rPr>
        <w:t>dzie</w:t>
      </w:r>
      <w:r w:rsidRPr="00EB3C5E">
        <w:rPr>
          <w:rFonts w:ascii="Arial" w:eastAsia="Times New Roman" w:hAnsi="Arial" w:cs="Arial"/>
          <w:bCs/>
          <w:lang w:eastAsia="pl-PL"/>
        </w:rPr>
        <w:t xml:space="preserve"> świadczyć usługę  na terenie gmin i powiatów z terenu województwa podkarpackiego.</w:t>
      </w:r>
    </w:p>
    <w:p w14:paraId="2A5EE609" w14:textId="4C7208DC" w:rsidR="009E6384" w:rsidRPr="00EB3C5E" w:rsidRDefault="009E6384" w:rsidP="009E6384">
      <w:pPr>
        <w:pStyle w:val="Akapitzlist"/>
        <w:numPr>
          <w:ilvl w:val="1"/>
          <w:numId w:val="5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 xml:space="preserve">Liczba godzin usługi coachingowej: łącznie maksymalnie </w:t>
      </w:r>
      <w:r w:rsidR="000C3DFD" w:rsidRPr="00EB3C5E">
        <w:rPr>
          <w:rFonts w:ascii="Arial" w:eastAsia="Times New Roman" w:hAnsi="Arial" w:cs="Arial"/>
          <w:lang w:eastAsia="pl-PL"/>
        </w:rPr>
        <w:t>3000</w:t>
      </w:r>
      <w:r w:rsidRPr="00EB3C5E">
        <w:rPr>
          <w:rFonts w:ascii="Arial" w:eastAsia="Times New Roman" w:hAnsi="Arial" w:cs="Arial"/>
          <w:lang w:eastAsia="pl-PL"/>
        </w:rPr>
        <w:t xml:space="preserve"> h zegarowych (1 h = 60 minut) przez okres maksymalnie </w:t>
      </w:r>
      <w:r w:rsidR="003E3F3E" w:rsidRPr="00EB3C5E">
        <w:rPr>
          <w:rFonts w:ascii="Arial" w:eastAsia="Times New Roman" w:hAnsi="Arial" w:cs="Arial"/>
          <w:lang w:eastAsia="pl-PL"/>
        </w:rPr>
        <w:t>60</w:t>
      </w:r>
      <w:r w:rsidR="00C723FE" w:rsidRPr="00EB3C5E">
        <w:rPr>
          <w:rFonts w:ascii="Arial" w:eastAsia="Times New Roman" w:hAnsi="Arial" w:cs="Arial"/>
          <w:lang w:eastAsia="pl-PL"/>
        </w:rPr>
        <w:t xml:space="preserve"> </w:t>
      </w:r>
      <w:r w:rsidRPr="00EB3C5E">
        <w:rPr>
          <w:rFonts w:ascii="Arial" w:eastAsia="Times New Roman" w:hAnsi="Arial" w:cs="Arial"/>
          <w:lang w:eastAsia="pl-PL"/>
        </w:rPr>
        <w:t>miesięcy. Przyjmuje się, że specjalistyczna usługa coacha świadczona będzie średnio w wymiarze 50 godzin zegarowych miesięcznie, na terenie gmin i powiatów województwa podkarpackiego w formie osobistej. Pod pojęciem godziny usługi coachingowej należy rozumieć godzinę zegarową – 60 minut.</w:t>
      </w:r>
    </w:p>
    <w:p w14:paraId="65D8DF95" w14:textId="40260640" w:rsidR="00C47587" w:rsidRPr="00EB3C5E" w:rsidRDefault="00EE262E" w:rsidP="00966AED">
      <w:pPr>
        <w:pStyle w:val="Akapitzlist"/>
        <w:numPr>
          <w:ilvl w:val="1"/>
          <w:numId w:val="5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 xml:space="preserve">Minimalna liczba osób objętych </w:t>
      </w:r>
      <w:r w:rsidR="00C47587" w:rsidRPr="00EB3C5E">
        <w:rPr>
          <w:rFonts w:ascii="Arial" w:eastAsia="Times New Roman" w:hAnsi="Arial" w:cs="Arial"/>
          <w:lang w:eastAsia="pl-PL"/>
        </w:rPr>
        <w:t>coachingiem wynosi 150 (min.</w:t>
      </w:r>
      <w:r w:rsidR="00966AED" w:rsidRPr="00EB3C5E">
        <w:rPr>
          <w:rFonts w:ascii="Arial" w:eastAsia="Times New Roman" w:hAnsi="Arial" w:cs="Arial"/>
          <w:lang w:eastAsia="pl-PL"/>
        </w:rPr>
        <w:t xml:space="preserve"> </w:t>
      </w:r>
      <w:r w:rsidR="00C47587" w:rsidRPr="00EB3C5E">
        <w:rPr>
          <w:rFonts w:ascii="Arial" w:eastAsia="Times New Roman" w:hAnsi="Arial" w:cs="Arial"/>
          <w:lang w:eastAsia="pl-PL"/>
        </w:rPr>
        <w:t xml:space="preserve">30 osób rocznie). </w:t>
      </w:r>
    </w:p>
    <w:p w14:paraId="15ABBB44" w14:textId="77777777" w:rsidR="009E6384" w:rsidRPr="00EB3C5E" w:rsidRDefault="009E6384" w:rsidP="009E6384">
      <w:pPr>
        <w:pStyle w:val="Akapitzlist"/>
        <w:numPr>
          <w:ilvl w:val="1"/>
          <w:numId w:val="5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Wymagania: wykształcenie wyższe, kwalifikacje coacha poparte odpowiednimi certyfikatami/zaświadczeniami/dyplomami, udokumentowane doświadczenie w pracy coachingowej (200 h zegarowych zrealizowanych sesji coachingowych w ciągu ostatnich 3 lat na dzień składania oferty).</w:t>
      </w:r>
    </w:p>
    <w:p w14:paraId="6DBFCF59" w14:textId="3D0D6DB6" w:rsidR="008549CF" w:rsidRPr="008549CF" w:rsidRDefault="009E6384" w:rsidP="008549C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b/>
          <w:u w:val="single"/>
        </w:rPr>
      </w:pPr>
      <w:r w:rsidRPr="00EB3C5E">
        <w:rPr>
          <w:rFonts w:ascii="Arial" w:eastAsia="Times New Roman" w:hAnsi="Arial" w:cs="Arial"/>
          <w:bCs/>
          <w:lang w:eastAsia="pl-PL"/>
        </w:rPr>
        <w:t>Wykonawca jest zobowiązany zapewnić do realizacji zamówienia co</w:t>
      </w:r>
      <w:r w:rsidR="00C723FE" w:rsidRPr="00EB3C5E">
        <w:rPr>
          <w:rFonts w:ascii="Arial" w:eastAsia="Times New Roman" w:hAnsi="Arial" w:cs="Arial"/>
          <w:bCs/>
          <w:lang w:eastAsia="pl-PL"/>
        </w:rPr>
        <w:t>a</w:t>
      </w:r>
      <w:r w:rsidRPr="00EB3C5E">
        <w:rPr>
          <w:rFonts w:ascii="Arial" w:eastAsia="Times New Roman" w:hAnsi="Arial" w:cs="Arial"/>
          <w:bCs/>
          <w:lang w:eastAsia="pl-PL"/>
        </w:rPr>
        <w:t>cha, który podlega ocenie w kryterium oceny ofert. W przypadku zaistnienia okoliczności, z powodu których coach wskazany do przeprowadzenia usługi nie będzie mógł uczestniczyć w realizacji zamówienia, Wykonawca może powierzyć wykonanie przedmiotu umowy innemu coachowi o doświadczeniu i kwalifikacjach odpowiadających i nie gorszych od specjalisty zastępowanego. Zmiana coacha nie może powodować zmiany Wykonawcy. Wszelkie zamiany wymagają formy pisemnej.</w:t>
      </w:r>
    </w:p>
    <w:p w14:paraId="16714290" w14:textId="5C9A1040" w:rsidR="008549CF" w:rsidRPr="008549CF" w:rsidRDefault="008549CF" w:rsidP="008549C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Times New Roman" w:hAnsi="Arial" w:cs="Arial"/>
          <w:bCs/>
          <w:lang w:eastAsia="pl-PL"/>
        </w:rPr>
        <w:t xml:space="preserve">Rekrutacja podmiotów/osób </w:t>
      </w:r>
      <w:r w:rsidR="00E07B3E">
        <w:rPr>
          <w:rFonts w:ascii="Arial" w:eastAsia="Times New Roman" w:hAnsi="Arial" w:cs="Arial"/>
          <w:bCs/>
          <w:lang w:eastAsia="pl-PL"/>
        </w:rPr>
        <w:t>d</w:t>
      </w:r>
      <w:r>
        <w:rPr>
          <w:rFonts w:ascii="Arial" w:eastAsia="Times New Roman" w:hAnsi="Arial" w:cs="Arial"/>
          <w:bCs/>
          <w:lang w:eastAsia="pl-PL"/>
        </w:rPr>
        <w:t>o skorzystania z usługi coachingowej:</w:t>
      </w:r>
    </w:p>
    <w:p w14:paraId="3804CABD" w14:textId="6D682B38" w:rsidR="008549CF" w:rsidRPr="008549CF" w:rsidRDefault="008549CF" w:rsidP="008549CF">
      <w:pPr>
        <w:pStyle w:val="Akapitzlist"/>
        <w:autoSpaceDE w:val="0"/>
        <w:autoSpaceDN w:val="0"/>
        <w:adjustRightInd w:val="0"/>
        <w:spacing w:after="240" w:line="276" w:lineRule="auto"/>
        <w:ind w:left="426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Times New Roman" w:hAnsi="Arial" w:cs="Arial"/>
          <w:bCs/>
          <w:lang w:eastAsia="pl-PL"/>
        </w:rPr>
        <w:t>Zamawiaj</w:t>
      </w:r>
      <w:r w:rsidR="0046288D">
        <w:rPr>
          <w:rFonts w:ascii="Arial" w:eastAsia="Times New Roman" w:hAnsi="Arial" w:cs="Arial"/>
          <w:bCs/>
          <w:lang w:eastAsia="pl-PL"/>
        </w:rPr>
        <w:t>ą</w:t>
      </w:r>
      <w:r>
        <w:rPr>
          <w:rFonts w:ascii="Arial" w:eastAsia="Times New Roman" w:hAnsi="Arial" w:cs="Arial"/>
          <w:bCs/>
          <w:lang w:eastAsia="pl-PL"/>
        </w:rPr>
        <w:t>cy poinformuje pisemnie podmioty uprawnione o</w:t>
      </w:r>
      <w:r w:rsidR="00251F45">
        <w:rPr>
          <w:rFonts w:ascii="Arial" w:eastAsia="Times New Roman" w:hAnsi="Arial" w:cs="Arial"/>
          <w:bCs/>
          <w:lang w:eastAsia="pl-PL"/>
        </w:rPr>
        <w:t> </w:t>
      </w:r>
      <w:r>
        <w:rPr>
          <w:rFonts w:ascii="Arial" w:eastAsia="Times New Roman" w:hAnsi="Arial" w:cs="Arial"/>
          <w:bCs/>
          <w:lang w:eastAsia="pl-PL"/>
        </w:rPr>
        <w:t xml:space="preserve">możliwości bezpłatnego skorzystania z usługi coachingowej, </w:t>
      </w:r>
      <w:r w:rsidR="0046288D">
        <w:rPr>
          <w:rFonts w:ascii="Arial" w:eastAsia="Times New Roman" w:hAnsi="Arial" w:cs="Arial"/>
          <w:bCs/>
          <w:lang w:eastAsia="pl-PL"/>
        </w:rPr>
        <w:t>umieści stoso</w:t>
      </w:r>
      <w:r w:rsidR="00251F45">
        <w:rPr>
          <w:rFonts w:ascii="Arial" w:eastAsia="Times New Roman" w:hAnsi="Arial" w:cs="Arial"/>
          <w:bCs/>
          <w:lang w:eastAsia="pl-PL"/>
        </w:rPr>
        <w:t>wne</w:t>
      </w:r>
      <w:r w:rsidR="0046288D">
        <w:rPr>
          <w:rFonts w:ascii="Arial" w:eastAsia="Times New Roman" w:hAnsi="Arial" w:cs="Arial"/>
          <w:bCs/>
          <w:lang w:eastAsia="pl-PL"/>
        </w:rPr>
        <w:t xml:space="preserve"> informacje na swojej stronie internetowej ora</w:t>
      </w:r>
      <w:r w:rsidR="00251F45">
        <w:rPr>
          <w:rFonts w:ascii="Arial" w:eastAsia="Times New Roman" w:hAnsi="Arial" w:cs="Arial"/>
          <w:bCs/>
          <w:lang w:eastAsia="pl-PL"/>
        </w:rPr>
        <w:t>z</w:t>
      </w:r>
      <w:r w:rsidR="0046288D">
        <w:rPr>
          <w:rFonts w:ascii="Arial" w:eastAsia="Times New Roman" w:hAnsi="Arial" w:cs="Arial"/>
          <w:bCs/>
          <w:lang w:eastAsia="pl-PL"/>
        </w:rPr>
        <w:t xml:space="preserve"> w mediach społecznościowych, wyśle e-mailowe zaproszenia do udziału, podając dane kontaktowe wykonawcy w celu umówienia się na konkretną wizytę.</w:t>
      </w:r>
    </w:p>
    <w:p w14:paraId="3D5F6116" w14:textId="675BF9F7" w:rsidR="00966AED" w:rsidRPr="00EB3C5E" w:rsidRDefault="00966AED" w:rsidP="00966AE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b/>
          <w:u w:val="single"/>
        </w:rPr>
      </w:pPr>
      <w:r w:rsidRPr="00EB3C5E">
        <w:rPr>
          <w:rFonts w:ascii="Arial" w:eastAsia="Times New Roman" w:hAnsi="Arial" w:cs="Arial"/>
        </w:rPr>
        <w:t>Wykonawca regularnie będzie prowadził listy obecności i karty usługi coachingowej (wzór wymienionych dokumentów sporządzi Zamawiający oraz przekaże w formie elektronicznej Wykonawcy</w:t>
      </w:r>
      <w:r w:rsidR="008E7A69">
        <w:rPr>
          <w:rFonts w:ascii="Arial" w:eastAsia="Times New Roman" w:hAnsi="Arial" w:cs="Arial"/>
        </w:rPr>
        <w:t>.</w:t>
      </w:r>
      <w:r w:rsidRPr="00EB3C5E">
        <w:rPr>
          <w:rFonts w:ascii="Arial" w:eastAsia="Times New Roman" w:hAnsi="Arial" w:cs="Arial"/>
        </w:rPr>
        <w:t xml:space="preserve"> Wykonawca</w:t>
      </w:r>
      <w:r w:rsidR="0046288D" w:rsidRPr="0046288D">
        <w:rPr>
          <w:rFonts w:ascii="Arial" w:eastAsia="Times New Roman" w:hAnsi="Arial" w:cs="Arial"/>
        </w:rPr>
        <w:t xml:space="preserve"> </w:t>
      </w:r>
      <w:r w:rsidR="0046288D" w:rsidRPr="00EB3C5E">
        <w:rPr>
          <w:rFonts w:ascii="Arial" w:eastAsia="Times New Roman" w:hAnsi="Arial" w:cs="Arial"/>
        </w:rPr>
        <w:t>każdorazowo</w:t>
      </w:r>
      <w:r w:rsidRPr="00EB3C5E">
        <w:rPr>
          <w:rFonts w:ascii="Arial" w:eastAsia="Times New Roman" w:hAnsi="Arial" w:cs="Arial"/>
        </w:rPr>
        <w:t xml:space="preserve"> wydrukuje listy oraz</w:t>
      </w:r>
      <w:r w:rsidR="0046288D">
        <w:rPr>
          <w:rFonts w:ascii="Arial" w:eastAsia="Times New Roman" w:hAnsi="Arial" w:cs="Arial"/>
        </w:rPr>
        <w:t xml:space="preserve"> dopilnuje, by podpisali je wszyscy uczestnicy wsparcia w danym dniu</w:t>
      </w:r>
      <w:r w:rsidRPr="00EB3C5E">
        <w:rPr>
          <w:rFonts w:ascii="Arial" w:eastAsia="Times New Roman" w:hAnsi="Arial" w:cs="Arial"/>
        </w:rPr>
        <w:t>).</w:t>
      </w:r>
    </w:p>
    <w:p w14:paraId="4DFC9260" w14:textId="47914B34" w:rsidR="00EB3C5E" w:rsidRPr="00EB3C5E" w:rsidRDefault="00966AED" w:rsidP="00EB3C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b/>
          <w:u w:val="single"/>
        </w:rPr>
      </w:pPr>
      <w:r w:rsidRPr="00EB3C5E">
        <w:rPr>
          <w:rFonts w:ascii="Arial" w:eastAsia="Times New Roman" w:hAnsi="Arial" w:cs="Arial"/>
        </w:rPr>
        <w:lastRenderedPageBreak/>
        <w:t>Wykonawca rozpoczynając usługę</w:t>
      </w:r>
      <w:r w:rsidR="00EB3C5E">
        <w:rPr>
          <w:rFonts w:ascii="Arial" w:eastAsia="Times New Roman" w:hAnsi="Arial" w:cs="Arial"/>
        </w:rPr>
        <w:t xml:space="preserve"> odbiera od </w:t>
      </w:r>
      <w:r w:rsidRPr="00EB3C5E">
        <w:rPr>
          <w:rFonts w:ascii="Arial" w:eastAsia="Times New Roman" w:hAnsi="Arial" w:cs="Arial"/>
        </w:rPr>
        <w:t>now</w:t>
      </w:r>
      <w:r w:rsidR="00EB3C5E">
        <w:rPr>
          <w:rFonts w:ascii="Arial" w:eastAsia="Times New Roman" w:hAnsi="Arial" w:cs="Arial"/>
        </w:rPr>
        <w:t>ego</w:t>
      </w:r>
      <w:r w:rsidRPr="00EB3C5E">
        <w:rPr>
          <w:rFonts w:ascii="Arial" w:eastAsia="Times New Roman" w:hAnsi="Arial" w:cs="Arial"/>
        </w:rPr>
        <w:t xml:space="preserve"> uczestnik</w:t>
      </w:r>
      <w:r w:rsidR="00EB3C5E">
        <w:rPr>
          <w:rFonts w:ascii="Arial" w:eastAsia="Times New Roman" w:hAnsi="Arial" w:cs="Arial"/>
        </w:rPr>
        <w:t>a</w:t>
      </w:r>
      <w:r w:rsidRPr="00EB3C5E">
        <w:rPr>
          <w:rFonts w:ascii="Arial" w:eastAsia="Times New Roman" w:hAnsi="Arial" w:cs="Arial"/>
        </w:rPr>
        <w:t xml:space="preserve"> projektu rzeteln</w:t>
      </w:r>
      <w:r w:rsidR="00EB3C5E">
        <w:rPr>
          <w:rFonts w:ascii="Arial" w:eastAsia="Times New Roman" w:hAnsi="Arial" w:cs="Arial"/>
        </w:rPr>
        <w:t>i</w:t>
      </w:r>
      <w:r w:rsidRPr="00EB3C5E">
        <w:rPr>
          <w:rFonts w:ascii="Arial" w:eastAsia="Times New Roman" w:hAnsi="Arial" w:cs="Arial"/>
        </w:rPr>
        <w:t>e i</w:t>
      </w:r>
      <w:r w:rsidR="00892CF3">
        <w:rPr>
          <w:rFonts w:ascii="Arial" w:eastAsia="Times New Roman" w:hAnsi="Arial" w:cs="Arial"/>
        </w:rPr>
        <w:t> </w:t>
      </w:r>
      <w:r w:rsidRPr="00EB3C5E">
        <w:rPr>
          <w:rFonts w:ascii="Arial" w:eastAsia="Times New Roman" w:hAnsi="Arial" w:cs="Arial"/>
        </w:rPr>
        <w:t>kompletn</w:t>
      </w:r>
      <w:r w:rsidR="00EB3C5E">
        <w:rPr>
          <w:rFonts w:ascii="Arial" w:eastAsia="Times New Roman" w:hAnsi="Arial" w:cs="Arial"/>
        </w:rPr>
        <w:t>i</w:t>
      </w:r>
      <w:r w:rsidRPr="00EB3C5E">
        <w:rPr>
          <w:rFonts w:ascii="Arial" w:eastAsia="Times New Roman" w:hAnsi="Arial" w:cs="Arial"/>
        </w:rPr>
        <w:t>e</w:t>
      </w:r>
      <w:r w:rsidR="00EB3C5E">
        <w:rPr>
          <w:rFonts w:ascii="Arial" w:eastAsia="Times New Roman" w:hAnsi="Arial" w:cs="Arial"/>
        </w:rPr>
        <w:t xml:space="preserve"> </w:t>
      </w:r>
      <w:r w:rsidRPr="00EB3C5E">
        <w:rPr>
          <w:rFonts w:ascii="Arial" w:eastAsia="Times New Roman" w:hAnsi="Arial" w:cs="Arial"/>
        </w:rPr>
        <w:t>uzupełni</w:t>
      </w:r>
      <w:r w:rsidR="00EB3C5E">
        <w:rPr>
          <w:rFonts w:ascii="Arial" w:eastAsia="Times New Roman" w:hAnsi="Arial" w:cs="Arial"/>
        </w:rPr>
        <w:t>oną</w:t>
      </w:r>
      <w:r w:rsidRPr="00EB3C5E">
        <w:rPr>
          <w:rFonts w:ascii="Arial" w:eastAsia="Times New Roman" w:hAnsi="Arial" w:cs="Arial"/>
        </w:rPr>
        <w:t xml:space="preserve"> deklaracj</w:t>
      </w:r>
      <w:r w:rsidR="00EB3C5E">
        <w:rPr>
          <w:rFonts w:ascii="Arial" w:eastAsia="Times New Roman" w:hAnsi="Arial" w:cs="Arial"/>
        </w:rPr>
        <w:t>ę</w:t>
      </w:r>
      <w:r w:rsidRPr="00EB3C5E">
        <w:rPr>
          <w:rFonts w:ascii="Arial" w:eastAsia="Times New Roman" w:hAnsi="Arial" w:cs="Arial"/>
        </w:rPr>
        <w:t xml:space="preserve"> uczestni</w:t>
      </w:r>
      <w:r w:rsidR="00EB3C5E">
        <w:rPr>
          <w:rFonts w:ascii="Arial" w:eastAsia="Times New Roman" w:hAnsi="Arial" w:cs="Arial"/>
        </w:rPr>
        <w:t>ka</w:t>
      </w:r>
      <w:r w:rsidRPr="00EB3C5E">
        <w:rPr>
          <w:rFonts w:ascii="Arial" w:eastAsia="Times New Roman" w:hAnsi="Arial" w:cs="Arial"/>
        </w:rPr>
        <w:t xml:space="preserve"> umożliwia</w:t>
      </w:r>
      <w:r w:rsidR="00EB3C5E">
        <w:rPr>
          <w:rFonts w:ascii="Arial" w:eastAsia="Times New Roman" w:hAnsi="Arial" w:cs="Arial"/>
        </w:rPr>
        <w:t>jącą</w:t>
      </w:r>
      <w:r w:rsidRPr="00EB3C5E">
        <w:rPr>
          <w:rFonts w:ascii="Arial" w:eastAsia="Times New Roman" w:hAnsi="Arial" w:cs="Arial"/>
        </w:rPr>
        <w:t xml:space="preserve"> skorzystanie z danego wsparcia projektowego. </w:t>
      </w:r>
      <w:r w:rsidR="00892CF3">
        <w:rPr>
          <w:rFonts w:ascii="Arial" w:eastAsia="Times New Roman" w:hAnsi="Arial" w:cs="Arial"/>
        </w:rPr>
        <w:t xml:space="preserve">Deklarację uczestnictwa sporządza Zamawiający. </w:t>
      </w:r>
    </w:p>
    <w:p w14:paraId="1928B4F6" w14:textId="52427A73" w:rsidR="00EB3C5E" w:rsidRPr="00EB3C5E" w:rsidRDefault="00EB3C5E" w:rsidP="00EB3C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b/>
          <w:u w:val="single"/>
        </w:rPr>
      </w:pPr>
      <w:r w:rsidRPr="00EB3C5E">
        <w:rPr>
          <w:rFonts w:ascii="Arial" w:eastAsia="Calibri" w:hAnsi="Arial" w:cs="Arial"/>
          <w:kern w:val="3"/>
        </w:rPr>
        <w:t>Po zakończeniu każdego miesiąca, w którym realizowana będzie usługa coachingu</w:t>
      </w:r>
      <w:r w:rsidR="008E7A69">
        <w:rPr>
          <w:rFonts w:ascii="Arial" w:eastAsia="Calibri" w:hAnsi="Arial" w:cs="Arial"/>
          <w:kern w:val="3"/>
        </w:rPr>
        <w:t>,</w:t>
      </w:r>
      <w:r w:rsidRPr="00EB3C5E">
        <w:rPr>
          <w:rFonts w:ascii="Arial" w:eastAsia="Calibri" w:hAnsi="Arial" w:cs="Arial"/>
          <w:kern w:val="3"/>
        </w:rPr>
        <w:t xml:space="preserve">  Wykonawca jest zobowiązany przekazać Zamawiającemu najpóźniej do 10</w:t>
      </w:r>
      <w:r w:rsidR="00892CF3">
        <w:rPr>
          <w:rFonts w:ascii="Arial" w:eastAsia="Calibri" w:hAnsi="Arial" w:cs="Arial"/>
          <w:kern w:val="3"/>
        </w:rPr>
        <w:t>-</w:t>
      </w:r>
      <w:r w:rsidRPr="00EB3C5E">
        <w:rPr>
          <w:rFonts w:ascii="Arial" w:eastAsia="Calibri" w:hAnsi="Arial" w:cs="Arial"/>
          <w:kern w:val="3"/>
        </w:rPr>
        <w:t xml:space="preserve">go każdego miesiąca cały </w:t>
      </w:r>
      <w:bookmarkStart w:id="1" w:name="_Hlk159491651"/>
      <w:r w:rsidRPr="00EB3C5E">
        <w:rPr>
          <w:rFonts w:ascii="Arial" w:eastAsia="Calibri" w:hAnsi="Arial" w:cs="Arial"/>
          <w:kern w:val="3"/>
        </w:rPr>
        <w:t xml:space="preserve">pakiet dokumentów związanych z wykonaniem przedmiotu zamówienia </w:t>
      </w:r>
      <w:bookmarkEnd w:id="1"/>
      <w:r w:rsidRPr="00EB3C5E">
        <w:rPr>
          <w:rFonts w:ascii="Arial" w:eastAsia="Calibri" w:hAnsi="Arial" w:cs="Arial"/>
          <w:kern w:val="3"/>
        </w:rPr>
        <w:t xml:space="preserve">(listy obecności, karty usługi coachingowej,  deklaracje uczestnictwa, </w:t>
      </w:r>
      <w:r>
        <w:rPr>
          <w:rFonts w:ascii="Arial" w:eastAsia="Calibri" w:hAnsi="Arial" w:cs="Arial"/>
          <w:kern w:val="3"/>
        </w:rPr>
        <w:t>kartę czasu pracy, protokół zdawczo-odbiorczy</w:t>
      </w:r>
      <w:r w:rsidR="00907FBA">
        <w:rPr>
          <w:rFonts w:ascii="Arial" w:eastAsia="Calibri" w:hAnsi="Arial" w:cs="Arial"/>
          <w:kern w:val="3"/>
        </w:rPr>
        <w:t>)</w:t>
      </w:r>
      <w:r>
        <w:rPr>
          <w:rFonts w:ascii="Arial" w:eastAsia="Calibri" w:hAnsi="Arial" w:cs="Arial"/>
          <w:kern w:val="3"/>
        </w:rPr>
        <w:t>.</w:t>
      </w:r>
    </w:p>
    <w:p w14:paraId="7384908F" w14:textId="12770529" w:rsidR="00966AED" w:rsidRPr="00EB3C5E" w:rsidRDefault="00966AED" w:rsidP="00966AE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b/>
          <w:u w:val="single"/>
        </w:rPr>
      </w:pPr>
      <w:r w:rsidRPr="00EB3C5E">
        <w:rPr>
          <w:rFonts w:ascii="Arial" w:eastAsia="Times New Roman" w:hAnsi="Arial" w:cs="Arial"/>
        </w:rPr>
        <w:t xml:space="preserve">Wykonawca sporządzi raport podsumowujący rezultaty przeprowadzonej usługi coachingowej </w:t>
      </w:r>
      <w:r w:rsidR="004638B8">
        <w:rPr>
          <w:rFonts w:ascii="Arial" w:eastAsia="Times New Roman" w:hAnsi="Arial" w:cs="Arial"/>
        </w:rPr>
        <w:t xml:space="preserve">i przedłoży go wraz z </w:t>
      </w:r>
      <w:r w:rsidR="004638B8" w:rsidRPr="00EB3C5E">
        <w:rPr>
          <w:rFonts w:ascii="Arial" w:eastAsia="Calibri" w:hAnsi="Arial" w:cs="Arial"/>
          <w:kern w:val="3"/>
        </w:rPr>
        <w:t>pakiet dokumentów związanych z wykonaniem przedmiotu zamówienia</w:t>
      </w:r>
      <w:r w:rsidR="004638B8">
        <w:rPr>
          <w:rFonts w:ascii="Arial" w:eastAsia="Calibri" w:hAnsi="Arial" w:cs="Arial"/>
          <w:kern w:val="3"/>
        </w:rPr>
        <w:t xml:space="preserve"> za ostatni miesiąc wykonywania usługi.</w:t>
      </w:r>
      <w:r w:rsidR="004638B8">
        <w:rPr>
          <w:rFonts w:ascii="Arial" w:eastAsia="Times New Roman" w:hAnsi="Arial" w:cs="Arial"/>
        </w:rPr>
        <w:t xml:space="preserve"> </w:t>
      </w:r>
      <w:r w:rsidR="00EB3C5E" w:rsidRPr="00EB3C5E">
        <w:rPr>
          <w:rFonts w:ascii="Arial" w:hAnsi="Arial" w:cs="Arial"/>
        </w:rPr>
        <w:t xml:space="preserve">Raport będzie zawierał między innymi: ilość osób i podmiotów, które łącznie objęto coachingiem, </w:t>
      </w:r>
      <w:r w:rsidR="00EB3C5E" w:rsidRPr="00EB3C5E">
        <w:rPr>
          <w:rFonts w:ascii="Arial" w:eastAsia="Times New Roman" w:hAnsi="Arial" w:cs="Arial"/>
        </w:rPr>
        <w:t>p</w:t>
      </w:r>
      <w:r w:rsidRPr="00EB3C5E">
        <w:rPr>
          <w:rFonts w:ascii="Arial" w:eastAsia="Times New Roman" w:hAnsi="Arial" w:cs="Arial"/>
        </w:rPr>
        <w:t xml:space="preserve">odsumowanie prowadzonej usługi, głównych ustaleń, zaleceń i wniosków. Powinien być na tyle jasny, aby osoby niezaznajomione z materią mogły zrozumieć ogólny zarys raportu i rekomendacje. </w:t>
      </w:r>
    </w:p>
    <w:p w14:paraId="2DB09463" w14:textId="212CBB2E" w:rsidR="009E6384" w:rsidRPr="00EB3C5E" w:rsidRDefault="009E6384" w:rsidP="009E6384">
      <w:pPr>
        <w:pStyle w:val="Akapitzlist"/>
        <w:numPr>
          <w:ilvl w:val="1"/>
          <w:numId w:val="5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Główny zakres obowiązków co</w:t>
      </w:r>
      <w:r w:rsidR="00C723FE" w:rsidRPr="00EB3C5E">
        <w:rPr>
          <w:rFonts w:ascii="Arial" w:eastAsia="Times New Roman" w:hAnsi="Arial" w:cs="Arial"/>
          <w:lang w:eastAsia="pl-PL"/>
        </w:rPr>
        <w:t>a</w:t>
      </w:r>
      <w:r w:rsidRPr="00EB3C5E">
        <w:rPr>
          <w:rFonts w:ascii="Arial" w:eastAsia="Times New Roman" w:hAnsi="Arial" w:cs="Arial"/>
          <w:lang w:eastAsia="pl-PL"/>
        </w:rPr>
        <w:t>cha:</w:t>
      </w:r>
    </w:p>
    <w:p w14:paraId="4B54531D" w14:textId="6E6AD8AA" w:rsidR="009E6384" w:rsidRPr="00EB3C5E" w:rsidRDefault="008F0905" w:rsidP="009E6384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a</w:t>
      </w:r>
      <w:r w:rsidR="009E6384" w:rsidRPr="00EB3C5E">
        <w:rPr>
          <w:rFonts w:ascii="Arial" w:eastAsia="Times New Roman" w:hAnsi="Arial" w:cs="Arial"/>
          <w:lang w:eastAsia="pl-PL"/>
        </w:rPr>
        <w:t>)</w:t>
      </w:r>
      <w:r w:rsidR="009E6384" w:rsidRPr="00EB3C5E">
        <w:rPr>
          <w:rFonts w:ascii="Arial" w:eastAsia="Times New Roman" w:hAnsi="Arial" w:cs="Arial"/>
          <w:lang w:eastAsia="pl-PL"/>
        </w:rPr>
        <w:tab/>
        <w:t>praca w terenie zgodnie ze zgłoszonym zapotrzebowaniem,</w:t>
      </w:r>
    </w:p>
    <w:p w14:paraId="5378D012" w14:textId="66AE9C72" w:rsidR="009E6384" w:rsidRPr="00EB3C5E" w:rsidRDefault="008F0905" w:rsidP="008F0905">
      <w:pPr>
        <w:pStyle w:val="Akapitzlist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b</w:t>
      </w:r>
      <w:r w:rsidR="009E6384" w:rsidRPr="00EB3C5E">
        <w:rPr>
          <w:rFonts w:ascii="Arial" w:eastAsia="Times New Roman" w:hAnsi="Arial" w:cs="Arial"/>
          <w:lang w:eastAsia="pl-PL"/>
        </w:rPr>
        <w:t>)</w:t>
      </w:r>
      <w:r w:rsidR="009E6384" w:rsidRPr="00EB3C5E">
        <w:rPr>
          <w:rFonts w:ascii="Arial" w:eastAsia="Times New Roman" w:hAnsi="Arial" w:cs="Arial"/>
          <w:lang w:eastAsia="pl-PL"/>
        </w:rPr>
        <w:tab/>
        <w:t>wsparcie i motywowanie pracowników JST</w:t>
      </w:r>
      <w:r w:rsidRPr="00EB3C5E">
        <w:rPr>
          <w:rFonts w:ascii="Arial" w:eastAsia="Times New Roman" w:hAnsi="Arial" w:cs="Arial"/>
          <w:lang w:eastAsia="pl-PL"/>
        </w:rPr>
        <w:t>/uczestników korzystających z usługi coacha</w:t>
      </w:r>
      <w:r w:rsidR="009E6384" w:rsidRPr="00EB3C5E">
        <w:rPr>
          <w:rFonts w:ascii="Arial" w:eastAsia="Times New Roman" w:hAnsi="Arial" w:cs="Arial"/>
          <w:lang w:eastAsia="pl-PL"/>
        </w:rPr>
        <w:t xml:space="preserve"> mające na celu: </w:t>
      </w:r>
    </w:p>
    <w:p w14:paraId="5CD315C8" w14:textId="77777777" w:rsidR="009E6384" w:rsidRPr="00EB3C5E" w:rsidRDefault="009E6384" w:rsidP="009E638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poprawę komunikacji w zespole,</w:t>
      </w:r>
    </w:p>
    <w:p w14:paraId="28F7924B" w14:textId="77777777" w:rsidR="009E6384" w:rsidRPr="00EB3C5E" w:rsidRDefault="009E6384" w:rsidP="009E638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przekazywanie feedbacku względem innych członków zespołu,</w:t>
      </w:r>
    </w:p>
    <w:p w14:paraId="3CB40BA8" w14:textId="77777777" w:rsidR="009E6384" w:rsidRPr="00EB3C5E" w:rsidRDefault="009E6384" w:rsidP="009E638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umiejętne stawianie i osiąganie celów,</w:t>
      </w:r>
    </w:p>
    <w:p w14:paraId="622FFFA6" w14:textId="77777777" w:rsidR="009E6384" w:rsidRPr="00EB3C5E" w:rsidRDefault="009E6384" w:rsidP="009E638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przełamywanie barier mentalnych/otwarcie na zmiany,</w:t>
      </w:r>
    </w:p>
    <w:p w14:paraId="666F786A" w14:textId="77777777" w:rsidR="009E6384" w:rsidRPr="00EB3C5E" w:rsidRDefault="009E6384" w:rsidP="009E638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motywacja uczestników wsparcia do działania, ale także wskazywanie narzędzi, które mogą ułatwić poradzenie sobie z problemami.</w:t>
      </w:r>
    </w:p>
    <w:p w14:paraId="5D6B770A" w14:textId="0CD3665A" w:rsidR="009E6384" w:rsidRPr="00EB3C5E" w:rsidRDefault="008F0905" w:rsidP="008F090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i</w:t>
      </w:r>
      <w:r w:rsidR="009E6384" w:rsidRPr="00EB3C5E">
        <w:rPr>
          <w:rFonts w:ascii="Arial" w:eastAsia="Times New Roman" w:hAnsi="Arial" w:cs="Arial"/>
          <w:lang w:eastAsia="pl-PL"/>
        </w:rPr>
        <w:t>nne wsparcie w ramach usługi coachingowej wg indywidualnych potrzeb odbiorcy usługi.</w:t>
      </w:r>
    </w:p>
    <w:p w14:paraId="42F36D14" w14:textId="52DA3C9A" w:rsidR="008F0905" w:rsidRPr="00EB3C5E" w:rsidRDefault="008F0905" w:rsidP="008F0905">
      <w:pPr>
        <w:spacing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c)</w:t>
      </w:r>
      <w:r w:rsidRPr="00EB3C5E">
        <w:rPr>
          <w:rFonts w:ascii="Arial" w:eastAsia="Times New Roman" w:hAnsi="Arial" w:cs="Arial"/>
          <w:lang w:eastAsia="pl-PL"/>
        </w:rPr>
        <w:tab/>
        <w:t>współpraca z zespołem projektowym</w:t>
      </w:r>
    </w:p>
    <w:p w14:paraId="0FAC65BF" w14:textId="3F721E82" w:rsidR="008F0905" w:rsidRPr="00EB3C5E" w:rsidRDefault="008F0905" w:rsidP="008F0905">
      <w:pPr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d)</w:t>
      </w:r>
      <w:r w:rsidRPr="00EB3C5E">
        <w:rPr>
          <w:rFonts w:ascii="Arial" w:eastAsia="Times New Roman" w:hAnsi="Arial" w:cs="Arial"/>
          <w:lang w:eastAsia="pl-PL"/>
        </w:rPr>
        <w:tab/>
        <w:t>współpraca z doradcami,</w:t>
      </w:r>
    </w:p>
    <w:p w14:paraId="63C7FCD1" w14:textId="31F2D1F7" w:rsidR="008F0905" w:rsidRPr="00EB3C5E" w:rsidRDefault="008F0905" w:rsidP="008F0905">
      <w:pPr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e)</w:t>
      </w:r>
      <w:r w:rsidRPr="00EB3C5E">
        <w:rPr>
          <w:rFonts w:ascii="Arial" w:eastAsia="Times New Roman" w:hAnsi="Arial" w:cs="Arial"/>
          <w:lang w:eastAsia="pl-PL"/>
        </w:rPr>
        <w:tab/>
        <w:t>udział w spotkaniach zespołu,</w:t>
      </w:r>
    </w:p>
    <w:p w14:paraId="7EC2901F" w14:textId="3120CB43" w:rsidR="009E6384" w:rsidRPr="00EB3C5E" w:rsidRDefault="009E6384" w:rsidP="009E6384">
      <w:pPr>
        <w:pStyle w:val="Akapitzlist"/>
        <w:numPr>
          <w:ilvl w:val="1"/>
          <w:numId w:val="5"/>
        </w:numPr>
        <w:spacing w:after="20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lang w:eastAsia="pl-PL"/>
        </w:rPr>
        <w:t>Celem coachingu jest poprawa jakości pracy pracowników instytucji pomocy społecznej i podmiotów współpracujących z nimi oraz zwiększenie skuteczności ich pracy</w:t>
      </w:r>
      <w:r w:rsidR="00907FBA">
        <w:rPr>
          <w:rFonts w:ascii="Arial" w:eastAsia="Times New Roman" w:hAnsi="Arial" w:cs="Arial"/>
          <w:lang w:eastAsia="pl-PL"/>
        </w:rPr>
        <w:t>,</w:t>
      </w:r>
      <w:r w:rsidRPr="00EB3C5E">
        <w:rPr>
          <w:rFonts w:ascii="Arial" w:eastAsia="Times New Roman" w:hAnsi="Arial" w:cs="Arial"/>
          <w:lang w:eastAsia="pl-PL"/>
        </w:rPr>
        <w:t xml:space="preserve"> a także lepsze przygotowanie do zmian planowanych w szeroko pojętej polity</w:t>
      </w:r>
      <w:r w:rsidR="00907FBA">
        <w:rPr>
          <w:rFonts w:ascii="Arial" w:eastAsia="Times New Roman" w:hAnsi="Arial" w:cs="Arial"/>
          <w:lang w:eastAsia="pl-PL"/>
        </w:rPr>
        <w:t>ce</w:t>
      </w:r>
      <w:r w:rsidRPr="00EB3C5E">
        <w:rPr>
          <w:rFonts w:ascii="Arial" w:eastAsia="Times New Roman" w:hAnsi="Arial" w:cs="Arial"/>
          <w:lang w:eastAsia="pl-PL"/>
        </w:rPr>
        <w:t xml:space="preserve"> społecznej. Dzięki coachingowi odbiorcy wsparcia ustalają bardziej konkretne cele, optymalizują swoje działania, podejmują lepsze decyzje i pełniej korzystają ze swoich naturalnych umiejętności. Coaching jest procesem, którego głównym celem jest wzmocnienie uczestnika oraz wspieranie go w samodzielnym dokonywaniu zamierzonej zmiany w oparciu o własne odkrycia, wnioski i zasoby. </w:t>
      </w:r>
    </w:p>
    <w:p w14:paraId="091FFF22" w14:textId="77777777" w:rsidR="009E6384" w:rsidRPr="00EB3C5E" w:rsidRDefault="009E6384" w:rsidP="009E6384">
      <w:pPr>
        <w:pStyle w:val="Akapitzlist"/>
        <w:numPr>
          <w:ilvl w:val="1"/>
          <w:numId w:val="5"/>
        </w:numPr>
        <w:spacing w:after="20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bCs/>
          <w:u w:val="single"/>
          <w:lang w:eastAsia="pl-PL"/>
        </w:rPr>
        <w:t>Koszt i czas dojazdu nie jest wliczany w świadczoną usługę.</w:t>
      </w:r>
      <w:r w:rsidRPr="00EB3C5E">
        <w:rPr>
          <w:rFonts w:ascii="Arial" w:eastAsia="Times New Roman" w:hAnsi="Arial" w:cs="Arial"/>
          <w:bCs/>
          <w:lang w:eastAsia="pl-PL"/>
        </w:rPr>
        <w:t xml:space="preserve"> Coachowi należne będzie wynagrodzenie jedynie za czas faktycznej realizacji usługi.</w:t>
      </w:r>
    </w:p>
    <w:p w14:paraId="2B8B7739" w14:textId="1141E0B4" w:rsidR="009E6384" w:rsidRPr="00EB3C5E" w:rsidRDefault="009E6384" w:rsidP="009E6384">
      <w:pPr>
        <w:pStyle w:val="Akapitzlist"/>
        <w:numPr>
          <w:ilvl w:val="1"/>
          <w:numId w:val="5"/>
        </w:numPr>
        <w:spacing w:after="20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bCs/>
          <w:lang w:eastAsia="pl-PL"/>
        </w:rPr>
        <w:t>Szczegółowy harmonogram realizacji usługi będzie ustalany na bieżąco z Zamawiającym.</w:t>
      </w:r>
    </w:p>
    <w:p w14:paraId="20697E35" w14:textId="77777777" w:rsidR="009E6384" w:rsidRPr="00EB3C5E" w:rsidRDefault="009E6384" w:rsidP="009E6384">
      <w:pPr>
        <w:pStyle w:val="Akapitzlist"/>
        <w:numPr>
          <w:ilvl w:val="1"/>
          <w:numId w:val="5"/>
        </w:numPr>
        <w:spacing w:after="20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bCs/>
          <w:lang w:eastAsia="pl-PL"/>
        </w:rPr>
        <w:t>Kwota do wypłaty zostanie ostatecznie ustalona na podstawie rozliczenia według faktycznie zrealizowanych godzin usługi coachingu.</w:t>
      </w:r>
    </w:p>
    <w:p w14:paraId="0A1B6916" w14:textId="77777777" w:rsidR="009E6384" w:rsidRPr="00EB3C5E" w:rsidRDefault="009E6384" w:rsidP="009E6384">
      <w:pPr>
        <w:pStyle w:val="Akapitzlist"/>
        <w:numPr>
          <w:ilvl w:val="1"/>
          <w:numId w:val="5"/>
        </w:numPr>
        <w:spacing w:after="20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B3C5E">
        <w:rPr>
          <w:rFonts w:ascii="Arial" w:eastAsia="Times New Roman" w:hAnsi="Arial" w:cs="Arial"/>
          <w:bCs/>
          <w:lang w:eastAsia="pl-PL"/>
        </w:rPr>
        <w:lastRenderedPageBreak/>
        <w:t>Wykonawca w trakcie wykonywania czynności projektowych zobowiązany będzie do ochrony danych osobowych.</w:t>
      </w:r>
    </w:p>
    <w:bookmarkEnd w:id="0"/>
    <w:p w14:paraId="70D3BF6B" w14:textId="79E21901" w:rsidR="00EE262E" w:rsidRPr="00EB3C5E" w:rsidRDefault="00EE262E" w:rsidP="00EE262E">
      <w:pPr>
        <w:pStyle w:val="TableParagraph"/>
        <w:ind w:left="0"/>
        <w:rPr>
          <w:b/>
          <w:sz w:val="24"/>
        </w:rPr>
      </w:pPr>
    </w:p>
    <w:p w14:paraId="32CEDC81" w14:textId="77777777" w:rsidR="00EE262E" w:rsidRPr="00EB3C5E" w:rsidRDefault="00EE262E" w:rsidP="00E65A22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sectPr w:rsidR="00EE262E" w:rsidRPr="00EB3C5E" w:rsidSect="00BF62D0">
      <w:headerReference w:type="default" r:id="rId7"/>
      <w:footerReference w:type="default" r:id="rId8"/>
      <w:pgSz w:w="11906" w:h="16838"/>
      <w:pgMar w:top="1702" w:right="1417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861E" w14:textId="77777777" w:rsidR="00BF62D0" w:rsidRDefault="00BF62D0" w:rsidP="00C83F13">
      <w:r>
        <w:separator/>
      </w:r>
    </w:p>
  </w:endnote>
  <w:endnote w:type="continuationSeparator" w:id="0">
    <w:p w14:paraId="5C71EAA5" w14:textId="77777777" w:rsidR="00BF62D0" w:rsidRDefault="00BF62D0" w:rsidP="00C8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536E" w14:textId="77777777" w:rsidR="00C83F13" w:rsidRDefault="00C83F13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71C18F" wp14:editId="1F1B7354">
          <wp:simplePos x="0" y="0"/>
          <wp:positionH relativeFrom="page">
            <wp:align>center</wp:align>
          </wp:positionH>
          <wp:positionV relativeFrom="paragraph">
            <wp:posOffset>-647700</wp:posOffset>
          </wp:positionV>
          <wp:extent cx="6972300" cy="1247775"/>
          <wp:effectExtent l="0" t="0" r="0" b="9525"/>
          <wp:wrapNone/>
          <wp:docPr id="10" name="Obraz 10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F182" w14:textId="77777777" w:rsidR="00BF62D0" w:rsidRDefault="00BF62D0" w:rsidP="00C83F13">
      <w:r>
        <w:separator/>
      </w:r>
    </w:p>
  </w:footnote>
  <w:footnote w:type="continuationSeparator" w:id="0">
    <w:p w14:paraId="65E5BA0F" w14:textId="77777777" w:rsidR="00BF62D0" w:rsidRDefault="00BF62D0" w:rsidP="00C8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2CD0" w14:textId="77777777" w:rsidR="004F526D" w:rsidRDefault="004F526D">
    <w:pPr>
      <w:pStyle w:val="Nagwek"/>
    </w:pPr>
    <w:r w:rsidRPr="00E12564">
      <w:rPr>
        <w:rFonts w:eastAsia="Calibr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4B5D14E7" wp14:editId="4CF7C5F2">
          <wp:simplePos x="0" y="0"/>
          <wp:positionH relativeFrom="page">
            <wp:posOffset>136525</wp:posOffset>
          </wp:positionH>
          <wp:positionV relativeFrom="paragraph">
            <wp:posOffset>-400685</wp:posOffset>
          </wp:positionV>
          <wp:extent cx="7226300" cy="10668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7CD"/>
    <w:multiLevelType w:val="multilevel"/>
    <w:tmpl w:val="CCF0A704"/>
    <w:lvl w:ilvl="0">
      <w:start w:val="2"/>
      <w:numFmt w:val="decimal"/>
      <w:lvlText w:val="%1"/>
      <w:lvlJc w:val="left"/>
      <w:pPr>
        <w:ind w:left="450" w:hanging="450"/>
      </w:pPr>
      <w:rPr>
        <w:rFonts w:ascii="Montserrat" w:hAnsi="Montserrat" w:cs="Times New Roman" w:hint="default"/>
        <w:color w:val="333333"/>
        <w:sz w:val="39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ascii="Arial" w:hAnsi="Arial" w:cs="Arial" w:hint="default"/>
        <w:color w:val="333333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Montserrat" w:hAnsi="Montserrat" w:cs="Times New Roman" w:hint="default"/>
        <w:color w:val="333333"/>
        <w:sz w:val="39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Montserrat" w:hAnsi="Montserrat" w:cs="Times New Roman" w:hint="default"/>
        <w:color w:val="333333"/>
        <w:sz w:val="3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Montserrat" w:hAnsi="Montserrat" w:cs="Times New Roman" w:hint="default"/>
        <w:color w:val="333333"/>
        <w:sz w:val="39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Montserrat" w:hAnsi="Montserrat" w:cs="Times New Roman" w:hint="default"/>
        <w:color w:val="333333"/>
        <w:sz w:val="3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Montserrat" w:hAnsi="Montserrat" w:cs="Times New Roman" w:hint="default"/>
        <w:color w:val="333333"/>
        <w:sz w:val="39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Montserrat" w:hAnsi="Montserrat" w:cs="Times New Roman" w:hint="default"/>
        <w:color w:val="333333"/>
        <w:sz w:val="3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Montserrat" w:hAnsi="Montserrat" w:cs="Times New Roman" w:hint="default"/>
        <w:color w:val="333333"/>
        <w:sz w:val="39"/>
      </w:rPr>
    </w:lvl>
  </w:abstractNum>
  <w:abstractNum w:abstractNumId="1" w15:restartNumberingAfterBreak="0">
    <w:nsid w:val="0C3C0C55"/>
    <w:multiLevelType w:val="hybridMultilevel"/>
    <w:tmpl w:val="8FDC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588A"/>
    <w:multiLevelType w:val="multilevel"/>
    <w:tmpl w:val="D262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D7125"/>
    <w:multiLevelType w:val="multilevel"/>
    <w:tmpl w:val="928217E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207B4DB6"/>
    <w:multiLevelType w:val="multilevel"/>
    <w:tmpl w:val="250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0C071C"/>
    <w:multiLevelType w:val="hybridMultilevel"/>
    <w:tmpl w:val="C15C7C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7A692E"/>
    <w:multiLevelType w:val="multilevel"/>
    <w:tmpl w:val="CB7C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6456E"/>
    <w:multiLevelType w:val="multilevel"/>
    <w:tmpl w:val="010206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680BCB"/>
    <w:multiLevelType w:val="hybridMultilevel"/>
    <w:tmpl w:val="419A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57C1D"/>
    <w:multiLevelType w:val="multilevel"/>
    <w:tmpl w:val="83664FA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  <w:b w:val="0"/>
      </w:rPr>
    </w:lvl>
  </w:abstractNum>
  <w:abstractNum w:abstractNumId="10" w15:restartNumberingAfterBreak="0">
    <w:nsid w:val="47781877"/>
    <w:multiLevelType w:val="hybridMultilevel"/>
    <w:tmpl w:val="28FE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6061"/>
    <w:multiLevelType w:val="multilevel"/>
    <w:tmpl w:val="5B2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B2F76"/>
    <w:multiLevelType w:val="hybridMultilevel"/>
    <w:tmpl w:val="D3E48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872C5"/>
    <w:multiLevelType w:val="hybridMultilevel"/>
    <w:tmpl w:val="578A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27430"/>
    <w:multiLevelType w:val="hybridMultilevel"/>
    <w:tmpl w:val="3538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4530A"/>
    <w:multiLevelType w:val="hybridMultilevel"/>
    <w:tmpl w:val="3962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62F4"/>
    <w:multiLevelType w:val="multilevel"/>
    <w:tmpl w:val="DB840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8B3071"/>
    <w:multiLevelType w:val="hybridMultilevel"/>
    <w:tmpl w:val="488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4D15"/>
    <w:multiLevelType w:val="multilevel"/>
    <w:tmpl w:val="D6286EE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7F119E"/>
    <w:multiLevelType w:val="hybridMultilevel"/>
    <w:tmpl w:val="3440E252"/>
    <w:lvl w:ilvl="0" w:tplc="09288EA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C69B0"/>
    <w:multiLevelType w:val="multilevel"/>
    <w:tmpl w:val="8D04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161533"/>
    <w:multiLevelType w:val="hybridMultilevel"/>
    <w:tmpl w:val="0A6C2A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526FA9"/>
    <w:multiLevelType w:val="hybridMultilevel"/>
    <w:tmpl w:val="4106E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584409">
    <w:abstractNumId w:val="8"/>
  </w:num>
  <w:num w:numId="2" w16cid:durableId="1950047832">
    <w:abstractNumId w:val="14"/>
  </w:num>
  <w:num w:numId="3" w16cid:durableId="1724132092">
    <w:abstractNumId w:val="17"/>
  </w:num>
  <w:num w:numId="4" w16cid:durableId="132986288">
    <w:abstractNumId w:val="3"/>
  </w:num>
  <w:num w:numId="5" w16cid:durableId="480195390">
    <w:abstractNumId w:val="7"/>
  </w:num>
  <w:num w:numId="6" w16cid:durableId="842476813">
    <w:abstractNumId w:val="22"/>
  </w:num>
  <w:num w:numId="7" w16cid:durableId="530920963">
    <w:abstractNumId w:val="13"/>
  </w:num>
  <w:num w:numId="8" w16cid:durableId="2118942322">
    <w:abstractNumId w:val="15"/>
  </w:num>
  <w:num w:numId="9" w16cid:durableId="223302343">
    <w:abstractNumId w:val="11"/>
  </w:num>
  <w:num w:numId="10" w16cid:durableId="999500636">
    <w:abstractNumId w:val="10"/>
  </w:num>
  <w:num w:numId="11" w16cid:durableId="1400863001">
    <w:abstractNumId w:val="18"/>
  </w:num>
  <w:num w:numId="12" w16cid:durableId="960964632">
    <w:abstractNumId w:val="1"/>
  </w:num>
  <w:num w:numId="13" w16cid:durableId="506363605">
    <w:abstractNumId w:val="19"/>
  </w:num>
  <w:num w:numId="14" w16cid:durableId="1109742348">
    <w:abstractNumId w:val="9"/>
  </w:num>
  <w:num w:numId="15" w16cid:durableId="1843548978">
    <w:abstractNumId w:val="4"/>
  </w:num>
  <w:num w:numId="16" w16cid:durableId="2019887294">
    <w:abstractNumId w:val="20"/>
  </w:num>
  <w:num w:numId="17" w16cid:durableId="210315309">
    <w:abstractNumId w:val="2"/>
  </w:num>
  <w:num w:numId="18" w16cid:durableId="54014649">
    <w:abstractNumId w:val="6"/>
  </w:num>
  <w:num w:numId="19" w16cid:durableId="39717395">
    <w:abstractNumId w:val="0"/>
  </w:num>
  <w:num w:numId="20" w16cid:durableId="714157484">
    <w:abstractNumId w:val="12"/>
  </w:num>
  <w:num w:numId="21" w16cid:durableId="421490335">
    <w:abstractNumId w:val="5"/>
  </w:num>
  <w:num w:numId="22" w16cid:durableId="187720680">
    <w:abstractNumId w:val="21"/>
  </w:num>
  <w:num w:numId="23" w16cid:durableId="18759195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18"/>
    <w:rsid w:val="000226F4"/>
    <w:rsid w:val="00027482"/>
    <w:rsid w:val="000453EC"/>
    <w:rsid w:val="000C3DFD"/>
    <w:rsid w:val="000C499E"/>
    <w:rsid w:val="000F56FC"/>
    <w:rsid w:val="00120029"/>
    <w:rsid w:val="0019099E"/>
    <w:rsid w:val="00241CBE"/>
    <w:rsid w:val="00251F45"/>
    <w:rsid w:val="00290173"/>
    <w:rsid w:val="0029418C"/>
    <w:rsid w:val="002C75BD"/>
    <w:rsid w:val="002E2B26"/>
    <w:rsid w:val="002E609A"/>
    <w:rsid w:val="002F3351"/>
    <w:rsid w:val="00393A6E"/>
    <w:rsid w:val="003A749A"/>
    <w:rsid w:val="003D5622"/>
    <w:rsid w:val="003E3F3E"/>
    <w:rsid w:val="004308D1"/>
    <w:rsid w:val="004500EB"/>
    <w:rsid w:val="0046288D"/>
    <w:rsid w:val="004632DB"/>
    <w:rsid w:val="004635A3"/>
    <w:rsid w:val="004638B8"/>
    <w:rsid w:val="004D2A98"/>
    <w:rsid w:val="004E3CC9"/>
    <w:rsid w:val="004F526D"/>
    <w:rsid w:val="005C7D0E"/>
    <w:rsid w:val="00631787"/>
    <w:rsid w:val="00637843"/>
    <w:rsid w:val="00646AC0"/>
    <w:rsid w:val="00687A46"/>
    <w:rsid w:val="00694F77"/>
    <w:rsid w:val="00697895"/>
    <w:rsid w:val="006A6E45"/>
    <w:rsid w:val="006E127C"/>
    <w:rsid w:val="006F7ACD"/>
    <w:rsid w:val="00701235"/>
    <w:rsid w:val="00724E15"/>
    <w:rsid w:val="00740847"/>
    <w:rsid w:val="007444F6"/>
    <w:rsid w:val="007826FB"/>
    <w:rsid w:val="00785555"/>
    <w:rsid w:val="007A2BDC"/>
    <w:rsid w:val="007B1771"/>
    <w:rsid w:val="007D3822"/>
    <w:rsid w:val="00801BBB"/>
    <w:rsid w:val="008033E6"/>
    <w:rsid w:val="0082656F"/>
    <w:rsid w:val="008549CF"/>
    <w:rsid w:val="0085545F"/>
    <w:rsid w:val="00883239"/>
    <w:rsid w:val="00892CF3"/>
    <w:rsid w:val="008E7A69"/>
    <w:rsid w:val="008F0905"/>
    <w:rsid w:val="008F197C"/>
    <w:rsid w:val="00907FBA"/>
    <w:rsid w:val="00966AED"/>
    <w:rsid w:val="0097391C"/>
    <w:rsid w:val="00976330"/>
    <w:rsid w:val="009E6384"/>
    <w:rsid w:val="00AC4426"/>
    <w:rsid w:val="00AF4CBF"/>
    <w:rsid w:val="00B93EB5"/>
    <w:rsid w:val="00BF62D0"/>
    <w:rsid w:val="00C06173"/>
    <w:rsid w:val="00C25C02"/>
    <w:rsid w:val="00C47587"/>
    <w:rsid w:val="00C723FE"/>
    <w:rsid w:val="00C747F5"/>
    <w:rsid w:val="00C83F13"/>
    <w:rsid w:val="00CB65E7"/>
    <w:rsid w:val="00CB6F18"/>
    <w:rsid w:val="00CC5679"/>
    <w:rsid w:val="00CD7892"/>
    <w:rsid w:val="00D03CB5"/>
    <w:rsid w:val="00D13F66"/>
    <w:rsid w:val="00D171BA"/>
    <w:rsid w:val="00D85E16"/>
    <w:rsid w:val="00E06951"/>
    <w:rsid w:val="00E07B3E"/>
    <w:rsid w:val="00E43A10"/>
    <w:rsid w:val="00E61C04"/>
    <w:rsid w:val="00E65A22"/>
    <w:rsid w:val="00EB3C5E"/>
    <w:rsid w:val="00EE262E"/>
    <w:rsid w:val="00EE4FFD"/>
    <w:rsid w:val="00F85FCD"/>
    <w:rsid w:val="00FB530B"/>
    <w:rsid w:val="00FE55F7"/>
    <w:rsid w:val="00FF69FC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1044"/>
  <w15:chartTrackingRefBased/>
  <w15:docId w15:val="{E0066EE1-FBB3-4CAF-A828-4C37328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F18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F526D"/>
    <w:pPr>
      <w:keepNext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26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3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F1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F13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4F52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44F6"/>
    <w:pPr>
      <w:ind w:left="720"/>
      <w:contextualSpacing/>
    </w:pPr>
  </w:style>
  <w:style w:type="character" w:customStyle="1" w:styleId="lrzxr">
    <w:name w:val="lrzxr"/>
    <w:basedOn w:val="Domylnaczcionkaakapitu"/>
    <w:rsid w:val="00CC5679"/>
  </w:style>
  <w:style w:type="character" w:styleId="Wyrnieniedelikatne">
    <w:name w:val="Subtle Emphasis"/>
    <w:basedOn w:val="Domylnaczcionkaakapitu"/>
    <w:uiPriority w:val="19"/>
    <w:qFormat/>
    <w:rsid w:val="0082656F"/>
    <w:rPr>
      <w:i/>
      <w:iCs/>
      <w:color w:val="404040" w:themeColor="text1" w:themeTint="BF"/>
    </w:rPr>
  </w:style>
  <w:style w:type="character" w:customStyle="1" w:styleId="AkapitzlistZnak">
    <w:name w:val="Akapit z listą Znak"/>
    <w:link w:val="Akapitzlist"/>
    <w:uiPriority w:val="34"/>
    <w:rsid w:val="00290173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F56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6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7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26F4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table" w:styleId="Tabela-Siatka">
    <w:name w:val="Table Grid"/>
    <w:basedOn w:val="Standardowy"/>
    <w:uiPriority w:val="39"/>
    <w:rsid w:val="0046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500EB"/>
    <w:pPr>
      <w:spacing w:after="0" w:line="240" w:lineRule="auto"/>
    </w:pPr>
    <w:rPr>
      <w:rFonts w:ascii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EE262E"/>
    <w:pPr>
      <w:widowControl w:val="0"/>
      <w:autoSpaceDE w:val="0"/>
      <w:autoSpaceDN w:val="0"/>
      <w:ind w:left="7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bkret</dc:creator>
  <cp:keywords/>
  <dc:description/>
  <cp:lastModifiedBy>Beata Kret</cp:lastModifiedBy>
  <cp:revision>41</cp:revision>
  <cp:lastPrinted>2021-08-27T07:25:00Z</cp:lastPrinted>
  <dcterms:created xsi:type="dcterms:W3CDTF">2021-12-01T06:55:00Z</dcterms:created>
  <dcterms:modified xsi:type="dcterms:W3CDTF">2024-02-22T10:10:00Z</dcterms:modified>
</cp:coreProperties>
</file>