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A3A" w14:textId="4530F411" w:rsidR="0056367E" w:rsidRPr="0056367E" w:rsidRDefault="0056367E" w:rsidP="0056367E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 w:rsidR="00615D59"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74F04D96" w14:textId="5A37B156" w:rsidR="0056367E" w:rsidRPr="0056367E" w:rsidRDefault="0056367E" w:rsidP="0056367E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 w:rsidR="00101E13">
        <w:rPr>
          <w:rFonts w:ascii="Verdana" w:eastAsia="Calibri" w:hAnsi="Verdana" w:cs="Tahoma"/>
          <w:bCs/>
          <w:color w:val="auto"/>
          <w:spacing w:val="0"/>
          <w:szCs w:val="20"/>
        </w:rPr>
        <w:t>SPZP.271.19.2024</w:t>
      </w:r>
    </w:p>
    <w:p w14:paraId="41DD6E60" w14:textId="77777777" w:rsidR="0056367E" w:rsidRPr="0056367E" w:rsidRDefault="0056367E" w:rsidP="0056367E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6E02E84" w14:textId="77777777" w:rsidR="0056367E" w:rsidRPr="0056367E" w:rsidRDefault="0056367E" w:rsidP="0056367E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41656F65" w14:textId="77777777" w:rsidR="0056367E" w:rsidRPr="0056367E" w:rsidRDefault="0056367E" w:rsidP="0056367E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6B6F4FAE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850A5D2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38F63A70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592CA9A9" w14:textId="77777777" w:rsid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5377768F" w14:textId="77777777" w:rsidR="00935D5B" w:rsidRPr="0056367E" w:rsidRDefault="00935D5B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F6BA83D" w14:textId="15E0A8F6" w:rsidR="00935D5B" w:rsidRPr="00234AC3" w:rsidRDefault="00935D5B" w:rsidP="00935D5B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69284039"/>
      <w:bookmarkStart w:id="4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End w:id="0"/>
      <w:bookmarkEnd w:id="1"/>
      <w:r w:rsidR="004F16DB">
        <w:rPr>
          <w:rFonts w:ascii="Verdana" w:eastAsia="Verdana" w:hAnsi="Verdana" w:cs="Times New Roman"/>
          <w:b/>
          <w:bCs/>
          <w:color w:val="000000"/>
        </w:rPr>
        <w:t>Dostawa skanerów</w:t>
      </w:r>
      <w:r w:rsidR="004F16DB" w:rsidRPr="00AE0790">
        <w:rPr>
          <w:rFonts w:ascii="Verdana" w:eastAsia="Verdana" w:hAnsi="Verdana" w:cs="Times New Roman"/>
          <w:b/>
          <w:bCs/>
          <w:color w:val="000000"/>
        </w:rPr>
        <w:t xml:space="preserve"> do digitalizacji szkiełek histopatologicznych wraz z system</w:t>
      </w:r>
      <w:r w:rsidR="004F16DB">
        <w:rPr>
          <w:rFonts w:ascii="Verdana" w:eastAsia="Verdana" w:hAnsi="Verdana" w:cs="Times New Roman"/>
          <w:b/>
          <w:bCs/>
          <w:color w:val="000000"/>
        </w:rPr>
        <w:t>em</w:t>
      </w:r>
      <w:r w:rsidR="004F16DB" w:rsidRPr="00AE0790">
        <w:rPr>
          <w:rFonts w:ascii="Verdana" w:eastAsia="Verdana" w:hAnsi="Verdana" w:cs="Times New Roman"/>
          <w:b/>
          <w:bCs/>
          <w:color w:val="000000"/>
        </w:rPr>
        <w:t xml:space="preserve"> zarządzania preparatami cyfrowymi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</w:p>
    <w:bookmarkEnd w:id="2"/>
    <w:bookmarkEnd w:id="3"/>
    <w:p w14:paraId="60976DC4" w14:textId="290C1BF9" w:rsidR="004C0EBF" w:rsidRPr="00234AC3" w:rsidRDefault="004C0EBF" w:rsidP="004C0EB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bookmarkEnd w:id="4"/>
    <w:p w14:paraId="4221CCD6" w14:textId="1AD07772" w:rsidR="0056367E" w:rsidRPr="0056367E" w:rsidRDefault="0056367E" w:rsidP="0056367E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 xml:space="preserve">Numer Sprawy: </w:t>
      </w:r>
      <w:r w:rsidR="00101E13">
        <w:rPr>
          <w:rFonts w:ascii="Verdana" w:eastAsia="Verdana" w:hAnsi="Verdana" w:cs="Times New Roman"/>
          <w:b/>
        </w:rPr>
        <w:t>SPZP.271.19.2024</w:t>
      </w:r>
    </w:p>
    <w:p w14:paraId="25BC0569" w14:textId="77777777" w:rsidR="0056367E" w:rsidRPr="0056367E" w:rsidRDefault="0056367E" w:rsidP="0056367E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928548D" w14:textId="77777777" w:rsidR="0056367E" w:rsidRPr="0056367E" w:rsidRDefault="0056367E" w:rsidP="0056367E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5B408308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54EFB3A1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0ACB0CA5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2AB0D1A9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C681151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1F6D30DC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F838FF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FAF56A4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49BC0C5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63F34AF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01D505BB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449767A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1531237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AEECE68" w14:textId="77777777" w:rsidR="0056367E" w:rsidRPr="0056367E" w:rsidRDefault="0056367E" w:rsidP="0056367E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56711A29" w14:textId="06558323" w:rsidR="0056367E" w:rsidRPr="0056367E" w:rsidRDefault="00D47EFA" w:rsidP="0056367E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Oświadczenie powinno 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zostać sporządzon</w:t>
      </w: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>e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 w formie elektronicznej lub w postaci elektronicznej opatrzonej podpisem kwalifikowalnym.</w:t>
      </w:r>
    </w:p>
    <w:p w14:paraId="6EBBD9AB" w14:textId="5AB25863" w:rsidR="00A34B19" w:rsidRPr="0056367E" w:rsidRDefault="00A34B19" w:rsidP="0056367E"/>
    <w:sectPr w:rsidR="00A34B19" w:rsidRPr="0056367E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8D1B4C1" w14:textId="77777777" w:rsidR="00935D5B" w:rsidRDefault="00935D5B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56398F" w:rsidRPr="00692205" w14:paraId="190216F3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4C945962" w14:textId="77777777" w:rsidR="0056398F" w:rsidRPr="004C35DC" w:rsidRDefault="0056398F" w:rsidP="0056398F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5E920B4B" wp14:editId="23C81F4E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235E794" w14:textId="77777777" w:rsidR="0056398F" w:rsidRPr="004C35DC" w:rsidRDefault="0056398F" w:rsidP="0056398F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00371743" w14:textId="77777777" w:rsidR="0056398F" w:rsidRDefault="0056398F" w:rsidP="0056398F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56398F" w:rsidRPr="004C35DC" w14:paraId="0B1FD098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5C84148B" w14:textId="77777777" w:rsidR="0056398F" w:rsidRDefault="0056398F" w:rsidP="0056398F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65ABC2" wp14:editId="0A7B02B4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521502F8" w14:textId="77777777" w:rsidR="0056398F" w:rsidRPr="004C35DC" w:rsidRDefault="0056398F" w:rsidP="0056398F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22D245BE" w14:textId="4CCFBEA6" w:rsidR="00A965B4" w:rsidRDefault="00A965B4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01E13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C0EBF"/>
    <w:rsid w:val="004F16DB"/>
    <w:rsid w:val="004F5805"/>
    <w:rsid w:val="00526CDD"/>
    <w:rsid w:val="0056367E"/>
    <w:rsid w:val="0056398F"/>
    <w:rsid w:val="005823F1"/>
    <w:rsid w:val="005D102F"/>
    <w:rsid w:val="005D1495"/>
    <w:rsid w:val="005E65BB"/>
    <w:rsid w:val="00615D59"/>
    <w:rsid w:val="00623116"/>
    <w:rsid w:val="00637D80"/>
    <w:rsid w:val="006747BD"/>
    <w:rsid w:val="00690181"/>
    <w:rsid w:val="006919BD"/>
    <w:rsid w:val="00696BD3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35D5B"/>
    <w:rsid w:val="0099379C"/>
    <w:rsid w:val="009D4C4D"/>
    <w:rsid w:val="00A34B19"/>
    <w:rsid w:val="00A36F46"/>
    <w:rsid w:val="00A4666C"/>
    <w:rsid w:val="00A52C29"/>
    <w:rsid w:val="00A965B4"/>
    <w:rsid w:val="00B61F8A"/>
    <w:rsid w:val="00BB5F69"/>
    <w:rsid w:val="00C736D5"/>
    <w:rsid w:val="00CA737E"/>
    <w:rsid w:val="00D005B3"/>
    <w:rsid w:val="00D06D36"/>
    <w:rsid w:val="00D40690"/>
    <w:rsid w:val="00D47EFA"/>
    <w:rsid w:val="00DA52A1"/>
    <w:rsid w:val="00ED7972"/>
    <w:rsid w:val="00EE493C"/>
    <w:rsid w:val="00F11150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3</cp:revision>
  <cp:lastPrinted>2020-02-10T12:13:00Z</cp:lastPrinted>
  <dcterms:created xsi:type="dcterms:W3CDTF">2024-04-05T06:05:00Z</dcterms:created>
  <dcterms:modified xsi:type="dcterms:W3CDTF">2024-04-10T09:49:00Z</dcterms:modified>
</cp:coreProperties>
</file>