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A1DF6" w14:textId="0A981AB5" w:rsidR="00CE68F9" w:rsidRPr="004174B8" w:rsidRDefault="00CE68F9" w:rsidP="004174B8">
      <w:pPr>
        <w:spacing w:after="0" w:line="360" w:lineRule="auto"/>
        <w:jc w:val="right"/>
        <w:rPr>
          <w:rFonts w:cstheme="minorHAnsi"/>
          <w:color w:val="000000" w:themeColor="text1"/>
        </w:rPr>
      </w:pPr>
      <w:r w:rsidRPr="004174B8">
        <w:rPr>
          <w:rFonts w:cstheme="minorHAnsi"/>
          <w:color w:val="000000" w:themeColor="text1"/>
        </w:rPr>
        <w:t xml:space="preserve">Warszawa dnia </w:t>
      </w:r>
      <w:r w:rsidR="0055147E" w:rsidRPr="004174B8">
        <w:rPr>
          <w:rFonts w:cstheme="minorHAnsi"/>
          <w:color w:val="000000" w:themeColor="text1"/>
        </w:rPr>
        <w:t xml:space="preserve"> </w:t>
      </w:r>
      <w:r w:rsidR="004219D3">
        <w:rPr>
          <w:rFonts w:cstheme="minorHAnsi"/>
          <w:color w:val="000000" w:themeColor="text1"/>
        </w:rPr>
        <w:t>13.02</w:t>
      </w:r>
      <w:r w:rsidR="008D64A8">
        <w:rPr>
          <w:rFonts w:cstheme="minorHAnsi"/>
          <w:color w:val="000000" w:themeColor="text1"/>
        </w:rPr>
        <w:t>.</w:t>
      </w:r>
      <w:r w:rsidR="0055147E" w:rsidRPr="004174B8">
        <w:rPr>
          <w:rFonts w:cstheme="minorHAnsi"/>
          <w:color w:val="000000" w:themeColor="text1"/>
        </w:rPr>
        <w:t>202</w:t>
      </w:r>
      <w:r w:rsidR="004219D3">
        <w:rPr>
          <w:rFonts w:cstheme="minorHAnsi"/>
          <w:color w:val="000000" w:themeColor="text1"/>
        </w:rPr>
        <w:t>3</w:t>
      </w:r>
      <w:r w:rsidRPr="004174B8">
        <w:rPr>
          <w:rFonts w:cstheme="minorHAnsi"/>
          <w:color w:val="000000" w:themeColor="text1"/>
        </w:rPr>
        <w:t xml:space="preserve"> r. </w:t>
      </w:r>
    </w:p>
    <w:p w14:paraId="099C3186" w14:textId="59E8CE42" w:rsidR="00CE68F9" w:rsidRPr="004174B8" w:rsidRDefault="00CE68F9" w:rsidP="004174B8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4174B8">
        <w:rPr>
          <w:rFonts w:cstheme="minorHAnsi"/>
          <w:color w:val="000000" w:themeColor="text1"/>
        </w:rPr>
        <w:t xml:space="preserve">Znak postępowania: </w:t>
      </w:r>
      <w:r w:rsidRPr="004174B8">
        <w:rPr>
          <w:rFonts w:cstheme="minorHAnsi"/>
          <w:b/>
          <w:bCs/>
          <w:color w:val="000000" w:themeColor="text1"/>
        </w:rPr>
        <w:t>WAPW/</w:t>
      </w:r>
      <w:r w:rsidR="00FE057D" w:rsidRPr="004174B8">
        <w:rPr>
          <w:rFonts w:cstheme="minorHAnsi"/>
          <w:b/>
          <w:bCs/>
          <w:color w:val="000000" w:themeColor="text1"/>
        </w:rPr>
        <w:t>0</w:t>
      </w:r>
      <w:r w:rsidR="004219D3">
        <w:rPr>
          <w:rFonts w:cstheme="minorHAnsi"/>
          <w:b/>
          <w:bCs/>
          <w:color w:val="000000" w:themeColor="text1"/>
        </w:rPr>
        <w:t>1</w:t>
      </w:r>
      <w:r w:rsidRPr="004174B8">
        <w:rPr>
          <w:rFonts w:cstheme="minorHAnsi"/>
          <w:b/>
          <w:bCs/>
          <w:color w:val="000000" w:themeColor="text1"/>
        </w:rPr>
        <w:t>/</w:t>
      </w:r>
      <w:r w:rsidR="00FE057D" w:rsidRPr="004174B8">
        <w:rPr>
          <w:rFonts w:cstheme="minorHAnsi"/>
          <w:b/>
          <w:bCs/>
          <w:color w:val="000000" w:themeColor="text1"/>
        </w:rPr>
        <w:t>PN</w:t>
      </w:r>
      <w:r w:rsidRPr="004174B8">
        <w:rPr>
          <w:rFonts w:cstheme="minorHAnsi"/>
          <w:b/>
          <w:bCs/>
          <w:color w:val="000000" w:themeColor="text1"/>
        </w:rPr>
        <w:t>/PZP/202</w:t>
      </w:r>
      <w:r w:rsidR="004219D3">
        <w:rPr>
          <w:rFonts w:cstheme="minorHAnsi"/>
          <w:b/>
          <w:bCs/>
          <w:color w:val="000000" w:themeColor="text1"/>
        </w:rPr>
        <w:t>3</w:t>
      </w:r>
    </w:p>
    <w:p w14:paraId="6BC1C84B" w14:textId="73324A24" w:rsidR="00B51694" w:rsidRPr="004174B8" w:rsidRDefault="008C6FA6" w:rsidP="004174B8">
      <w:pPr>
        <w:spacing w:after="0" w:line="240" w:lineRule="auto"/>
        <w:jc w:val="right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Platforma zakupowa</w:t>
      </w:r>
    </w:p>
    <w:p w14:paraId="29907F8B" w14:textId="2779CAF8" w:rsidR="00B51694" w:rsidRPr="004174B8" w:rsidRDefault="00B51694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066C4CE9" w14:textId="77777777" w:rsidR="00B51694" w:rsidRPr="004174B8" w:rsidRDefault="00B51694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47A114A" w14:textId="7F69BBD1" w:rsidR="004174B8" w:rsidRDefault="00A167FF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INFORMACJA</w:t>
      </w:r>
    </w:p>
    <w:p w14:paraId="2CE5187C" w14:textId="270470C6" w:rsidR="00CE68F9" w:rsidRDefault="000B074E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Z OTWARCIA OFERT</w:t>
      </w:r>
    </w:p>
    <w:p w14:paraId="6532344E" w14:textId="77777777" w:rsidR="004174B8" w:rsidRPr="004174B8" w:rsidRDefault="004174B8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0FBF7693" w14:textId="689E18C1" w:rsidR="000B074E" w:rsidRDefault="00CE68F9" w:rsidP="00E77BF7">
      <w:pPr>
        <w:pStyle w:val="NormalnyWeb"/>
        <w:jc w:val="both"/>
        <w:rPr>
          <w:rFonts w:cstheme="minorHAnsi"/>
          <w:color w:val="000000" w:themeColor="text1"/>
        </w:rPr>
      </w:pPr>
      <w:r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Dotyczy: postępowania o udzielenie zamówienia publicznego prowadzonego w trybie </w:t>
      </w:r>
      <w:r w:rsidR="003833A9"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9C75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odstawowym</w:t>
      </w:r>
      <w:r w:rsidR="003833A9"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 przedmiocie zamówienia: „</w:t>
      </w:r>
      <w:r w:rsidR="002913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="0029131E" w:rsidRPr="002913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akup i dostaw</w:t>
      </w:r>
      <w:r w:rsidR="00D028B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29131E" w:rsidRPr="002913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sprzętu IT na Wydziale Architektury Politechniki Warszawskiej</w:t>
      </w:r>
      <w:r w:rsidR="009C75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”.</w:t>
      </w:r>
    </w:p>
    <w:p w14:paraId="4F08A837" w14:textId="2203ECB3" w:rsidR="00CE68F9" w:rsidRDefault="00CE68F9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4174B8">
        <w:rPr>
          <w:rFonts w:eastAsia="Times New Roman" w:cstheme="minorHAnsi"/>
          <w:color w:val="000000" w:themeColor="text1"/>
          <w:lang w:eastAsia="pl-PL"/>
        </w:rPr>
        <w:t>Zamawiający</w:t>
      </w:r>
      <w:r w:rsidR="00455230" w:rsidRPr="004174B8">
        <w:rPr>
          <w:rFonts w:eastAsia="Times New Roman" w:cstheme="minorHAnsi"/>
          <w:color w:val="000000" w:themeColor="text1"/>
          <w:lang w:eastAsia="pl-PL"/>
        </w:rPr>
        <w:t xml:space="preserve">: </w:t>
      </w:r>
      <w:r w:rsidRPr="004174B8">
        <w:rPr>
          <w:rFonts w:eastAsia="Times New Roman" w:cstheme="minorHAnsi"/>
          <w:color w:val="000000" w:themeColor="text1"/>
          <w:lang w:eastAsia="pl-PL"/>
        </w:rPr>
        <w:t>Politechnika Warszawska Wydział Architektury</w:t>
      </w:r>
      <w:r w:rsidR="00455230" w:rsidRPr="004174B8">
        <w:rPr>
          <w:rFonts w:eastAsia="Times New Roman" w:cstheme="minorHAnsi"/>
          <w:color w:val="000000" w:themeColor="text1"/>
          <w:lang w:eastAsia="pl-PL"/>
        </w:rPr>
        <w:t xml:space="preserve">, działając na podstawie </w:t>
      </w:r>
      <w:r w:rsidR="000B074E">
        <w:rPr>
          <w:rFonts w:eastAsia="Times New Roman" w:cstheme="minorHAnsi"/>
          <w:color w:val="000000" w:themeColor="text1"/>
          <w:lang w:eastAsia="pl-PL"/>
        </w:rPr>
        <w:t>art. 222 ust. 5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 ustawy z dnia 11 września 2019 r. </w:t>
      </w:r>
      <w:r w:rsidR="009C7518">
        <w:rPr>
          <w:rFonts w:eastAsia="Times New Roman" w:cstheme="minorHAnsi"/>
          <w:color w:val="000000" w:themeColor="text1"/>
          <w:lang w:eastAsia="pl-PL"/>
        </w:rPr>
        <w:t>P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rawo zamówień publicznych </w:t>
      </w:r>
      <w:r w:rsidR="000B074E">
        <w:rPr>
          <w:rFonts w:eastAsia="Times New Roman" w:cstheme="minorHAnsi"/>
          <w:color w:val="000000" w:themeColor="text1"/>
          <w:lang w:eastAsia="pl-PL"/>
        </w:rPr>
        <w:t>przekazuje poniżej informację z otwarcia ofert:</w:t>
      </w:r>
    </w:p>
    <w:p w14:paraId="7E2235BA" w14:textId="3D180548" w:rsidR="000B074E" w:rsidRDefault="000B074E" w:rsidP="000B074E">
      <w:pPr>
        <w:jc w:val="both"/>
        <w:rPr>
          <w:rFonts w:ascii="Tahoma" w:hAnsi="Tahoma" w:cs="Tahoma"/>
          <w:b/>
          <w:sz w:val="20"/>
          <w:szCs w:val="20"/>
        </w:rPr>
      </w:pPr>
    </w:p>
    <w:p w14:paraId="2DEED5F9" w14:textId="220602FE" w:rsidR="009F41BE" w:rsidRPr="008C6FA6" w:rsidRDefault="000B074E" w:rsidP="000B074E">
      <w:pPr>
        <w:jc w:val="both"/>
        <w:rPr>
          <w:rFonts w:cstheme="minorHAnsi"/>
          <w:b/>
        </w:rPr>
      </w:pPr>
      <w:r w:rsidRPr="008C6FA6">
        <w:rPr>
          <w:rFonts w:cstheme="minorHAnsi"/>
          <w:b/>
        </w:rPr>
        <w:t xml:space="preserve">CZĘŚĆ 1: </w:t>
      </w:r>
      <w:r w:rsidR="00D028B9" w:rsidRPr="00D028B9">
        <w:rPr>
          <w:rFonts w:cstheme="minorHAnsi"/>
          <w:b/>
          <w:bCs/>
        </w:rPr>
        <w:t>OPROGRAMOWANIE</w:t>
      </w:r>
    </w:p>
    <w:p w14:paraId="155465D3" w14:textId="77777777" w:rsidR="000F6766" w:rsidRPr="000F6766" w:rsidRDefault="000F6766" w:rsidP="000F6766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0F6766">
        <w:rPr>
          <w:rFonts w:eastAsia="Times New Roman" w:cstheme="minorHAnsi"/>
          <w:color w:val="000000" w:themeColor="text1"/>
          <w:lang w:eastAsia="pl-PL"/>
        </w:rPr>
        <w:t>Do terminu składania ofert nie została złożona żadna oferta.</w:t>
      </w:r>
    </w:p>
    <w:p w14:paraId="3F4FE10F" w14:textId="3B5CBBCD" w:rsidR="00E77BF7" w:rsidRDefault="00E77BF7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F9D6CC7" w14:textId="77777777" w:rsidR="000F6766" w:rsidRPr="008C6FA6" w:rsidRDefault="000F6766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0" w:name="_GoBack"/>
      <w:bookmarkEnd w:id="0"/>
    </w:p>
    <w:p w14:paraId="4021B314" w14:textId="7449224B" w:rsidR="009F41BE" w:rsidRPr="008C6FA6" w:rsidRDefault="000B074E" w:rsidP="004174B8">
      <w:pPr>
        <w:spacing w:after="150" w:line="300" w:lineRule="atLeast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8C6FA6">
        <w:rPr>
          <w:rFonts w:eastAsia="Times New Roman" w:cstheme="minorHAnsi"/>
          <w:b/>
          <w:bCs/>
          <w:color w:val="000000" w:themeColor="text1"/>
          <w:lang w:eastAsia="pl-PL"/>
        </w:rPr>
        <w:t xml:space="preserve">CZĘŚĆ 2: </w:t>
      </w:r>
      <w:r w:rsidR="00D028B9">
        <w:rPr>
          <w:rFonts w:ascii="Arial" w:hAnsi="Arial" w:cs="Arial"/>
          <w:b/>
          <w:bCs/>
          <w:sz w:val="20"/>
          <w:szCs w:val="20"/>
        </w:rPr>
        <w:t>DRUKARKI, URZĄDZENIA WIELOFUNKCYJNE, PROJEKTORY</w:t>
      </w:r>
      <w:r w:rsidR="00D028B9">
        <w:rPr>
          <w:rFonts w:ascii="Arial" w:hAnsi="Arial" w:cs="Arial"/>
          <w:b/>
          <w:sz w:val="20"/>
          <w:szCs w:val="20"/>
        </w:rPr>
        <w:t>, SKANERY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77"/>
        <w:gridCol w:w="11"/>
        <w:gridCol w:w="2833"/>
        <w:gridCol w:w="2407"/>
        <w:gridCol w:w="2698"/>
      </w:tblGrid>
      <w:tr w:rsidR="000B074E" w:rsidRPr="008C6FA6" w14:paraId="055A457D" w14:textId="77777777" w:rsidTr="00875E16">
        <w:tc>
          <w:tcPr>
            <w:tcW w:w="988" w:type="dxa"/>
            <w:gridSpan w:val="2"/>
          </w:tcPr>
          <w:p w14:paraId="31238592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Nr oferty</w:t>
            </w:r>
          </w:p>
        </w:tc>
        <w:tc>
          <w:tcPr>
            <w:tcW w:w="2833" w:type="dxa"/>
          </w:tcPr>
          <w:p w14:paraId="3AC80E47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Nazwa Wykonawcy</w:t>
            </w:r>
          </w:p>
        </w:tc>
        <w:tc>
          <w:tcPr>
            <w:tcW w:w="2407" w:type="dxa"/>
          </w:tcPr>
          <w:p w14:paraId="27D88446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Adres Wykonawcy</w:t>
            </w:r>
          </w:p>
        </w:tc>
        <w:tc>
          <w:tcPr>
            <w:tcW w:w="2698" w:type="dxa"/>
          </w:tcPr>
          <w:p w14:paraId="38573A09" w14:textId="77777777" w:rsidR="000B074E" w:rsidRPr="008C6FA6" w:rsidRDefault="000B074E" w:rsidP="00875E16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Cena oferty brutto</w:t>
            </w:r>
          </w:p>
        </w:tc>
      </w:tr>
      <w:tr w:rsidR="00B26934" w:rsidRPr="008C6FA6" w14:paraId="645A9907" w14:textId="77777777" w:rsidTr="00875E16">
        <w:tc>
          <w:tcPr>
            <w:tcW w:w="988" w:type="dxa"/>
            <w:gridSpan w:val="2"/>
          </w:tcPr>
          <w:p w14:paraId="68BA25E7" w14:textId="72624E50" w:rsidR="00B26934" w:rsidRPr="008C6FA6" w:rsidRDefault="00875E16" w:rsidP="00875E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833" w:type="dxa"/>
          </w:tcPr>
          <w:p w14:paraId="484CEF47" w14:textId="65869373" w:rsidR="00B26934" w:rsidRPr="008C6FA6" w:rsidRDefault="00875E16" w:rsidP="00875E16">
            <w:pPr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>FAXPOL</w:t>
            </w:r>
            <w:r>
              <w:rPr>
                <w:rFonts w:cstheme="minorHAnsi"/>
                <w:bCs/>
              </w:rPr>
              <w:t xml:space="preserve"> </w:t>
            </w:r>
            <w:r w:rsidRPr="00875E16">
              <w:rPr>
                <w:rFonts w:cstheme="minorHAnsi"/>
                <w:bCs/>
              </w:rPr>
              <w:t>ANDRZEJ IWANOWICZ SP. Z O.O.</w:t>
            </w:r>
          </w:p>
        </w:tc>
        <w:tc>
          <w:tcPr>
            <w:tcW w:w="2407" w:type="dxa"/>
          </w:tcPr>
          <w:p w14:paraId="4B68FDB5" w14:textId="77777777" w:rsidR="00875E16" w:rsidRDefault="00875E16" w:rsidP="00875E16">
            <w:pPr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 xml:space="preserve">01-029 Warszawa, </w:t>
            </w:r>
          </w:p>
          <w:p w14:paraId="4A8440E6" w14:textId="424425C0" w:rsidR="00B26934" w:rsidRPr="008C6FA6" w:rsidRDefault="00875E16" w:rsidP="00875E16">
            <w:pPr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>ul. Dzielna 15</w:t>
            </w:r>
          </w:p>
        </w:tc>
        <w:tc>
          <w:tcPr>
            <w:tcW w:w="2698" w:type="dxa"/>
          </w:tcPr>
          <w:p w14:paraId="4EBA83AE" w14:textId="6AEF897C" w:rsidR="00B26934" w:rsidRPr="008C6FA6" w:rsidRDefault="00875E16" w:rsidP="00875E16">
            <w:pPr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>62 132,22</w:t>
            </w:r>
            <w:r>
              <w:rPr>
                <w:rFonts w:cstheme="minorHAnsi"/>
                <w:bCs/>
              </w:rPr>
              <w:t xml:space="preserve"> zł</w:t>
            </w:r>
          </w:p>
        </w:tc>
      </w:tr>
      <w:tr w:rsidR="00875E16" w14:paraId="657ED17E" w14:textId="1227D449" w:rsidTr="00875E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977" w:type="dxa"/>
          </w:tcPr>
          <w:p w14:paraId="0B8E0306" w14:textId="77777777" w:rsidR="00875E16" w:rsidRDefault="00875E16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</w:p>
          <w:p w14:paraId="1AAC77DB" w14:textId="430665D4" w:rsidR="00875E16" w:rsidRDefault="00875E16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2844" w:type="dxa"/>
            <w:gridSpan w:val="2"/>
          </w:tcPr>
          <w:p w14:paraId="1AA03FE8" w14:textId="77777777" w:rsidR="00875E16" w:rsidRDefault="00875E16" w:rsidP="00875E16">
            <w:pPr>
              <w:rPr>
                <w:rFonts w:eastAsia="Times New Roman" w:cstheme="minorHAnsi"/>
                <w:color w:val="000000" w:themeColor="text1"/>
              </w:rPr>
            </w:pPr>
          </w:p>
          <w:p w14:paraId="479E2FE5" w14:textId="57F14D59" w:rsidR="00875E16" w:rsidRDefault="00875E16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875E16">
              <w:rPr>
                <w:rFonts w:eastAsia="Times New Roman" w:cstheme="minorHAnsi"/>
                <w:color w:val="000000" w:themeColor="text1"/>
              </w:rPr>
              <w:t>GIGA MULTIMEDIA</w:t>
            </w:r>
          </w:p>
        </w:tc>
        <w:tc>
          <w:tcPr>
            <w:tcW w:w="2407" w:type="dxa"/>
          </w:tcPr>
          <w:p w14:paraId="1CC1AAAE" w14:textId="42F1A41B" w:rsidR="00875E16" w:rsidRDefault="00875E16" w:rsidP="00875E16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02-384 Warszawa,</w:t>
            </w:r>
          </w:p>
          <w:p w14:paraId="170E5AE4" w14:textId="4B31759A" w:rsidR="00875E16" w:rsidRDefault="00875E16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875E16">
              <w:rPr>
                <w:rFonts w:eastAsia="Times New Roman" w:cstheme="minorHAnsi"/>
                <w:color w:val="000000" w:themeColor="text1"/>
              </w:rPr>
              <w:t>ul. Włodarzewska 65B</w:t>
            </w:r>
          </w:p>
        </w:tc>
        <w:tc>
          <w:tcPr>
            <w:tcW w:w="2698" w:type="dxa"/>
          </w:tcPr>
          <w:p w14:paraId="4BE6DABC" w14:textId="77777777" w:rsidR="00875E16" w:rsidRDefault="00875E16" w:rsidP="00875E16">
            <w:pPr>
              <w:rPr>
                <w:rFonts w:eastAsia="Times New Roman" w:cstheme="minorHAnsi"/>
                <w:color w:val="000000" w:themeColor="text1"/>
              </w:rPr>
            </w:pPr>
          </w:p>
          <w:p w14:paraId="1D07B63C" w14:textId="14BDB337" w:rsidR="00875E16" w:rsidRDefault="00875E16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875E16">
              <w:rPr>
                <w:rFonts w:eastAsia="Times New Roman" w:cstheme="minorHAnsi"/>
                <w:color w:val="000000" w:themeColor="text1"/>
              </w:rPr>
              <w:t>73 590,90</w:t>
            </w:r>
            <w:r>
              <w:rPr>
                <w:rFonts w:eastAsia="Times New Roman" w:cstheme="minorHAnsi"/>
                <w:color w:val="000000" w:themeColor="text1"/>
              </w:rPr>
              <w:t xml:space="preserve"> zł</w:t>
            </w:r>
          </w:p>
        </w:tc>
      </w:tr>
    </w:tbl>
    <w:p w14:paraId="7E4A8B3F" w14:textId="0CCCDE7C" w:rsidR="009C7518" w:rsidRDefault="009C7518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A7FF26C" w14:textId="677D4EF4" w:rsidR="009C7518" w:rsidRDefault="009C7518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D4AD7C8" w14:textId="4B44F822" w:rsidR="00875E16" w:rsidRDefault="00875E16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FF02072" w14:textId="2A198511" w:rsidR="00875E16" w:rsidRDefault="00875E16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1A74467" w14:textId="77777777" w:rsidR="009C7518" w:rsidRDefault="009C7518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9AFCCF7" w14:textId="67B48E5B" w:rsidR="009F41BE" w:rsidRPr="008C6FA6" w:rsidRDefault="000B074E" w:rsidP="004174B8">
      <w:pPr>
        <w:spacing w:after="150" w:line="300" w:lineRule="atLeast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8C6FA6">
        <w:rPr>
          <w:rFonts w:eastAsia="Times New Roman" w:cstheme="minorHAnsi"/>
          <w:b/>
          <w:bCs/>
          <w:color w:val="000000" w:themeColor="text1"/>
          <w:lang w:eastAsia="pl-PL"/>
        </w:rPr>
        <w:t xml:space="preserve">CZĘŚĆ 3: </w:t>
      </w:r>
      <w:r w:rsidR="00D028B9">
        <w:rPr>
          <w:rFonts w:ascii="Arial" w:hAnsi="Arial" w:cs="Arial"/>
          <w:b/>
          <w:bCs/>
          <w:sz w:val="20"/>
          <w:szCs w:val="20"/>
        </w:rPr>
        <w:t>LAPTOPY, KOMPUTERY STACJONARNE, TABLETY, MONITORY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2694"/>
      </w:tblGrid>
      <w:tr w:rsidR="000B074E" w:rsidRPr="008C6FA6" w14:paraId="3787DC56" w14:textId="77777777" w:rsidTr="00182E75">
        <w:tc>
          <w:tcPr>
            <w:tcW w:w="988" w:type="dxa"/>
          </w:tcPr>
          <w:p w14:paraId="4D80064F" w14:textId="77777777" w:rsidR="000B074E" w:rsidRPr="008C6FA6" w:rsidRDefault="000B074E" w:rsidP="00182E75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Nr oferty</w:t>
            </w:r>
          </w:p>
        </w:tc>
        <w:tc>
          <w:tcPr>
            <w:tcW w:w="2835" w:type="dxa"/>
          </w:tcPr>
          <w:p w14:paraId="437EF338" w14:textId="77777777" w:rsidR="000B074E" w:rsidRPr="008C6FA6" w:rsidRDefault="000B074E" w:rsidP="00182E75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Nazwa Wykonawcy</w:t>
            </w:r>
          </w:p>
        </w:tc>
        <w:tc>
          <w:tcPr>
            <w:tcW w:w="2409" w:type="dxa"/>
          </w:tcPr>
          <w:p w14:paraId="7845821C" w14:textId="77777777" w:rsidR="000B074E" w:rsidRPr="008C6FA6" w:rsidRDefault="000B074E" w:rsidP="00182E75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Adres Wykonawcy</w:t>
            </w:r>
          </w:p>
        </w:tc>
        <w:tc>
          <w:tcPr>
            <w:tcW w:w="2694" w:type="dxa"/>
          </w:tcPr>
          <w:p w14:paraId="1D9D530D" w14:textId="77777777" w:rsidR="000B074E" w:rsidRPr="008C6FA6" w:rsidRDefault="000B074E" w:rsidP="00182E75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Cena oferty brutto</w:t>
            </w:r>
          </w:p>
        </w:tc>
      </w:tr>
      <w:tr w:rsidR="000A357A" w:rsidRPr="008C6FA6" w14:paraId="09C5054F" w14:textId="77777777" w:rsidTr="00182E75">
        <w:tc>
          <w:tcPr>
            <w:tcW w:w="988" w:type="dxa"/>
          </w:tcPr>
          <w:p w14:paraId="2ABF2D85" w14:textId="2E008715" w:rsidR="000A357A" w:rsidRPr="008C6FA6" w:rsidRDefault="00875E16" w:rsidP="00182E75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2835" w:type="dxa"/>
          </w:tcPr>
          <w:p w14:paraId="03421432" w14:textId="198CA252" w:rsidR="000A357A" w:rsidRPr="008C6FA6" w:rsidRDefault="00875E16" w:rsidP="00182E75">
            <w:pPr>
              <w:jc w:val="both"/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>GIGA MULTIMEDIA</w:t>
            </w:r>
          </w:p>
        </w:tc>
        <w:tc>
          <w:tcPr>
            <w:tcW w:w="2409" w:type="dxa"/>
          </w:tcPr>
          <w:p w14:paraId="51781C5E" w14:textId="77777777" w:rsidR="00875E16" w:rsidRPr="00875E16" w:rsidRDefault="00875E16" w:rsidP="00875E16">
            <w:pPr>
              <w:jc w:val="both"/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>02-384 Warszawa,</w:t>
            </w:r>
          </w:p>
          <w:p w14:paraId="190D8394" w14:textId="07E53252" w:rsidR="007D5C44" w:rsidRPr="008C6FA6" w:rsidRDefault="00875E16" w:rsidP="00875E16">
            <w:pPr>
              <w:jc w:val="both"/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>ul. Włodarzewska 65B</w:t>
            </w:r>
          </w:p>
        </w:tc>
        <w:tc>
          <w:tcPr>
            <w:tcW w:w="2694" w:type="dxa"/>
          </w:tcPr>
          <w:p w14:paraId="367D8E33" w14:textId="2887A486" w:rsidR="000A357A" w:rsidRPr="008C6FA6" w:rsidRDefault="00875E16" w:rsidP="00182E75">
            <w:pPr>
              <w:jc w:val="both"/>
              <w:rPr>
                <w:rFonts w:cstheme="minorHAnsi"/>
                <w:bCs/>
              </w:rPr>
            </w:pPr>
            <w:r w:rsidRPr="00875E16">
              <w:rPr>
                <w:rFonts w:cstheme="minorHAnsi"/>
                <w:bCs/>
              </w:rPr>
              <w:t>239 676,57</w:t>
            </w:r>
            <w:r>
              <w:rPr>
                <w:rFonts w:cstheme="minorHAnsi"/>
                <w:bCs/>
              </w:rPr>
              <w:t xml:space="preserve"> zł</w:t>
            </w:r>
          </w:p>
        </w:tc>
      </w:tr>
    </w:tbl>
    <w:p w14:paraId="71FE8D4F" w14:textId="7C8C1637" w:rsidR="000B074E" w:rsidRDefault="000B074E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53D2FBF" w14:textId="375D7E4A" w:rsidR="004219D3" w:rsidRDefault="004219D3" w:rsidP="004174B8">
      <w:pPr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0609709" w14:textId="37607CBD" w:rsidR="004219D3" w:rsidRPr="004219D3" w:rsidRDefault="004219D3" w:rsidP="004219D3">
      <w:pPr>
        <w:spacing w:after="150" w:line="300" w:lineRule="atLeast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4219D3">
        <w:rPr>
          <w:rFonts w:eastAsia="Times New Roman" w:cstheme="minorHAnsi"/>
          <w:b/>
          <w:bCs/>
          <w:color w:val="000000" w:themeColor="text1"/>
          <w:lang w:eastAsia="pl-PL"/>
        </w:rPr>
        <w:t xml:space="preserve">CZĘŚĆ </w:t>
      </w:r>
      <w:r w:rsidR="006B08E1">
        <w:rPr>
          <w:rFonts w:eastAsia="Times New Roman" w:cstheme="minorHAnsi"/>
          <w:b/>
          <w:bCs/>
          <w:color w:val="000000" w:themeColor="text1"/>
          <w:lang w:eastAsia="pl-PL"/>
        </w:rPr>
        <w:t>4</w:t>
      </w:r>
      <w:r w:rsidRPr="004219D3">
        <w:rPr>
          <w:rFonts w:eastAsia="Times New Roman" w:cstheme="minorHAnsi"/>
          <w:b/>
          <w:bCs/>
          <w:color w:val="000000" w:themeColor="text1"/>
          <w:lang w:eastAsia="pl-PL"/>
        </w:rPr>
        <w:t xml:space="preserve">: </w:t>
      </w:r>
      <w:r w:rsidR="00D028B9">
        <w:rPr>
          <w:rFonts w:eastAsia="Times New Roman" w:cstheme="minorHAnsi"/>
          <w:b/>
          <w:bCs/>
          <w:color w:val="000000" w:themeColor="text1"/>
          <w:lang w:eastAsia="pl-PL"/>
        </w:rPr>
        <w:t>AKCESORIA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88"/>
        <w:gridCol w:w="2832"/>
        <w:gridCol w:w="2407"/>
        <w:gridCol w:w="2699"/>
      </w:tblGrid>
      <w:tr w:rsidR="004219D3" w:rsidRPr="004219D3" w14:paraId="5ACA3AFF" w14:textId="77777777" w:rsidTr="00875E16">
        <w:tc>
          <w:tcPr>
            <w:tcW w:w="988" w:type="dxa"/>
          </w:tcPr>
          <w:p w14:paraId="048EF131" w14:textId="77777777" w:rsidR="004219D3" w:rsidRPr="004219D3" w:rsidRDefault="004219D3" w:rsidP="006B08E1">
            <w:pPr>
              <w:spacing w:after="150" w:line="300" w:lineRule="atLeast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4219D3">
              <w:rPr>
                <w:rFonts w:eastAsia="Times New Roman" w:cstheme="minorHAnsi"/>
                <w:bCs/>
                <w:color w:val="000000" w:themeColor="text1"/>
              </w:rPr>
              <w:t>Nr oferty</w:t>
            </w:r>
          </w:p>
        </w:tc>
        <w:tc>
          <w:tcPr>
            <w:tcW w:w="2832" w:type="dxa"/>
          </w:tcPr>
          <w:p w14:paraId="7AC78BC3" w14:textId="77777777" w:rsidR="004219D3" w:rsidRPr="004219D3" w:rsidRDefault="004219D3" w:rsidP="006B08E1">
            <w:pPr>
              <w:spacing w:after="150" w:line="300" w:lineRule="atLeast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4219D3">
              <w:rPr>
                <w:rFonts w:eastAsia="Times New Roman" w:cstheme="minorHAnsi"/>
                <w:bCs/>
                <w:color w:val="000000" w:themeColor="text1"/>
              </w:rPr>
              <w:t>Nazwa Wykonawcy</w:t>
            </w:r>
          </w:p>
        </w:tc>
        <w:tc>
          <w:tcPr>
            <w:tcW w:w="2407" w:type="dxa"/>
          </w:tcPr>
          <w:p w14:paraId="5449A310" w14:textId="77777777" w:rsidR="004219D3" w:rsidRPr="004219D3" w:rsidRDefault="004219D3" w:rsidP="006B08E1">
            <w:pPr>
              <w:spacing w:after="150" w:line="300" w:lineRule="atLeast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4219D3">
              <w:rPr>
                <w:rFonts w:eastAsia="Times New Roman" w:cstheme="minorHAnsi"/>
                <w:bCs/>
                <w:color w:val="000000" w:themeColor="text1"/>
              </w:rPr>
              <w:t>Adres Wykonawcy</w:t>
            </w:r>
          </w:p>
        </w:tc>
        <w:tc>
          <w:tcPr>
            <w:tcW w:w="2699" w:type="dxa"/>
          </w:tcPr>
          <w:p w14:paraId="280173F5" w14:textId="77777777" w:rsidR="004219D3" w:rsidRPr="004219D3" w:rsidRDefault="004219D3" w:rsidP="006B08E1">
            <w:pPr>
              <w:spacing w:after="150" w:line="300" w:lineRule="atLeast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4219D3">
              <w:rPr>
                <w:rFonts w:eastAsia="Times New Roman" w:cstheme="minorHAnsi"/>
                <w:bCs/>
                <w:color w:val="000000" w:themeColor="text1"/>
              </w:rPr>
              <w:t>Cena oferty brutto</w:t>
            </w:r>
          </w:p>
        </w:tc>
      </w:tr>
      <w:tr w:rsidR="006B08E1" w:rsidRPr="004219D3" w14:paraId="2E3A28DE" w14:textId="77777777" w:rsidTr="00875E16">
        <w:tc>
          <w:tcPr>
            <w:tcW w:w="988" w:type="dxa"/>
          </w:tcPr>
          <w:p w14:paraId="1B461CEF" w14:textId="2F5E11DC" w:rsidR="006B08E1" w:rsidRPr="004219D3" w:rsidRDefault="006B08E1" w:rsidP="006B08E1">
            <w:pPr>
              <w:spacing w:after="150" w:line="300" w:lineRule="atLeast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832" w:type="dxa"/>
          </w:tcPr>
          <w:p w14:paraId="6BD0BD8F" w14:textId="1A79ADCC" w:rsidR="006B08E1" w:rsidRPr="004219D3" w:rsidRDefault="006B08E1" w:rsidP="00875E16">
            <w:pPr>
              <w:spacing w:after="150" w:line="300" w:lineRule="atLeast"/>
              <w:rPr>
                <w:rFonts w:eastAsia="Times New Roman" w:cstheme="minorHAnsi"/>
                <w:bCs/>
                <w:color w:val="000000" w:themeColor="text1"/>
              </w:rPr>
            </w:pPr>
            <w:proofErr w:type="spellStart"/>
            <w:r w:rsidRPr="00D028B9">
              <w:rPr>
                <w:rFonts w:cstheme="minorHAnsi"/>
                <w:bCs/>
              </w:rPr>
              <w:t>Syriana</w:t>
            </w:r>
            <w:proofErr w:type="spellEnd"/>
            <w:r w:rsidRPr="00D028B9">
              <w:rPr>
                <w:rFonts w:cstheme="minorHAnsi"/>
                <w:bCs/>
              </w:rPr>
              <w:t xml:space="preserve"> Joanna Fischer</w:t>
            </w:r>
          </w:p>
        </w:tc>
        <w:tc>
          <w:tcPr>
            <w:tcW w:w="2407" w:type="dxa"/>
          </w:tcPr>
          <w:p w14:paraId="1B9121AB" w14:textId="77777777" w:rsidR="006B08E1" w:rsidRDefault="006B08E1" w:rsidP="006B08E1">
            <w:pPr>
              <w:jc w:val="both"/>
              <w:rPr>
                <w:rFonts w:cstheme="minorHAnsi"/>
                <w:bCs/>
              </w:rPr>
            </w:pPr>
            <w:r w:rsidRPr="00D028B9">
              <w:rPr>
                <w:rFonts w:cstheme="minorHAnsi"/>
                <w:bCs/>
              </w:rPr>
              <w:t xml:space="preserve">80-180 Gdańsk, </w:t>
            </w:r>
          </w:p>
          <w:p w14:paraId="420514C1" w14:textId="29C56BA6" w:rsidR="006B08E1" w:rsidRPr="004219D3" w:rsidRDefault="006B08E1" w:rsidP="006B08E1">
            <w:pPr>
              <w:spacing w:after="150" w:line="300" w:lineRule="atLeast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D028B9">
              <w:rPr>
                <w:rFonts w:cstheme="minorHAnsi"/>
                <w:bCs/>
              </w:rPr>
              <w:t>ul. Porębskiego 28/17</w:t>
            </w:r>
          </w:p>
        </w:tc>
        <w:tc>
          <w:tcPr>
            <w:tcW w:w="2699" w:type="dxa"/>
          </w:tcPr>
          <w:p w14:paraId="57FA090D" w14:textId="6EB41C88" w:rsidR="006B08E1" w:rsidRPr="004219D3" w:rsidRDefault="006B08E1" w:rsidP="006B08E1">
            <w:pPr>
              <w:spacing w:after="150" w:line="300" w:lineRule="atLeast"/>
              <w:jc w:val="both"/>
              <w:rPr>
                <w:rFonts w:eastAsia="Times New Roman" w:cstheme="minorHAnsi"/>
                <w:bCs/>
                <w:color w:val="000000" w:themeColor="text1"/>
              </w:rPr>
            </w:pPr>
            <w:r w:rsidRPr="00D028B9">
              <w:rPr>
                <w:rFonts w:cstheme="minorHAnsi"/>
                <w:bCs/>
              </w:rPr>
              <w:t>11 318,46</w:t>
            </w:r>
            <w:r>
              <w:rPr>
                <w:rFonts w:cstheme="minorHAnsi"/>
                <w:bCs/>
              </w:rPr>
              <w:t xml:space="preserve"> zł</w:t>
            </w:r>
          </w:p>
        </w:tc>
      </w:tr>
      <w:tr w:rsidR="006B08E1" w14:paraId="5A208A72" w14:textId="5BF8E75A" w:rsidTr="00875E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988" w:type="dxa"/>
          </w:tcPr>
          <w:p w14:paraId="59101C75" w14:textId="20459CB3" w:rsidR="006B08E1" w:rsidRDefault="006B08E1" w:rsidP="006B08E1">
            <w:pPr>
              <w:spacing w:after="150" w:line="300" w:lineRule="atLeast"/>
              <w:ind w:left="-5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2832" w:type="dxa"/>
          </w:tcPr>
          <w:p w14:paraId="4657DC48" w14:textId="45846163" w:rsidR="006B08E1" w:rsidRDefault="006B08E1" w:rsidP="00875E16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6B08E1">
              <w:rPr>
                <w:rFonts w:eastAsia="Times New Roman" w:cstheme="minorHAnsi"/>
                <w:color w:val="000000" w:themeColor="text1"/>
              </w:rPr>
              <w:t xml:space="preserve">Direct </w:t>
            </w:r>
            <w:proofErr w:type="spellStart"/>
            <w:r w:rsidRPr="006B08E1">
              <w:rPr>
                <w:rFonts w:eastAsia="Times New Roman" w:cstheme="minorHAnsi"/>
                <w:color w:val="000000" w:themeColor="text1"/>
              </w:rPr>
              <w:t>K.Kosson</w:t>
            </w:r>
            <w:proofErr w:type="spellEnd"/>
            <w:r w:rsidRPr="006B08E1">
              <w:rPr>
                <w:rFonts w:eastAsia="Times New Roman" w:cstheme="minorHAnsi"/>
                <w:color w:val="000000" w:themeColor="text1"/>
              </w:rPr>
              <w:t xml:space="preserve"> i wspólnik </w:t>
            </w:r>
            <w:proofErr w:type="spellStart"/>
            <w:r w:rsidRPr="006B08E1">
              <w:rPr>
                <w:rFonts w:eastAsia="Times New Roman" w:cstheme="minorHAnsi"/>
                <w:color w:val="000000" w:themeColor="text1"/>
              </w:rPr>
              <w:t>sp.j</w:t>
            </w:r>
            <w:proofErr w:type="spellEnd"/>
            <w:r w:rsidRPr="006B08E1"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tc>
          <w:tcPr>
            <w:tcW w:w="2407" w:type="dxa"/>
          </w:tcPr>
          <w:p w14:paraId="0BCCCD6C" w14:textId="77777777" w:rsidR="00875E16" w:rsidRDefault="00875E16" w:rsidP="00875E16">
            <w:pPr>
              <w:spacing w:line="300" w:lineRule="atLeast"/>
              <w:ind w:left="-5"/>
              <w:jc w:val="both"/>
              <w:rPr>
                <w:rFonts w:eastAsia="Times New Roman" w:cstheme="minorHAnsi"/>
                <w:color w:val="000000" w:themeColor="text1"/>
              </w:rPr>
            </w:pPr>
            <w:r w:rsidRPr="00875E16">
              <w:rPr>
                <w:rFonts w:eastAsia="Times New Roman" w:cstheme="minorHAnsi"/>
                <w:color w:val="000000" w:themeColor="text1"/>
              </w:rPr>
              <w:t>03-802 Warszawa</w:t>
            </w:r>
            <w:r>
              <w:rPr>
                <w:rFonts w:eastAsia="Times New Roman" w:cstheme="minorHAnsi"/>
                <w:color w:val="000000" w:themeColor="text1"/>
              </w:rPr>
              <w:t>,</w:t>
            </w:r>
          </w:p>
          <w:p w14:paraId="46A5FEF4" w14:textId="7FA22E07" w:rsidR="006B08E1" w:rsidRDefault="006B08E1" w:rsidP="00875E16">
            <w:pPr>
              <w:spacing w:line="300" w:lineRule="atLeast"/>
              <w:ind w:left="-5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ul. </w:t>
            </w:r>
            <w:r w:rsidRPr="006B08E1">
              <w:rPr>
                <w:rFonts w:eastAsia="Times New Roman" w:cstheme="minorHAnsi"/>
                <w:color w:val="000000" w:themeColor="text1"/>
              </w:rPr>
              <w:t>Lubelska 12/14</w:t>
            </w:r>
          </w:p>
        </w:tc>
        <w:tc>
          <w:tcPr>
            <w:tcW w:w="2699" w:type="dxa"/>
          </w:tcPr>
          <w:p w14:paraId="76D0571C" w14:textId="72A2000B" w:rsidR="006B08E1" w:rsidRDefault="006B08E1" w:rsidP="006B08E1">
            <w:pPr>
              <w:spacing w:after="150" w:line="300" w:lineRule="atLeast"/>
              <w:ind w:left="-5"/>
              <w:jc w:val="both"/>
              <w:rPr>
                <w:rFonts w:eastAsia="Times New Roman" w:cstheme="minorHAnsi"/>
                <w:color w:val="000000" w:themeColor="text1"/>
              </w:rPr>
            </w:pPr>
            <w:r w:rsidRPr="006B08E1">
              <w:rPr>
                <w:rFonts w:eastAsia="Times New Roman" w:cstheme="minorHAnsi"/>
                <w:color w:val="000000" w:themeColor="text1"/>
              </w:rPr>
              <w:t>10 453,77</w:t>
            </w:r>
            <w:r>
              <w:rPr>
                <w:rFonts w:eastAsia="Times New Roman" w:cstheme="minorHAnsi"/>
                <w:color w:val="000000" w:themeColor="text1"/>
              </w:rPr>
              <w:t xml:space="preserve"> zł</w:t>
            </w:r>
          </w:p>
        </w:tc>
      </w:tr>
    </w:tbl>
    <w:p w14:paraId="18C2B6CD" w14:textId="77777777" w:rsidR="004219D3" w:rsidRPr="008C6FA6" w:rsidRDefault="004219D3" w:rsidP="006B08E1">
      <w:pPr>
        <w:rPr>
          <w:rFonts w:eastAsia="Times New Roman" w:cstheme="minorHAnsi"/>
          <w:color w:val="000000" w:themeColor="text1"/>
          <w:lang w:eastAsia="pl-PL"/>
        </w:rPr>
      </w:pPr>
    </w:p>
    <w:sectPr w:rsidR="004219D3" w:rsidRPr="008C6FA6" w:rsidSect="0068221F">
      <w:headerReference w:type="default" r:id="rId8"/>
      <w:footerReference w:type="default" r:id="rId9"/>
      <w:pgSz w:w="11906" w:h="16838" w:code="9"/>
      <w:pgMar w:top="3969" w:right="2835" w:bottom="1021" w:left="1276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D58F0" w14:textId="77777777" w:rsidR="00FB1696" w:rsidRDefault="00FB1696" w:rsidP="00426574">
      <w:pPr>
        <w:spacing w:after="0" w:line="240" w:lineRule="auto"/>
      </w:pPr>
      <w:r>
        <w:separator/>
      </w:r>
    </w:p>
  </w:endnote>
  <w:endnote w:type="continuationSeparator" w:id="0">
    <w:p w14:paraId="5AE187F1" w14:textId="77777777" w:rsidR="00FB1696" w:rsidRDefault="00FB169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FFC9" w14:textId="77777777" w:rsidR="00992B7F" w:rsidRDefault="00992B7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5CA73A" wp14:editId="4B882EB7">
              <wp:simplePos x="0" y="0"/>
              <wp:positionH relativeFrom="rightMargin">
                <wp:align>left</wp:align>
              </wp:positionH>
              <wp:positionV relativeFrom="bottomMargin">
                <wp:posOffset>-1032510</wp:posOffset>
              </wp:positionV>
              <wp:extent cx="1202055" cy="10287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055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509BB" w14:textId="77777777" w:rsidR="00992B7F" w:rsidRPr="000A762D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F033050" w14:textId="77777777" w:rsidR="00992B7F" w:rsidRPr="000A762D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58613DAF" w14:textId="77777777" w:rsidR="000A762D" w:rsidRPr="000A762D" w:rsidRDefault="000A762D" w:rsidP="000A762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</w:p>
                        <w:p w14:paraId="25884D80" w14:textId="77777777" w:rsidR="00992B7F" w:rsidRPr="000A762D" w:rsidRDefault="00992B7F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4560DB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Koszykowa 55</w:t>
                          </w:r>
                        </w:p>
                        <w:p w14:paraId="7911E2B1" w14:textId="77777777" w:rsidR="00992B7F" w:rsidRPr="000A762D" w:rsidRDefault="004560DB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00-659</w:t>
                          </w:r>
                          <w:r w:rsidR="00992B7F"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14:paraId="3E328D2C" w14:textId="77777777" w:rsidR="00992B7F" w:rsidRPr="000A762D" w:rsidRDefault="004560DB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www.arch</w:t>
                          </w:r>
                          <w:r w:rsidR="00992B7F"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CA7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81.3pt;width:94.65pt;height:8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" filled="f" stroked="f">
              <v:textbox>
                <w:txbxContent>
                  <w:p w14:paraId="427509BB" w14:textId="77777777" w:rsidR="00992B7F" w:rsidRPr="000A762D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F033050" w14:textId="77777777" w:rsidR="00992B7F" w:rsidRPr="000A762D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  <w:p w14:paraId="58613DAF" w14:textId="77777777" w:rsidR="000A762D" w:rsidRPr="000A762D" w:rsidRDefault="000A762D" w:rsidP="000A762D">
                    <w:pPr>
                      <w:spacing w:after="0" w:line="240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</w:p>
                  <w:p w14:paraId="25884D80" w14:textId="77777777" w:rsidR="00992B7F" w:rsidRPr="000A762D" w:rsidRDefault="00992B7F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ul. </w:t>
                    </w:r>
                    <w:r w:rsidR="004560DB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Koszykowa 55</w:t>
                    </w:r>
                  </w:p>
                  <w:p w14:paraId="7911E2B1" w14:textId="77777777" w:rsidR="00992B7F" w:rsidRPr="000A762D" w:rsidRDefault="004560DB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00-659</w:t>
                    </w:r>
                    <w:r w:rsidR="00992B7F"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 Warszawa</w:t>
                    </w:r>
                  </w:p>
                  <w:p w14:paraId="3E328D2C" w14:textId="77777777" w:rsidR="00992B7F" w:rsidRPr="000A762D" w:rsidRDefault="004560DB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www.arch</w:t>
                    </w:r>
                    <w:r w:rsidR="00992B7F"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.pw.edu.pl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1E7A" w14:textId="77777777" w:rsidR="00FB1696" w:rsidRDefault="00FB1696" w:rsidP="00426574">
      <w:pPr>
        <w:spacing w:after="0" w:line="240" w:lineRule="auto"/>
      </w:pPr>
      <w:r>
        <w:separator/>
      </w:r>
    </w:p>
  </w:footnote>
  <w:footnote w:type="continuationSeparator" w:id="0">
    <w:p w14:paraId="5E3CEAFB" w14:textId="77777777" w:rsidR="00FB1696" w:rsidRDefault="00FB169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40C2" w14:textId="478E003E" w:rsidR="000A762D" w:rsidRDefault="000A762D">
    <w:pPr>
      <w:pStyle w:val="Nagwek"/>
      <w:rPr>
        <w:rFonts w:ascii="Radikal WUT" w:hAnsi="Radikal WUT"/>
        <w:color w:val="EA7C5A"/>
        <w:sz w:val="24"/>
        <w:szCs w:val="24"/>
      </w:rPr>
    </w:pPr>
  </w:p>
  <w:p w14:paraId="13B885B3" w14:textId="66E83336" w:rsidR="0068221F" w:rsidRDefault="007842A1">
    <w:pPr>
      <w:pStyle w:val="Nagwek"/>
    </w:pPr>
    <w:r w:rsidRPr="007842A1">
      <w:rPr>
        <w:noProof/>
      </w:rPr>
      <w:drawing>
        <wp:inline distT="0" distB="0" distL="0" distR="0" wp14:anchorId="655C7EC2" wp14:editId="42601448">
          <wp:extent cx="4949825" cy="4854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48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0AEA"/>
    <w:multiLevelType w:val="hybridMultilevel"/>
    <w:tmpl w:val="8ECA4198"/>
    <w:lvl w:ilvl="0" w:tplc="469884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01AF"/>
    <w:multiLevelType w:val="hybridMultilevel"/>
    <w:tmpl w:val="9BDAAA5E"/>
    <w:lvl w:ilvl="0" w:tplc="C33C8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1304C"/>
    <w:rsid w:val="000152D4"/>
    <w:rsid w:val="00017A8F"/>
    <w:rsid w:val="000200AF"/>
    <w:rsid w:val="000402F5"/>
    <w:rsid w:val="00043AB8"/>
    <w:rsid w:val="00046DDE"/>
    <w:rsid w:val="00056693"/>
    <w:rsid w:val="00065485"/>
    <w:rsid w:val="00075993"/>
    <w:rsid w:val="000857F2"/>
    <w:rsid w:val="00086246"/>
    <w:rsid w:val="000A357A"/>
    <w:rsid w:val="000A6F9B"/>
    <w:rsid w:val="000A762D"/>
    <w:rsid w:val="000B074E"/>
    <w:rsid w:val="000D01AD"/>
    <w:rsid w:val="000D705E"/>
    <w:rsid w:val="000E6418"/>
    <w:rsid w:val="000E6FF0"/>
    <w:rsid w:val="000E7353"/>
    <w:rsid w:val="000E7B7F"/>
    <w:rsid w:val="000F4705"/>
    <w:rsid w:val="000F61CB"/>
    <w:rsid w:val="000F6766"/>
    <w:rsid w:val="000F6EE4"/>
    <w:rsid w:val="001066D8"/>
    <w:rsid w:val="00115696"/>
    <w:rsid w:val="001703A9"/>
    <w:rsid w:val="0017596C"/>
    <w:rsid w:val="00183DD0"/>
    <w:rsid w:val="00184AC5"/>
    <w:rsid w:val="00185CBD"/>
    <w:rsid w:val="001A6419"/>
    <w:rsid w:val="001B68EF"/>
    <w:rsid w:val="001D1B37"/>
    <w:rsid w:val="001E01A4"/>
    <w:rsid w:val="001E3FBC"/>
    <w:rsid w:val="002141DD"/>
    <w:rsid w:val="002532AC"/>
    <w:rsid w:val="0025700F"/>
    <w:rsid w:val="002611CA"/>
    <w:rsid w:val="00263BFE"/>
    <w:rsid w:val="00275AA6"/>
    <w:rsid w:val="0029131E"/>
    <w:rsid w:val="0029144B"/>
    <w:rsid w:val="002D1ECC"/>
    <w:rsid w:val="002D406B"/>
    <w:rsid w:val="003008BC"/>
    <w:rsid w:val="0031285A"/>
    <w:rsid w:val="003129CA"/>
    <w:rsid w:val="00324354"/>
    <w:rsid w:val="003734C8"/>
    <w:rsid w:val="003833A9"/>
    <w:rsid w:val="003B7AA7"/>
    <w:rsid w:val="003E29D9"/>
    <w:rsid w:val="004141E5"/>
    <w:rsid w:val="004174B8"/>
    <w:rsid w:val="004219D3"/>
    <w:rsid w:val="00426574"/>
    <w:rsid w:val="0044023E"/>
    <w:rsid w:val="0044735C"/>
    <w:rsid w:val="00455230"/>
    <w:rsid w:val="00455BFC"/>
    <w:rsid w:val="004560DB"/>
    <w:rsid w:val="00474B78"/>
    <w:rsid w:val="00486B50"/>
    <w:rsid w:val="004A2A06"/>
    <w:rsid w:val="004D3DE1"/>
    <w:rsid w:val="004D4423"/>
    <w:rsid w:val="004E1A6D"/>
    <w:rsid w:val="004F7CD0"/>
    <w:rsid w:val="00504497"/>
    <w:rsid w:val="00506330"/>
    <w:rsid w:val="00520255"/>
    <w:rsid w:val="00533104"/>
    <w:rsid w:val="0055147E"/>
    <w:rsid w:val="005803B8"/>
    <w:rsid w:val="00581A43"/>
    <w:rsid w:val="00590036"/>
    <w:rsid w:val="005A34AF"/>
    <w:rsid w:val="005C1978"/>
    <w:rsid w:val="005D4F83"/>
    <w:rsid w:val="005E4033"/>
    <w:rsid w:val="005E67EF"/>
    <w:rsid w:val="00642581"/>
    <w:rsid w:val="00646120"/>
    <w:rsid w:val="00653CA3"/>
    <w:rsid w:val="00655288"/>
    <w:rsid w:val="0066318E"/>
    <w:rsid w:val="0066537E"/>
    <w:rsid w:val="0068221F"/>
    <w:rsid w:val="006B08E1"/>
    <w:rsid w:val="006B4EB4"/>
    <w:rsid w:val="006C14EF"/>
    <w:rsid w:val="006C7935"/>
    <w:rsid w:val="006F314F"/>
    <w:rsid w:val="00703A37"/>
    <w:rsid w:val="00712B70"/>
    <w:rsid w:val="00714941"/>
    <w:rsid w:val="0075786F"/>
    <w:rsid w:val="00774F78"/>
    <w:rsid w:val="00782586"/>
    <w:rsid w:val="007842A1"/>
    <w:rsid w:val="007919F5"/>
    <w:rsid w:val="007B419E"/>
    <w:rsid w:val="007D5A35"/>
    <w:rsid w:val="007D5C44"/>
    <w:rsid w:val="00816B8B"/>
    <w:rsid w:val="008319F7"/>
    <w:rsid w:val="00835134"/>
    <w:rsid w:val="008456C5"/>
    <w:rsid w:val="008460DA"/>
    <w:rsid w:val="00856201"/>
    <w:rsid w:val="00863436"/>
    <w:rsid w:val="00875E16"/>
    <w:rsid w:val="008A07E7"/>
    <w:rsid w:val="008A1584"/>
    <w:rsid w:val="008A2114"/>
    <w:rsid w:val="008C6FA6"/>
    <w:rsid w:val="008D64A8"/>
    <w:rsid w:val="008E74CE"/>
    <w:rsid w:val="009014D1"/>
    <w:rsid w:val="00906F88"/>
    <w:rsid w:val="009411BF"/>
    <w:rsid w:val="00972835"/>
    <w:rsid w:val="00992B7F"/>
    <w:rsid w:val="00993FDD"/>
    <w:rsid w:val="009A1A7A"/>
    <w:rsid w:val="009B0BAF"/>
    <w:rsid w:val="009C7518"/>
    <w:rsid w:val="009E4AF9"/>
    <w:rsid w:val="009F41BE"/>
    <w:rsid w:val="00A167FF"/>
    <w:rsid w:val="00A503AB"/>
    <w:rsid w:val="00A879CF"/>
    <w:rsid w:val="00A9351A"/>
    <w:rsid w:val="00A93711"/>
    <w:rsid w:val="00AB1D8E"/>
    <w:rsid w:val="00AD146B"/>
    <w:rsid w:val="00AD7F52"/>
    <w:rsid w:val="00AE1203"/>
    <w:rsid w:val="00AE4045"/>
    <w:rsid w:val="00B2333B"/>
    <w:rsid w:val="00B26934"/>
    <w:rsid w:val="00B272D7"/>
    <w:rsid w:val="00B51694"/>
    <w:rsid w:val="00B5589F"/>
    <w:rsid w:val="00B75291"/>
    <w:rsid w:val="00B94862"/>
    <w:rsid w:val="00BB232D"/>
    <w:rsid w:val="00BD7C9D"/>
    <w:rsid w:val="00BE2E26"/>
    <w:rsid w:val="00C01BF9"/>
    <w:rsid w:val="00C059CA"/>
    <w:rsid w:val="00C56E55"/>
    <w:rsid w:val="00CA3B06"/>
    <w:rsid w:val="00CE68F9"/>
    <w:rsid w:val="00D0102B"/>
    <w:rsid w:val="00D01389"/>
    <w:rsid w:val="00D028B9"/>
    <w:rsid w:val="00D033E3"/>
    <w:rsid w:val="00D04D9D"/>
    <w:rsid w:val="00D1702E"/>
    <w:rsid w:val="00D40CB5"/>
    <w:rsid w:val="00D45708"/>
    <w:rsid w:val="00D57778"/>
    <w:rsid w:val="00D70CBD"/>
    <w:rsid w:val="00D92656"/>
    <w:rsid w:val="00D93C09"/>
    <w:rsid w:val="00DB269D"/>
    <w:rsid w:val="00E078A1"/>
    <w:rsid w:val="00E642F4"/>
    <w:rsid w:val="00E725D9"/>
    <w:rsid w:val="00E77BF7"/>
    <w:rsid w:val="00E959D3"/>
    <w:rsid w:val="00EC1315"/>
    <w:rsid w:val="00EC19BD"/>
    <w:rsid w:val="00EC2B93"/>
    <w:rsid w:val="00ED0D19"/>
    <w:rsid w:val="00EF04F7"/>
    <w:rsid w:val="00F02D7A"/>
    <w:rsid w:val="00F06521"/>
    <w:rsid w:val="00F124DD"/>
    <w:rsid w:val="00F2342C"/>
    <w:rsid w:val="00F41A27"/>
    <w:rsid w:val="00F633FD"/>
    <w:rsid w:val="00FA31BC"/>
    <w:rsid w:val="00FB1696"/>
    <w:rsid w:val="00FC7BA0"/>
    <w:rsid w:val="00FD36A9"/>
    <w:rsid w:val="00FE057D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8205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uiPriority w:val="99"/>
    <w:semiHidden/>
    <w:unhideWhenUsed/>
    <w:rsid w:val="001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B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6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6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2D406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C43A-708B-469C-9FE7-8EF6219E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2</cp:revision>
  <cp:lastPrinted>2023-02-13T15:31:00Z</cp:lastPrinted>
  <dcterms:created xsi:type="dcterms:W3CDTF">2023-02-13T15:32:00Z</dcterms:created>
  <dcterms:modified xsi:type="dcterms:W3CDTF">2023-02-13T15:32:00Z</dcterms:modified>
</cp:coreProperties>
</file>