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80B2" w14:textId="77777777" w:rsidR="00641E03" w:rsidRDefault="00641E03" w:rsidP="00641E03">
      <w:pPr>
        <w:tabs>
          <w:tab w:val="left" w:pos="538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864390" w14:textId="326E6474" w:rsidR="00F5170F" w:rsidRDefault="00F5170F" w:rsidP="00F5170F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Kołbaskowo, dnia </w:t>
      </w:r>
      <w:bookmarkStart w:id="0" w:name="Tekst2"/>
      <w:r>
        <w:rPr>
          <w:rFonts w:ascii="Arial" w:eastAsia="Times New Roman" w:hAnsi="Arial" w:cs="Arial"/>
          <w:sz w:val="24"/>
          <w:szCs w:val="24"/>
          <w:lang w:eastAsia="pl-PL"/>
        </w:rPr>
        <w:t>22.06.2022 r.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2DAC36F" w14:textId="77777777" w:rsidR="00F5170F" w:rsidRDefault="00F5170F" w:rsidP="00F5170F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C36FB3" w14:textId="669944BE" w:rsidR="00F5170F" w:rsidRDefault="00F5170F" w:rsidP="00F5170F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Usługi Transportowo-Budowlane</w:t>
      </w:r>
    </w:p>
    <w:p w14:paraId="20EF1327" w14:textId="26913CD5" w:rsidR="00F5170F" w:rsidRDefault="00F5170F" w:rsidP="00F5170F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Bernard Baranowski</w:t>
      </w:r>
    </w:p>
    <w:p w14:paraId="2CD7817C" w14:textId="7906FF83" w:rsidR="00F5170F" w:rsidRDefault="00F5170F" w:rsidP="00F5170F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Glinna 4a</w:t>
      </w:r>
    </w:p>
    <w:p w14:paraId="1C8543D2" w14:textId="02E77140" w:rsidR="00F5170F" w:rsidRDefault="00F5170F" w:rsidP="00F5170F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74-106 Stare Czarnowo</w:t>
      </w:r>
    </w:p>
    <w:p w14:paraId="45A11359" w14:textId="77777777" w:rsidR="00F5170F" w:rsidRDefault="00F5170F" w:rsidP="00F5170F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D240E1" w14:textId="77777777" w:rsidR="00F5170F" w:rsidRDefault="00F5170F" w:rsidP="00F517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0FD133" w14:textId="77777777" w:rsidR="00F5170F" w:rsidRDefault="00F5170F" w:rsidP="00F5170F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WEZWANIE </w:t>
      </w:r>
    </w:p>
    <w:p w14:paraId="1FD98D16" w14:textId="33FC6C9A" w:rsidR="00F5170F" w:rsidRDefault="00F5170F" w:rsidP="00F5170F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złożenia podmiotowych środków dowodowych</w:t>
      </w:r>
      <w:r w:rsidR="00BC56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innych dokumentów</w:t>
      </w:r>
    </w:p>
    <w:p w14:paraId="78064C9F" w14:textId="77777777" w:rsidR="00F5170F" w:rsidRDefault="00F5170F" w:rsidP="00F5170F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B6627B" w14:textId="77777777" w:rsidR="00F5170F" w:rsidRDefault="00F5170F" w:rsidP="00F5170F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left="1503" w:hanging="1503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CBFC3" w14:textId="77777777" w:rsidR="00F5170F" w:rsidRDefault="00F5170F" w:rsidP="00F5170F">
      <w:pPr>
        <w:spacing w:line="244" w:lineRule="auto"/>
        <w:ind w:firstLine="426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>Na podstawie art. 274 ust. 1 ustawy z dnia 11 września 2019 r. – Prawo zamówień publicznych (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t.j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>. Dz. U. z 2021 r., poz. 1129) Zamawiający wyznacza termin złożenia aktualnych na dzień złożenia podmiotowych środków dowodowych wskazanych w rozdziale XI Specyfikacji Warunków Zamówienia:</w:t>
      </w:r>
    </w:p>
    <w:p w14:paraId="72CED90F" w14:textId="77777777" w:rsidR="00DD7138" w:rsidRPr="00DD7138" w:rsidRDefault="00DD7138" w:rsidP="00DD71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jc w:val="both"/>
        <w:rPr>
          <w:rFonts w:ascii="Arial" w:eastAsia="Trebuchet MS" w:hAnsi="Arial" w:cs="Arial"/>
          <w:color w:val="FF0000"/>
          <w:sz w:val="24"/>
          <w:szCs w:val="24"/>
          <w:lang w:eastAsia="pl-PL"/>
        </w:rPr>
      </w:pPr>
      <w:r w:rsidRPr="00DD7138">
        <w:rPr>
          <w:rFonts w:ascii="Arial" w:eastAsia="Trebuchet MS" w:hAnsi="Arial" w:cs="Arial"/>
          <w:b/>
          <w:bCs/>
          <w:sz w:val="24"/>
          <w:szCs w:val="24"/>
          <w:lang w:eastAsia="pl-PL"/>
        </w:rPr>
        <w:t>oświadczenie wykonawcy</w:t>
      </w:r>
      <w:r w:rsidRPr="00DD7138">
        <w:rPr>
          <w:rFonts w:ascii="Arial" w:eastAsia="Trebuchet MS" w:hAnsi="Arial" w:cs="Arial"/>
          <w:sz w:val="24"/>
          <w:szCs w:val="24"/>
          <w:lang w:eastAsia="pl-PL"/>
        </w:rPr>
        <w:t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046A0D63" w14:textId="77777777" w:rsidR="00DD7138" w:rsidRPr="00DD7138" w:rsidRDefault="00DD7138" w:rsidP="00DD71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jc w:val="both"/>
        <w:rPr>
          <w:rFonts w:ascii="Arial" w:eastAsia="Trebuchet MS" w:hAnsi="Arial" w:cs="Arial"/>
          <w:sz w:val="24"/>
          <w:szCs w:val="24"/>
          <w:lang w:eastAsia="pl-PL"/>
        </w:rPr>
      </w:pPr>
      <w:r w:rsidRPr="00DD7138">
        <w:rPr>
          <w:rFonts w:ascii="Arial" w:eastAsia="Trebuchet MS" w:hAnsi="Arial" w:cs="Arial"/>
          <w:b/>
          <w:bCs/>
          <w:sz w:val="24"/>
          <w:szCs w:val="24"/>
          <w:lang w:eastAsia="pl-PL"/>
        </w:rPr>
        <w:t>odpis lub informacja</w:t>
      </w:r>
      <w:r w:rsidRPr="00DD7138">
        <w:rPr>
          <w:rFonts w:ascii="Arial" w:eastAsia="Trebuchet MS" w:hAnsi="Arial" w:cs="Arial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FF9E028" w14:textId="0F241FF6" w:rsidR="00DD7138" w:rsidRPr="00DD7138" w:rsidRDefault="00DD7138" w:rsidP="00DD71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jc w:val="both"/>
        <w:rPr>
          <w:rFonts w:ascii="Arial" w:eastAsia="Trebuchet MS" w:hAnsi="Arial" w:cs="Arial"/>
          <w:b/>
          <w:color w:val="FF0000"/>
          <w:sz w:val="24"/>
          <w:szCs w:val="24"/>
          <w:lang w:eastAsia="pl-PL"/>
        </w:rPr>
      </w:pPr>
      <w:bookmarkStart w:id="1" w:name="_Hlk103246708"/>
      <w:r w:rsidRPr="00DD7138">
        <w:rPr>
          <w:rFonts w:ascii="Arial" w:eastAsia="Trebuchet MS" w:hAnsi="Arial" w:cs="Arial"/>
          <w:b/>
          <w:bCs/>
          <w:sz w:val="24"/>
          <w:szCs w:val="24"/>
          <w:lang w:eastAsia="pl-PL"/>
        </w:rPr>
        <w:t>wykaz robót budowlanych</w:t>
      </w:r>
      <w:r w:rsidRPr="00DD7138">
        <w:rPr>
          <w:rFonts w:ascii="Arial" w:eastAsia="Trebuchet MS" w:hAnsi="Arial" w:cs="Arial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</w:t>
      </w:r>
      <w:r w:rsidRPr="00DD7138">
        <w:rPr>
          <w:rFonts w:ascii="Arial" w:eastAsia="Trebuchet MS" w:hAnsi="Arial" w:cs="Arial"/>
          <w:sz w:val="24"/>
          <w:szCs w:val="24"/>
          <w:lang w:eastAsia="pl-PL"/>
        </w:rPr>
        <w:lastRenderedPageBreak/>
        <w:t>dowodami, o których mowa, są referencje bądź inne dokumenty sporządzone przez podmiot, na rzecz którego roboty budowlane były wykonywane, a jeżeli z uzasadnionej przyczyny o obiektywnym charakterze wykonawca nie jest w stanie uzyskać tych dokumentów - inne odpowiednie dokumenty.</w:t>
      </w:r>
    </w:p>
    <w:p w14:paraId="00191AA1" w14:textId="77777777" w:rsidR="00DD7138" w:rsidRPr="00DD7138" w:rsidRDefault="00DD7138" w:rsidP="00DD71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jc w:val="both"/>
        <w:rPr>
          <w:rFonts w:ascii="Arial" w:eastAsia="Trebuchet MS" w:hAnsi="Arial" w:cs="Arial"/>
          <w:sz w:val="24"/>
          <w:szCs w:val="24"/>
          <w:lang w:eastAsia="pl-PL"/>
        </w:rPr>
      </w:pPr>
      <w:r w:rsidRPr="00DD7138">
        <w:rPr>
          <w:rFonts w:ascii="Arial" w:eastAsia="Trebuchet MS" w:hAnsi="Arial" w:cs="Arial"/>
          <w:b/>
          <w:bCs/>
          <w:sz w:val="24"/>
          <w:szCs w:val="24"/>
          <w:lang w:eastAsia="pl-PL"/>
        </w:rPr>
        <w:t xml:space="preserve">wykaz osób </w:t>
      </w:r>
      <w:r w:rsidRPr="00DD7138">
        <w:rPr>
          <w:rFonts w:ascii="Arial" w:eastAsia="Times New Roman" w:hAnsi="Arial" w:cs="Arial"/>
          <w:iCs/>
          <w:sz w:val="24"/>
          <w:szCs w:val="24"/>
          <w:lang w:eastAsia="pl-PL"/>
        </w:rPr>
        <w:t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14:paraId="5E1F3986" w14:textId="77777777" w:rsidR="00DD7138" w:rsidRPr="00DD7138" w:rsidRDefault="00DD7138" w:rsidP="00DD71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jc w:val="both"/>
        <w:rPr>
          <w:rFonts w:ascii="Arial" w:eastAsia="Trebuchet MS" w:hAnsi="Arial" w:cs="Arial"/>
          <w:sz w:val="24"/>
          <w:szCs w:val="24"/>
          <w:lang w:eastAsia="pl-PL"/>
        </w:rPr>
      </w:pPr>
      <w:r w:rsidRPr="00DD7138">
        <w:rPr>
          <w:rFonts w:ascii="Arial" w:eastAsia="Trebuchet MS" w:hAnsi="Arial" w:cs="Arial"/>
          <w:b/>
          <w:bCs/>
          <w:sz w:val="24"/>
          <w:szCs w:val="24"/>
          <w:lang w:eastAsia="pl-PL"/>
        </w:rPr>
        <w:t>dokumentów potwierdzających, że Wykonawca jest ubezpieczony</w:t>
      </w:r>
      <w:r w:rsidRPr="00DD7138">
        <w:rPr>
          <w:rFonts w:ascii="Arial" w:eastAsia="Trebuchet MS" w:hAnsi="Arial" w:cs="Arial"/>
          <w:bCs/>
          <w:sz w:val="24"/>
          <w:szCs w:val="24"/>
          <w:lang w:eastAsia="pl-PL"/>
        </w:rPr>
        <w:t xml:space="preserve"> od odpowiedzialności cywilnej w zakresie prowadzonej działalności związanej z przedmiotem zamówienia ze wskazaniem sumy gwarancyjnej tego ubezpieczenia.</w:t>
      </w:r>
    </w:p>
    <w:p w14:paraId="4800B901" w14:textId="77777777" w:rsidR="00BC56C1" w:rsidRDefault="00BC56C1" w:rsidP="00DD71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2879B34" w14:textId="5306D406" w:rsidR="00B80D91" w:rsidRPr="00DD7138" w:rsidRDefault="00DD7138" w:rsidP="00DD713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Ponadto</w:t>
      </w:r>
      <w:r w:rsidR="00BC56C1">
        <w:rPr>
          <w:rFonts w:ascii="Arial" w:eastAsia="Times New Roman" w:hAnsi="Arial" w:cs="Arial"/>
          <w:bCs/>
          <w:sz w:val="24"/>
          <w:szCs w:val="24"/>
        </w:rPr>
        <w:t xml:space="preserve"> na podst. art. 128 ust. 1 ustawy PZP</w:t>
      </w:r>
      <w:r>
        <w:rPr>
          <w:rFonts w:ascii="Arial" w:eastAsia="Times New Roman" w:hAnsi="Arial" w:cs="Arial"/>
          <w:bCs/>
          <w:sz w:val="24"/>
          <w:szCs w:val="24"/>
        </w:rPr>
        <w:t xml:space="preserve"> należy złożyć </w:t>
      </w:r>
      <w:r w:rsidRPr="00DD7138">
        <w:rPr>
          <w:rFonts w:ascii="Arial" w:eastAsia="Times New Roman" w:hAnsi="Arial" w:cs="Arial"/>
          <w:b/>
          <w:sz w:val="24"/>
          <w:szCs w:val="24"/>
        </w:rPr>
        <w:t xml:space="preserve">kosztorys ofertowy uproszczony </w:t>
      </w:r>
      <w:r w:rsidRPr="00DD7138">
        <w:rPr>
          <w:rFonts w:ascii="Arial" w:hAnsi="Arial" w:cs="Arial"/>
          <w:sz w:val="24"/>
          <w:szCs w:val="24"/>
        </w:rPr>
        <w:t xml:space="preserve">zgodny z rozdziałem XVII ust. 3 </w:t>
      </w:r>
      <w:proofErr w:type="spellStart"/>
      <w:r w:rsidRPr="00DD7138">
        <w:rPr>
          <w:rFonts w:ascii="Arial" w:hAnsi="Arial" w:cs="Arial"/>
          <w:sz w:val="24"/>
          <w:szCs w:val="24"/>
        </w:rPr>
        <w:t>swz</w:t>
      </w:r>
      <w:proofErr w:type="spellEnd"/>
      <w:r w:rsidR="00B80D91">
        <w:rPr>
          <w:rFonts w:ascii="Arial" w:hAnsi="Arial" w:cs="Arial"/>
          <w:sz w:val="24"/>
          <w:szCs w:val="24"/>
        </w:rPr>
        <w:t>, z którego będzie wynikało jak Wykonawca wycenił poszczególne zadania.</w:t>
      </w:r>
      <w:r w:rsidR="00BC56C1">
        <w:rPr>
          <w:rFonts w:ascii="Arial" w:hAnsi="Arial" w:cs="Arial"/>
          <w:sz w:val="24"/>
          <w:szCs w:val="24"/>
        </w:rPr>
        <w:t xml:space="preserve"> </w:t>
      </w:r>
      <w:r w:rsidR="00B80D91">
        <w:rPr>
          <w:rFonts w:ascii="Arial" w:hAnsi="Arial" w:cs="Arial"/>
          <w:sz w:val="24"/>
          <w:szCs w:val="24"/>
        </w:rPr>
        <w:t xml:space="preserve">W związku z korzystaniem z zasobów podmiotów trzecich </w:t>
      </w:r>
      <w:r w:rsidR="00B80D91" w:rsidRPr="00B80D91">
        <w:rPr>
          <w:rFonts w:ascii="Arial" w:hAnsi="Arial" w:cs="Arial"/>
          <w:b/>
          <w:bCs/>
          <w:sz w:val="24"/>
          <w:szCs w:val="24"/>
        </w:rPr>
        <w:t>należy złożyć dokumenty z których jasno będzie wynikało uprawnienie</w:t>
      </w:r>
      <w:r w:rsidR="00B80D91">
        <w:rPr>
          <w:rFonts w:ascii="Arial" w:hAnsi="Arial" w:cs="Arial"/>
          <w:b/>
          <w:bCs/>
          <w:sz w:val="24"/>
          <w:szCs w:val="24"/>
        </w:rPr>
        <w:t xml:space="preserve"> (np. pełnomocnictwo, dokument rejestrowy podmiotu itp.)</w:t>
      </w:r>
      <w:r w:rsidR="00B80D91" w:rsidRPr="00B80D91">
        <w:rPr>
          <w:rFonts w:ascii="Arial" w:hAnsi="Arial" w:cs="Arial"/>
          <w:b/>
          <w:bCs/>
          <w:sz w:val="24"/>
          <w:szCs w:val="24"/>
        </w:rPr>
        <w:t xml:space="preserve"> </w:t>
      </w:r>
      <w:r w:rsidR="00B80D91">
        <w:rPr>
          <w:rFonts w:ascii="Arial" w:hAnsi="Arial" w:cs="Arial"/>
          <w:sz w:val="24"/>
          <w:szCs w:val="24"/>
        </w:rPr>
        <w:t>do podpisania złożonych przez te podmioty oświadczeń, które załączono do oferty.</w:t>
      </w:r>
    </w:p>
    <w:bookmarkEnd w:id="1"/>
    <w:p w14:paraId="612319F8" w14:textId="77777777" w:rsidR="00F5170F" w:rsidRDefault="00F5170F" w:rsidP="00F5170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rebuchet MS" w:hAnsi="Arial" w:cs="Arial"/>
          <w:sz w:val="24"/>
          <w:szCs w:val="24"/>
          <w:lang w:eastAsia="pl-PL"/>
        </w:rPr>
      </w:pPr>
    </w:p>
    <w:p w14:paraId="1AA818B6" w14:textId="77777777" w:rsidR="00F5170F" w:rsidRDefault="00F5170F" w:rsidP="00F5170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rebuchet MS" w:hAnsi="Arial" w:cs="Arial"/>
          <w:sz w:val="24"/>
          <w:szCs w:val="24"/>
          <w:u w:val="single"/>
          <w:lang w:eastAsia="pl-PL"/>
        </w:rPr>
      </w:pPr>
      <w:r>
        <w:rPr>
          <w:rFonts w:ascii="Arial" w:eastAsia="Trebuchet MS" w:hAnsi="Arial" w:cs="Arial"/>
          <w:sz w:val="24"/>
          <w:szCs w:val="24"/>
          <w:u w:val="single"/>
          <w:lang w:eastAsia="pl-PL"/>
        </w:rPr>
        <w:t>UWAGA! Wykonawca nie jest zobowiązany do złożenia podmiotowych środków dowodowych, które zamawiający posiada, jeżeli wykonawca wskaże te środki oraz potwierdzi ich prawidłowość i aktualność.</w:t>
      </w:r>
    </w:p>
    <w:p w14:paraId="3DC8BAE2" w14:textId="77777777" w:rsidR="00F5170F" w:rsidRDefault="00F5170F" w:rsidP="00F517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8B655DA" w14:textId="668F392D" w:rsidR="00F5170F" w:rsidRDefault="00F5170F" w:rsidP="00F517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Powyższe dokumenty należy złożyć w formie elektronicznej (tj. przy użyciu kwalifikowanego podpisu elektronicznego) lub w postaci elektronicznej opatrzonej podpisem zaufanym lub podpisem osobistym przy użyciu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platformy </w:t>
      </w:r>
      <w:hyperlink r:id="rId7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https://platformazakupowa.pl/pn/kolbaskowo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najpóźniej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 </w:t>
      </w:r>
      <w:r w:rsidR="00B80D9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9.</w:t>
      </w:r>
      <w:r w:rsidR="00B80D9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.202</w:t>
      </w:r>
      <w:r w:rsidR="00B80D9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r. do godziny 23.59,59. </w:t>
      </w:r>
    </w:p>
    <w:p w14:paraId="66087FA8" w14:textId="77777777" w:rsidR="00F5170F" w:rsidRDefault="00F5170F" w:rsidP="00F5170F">
      <w:pPr>
        <w:tabs>
          <w:tab w:val="num" w:pos="7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164CB6" w14:textId="77777777" w:rsidR="00F5170F" w:rsidRDefault="00F5170F" w:rsidP="00F5170F">
      <w:pPr>
        <w:tabs>
          <w:tab w:val="num" w:pos="78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89C58C" w14:textId="77777777" w:rsidR="00F5170F" w:rsidRDefault="00F5170F" w:rsidP="00F5170F">
      <w:pPr>
        <w:tabs>
          <w:tab w:val="num" w:pos="78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6C6732" w14:textId="77777777" w:rsidR="00F5170F" w:rsidRDefault="00F5170F" w:rsidP="00F5170F">
      <w:pPr>
        <w:tabs>
          <w:tab w:val="num" w:pos="78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BFD31D" w14:textId="77777777" w:rsidR="00F5170F" w:rsidRDefault="00F5170F" w:rsidP="00F5170F">
      <w:pPr>
        <w:tabs>
          <w:tab w:val="num" w:pos="78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210B5" w14:textId="6CEBEA26" w:rsidR="0096521C" w:rsidRPr="00BC56C1" w:rsidRDefault="00F5170F" w:rsidP="00BC56C1">
      <w:pPr>
        <w:tabs>
          <w:tab w:val="num" w:pos="78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</w:t>
      </w:r>
    </w:p>
    <w:sectPr w:rsidR="0096521C" w:rsidRPr="00BC56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962F" w14:textId="77777777" w:rsidR="007F0ECE" w:rsidRDefault="007F0ECE" w:rsidP="00641E03">
      <w:pPr>
        <w:spacing w:after="0" w:line="240" w:lineRule="auto"/>
      </w:pPr>
      <w:r>
        <w:separator/>
      </w:r>
    </w:p>
  </w:endnote>
  <w:endnote w:type="continuationSeparator" w:id="0">
    <w:p w14:paraId="115D2484" w14:textId="77777777" w:rsidR="007F0ECE" w:rsidRDefault="007F0ECE" w:rsidP="0064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1145" w14:textId="77777777" w:rsidR="007F0ECE" w:rsidRDefault="007F0ECE" w:rsidP="00641E03">
      <w:pPr>
        <w:spacing w:after="0" w:line="240" w:lineRule="auto"/>
      </w:pPr>
      <w:r>
        <w:separator/>
      </w:r>
    </w:p>
  </w:footnote>
  <w:footnote w:type="continuationSeparator" w:id="0">
    <w:p w14:paraId="43B8AEAD" w14:textId="77777777" w:rsidR="007F0ECE" w:rsidRDefault="007F0ECE" w:rsidP="0064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319F" w14:textId="67AFBFD4" w:rsidR="00641E03" w:rsidRDefault="00D858DA" w:rsidP="00641E03">
    <w:pPr>
      <w:pStyle w:val="Nagwek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103242633"/>
    <w:r w:rsidRPr="005271EA">
      <w:rPr>
        <w:rFonts w:ascii="Times New Roman" w:hAnsi="Times New Roman" w:cs="Times New Roman"/>
        <w:noProof/>
        <w:color w:val="FF0000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C5F0BE5" wp14:editId="1A5A64CD">
          <wp:simplePos x="0" y="0"/>
          <wp:positionH relativeFrom="margin">
            <wp:posOffset>4276725</wp:posOffset>
          </wp:positionH>
          <wp:positionV relativeFrom="paragraph">
            <wp:posOffset>256540</wp:posOffset>
          </wp:positionV>
          <wp:extent cx="1531620" cy="537210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79D51A" w14:textId="77777777" w:rsidR="00641E03" w:rsidRDefault="00641E03" w:rsidP="00641E03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9172D88" w14:textId="30416985" w:rsidR="00641E03" w:rsidRPr="00641E03" w:rsidRDefault="00641E03" w:rsidP="00641E03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41E03">
      <w:rPr>
        <w:rFonts w:ascii="Times New Roman" w:eastAsia="Times New Roman" w:hAnsi="Times New Roman" w:cs="Times New Roman"/>
        <w:sz w:val="24"/>
        <w:szCs w:val="24"/>
        <w:lang w:eastAsia="pl-PL"/>
      </w:rPr>
      <w:t>ZP.271.9.2022.AS</w:t>
    </w:r>
  </w:p>
  <w:p w14:paraId="593A7A5B" w14:textId="77777777" w:rsidR="00641E03" w:rsidRPr="00641E03" w:rsidRDefault="00641E03" w:rsidP="00641E03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eastAsia="pl-PL"/>
      </w:rPr>
    </w:pPr>
    <w:r w:rsidRPr="00641E0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Zadanie dofinansowane środkami pochodzącymi z </w:t>
    </w:r>
    <w:r w:rsidRPr="00641E03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Funduszu Dróg Samorządowych</w:t>
    </w:r>
    <w:r w:rsidRPr="00641E0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pn.: Budowa nowej drogi gminnej do terenów inwestycyjnych usługowo – produkcyjnych w Gminie Kołbaskowo</w:t>
    </w:r>
    <w:r w:rsidRPr="00641E03">
      <w:rPr>
        <w:rFonts w:ascii="Times New Roman" w:eastAsia="Times New Roman" w:hAnsi="Times New Roman" w:cs="Times New Roman"/>
        <w:b/>
        <w:sz w:val="28"/>
        <w:szCs w:val="28"/>
        <w:lang w:eastAsia="zh-CN"/>
      </w:rPr>
      <w:t xml:space="preserve"> </w:t>
    </w:r>
    <w:r w:rsidRPr="00641E03">
      <w:rPr>
        <w:rFonts w:ascii="Times New Roman" w:eastAsia="Times New Roman" w:hAnsi="Times New Roman" w:cs="Times New Roman"/>
        <w:bCs/>
        <w:sz w:val="24"/>
        <w:szCs w:val="24"/>
        <w:lang w:eastAsia="pl-PL"/>
      </w:rPr>
      <w:t>wraz z budową sieci wodociągowej i kanalizacji sanitarnej.</w:t>
    </w:r>
  </w:p>
  <w:bookmarkEnd w:id="2"/>
  <w:p w14:paraId="3288B03E" w14:textId="77777777" w:rsidR="00641E03" w:rsidRDefault="00641E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2E84"/>
    <w:multiLevelType w:val="hybridMultilevel"/>
    <w:tmpl w:val="4582109A"/>
    <w:lvl w:ilvl="0" w:tplc="52A62AA0">
      <w:start w:val="1"/>
      <w:numFmt w:val="lowerLetter"/>
      <w:lvlText w:val="%1)"/>
      <w:lvlJc w:val="left"/>
      <w:pPr>
        <w:ind w:left="13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 w15:restartNumberingAfterBreak="0">
    <w:nsid w:val="61082FE2"/>
    <w:multiLevelType w:val="hybridMultilevel"/>
    <w:tmpl w:val="7F762FD4"/>
    <w:lvl w:ilvl="0" w:tplc="9A88C3BC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74407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819395">
    <w:abstractNumId w:val="1"/>
  </w:num>
  <w:num w:numId="3" w16cid:durableId="18120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0F"/>
    <w:rsid w:val="00264DDE"/>
    <w:rsid w:val="00324959"/>
    <w:rsid w:val="00641E03"/>
    <w:rsid w:val="0077587B"/>
    <w:rsid w:val="007F0ECE"/>
    <w:rsid w:val="0096521C"/>
    <w:rsid w:val="00B80D91"/>
    <w:rsid w:val="00BC56C1"/>
    <w:rsid w:val="00D858DA"/>
    <w:rsid w:val="00DD7138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8DED"/>
  <w15:chartTrackingRefBased/>
  <w15:docId w15:val="{F8472506-16FC-4419-8DA7-624DCF63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7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170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E03"/>
  </w:style>
  <w:style w:type="paragraph" w:styleId="Stopka">
    <w:name w:val="footer"/>
    <w:basedOn w:val="Normalny"/>
    <w:link w:val="StopkaZnak"/>
    <w:uiPriority w:val="99"/>
    <w:unhideWhenUsed/>
    <w:rsid w:val="0064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lbask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2022-07-04T08:44:00Z</dcterms:created>
  <dcterms:modified xsi:type="dcterms:W3CDTF">2022-07-04T08:44:00Z</dcterms:modified>
</cp:coreProperties>
</file>