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B3B43" w14:textId="77777777" w:rsidR="0095013A" w:rsidRDefault="0095013A">
      <w:pPr>
        <w:tabs>
          <w:tab w:val="left" w:pos="5265"/>
        </w:tabs>
        <w:jc w:val="right"/>
        <w:rPr>
          <w:rFonts w:ascii="Arial" w:eastAsia="Arial" w:hAnsi="Arial" w:cs="Arial"/>
          <w:sz w:val="20"/>
          <w:szCs w:val="20"/>
        </w:rPr>
      </w:pPr>
    </w:p>
    <w:p w14:paraId="499D3DF9" w14:textId="66E4684E" w:rsidR="0095013A" w:rsidRPr="009927B2" w:rsidRDefault="00084706">
      <w:pPr>
        <w:tabs>
          <w:tab w:val="left" w:pos="5265"/>
        </w:tabs>
        <w:jc w:val="right"/>
        <w:rPr>
          <w:rFonts w:ascii="Arial" w:eastAsia="Arial" w:hAnsi="Arial" w:cs="Arial"/>
          <w:sz w:val="20"/>
          <w:szCs w:val="20"/>
        </w:rPr>
      </w:pPr>
      <w:r w:rsidRPr="009927B2">
        <w:rPr>
          <w:rFonts w:ascii="Arial" w:hAnsi="Arial"/>
          <w:sz w:val="20"/>
          <w:szCs w:val="20"/>
        </w:rPr>
        <w:t xml:space="preserve">Gniezno, dn. </w:t>
      </w:r>
      <w:r w:rsidRPr="009927B2">
        <w:rPr>
          <w:rFonts w:ascii="Arial" w:eastAsia="Arial" w:hAnsi="Arial" w:cs="Arial"/>
          <w:sz w:val="20"/>
          <w:szCs w:val="20"/>
        </w:rPr>
        <w:fldChar w:fldCharType="begin"/>
      </w:r>
      <w:r w:rsidRPr="009927B2">
        <w:rPr>
          <w:rFonts w:ascii="Arial" w:eastAsia="Arial" w:hAnsi="Arial" w:cs="Arial"/>
          <w:sz w:val="20"/>
          <w:szCs w:val="20"/>
        </w:rPr>
        <w:instrText xml:space="preserve"> DATE \@ "dd.MM.y" </w:instrText>
      </w:r>
      <w:r w:rsidRPr="009927B2">
        <w:rPr>
          <w:rFonts w:ascii="Arial" w:eastAsia="Arial" w:hAnsi="Arial" w:cs="Arial"/>
          <w:sz w:val="20"/>
          <w:szCs w:val="20"/>
        </w:rPr>
        <w:fldChar w:fldCharType="separate"/>
      </w:r>
      <w:r w:rsidR="00AB6EBC">
        <w:rPr>
          <w:rFonts w:ascii="Arial" w:eastAsia="Arial" w:hAnsi="Arial" w:cs="Arial"/>
          <w:noProof/>
          <w:sz w:val="20"/>
          <w:szCs w:val="20"/>
        </w:rPr>
        <w:t>09.03.21</w:t>
      </w:r>
      <w:r w:rsidRPr="009927B2">
        <w:rPr>
          <w:rFonts w:ascii="Arial" w:eastAsia="Arial" w:hAnsi="Arial" w:cs="Arial"/>
          <w:sz w:val="20"/>
          <w:szCs w:val="20"/>
        </w:rPr>
        <w:fldChar w:fldCharType="end"/>
      </w:r>
      <w:r w:rsidRPr="009927B2">
        <w:rPr>
          <w:rFonts w:ascii="Arial" w:hAnsi="Arial"/>
          <w:sz w:val="20"/>
          <w:szCs w:val="20"/>
        </w:rPr>
        <w:t xml:space="preserve"> r.</w:t>
      </w:r>
    </w:p>
    <w:p w14:paraId="305F61FC" w14:textId="77777777" w:rsidR="0095013A" w:rsidRPr="009927B2" w:rsidRDefault="00084706">
      <w:pPr>
        <w:rPr>
          <w:rFonts w:ascii="Arial" w:eastAsia="Arial" w:hAnsi="Arial" w:cs="Arial"/>
          <w:b/>
          <w:bCs/>
          <w:sz w:val="20"/>
          <w:szCs w:val="20"/>
        </w:rPr>
      </w:pPr>
      <w:r w:rsidRPr="009927B2">
        <w:rPr>
          <w:rFonts w:ascii="Arial" w:hAnsi="Arial"/>
          <w:sz w:val="20"/>
          <w:szCs w:val="20"/>
        </w:rPr>
        <w:t>Nr sprawy DZP.241.1.2021</w:t>
      </w:r>
    </w:p>
    <w:p w14:paraId="563EC2EF" w14:textId="77777777" w:rsidR="0095013A" w:rsidRPr="009927B2" w:rsidRDefault="0095013A">
      <w:pPr>
        <w:widowControl w:val="0"/>
        <w:ind w:left="7080"/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14:paraId="40C9221E" w14:textId="77777777" w:rsidR="0095013A" w:rsidRPr="009927B2" w:rsidRDefault="0095013A">
      <w:pPr>
        <w:widowControl w:val="0"/>
        <w:ind w:left="7080"/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14:paraId="7F2EA3D3" w14:textId="77777777" w:rsidR="0095013A" w:rsidRPr="009927B2" w:rsidRDefault="00084706">
      <w:pPr>
        <w:widowControl w:val="0"/>
        <w:ind w:left="7080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9927B2">
        <w:rPr>
          <w:rFonts w:ascii="Arial" w:hAnsi="Arial"/>
          <w:b/>
          <w:bCs/>
          <w:i/>
          <w:iCs/>
          <w:sz w:val="20"/>
          <w:szCs w:val="20"/>
        </w:rPr>
        <w:t xml:space="preserve">Wykonawcy, </w:t>
      </w:r>
    </w:p>
    <w:p w14:paraId="3B4FC812" w14:textId="77777777" w:rsidR="0095013A" w:rsidRPr="009927B2" w:rsidRDefault="00084706">
      <w:pPr>
        <w:widowControl w:val="0"/>
        <w:ind w:left="7080"/>
        <w:rPr>
          <w:rFonts w:ascii="Arial" w:eastAsia="Arial" w:hAnsi="Arial" w:cs="Arial"/>
          <w:b/>
          <w:bCs/>
          <w:i/>
          <w:iCs/>
          <w:sz w:val="20"/>
          <w:szCs w:val="20"/>
        </w:rPr>
      </w:pPr>
      <w:proofErr w:type="spellStart"/>
      <w:r w:rsidRPr="009927B2">
        <w:rPr>
          <w:rFonts w:ascii="Arial" w:hAnsi="Arial"/>
          <w:b/>
          <w:bCs/>
          <w:i/>
          <w:iCs/>
          <w:sz w:val="20"/>
          <w:szCs w:val="20"/>
        </w:rPr>
        <w:t>kt</w:t>
      </w:r>
      <w:r w:rsidRPr="009927B2">
        <w:rPr>
          <w:rFonts w:ascii="Arial" w:hAnsi="Arial"/>
          <w:b/>
          <w:bCs/>
          <w:i/>
          <w:iCs/>
          <w:sz w:val="20"/>
          <w:szCs w:val="20"/>
          <w:lang w:val="es-ES_tradnl"/>
        </w:rPr>
        <w:t>ó</w:t>
      </w:r>
      <w:r w:rsidRPr="009927B2">
        <w:rPr>
          <w:rFonts w:ascii="Arial" w:hAnsi="Arial"/>
          <w:b/>
          <w:bCs/>
          <w:i/>
          <w:iCs/>
          <w:sz w:val="20"/>
          <w:szCs w:val="20"/>
        </w:rPr>
        <w:t>rzy</w:t>
      </w:r>
      <w:proofErr w:type="spellEnd"/>
      <w:r w:rsidRPr="009927B2">
        <w:rPr>
          <w:rFonts w:ascii="Arial" w:hAnsi="Arial"/>
          <w:b/>
          <w:bCs/>
          <w:i/>
          <w:iCs/>
          <w:sz w:val="20"/>
          <w:szCs w:val="20"/>
        </w:rPr>
        <w:t xml:space="preserve"> złożyli pytania</w:t>
      </w:r>
    </w:p>
    <w:p w14:paraId="7EBB1C19" w14:textId="77777777" w:rsidR="0095013A" w:rsidRDefault="0095013A">
      <w:pPr>
        <w:widowControl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31E8CF" w14:textId="77777777" w:rsidR="0095013A" w:rsidRPr="00F41398" w:rsidRDefault="00084706">
      <w:pPr>
        <w:widowControl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41398">
        <w:rPr>
          <w:rFonts w:ascii="Arial" w:hAnsi="Arial"/>
          <w:b/>
          <w:bCs/>
          <w:sz w:val="20"/>
          <w:szCs w:val="20"/>
          <w:lang w:val="en-US"/>
        </w:rPr>
        <w:t>WYJA</w:t>
      </w:r>
      <w:r w:rsidRPr="00F41398">
        <w:rPr>
          <w:rFonts w:ascii="Arial" w:hAnsi="Arial"/>
          <w:b/>
          <w:bCs/>
          <w:sz w:val="20"/>
          <w:szCs w:val="20"/>
        </w:rPr>
        <w:t>Ś</w:t>
      </w:r>
      <w:r w:rsidRPr="00F41398">
        <w:rPr>
          <w:rFonts w:ascii="Arial" w:hAnsi="Arial"/>
          <w:b/>
          <w:bCs/>
          <w:sz w:val="20"/>
          <w:szCs w:val="20"/>
          <w:lang w:val="de-DE"/>
        </w:rPr>
        <w:t xml:space="preserve">NIENIA </w:t>
      </w:r>
    </w:p>
    <w:p w14:paraId="74BD459B" w14:textId="77777777" w:rsidR="0095013A" w:rsidRPr="00F41398" w:rsidRDefault="0095013A">
      <w:pPr>
        <w:widowControl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C24479E" w14:textId="658B2D9B" w:rsidR="0095013A" w:rsidRPr="00F41398" w:rsidRDefault="00084706">
      <w:pPr>
        <w:widowControl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41398">
        <w:rPr>
          <w:rFonts w:ascii="Arial" w:hAnsi="Arial"/>
          <w:b/>
          <w:bCs/>
          <w:sz w:val="20"/>
          <w:szCs w:val="20"/>
          <w:lang w:val="en-US"/>
        </w:rPr>
        <w:t>ZWI</w:t>
      </w:r>
      <w:r w:rsidRPr="00F41398">
        <w:rPr>
          <w:rFonts w:ascii="Arial" w:hAnsi="Arial"/>
          <w:b/>
          <w:bCs/>
          <w:sz w:val="20"/>
          <w:szCs w:val="20"/>
        </w:rPr>
        <w:t>Ą</w:t>
      </w:r>
      <w:r w:rsidRPr="00F41398">
        <w:rPr>
          <w:rFonts w:ascii="Arial" w:hAnsi="Arial"/>
          <w:b/>
          <w:bCs/>
          <w:sz w:val="20"/>
          <w:szCs w:val="20"/>
          <w:lang w:val="de-DE"/>
        </w:rPr>
        <w:t>ZANE Z TRE</w:t>
      </w:r>
      <w:r w:rsidRPr="00F41398">
        <w:rPr>
          <w:rFonts w:ascii="Arial" w:hAnsi="Arial"/>
          <w:b/>
          <w:bCs/>
          <w:sz w:val="20"/>
          <w:szCs w:val="20"/>
        </w:rPr>
        <w:t xml:space="preserve">ŚCIĄ </w:t>
      </w:r>
      <w:r w:rsidRPr="00F41398">
        <w:rPr>
          <w:rFonts w:ascii="Arial" w:hAnsi="Arial"/>
          <w:b/>
          <w:bCs/>
          <w:sz w:val="20"/>
          <w:szCs w:val="20"/>
          <w:lang w:val="de-DE"/>
        </w:rPr>
        <w:t>SWZ NR I</w:t>
      </w:r>
    </w:p>
    <w:p w14:paraId="36DC3910" w14:textId="77777777" w:rsidR="0095013A" w:rsidRDefault="0095013A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3985EB49" w14:textId="77777777" w:rsidR="0095013A" w:rsidRDefault="0095013A">
      <w:pPr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14:paraId="61A02C81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 w:rsidRPr="009927B2">
        <w:rPr>
          <w:rFonts w:ascii="Arial" w:hAnsi="Arial"/>
          <w:i/>
          <w:iCs/>
          <w:sz w:val="18"/>
          <w:szCs w:val="18"/>
        </w:rPr>
        <w:t xml:space="preserve">dot. postępowania o udzielenie </w:t>
      </w:r>
      <w:proofErr w:type="spellStart"/>
      <w:r w:rsidRPr="009927B2">
        <w:rPr>
          <w:rFonts w:ascii="Arial" w:hAnsi="Arial"/>
          <w:i/>
          <w:iCs/>
          <w:sz w:val="18"/>
          <w:szCs w:val="18"/>
        </w:rPr>
        <w:t>zam</w:t>
      </w:r>
      <w:r w:rsidRPr="009927B2">
        <w:rPr>
          <w:rFonts w:ascii="Arial" w:hAnsi="Arial"/>
          <w:i/>
          <w:iCs/>
          <w:sz w:val="18"/>
          <w:szCs w:val="18"/>
          <w:lang w:val="es-ES_tradnl"/>
        </w:rPr>
        <w:t>ó</w:t>
      </w:r>
      <w:r w:rsidRPr="009927B2">
        <w:rPr>
          <w:rFonts w:ascii="Arial" w:hAnsi="Arial"/>
          <w:i/>
          <w:iCs/>
          <w:sz w:val="18"/>
          <w:szCs w:val="18"/>
        </w:rPr>
        <w:t>wienia</w:t>
      </w:r>
      <w:proofErr w:type="spellEnd"/>
      <w:r w:rsidRPr="009927B2">
        <w:rPr>
          <w:rFonts w:ascii="Arial" w:hAnsi="Arial"/>
          <w:i/>
          <w:iCs/>
          <w:sz w:val="18"/>
          <w:szCs w:val="18"/>
        </w:rPr>
        <w:t xml:space="preserve"> publicznego nr DZP.241.1.2021 – Dostawy sprzętu</w:t>
      </w:r>
      <w:r>
        <w:rPr>
          <w:rFonts w:ascii="Arial" w:hAnsi="Arial"/>
          <w:i/>
          <w:iCs/>
          <w:sz w:val="20"/>
          <w:szCs w:val="20"/>
        </w:rPr>
        <w:t xml:space="preserve"> </w:t>
      </w:r>
      <w:r w:rsidRPr="009927B2">
        <w:rPr>
          <w:rFonts w:ascii="Arial" w:hAnsi="Arial"/>
          <w:i/>
          <w:iCs/>
          <w:sz w:val="18"/>
          <w:szCs w:val="18"/>
        </w:rPr>
        <w:t>medycznego</w:t>
      </w:r>
      <w:r>
        <w:rPr>
          <w:rFonts w:ascii="Arial" w:hAnsi="Arial"/>
          <w:i/>
          <w:iCs/>
          <w:sz w:val="20"/>
          <w:szCs w:val="20"/>
        </w:rPr>
        <w:t xml:space="preserve"> </w:t>
      </w:r>
    </w:p>
    <w:p w14:paraId="58D83AA9" w14:textId="77777777" w:rsidR="0095013A" w:rsidRDefault="0095013A">
      <w:pPr>
        <w:jc w:val="both"/>
        <w:rPr>
          <w:rFonts w:ascii="Arial" w:eastAsia="Arial" w:hAnsi="Arial" w:cs="Arial"/>
          <w:sz w:val="22"/>
          <w:szCs w:val="22"/>
        </w:rPr>
      </w:pPr>
    </w:p>
    <w:p w14:paraId="7A4F5183" w14:textId="77777777" w:rsidR="0095013A" w:rsidRDefault="0095013A">
      <w:pPr>
        <w:jc w:val="both"/>
        <w:rPr>
          <w:rFonts w:ascii="Arial" w:eastAsia="Arial" w:hAnsi="Arial" w:cs="Arial"/>
          <w:sz w:val="22"/>
          <w:szCs w:val="22"/>
        </w:rPr>
      </w:pPr>
    </w:p>
    <w:p w14:paraId="549D6C74" w14:textId="77777777" w:rsidR="0095013A" w:rsidRDefault="0008470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 odpowiedzi na skierowane do zamawiającego zapytania dotyczą</w:t>
      </w:r>
      <w:proofErr w:type="spellStart"/>
      <w:r>
        <w:rPr>
          <w:rFonts w:ascii="Arial" w:hAnsi="Arial"/>
          <w:sz w:val="22"/>
          <w:szCs w:val="22"/>
          <w:lang w:val="en-US"/>
        </w:rPr>
        <w:t>ce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tre</w:t>
      </w:r>
      <w:r>
        <w:rPr>
          <w:rFonts w:ascii="Arial" w:hAnsi="Arial"/>
          <w:sz w:val="22"/>
          <w:szCs w:val="22"/>
        </w:rPr>
        <w:t>ści</w:t>
      </w:r>
      <w:proofErr w:type="spellEnd"/>
      <w:r>
        <w:rPr>
          <w:rFonts w:ascii="Arial" w:hAnsi="Arial"/>
          <w:sz w:val="22"/>
          <w:szCs w:val="22"/>
        </w:rPr>
        <w:t xml:space="preserve"> specyfikacji istotnych </w:t>
      </w:r>
      <w:proofErr w:type="spellStart"/>
      <w:r>
        <w:rPr>
          <w:rFonts w:ascii="Arial" w:hAnsi="Arial"/>
          <w:sz w:val="22"/>
          <w:szCs w:val="22"/>
        </w:rPr>
        <w:t>warunk</w:t>
      </w:r>
      <w:r>
        <w:rPr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Fonts w:ascii="Arial" w:hAnsi="Arial"/>
          <w:sz w:val="22"/>
          <w:szCs w:val="22"/>
        </w:rPr>
        <w:t xml:space="preserve">w </w:t>
      </w:r>
      <w:proofErr w:type="spellStart"/>
      <w:r>
        <w:rPr>
          <w:rFonts w:ascii="Arial" w:hAnsi="Arial"/>
          <w:sz w:val="22"/>
          <w:szCs w:val="22"/>
        </w:rPr>
        <w:t>zam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wienia</w:t>
      </w:r>
      <w:proofErr w:type="spellEnd"/>
      <w:r>
        <w:rPr>
          <w:rFonts w:ascii="Arial" w:hAnsi="Arial"/>
          <w:sz w:val="22"/>
          <w:szCs w:val="22"/>
        </w:rPr>
        <w:t xml:space="preserve"> informujemy:</w:t>
      </w:r>
    </w:p>
    <w:p w14:paraId="365688FD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0A01F522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0825C989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PYT 1, do Zadania nr Poz. nr 31, L.p. 2: Resuscytator wielokrotnego użytku dla dorosłych. Czy zamawiający dopuści resuscytator o objętości 1600 ml? Pozostałe parametry bez zmian. </w:t>
      </w:r>
    </w:p>
    <w:p w14:paraId="2CB13861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Zdjęcie podglądowe:</w:t>
      </w:r>
    </w:p>
    <w:p w14:paraId="25CCB024" w14:textId="77777777" w:rsidR="0095013A" w:rsidRDefault="0095013A">
      <w:pPr>
        <w:jc w:val="both"/>
      </w:pPr>
    </w:p>
    <w:p w14:paraId="388E12D2" w14:textId="77777777" w:rsidR="0095013A" w:rsidRDefault="00084706">
      <w:pPr>
        <w:jc w:val="both"/>
      </w:pPr>
      <w:r>
        <w:rPr>
          <w:noProof/>
        </w:rPr>
        <w:drawing>
          <wp:inline distT="0" distB="0" distL="0" distR="0" wp14:anchorId="72F42B32" wp14:editId="1C2A2516">
            <wp:extent cx="2009775" cy="991870"/>
            <wp:effectExtent l="0" t="0" r="0" b="0"/>
            <wp:docPr id="1073741827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1" descr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9918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D74CF8A" w14:textId="77777777" w:rsidR="0095013A" w:rsidRDefault="00084706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Odp. </w:t>
      </w:r>
      <w:r>
        <w:rPr>
          <w:rFonts w:ascii="Arial" w:hAnsi="Arial"/>
          <w:b/>
          <w:bCs/>
          <w:sz w:val="20"/>
          <w:szCs w:val="20"/>
        </w:rPr>
        <w:t>Zamawiający dopuszcza</w:t>
      </w:r>
    </w:p>
    <w:p w14:paraId="454AC563" w14:textId="77777777" w:rsidR="0095013A" w:rsidRDefault="0095013A">
      <w:pPr>
        <w:jc w:val="both"/>
        <w:rPr>
          <w:rFonts w:ascii="Arial" w:eastAsia="Arial" w:hAnsi="Arial" w:cs="Arial"/>
          <w:b/>
          <w:bCs/>
        </w:rPr>
      </w:pPr>
    </w:p>
    <w:p w14:paraId="268DAE2F" w14:textId="77777777" w:rsidR="0095013A" w:rsidRDefault="0095013A">
      <w:pPr>
        <w:jc w:val="both"/>
        <w:rPr>
          <w:rFonts w:ascii="Arial" w:eastAsia="Arial" w:hAnsi="Arial" w:cs="Arial"/>
          <w:b/>
          <w:bCs/>
        </w:rPr>
      </w:pPr>
    </w:p>
    <w:p w14:paraId="245FF6A6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Pytanie 1 do pozycji 23</w:t>
      </w:r>
    </w:p>
    <w:p w14:paraId="10861347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Zwracamy się z prośbą o dopuszczenie w w/w pozycji ciepłego gniazdka o poniższych parametrach;</w:t>
      </w:r>
    </w:p>
    <w:p w14:paraId="029E3D86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Panel sterujący</w:t>
      </w:r>
    </w:p>
    <w:p w14:paraId="0BAAF009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NAPIĘCIE: 100 - 240V AC  /  50/60 </w:t>
      </w:r>
      <w:proofErr w:type="spellStart"/>
      <w:r>
        <w:rPr>
          <w:rFonts w:ascii="Arial" w:hAnsi="Arial"/>
          <w:sz w:val="20"/>
          <w:szCs w:val="20"/>
        </w:rPr>
        <w:t>Hz</w:t>
      </w:r>
      <w:proofErr w:type="spellEnd"/>
    </w:p>
    <w:p w14:paraId="37C73F25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POBÓR MOCY: Max 100 VA (wartość maksymalna). Średni </w:t>
      </w:r>
      <w:proofErr w:type="spellStart"/>
      <w:r>
        <w:rPr>
          <w:rFonts w:ascii="Arial" w:hAnsi="Arial"/>
          <w:sz w:val="20"/>
          <w:szCs w:val="20"/>
        </w:rPr>
        <w:t>pob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>r mocy ok. 15 VA</w:t>
      </w:r>
    </w:p>
    <w:p w14:paraId="71CE4FE9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s-ES_tradnl"/>
        </w:rPr>
        <w:t>DOST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  <w:lang w:val="de-DE"/>
        </w:rPr>
        <w:t>PNE USTAWIENIA TEMPERATURY:</w:t>
      </w:r>
    </w:p>
    <w:p w14:paraId="12DC9AA1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25 OC - 35 OC w podziałce co 0,5 OC</w:t>
      </w:r>
    </w:p>
    <w:p w14:paraId="3424C511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35 OC - 38 OC w podziałce co 0,1 OC</w:t>
      </w:r>
    </w:p>
    <w:p w14:paraId="01A8E7F5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DOK</w:t>
      </w:r>
      <w:r>
        <w:rPr>
          <w:rFonts w:ascii="Arial" w:hAnsi="Arial"/>
          <w:sz w:val="20"/>
          <w:szCs w:val="20"/>
        </w:rPr>
        <w:t xml:space="preserve">ŁADNOŚĆ </w:t>
      </w:r>
      <w:r>
        <w:rPr>
          <w:rFonts w:ascii="Arial" w:hAnsi="Arial"/>
          <w:sz w:val="20"/>
          <w:szCs w:val="20"/>
          <w:lang w:val="de-DE"/>
        </w:rPr>
        <w:t>REGULACJI:</w:t>
      </w:r>
    </w:p>
    <w:p w14:paraId="47D7601F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błąd pomiaru nie więcej niż ±1,0 OC</w:t>
      </w:r>
    </w:p>
    <w:p w14:paraId="2C8F4EFE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ROZDZIELCZOŚĆ </w:t>
      </w:r>
      <w:r>
        <w:rPr>
          <w:rFonts w:ascii="Arial" w:hAnsi="Arial"/>
          <w:sz w:val="20"/>
          <w:szCs w:val="20"/>
          <w:lang w:val="en-US"/>
        </w:rPr>
        <w:t>WY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  <w:lang w:val="de-DE"/>
        </w:rPr>
        <w:t>WIETLACZA:</w:t>
      </w:r>
    </w:p>
    <w:p w14:paraId="10D64164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0,1</w:t>
      </w:r>
      <w:r>
        <w:rPr>
          <w:rFonts w:ascii="Arial" w:hAnsi="Arial"/>
          <w:sz w:val="20"/>
          <w:szCs w:val="20"/>
          <w:lang w:val="it-IT"/>
        </w:rPr>
        <w:t>°</w:t>
      </w:r>
      <w:r>
        <w:rPr>
          <w:rFonts w:ascii="Arial" w:hAnsi="Arial"/>
          <w:sz w:val="20"/>
          <w:szCs w:val="20"/>
        </w:rPr>
        <w:t>C</w:t>
      </w:r>
    </w:p>
    <w:p w14:paraId="06974803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ALARM AKUSTYCZNY:</w:t>
      </w:r>
    </w:p>
    <w:p w14:paraId="74B254C8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55 </w:t>
      </w:r>
      <w:proofErr w:type="spellStart"/>
      <w:r>
        <w:rPr>
          <w:rFonts w:ascii="Arial" w:hAnsi="Arial"/>
          <w:sz w:val="20"/>
          <w:szCs w:val="20"/>
        </w:rPr>
        <w:t>dBA</w:t>
      </w:r>
      <w:proofErr w:type="spellEnd"/>
      <w:r>
        <w:rPr>
          <w:rFonts w:ascii="Arial" w:hAnsi="Arial"/>
          <w:sz w:val="20"/>
          <w:szCs w:val="20"/>
        </w:rPr>
        <w:t xml:space="preserve"> standardowy, 45 </w:t>
      </w:r>
      <w:proofErr w:type="spellStart"/>
      <w:r>
        <w:rPr>
          <w:rFonts w:ascii="Arial" w:hAnsi="Arial"/>
          <w:sz w:val="20"/>
          <w:szCs w:val="20"/>
        </w:rPr>
        <w:t>dBA</w:t>
      </w:r>
      <w:proofErr w:type="spellEnd"/>
      <w:r>
        <w:rPr>
          <w:rFonts w:ascii="Arial" w:hAnsi="Arial"/>
          <w:sz w:val="20"/>
          <w:szCs w:val="20"/>
        </w:rPr>
        <w:t xml:space="preserve"> poziom dźwięku obniżony przy 1 m poziomo</w:t>
      </w:r>
    </w:p>
    <w:p w14:paraId="786B779C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Uwaga: Poziom dźwięku dostosowany jest do cichego otoczenia, oddziału porodowego lub położniczego, etc.</w:t>
      </w:r>
    </w:p>
    <w:p w14:paraId="4DD89EB9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ALARM WYSOKIEJ TEMPERATURY:</w:t>
      </w:r>
    </w:p>
    <w:p w14:paraId="0A4DED36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Przy temperaturze wody 39,5 ±  0,5 OC, w trybie GEL 40,0 ±  </w:t>
      </w:r>
      <w:r>
        <w:rPr>
          <w:rFonts w:ascii="Arial" w:hAnsi="Arial"/>
          <w:sz w:val="20"/>
          <w:szCs w:val="20"/>
          <w:lang w:val="es-ES_tradnl"/>
        </w:rPr>
        <w:t>1 OC</w:t>
      </w:r>
    </w:p>
    <w:p w14:paraId="6A91E776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WYMIARY I WAGA: Wysokość 200 mm, szerokość </w:t>
      </w:r>
      <w:r>
        <w:rPr>
          <w:rFonts w:ascii="Arial" w:hAnsi="Arial"/>
          <w:sz w:val="20"/>
          <w:szCs w:val="20"/>
          <w:lang w:val="it-IT"/>
        </w:rPr>
        <w:t xml:space="preserve">140 mm, </w:t>
      </w:r>
      <w:r>
        <w:rPr>
          <w:rFonts w:ascii="Arial" w:hAnsi="Arial"/>
          <w:sz w:val="20"/>
          <w:szCs w:val="20"/>
        </w:rPr>
        <w:t>średnica 150 mm, waga 1400 g</w:t>
      </w:r>
    </w:p>
    <w:p w14:paraId="7A699891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PŁYTA GRZEWCZA</w:t>
      </w:r>
    </w:p>
    <w:p w14:paraId="400EF8CC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NAPIĘCIE:</w:t>
      </w:r>
    </w:p>
    <w:p w14:paraId="196B8959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Prą</w:t>
      </w:r>
      <w:r>
        <w:rPr>
          <w:rFonts w:ascii="Arial" w:hAnsi="Arial"/>
          <w:sz w:val="20"/>
          <w:szCs w:val="20"/>
          <w:lang w:val="en-US"/>
        </w:rPr>
        <w:t xml:space="preserve">d </w:t>
      </w:r>
      <w:proofErr w:type="spellStart"/>
      <w:r>
        <w:rPr>
          <w:rFonts w:ascii="Arial" w:hAnsi="Arial"/>
          <w:sz w:val="20"/>
          <w:szCs w:val="20"/>
          <w:lang w:val="en-US"/>
        </w:rPr>
        <w:t>sta</w:t>
      </w:r>
      <w:r>
        <w:rPr>
          <w:rFonts w:ascii="Arial" w:hAnsi="Arial"/>
          <w:sz w:val="20"/>
          <w:szCs w:val="20"/>
        </w:rPr>
        <w:t>ły</w:t>
      </w:r>
      <w:proofErr w:type="spellEnd"/>
      <w:r>
        <w:rPr>
          <w:rFonts w:ascii="Arial" w:hAnsi="Arial"/>
          <w:sz w:val="20"/>
          <w:szCs w:val="20"/>
        </w:rPr>
        <w:t xml:space="preserve"> 24V z panelu sterującego, przy zasilaniu z sieci lub prą</w:t>
      </w:r>
      <w:r>
        <w:rPr>
          <w:rFonts w:ascii="Arial" w:hAnsi="Arial"/>
          <w:sz w:val="20"/>
          <w:szCs w:val="20"/>
          <w:lang w:val="en-US"/>
        </w:rPr>
        <w:t xml:space="preserve">d </w:t>
      </w:r>
      <w:proofErr w:type="spellStart"/>
      <w:r>
        <w:rPr>
          <w:rFonts w:ascii="Arial" w:hAnsi="Arial"/>
          <w:sz w:val="20"/>
          <w:szCs w:val="20"/>
          <w:lang w:val="en-US"/>
        </w:rPr>
        <w:t>sta</w:t>
      </w:r>
      <w:r>
        <w:rPr>
          <w:rFonts w:ascii="Arial" w:hAnsi="Arial"/>
          <w:sz w:val="20"/>
          <w:szCs w:val="20"/>
        </w:rPr>
        <w:t>ły</w:t>
      </w:r>
      <w:proofErr w:type="spellEnd"/>
      <w:r>
        <w:rPr>
          <w:rFonts w:ascii="Arial" w:hAnsi="Arial"/>
          <w:sz w:val="20"/>
          <w:szCs w:val="20"/>
        </w:rPr>
        <w:t xml:space="preserve"> 12/24V przy zasilaniu z akumulatora 12/24V.</w:t>
      </w:r>
    </w:p>
    <w:p w14:paraId="4D80C9A3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POBÓ</w:t>
      </w:r>
      <w:r>
        <w:rPr>
          <w:rFonts w:ascii="Arial" w:hAnsi="Arial"/>
          <w:sz w:val="20"/>
          <w:szCs w:val="20"/>
          <w:lang w:val="es-ES_tradnl"/>
        </w:rPr>
        <w:t>R MOCY:</w:t>
      </w:r>
    </w:p>
    <w:p w14:paraId="60C455CB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50 Watt, 10 Watt przy zasilaniu panelu sterującego  z akumulatora 12 V</w:t>
      </w:r>
    </w:p>
    <w:p w14:paraId="671C35F1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WYMIARY I WAGA:</w:t>
      </w:r>
    </w:p>
    <w:p w14:paraId="404E5FA7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580 x 250 mm / 0,5 kg</w:t>
      </w:r>
    </w:p>
    <w:p w14:paraId="19B8623C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MATERIAŁ </w:t>
      </w:r>
      <w:r>
        <w:rPr>
          <w:rFonts w:ascii="Arial" w:hAnsi="Arial"/>
          <w:sz w:val="20"/>
          <w:szCs w:val="20"/>
          <w:lang w:val="en-US"/>
        </w:rPr>
        <w:t>POKROWCA:</w:t>
      </w:r>
    </w:p>
    <w:p w14:paraId="519D6619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 w:rsidRPr="00084706">
        <w:rPr>
          <w:rFonts w:ascii="Arial" w:hAnsi="Arial"/>
          <w:sz w:val="20"/>
          <w:szCs w:val="20"/>
        </w:rPr>
        <w:t>PCV</w:t>
      </w:r>
    </w:p>
    <w:p w14:paraId="1E629FCE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de-DE"/>
        </w:rPr>
        <w:t>WODOODPORNO</w:t>
      </w:r>
      <w:r>
        <w:rPr>
          <w:rFonts w:ascii="Arial" w:hAnsi="Arial"/>
          <w:sz w:val="20"/>
          <w:szCs w:val="20"/>
        </w:rPr>
        <w:t>ŚĆ</w:t>
      </w:r>
    </w:p>
    <w:p w14:paraId="489969B1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DŁUGOŚĆ </w:t>
      </w:r>
      <w:r>
        <w:rPr>
          <w:rFonts w:ascii="Arial" w:hAnsi="Arial"/>
          <w:sz w:val="20"/>
          <w:szCs w:val="20"/>
          <w:lang w:val="da-DK"/>
        </w:rPr>
        <w:t>KABLA ZASILAJ</w:t>
      </w:r>
      <w:r>
        <w:rPr>
          <w:rFonts w:ascii="Arial" w:hAnsi="Arial"/>
          <w:sz w:val="20"/>
          <w:szCs w:val="20"/>
        </w:rPr>
        <w:t>ĄCEGO: 1,2 m.</w:t>
      </w:r>
    </w:p>
    <w:p w14:paraId="40788C8F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de-DE"/>
        </w:rPr>
        <w:t>MATERACYK WODNY</w:t>
      </w:r>
    </w:p>
    <w:p w14:paraId="6BB51AF2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WYMIARY I WAGA:</w:t>
      </w:r>
    </w:p>
    <w:p w14:paraId="1DD79D51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Długość 600 mm, szerokość 270 mm, wysokość </w:t>
      </w:r>
      <w:r>
        <w:rPr>
          <w:rFonts w:ascii="Arial" w:hAnsi="Arial"/>
          <w:sz w:val="20"/>
          <w:szCs w:val="20"/>
          <w:lang w:val="it-IT"/>
        </w:rPr>
        <w:t xml:space="preserve">30 mm, </w:t>
      </w:r>
    </w:p>
    <w:p w14:paraId="73BAF960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Dostępny w innych rozmiarach. Proszę skontaktować się z lokalnym dostawcą.</w:t>
      </w:r>
    </w:p>
    <w:p w14:paraId="66FDC69E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Waga ok. 0.2 kg (nienapełniony), ok. 4.5 kg (napełniony wodą)</w:t>
      </w:r>
    </w:p>
    <w:p w14:paraId="30B98739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MATERIAŁ:</w:t>
      </w:r>
    </w:p>
    <w:p w14:paraId="588557CB" w14:textId="77777777" w:rsidR="0095013A" w:rsidRPr="00F41398" w:rsidRDefault="00084706">
      <w:pPr>
        <w:jc w:val="both"/>
        <w:rPr>
          <w:rFonts w:ascii="Arial" w:eastAsia="Arial" w:hAnsi="Arial" w:cs="Arial"/>
          <w:sz w:val="20"/>
          <w:szCs w:val="20"/>
        </w:rPr>
      </w:pPr>
      <w:r w:rsidRPr="00F41398">
        <w:rPr>
          <w:rFonts w:ascii="Arial" w:hAnsi="Arial"/>
          <w:sz w:val="20"/>
          <w:szCs w:val="20"/>
        </w:rPr>
        <w:t>PCV przeznaczony do produkcji urządzeń medycznych</w:t>
      </w:r>
    </w:p>
    <w:p w14:paraId="0E85E888" w14:textId="74ACF805" w:rsidR="0095013A" w:rsidRPr="00F41398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41398">
        <w:rPr>
          <w:rFonts w:ascii="Arial" w:hAnsi="Arial"/>
          <w:b/>
          <w:bCs/>
          <w:sz w:val="20"/>
          <w:szCs w:val="20"/>
        </w:rPr>
        <w:t>Odp. 1 Nie, zgodnie z SWZ</w:t>
      </w:r>
    </w:p>
    <w:p w14:paraId="42365E75" w14:textId="77777777" w:rsidR="0095013A" w:rsidRDefault="0095013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AD2790F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Pytanie 2 do pozycji nr 22</w:t>
      </w:r>
    </w:p>
    <w:p w14:paraId="377B0406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Zwracamy się z prośbą o dopuszczenie w w/w pozycji lampy statywowej o poniższych parametrach;</w:t>
      </w:r>
    </w:p>
    <w:p w14:paraId="05563047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 Fabrycznie nowa, rok produkcji 2020</w:t>
      </w:r>
    </w:p>
    <w:p w14:paraId="5686BBF4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 Zasilanie:110 – 230 V AC 50-60 </w:t>
      </w:r>
      <w:proofErr w:type="spellStart"/>
      <w:r>
        <w:rPr>
          <w:rFonts w:ascii="Arial" w:hAnsi="Arial"/>
          <w:sz w:val="20"/>
          <w:szCs w:val="20"/>
        </w:rPr>
        <w:t>Hz</w:t>
      </w:r>
      <w:proofErr w:type="spellEnd"/>
      <w:r>
        <w:rPr>
          <w:rFonts w:ascii="Arial" w:hAnsi="Arial"/>
          <w:sz w:val="20"/>
          <w:szCs w:val="20"/>
        </w:rPr>
        <w:t>, prą</w:t>
      </w:r>
      <w:r>
        <w:rPr>
          <w:rFonts w:ascii="Arial" w:hAnsi="Arial"/>
          <w:sz w:val="20"/>
          <w:szCs w:val="20"/>
          <w:lang w:val="en-US"/>
        </w:rPr>
        <w:t>d up</w:t>
      </w:r>
      <w:proofErr w:type="spellStart"/>
      <w:r>
        <w:rPr>
          <w:rFonts w:ascii="Arial" w:hAnsi="Arial"/>
          <w:sz w:val="20"/>
          <w:szCs w:val="20"/>
        </w:rPr>
        <w:t>ływowy</w:t>
      </w:r>
      <w:proofErr w:type="spellEnd"/>
      <w:r>
        <w:rPr>
          <w:rFonts w:ascii="Arial" w:hAnsi="Arial"/>
          <w:sz w:val="20"/>
          <w:szCs w:val="20"/>
        </w:rPr>
        <w:t xml:space="preserve"> &lt;150µA przy 230 V AC, moc: 75 W, zużycie energii  </w:t>
      </w:r>
    </w:p>
    <w:p w14:paraId="09E56745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34W</w:t>
      </w:r>
    </w:p>
    <w:p w14:paraId="40B77D8F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3. Powierzchnia naświetlania 50cm  x 27 cm</w:t>
      </w:r>
    </w:p>
    <w:p w14:paraId="5A58B954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4. </w:t>
      </w:r>
      <w:proofErr w:type="spellStart"/>
      <w:r>
        <w:rPr>
          <w:rFonts w:ascii="Arial" w:hAnsi="Arial"/>
          <w:sz w:val="20"/>
          <w:szCs w:val="20"/>
        </w:rPr>
        <w:t>Źr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dł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o </w:t>
      </w:r>
      <w:r>
        <w:rPr>
          <w:rFonts w:ascii="Arial" w:hAnsi="Arial"/>
          <w:sz w:val="20"/>
          <w:szCs w:val="20"/>
        </w:rPr>
        <w:t xml:space="preserve">światła  - 24 diody Power Led 3W niebieskie światło LED o wartości szczytowej pomiędzy </w:t>
      </w:r>
    </w:p>
    <w:p w14:paraId="18CAB850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450-470 </w:t>
      </w:r>
      <w:proofErr w:type="spellStart"/>
      <w:r>
        <w:rPr>
          <w:rFonts w:ascii="Arial" w:hAnsi="Arial"/>
          <w:sz w:val="20"/>
          <w:szCs w:val="20"/>
        </w:rPr>
        <w:t>nm</w:t>
      </w:r>
      <w:proofErr w:type="spellEnd"/>
      <w:r>
        <w:rPr>
          <w:rFonts w:ascii="Arial" w:hAnsi="Arial"/>
          <w:sz w:val="20"/>
          <w:szCs w:val="20"/>
        </w:rPr>
        <w:t xml:space="preserve">, </w:t>
      </w:r>
    </w:p>
    <w:p w14:paraId="340DA503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5. Szczytowa intensywność centralna przy 30 cm stopnie od 0 do 50: 0 – 50 µW/cm²/</w:t>
      </w:r>
      <w:proofErr w:type="spellStart"/>
      <w:r>
        <w:rPr>
          <w:rFonts w:ascii="Arial" w:hAnsi="Arial"/>
          <w:sz w:val="20"/>
          <w:szCs w:val="20"/>
        </w:rPr>
        <w:t>nm</w:t>
      </w:r>
      <w:proofErr w:type="spellEnd"/>
    </w:p>
    <w:p w14:paraId="0A8036AA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6. Wyświetlacz: LCD, sterowanie za pomocą </w:t>
      </w:r>
      <w:proofErr w:type="spellStart"/>
      <w:r>
        <w:rPr>
          <w:rFonts w:ascii="Arial" w:hAnsi="Arial"/>
          <w:sz w:val="20"/>
          <w:szCs w:val="20"/>
        </w:rPr>
        <w:t>panela</w:t>
      </w:r>
      <w:proofErr w:type="spellEnd"/>
      <w:r>
        <w:rPr>
          <w:rFonts w:ascii="Arial" w:hAnsi="Arial"/>
          <w:sz w:val="20"/>
          <w:szCs w:val="20"/>
        </w:rPr>
        <w:t xml:space="preserve"> membranowego z krytym włącznikiem</w:t>
      </w:r>
    </w:p>
    <w:p w14:paraId="73BDD1AD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7. Powierzchnia wyświetlania 133 x 39 mm</w:t>
      </w:r>
    </w:p>
    <w:p w14:paraId="5421C359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8. Licznik czasu pracy i stoper</w:t>
      </w:r>
    </w:p>
    <w:p w14:paraId="2E4FFD95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9. Okres użytkowania diod </w:t>
      </w:r>
      <w:proofErr w:type="spellStart"/>
      <w:r>
        <w:rPr>
          <w:rFonts w:ascii="Arial" w:hAnsi="Arial"/>
          <w:sz w:val="20"/>
          <w:szCs w:val="20"/>
        </w:rPr>
        <w:t>led</w:t>
      </w:r>
      <w:proofErr w:type="spellEnd"/>
      <w:r>
        <w:rPr>
          <w:rFonts w:ascii="Arial" w:hAnsi="Arial"/>
          <w:sz w:val="20"/>
          <w:szCs w:val="20"/>
        </w:rPr>
        <w:t xml:space="preserve"> wynosi ponad 40000 godzin bez pogarszania </w:t>
      </w:r>
      <w:proofErr w:type="spellStart"/>
      <w:r>
        <w:rPr>
          <w:rFonts w:ascii="Arial" w:hAnsi="Arial"/>
          <w:sz w:val="20"/>
          <w:szCs w:val="20"/>
        </w:rPr>
        <w:t>intensywnoś</w:t>
      </w:r>
      <w:proofErr w:type="spellEnd"/>
      <w:r>
        <w:rPr>
          <w:rFonts w:ascii="Arial" w:hAnsi="Arial"/>
          <w:sz w:val="20"/>
          <w:szCs w:val="20"/>
          <w:lang w:val="it-IT"/>
        </w:rPr>
        <w:t xml:space="preserve">ci </w:t>
      </w:r>
      <w:r>
        <w:rPr>
          <w:rFonts w:ascii="Arial" w:hAnsi="Arial"/>
          <w:sz w:val="20"/>
          <w:szCs w:val="20"/>
        </w:rPr>
        <w:t>świecenia</w:t>
      </w:r>
    </w:p>
    <w:p w14:paraId="4DC00536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10. Ekran LCD: 240 x 64 pikseli – niebieski negatyw</w:t>
      </w:r>
    </w:p>
    <w:p w14:paraId="5A94B86A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11. Temperatura działania 10</w:t>
      </w:r>
      <w:r>
        <w:rPr>
          <w:rFonts w:ascii="Arial" w:hAnsi="Arial"/>
          <w:sz w:val="20"/>
          <w:szCs w:val="20"/>
          <w:lang w:val="it-IT"/>
        </w:rPr>
        <w:t>°</w:t>
      </w:r>
      <w:r>
        <w:rPr>
          <w:rFonts w:ascii="Arial" w:hAnsi="Arial"/>
          <w:sz w:val="20"/>
          <w:szCs w:val="20"/>
        </w:rPr>
        <w:t>C - 35</w:t>
      </w:r>
      <w:r>
        <w:rPr>
          <w:rFonts w:ascii="Arial" w:hAnsi="Arial"/>
          <w:sz w:val="20"/>
          <w:szCs w:val="20"/>
          <w:lang w:val="it-IT"/>
        </w:rPr>
        <w:t>°</w:t>
      </w:r>
      <w:r>
        <w:rPr>
          <w:rFonts w:ascii="Arial" w:hAnsi="Arial"/>
          <w:sz w:val="20"/>
          <w:szCs w:val="20"/>
        </w:rPr>
        <w:t>C, temperatura przechowywania -30</w:t>
      </w:r>
      <w:r>
        <w:rPr>
          <w:rFonts w:ascii="Arial" w:hAnsi="Arial"/>
          <w:sz w:val="20"/>
          <w:szCs w:val="20"/>
          <w:lang w:val="it-IT"/>
        </w:rPr>
        <w:t xml:space="preserve">° </w:t>
      </w:r>
      <w:r>
        <w:rPr>
          <w:rFonts w:ascii="Arial" w:hAnsi="Arial"/>
          <w:sz w:val="20"/>
          <w:szCs w:val="20"/>
        </w:rPr>
        <w:t>- 50</w:t>
      </w:r>
      <w:r>
        <w:rPr>
          <w:rFonts w:ascii="Arial" w:hAnsi="Arial"/>
          <w:sz w:val="20"/>
          <w:szCs w:val="20"/>
          <w:lang w:val="it-IT"/>
        </w:rPr>
        <w:t>°</w:t>
      </w:r>
      <w:r>
        <w:rPr>
          <w:rFonts w:ascii="Arial" w:hAnsi="Arial"/>
          <w:sz w:val="20"/>
          <w:szCs w:val="20"/>
          <w:lang w:val="es-ES_tradnl"/>
        </w:rPr>
        <w:t>C, ha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  <w:lang w:val="es-ES_tradnl"/>
        </w:rPr>
        <w:t>as: 0dB</w:t>
      </w:r>
    </w:p>
    <w:p w14:paraId="1673A582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12. Maksymalna wysokość lampy ze statywem  do 175 cm</w:t>
      </w:r>
    </w:p>
    <w:p w14:paraId="6DA12E63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13. Waga urządzenia &lt;5,5 kg  z lekką osłoną,; &lt;18 kg urządzenie wraz ze statywem</w:t>
      </w:r>
    </w:p>
    <w:p w14:paraId="5B7D74B7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14. Statyw na kółkach (2 kółka  z blokadą), podstawa statywu 3 – ramienna </w:t>
      </w:r>
    </w:p>
    <w:p w14:paraId="76F367EB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15. Wysokość dyfuzora 128 cm – 170 cm ±5cm, odległość środka dyfuzora od słupka 26 cm 36 cm ±2 cm, </w:t>
      </w:r>
    </w:p>
    <w:p w14:paraId="72E6A199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16. Moduł  do badania pacjenta3 Diody Led świecące ciepłym białym światłem</w:t>
      </w:r>
    </w:p>
    <w:p w14:paraId="14D254E9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17. Pomiar temperatury </w:t>
      </w:r>
      <w:proofErr w:type="spellStart"/>
      <w:r>
        <w:rPr>
          <w:rFonts w:ascii="Arial" w:hAnsi="Arial"/>
          <w:sz w:val="20"/>
          <w:szCs w:val="20"/>
        </w:rPr>
        <w:t>sk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</w:t>
      </w:r>
      <w:proofErr w:type="spellEnd"/>
      <w:r>
        <w:rPr>
          <w:rFonts w:ascii="Arial" w:hAnsi="Arial"/>
          <w:sz w:val="20"/>
          <w:szCs w:val="20"/>
        </w:rPr>
        <w:t xml:space="preserve">  w zakresie 25</w:t>
      </w:r>
      <w:r>
        <w:rPr>
          <w:rFonts w:ascii="Arial" w:hAnsi="Arial"/>
          <w:sz w:val="20"/>
          <w:szCs w:val="20"/>
          <w:lang w:val="it-IT"/>
        </w:rPr>
        <w:t>°</w:t>
      </w:r>
      <w:r>
        <w:rPr>
          <w:rFonts w:ascii="Arial" w:hAnsi="Arial"/>
          <w:sz w:val="20"/>
          <w:szCs w:val="20"/>
        </w:rPr>
        <w:t>C – 40</w:t>
      </w:r>
      <w:r>
        <w:rPr>
          <w:rFonts w:ascii="Arial" w:hAnsi="Arial"/>
          <w:sz w:val="20"/>
          <w:szCs w:val="20"/>
          <w:lang w:val="it-IT"/>
        </w:rPr>
        <w:t>°</w:t>
      </w:r>
      <w:r>
        <w:rPr>
          <w:rFonts w:ascii="Arial" w:hAnsi="Arial"/>
          <w:sz w:val="20"/>
          <w:szCs w:val="20"/>
        </w:rPr>
        <w:t xml:space="preserve">C z </w:t>
      </w:r>
    </w:p>
    <w:p w14:paraId="64101887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18. Płynna regulacja 0d 0 – 50 </w:t>
      </w:r>
      <w:proofErr w:type="spellStart"/>
      <w:r>
        <w:rPr>
          <w:rFonts w:ascii="Arial" w:hAnsi="Arial"/>
          <w:sz w:val="20"/>
          <w:szCs w:val="20"/>
        </w:rPr>
        <w:t>μW</w:t>
      </w:r>
      <w:proofErr w:type="spellEnd"/>
      <w:r>
        <w:rPr>
          <w:rFonts w:ascii="Arial" w:hAnsi="Arial"/>
          <w:sz w:val="20"/>
          <w:szCs w:val="20"/>
        </w:rPr>
        <w:t>/cm2/</w:t>
      </w:r>
      <w:proofErr w:type="spellStart"/>
      <w:r>
        <w:rPr>
          <w:rFonts w:ascii="Arial" w:hAnsi="Arial"/>
          <w:sz w:val="20"/>
          <w:szCs w:val="20"/>
        </w:rPr>
        <w:t>nm</w:t>
      </w:r>
      <w:proofErr w:type="spellEnd"/>
      <w:r>
        <w:rPr>
          <w:rFonts w:ascii="Arial" w:hAnsi="Arial"/>
          <w:sz w:val="20"/>
          <w:szCs w:val="20"/>
        </w:rPr>
        <w:t xml:space="preserve">  co        5 </w:t>
      </w:r>
      <w:proofErr w:type="spellStart"/>
      <w:r>
        <w:rPr>
          <w:rFonts w:ascii="Arial" w:hAnsi="Arial"/>
          <w:sz w:val="20"/>
          <w:szCs w:val="20"/>
        </w:rPr>
        <w:t>μW</w:t>
      </w:r>
      <w:proofErr w:type="spellEnd"/>
      <w:r>
        <w:rPr>
          <w:rFonts w:ascii="Arial" w:hAnsi="Arial"/>
          <w:sz w:val="20"/>
          <w:szCs w:val="20"/>
        </w:rPr>
        <w:t>/cm2/</w:t>
      </w:r>
      <w:proofErr w:type="spellStart"/>
      <w:r>
        <w:rPr>
          <w:rFonts w:ascii="Arial" w:hAnsi="Arial"/>
          <w:sz w:val="20"/>
          <w:szCs w:val="20"/>
        </w:rPr>
        <w:t>nm</w:t>
      </w:r>
      <w:proofErr w:type="spellEnd"/>
    </w:p>
    <w:p w14:paraId="5889E17C" w14:textId="28663932" w:rsidR="0095013A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2 Nie, zgodnie z SWZ</w:t>
      </w:r>
    </w:p>
    <w:p w14:paraId="3C9C4836" w14:textId="77777777" w:rsidR="0095013A" w:rsidRDefault="0095013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28B0440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Pytanie 3 do pozycji 24</w:t>
      </w:r>
    </w:p>
    <w:p w14:paraId="3A2EF3C7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Zwracamy się z prośbą o dopuszczenie w w/w pozycji lampy łóżeczkowej o poniższych parametrach;</w:t>
      </w:r>
    </w:p>
    <w:p w14:paraId="364ADBAE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1. Deklaracja </w:t>
      </w:r>
      <w:proofErr w:type="spellStart"/>
      <w:r>
        <w:rPr>
          <w:rFonts w:ascii="Arial" w:hAnsi="Arial"/>
          <w:sz w:val="20"/>
          <w:szCs w:val="20"/>
        </w:rPr>
        <w:t>zgodnoś</w:t>
      </w:r>
      <w:proofErr w:type="spellEnd"/>
      <w:r>
        <w:rPr>
          <w:rFonts w:ascii="Arial" w:hAnsi="Arial"/>
          <w:sz w:val="20"/>
          <w:szCs w:val="20"/>
          <w:lang w:val="it-IT"/>
        </w:rPr>
        <w:t xml:space="preserve">ci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  <w:lang w:val="pt-PT"/>
        </w:rPr>
        <w:t>CE na aparat</w:t>
      </w:r>
    </w:p>
    <w:p w14:paraId="70DA7980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 Zgłoszenie do Rejestru </w:t>
      </w:r>
      <w:proofErr w:type="spellStart"/>
      <w:r>
        <w:rPr>
          <w:rFonts w:ascii="Arial" w:hAnsi="Arial"/>
          <w:sz w:val="20"/>
          <w:szCs w:val="20"/>
        </w:rPr>
        <w:t>Wyrob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 xml:space="preserve">w </w:t>
      </w:r>
    </w:p>
    <w:p w14:paraId="087414CC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3. Aparat fabrycznie nowy</w:t>
      </w:r>
    </w:p>
    <w:p w14:paraId="684E7BCC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4. Rok produkcji aparatu: 2020</w:t>
      </w:r>
    </w:p>
    <w:p w14:paraId="25F028F6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Lampa kocykowa, </w:t>
      </w:r>
      <w:proofErr w:type="spellStart"/>
      <w:r>
        <w:rPr>
          <w:rFonts w:ascii="Arial" w:hAnsi="Arial"/>
          <w:sz w:val="20"/>
          <w:szCs w:val="20"/>
        </w:rPr>
        <w:t>źr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dł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o </w:t>
      </w:r>
      <w:r>
        <w:rPr>
          <w:rFonts w:ascii="Arial" w:hAnsi="Arial"/>
          <w:sz w:val="20"/>
          <w:szCs w:val="20"/>
        </w:rPr>
        <w:t xml:space="preserve">światła z powierzchnią oświetlającą, połączone za pomocą elastycznego węża   </w:t>
      </w:r>
    </w:p>
    <w:p w14:paraId="096035C5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6. Lampa diodowa łóżeczkowa zapewniająca fototerapię w inkubatorze otwartym lub zamkniętym</w:t>
      </w:r>
    </w:p>
    <w:p w14:paraId="4AFB7638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7. </w:t>
      </w:r>
      <w:proofErr w:type="spellStart"/>
      <w:r>
        <w:rPr>
          <w:rFonts w:ascii="Arial" w:hAnsi="Arial"/>
          <w:sz w:val="20"/>
          <w:szCs w:val="20"/>
        </w:rPr>
        <w:t>Źr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dł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o </w:t>
      </w:r>
      <w:r>
        <w:rPr>
          <w:rFonts w:ascii="Arial" w:hAnsi="Arial"/>
          <w:sz w:val="20"/>
          <w:szCs w:val="20"/>
        </w:rPr>
        <w:t>światła: 6 niebieskich  di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  <w:lang w:val="pt-PT"/>
        </w:rPr>
        <w:t>d LED o d</w:t>
      </w:r>
      <w:proofErr w:type="spellStart"/>
      <w:r>
        <w:rPr>
          <w:rFonts w:ascii="Arial" w:hAnsi="Arial"/>
          <w:sz w:val="20"/>
          <w:szCs w:val="20"/>
        </w:rPr>
        <w:t>ługości</w:t>
      </w:r>
      <w:proofErr w:type="spellEnd"/>
      <w:r>
        <w:rPr>
          <w:rFonts w:ascii="Arial" w:hAnsi="Arial"/>
          <w:sz w:val="20"/>
          <w:szCs w:val="20"/>
        </w:rPr>
        <w:t xml:space="preserve"> fal 430 </w:t>
      </w:r>
      <w:proofErr w:type="spellStart"/>
      <w:r>
        <w:rPr>
          <w:rFonts w:ascii="Arial" w:hAnsi="Arial"/>
          <w:sz w:val="20"/>
          <w:szCs w:val="20"/>
        </w:rPr>
        <w:t>nm</w:t>
      </w:r>
      <w:proofErr w:type="spellEnd"/>
      <w:r>
        <w:rPr>
          <w:rFonts w:ascii="Arial" w:hAnsi="Arial"/>
          <w:sz w:val="20"/>
          <w:szCs w:val="20"/>
        </w:rPr>
        <w:t xml:space="preserve"> do 490 </w:t>
      </w:r>
      <w:proofErr w:type="spellStart"/>
      <w:r>
        <w:rPr>
          <w:rFonts w:ascii="Arial" w:hAnsi="Arial"/>
          <w:sz w:val="20"/>
          <w:szCs w:val="20"/>
        </w:rPr>
        <w:t>nm</w:t>
      </w:r>
      <w:proofErr w:type="spellEnd"/>
      <w:r>
        <w:rPr>
          <w:rFonts w:ascii="Arial" w:hAnsi="Arial"/>
          <w:sz w:val="20"/>
          <w:szCs w:val="20"/>
        </w:rPr>
        <w:t xml:space="preserve"> - pik pomiędzy 455 i 465 </w:t>
      </w:r>
      <w:proofErr w:type="spellStart"/>
      <w:r>
        <w:rPr>
          <w:rFonts w:ascii="Arial" w:hAnsi="Arial"/>
          <w:sz w:val="20"/>
          <w:szCs w:val="20"/>
        </w:rPr>
        <w:t>nm</w:t>
      </w:r>
      <w:proofErr w:type="spellEnd"/>
    </w:p>
    <w:p w14:paraId="2BF33044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8. Zasilanie: Napięcie 230 V~ 50-60Hz</w:t>
      </w:r>
    </w:p>
    <w:p w14:paraId="374C3B7A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9. Moc: 90 W max.</w:t>
      </w:r>
    </w:p>
    <w:p w14:paraId="029276DD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10. Hałas w paśmie akustycznym &lt; 34 </w:t>
      </w:r>
      <w:proofErr w:type="spellStart"/>
      <w:r>
        <w:rPr>
          <w:rFonts w:ascii="Arial" w:hAnsi="Arial"/>
          <w:sz w:val="20"/>
          <w:szCs w:val="20"/>
        </w:rPr>
        <w:t>dB</w:t>
      </w:r>
      <w:proofErr w:type="spellEnd"/>
    </w:p>
    <w:p w14:paraId="47E6B0F6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11. Szczytowe natężenie na powierzchni </w:t>
      </w:r>
      <w:proofErr w:type="spellStart"/>
      <w:r>
        <w:rPr>
          <w:rFonts w:ascii="Arial" w:hAnsi="Arial"/>
          <w:sz w:val="20"/>
          <w:szCs w:val="20"/>
        </w:rPr>
        <w:t>sk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</w:t>
      </w:r>
      <w:proofErr w:type="spellEnd"/>
      <w:r>
        <w:rPr>
          <w:rFonts w:ascii="Arial" w:hAnsi="Arial"/>
          <w:sz w:val="20"/>
          <w:szCs w:val="20"/>
        </w:rPr>
        <w:t xml:space="preserve"> pacjenta - 35 </w:t>
      </w:r>
      <w:proofErr w:type="spellStart"/>
      <w:r>
        <w:rPr>
          <w:rFonts w:ascii="Arial" w:hAnsi="Arial"/>
          <w:sz w:val="20"/>
          <w:szCs w:val="20"/>
        </w:rPr>
        <w:t>μW</w:t>
      </w:r>
      <w:proofErr w:type="spellEnd"/>
      <w:r>
        <w:rPr>
          <w:rFonts w:ascii="Arial" w:hAnsi="Arial"/>
          <w:sz w:val="20"/>
          <w:szCs w:val="20"/>
        </w:rPr>
        <w:t>/cm2/</w:t>
      </w:r>
      <w:proofErr w:type="spellStart"/>
      <w:r>
        <w:rPr>
          <w:rFonts w:ascii="Arial" w:hAnsi="Arial"/>
          <w:sz w:val="20"/>
          <w:szCs w:val="20"/>
        </w:rPr>
        <w:t>nm</w:t>
      </w:r>
      <w:proofErr w:type="spellEnd"/>
      <w:r>
        <w:rPr>
          <w:rFonts w:ascii="Arial" w:hAnsi="Arial"/>
          <w:sz w:val="20"/>
          <w:szCs w:val="20"/>
        </w:rPr>
        <w:t>; +/- 15%</w:t>
      </w:r>
    </w:p>
    <w:p w14:paraId="781F9B71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12. Obszar emisji światła 2 X 20 cm x 30 cm</w:t>
      </w:r>
    </w:p>
    <w:p w14:paraId="6F9B393B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13. Obszar efektywnego naświetlania 1200 cm2</w:t>
      </w:r>
    </w:p>
    <w:p w14:paraId="30EF7DF4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14. Szerokość </w:t>
      </w:r>
      <w:r w:rsidRPr="00084706">
        <w:rPr>
          <w:rFonts w:ascii="Arial" w:hAnsi="Arial"/>
          <w:sz w:val="20"/>
          <w:szCs w:val="20"/>
        </w:rPr>
        <w:t>x d</w:t>
      </w:r>
      <w:r>
        <w:rPr>
          <w:rFonts w:ascii="Arial" w:hAnsi="Arial"/>
          <w:sz w:val="20"/>
          <w:szCs w:val="20"/>
        </w:rPr>
        <w:t xml:space="preserve">ługość x wysokość </w:t>
      </w:r>
      <w:r>
        <w:rPr>
          <w:rFonts w:ascii="Arial" w:hAnsi="Arial"/>
          <w:sz w:val="20"/>
          <w:szCs w:val="20"/>
          <w:lang w:val="it-IT"/>
        </w:rPr>
        <w:t>(panel lampy):21 cm x 20 cm x 16 cm</w:t>
      </w:r>
    </w:p>
    <w:p w14:paraId="6EBFB44F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lastRenderedPageBreak/>
        <w:t>15. Waga (panel lampy): 1,4 kg</w:t>
      </w:r>
    </w:p>
    <w:p w14:paraId="4B751D28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16. Żywotność di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  <w:lang w:val="da-DK"/>
        </w:rPr>
        <w:t>d LED &gt; 50000 h</w:t>
      </w:r>
    </w:p>
    <w:p w14:paraId="66EC5514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17. Żywotność materacyka &gt; 8000 h</w:t>
      </w:r>
    </w:p>
    <w:p w14:paraId="1388E065" w14:textId="58546C86" w:rsidR="0095013A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3 Zamawiający dopuszcza ale nie wymaga</w:t>
      </w:r>
    </w:p>
    <w:p w14:paraId="05154D66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1D46F934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29C3014D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0DD5B3D0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dot. myjnia dezynfektor – 3 szt.   </w:t>
      </w:r>
    </w:p>
    <w:p w14:paraId="2DE04A19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</w:t>
      </w:r>
      <w:proofErr w:type="spellStart"/>
      <w:r>
        <w:rPr>
          <w:rFonts w:ascii="Arial" w:hAnsi="Arial"/>
          <w:sz w:val="20"/>
          <w:szCs w:val="20"/>
        </w:rPr>
        <w:t>szczeg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lności</w:t>
      </w:r>
      <w:proofErr w:type="spellEnd"/>
      <w:r>
        <w:rPr>
          <w:rFonts w:ascii="Arial" w:hAnsi="Arial"/>
          <w:sz w:val="20"/>
          <w:szCs w:val="20"/>
        </w:rPr>
        <w:t xml:space="preserve"> uprzejmie proszę o ustosunkowanie się do uwag odnośnie następujących punkt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 xml:space="preserve">w   tabeli 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„Opis wymaganych parametr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 xml:space="preserve">w  technicznych„  </w:t>
      </w:r>
    </w:p>
    <w:p w14:paraId="108762CC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34E5EB0D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Ad. pkt 5 tabeli</w:t>
      </w:r>
    </w:p>
    <w:p w14:paraId="73771B60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Uprzejmie prosimy o  wyrażenie zgody na  złożenie oferty na myjnię o dopuszczalnej wymaganej </w:t>
      </w:r>
      <w:proofErr w:type="spellStart"/>
      <w:r>
        <w:rPr>
          <w:rFonts w:ascii="Arial" w:hAnsi="Arial"/>
          <w:sz w:val="20"/>
          <w:szCs w:val="20"/>
        </w:rPr>
        <w:t>szerokoś</w:t>
      </w:r>
      <w:proofErr w:type="spellEnd"/>
      <w:r>
        <w:rPr>
          <w:rFonts w:ascii="Arial" w:hAnsi="Arial"/>
          <w:sz w:val="20"/>
          <w:szCs w:val="20"/>
          <w:lang w:val="it-IT"/>
        </w:rPr>
        <w:t xml:space="preserve">ci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  <w:lang w:val="it-IT"/>
        </w:rPr>
        <w:t>i g</w:t>
      </w:r>
      <w:proofErr w:type="spellStart"/>
      <w:r>
        <w:rPr>
          <w:rFonts w:ascii="Arial" w:hAnsi="Arial"/>
          <w:sz w:val="20"/>
          <w:szCs w:val="20"/>
        </w:rPr>
        <w:t>łębokości</w:t>
      </w:r>
      <w:proofErr w:type="spellEnd"/>
      <w:r>
        <w:rPr>
          <w:rFonts w:ascii="Arial" w:hAnsi="Arial"/>
          <w:sz w:val="20"/>
          <w:szCs w:val="20"/>
        </w:rPr>
        <w:t xml:space="preserve">  o  wysokości  1730 mm. </w:t>
      </w:r>
    </w:p>
    <w:p w14:paraId="3B6220EB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Myjnia  wyższa nie zajmuje większej powierzchni,  a posiada drzwi komory na optymalnej ergonomicznej wysokości pomieszczenia w </w:t>
      </w:r>
      <w:proofErr w:type="spellStart"/>
      <w:r>
        <w:rPr>
          <w:rFonts w:ascii="Arial" w:hAnsi="Arial"/>
          <w:sz w:val="20"/>
          <w:szCs w:val="20"/>
        </w:rPr>
        <w:t>kt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>rym myjnie będą zamontowane. Ograniczenie wysokości do 1450mm eliminuje wielu  producent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>w  myjni.</w:t>
      </w:r>
    </w:p>
    <w:p w14:paraId="3E95B8B4" w14:textId="40D0E176" w:rsidR="0095013A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10DBA95C" w14:textId="77777777" w:rsidR="0095013A" w:rsidRDefault="0095013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5FCEB56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Ad. pkt 14 tabeli</w:t>
      </w:r>
    </w:p>
    <w:p w14:paraId="62DD35EE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Uprzejmie prosimy o doprecyzowanie  Czy  Zamawiający  wymaga komory mycia ze stali szlachetnej głęboko tłoczonej  bez spoin z  zaokrąglonymi   narożnikami, czy też oczekuje  myjni spawanej prostopadłościennej  tylko z  zaokrąglonymi narożnikami ?</w:t>
      </w:r>
    </w:p>
    <w:p w14:paraId="5B6AD6AF" w14:textId="276DF807" w:rsidR="0095013A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2CBACEA4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159645F8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de-DE"/>
        </w:rPr>
        <w:t xml:space="preserve">Ad. </w:t>
      </w:r>
      <w:proofErr w:type="spellStart"/>
      <w:r>
        <w:rPr>
          <w:rFonts w:ascii="Arial" w:hAnsi="Arial"/>
          <w:sz w:val="20"/>
          <w:szCs w:val="20"/>
          <w:lang w:val="de-DE"/>
        </w:rPr>
        <w:t>pkt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 18 </w:t>
      </w:r>
      <w:proofErr w:type="spellStart"/>
      <w:r>
        <w:rPr>
          <w:rFonts w:ascii="Arial" w:hAnsi="Arial"/>
          <w:sz w:val="20"/>
          <w:szCs w:val="20"/>
          <w:lang w:val="de-DE"/>
        </w:rPr>
        <w:t>tabeli</w:t>
      </w:r>
      <w:proofErr w:type="spellEnd"/>
    </w:p>
    <w:p w14:paraId="4106ED25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´’Mycie za pomocą obrotowych ramion natryskowych oraz stałych dysz natryskowych łączna ilość dysz natryskowych  min 10 wszystkie elementy wykonane ze stali kwasoodpornej (nie dopuszczalne elementy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z tworzyw sztucznych) ’’  </w:t>
      </w:r>
    </w:p>
    <w:p w14:paraId="41C48B2B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Niniejszy  zapis jest charakterystyczny dla myjni </w:t>
      </w:r>
      <w:proofErr w:type="spellStart"/>
      <w:r>
        <w:rPr>
          <w:rFonts w:ascii="Arial" w:hAnsi="Arial"/>
          <w:sz w:val="20"/>
          <w:szCs w:val="20"/>
        </w:rPr>
        <w:t>Erlen</w:t>
      </w:r>
      <w:proofErr w:type="spellEnd"/>
      <w:r>
        <w:rPr>
          <w:rFonts w:ascii="Arial" w:hAnsi="Arial"/>
          <w:sz w:val="20"/>
          <w:szCs w:val="20"/>
        </w:rPr>
        <w:t xml:space="preserve"> 1.45 co w połączeniu z wymaganym orurowaniem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z miedzi r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wnież</w:t>
      </w:r>
      <w:proofErr w:type="spellEnd"/>
      <w:r>
        <w:rPr>
          <w:rFonts w:ascii="Arial" w:hAnsi="Arial"/>
          <w:sz w:val="20"/>
          <w:szCs w:val="20"/>
        </w:rPr>
        <w:t xml:space="preserve"> zastosowanym wyłącznie w tej firmie </w:t>
      </w:r>
      <w:proofErr w:type="spellStart"/>
      <w:r>
        <w:rPr>
          <w:rFonts w:ascii="Arial" w:hAnsi="Arial"/>
          <w:sz w:val="20"/>
          <w:szCs w:val="20"/>
        </w:rPr>
        <w:t>Erlen</w:t>
      </w:r>
      <w:proofErr w:type="spellEnd"/>
      <w:r>
        <w:rPr>
          <w:rFonts w:ascii="Arial" w:hAnsi="Arial"/>
          <w:sz w:val="20"/>
          <w:szCs w:val="20"/>
        </w:rPr>
        <w:t xml:space="preserve"> GmbH  uniemożliwia udział innym oferentom, ponieważ większość producent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 xml:space="preserve">w elementy dysz rotacyjnych, teleskopowych wirujących itp. wykonuje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z tworzyw sztucznych.</w:t>
      </w:r>
    </w:p>
    <w:p w14:paraId="2C1BCB96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Prosimy o dopuszczenie, mycia za pomocą systemu 12 dysz strumieniowych i rotacyjnych zapewniających dużą efektywność mycia-czyszczenia naczyń sanitarnych niezależnie od zmian ciśnienia wody zasilającej.</w:t>
      </w:r>
    </w:p>
    <w:p w14:paraId="415E0099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System stanowi główna dysza rotacyjna, 7 dysz obrotowych oraz kierunkowe dysze stałe. Wszystkie elementy wykonane z wysoko udarowego, odpornego na działanie </w:t>
      </w:r>
      <w:proofErr w:type="spellStart"/>
      <w:r>
        <w:rPr>
          <w:rFonts w:ascii="Arial" w:hAnsi="Arial"/>
          <w:sz w:val="20"/>
          <w:szCs w:val="20"/>
        </w:rPr>
        <w:t>środk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>w chemicznych, niezwykle trwałego tworzywa sztucznego</w:t>
      </w:r>
    </w:p>
    <w:p w14:paraId="4E49D5E2" w14:textId="77777777" w:rsidR="0095013A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Zamawiający dopuszcza ale nie wymaga</w:t>
      </w:r>
    </w:p>
    <w:p w14:paraId="019F12F3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4EA6B191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Ad. Pkt. 24  </w:t>
      </w:r>
    </w:p>
    <w:p w14:paraId="6BF6F7D8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Prosimy o doprecyzowanie  czy Zamawiający uzna za spełnienie wymogu możliwości podłączenia  drukarki do archiwizacji cykl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>w mycia i dezynfekcji z wykorzystaniem PC</w:t>
      </w:r>
    </w:p>
    <w:p w14:paraId="7C8EFB8C" w14:textId="3BCFA15B" w:rsidR="0095013A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14552139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18FCFFE1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Ad. Pkt.27 </w:t>
      </w:r>
    </w:p>
    <w:p w14:paraId="3CF1206C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Wnosimy do Zamawiającego o wykreślenie wymogu możliwości kalibracji czujnik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>w temperatury przez użytkownika w okresie gwarancyjnym, gdyż czujniki są kalibrowane fabrycznie przez służby metrologiczne producenta  i nie wymagają dodatkowych korekt w czasie eksploatacji, a kontrola jakości  jest to uprawnienie wyłącznie dla podmiotu  certyfikującego wyr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>b .</w:t>
      </w:r>
    </w:p>
    <w:p w14:paraId="0975A63B" w14:textId="316CF3BF" w:rsidR="0095013A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0176D47E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46C29BF2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Ad. Pkt 34”</w:t>
      </w:r>
    </w:p>
    <w:p w14:paraId="32E57945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„Orurowanie  wykonane z miedzi”  Prosimy o odstąpienie  od wymogu orurowania wykonanego  wyłącznie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z miedzi. Orurowanie z miedzi jest charakterystyczne  dla </w:t>
      </w:r>
      <w:proofErr w:type="spellStart"/>
      <w:r>
        <w:rPr>
          <w:rFonts w:ascii="Arial" w:hAnsi="Arial"/>
          <w:sz w:val="20"/>
          <w:szCs w:val="20"/>
        </w:rPr>
        <w:t>myjnidezynfektora</w:t>
      </w:r>
      <w:proofErr w:type="spellEnd"/>
      <w:r>
        <w:rPr>
          <w:rFonts w:ascii="Arial" w:hAnsi="Arial"/>
          <w:sz w:val="20"/>
          <w:szCs w:val="20"/>
        </w:rPr>
        <w:t xml:space="preserve">  </w:t>
      </w:r>
      <w:proofErr w:type="spellStart"/>
      <w:r>
        <w:rPr>
          <w:rFonts w:ascii="Arial" w:hAnsi="Arial"/>
          <w:sz w:val="20"/>
          <w:szCs w:val="20"/>
        </w:rPr>
        <w:t>Erlen</w:t>
      </w:r>
      <w:proofErr w:type="spellEnd"/>
      <w:r>
        <w:rPr>
          <w:rFonts w:ascii="Arial" w:hAnsi="Arial"/>
          <w:sz w:val="20"/>
          <w:szCs w:val="20"/>
        </w:rPr>
        <w:t xml:space="preserve"> 1.45 produkcji firmy </w:t>
      </w:r>
      <w:proofErr w:type="spellStart"/>
      <w:r>
        <w:rPr>
          <w:rFonts w:ascii="Arial" w:hAnsi="Arial"/>
          <w:sz w:val="20"/>
          <w:szCs w:val="20"/>
        </w:rPr>
        <w:t>Erlen</w:t>
      </w:r>
      <w:proofErr w:type="spellEnd"/>
      <w:r>
        <w:rPr>
          <w:rFonts w:ascii="Arial" w:hAnsi="Arial"/>
          <w:sz w:val="20"/>
          <w:szCs w:val="20"/>
        </w:rPr>
        <w:t xml:space="preserve"> GmbH, co uniemożliwia złożenie oferty konkurencyjnej. </w:t>
      </w:r>
    </w:p>
    <w:p w14:paraId="286A0FA7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Niezależnie od powyższego należy przedstawić problem orurowania z miedzi.</w:t>
      </w:r>
    </w:p>
    <w:p w14:paraId="07E74D5E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de-DE"/>
        </w:rPr>
        <w:lastRenderedPageBreak/>
        <w:t xml:space="preserve"> Mied</w:t>
      </w:r>
      <w:r>
        <w:rPr>
          <w:rFonts w:ascii="Arial" w:hAnsi="Arial"/>
          <w:sz w:val="20"/>
          <w:szCs w:val="20"/>
        </w:rPr>
        <w:t xml:space="preserve">ź ulega korozji w środowiskach o niskim </w:t>
      </w:r>
      <w:proofErr w:type="spellStart"/>
      <w:r>
        <w:rPr>
          <w:rFonts w:ascii="Arial" w:hAnsi="Arial"/>
          <w:sz w:val="20"/>
          <w:szCs w:val="20"/>
        </w:rPr>
        <w:t>pH</w:t>
      </w:r>
      <w:proofErr w:type="spellEnd"/>
      <w:r>
        <w:rPr>
          <w:rFonts w:ascii="Arial" w:hAnsi="Arial"/>
          <w:sz w:val="20"/>
          <w:szCs w:val="20"/>
        </w:rPr>
        <w:t xml:space="preserve"> oraz w roztworach amoniaku i </w:t>
      </w:r>
      <w:proofErr w:type="spellStart"/>
      <w:r>
        <w:rPr>
          <w:rFonts w:ascii="Arial" w:hAnsi="Arial"/>
          <w:sz w:val="20"/>
          <w:szCs w:val="20"/>
        </w:rPr>
        <w:t>związk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 xml:space="preserve">w amoniowych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z tego powodu zastosowanie instalacji miedzianej drastycznie ogranicza ilość </w:t>
      </w:r>
      <w:proofErr w:type="spellStart"/>
      <w:r>
        <w:rPr>
          <w:rFonts w:ascii="Arial" w:hAnsi="Arial"/>
          <w:sz w:val="20"/>
          <w:szCs w:val="20"/>
        </w:rPr>
        <w:t>środk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>w chemicznych stosowanych w tego typu myjniach dezynfektorach, co sprowadza się do konieczności stosowania specjalistycznego dedykowanego środka chemicznego pod groźbą utraty gwarancji.</w:t>
      </w:r>
    </w:p>
    <w:p w14:paraId="4F8FBE81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Bior</w:t>
      </w:r>
      <w:proofErr w:type="spellStart"/>
      <w:r>
        <w:rPr>
          <w:rFonts w:ascii="Arial" w:hAnsi="Arial"/>
          <w:sz w:val="20"/>
          <w:szCs w:val="20"/>
        </w:rPr>
        <w:t>ąc</w:t>
      </w:r>
      <w:proofErr w:type="spellEnd"/>
      <w:r>
        <w:rPr>
          <w:rFonts w:ascii="Arial" w:hAnsi="Arial"/>
          <w:sz w:val="20"/>
          <w:szCs w:val="20"/>
        </w:rPr>
        <w:t xml:space="preserve"> pod uwagę, iż dostawcą dedykowanego środka chemicznego jest ( za ponad przeciętną  cenę), dostawca myjni, opłaty związane z koniecznością stosowania wymaganego, dedykowanego środka chemicznego spowodują, iż koszty eksploatacji w kr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tkim</w:t>
      </w:r>
      <w:proofErr w:type="spellEnd"/>
      <w:r>
        <w:rPr>
          <w:rFonts w:ascii="Arial" w:hAnsi="Arial"/>
          <w:sz w:val="20"/>
          <w:szCs w:val="20"/>
        </w:rPr>
        <w:t xml:space="preserve"> czasie przewyższą  relatywnie niska cenę zakupu. </w:t>
      </w:r>
    </w:p>
    <w:p w14:paraId="588C2CE9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Prosimy zatem o wyrażenie zgody na zaoferowanie myjni dezynfektora, </w:t>
      </w:r>
      <w:proofErr w:type="spellStart"/>
      <w:r>
        <w:rPr>
          <w:rFonts w:ascii="Arial" w:hAnsi="Arial"/>
          <w:sz w:val="20"/>
          <w:szCs w:val="20"/>
        </w:rPr>
        <w:t>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rego</w:t>
      </w:r>
      <w:proofErr w:type="spellEnd"/>
      <w:r>
        <w:rPr>
          <w:rFonts w:ascii="Arial" w:hAnsi="Arial"/>
          <w:sz w:val="20"/>
          <w:szCs w:val="20"/>
        </w:rPr>
        <w:t xml:space="preserve"> orurowanie wykonano 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z wysoko udarowego odpornego na działanie </w:t>
      </w:r>
      <w:proofErr w:type="spellStart"/>
      <w:r>
        <w:rPr>
          <w:rFonts w:ascii="Arial" w:hAnsi="Arial"/>
          <w:sz w:val="20"/>
          <w:szCs w:val="20"/>
        </w:rPr>
        <w:t>środk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>w chemicznych i wysokie temperatury, niezwykle trwałego tworzywa sztucznego oraz ze stali nierdzewnej .</w:t>
      </w:r>
    </w:p>
    <w:p w14:paraId="14A3BC84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6883CD92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Prosimy r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wnież</w:t>
      </w:r>
      <w:proofErr w:type="spellEnd"/>
      <w:r>
        <w:rPr>
          <w:rFonts w:ascii="Arial" w:hAnsi="Arial"/>
          <w:sz w:val="20"/>
          <w:szCs w:val="20"/>
        </w:rPr>
        <w:t xml:space="preserve"> o wyjaśnienie czy Zamawiający wymaga możliwości stosowania dowolnie wybranego  środka chemicznego przeznaczonego dla zmiękczania wody w myjniach dezynfektorach, też  czy oczekuje oferty na myjnię dezynfektor wymagającą stosowania wyłącznie środka chemicznego wskazanego przez producenta urządzenia.</w:t>
      </w:r>
    </w:p>
    <w:p w14:paraId="23724E08" w14:textId="6262BE66" w:rsidR="0095013A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Zamawiający dopuszcza inne orurowanie niż wykonane z miedzi. Zamawiający wymaga stosowania środka/ów wskazanego przez producenta urządzenia</w:t>
      </w:r>
    </w:p>
    <w:p w14:paraId="73284346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6AA9C160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0D6C5DEA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Ad. pkt 37 </w:t>
      </w:r>
    </w:p>
    <w:p w14:paraId="115B8BEA" w14:textId="0CFAFFEE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„Automatyczne rozszczelnienie drzwi  na koniec cyklu w celu wysuszenia wsadu” </w:t>
      </w:r>
    </w:p>
    <w:p w14:paraId="00134270" w14:textId="012F41C6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Wym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 xml:space="preserve">g ten powoduje  wypuszczenie pozostałości pary wodnej z komory myjącej do pomieszczenia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w </w:t>
      </w:r>
      <w:proofErr w:type="spellStart"/>
      <w:r>
        <w:rPr>
          <w:rFonts w:ascii="Arial" w:hAnsi="Arial"/>
          <w:sz w:val="20"/>
          <w:szCs w:val="20"/>
        </w:rPr>
        <w:t>kt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 xml:space="preserve">rym znajduje się myjnia-dezynfektor (najczęściej niewielkiego bo to brudownik albo izolatka),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a  dodatkowo zawilgocenie oparami  przez konwekcyjne powolne wysychanie naczyń sanitarnych. </w:t>
      </w:r>
    </w:p>
    <w:p w14:paraId="7DE87F87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5B714AC4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Prosimy zatem o zgodę na  zaoferowanie urządzenia wyposażonego w automatyczne, mechaniczne schładzanie i suszenie wsadu strumieniem powietrza. . </w:t>
      </w:r>
    </w:p>
    <w:p w14:paraId="244E17E6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Takie rozwiązanie powoduje że pozostałości pary odprowadzane są do kanalizacji, a naczynia sanitarne poddawane temu procesowi są suche, bez widocznych skroplin .</w:t>
      </w:r>
    </w:p>
    <w:p w14:paraId="62F78C19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4DC6881A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Uwzględnienie naszych propozycji pozwoli nam na zaoferowanie Zamawiającemu myjni dezynfektora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o parametrach wymaganych w pozostałych punktach, a nawet je przewyższających  i charakteryzującej  się niskimi kosztami eksploatacji oraz  długowiecznością .</w:t>
      </w:r>
    </w:p>
    <w:p w14:paraId="5460324C" w14:textId="77777777" w:rsidR="0095013A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Zamawiający dopuszcza ale nie wymaga.</w:t>
      </w:r>
    </w:p>
    <w:p w14:paraId="09767A2F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213A181F" w14:textId="77777777" w:rsidR="0095013A" w:rsidRDefault="0095013A">
      <w:pPr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14:paraId="13687018" w14:textId="77777777" w:rsidR="00827DEF" w:rsidRDefault="00827DEF" w:rsidP="00084706">
      <w:pPr>
        <w:jc w:val="both"/>
        <w:rPr>
          <w:rFonts w:ascii="Arial" w:eastAsia="Arial" w:hAnsi="Arial" w:cs="Arial"/>
          <w:sz w:val="20"/>
          <w:szCs w:val="20"/>
        </w:rPr>
      </w:pPr>
    </w:p>
    <w:p w14:paraId="0359FB42" w14:textId="35D6FB03" w:rsidR="00084706" w:rsidRPr="00084706" w:rsidRDefault="00084706" w:rsidP="00084706">
      <w:pPr>
        <w:jc w:val="both"/>
        <w:rPr>
          <w:rFonts w:ascii="Arial" w:eastAsia="Arial" w:hAnsi="Arial" w:cs="Arial"/>
          <w:sz w:val="20"/>
          <w:szCs w:val="20"/>
        </w:rPr>
      </w:pPr>
      <w:r w:rsidRPr="00084706">
        <w:rPr>
          <w:rFonts w:ascii="Arial" w:eastAsia="Arial" w:hAnsi="Arial" w:cs="Arial"/>
          <w:sz w:val="20"/>
          <w:szCs w:val="20"/>
        </w:rPr>
        <w:t xml:space="preserve">Zwracamy się z prośbą do Zamawiającego o umożliwienie składania ofert na poszczególne pozycje, </w:t>
      </w:r>
    </w:p>
    <w:p w14:paraId="2E08C58E" w14:textId="77777777" w:rsidR="00084706" w:rsidRPr="00084706" w:rsidRDefault="00084706" w:rsidP="00084706">
      <w:pPr>
        <w:jc w:val="both"/>
        <w:rPr>
          <w:rFonts w:ascii="Arial" w:eastAsia="Arial" w:hAnsi="Arial" w:cs="Arial"/>
          <w:sz w:val="20"/>
          <w:szCs w:val="20"/>
        </w:rPr>
      </w:pPr>
      <w:r w:rsidRPr="00084706">
        <w:rPr>
          <w:rFonts w:ascii="Arial" w:eastAsia="Arial" w:hAnsi="Arial" w:cs="Arial"/>
          <w:sz w:val="20"/>
          <w:szCs w:val="20"/>
        </w:rPr>
        <w:t>w szczególności o wydzielenie z całości diatermii w celu umożliwienia złożenia oferty przez producenta.</w:t>
      </w:r>
    </w:p>
    <w:p w14:paraId="61733917" w14:textId="3E99E82E" w:rsidR="0095013A" w:rsidRPr="00084706" w:rsidRDefault="00084706" w:rsidP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084706">
        <w:rPr>
          <w:rFonts w:ascii="Arial" w:eastAsia="Arial" w:hAnsi="Arial" w:cs="Arial"/>
          <w:b/>
          <w:bCs/>
          <w:sz w:val="20"/>
          <w:szCs w:val="20"/>
        </w:rPr>
        <w:t>Odp. Nie, zgodnie z SWZ</w:t>
      </w:r>
    </w:p>
    <w:p w14:paraId="1C62059E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3124094A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Dotyczy pozycji nr 28 – </w:t>
      </w:r>
      <w:r>
        <w:rPr>
          <w:rFonts w:ascii="Arial" w:hAnsi="Arial"/>
          <w:sz w:val="20"/>
          <w:szCs w:val="20"/>
          <w:lang w:val="it-IT"/>
        </w:rPr>
        <w:t>Diatermia</w:t>
      </w:r>
    </w:p>
    <w:p w14:paraId="4E8533C6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67200F3D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Punkt nr 7. Czy Zamawiający dopuści do zaoferowania urządzenie z możliwością uruchomienia wewnętrznego modułu argonowego,  rozbudowy o system do odsysania dym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>w diatermicznych?</w:t>
      </w:r>
    </w:p>
    <w:p w14:paraId="53F58EF8" w14:textId="19932FB5" w:rsidR="0095013A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0E7AAAF2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12FCBA24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Punkt nr 10. Czy  Zamawiający dopuści do zaoferowania urządzenie z podstawową częstotliwością pracy 333kHz?</w:t>
      </w:r>
    </w:p>
    <w:p w14:paraId="047DC1B6" w14:textId="380B0387" w:rsidR="0095013A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677D134B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445A1C95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Punkt 11 Czy Zamawiający dopuści zaoferowanie diatermii wyposażonej w system kontroli aplikacji elektrody neutralnej poprzez pomiar rezystancji, umożliwiający stałą kontrolę kontaktu elektrody z ciałem pacjenta podczas zabiegu? System ten umożliwia używanie elektrod neutralnych dzielonych jednorazowych wyposażonych w aktywny pas bezpieczeństwa powodujący r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wnomierny</w:t>
      </w:r>
      <w:proofErr w:type="spellEnd"/>
      <w:r>
        <w:rPr>
          <w:rFonts w:ascii="Arial" w:hAnsi="Arial"/>
          <w:sz w:val="20"/>
          <w:szCs w:val="20"/>
        </w:rPr>
        <w:t xml:space="preserve"> rozkład prądu na całej powierzchni elektrody neutralnej bez konieczności kierunkowej aplikacji w stosunku do pola operacyjnego. Stan aplikacji </w:t>
      </w:r>
      <w:r>
        <w:rPr>
          <w:rFonts w:ascii="Arial" w:hAnsi="Arial"/>
          <w:sz w:val="20"/>
          <w:szCs w:val="20"/>
        </w:rPr>
        <w:lastRenderedPageBreak/>
        <w:t xml:space="preserve">elektrody jest wyświetlany na wyświetlaczu. Niewystarczający kontakt elektrody ze </w:t>
      </w:r>
      <w:proofErr w:type="spellStart"/>
      <w:r>
        <w:rPr>
          <w:rFonts w:ascii="Arial" w:hAnsi="Arial"/>
          <w:sz w:val="20"/>
          <w:szCs w:val="20"/>
        </w:rPr>
        <w:t>sk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ra</w:t>
      </w:r>
      <w:proofErr w:type="spellEnd"/>
      <w:r>
        <w:rPr>
          <w:rFonts w:ascii="Arial" w:hAnsi="Arial"/>
          <w:sz w:val="20"/>
          <w:szCs w:val="20"/>
        </w:rPr>
        <w:t xml:space="preserve"> pacjenta aparat sygnalizuje dźwiękowo i wizualnie, dalsza praca jest możliwa po poprawnej aplikacji elektrody. </w:t>
      </w:r>
    </w:p>
    <w:p w14:paraId="50074F07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Czy Zamawiający dopuści zaoferowanie urządzenia, w </w:t>
      </w:r>
      <w:proofErr w:type="spellStart"/>
      <w:r>
        <w:rPr>
          <w:rFonts w:ascii="Arial" w:hAnsi="Arial"/>
          <w:sz w:val="20"/>
          <w:szCs w:val="20"/>
        </w:rPr>
        <w:t>kt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 xml:space="preserve">rym informacja o aktualnym stanie podłączenia elektrody ze </w:t>
      </w:r>
      <w:proofErr w:type="spellStart"/>
      <w:r>
        <w:rPr>
          <w:rFonts w:ascii="Arial" w:hAnsi="Arial"/>
          <w:sz w:val="20"/>
          <w:szCs w:val="20"/>
        </w:rPr>
        <w:t>sk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ra</w:t>
      </w:r>
      <w:proofErr w:type="spellEnd"/>
      <w:r>
        <w:rPr>
          <w:rFonts w:ascii="Arial" w:hAnsi="Arial"/>
          <w:sz w:val="20"/>
          <w:szCs w:val="20"/>
        </w:rPr>
        <w:t xml:space="preserve"> pacjenta  przedstawiona jest w formie graficznej? Aparat na bieżąco kontroluje aplikację elektrody neutralnej dzielonej. Jeżeli kontakt jest zbyt słaby, komunikat graficzny informuje o tym użytkownika i aparat uniemożliwia aktywację  prądu w trybie </w:t>
      </w:r>
      <w:proofErr w:type="spellStart"/>
      <w:r>
        <w:rPr>
          <w:rFonts w:ascii="Arial" w:hAnsi="Arial"/>
          <w:sz w:val="20"/>
          <w:szCs w:val="20"/>
        </w:rPr>
        <w:t>monopolarnym</w:t>
      </w:r>
      <w:proofErr w:type="spellEnd"/>
      <w:r>
        <w:rPr>
          <w:rFonts w:ascii="Arial" w:hAnsi="Arial"/>
          <w:sz w:val="20"/>
          <w:szCs w:val="20"/>
        </w:rPr>
        <w:t>.</w:t>
      </w:r>
    </w:p>
    <w:p w14:paraId="436FA3A6" w14:textId="57216ACC" w:rsidR="0095013A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2CE5E48F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0A7DFFD8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Punkt 12. Czy Zamawiający dopuści zaoferowanie urządzenia z monitorem mocy, na </w:t>
      </w:r>
      <w:proofErr w:type="spellStart"/>
      <w:r>
        <w:rPr>
          <w:rFonts w:ascii="Arial" w:hAnsi="Arial"/>
          <w:sz w:val="20"/>
          <w:szCs w:val="20"/>
        </w:rPr>
        <w:t>kt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>rym widoczna jest na wykresie wartość chwilowa mocy, a pod wykresem podana jest wartość średnia?</w:t>
      </w:r>
    </w:p>
    <w:p w14:paraId="1ECCB64C" w14:textId="7C07ED24" w:rsidR="0095013A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2E7A3742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21A6BAEA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Punkt 13, 14, 15. Czy Zamawiający dopuści do zaoferowania urządzenie z:</w:t>
      </w:r>
    </w:p>
    <w:p w14:paraId="145D77FB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jednym gniazdem </w:t>
      </w:r>
      <w:proofErr w:type="spellStart"/>
      <w:r>
        <w:rPr>
          <w:rFonts w:ascii="Arial" w:hAnsi="Arial"/>
          <w:sz w:val="20"/>
          <w:szCs w:val="20"/>
        </w:rPr>
        <w:t>monopolarnym</w:t>
      </w:r>
      <w:proofErr w:type="spellEnd"/>
      <w:r>
        <w:rPr>
          <w:rFonts w:ascii="Arial" w:hAnsi="Arial"/>
          <w:sz w:val="20"/>
          <w:szCs w:val="20"/>
        </w:rPr>
        <w:t xml:space="preserve"> o standardzie wtyczek 3-pin</w:t>
      </w:r>
    </w:p>
    <w:p w14:paraId="60D08AE9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- jednym gniazdem bipolarnym o standardzie wtyczek 2-pin</w:t>
      </w:r>
    </w:p>
    <w:p w14:paraId="3B6DE55C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dwoma gniazdami uniwersalnymi pozwalającymi na podłączenie </w:t>
      </w:r>
      <w:proofErr w:type="spellStart"/>
      <w:r>
        <w:rPr>
          <w:rFonts w:ascii="Arial" w:hAnsi="Arial"/>
          <w:sz w:val="20"/>
          <w:szCs w:val="20"/>
        </w:rPr>
        <w:t>zar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wno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akcesori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 xml:space="preserve">w </w:t>
      </w:r>
      <w:proofErr w:type="spellStart"/>
      <w:r>
        <w:rPr>
          <w:rFonts w:ascii="Arial" w:hAnsi="Arial"/>
          <w:sz w:val="20"/>
          <w:szCs w:val="20"/>
        </w:rPr>
        <w:t>monopolarnych</w:t>
      </w:r>
      <w:proofErr w:type="spellEnd"/>
      <w:r>
        <w:rPr>
          <w:rFonts w:ascii="Arial" w:hAnsi="Arial"/>
          <w:sz w:val="20"/>
          <w:szCs w:val="20"/>
        </w:rPr>
        <w:t xml:space="preserve"> jak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i bipolarnych, narzędzi do zamykania naczyń i narzędzi argonowych </w:t>
      </w:r>
    </w:p>
    <w:p w14:paraId="0204D6AA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- jednym gniazdem elektrody neutralnej?</w:t>
      </w:r>
    </w:p>
    <w:p w14:paraId="0EABDBE0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Podłączenie </w:t>
      </w:r>
      <w:proofErr w:type="spellStart"/>
      <w:r>
        <w:rPr>
          <w:rFonts w:ascii="Arial" w:hAnsi="Arial"/>
          <w:sz w:val="20"/>
          <w:szCs w:val="20"/>
        </w:rPr>
        <w:t>akcesori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 xml:space="preserve">w </w:t>
      </w:r>
      <w:proofErr w:type="spellStart"/>
      <w:r>
        <w:rPr>
          <w:rFonts w:ascii="Arial" w:hAnsi="Arial"/>
          <w:sz w:val="20"/>
          <w:szCs w:val="20"/>
        </w:rPr>
        <w:t>monopolarnych</w:t>
      </w:r>
      <w:proofErr w:type="spellEnd"/>
      <w:r>
        <w:rPr>
          <w:rFonts w:ascii="Arial" w:hAnsi="Arial"/>
          <w:sz w:val="20"/>
          <w:szCs w:val="20"/>
        </w:rPr>
        <w:t xml:space="preserve"> do jednego z gniazd uniwersalnych oraz podłączenie klasycznych narzędzi </w:t>
      </w:r>
      <w:proofErr w:type="spellStart"/>
      <w:r>
        <w:rPr>
          <w:rFonts w:ascii="Arial" w:hAnsi="Arial"/>
          <w:sz w:val="20"/>
          <w:szCs w:val="20"/>
        </w:rPr>
        <w:t>monopolarnych</w:t>
      </w:r>
      <w:proofErr w:type="spellEnd"/>
      <w:r>
        <w:rPr>
          <w:rFonts w:ascii="Arial" w:hAnsi="Arial"/>
          <w:sz w:val="20"/>
          <w:szCs w:val="20"/>
        </w:rPr>
        <w:t xml:space="preserve"> do gniazda </w:t>
      </w:r>
      <w:proofErr w:type="spellStart"/>
      <w:r>
        <w:rPr>
          <w:rFonts w:ascii="Arial" w:hAnsi="Arial"/>
          <w:sz w:val="20"/>
          <w:szCs w:val="20"/>
        </w:rPr>
        <w:t>monopolarnego</w:t>
      </w:r>
      <w:proofErr w:type="spellEnd"/>
      <w:r>
        <w:rPr>
          <w:rFonts w:ascii="Arial" w:hAnsi="Arial"/>
          <w:sz w:val="20"/>
          <w:szCs w:val="20"/>
        </w:rPr>
        <w:t xml:space="preserve"> pozwala na używanie tych samych funkcji w obu gniazdach.</w:t>
      </w:r>
    </w:p>
    <w:p w14:paraId="721EE8FB" w14:textId="13C4B2B1" w:rsidR="0095013A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26DCD667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0119F295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Punkt 17. Czy Zamawiający dopuści do zaoferowania urządzenie z możliwością przyporządkowania jednego włącznika nożnego do dowolnego gniazda oraz z drugim włącznikiem przyporządkowanym do konkretnego gniazda oraz z rozdział</w:t>
      </w:r>
      <w:r>
        <w:rPr>
          <w:rFonts w:ascii="Arial" w:hAnsi="Arial"/>
          <w:sz w:val="20"/>
          <w:szCs w:val="20"/>
          <w:lang w:val="pt-PT"/>
        </w:rPr>
        <w:t>em na ci</w:t>
      </w:r>
      <w:proofErr w:type="spellStart"/>
      <w:r>
        <w:rPr>
          <w:rFonts w:ascii="Arial" w:hAnsi="Arial"/>
          <w:sz w:val="20"/>
          <w:szCs w:val="20"/>
        </w:rPr>
        <w:t>ęcie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monopolarne</w:t>
      </w:r>
      <w:proofErr w:type="spellEnd"/>
      <w:r>
        <w:rPr>
          <w:rFonts w:ascii="Arial" w:hAnsi="Arial"/>
          <w:sz w:val="20"/>
          <w:szCs w:val="20"/>
        </w:rPr>
        <w:t xml:space="preserve"> i bipolarne oraz na koagulację </w:t>
      </w:r>
      <w:r>
        <w:rPr>
          <w:rFonts w:ascii="Arial" w:hAnsi="Arial"/>
          <w:sz w:val="20"/>
          <w:szCs w:val="20"/>
          <w:lang w:val="it-IT"/>
        </w:rPr>
        <w:t>monopolarn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  <w:lang w:val="it-IT"/>
        </w:rPr>
        <w:t>i bipolarn</w:t>
      </w:r>
      <w:r>
        <w:rPr>
          <w:rFonts w:ascii="Arial" w:hAnsi="Arial"/>
          <w:sz w:val="20"/>
          <w:szCs w:val="20"/>
        </w:rPr>
        <w:t>ą?</w:t>
      </w:r>
    </w:p>
    <w:p w14:paraId="5B7BE457" w14:textId="77777777" w:rsidR="0095013A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Zamawiający dopuszcza ale nie wymaga</w:t>
      </w:r>
    </w:p>
    <w:p w14:paraId="3AF3CFDF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367A8364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Punkt 20. Czy Zamawiający dopuści do zaoferowania urządzenie z mocą funkcji zamykania naczyń regulowaną automatycznie w zakresie do 300 W?</w:t>
      </w:r>
    </w:p>
    <w:p w14:paraId="150F63F4" w14:textId="77777777" w:rsidR="0095013A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Zamawiający dopuszcza ale nie wymaga</w:t>
      </w:r>
    </w:p>
    <w:p w14:paraId="0A7A4C34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10CA2216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Punkt 21. Czy Zamawiający dopuści do zaoferowania urządzenie z możliwością wyboru co najmniej między trybami koagulacji </w:t>
      </w:r>
      <w:proofErr w:type="spellStart"/>
      <w:r>
        <w:rPr>
          <w:rFonts w:ascii="Arial" w:hAnsi="Arial"/>
          <w:sz w:val="20"/>
          <w:szCs w:val="20"/>
        </w:rPr>
        <w:t>monopolarnej</w:t>
      </w:r>
      <w:proofErr w:type="spellEnd"/>
      <w:r>
        <w:rPr>
          <w:rFonts w:ascii="Arial" w:hAnsi="Arial"/>
          <w:sz w:val="20"/>
          <w:szCs w:val="20"/>
        </w:rPr>
        <w:t xml:space="preserve"> miękkiej, forsownej, urologicznej i histeroskopowej każdy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z dziewięciostopniową regulacją efektu hemostatycznego?</w:t>
      </w:r>
    </w:p>
    <w:p w14:paraId="358A6C80" w14:textId="5435171E" w:rsidR="0095013A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1A71416B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05E77453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Punkt 23. Czy Zamawiający dopuści do zaoferowania urządzenie z możliwością wyboru między co najmniej trybem koagulacji bipolarnej miękkiej, forsownej, urologicznej i histeroskopowej, każdy z dziewięciostopniową regulacją efektu hemostatycznego?</w:t>
      </w:r>
    </w:p>
    <w:p w14:paraId="1B664E73" w14:textId="5D6058A2" w:rsidR="0095013A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3EDC5164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252B4B56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Punkt 25 . Czy Zamawiający dopuści do zaoferowania urządzenie z możliwością automatycznej aktywacji narzędzi bipolarnych z ustawieniem czasu opóźnienie z dokładnością </w:t>
      </w:r>
      <w:r>
        <w:rPr>
          <w:rFonts w:ascii="Arial" w:hAnsi="Arial"/>
          <w:sz w:val="20"/>
          <w:szCs w:val="20"/>
          <w:lang w:val="pt-PT"/>
        </w:rPr>
        <w:t>do 0,05s?</w:t>
      </w:r>
    </w:p>
    <w:p w14:paraId="08F5EC33" w14:textId="77777777" w:rsidR="0095013A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Zamawiający dopuszcza ale nie wymaga</w:t>
      </w:r>
    </w:p>
    <w:p w14:paraId="5D731EB7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246E498B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Punkt 26, 27 . Czy Zamawiający dopuści do zaoferowania urządzenie z możliwością automatycznego przerwania działania po upływie nastawionego czasu?</w:t>
      </w:r>
    </w:p>
    <w:p w14:paraId="36082506" w14:textId="6633696D" w:rsidR="0095013A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7181349D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04CC5849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Punkt 33. Czy Zamawiający dopuści do zaoferowania urządzenie z mocą znamionową cięcia </w:t>
      </w:r>
      <w:proofErr w:type="spellStart"/>
      <w:r>
        <w:rPr>
          <w:rFonts w:ascii="Arial" w:hAnsi="Arial"/>
          <w:sz w:val="20"/>
          <w:szCs w:val="20"/>
        </w:rPr>
        <w:t>monopolarnego</w:t>
      </w:r>
      <w:proofErr w:type="spellEnd"/>
      <w:r>
        <w:rPr>
          <w:rFonts w:ascii="Arial" w:hAnsi="Arial"/>
          <w:sz w:val="20"/>
          <w:szCs w:val="20"/>
        </w:rPr>
        <w:t xml:space="preserve"> 350W ?</w:t>
      </w:r>
    </w:p>
    <w:p w14:paraId="2E6395B4" w14:textId="77777777" w:rsidR="0095013A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Zamawiający dopuszcza ale nie wymaga</w:t>
      </w:r>
    </w:p>
    <w:p w14:paraId="3D72E22C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43793604" w14:textId="77777777" w:rsidR="00827DEF" w:rsidRDefault="00827DEF">
      <w:pPr>
        <w:jc w:val="both"/>
        <w:rPr>
          <w:rFonts w:ascii="Arial" w:hAnsi="Arial"/>
          <w:sz w:val="20"/>
          <w:szCs w:val="20"/>
        </w:rPr>
      </w:pPr>
    </w:p>
    <w:p w14:paraId="2FF951B4" w14:textId="77777777" w:rsidR="00827DEF" w:rsidRDefault="00827DEF">
      <w:pPr>
        <w:jc w:val="both"/>
        <w:rPr>
          <w:rFonts w:ascii="Arial" w:hAnsi="Arial"/>
          <w:sz w:val="20"/>
          <w:szCs w:val="20"/>
        </w:rPr>
      </w:pPr>
    </w:p>
    <w:p w14:paraId="7B5B8C45" w14:textId="1C1A173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Punkt 35. Czy Zamawiający dopuści do zaoferowania aparat posiadający funkcję koagulacji  natryskowej bezkontaktowej typu spray z mocą maksymalną do 80W? Jest to typ koagulacji bezkontaktowej, wysokonapięciowej. Standardowe moce używane w tych typach koagulacji mieszczą się w zakresach 30-60W.</w:t>
      </w:r>
    </w:p>
    <w:p w14:paraId="02212E8D" w14:textId="6E6650B7" w:rsidR="0095013A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4E0397E3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7AE6AFF0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Punkt 38. Czy Zamawiający dopuści do zaoferowania urządzenie z możliwością wyboru między trybami koagulacji </w:t>
      </w:r>
      <w:proofErr w:type="spellStart"/>
      <w:r>
        <w:rPr>
          <w:rFonts w:ascii="Arial" w:hAnsi="Arial"/>
          <w:sz w:val="20"/>
          <w:szCs w:val="20"/>
        </w:rPr>
        <w:t>monopolarnej</w:t>
      </w:r>
      <w:proofErr w:type="spellEnd"/>
      <w:r>
        <w:rPr>
          <w:rFonts w:ascii="Arial" w:hAnsi="Arial"/>
          <w:sz w:val="20"/>
          <w:szCs w:val="20"/>
        </w:rPr>
        <w:t>: miękkiej, forsownej, urologicznej i histeroskopowej każdy możliwością wyboru jednego z dziewięciu efekt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>w hemostatycznych dostosowanego do potrzeb operatora?</w:t>
      </w:r>
    </w:p>
    <w:p w14:paraId="7EF87E2C" w14:textId="1AC0B82D" w:rsidR="0095013A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1E0D6515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02EB9D4A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Punkt 40. Czy Zamawiający dopuści do zaoferowania aparat posiadający specjalistyczną funkcję koagulacji bipolarnej w soli fizjologicznej z mocą powyżej 200W?</w:t>
      </w:r>
    </w:p>
    <w:p w14:paraId="23FDDE60" w14:textId="77777777" w:rsidR="0095013A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Zamawiający dopuszcza ale nie wymaga</w:t>
      </w:r>
    </w:p>
    <w:p w14:paraId="5D48CF15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4D3D510A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Punkt 42.  Czy Zamawiający dopuści do zaoferowania urządzenie z możliwością rozbudowy o system filtracji gaz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 xml:space="preserve">w pochodzenia diatermicznego zintegrowany z zestawem, posiadający funkcję automatycznego startu wraz z aktywacją uchwytu </w:t>
      </w:r>
      <w:proofErr w:type="spellStart"/>
      <w:r>
        <w:rPr>
          <w:rFonts w:ascii="Arial" w:hAnsi="Arial"/>
          <w:sz w:val="20"/>
          <w:szCs w:val="20"/>
        </w:rPr>
        <w:t>monopolarnego</w:t>
      </w:r>
      <w:proofErr w:type="spellEnd"/>
      <w:r>
        <w:rPr>
          <w:rFonts w:ascii="Arial" w:hAnsi="Arial"/>
          <w:sz w:val="20"/>
          <w:szCs w:val="20"/>
        </w:rPr>
        <w:t xml:space="preserve"> lub uruchamiania za pomocą pneumatycznego włącznika nożnego bez możliwości programowania z ekranu diatermii?</w:t>
      </w:r>
    </w:p>
    <w:p w14:paraId="445AC280" w14:textId="11B653FC" w:rsidR="0095013A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68E4887B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2254CAAD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Punkt 43. Czy Zamawiający odstąpi od wymogu rozbudowy o urządzenie do selektywnego preparowania tkanek za pomocą strumienia cieczy?</w:t>
      </w:r>
    </w:p>
    <w:p w14:paraId="29F00938" w14:textId="4D500400" w:rsidR="0095013A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789E6FEC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7138B4FB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Punkt 44. Czy Zamawiający dopuści do zaoferowania aparat z możliwością uruchomienia wewnętrznego modułu argonowego umożliwiającego koagulację  w osłonie argonu z mocą </w:t>
      </w:r>
      <w:r>
        <w:rPr>
          <w:rFonts w:ascii="Arial" w:hAnsi="Arial"/>
          <w:sz w:val="20"/>
          <w:szCs w:val="20"/>
          <w:lang w:val="it-IT"/>
        </w:rPr>
        <w:t>80W i ci</w:t>
      </w:r>
      <w:proofErr w:type="spellStart"/>
      <w:r>
        <w:rPr>
          <w:rFonts w:ascii="Arial" w:hAnsi="Arial"/>
          <w:sz w:val="20"/>
          <w:szCs w:val="20"/>
        </w:rPr>
        <w:t>ęcie</w:t>
      </w:r>
      <w:proofErr w:type="spellEnd"/>
      <w:r>
        <w:rPr>
          <w:rFonts w:ascii="Arial" w:hAnsi="Arial"/>
          <w:sz w:val="20"/>
          <w:szCs w:val="20"/>
        </w:rPr>
        <w:t xml:space="preserve"> z mocą 350W? </w:t>
      </w:r>
    </w:p>
    <w:p w14:paraId="2783F1F4" w14:textId="2B00808A" w:rsidR="0095013A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0BE5DF5B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0CB66500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Punkt 48. Czy Zamawiający dopuści do zaoferowania uchwyt argonowy do cięcia i koagulacji z wysuwaną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i chowaną szpatułką, zintegrowany z przewodem, bez  filtra? Czy Zamawiający dopuści do zaoferowania elektrodę neutralną jednorazową dzieloną, o powierzchni przewodzącej 110 cm2, powierzchni całkowitej 170cm2,  wyposażoną w pas bezpieczeństwa, </w:t>
      </w:r>
      <w:proofErr w:type="spellStart"/>
      <w:r>
        <w:rPr>
          <w:rFonts w:ascii="Arial" w:hAnsi="Arial"/>
          <w:sz w:val="20"/>
          <w:szCs w:val="20"/>
        </w:rPr>
        <w:t>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</w:t>
      </w:r>
      <w:proofErr w:type="spellEnd"/>
      <w:r>
        <w:rPr>
          <w:rFonts w:ascii="Arial" w:hAnsi="Arial"/>
          <w:sz w:val="20"/>
          <w:szCs w:val="20"/>
        </w:rPr>
        <w:t xml:space="preserve"> gwarantuje r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wnomierne</w:t>
      </w:r>
      <w:proofErr w:type="spellEnd"/>
      <w:r>
        <w:rPr>
          <w:rFonts w:ascii="Arial" w:hAnsi="Arial"/>
          <w:sz w:val="20"/>
          <w:szCs w:val="20"/>
        </w:rPr>
        <w:t xml:space="preserve"> rozprowadzenie prądu na elektrodzie, niezależnie od kierunku jej aplikacji, uniwersalną dla dzieci i dorosłych, powierzchnie kontaktowe pokryte hydrożelem przewodzącym zapewniającym maksymalną przyczepność do </w:t>
      </w:r>
      <w:proofErr w:type="spellStart"/>
      <w:r>
        <w:rPr>
          <w:rFonts w:ascii="Arial" w:hAnsi="Arial"/>
          <w:sz w:val="20"/>
          <w:szCs w:val="20"/>
        </w:rPr>
        <w:t>sk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  <w:lang w:val="en-US"/>
        </w:rPr>
        <w:t>ry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pe</w:t>
      </w:r>
      <w:proofErr w:type="spellStart"/>
      <w:r>
        <w:rPr>
          <w:rFonts w:ascii="Arial" w:hAnsi="Arial"/>
          <w:sz w:val="20"/>
          <w:szCs w:val="20"/>
        </w:rPr>
        <w:t>łną</w:t>
      </w:r>
      <w:proofErr w:type="spellEnd"/>
      <w:r>
        <w:rPr>
          <w:rFonts w:ascii="Arial" w:hAnsi="Arial"/>
          <w:sz w:val="20"/>
          <w:szCs w:val="20"/>
        </w:rPr>
        <w:t xml:space="preserve"> powierzchnią elektrody, na podkładzie z pianki polietylenowej, z wklejanymi etykietami do protokołu pacjenta? </w:t>
      </w:r>
    </w:p>
    <w:p w14:paraId="4C4D7AA7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Czy Zamawiający dopuści do zaoferowania wielorazowy </w:t>
      </w:r>
      <w:proofErr w:type="spellStart"/>
      <w:r>
        <w:rPr>
          <w:rFonts w:ascii="Arial" w:hAnsi="Arial"/>
          <w:sz w:val="20"/>
          <w:szCs w:val="20"/>
        </w:rPr>
        <w:t>przew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>d do elektrod neutralnych dł. 3m lub 5m?</w:t>
      </w:r>
    </w:p>
    <w:p w14:paraId="536747B6" w14:textId="5896C495" w:rsidR="0095013A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3C36F24D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22FA3E01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51F4EE41" w14:textId="77777777" w:rsidR="0095013A" w:rsidRPr="00F41398" w:rsidRDefault="00084706">
      <w:pPr>
        <w:jc w:val="both"/>
        <w:rPr>
          <w:rFonts w:ascii="Arial" w:eastAsia="Arial" w:hAnsi="Arial" w:cs="Arial"/>
          <w:sz w:val="20"/>
          <w:szCs w:val="20"/>
        </w:rPr>
      </w:pPr>
      <w:r w:rsidRPr="00F41398">
        <w:rPr>
          <w:rFonts w:ascii="Arial" w:hAnsi="Arial"/>
          <w:sz w:val="20"/>
          <w:szCs w:val="20"/>
        </w:rPr>
        <w:t>Poz. nr 6 - Kardiomonitor 18” - 3 szt.</w:t>
      </w:r>
    </w:p>
    <w:p w14:paraId="3C652608" w14:textId="32B95F50" w:rsidR="0095013A" w:rsidRPr="00F41398" w:rsidRDefault="00084706">
      <w:pPr>
        <w:jc w:val="both"/>
        <w:rPr>
          <w:rFonts w:ascii="Arial" w:eastAsia="Arial" w:hAnsi="Arial" w:cs="Arial"/>
          <w:sz w:val="20"/>
          <w:szCs w:val="20"/>
        </w:rPr>
      </w:pPr>
      <w:r w:rsidRPr="00F41398">
        <w:rPr>
          <w:rFonts w:ascii="Arial" w:hAnsi="Arial"/>
          <w:sz w:val="20"/>
          <w:szCs w:val="20"/>
        </w:rPr>
        <w:t xml:space="preserve">Ad. 16. Czy Zamawiający dopuści kardiomonitor z możliwością przyszłej rozbudowy o funkcję wspomagającą nadzorowanie pacjenta podczas indukcji (m.in. Informacja o czasie trwania bezdechu, stoper, pilny pomiar NIBP), znieczulania (ocena stopnia zwiotczenia, analgezji i zwiotczenia) i wybudzania (skala </w:t>
      </w:r>
      <w:proofErr w:type="spellStart"/>
      <w:r w:rsidRPr="00F41398">
        <w:rPr>
          <w:rFonts w:ascii="Arial" w:hAnsi="Arial"/>
          <w:sz w:val="20"/>
          <w:szCs w:val="20"/>
        </w:rPr>
        <w:t>Aldrete'a</w:t>
      </w:r>
      <w:proofErr w:type="spellEnd"/>
      <w:r w:rsidRPr="00F41398">
        <w:rPr>
          <w:rFonts w:ascii="Arial" w:hAnsi="Arial"/>
          <w:sz w:val="20"/>
          <w:szCs w:val="20"/>
        </w:rPr>
        <w:t>)?</w:t>
      </w:r>
    </w:p>
    <w:p w14:paraId="0F70C266" w14:textId="77777777" w:rsidR="0095013A" w:rsidRPr="00F41398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41398">
        <w:rPr>
          <w:rFonts w:ascii="Arial" w:hAnsi="Arial"/>
          <w:b/>
          <w:bCs/>
          <w:sz w:val="20"/>
          <w:szCs w:val="20"/>
        </w:rPr>
        <w:t>Odp. 16 Zamawiający dopuszcza, jednocześnie wymaga minimum 2 szt. pomiaru zwiotczenia mięśniowego z możliwością wykorzystania na zaoferowanych monitorach.</w:t>
      </w:r>
    </w:p>
    <w:p w14:paraId="73DE6D16" w14:textId="29ABCAFB" w:rsidR="0095013A" w:rsidRDefault="0008470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Ad. 25. Czy Zamawiający dopuści kardiomonitor z monitorowaniem EKG 3 oraz</w:t>
      </w:r>
      <w:r w:rsidR="00F4139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7</w:t>
      </w:r>
      <w:r w:rsidR="00F4139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odprowadzeniowym, bez monitorowania 12 odprowadzeniowego?</w:t>
      </w:r>
    </w:p>
    <w:p w14:paraId="370BE160" w14:textId="63554075" w:rsidR="0095013A" w:rsidRDefault="00084706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Odp. 25 </w:t>
      </w:r>
      <w:r>
        <w:rPr>
          <w:rFonts w:ascii="Arial" w:hAnsi="Arial"/>
          <w:b/>
          <w:bCs/>
          <w:sz w:val="20"/>
          <w:szCs w:val="20"/>
        </w:rPr>
        <w:t>Nie, zgodnie z SWZ</w:t>
      </w:r>
    </w:p>
    <w:p w14:paraId="5DD1E76E" w14:textId="77777777" w:rsidR="0095013A" w:rsidRPr="00827DEF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2"/>
          <w:szCs w:val="22"/>
        </w:rPr>
        <w:t xml:space="preserve">Ad. 26. Czy Zamawiający dopuści kardiomonitor wyposażony w </w:t>
      </w:r>
      <w:proofErr w:type="spellStart"/>
      <w:r>
        <w:rPr>
          <w:rFonts w:ascii="Arial" w:hAnsi="Arial"/>
          <w:sz w:val="22"/>
          <w:szCs w:val="22"/>
        </w:rPr>
        <w:t>przew</w:t>
      </w:r>
      <w:r>
        <w:rPr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Fonts w:ascii="Arial" w:hAnsi="Arial"/>
          <w:sz w:val="22"/>
          <w:szCs w:val="22"/>
        </w:rPr>
        <w:t xml:space="preserve">d EKG z kompletem </w:t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5 </w:t>
      </w:r>
      <w:proofErr w:type="spellStart"/>
      <w:r>
        <w:rPr>
          <w:rFonts w:ascii="Arial" w:hAnsi="Arial"/>
          <w:sz w:val="22"/>
          <w:szCs w:val="22"/>
        </w:rPr>
        <w:t>końc</w:t>
      </w:r>
      <w:r>
        <w:rPr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Fonts w:ascii="Arial" w:hAnsi="Arial"/>
          <w:sz w:val="22"/>
          <w:szCs w:val="22"/>
        </w:rPr>
        <w:t xml:space="preserve">wek, bez przewodu EKG z kompletem 10 </w:t>
      </w:r>
      <w:proofErr w:type="spellStart"/>
      <w:r>
        <w:rPr>
          <w:rFonts w:ascii="Arial" w:hAnsi="Arial"/>
          <w:sz w:val="22"/>
          <w:szCs w:val="22"/>
        </w:rPr>
        <w:t>końc</w:t>
      </w:r>
      <w:r>
        <w:rPr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Fonts w:ascii="Arial" w:hAnsi="Arial"/>
          <w:sz w:val="22"/>
          <w:szCs w:val="22"/>
        </w:rPr>
        <w:t xml:space="preserve">wek? </w:t>
      </w:r>
      <w:proofErr w:type="spellStart"/>
      <w:r>
        <w:rPr>
          <w:rFonts w:ascii="Arial" w:hAnsi="Arial"/>
          <w:sz w:val="22"/>
          <w:szCs w:val="22"/>
        </w:rPr>
        <w:t>Przew</w:t>
      </w:r>
      <w:r>
        <w:rPr>
          <w:rFonts w:ascii="Arial" w:hAnsi="Arial"/>
          <w:sz w:val="22"/>
          <w:szCs w:val="22"/>
          <w:lang w:val="es-ES_tradnl"/>
        </w:rPr>
        <w:t>ó</w:t>
      </w:r>
      <w:proofErr w:type="spellEnd"/>
      <w:r>
        <w:rPr>
          <w:rFonts w:ascii="Arial" w:hAnsi="Arial"/>
          <w:sz w:val="22"/>
          <w:szCs w:val="22"/>
        </w:rPr>
        <w:t xml:space="preserve">d EKG z 10 </w:t>
      </w:r>
      <w:proofErr w:type="spellStart"/>
      <w:r>
        <w:rPr>
          <w:rFonts w:ascii="Arial" w:hAnsi="Arial"/>
          <w:sz w:val="22"/>
          <w:szCs w:val="22"/>
        </w:rPr>
        <w:t>końc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wkami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 w:rsidRPr="00827DEF">
        <w:rPr>
          <w:rFonts w:ascii="Arial" w:hAnsi="Arial"/>
          <w:sz w:val="20"/>
          <w:szCs w:val="20"/>
        </w:rPr>
        <w:t>używany jest wyłącznie przy monitorowaniu EKG 12 odprowadzeniowego.</w:t>
      </w:r>
    </w:p>
    <w:p w14:paraId="58A852B5" w14:textId="77777777" w:rsidR="0095013A" w:rsidRPr="00827DEF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827DEF">
        <w:rPr>
          <w:rFonts w:ascii="Arial" w:hAnsi="Arial"/>
          <w:b/>
          <w:bCs/>
          <w:sz w:val="20"/>
          <w:szCs w:val="20"/>
        </w:rPr>
        <w:t>Odp. 26 Zamawiający dopuszcza ale nie wymaga</w:t>
      </w:r>
    </w:p>
    <w:p w14:paraId="4C79CB3C" w14:textId="77777777" w:rsidR="0095013A" w:rsidRPr="00827DEF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05C2FA5C" w14:textId="77777777" w:rsidR="00827DEF" w:rsidRDefault="00827DEF">
      <w:pPr>
        <w:jc w:val="both"/>
        <w:rPr>
          <w:rFonts w:ascii="Arial" w:hAnsi="Arial"/>
          <w:sz w:val="20"/>
          <w:szCs w:val="20"/>
        </w:rPr>
      </w:pPr>
    </w:p>
    <w:p w14:paraId="5EB6B80E" w14:textId="016CBBA1" w:rsidR="00827DEF" w:rsidRDefault="00827DEF">
      <w:pPr>
        <w:jc w:val="both"/>
        <w:rPr>
          <w:rFonts w:ascii="Arial" w:hAnsi="Arial"/>
          <w:sz w:val="20"/>
          <w:szCs w:val="20"/>
        </w:rPr>
      </w:pPr>
    </w:p>
    <w:p w14:paraId="4366B9E6" w14:textId="56F67F0D" w:rsidR="00827DEF" w:rsidRDefault="00827DEF">
      <w:pPr>
        <w:jc w:val="both"/>
        <w:rPr>
          <w:rFonts w:ascii="Arial" w:hAnsi="Arial"/>
          <w:sz w:val="20"/>
          <w:szCs w:val="20"/>
        </w:rPr>
      </w:pPr>
    </w:p>
    <w:p w14:paraId="4974FA80" w14:textId="77777777" w:rsidR="00827DEF" w:rsidRDefault="00827DEF">
      <w:pPr>
        <w:jc w:val="both"/>
        <w:rPr>
          <w:rFonts w:ascii="Arial" w:hAnsi="Arial"/>
          <w:sz w:val="20"/>
          <w:szCs w:val="20"/>
        </w:rPr>
      </w:pPr>
    </w:p>
    <w:p w14:paraId="365F4F29" w14:textId="77777777" w:rsidR="00827DEF" w:rsidRDefault="00827DEF">
      <w:pPr>
        <w:jc w:val="both"/>
        <w:rPr>
          <w:rFonts w:ascii="Arial" w:hAnsi="Arial"/>
          <w:sz w:val="20"/>
          <w:szCs w:val="20"/>
        </w:rPr>
      </w:pPr>
    </w:p>
    <w:p w14:paraId="1C0CC254" w14:textId="22BFE274" w:rsidR="0095013A" w:rsidRPr="00F41398" w:rsidRDefault="00084706">
      <w:pPr>
        <w:jc w:val="both"/>
        <w:rPr>
          <w:rFonts w:ascii="Arial" w:eastAsia="Arial" w:hAnsi="Arial" w:cs="Arial"/>
          <w:sz w:val="20"/>
          <w:szCs w:val="20"/>
        </w:rPr>
      </w:pPr>
      <w:r w:rsidRPr="00F41398">
        <w:rPr>
          <w:rFonts w:ascii="Arial" w:hAnsi="Arial"/>
          <w:sz w:val="20"/>
          <w:szCs w:val="20"/>
        </w:rPr>
        <w:t xml:space="preserve">Poz. nr 26 Lampa operacyjna </w:t>
      </w:r>
      <w:proofErr w:type="spellStart"/>
      <w:r w:rsidRPr="00F41398">
        <w:rPr>
          <w:rFonts w:ascii="Arial" w:hAnsi="Arial"/>
          <w:sz w:val="20"/>
          <w:szCs w:val="20"/>
        </w:rPr>
        <w:t>podw</w:t>
      </w:r>
      <w:r w:rsidRPr="00F41398">
        <w:rPr>
          <w:rFonts w:ascii="Arial" w:hAnsi="Arial"/>
          <w:sz w:val="20"/>
          <w:szCs w:val="20"/>
          <w:lang w:val="es-ES_tradnl"/>
        </w:rPr>
        <w:t>ó</w:t>
      </w:r>
      <w:r w:rsidRPr="00F41398">
        <w:rPr>
          <w:rFonts w:ascii="Arial" w:hAnsi="Arial"/>
          <w:sz w:val="20"/>
          <w:szCs w:val="20"/>
          <w:lang w:val="nl-NL"/>
        </w:rPr>
        <w:t>jna</w:t>
      </w:r>
      <w:proofErr w:type="spellEnd"/>
      <w:r w:rsidRPr="00F41398">
        <w:rPr>
          <w:rFonts w:ascii="Arial" w:hAnsi="Arial"/>
          <w:sz w:val="20"/>
          <w:szCs w:val="20"/>
          <w:lang w:val="nl-NL"/>
        </w:rPr>
        <w:t xml:space="preserve"> </w:t>
      </w:r>
      <w:r w:rsidRPr="00F41398">
        <w:rPr>
          <w:rFonts w:ascii="Arial" w:hAnsi="Arial"/>
          <w:sz w:val="20"/>
          <w:szCs w:val="20"/>
        </w:rPr>
        <w:t>– 1 szt.</w:t>
      </w:r>
    </w:p>
    <w:p w14:paraId="3087D54D" w14:textId="77777777" w:rsidR="0095013A" w:rsidRPr="00F41398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660EBB12" w14:textId="77777777" w:rsidR="0095013A" w:rsidRPr="00F41398" w:rsidRDefault="00084706">
      <w:pPr>
        <w:jc w:val="both"/>
        <w:rPr>
          <w:rFonts w:ascii="Arial" w:eastAsia="Arial" w:hAnsi="Arial" w:cs="Arial"/>
          <w:sz w:val="20"/>
          <w:szCs w:val="20"/>
        </w:rPr>
      </w:pPr>
      <w:r w:rsidRPr="00F41398">
        <w:rPr>
          <w:rFonts w:ascii="Arial" w:hAnsi="Arial"/>
          <w:sz w:val="20"/>
          <w:szCs w:val="20"/>
        </w:rPr>
        <w:t xml:space="preserve">1. Ad. 5 i 6. Czy Zamawiający </w:t>
      </w:r>
      <w:proofErr w:type="spellStart"/>
      <w:r w:rsidRPr="00F41398">
        <w:rPr>
          <w:rFonts w:ascii="Arial" w:hAnsi="Arial"/>
          <w:sz w:val="20"/>
          <w:szCs w:val="20"/>
        </w:rPr>
        <w:t>dopuś</w:t>
      </w:r>
      <w:proofErr w:type="spellEnd"/>
      <w:r w:rsidRPr="00F41398">
        <w:rPr>
          <w:rFonts w:ascii="Arial" w:hAnsi="Arial"/>
          <w:sz w:val="20"/>
          <w:szCs w:val="20"/>
          <w:lang w:val="it-IT"/>
        </w:rPr>
        <w:t>ci lamp</w:t>
      </w:r>
      <w:r w:rsidRPr="00F41398">
        <w:rPr>
          <w:rFonts w:ascii="Arial" w:hAnsi="Arial"/>
          <w:sz w:val="20"/>
          <w:szCs w:val="20"/>
        </w:rPr>
        <w:t xml:space="preserve">ę wykonaną z odlewu aluminium i diodami </w:t>
      </w:r>
      <w:proofErr w:type="spellStart"/>
      <w:r w:rsidRPr="00F41398">
        <w:rPr>
          <w:rFonts w:ascii="Arial" w:hAnsi="Arial"/>
          <w:sz w:val="20"/>
          <w:szCs w:val="20"/>
        </w:rPr>
        <w:t>osł</w:t>
      </w:r>
      <w:proofErr w:type="spellEnd"/>
      <w:r w:rsidRPr="00F41398">
        <w:rPr>
          <w:rFonts w:ascii="Arial" w:hAnsi="Arial"/>
          <w:sz w:val="20"/>
          <w:szCs w:val="20"/>
          <w:lang w:val="it-IT"/>
        </w:rPr>
        <w:t>oni</w:t>
      </w:r>
      <w:proofErr w:type="spellStart"/>
      <w:r w:rsidRPr="00F41398">
        <w:rPr>
          <w:rFonts w:ascii="Arial" w:hAnsi="Arial"/>
          <w:sz w:val="20"/>
          <w:szCs w:val="20"/>
        </w:rPr>
        <w:t>ętymi</w:t>
      </w:r>
      <w:proofErr w:type="spellEnd"/>
      <w:r w:rsidRPr="00F41398">
        <w:rPr>
          <w:rFonts w:ascii="Arial" w:hAnsi="Arial"/>
          <w:sz w:val="20"/>
          <w:szCs w:val="20"/>
        </w:rPr>
        <w:t xml:space="preserve"> szybą ze szkła bezpiecznego? Proponowane rozwiązanie jest lepsze od wymaganego w SIWZ.</w:t>
      </w:r>
    </w:p>
    <w:p w14:paraId="5E2B820C" w14:textId="57794B94" w:rsidR="0095013A" w:rsidRPr="00F41398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41398">
        <w:rPr>
          <w:rFonts w:ascii="Arial" w:hAnsi="Arial"/>
          <w:b/>
          <w:bCs/>
          <w:sz w:val="20"/>
          <w:szCs w:val="20"/>
        </w:rPr>
        <w:t>Odp. Nie, zgodnie z SWZ</w:t>
      </w:r>
    </w:p>
    <w:p w14:paraId="4628DE66" w14:textId="77777777" w:rsidR="0095013A" w:rsidRPr="00F41398" w:rsidRDefault="00084706">
      <w:pPr>
        <w:jc w:val="both"/>
        <w:rPr>
          <w:rFonts w:ascii="Arial" w:eastAsia="Arial" w:hAnsi="Arial" w:cs="Arial"/>
          <w:sz w:val="20"/>
          <w:szCs w:val="20"/>
        </w:rPr>
      </w:pPr>
      <w:r w:rsidRPr="00F41398">
        <w:rPr>
          <w:rFonts w:ascii="Arial" w:hAnsi="Arial"/>
          <w:sz w:val="20"/>
          <w:szCs w:val="20"/>
        </w:rPr>
        <w:t xml:space="preserve">2. Ad. 7. Czy Zamawiający </w:t>
      </w:r>
      <w:proofErr w:type="spellStart"/>
      <w:r w:rsidRPr="00F41398">
        <w:rPr>
          <w:rFonts w:ascii="Arial" w:hAnsi="Arial"/>
          <w:sz w:val="20"/>
          <w:szCs w:val="20"/>
        </w:rPr>
        <w:t>dopuś</w:t>
      </w:r>
      <w:proofErr w:type="spellEnd"/>
      <w:r w:rsidRPr="00F41398">
        <w:rPr>
          <w:rFonts w:ascii="Arial" w:hAnsi="Arial"/>
          <w:sz w:val="20"/>
          <w:szCs w:val="20"/>
          <w:lang w:val="it-IT"/>
        </w:rPr>
        <w:t>ci lamp</w:t>
      </w:r>
      <w:r w:rsidRPr="00F41398">
        <w:rPr>
          <w:rFonts w:ascii="Arial" w:hAnsi="Arial"/>
          <w:sz w:val="20"/>
          <w:szCs w:val="20"/>
        </w:rPr>
        <w:t xml:space="preserve">ę operacyjną, w </w:t>
      </w:r>
      <w:proofErr w:type="spellStart"/>
      <w:r w:rsidRPr="00F41398">
        <w:rPr>
          <w:rFonts w:ascii="Arial" w:hAnsi="Arial"/>
          <w:sz w:val="20"/>
          <w:szCs w:val="20"/>
        </w:rPr>
        <w:t>kt</w:t>
      </w:r>
      <w:r w:rsidRPr="00F41398">
        <w:rPr>
          <w:rFonts w:ascii="Arial" w:hAnsi="Arial"/>
          <w:sz w:val="20"/>
          <w:szCs w:val="20"/>
          <w:lang w:val="es-ES_tradnl"/>
        </w:rPr>
        <w:t>ó</w:t>
      </w:r>
      <w:proofErr w:type="spellEnd"/>
      <w:r w:rsidRPr="00F41398">
        <w:rPr>
          <w:rFonts w:ascii="Arial" w:hAnsi="Arial"/>
          <w:sz w:val="20"/>
          <w:szCs w:val="20"/>
        </w:rPr>
        <w:t>rej panele sterowania realizujące funkcje, wykonane są w technologii przycisk</w:t>
      </w:r>
      <w:proofErr w:type="spellStart"/>
      <w:r w:rsidRPr="00F41398">
        <w:rPr>
          <w:rFonts w:ascii="Arial" w:hAnsi="Arial"/>
          <w:sz w:val="20"/>
          <w:szCs w:val="20"/>
          <w:lang w:val="es-ES_tradnl"/>
        </w:rPr>
        <w:t>ó</w:t>
      </w:r>
      <w:proofErr w:type="spellEnd"/>
      <w:r w:rsidRPr="00F41398">
        <w:rPr>
          <w:rFonts w:ascii="Arial" w:hAnsi="Arial"/>
          <w:sz w:val="20"/>
          <w:szCs w:val="20"/>
        </w:rPr>
        <w:t xml:space="preserve">w membranowych, zapewniających regulację precyzyjną i intuicyjną? Przyciski te znajdują się na </w:t>
      </w:r>
      <w:proofErr w:type="spellStart"/>
      <w:r w:rsidRPr="00F41398">
        <w:rPr>
          <w:rFonts w:ascii="Arial" w:hAnsi="Arial"/>
          <w:sz w:val="20"/>
          <w:szCs w:val="20"/>
        </w:rPr>
        <w:t>dw</w:t>
      </w:r>
      <w:r w:rsidRPr="00F41398">
        <w:rPr>
          <w:rFonts w:ascii="Arial" w:hAnsi="Arial"/>
          <w:sz w:val="20"/>
          <w:szCs w:val="20"/>
          <w:lang w:val="es-ES_tradnl"/>
        </w:rPr>
        <w:t>ó</w:t>
      </w:r>
      <w:r w:rsidRPr="00F41398">
        <w:rPr>
          <w:rFonts w:ascii="Arial" w:hAnsi="Arial"/>
          <w:sz w:val="20"/>
          <w:szCs w:val="20"/>
        </w:rPr>
        <w:t>ch</w:t>
      </w:r>
      <w:proofErr w:type="spellEnd"/>
      <w:r w:rsidRPr="00F41398">
        <w:rPr>
          <w:rFonts w:ascii="Arial" w:hAnsi="Arial"/>
          <w:sz w:val="20"/>
          <w:szCs w:val="20"/>
        </w:rPr>
        <w:t xml:space="preserve"> panelach umieszczonych na kopule po przeciwnych stronach. Rozwiązanie takie umożliwia zmianę parametru, niezależnie przez </w:t>
      </w:r>
      <w:proofErr w:type="spellStart"/>
      <w:r w:rsidRPr="00F41398">
        <w:rPr>
          <w:rFonts w:ascii="Arial" w:hAnsi="Arial"/>
          <w:sz w:val="20"/>
          <w:szCs w:val="20"/>
        </w:rPr>
        <w:t>dw</w:t>
      </w:r>
      <w:r w:rsidRPr="00F41398">
        <w:rPr>
          <w:rFonts w:ascii="Arial" w:hAnsi="Arial"/>
          <w:sz w:val="20"/>
          <w:szCs w:val="20"/>
          <w:lang w:val="es-ES_tradnl"/>
        </w:rPr>
        <w:t>ó</w:t>
      </w:r>
      <w:proofErr w:type="spellEnd"/>
      <w:r w:rsidRPr="00F41398">
        <w:rPr>
          <w:rFonts w:ascii="Arial" w:hAnsi="Arial"/>
          <w:sz w:val="20"/>
          <w:szCs w:val="20"/>
          <w:lang w:val="it-IT"/>
        </w:rPr>
        <w:t>ch operator</w:t>
      </w:r>
      <w:proofErr w:type="spellStart"/>
      <w:r w:rsidRPr="00F41398">
        <w:rPr>
          <w:rFonts w:ascii="Arial" w:hAnsi="Arial"/>
          <w:sz w:val="20"/>
          <w:szCs w:val="20"/>
          <w:lang w:val="es-ES_tradnl"/>
        </w:rPr>
        <w:t>ó</w:t>
      </w:r>
      <w:proofErr w:type="spellEnd"/>
      <w:r w:rsidRPr="00F41398">
        <w:rPr>
          <w:rFonts w:ascii="Arial" w:hAnsi="Arial"/>
          <w:sz w:val="20"/>
          <w:szCs w:val="20"/>
        </w:rPr>
        <w:t>w stojących po przeciwnych stronach stołu operacyjnego.</w:t>
      </w:r>
    </w:p>
    <w:p w14:paraId="28E8D94E" w14:textId="77777777" w:rsidR="0095013A" w:rsidRPr="00F41398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41398">
        <w:rPr>
          <w:rFonts w:ascii="Arial" w:hAnsi="Arial"/>
          <w:b/>
          <w:bCs/>
          <w:sz w:val="20"/>
          <w:szCs w:val="20"/>
        </w:rPr>
        <w:t>Odp. Zamawiający dopuszcza ale nie wymaga</w:t>
      </w:r>
    </w:p>
    <w:p w14:paraId="07E54E8B" w14:textId="77777777" w:rsidR="0095013A" w:rsidRPr="00F41398" w:rsidRDefault="00084706">
      <w:pPr>
        <w:jc w:val="both"/>
        <w:rPr>
          <w:rFonts w:ascii="Arial" w:eastAsia="Arial" w:hAnsi="Arial" w:cs="Arial"/>
          <w:sz w:val="20"/>
          <w:szCs w:val="20"/>
        </w:rPr>
      </w:pPr>
      <w:r w:rsidRPr="00F41398">
        <w:rPr>
          <w:rFonts w:ascii="Arial" w:hAnsi="Arial"/>
          <w:sz w:val="20"/>
          <w:szCs w:val="20"/>
        </w:rPr>
        <w:t xml:space="preserve">3. Ad. 8. Czy Zamawiający </w:t>
      </w:r>
      <w:proofErr w:type="spellStart"/>
      <w:r w:rsidRPr="00F41398">
        <w:rPr>
          <w:rFonts w:ascii="Arial" w:hAnsi="Arial"/>
          <w:sz w:val="20"/>
          <w:szCs w:val="20"/>
        </w:rPr>
        <w:t>dopuś</w:t>
      </w:r>
      <w:proofErr w:type="spellEnd"/>
      <w:r w:rsidRPr="00F41398">
        <w:rPr>
          <w:rFonts w:ascii="Arial" w:hAnsi="Arial"/>
          <w:sz w:val="20"/>
          <w:szCs w:val="20"/>
          <w:lang w:val="it-IT"/>
        </w:rPr>
        <w:t>ci lamp</w:t>
      </w:r>
      <w:r w:rsidRPr="00F41398">
        <w:rPr>
          <w:rFonts w:ascii="Arial" w:hAnsi="Arial"/>
          <w:sz w:val="20"/>
          <w:szCs w:val="20"/>
        </w:rPr>
        <w:t>ę, wyposażoną w panele sterowania pozwalające na sterowanie funkcjami:</w:t>
      </w:r>
    </w:p>
    <w:p w14:paraId="0302EFBC" w14:textId="77777777" w:rsidR="0095013A" w:rsidRPr="00F41398" w:rsidRDefault="00084706">
      <w:pPr>
        <w:jc w:val="both"/>
        <w:rPr>
          <w:rFonts w:ascii="Arial" w:eastAsia="Arial" w:hAnsi="Arial" w:cs="Arial"/>
          <w:sz w:val="20"/>
          <w:szCs w:val="20"/>
        </w:rPr>
      </w:pPr>
      <w:r w:rsidRPr="00F41398">
        <w:rPr>
          <w:rFonts w:ascii="Arial" w:hAnsi="Arial"/>
          <w:sz w:val="20"/>
          <w:szCs w:val="20"/>
        </w:rPr>
        <w:t>- włączenie i wyłączanie lampy,</w:t>
      </w:r>
    </w:p>
    <w:p w14:paraId="22B3AC7B" w14:textId="77777777" w:rsidR="0095013A" w:rsidRPr="00F41398" w:rsidRDefault="00084706">
      <w:pPr>
        <w:jc w:val="both"/>
        <w:rPr>
          <w:rFonts w:ascii="Arial" w:eastAsia="Arial" w:hAnsi="Arial" w:cs="Arial"/>
          <w:sz w:val="20"/>
          <w:szCs w:val="20"/>
        </w:rPr>
      </w:pPr>
      <w:r w:rsidRPr="00F41398">
        <w:rPr>
          <w:rFonts w:ascii="Arial" w:hAnsi="Arial"/>
          <w:sz w:val="20"/>
          <w:szCs w:val="20"/>
        </w:rPr>
        <w:t>- regulację natężenia światła głównego,</w:t>
      </w:r>
    </w:p>
    <w:p w14:paraId="61ECB277" w14:textId="77777777" w:rsidR="0095013A" w:rsidRPr="00F41398" w:rsidRDefault="00084706">
      <w:pPr>
        <w:jc w:val="both"/>
        <w:rPr>
          <w:rFonts w:ascii="Arial" w:eastAsia="Arial" w:hAnsi="Arial" w:cs="Arial"/>
          <w:sz w:val="20"/>
          <w:szCs w:val="20"/>
        </w:rPr>
      </w:pPr>
      <w:r w:rsidRPr="00F41398">
        <w:rPr>
          <w:rFonts w:ascii="Arial" w:hAnsi="Arial"/>
          <w:sz w:val="20"/>
          <w:szCs w:val="20"/>
        </w:rPr>
        <w:t xml:space="preserve">- włączenie i wyłączanie </w:t>
      </w:r>
      <w:proofErr w:type="spellStart"/>
      <w:r w:rsidRPr="00F41398">
        <w:rPr>
          <w:rFonts w:ascii="Arial" w:hAnsi="Arial"/>
          <w:sz w:val="20"/>
          <w:szCs w:val="20"/>
        </w:rPr>
        <w:t>endo</w:t>
      </w:r>
      <w:proofErr w:type="spellEnd"/>
    </w:p>
    <w:p w14:paraId="50877085" w14:textId="77777777" w:rsidR="0095013A" w:rsidRPr="00F41398" w:rsidRDefault="00084706">
      <w:pPr>
        <w:jc w:val="both"/>
        <w:rPr>
          <w:rFonts w:ascii="Arial" w:eastAsia="Arial" w:hAnsi="Arial" w:cs="Arial"/>
          <w:sz w:val="20"/>
          <w:szCs w:val="20"/>
        </w:rPr>
      </w:pPr>
      <w:r w:rsidRPr="00F41398">
        <w:rPr>
          <w:rFonts w:ascii="Arial" w:hAnsi="Arial"/>
          <w:sz w:val="20"/>
          <w:szCs w:val="20"/>
        </w:rPr>
        <w:t>- regulację natężenia światła endoskopowego</w:t>
      </w:r>
    </w:p>
    <w:p w14:paraId="76F490BB" w14:textId="77777777" w:rsidR="0095013A" w:rsidRPr="00F41398" w:rsidRDefault="00084706">
      <w:pPr>
        <w:jc w:val="both"/>
        <w:rPr>
          <w:rFonts w:ascii="Arial" w:eastAsia="Arial" w:hAnsi="Arial" w:cs="Arial"/>
          <w:sz w:val="20"/>
          <w:szCs w:val="20"/>
        </w:rPr>
      </w:pPr>
      <w:r w:rsidRPr="00F41398">
        <w:rPr>
          <w:rFonts w:ascii="Arial" w:hAnsi="Arial"/>
          <w:sz w:val="20"/>
          <w:szCs w:val="20"/>
        </w:rPr>
        <w:t>- regulacja temperatury barwowej</w:t>
      </w:r>
    </w:p>
    <w:p w14:paraId="1F613DC9" w14:textId="77777777" w:rsidR="0095013A" w:rsidRPr="00F41398" w:rsidRDefault="00084706">
      <w:pPr>
        <w:jc w:val="both"/>
        <w:rPr>
          <w:rFonts w:ascii="Arial" w:eastAsia="Arial" w:hAnsi="Arial" w:cs="Arial"/>
          <w:sz w:val="20"/>
          <w:szCs w:val="20"/>
        </w:rPr>
      </w:pPr>
      <w:r w:rsidRPr="00F41398">
        <w:rPr>
          <w:rFonts w:ascii="Arial" w:hAnsi="Arial"/>
          <w:sz w:val="20"/>
          <w:szCs w:val="20"/>
        </w:rPr>
        <w:t>-regulacja wgłębności?</w:t>
      </w:r>
    </w:p>
    <w:p w14:paraId="708C1891" w14:textId="77777777" w:rsidR="0095013A" w:rsidRPr="00F41398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41398">
        <w:rPr>
          <w:rFonts w:ascii="Arial" w:hAnsi="Arial"/>
          <w:b/>
          <w:bCs/>
          <w:sz w:val="20"/>
          <w:szCs w:val="20"/>
        </w:rPr>
        <w:t>Odp. Zamawiający dopuszcza ale nie wymaga</w:t>
      </w:r>
    </w:p>
    <w:p w14:paraId="499756A1" w14:textId="77777777" w:rsidR="0095013A" w:rsidRPr="00F41398" w:rsidRDefault="00084706">
      <w:pPr>
        <w:jc w:val="both"/>
        <w:rPr>
          <w:rFonts w:ascii="Arial" w:eastAsia="Arial" w:hAnsi="Arial" w:cs="Arial"/>
          <w:sz w:val="20"/>
          <w:szCs w:val="20"/>
        </w:rPr>
      </w:pPr>
      <w:r w:rsidRPr="00F41398">
        <w:rPr>
          <w:rFonts w:ascii="Arial" w:hAnsi="Arial"/>
          <w:sz w:val="20"/>
          <w:szCs w:val="20"/>
        </w:rPr>
        <w:t>4. Ad. 11. Czy Zamawiający dopuści kopułę główną i satelitarną o regulowanej średnicy pola bezcieniowego w zakresie 190-360mm? Jest to parametr lepszy od wymaganego.</w:t>
      </w:r>
    </w:p>
    <w:p w14:paraId="4DE34451" w14:textId="77777777" w:rsidR="0095013A" w:rsidRPr="00F41398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41398">
        <w:rPr>
          <w:rFonts w:ascii="Arial" w:hAnsi="Arial"/>
          <w:b/>
          <w:bCs/>
          <w:sz w:val="20"/>
          <w:szCs w:val="20"/>
        </w:rPr>
        <w:t>Odp. Zamawiający dopuszcza ale nie wymaga</w:t>
      </w:r>
    </w:p>
    <w:p w14:paraId="22C0AB7F" w14:textId="77777777" w:rsidR="0095013A" w:rsidRPr="00F41398" w:rsidRDefault="00084706">
      <w:pPr>
        <w:jc w:val="both"/>
        <w:rPr>
          <w:rFonts w:ascii="Arial" w:eastAsia="Arial" w:hAnsi="Arial" w:cs="Arial"/>
          <w:sz w:val="20"/>
          <w:szCs w:val="20"/>
        </w:rPr>
      </w:pPr>
      <w:r w:rsidRPr="00F41398">
        <w:rPr>
          <w:rFonts w:ascii="Arial" w:hAnsi="Arial"/>
          <w:sz w:val="20"/>
          <w:szCs w:val="20"/>
        </w:rPr>
        <w:t xml:space="preserve">5. Ad. 13. Czy Zamawiający dopuści lamp operacyjną z regulowaną </w:t>
      </w:r>
      <w:r w:rsidRPr="00F41398">
        <w:rPr>
          <w:rFonts w:ascii="Arial" w:hAnsi="Arial"/>
          <w:sz w:val="20"/>
          <w:szCs w:val="20"/>
          <w:lang w:val="it-IT"/>
        </w:rPr>
        <w:t>temperatur</w:t>
      </w:r>
      <w:r w:rsidRPr="00F41398">
        <w:rPr>
          <w:rFonts w:ascii="Arial" w:hAnsi="Arial"/>
          <w:sz w:val="20"/>
          <w:szCs w:val="20"/>
        </w:rPr>
        <w:t xml:space="preserve">ą barwową </w:t>
      </w:r>
      <w:r w:rsidRPr="00F41398">
        <w:rPr>
          <w:rFonts w:ascii="Arial Unicode MS" w:hAnsi="Arial Unicode MS"/>
          <w:sz w:val="20"/>
          <w:szCs w:val="20"/>
        </w:rPr>
        <w:br/>
      </w:r>
      <w:r w:rsidRPr="00F41398">
        <w:rPr>
          <w:rFonts w:ascii="Arial" w:hAnsi="Arial"/>
          <w:sz w:val="20"/>
          <w:szCs w:val="20"/>
        </w:rPr>
        <w:t>w zakresie 4000- 4400-4800K? Proponowany parametr jest optymalny do przeprowadzania zabieg</w:t>
      </w:r>
      <w:proofErr w:type="spellStart"/>
      <w:r w:rsidRPr="00F41398">
        <w:rPr>
          <w:rFonts w:ascii="Arial" w:hAnsi="Arial"/>
          <w:sz w:val="20"/>
          <w:szCs w:val="20"/>
          <w:lang w:val="es-ES_tradnl"/>
        </w:rPr>
        <w:t>ó</w:t>
      </w:r>
      <w:proofErr w:type="spellEnd"/>
      <w:r w:rsidRPr="00F41398">
        <w:rPr>
          <w:rFonts w:ascii="Arial" w:hAnsi="Arial"/>
          <w:sz w:val="20"/>
          <w:szCs w:val="20"/>
        </w:rPr>
        <w:t>w operacyjnych.</w:t>
      </w:r>
    </w:p>
    <w:p w14:paraId="547FF955" w14:textId="65826C15" w:rsidR="0095013A" w:rsidRPr="00F41398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41398">
        <w:rPr>
          <w:rFonts w:ascii="Arial" w:hAnsi="Arial"/>
          <w:b/>
          <w:bCs/>
          <w:sz w:val="20"/>
          <w:szCs w:val="20"/>
        </w:rPr>
        <w:t>Odp. Nie, zgodnie z SWZ</w:t>
      </w:r>
    </w:p>
    <w:p w14:paraId="4C8D15AF" w14:textId="77777777" w:rsidR="0095013A" w:rsidRPr="00F41398" w:rsidRDefault="00084706">
      <w:pPr>
        <w:jc w:val="both"/>
        <w:rPr>
          <w:rFonts w:ascii="Arial" w:eastAsia="Arial" w:hAnsi="Arial" w:cs="Arial"/>
          <w:sz w:val="20"/>
          <w:szCs w:val="20"/>
        </w:rPr>
      </w:pPr>
      <w:r w:rsidRPr="00F41398">
        <w:rPr>
          <w:rFonts w:ascii="Arial" w:hAnsi="Arial"/>
          <w:sz w:val="20"/>
          <w:szCs w:val="20"/>
        </w:rPr>
        <w:t xml:space="preserve">6. Ad. 15. Czy Zamawiający </w:t>
      </w:r>
      <w:proofErr w:type="spellStart"/>
      <w:r w:rsidRPr="00F41398">
        <w:rPr>
          <w:rFonts w:ascii="Arial" w:hAnsi="Arial"/>
          <w:sz w:val="20"/>
          <w:szCs w:val="20"/>
        </w:rPr>
        <w:t>dopuś</w:t>
      </w:r>
      <w:proofErr w:type="spellEnd"/>
      <w:r w:rsidRPr="00F41398">
        <w:rPr>
          <w:rFonts w:ascii="Arial" w:hAnsi="Arial"/>
          <w:sz w:val="20"/>
          <w:szCs w:val="20"/>
          <w:lang w:val="it-IT"/>
        </w:rPr>
        <w:t>ci lamp</w:t>
      </w:r>
      <w:r w:rsidRPr="00F41398">
        <w:rPr>
          <w:rFonts w:ascii="Arial" w:hAnsi="Arial"/>
          <w:sz w:val="20"/>
          <w:szCs w:val="20"/>
        </w:rPr>
        <w:t xml:space="preserve">ę operacyjną, </w:t>
      </w:r>
      <w:proofErr w:type="spellStart"/>
      <w:r w:rsidRPr="00F41398">
        <w:rPr>
          <w:rFonts w:ascii="Arial" w:hAnsi="Arial"/>
          <w:sz w:val="20"/>
          <w:szCs w:val="20"/>
        </w:rPr>
        <w:t>kt</w:t>
      </w:r>
      <w:r w:rsidRPr="00F41398">
        <w:rPr>
          <w:rFonts w:ascii="Arial" w:hAnsi="Arial"/>
          <w:sz w:val="20"/>
          <w:szCs w:val="20"/>
          <w:lang w:val="es-ES_tradnl"/>
        </w:rPr>
        <w:t>ó</w:t>
      </w:r>
      <w:r w:rsidRPr="00F41398">
        <w:rPr>
          <w:rFonts w:ascii="Arial" w:hAnsi="Arial"/>
          <w:sz w:val="20"/>
          <w:szCs w:val="20"/>
        </w:rPr>
        <w:t>ra</w:t>
      </w:r>
      <w:proofErr w:type="spellEnd"/>
      <w:r w:rsidRPr="00F41398">
        <w:rPr>
          <w:rFonts w:ascii="Arial" w:hAnsi="Arial"/>
          <w:sz w:val="20"/>
          <w:szCs w:val="20"/>
        </w:rPr>
        <w:t xml:space="preserve"> posiada regulację natężenia światła w zakresie 25 - 100%? Według normy medycznej, minimalne natężenie lampy operacyjnej wynosi 40 000 </w:t>
      </w:r>
      <w:proofErr w:type="spellStart"/>
      <w:r w:rsidRPr="00F41398">
        <w:rPr>
          <w:rFonts w:ascii="Arial" w:hAnsi="Arial"/>
          <w:sz w:val="20"/>
          <w:szCs w:val="20"/>
        </w:rPr>
        <w:t>lux</w:t>
      </w:r>
      <w:proofErr w:type="spellEnd"/>
      <w:r w:rsidRPr="00F41398">
        <w:rPr>
          <w:rFonts w:ascii="Arial" w:hAnsi="Arial"/>
          <w:sz w:val="20"/>
          <w:szCs w:val="20"/>
        </w:rPr>
        <w:t xml:space="preserve"> czyli w tym przypadku 25% od maksymalnej wartości natężenia.</w:t>
      </w:r>
    </w:p>
    <w:p w14:paraId="5B85B250" w14:textId="5137D0F0" w:rsidR="0095013A" w:rsidRPr="00F41398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41398">
        <w:rPr>
          <w:rFonts w:ascii="Arial" w:hAnsi="Arial"/>
          <w:b/>
          <w:bCs/>
          <w:sz w:val="20"/>
          <w:szCs w:val="20"/>
        </w:rPr>
        <w:t>Odp. Nie, zgodnie z SWZ</w:t>
      </w:r>
    </w:p>
    <w:p w14:paraId="33169BCD" w14:textId="77777777" w:rsidR="0095013A" w:rsidRPr="00F41398" w:rsidRDefault="00084706">
      <w:pPr>
        <w:jc w:val="both"/>
        <w:rPr>
          <w:rFonts w:ascii="Arial" w:eastAsia="Arial" w:hAnsi="Arial" w:cs="Arial"/>
          <w:sz w:val="20"/>
          <w:szCs w:val="20"/>
        </w:rPr>
      </w:pPr>
      <w:r w:rsidRPr="00F41398">
        <w:rPr>
          <w:rFonts w:ascii="Arial" w:hAnsi="Arial"/>
          <w:sz w:val="20"/>
          <w:szCs w:val="20"/>
        </w:rPr>
        <w:t xml:space="preserve">7. Ad. 18. Czy Zamawiający </w:t>
      </w:r>
      <w:proofErr w:type="spellStart"/>
      <w:r w:rsidRPr="00F41398">
        <w:rPr>
          <w:rFonts w:ascii="Arial" w:hAnsi="Arial"/>
          <w:sz w:val="20"/>
          <w:szCs w:val="20"/>
        </w:rPr>
        <w:t>dopuś</w:t>
      </w:r>
      <w:proofErr w:type="spellEnd"/>
      <w:r w:rsidRPr="00F41398">
        <w:rPr>
          <w:rFonts w:ascii="Arial" w:hAnsi="Arial"/>
          <w:sz w:val="20"/>
          <w:szCs w:val="20"/>
          <w:lang w:val="it-IT"/>
        </w:rPr>
        <w:t>ci lamp</w:t>
      </w:r>
      <w:r w:rsidRPr="00F41398">
        <w:rPr>
          <w:rFonts w:ascii="Arial" w:hAnsi="Arial"/>
          <w:sz w:val="20"/>
          <w:szCs w:val="20"/>
        </w:rPr>
        <w:t xml:space="preserve">ę operacyjną, </w:t>
      </w:r>
      <w:proofErr w:type="spellStart"/>
      <w:r w:rsidRPr="00F41398">
        <w:rPr>
          <w:rFonts w:ascii="Arial" w:hAnsi="Arial"/>
          <w:sz w:val="20"/>
          <w:szCs w:val="20"/>
        </w:rPr>
        <w:t>kt</w:t>
      </w:r>
      <w:r w:rsidRPr="00F41398">
        <w:rPr>
          <w:rFonts w:ascii="Arial" w:hAnsi="Arial"/>
          <w:sz w:val="20"/>
          <w:szCs w:val="20"/>
          <w:lang w:val="es-ES_tradnl"/>
        </w:rPr>
        <w:t>ó</w:t>
      </w:r>
      <w:r w:rsidRPr="00F41398">
        <w:rPr>
          <w:rFonts w:ascii="Arial" w:hAnsi="Arial"/>
          <w:sz w:val="20"/>
          <w:szCs w:val="20"/>
        </w:rPr>
        <w:t>ra</w:t>
      </w:r>
      <w:proofErr w:type="spellEnd"/>
      <w:r w:rsidRPr="00F41398">
        <w:rPr>
          <w:rFonts w:ascii="Arial" w:hAnsi="Arial"/>
          <w:sz w:val="20"/>
          <w:szCs w:val="20"/>
        </w:rPr>
        <w:t xml:space="preserve"> posiada funkcję oświetlenia </w:t>
      </w:r>
      <w:proofErr w:type="spellStart"/>
      <w:r w:rsidRPr="00F41398">
        <w:rPr>
          <w:rFonts w:ascii="Arial" w:hAnsi="Arial"/>
          <w:sz w:val="20"/>
          <w:szCs w:val="20"/>
        </w:rPr>
        <w:t>endo</w:t>
      </w:r>
      <w:proofErr w:type="spellEnd"/>
      <w:r w:rsidRPr="00F41398">
        <w:rPr>
          <w:rFonts w:ascii="Arial" w:hAnsi="Arial"/>
          <w:sz w:val="20"/>
          <w:szCs w:val="20"/>
        </w:rPr>
        <w:t xml:space="preserve"> </w:t>
      </w:r>
      <w:r w:rsidRPr="00F41398">
        <w:rPr>
          <w:rFonts w:ascii="Arial Unicode MS" w:hAnsi="Arial Unicode MS"/>
          <w:sz w:val="20"/>
          <w:szCs w:val="20"/>
        </w:rPr>
        <w:br/>
      </w:r>
      <w:r w:rsidRPr="00F41398">
        <w:rPr>
          <w:rFonts w:ascii="Arial" w:hAnsi="Arial"/>
          <w:sz w:val="20"/>
          <w:szCs w:val="20"/>
        </w:rPr>
        <w:t xml:space="preserve">w postaci światła typu LED o regulowanym natężeniu w zakresie 150-1500 </w:t>
      </w:r>
      <w:proofErr w:type="spellStart"/>
      <w:r w:rsidRPr="00F41398">
        <w:rPr>
          <w:rFonts w:ascii="Arial" w:hAnsi="Arial"/>
          <w:sz w:val="20"/>
          <w:szCs w:val="20"/>
        </w:rPr>
        <w:t>lux</w:t>
      </w:r>
      <w:proofErr w:type="spellEnd"/>
      <w:r w:rsidRPr="00F41398">
        <w:rPr>
          <w:rFonts w:ascii="Arial" w:hAnsi="Arial"/>
          <w:sz w:val="20"/>
          <w:szCs w:val="20"/>
        </w:rPr>
        <w:t xml:space="preserve">? Oświetlenie </w:t>
      </w:r>
      <w:proofErr w:type="spellStart"/>
      <w:r w:rsidRPr="00F41398">
        <w:rPr>
          <w:rFonts w:ascii="Arial" w:hAnsi="Arial"/>
          <w:sz w:val="20"/>
          <w:szCs w:val="20"/>
        </w:rPr>
        <w:t>endo</w:t>
      </w:r>
      <w:proofErr w:type="spellEnd"/>
      <w:r w:rsidRPr="00F41398">
        <w:rPr>
          <w:rFonts w:ascii="Arial" w:hAnsi="Arial"/>
          <w:sz w:val="20"/>
          <w:szCs w:val="20"/>
        </w:rPr>
        <w:t xml:space="preserve"> uruchamiane jest z </w:t>
      </w:r>
      <w:proofErr w:type="spellStart"/>
      <w:r w:rsidRPr="00F41398">
        <w:rPr>
          <w:rFonts w:ascii="Arial" w:hAnsi="Arial"/>
          <w:sz w:val="20"/>
          <w:szCs w:val="20"/>
        </w:rPr>
        <w:t>dw</w:t>
      </w:r>
      <w:r w:rsidRPr="00F41398">
        <w:rPr>
          <w:rFonts w:ascii="Arial" w:hAnsi="Arial"/>
          <w:sz w:val="20"/>
          <w:szCs w:val="20"/>
          <w:lang w:val="es-ES_tradnl"/>
        </w:rPr>
        <w:t>ó</w:t>
      </w:r>
      <w:r w:rsidRPr="00F41398">
        <w:rPr>
          <w:rFonts w:ascii="Arial" w:hAnsi="Arial"/>
          <w:sz w:val="20"/>
          <w:szCs w:val="20"/>
        </w:rPr>
        <w:t>ch</w:t>
      </w:r>
      <w:proofErr w:type="spellEnd"/>
      <w:r w:rsidRPr="00F41398">
        <w:rPr>
          <w:rFonts w:ascii="Arial" w:hAnsi="Arial"/>
          <w:sz w:val="20"/>
          <w:szCs w:val="20"/>
        </w:rPr>
        <w:t xml:space="preserve"> paneli sterowniczych umieszczonych na kopule lampy i posiada regulację natężenia w 10 krokach.</w:t>
      </w:r>
    </w:p>
    <w:p w14:paraId="0563E12A" w14:textId="416EC2E6" w:rsidR="0095013A" w:rsidRPr="00F41398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41398">
        <w:rPr>
          <w:rFonts w:ascii="Arial" w:hAnsi="Arial"/>
          <w:b/>
          <w:bCs/>
          <w:sz w:val="20"/>
          <w:szCs w:val="20"/>
        </w:rPr>
        <w:t>Odp. Nie, zgodnie z SWZ</w:t>
      </w:r>
    </w:p>
    <w:p w14:paraId="63C1CBFE" w14:textId="77777777" w:rsidR="0095013A" w:rsidRPr="00F41398" w:rsidRDefault="00084706">
      <w:pPr>
        <w:jc w:val="both"/>
        <w:rPr>
          <w:rFonts w:ascii="Arial" w:eastAsia="Arial" w:hAnsi="Arial" w:cs="Arial"/>
          <w:sz w:val="20"/>
          <w:szCs w:val="20"/>
        </w:rPr>
      </w:pPr>
      <w:r w:rsidRPr="00F41398">
        <w:rPr>
          <w:rFonts w:ascii="Arial" w:hAnsi="Arial"/>
          <w:sz w:val="20"/>
          <w:szCs w:val="20"/>
        </w:rPr>
        <w:t>8. Ad. 23. Czy Zamawiający dopuści kopuły o średnicy 630 mm? Oferowana kopuła zapewnia dużą bezcieniowość, jest lekka i łatwa w manewrowaniu. Jest to rozwiązanie r</w:t>
      </w:r>
      <w:proofErr w:type="spellStart"/>
      <w:r w:rsidRPr="00F41398">
        <w:rPr>
          <w:rFonts w:ascii="Arial" w:hAnsi="Arial"/>
          <w:sz w:val="20"/>
          <w:szCs w:val="20"/>
          <w:lang w:val="es-ES_tradnl"/>
        </w:rPr>
        <w:t>ó</w:t>
      </w:r>
      <w:r w:rsidRPr="00F41398">
        <w:rPr>
          <w:rFonts w:ascii="Arial" w:hAnsi="Arial"/>
          <w:sz w:val="20"/>
          <w:szCs w:val="20"/>
        </w:rPr>
        <w:t>wnoważne</w:t>
      </w:r>
      <w:proofErr w:type="spellEnd"/>
      <w:r w:rsidRPr="00F41398">
        <w:rPr>
          <w:rFonts w:ascii="Arial" w:hAnsi="Arial"/>
          <w:sz w:val="20"/>
          <w:szCs w:val="20"/>
        </w:rPr>
        <w:t xml:space="preserve"> do żądanego.</w:t>
      </w:r>
    </w:p>
    <w:p w14:paraId="1CBBB0E8" w14:textId="74E64840" w:rsidR="0095013A" w:rsidRPr="00F41398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41398">
        <w:rPr>
          <w:rFonts w:ascii="Arial" w:hAnsi="Arial"/>
          <w:b/>
          <w:bCs/>
          <w:sz w:val="20"/>
          <w:szCs w:val="20"/>
        </w:rPr>
        <w:t>Odp. Nie, zgodnie z SWZ</w:t>
      </w:r>
    </w:p>
    <w:p w14:paraId="677E81C1" w14:textId="77777777" w:rsidR="0095013A" w:rsidRPr="00F41398" w:rsidRDefault="00084706">
      <w:pPr>
        <w:jc w:val="both"/>
        <w:rPr>
          <w:rFonts w:ascii="Arial" w:eastAsia="Arial" w:hAnsi="Arial" w:cs="Arial"/>
          <w:sz w:val="20"/>
          <w:szCs w:val="20"/>
        </w:rPr>
      </w:pPr>
      <w:r w:rsidRPr="00F41398">
        <w:rPr>
          <w:rFonts w:ascii="Arial" w:hAnsi="Arial"/>
          <w:sz w:val="20"/>
          <w:szCs w:val="20"/>
        </w:rPr>
        <w:t xml:space="preserve">9. Ad. 24. Czy Zamawiający </w:t>
      </w:r>
      <w:proofErr w:type="spellStart"/>
      <w:r w:rsidRPr="00F41398">
        <w:rPr>
          <w:rFonts w:ascii="Arial" w:hAnsi="Arial"/>
          <w:sz w:val="20"/>
          <w:szCs w:val="20"/>
        </w:rPr>
        <w:t>dopuś</w:t>
      </w:r>
      <w:proofErr w:type="spellEnd"/>
      <w:r w:rsidRPr="00F41398">
        <w:rPr>
          <w:rFonts w:ascii="Arial" w:hAnsi="Arial"/>
          <w:sz w:val="20"/>
          <w:szCs w:val="20"/>
          <w:lang w:val="it-IT"/>
        </w:rPr>
        <w:t>ci lamp</w:t>
      </w:r>
      <w:r w:rsidRPr="00F41398">
        <w:rPr>
          <w:rFonts w:ascii="Arial" w:hAnsi="Arial"/>
          <w:sz w:val="20"/>
          <w:szCs w:val="20"/>
        </w:rPr>
        <w:t xml:space="preserve">ę z czaszami monolitycznymi w kształcie koła przystosowanymi do nawiewu laminarnego? Specjalnie wyprofilowana konstrukcja kopuły, jej opływowa powierzchnia boczna oraz dwa sterowniki o opływowych kształtach tworzą idealne warunki do współpracy kopuły z nawiewem laminarnym, minimalizując zakłócenia w jego przepływie. Obudowa wraz z dwoma opływowymi sterownikami kieruje powietrze z nawiewu na boki , a dalej powietrze bez zakłóceń spływa pionowo w dół. </w:t>
      </w:r>
    </w:p>
    <w:p w14:paraId="7B44C245" w14:textId="77777777" w:rsidR="0095013A" w:rsidRPr="00F41398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41398">
        <w:rPr>
          <w:rFonts w:ascii="Arial" w:hAnsi="Arial"/>
          <w:b/>
          <w:bCs/>
          <w:sz w:val="20"/>
          <w:szCs w:val="20"/>
        </w:rPr>
        <w:t>Odp. Zamawiający dopuszcza ale nie wymaga</w:t>
      </w:r>
    </w:p>
    <w:p w14:paraId="17DDC642" w14:textId="77777777" w:rsidR="0095013A" w:rsidRPr="00F41398" w:rsidRDefault="00084706">
      <w:pPr>
        <w:jc w:val="both"/>
        <w:rPr>
          <w:rFonts w:ascii="Arial" w:eastAsia="Arial" w:hAnsi="Arial" w:cs="Arial"/>
          <w:sz w:val="20"/>
          <w:szCs w:val="20"/>
        </w:rPr>
      </w:pPr>
      <w:r w:rsidRPr="00F41398">
        <w:rPr>
          <w:rFonts w:ascii="Arial" w:hAnsi="Arial"/>
          <w:sz w:val="20"/>
          <w:szCs w:val="20"/>
        </w:rPr>
        <w:t xml:space="preserve">10. Ad. 25. Czy Zamawiający </w:t>
      </w:r>
      <w:proofErr w:type="spellStart"/>
      <w:r w:rsidRPr="00F41398">
        <w:rPr>
          <w:rFonts w:ascii="Arial" w:hAnsi="Arial"/>
          <w:sz w:val="20"/>
          <w:szCs w:val="20"/>
        </w:rPr>
        <w:t>dopuś</w:t>
      </w:r>
      <w:proofErr w:type="spellEnd"/>
      <w:r w:rsidRPr="00F41398">
        <w:rPr>
          <w:rFonts w:ascii="Arial" w:hAnsi="Arial"/>
          <w:sz w:val="20"/>
          <w:szCs w:val="20"/>
          <w:lang w:val="it-IT"/>
        </w:rPr>
        <w:t>ci lamp</w:t>
      </w:r>
      <w:r w:rsidRPr="00F41398">
        <w:rPr>
          <w:rFonts w:ascii="Arial" w:hAnsi="Arial"/>
          <w:sz w:val="20"/>
          <w:szCs w:val="20"/>
        </w:rPr>
        <w:t xml:space="preserve">ę operacyjną, w </w:t>
      </w:r>
      <w:proofErr w:type="spellStart"/>
      <w:r w:rsidRPr="00F41398">
        <w:rPr>
          <w:rFonts w:ascii="Arial" w:hAnsi="Arial"/>
          <w:sz w:val="20"/>
          <w:szCs w:val="20"/>
        </w:rPr>
        <w:t>kt</w:t>
      </w:r>
      <w:r w:rsidRPr="00F41398">
        <w:rPr>
          <w:rFonts w:ascii="Arial" w:hAnsi="Arial"/>
          <w:sz w:val="20"/>
          <w:szCs w:val="20"/>
          <w:lang w:val="es-ES_tradnl"/>
        </w:rPr>
        <w:t>ó</w:t>
      </w:r>
      <w:proofErr w:type="spellEnd"/>
      <w:r w:rsidRPr="00F41398">
        <w:rPr>
          <w:rFonts w:ascii="Arial" w:hAnsi="Arial"/>
          <w:sz w:val="20"/>
          <w:szCs w:val="20"/>
        </w:rPr>
        <w:t>rej kopuły wyposaż</w:t>
      </w:r>
      <w:r w:rsidRPr="00F41398">
        <w:rPr>
          <w:rFonts w:ascii="Arial" w:hAnsi="Arial"/>
          <w:sz w:val="20"/>
          <w:szCs w:val="20"/>
          <w:lang w:val="it-IT"/>
        </w:rPr>
        <w:t>one s</w:t>
      </w:r>
      <w:r w:rsidRPr="00F41398">
        <w:rPr>
          <w:rFonts w:ascii="Arial" w:hAnsi="Arial"/>
          <w:sz w:val="20"/>
          <w:szCs w:val="20"/>
        </w:rPr>
        <w:t>ą dodatkowo w niesterylizowany uchwyt w formie relingu, zintegrowany z kopułą lampy? Zapewnia on wsunięcie całej dłoni i jej zaciśnięcie na uchwycie, co umożliwia pewny chwyt podczas przemieszczania lampy oraz łatwe i szybkie ustawienie kopuły niezależnie od jej położenia. Uchwyt otacza 75 % obwodu kopuły.</w:t>
      </w:r>
    </w:p>
    <w:p w14:paraId="320B88C0" w14:textId="655769CB" w:rsidR="0095013A" w:rsidRPr="00F41398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41398">
        <w:rPr>
          <w:rFonts w:ascii="Arial" w:hAnsi="Arial"/>
          <w:b/>
          <w:bCs/>
          <w:sz w:val="20"/>
          <w:szCs w:val="20"/>
        </w:rPr>
        <w:t>Odp. Nie, zgodnie z SWZ</w:t>
      </w:r>
    </w:p>
    <w:p w14:paraId="7F89FF1E" w14:textId="1D230EAF" w:rsidR="0095013A" w:rsidRPr="00F41398" w:rsidRDefault="00084706">
      <w:pPr>
        <w:jc w:val="both"/>
        <w:rPr>
          <w:rFonts w:ascii="Arial" w:eastAsia="Arial" w:hAnsi="Arial" w:cs="Arial"/>
          <w:sz w:val="20"/>
          <w:szCs w:val="20"/>
        </w:rPr>
      </w:pPr>
      <w:r w:rsidRPr="00F41398">
        <w:rPr>
          <w:rFonts w:ascii="Arial" w:hAnsi="Arial"/>
          <w:sz w:val="20"/>
          <w:szCs w:val="20"/>
        </w:rPr>
        <w:t>11. Ad. 26. Czy Zamawiający dopuści regulację wysokości kopuł r</w:t>
      </w:r>
      <w:proofErr w:type="spellStart"/>
      <w:r w:rsidRPr="00F41398">
        <w:rPr>
          <w:rFonts w:ascii="Arial" w:hAnsi="Arial"/>
          <w:sz w:val="20"/>
          <w:szCs w:val="20"/>
          <w:lang w:val="es-ES_tradnl"/>
        </w:rPr>
        <w:t>ó</w:t>
      </w:r>
      <w:r w:rsidRPr="00F41398">
        <w:rPr>
          <w:rFonts w:ascii="Arial" w:hAnsi="Arial"/>
          <w:sz w:val="20"/>
          <w:szCs w:val="20"/>
        </w:rPr>
        <w:t>wną</w:t>
      </w:r>
      <w:proofErr w:type="spellEnd"/>
      <w:r w:rsidRPr="00F41398">
        <w:rPr>
          <w:rFonts w:ascii="Arial" w:hAnsi="Arial"/>
          <w:sz w:val="20"/>
          <w:szCs w:val="20"/>
        </w:rPr>
        <w:t xml:space="preserve"> 1000 mm? Jest to niewielka różnica w stosunku do wymagań </w:t>
      </w:r>
      <w:r w:rsidRPr="00F41398">
        <w:rPr>
          <w:rFonts w:ascii="Arial" w:hAnsi="Arial"/>
          <w:sz w:val="20"/>
          <w:szCs w:val="20"/>
          <w:lang w:val="en-US"/>
        </w:rPr>
        <w:t>SWZ.</w:t>
      </w:r>
    </w:p>
    <w:p w14:paraId="6C0D2C24" w14:textId="72A41E15" w:rsidR="0095013A" w:rsidRPr="00F41398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41398">
        <w:rPr>
          <w:rFonts w:ascii="Arial" w:hAnsi="Arial"/>
          <w:b/>
          <w:bCs/>
          <w:sz w:val="20"/>
          <w:szCs w:val="20"/>
        </w:rPr>
        <w:t>Odp. Nie, zgodnie z SWZ</w:t>
      </w:r>
    </w:p>
    <w:p w14:paraId="50633FDD" w14:textId="148310AA" w:rsidR="0095013A" w:rsidRPr="00F41398" w:rsidRDefault="00084706">
      <w:pPr>
        <w:jc w:val="both"/>
        <w:rPr>
          <w:rFonts w:ascii="Arial" w:eastAsia="Arial" w:hAnsi="Arial" w:cs="Arial"/>
          <w:sz w:val="20"/>
          <w:szCs w:val="20"/>
        </w:rPr>
      </w:pPr>
      <w:r w:rsidRPr="00F41398">
        <w:rPr>
          <w:rFonts w:ascii="Arial" w:hAnsi="Arial"/>
          <w:sz w:val="20"/>
          <w:szCs w:val="20"/>
        </w:rPr>
        <w:t xml:space="preserve">12. Ad. 27. Czy Zamawiający dopuści zasięg ramion min. 165 cm? Jest to niewielka różnica do </w:t>
      </w:r>
      <w:proofErr w:type="spellStart"/>
      <w:r w:rsidRPr="00F41398">
        <w:rPr>
          <w:rFonts w:ascii="Arial" w:hAnsi="Arial"/>
          <w:sz w:val="20"/>
          <w:szCs w:val="20"/>
        </w:rPr>
        <w:t>wymog</w:t>
      </w:r>
      <w:r w:rsidRPr="00F41398">
        <w:rPr>
          <w:rFonts w:ascii="Arial" w:hAnsi="Arial"/>
          <w:sz w:val="20"/>
          <w:szCs w:val="20"/>
          <w:lang w:val="es-ES_tradnl"/>
        </w:rPr>
        <w:t>ó</w:t>
      </w:r>
      <w:proofErr w:type="spellEnd"/>
      <w:r w:rsidRPr="00F41398">
        <w:rPr>
          <w:rFonts w:ascii="Arial" w:hAnsi="Arial"/>
          <w:sz w:val="20"/>
          <w:szCs w:val="20"/>
        </w:rPr>
        <w:t>w SWZ.</w:t>
      </w:r>
    </w:p>
    <w:p w14:paraId="0A95D296" w14:textId="03230C86" w:rsidR="0095013A" w:rsidRPr="00F41398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41398">
        <w:rPr>
          <w:rFonts w:ascii="Arial" w:hAnsi="Arial"/>
          <w:b/>
          <w:bCs/>
          <w:sz w:val="20"/>
          <w:szCs w:val="20"/>
        </w:rPr>
        <w:t>Odp. Nie, zgodnie z SWZ</w:t>
      </w:r>
    </w:p>
    <w:p w14:paraId="30BC7B0B" w14:textId="6B25643B" w:rsidR="0095013A" w:rsidRPr="00F41398" w:rsidRDefault="00084706">
      <w:pPr>
        <w:jc w:val="both"/>
        <w:rPr>
          <w:rFonts w:ascii="Arial" w:eastAsia="Arial" w:hAnsi="Arial" w:cs="Arial"/>
          <w:sz w:val="20"/>
          <w:szCs w:val="20"/>
        </w:rPr>
      </w:pPr>
      <w:r w:rsidRPr="00F41398">
        <w:rPr>
          <w:rFonts w:ascii="Arial" w:hAnsi="Arial"/>
          <w:sz w:val="20"/>
          <w:szCs w:val="20"/>
        </w:rPr>
        <w:lastRenderedPageBreak/>
        <w:t xml:space="preserve">13. Ad. 28, 29, 30. Czy Zamawiający </w:t>
      </w:r>
      <w:proofErr w:type="spellStart"/>
      <w:r w:rsidRPr="00F41398">
        <w:rPr>
          <w:rFonts w:ascii="Arial" w:hAnsi="Arial"/>
          <w:sz w:val="20"/>
          <w:szCs w:val="20"/>
        </w:rPr>
        <w:t>dopuś</w:t>
      </w:r>
      <w:proofErr w:type="spellEnd"/>
      <w:r w:rsidRPr="00F41398">
        <w:rPr>
          <w:rFonts w:ascii="Arial" w:hAnsi="Arial"/>
          <w:sz w:val="20"/>
          <w:szCs w:val="20"/>
          <w:lang w:val="it-IT"/>
        </w:rPr>
        <w:t>ci lamp</w:t>
      </w:r>
      <w:r w:rsidRPr="00F41398">
        <w:rPr>
          <w:rFonts w:ascii="Arial" w:hAnsi="Arial"/>
          <w:sz w:val="20"/>
          <w:szCs w:val="20"/>
        </w:rPr>
        <w:t xml:space="preserve">ę operacyjną, w </w:t>
      </w:r>
      <w:proofErr w:type="spellStart"/>
      <w:r w:rsidRPr="00F41398">
        <w:rPr>
          <w:rFonts w:ascii="Arial" w:hAnsi="Arial"/>
          <w:sz w:val="20"/>
          <w:szCs w:val="20"/>
        </w:rPr>
        <w:t>kt</w:t>
      </w:r>
      <w:r w:rsidRPr="00F41398">
        <w:rPr>
          <w:rFonts w:ascii="Arial" w:hAnsi="Arial"/>
          <w:sz w:val="20"/>
          <w:szCs w:val="20"/>
          <w:lang w:val="es-ES_tradnl"/>
        </w:rPr>
        <w:t>ó</w:t>
      </w:r>
      <w:proofErr w:type="spellEnd"/>
      <w:r w:rsidRPr="00F41398">
        <w:rPr>
          <w:rFonts w:ascii="Arial" w:hAnsi="Arial"/>
          <w:sz w:val="20"/>
          <w:szCs w:val="20"/>
        </w:rPr>
        <w:t xml:space="preserve">rej kopuła bez kamery ma możliwość obrotu ramion we wszystkich przegubach o kąt 360 stopni, natomiast kopuła z zamontowaną kamerą </w:t>
      </w:r>
      <w:r w:rsidRPr="00F41398">
        <w:rPr>
          <w:rFonts w:ascii="Arial" w:hAnsi="Arial"/>
          <w:sz w:val="20"/>
          <w:szCs w:val="20"/>
          <w:lang w:val="it-IT"/>
        </w:rPr>
        <w:t>ma mo</w:t>
      </w:r>
      <w:proofErr w:type="spellStart"/>
      <w:r w:rsidRPr="00F41398">
        <w:rPr>
          <w:rFonts w:ascii="Arial" w:hAnsi="Arial"/>
          <w:sz w:val="20"/>
          <w:szCs w:val="20"/>
        </w:rPr>
        <w:t>żliwość</w:t>
      </w:r>
      <w:proofErr w:type="spellEnd"/>
      <w:r w:rsidRPr="00F41398">
        <w:rPr>
          <w:rFonts w:ascii="Arial" w:hAnsi="Arial"/>
          <w:sz w:val="20"/>
          <w:szCs w:val="20"/>
        </w:rPr>
        <w:t xml:space="preserve"> obrotu 300 stopni?</w:t>
      </w:r>
    </w:p>
    <w:p w14:paraId="49C91177" w14:textId="64F70E23" w:rsidR="0095013A" w:rsidRPr="00F41398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41398">
        <w:rPr>
          <w:rFonts w:ascii="Arial" w:hAnsi="Arial"/>
          <w:b/>
          <w:bCs/>
          <w:sz w:val="20"/>
          <w:szCs w:val="20"/>
        </w:rPr>
        <w:t>Odp. Nie, zgodnie z SWZ</w:t>
      </w:r>
    </w:p>
    <w:p w14:paraId="41AFCC1C" w14:textId="77777777" w:rsidR="0095013A" w:rsidRPr="00F41398" w:rsidRDefault="00084706">
      <w:pPr>
        <w:jc w:val="both"/>
        <w:rPr>
          <w:rFonts w:ascii="Arial" w:eastAsia="Arial" w:hAnsi="Arial" w:cs="Arial"/>
          <w:sz w:val="20"/>
          <w:szCs w:val="20"/>
        </w:rPr>
      </w:pPr>
      <w:r w:rsidRPr="00F41398">
        <w:rPr>
          <w:rFonts w:ascii="Arial" w:hAnsi="Arial"/>
          <w:sz w:val="20"/>
          <w:szCs w:val="20"/>
        </w:rPr>
        <w:t xml:space="preserve">14. Ad. 31. Czy Zamawiający </w:t>
      </w:r>
      <w:proofErr w:type="spellStart"/>
      <w:r w:rsidRPr="00F41398">
        <w:rPr>
          <w:rFonts w:ascii="Arial" w:hAnsi="Arial"/>
          <w:sz w:val="20"/>
          <w:szCs w:val="20"/>
        </w:rPr>
        <w:t>dopuś</w:t>
      </w:r>
      <w:proofErr w:type="spellEnd"/>
      <w:r w:rsidRPr="00F41398">
        <w:rPr>
          <w:rFonts w:ascii="Arial" w:hAnsi="Arial"/>
          <w:sz w:val="20"/>
          <w:szCs w:val="20"/>
          <w:lang w:val="it-IT"/>
        </w:rPr>
        <w:t>ci lamp</w:t>
      </w:r>
      <w:r w:rsidRPr="00F41398">
        <w:rPr>
          <w:rFonts w:ascii="Arial" w:hAnsi="Arial"/>
          <w:sz w:val="20"/>
          <w:szCs w:val="20"/>
        </w:rPr>
        <w:t xml:space="preserve">ę operacyjną </w:t>
      </w:r>
      <w:proofErr w:type="spellStart"/>
      <w:r w:rsidRPr="00F41398">
        <w:rPr>
          <w:rFonts w:ascii="Arial" w:hAnsi="Arial"/>
          <w:sz w:val="20"/>
          <w:szCs w:val="20"/>
        </w:rPr>
        <w:t>kt</w:t>
      </w:r>
      <w:r w:rsidRPr="00F41398">
        <w:rPr>
          <w:rFonts w:ascii="Arial" w:hAnsi="Arial"/>
          <w:sz w:val="20"/>
          <w:szCs w:val="20"/>
          <w:lang w:val="es-ES_tradnl"/>
        </w:rPr>
        <w:t>ó</w:t>
      </w:r>
      <w:r w:rsidRPr="00F41398">
        <w:rPr>
          <w:rFonts w:ascii="Arial" w:hAnsi="Arial"/>
          <w:sz w:val="20"/>
          <w:szCs w:val="20"/>
        </w:rPr>
        <w:t>ra</w:t>
      </w:r>
      <w:proofErr w:type="spellEnd"/>
      <w:r w:rsidRPr="00F41398">
        <w:rPr>
          <w:rFonts w:ascii="Arial" w:hAnsi="Arial"/>
          <w:sz w:val="20"/>
          <w:szCs w:val="20"/>
        </w:rPr>
        <w:t xml:space="preserve"> w standardzie , a co za tym idzie </w:t>
      </w:r>
      <w:r w:rsidRPr="00F41398">
        <w:rPr>
          <w:rFonts w:ascii="Arial Unicode MS" w:hAnsi="Arial Unicode MS"/>
          <w:sz w:val="20"/>
          <w:szCs w:val="20"/>
        </w:rPr>
        <w:br/>
      </w:r>
      <w:r w:rsidRPr="00F41398">
        <w:rPr>
          <w:rFonts w:ascii="Arial" w:hAnsi="Arial"/>
          <w:sz w:val="20"/>
          <w:szCs w:val="20"/>
        </w:rPr>
        <w:t>i w cenie, posiada fabrycznie zamontowaną kamerę HD, umiejscowioną w centralnym puncie kopuły, za szybą ze szkła bezpiecznego? Takie rozwiązanie pozwala od razu korzystać z systemu wizyjnego oraz eliminuje problemy z późniejszym dopasowaniem kamery do kopuły (producenci kamer często zmieniają kształt obudowy i jej wielkość). Jest to r</w:t>
      </w:r>
      <w:proofErr w:type="spellStart"/>
      <w:r w:rsidRPr="00F41398">
        <w:rPr>
          <w:rFonts w:ascii="Arial" w:hAnsi="Arial"/>
          <w:sz w:val="20"/>
          <w:szCs w:val="20"/>
          <w:lang w:val="es-ES_tradnl"/>
        </w:rPr>
        <w:t>ó</w:t>
      </w:r>
      <w:r w:rsidRPr="00F41398">
        <w:rPr>
          <w:rFonts w:ascii="Arial" w:hAnsi="Arial"/>
          <w:sz w:val="20"/>
          <w:szCs w:val="20"/>
        </w:rPr>
        <w:t>wnież</w:t>
      </w:r>
      <w:proofErr w:type="spellEnd"/>
      <w:r w:rsidRPr="00F41398">
        <w:rPr>
          <w:rFonts w:ascii="Arial" w:hAnsi="Arial"/>
          <w:sz w:val="20"/>
          <w:szCs w:val="20"/>
        </w:rPr>
        <w:t xml:space="preserve"> rozwiązanie korzystniejsze cenowo, w por</w:t>
      </w:r>
      <w:proofErr w:type="spellStart"/>
      <w:r w:rsidRPr="00F41398">
        <w:rPr>
          <w:rFonts w:ascii="Arial" w:hAnsi="Arial"/>
          <w:sz w:val="20"/>
          <w:szCs w:val="20"/>
          <w:lang w:val="es-ES_tradnl"/>
        </w:rPr>
        <w:t>ó</w:t>
      </w:r>
      <w:r w:rsidRPr="00F41398">
        <w:rPr>
          <w:rFonts w:ascii="Arial" w:hAnsi="Arial"/>
          <w:sz w:val="20"/>
          <w:szCs w:val="20"/>
        </w:rPr>
        <w:t>wnaniu</w:t>
      </w:r>
      <w:proofErr w:type="spellEnd"/>
      <w:r w:rsidRPr="00F41398">
        <w:rPr>
          <w:rFonts w:ascii="Arial" w:hAnsi="Arial"/>
          <w:sz w:val="20"/>
          <w:szCs w:val="20"/>
        </w:rPr>
        <w:t xml:space="preserve"> do rozwiązań z kamerą dołączaną do zamontowanej uprzednio lampy.</w:t>
      </w:r>
    </w:p>
    <w:p w14:paraId="10362BC3" w14:textId="77777777" w:rsidR="0095013A" w:rsidRPr="00F41398" w:rsidRDefault="00084706">
      <w:pPr>
        <w:jc w:val="both"/>
        <w:rPr>
          <w:rFonts w:ascii="Arial" w:eastAsia="Arial" w:hAnsi="Arial" w:cs="Arial"/>
          <w:sz w:val="20"/>
          <w:szCs w:val="20"/>
        </w:rPr>
      </w:pPr>
      <w:r w:rsidRPr="00F41398">
        <w:rPr>
          <w:rFonts w:ascii="Arial" w:hAnsi="Arial"/>
          <w:sz w:val="20"/>
          <w:szCs w:val="20"/>
        </w:rPr>
        <w:t>Jednocześnie jako producent biorący odpowiedzialność za bezawaryjną pracę lampy chcemy zabezpieczyć ją przed nieautoryzowaną ingerencją w elementy mające wpływ na bezawaryjną pracę urządzenia.</w:t>
      </w:r>
    </w:p>
    <w:p w14:paraId="0939864D" w14:textId="77777777" w:rsidR="0095013A" w:rsidRPr="00F41398" w:rsidRDefault="00084706">
      <w:pPr>
        <w:jc w:val="both"/>
        <w:rPr>
          <w:rFonts w:ascii="Arial" w:eastAsia="Arial" w:hAnsi="Arial" w:cs="Arial"/>
          <w:sz w:val="20"/>
          <w:szCs w:val="20"/>
        </w:rPr>
      </w:pPr>
      <w:r w:rsidRPr="00F41398">
        <w:rPr>
          <w:rFonts w:ascii="Arial" w:hAnsi="Arial"/>
          <w:b/>
          <w:bCs/>
          <w:sz w:val="20"/>
          <w:szCs w:val="20"/>
        </w:rPr>
        <w:t>Odp. Zamawiający dopuszcza ale nie wymaga</w:t>
      </w:r>
    </w:p>
    <w:p w14:paraId="7EE1DCC2" w14:textId="77777777" w:rsidR="0095013A" w:rsidRDefault="0095013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13A8798" w14:textId="77777777" w:rsidR="00084706" w:rsidRDefault="00084706">
      <w:pPr>
        <w:jc w:val="both"/>
        <w:rPr>
          <w:rFonts w:ascii="Arial" w:hAnsi="Arial"/>
          <w:sz w:val="20"/>
          <w:szCs w:val="20"/>
        </w:rPr>
      </w:pPr>
    </w:p>
    <w:p w14:paraId="3DEA04D9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Pytanie dotyczy pozycji nr 7 </w:t>
      </w:r>
    </w:p>
    <w:p w14:paraId="55C8BC0B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Czy zamawiający zgodzi się na przystąpienie do postępowania z pompą </w:t>
      </w:r>
      <w:proofErr w:type="spellStart"/>
      <w:r>
        <w:rPr>
          <w:rFonts w:ascii="Arial" w:hAnsi="Arial"/>
          <w:sz w:val="20"/>
          <w:szCs w:val="20"/>
        </w:rPr>
        <w:t>jednostrzykawkową</w:t>
      </w:r>
      <w:proofErr w:type="spellEnd"/>
      <w:r>
        <w:rPr>
          <w:rFonts w:ascii="Arial" w:hAnsi="Arial"/>
          <w:sz w:val="20"/>
          <w:szCs w:val="20"/>
        </w:rPr>
        <w:t xml:space="preserve"> o parametrach odmiennych od opisu Zamawiającego w następujących podpunktach: </w:t>
      </w:r>
    </w:p>
    <w:p w14:paraId="10E2C937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Ad. 2. Pompa </w:t>
      </w:r>
      <w:proofErr w:type="spellStart"/>
      <w:r>
        <w:rPr>
          <w:rFonts w:ascii="Arial" w:hAnsi="Arial"/>
          <w:sz w:val="20"/>
          <w:szCs w:val="20"/>
        </w:rPr>
        <w:t>strzykawkowa</w:t>
      </w:r>
      <w:proofErr w:type="spellEnd"/>
      <w:r>
        <w:rPr>
          <w:rFonts w:ascii="Arial" w:hAnsi="Arial"/>
          <w:sz w:val="20"/>
          <w:szCs w:val="20"/>
        </w:rPr>
        <w:t xml:space="preserve"> skalibrowana do strzykawek 5, 10, 20, 30, 50/60ml różnych producent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 xml:space="preserve">w </w:t>
      </w:r>
    </w:p>
    <w:p w14:paraId="674E06F0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Ad. 3. Z uwagi na możliwość zastosowania 39 różnych strzykawek pompa nie ma programowania nowej strzykawki </w:t>
      </w:r>
    </w:p>
    <w:p w14:paraId="376D1BBA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Ad. 4. Szybkość dozowania: w zakresie 0,1-1200 ml/h </w:t>
      </w:r>
    </w:p>
    <w:p w14:paraId="6FCD6FAE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Ad. 8. Podaż bolusa – objętość/dawka </w:t>
      </w:r>
    </w:p>
    <w:p w14:paraId="3742607F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Ad. 9. Szybkość bolusa w zakresie 0,1-1200 ml/h </w:t>
      </w:r>
    </w:p>
    <w:p w14:paraId="087CAC66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Ad. 10. Objętość bolusa programowana w zakresie 0,1 – 1200 ml/h </w:t>
      </w:r>
    </w:p>
    <w:p w14:paraId="31EE8ABD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Ad. 13. Biblioteka lek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>w – możliwość zapisania w pompie procedur dozowania lek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 xml:space="preserve">w </w:t>
      </w:r>
    </w:p>
    <w:p w14:paraId="274D4BA7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Ad. 14. Rejestr 1500 zdarzeń </w:t>
      </w:r>
      <w:r>
        <w:rPr>
          <w:rFonts w:ascii="Arial" w:hAnsi="Arial"/>
          <w:sz w:val="20"/>
          <w:szCs w:val="20"/>
          <w:lang w:val="it-IT"/>
        </w:rPr>
        <w:t xml:space="preserve">na profil </w:t>
      </w:r>
    </w:p>
    <w:p w14:paraId="5B5C1B16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Ad. 15. Praca w pompy w trybach: Prędkość, Czas, KVO </w:t>
      </w:r>
    </w:p>
    <w:p w14:paraId="7787F787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Ad. 16. Progi ciśnienia regulowane poprzez sygnał alarmu </w:t>
      </w:r>
    </w:p>
    <w:p w14:paraId="362FDC65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Ad. 17. Zmiana progu ciśnienia okluzji bez przerywania infuzji - 11 </w:t>
      </w:r>
      <w:proofErr w:type="spellStart"/>
      <w:r>
        <w:rPr>
          <w:rFonts w:ascii="Arial" w:hAnsi="Arial"/>
          <w:sz w:val="20"/>
          <w:szCs w:val="20"/>
        </w:rPr>
        <w:t>prog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 xml:space="preserve">w </w:t>
      </w:r>
    </w:p>
    <w:p w14:paraId="6526ED53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Ad. 20. Czas pracy z akumulatora minimum 6 h przy infuzji 5ml/h </w:t>
      </w:r>
    </w:p>
    <w:p w14:paraId="216B72CE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Ad. 23. Dwukolorowy wyświetlacz LCD </w:t>
      </w:r>
    </w:p>
    <w:p w14:paraId="322000A9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Ad. 24. Wyświetlacz z możliwością wyświetlenia następujących informacji jednocześnie: </w:t>
      </w:r>
    </w:p>
    <w:p w14:paraId="10C6133D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tryb pracy </w:t>
      </w:r>
    </w:p>
    <w:p w14:paraId="19DCB559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nazwa leku, </w:t>
      </w:r>
    </w:p>
    <w:p w14:paraId="4325D4EC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prędkość infuzji, </w:t>
      </w:r>
    </w:p>
    <w:p w14:paraId="1D66476A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objętość do podania VTBI , </w:t>
      </w:r>
    </w:p>
    <w:p w14:paraId="77CE73A3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objętość podana, </w:t>
      </w:r>
    </w:p>
    <w:p w14:paraId="46373504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stan naładowania akumulatora, </w:t>
      </w:r>
    </w:p>
    <w:p w14:paraId="4EF9BD95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wartość limitu ciśnienia </w:t>
      </w:r>
    </w:p>
    <w:p w14:paraId="5DEAE2E1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stan infuzji (w toku lub zatrzymana). </w:t>
      </w:r>
    </w:p>
    <w:p w14:paraId="170EC535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Ad. 26. Programowanie pompy jest na tyle intuicyjne, że nie wymaga podpowiedzi </w:t>
      </w:r>
    </w:p>
    <w:p w14:paraId="2CB03236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Ad. 27. Pompy nie są przewidziane do łączenia w zestaw </w:t>
      </w:r>
    </w:p>
    <w:p w14:paraId="7E82FEAE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Ad. 30. Pompa wymaga potwierdzenia przy każdej zmianie parametr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  <w:lang w:val="en-US"/>
        </w:rPr>
        <w:t>w</w:t>
      </w:r>
    </w:p>
    <w:p w14:paraId="02715AD7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Pozostałe parametry zgodnie z opisem Zamawiającego.</w:t>
      </w:r>
    </w:p>
    <w:p w14:paraId="51B6A6DF" w14:textId="03844808" w:rsidR="0095013A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672C9EC4" w14:textId="77777777" w:rsidR="0095013A" w:rsidRDefault="0095013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5D3A94F" w14:textId="77777777" w:rsidR="0095013A" w:rsidRDefault="0095013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577DA99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  <w:lang w:val="de-DE"/>
        </w:rPr>
        <w:t>Poz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. </w:t>
      </w:r>
      <w:proofErr w:type="spellStart"/>
      <w:r>
        <w:rPr>
          <w:rFonts w:ascii="Arial" w:hAnsi="Arial"/>
          <w:sz w:val="20"/>
          <w:szCs w:val="20"/>
          <w:lang w:val="de-DE"/>
        </w:rPr>
        <w:t>Nr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12 </w:t>
      </w:r>
      <w:proofErr w:type="spellStart"/>
      <w:r>
        <w:rPr>
          <w:rFonts w:ascii="Arial" w:hAnsi="Arial"/>
          <w:sz w:val="20"/>
          <w:szCs w:val="20"/>
          <w:lang w:val="de-DE"/>
        </w:rPr>
        <w:t>aparat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USG</w:t>
      </w:r>
    </w:p>
    <w:p w14:paraId="3209D53B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 Dotyczy pkt 7</w:t>
      </w:r>
    </w:p>
    <w:p w14:paraId="3E46145F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Czy Zamawiający dopuści do udziału w przetargu aparat ultrasonograficzny renomowanego japońskiego producenta z dotykowym wyświetlaczem LCD o wielkości 10,1 cala bez możliwości zduplikowania obrazu diagnostycznego ?</w:t>
      </w:r>
    </w:p>
    <w:p w14:paraId="2188557C" w14:textId="04CC1FC5" w:rsidR="0095013A" w:rsidRDefault="00084706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064428C7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 Dotyczy pkt. 10 </w:t>
      </w:r>
    </w:p>
    <w:p w14:paraId="7FDD0CA4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Czy Zamawiający dopuści do udziału w przetargu aparat ultrasonograficzny </w:t>
      </w:r>
      <w:proofErr w:type="spellStart"/>
      <w:r>
        <w:rPr>
          <w:rFonts w:ascii="Arial" w:hAnsi="Arial"/>
          <w:sz w:val="20"/>
          <w:szCs w:val="20"/>
        </w:rPr>
        <w:t>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</w:t>
      </w:r>
      <w:proofErr w:type="spellEnd"/>
      <w:r>
        <w:rPr>
          <w:rFonts w:ascii="Arial" w:hAnsi="Arial"/>
          <w:sz w:val="20"/>
          <w:szCs w:val="20"/>
        </w:rPr>
        <w:t xml:space="preserve"> nie posiada możliwości przesyłania obraz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 xml:space="preserve">w i danych pacjenta na urządzenia z systemem android (tablet lub smartfon), możliwość </w:t>
      </w:r>
      <w:r>
        <w:rPr>
          <w:rFonts w:ascii="Arial" w:hAnsi="Arial"/>
          <w:sz w:val="20"/>
          <w:szCs w:val="20"/>
        </w:rPr>
        <w:lastRenderedPageBreak/>
        <w:t xml:space="preserve">korzystania na tych urządzeniach z oprogramowania dydaktycznego zawartego w aparacie oraz sterowania podstawowymi funkcjami aparatu (funkcja pilota) - łączność Wi-Fi lub </w:t>
      </w:r>
      <w:proofErr w:type="spellStart"/>
      <w:r>
        <w:rPr>
          <w:rFonts w:ascii="Arial" w:hAnsi="Arial"/>
          <w:sz w:val="20"/>
          <w:szCs w:val="20"/>
        </w:rPr>
        <w:t>bluetooth</w:t>
      </w:r>
      <w:proofErr w:type="spellEnd"/>
      <w:r>
        <w:rPr>
          <w:rFonts w:ascii="Arial" w:hAnsi="Arial"/>
          <w:sz w:val="20"/>
          <w:szCs w:val="20"/>
        </w:rPr>
        <w:t xml:space="preserve"> ?</w:t>
      </w:r>
    </w:p>
    <w:p w14:paraId="5E3AF22D" w14:textId="25EB7946" w:rsidR="0095013A" w:rsidRDefault="00084706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16699944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3. Dotyczy pkt. 11</w:t>
      </w:r>
    </w:p>
    <w:p w14:paraId="6C299546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Czy Zamawiający dopuści do udziału w przetargu aparat ultrasonograficzny </w:t>
      </w:r>
      <w:proofErr w:type="spellStart"/>
      <w:r>
        <w:rPr>
          <w:rFonts w:ascii="Arial" w:hAnsi="Arial"/>
          <w:sz w:val="20"/>
          <w:szCs w:val="20"/>
        </w:rPr>
        <w:t>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</w:t>
      </w:r>
      <w:proofErr w:type="spellEnd"/>
      <w:r>
        <w:rPr>
          <w:rFonts w:ascii="Arial" w:hAnsi="Arial"/>
          <w:sz w:val="20"/>
          <w:szCs w:val="20"/>
        </w:rPr>
        <w:t xml:space="preserve"> nie ma możliwości ustawienia menu w języku polskim i polskie znaki w opisach oraz komentarzach do raportu ?</w:t>
      </w:r>
    </w:p>
    <w:p w14:paraId="12509AE4" w14:textId="55982874" w:rsidR="0095013A" w:rsidRDefault="00084706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3952C511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4. Dotyczy pkt. 27</w:t>
      </w:r>
    </w:p>
    <w:p w14:paraId="375EE568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Czy Zamawiający dopuści do udziału w przetargu aparat </w:t>
      </w:r>
      <w:proofErr w:type="spellStart"/>
      <w:r>
        <w:rPr>
          <w:rFonts w:ascii="Arial" w:hAnsi="Arial"/>
          <w:sz w:val="20"/>
          <w:szCs w:val="20"/>
        </w:rPr>
        <w:t>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</w:t>
      </w:r>
      <w:proofErr w:type="spellEnd"/>
      <w:r>
        <w:rPr>
          <w:rFonts w:ascii="Arial" w:hAnsi="Arial"/>
          <w:sz w:val="20"/>
          <w:szCs w:val="20"/>
        </w:rPr>
        <w:t xml:space="preserve"> nie ma możliwości powiększenia obrazu diagnostycznego na pełny ekran ?</w:t>
      </w:r>
    </w:p>
    <w:p w14:paraId="4E93A484" w14:textId="4954C28E" w:rsidR="0095013A" w:rsidRDefault="00084706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111B3EB6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5. Dotyczy pkt. 44</w:t>
      </w:r>
    </w:p>
    <w:p w14:paraId="5D418F07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Czy Zamawiający dopuści do udziału w przetargu aparat ultrasonograficzny w </w:t>
      </w:r>
      <w:proofErr w:type="spellStart"/>
      <w:r>
        <w:rPr>
          <w:rFonts w:ascii="Arial" w:hAnsi="Arial"/>
          <w:sz w:val="20"/>
          <w:szCs w:val="20"/>
        </w:rPr>
        <w:t>kt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>rym kąt korekcji bramki dopplerowskiej wynosi +/-80 stopni ?</w:t>
      </w:r>
    </w:p>
    <w:p w14:paraId="3718E140" w14:textId="53B8A850" w:rsidR="0095013A" w:rsidRDefault="00084706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508628B2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6. Dotyczy pkt. 56</w:t>
      </w:r>
    </w:p>
    <w:p w14:paraId="45D40357" w14:textId="77777777" w:rsidR="0095013A" w:rsidRPr="00F41398" w:rsidRDefault="00084706">
      <w:pPr>
        <w:pStyle w:val="Tekstpodstawowywcity22"/>
        <w:spacing w:after="0" w:line="276" w:lineRule="auto"/>
        <w:ind w:left="0"/>
        <w:jc w:val="both"/>
        <w:rPr>
          <w:rFonts w:ascii="Arial" w:eastAsia="Arial" w:hAnsi="Arial" w:cs="Arial"/>
        </w:rPr>
      </w:pPr>
      <w:r w:rsidRPr="00F41398">
        <w:rPr>
          <w:rFonts w:ascii="Arial" w:hAnsi="Arial"/>
        </w:rPr>
        <w:t xml:space="preserve">Czy Zamawiający dopuści do udziału w przetargu aparat ultrasonograficzny </w:t>
      </w:r>
      <w:proofErr w:type="spellStart"/>
      <w:r w:rsidRPr="00F41398">
        <w:rPr>
          <w:rFonts w:ascii="Arial" w:hAnsi="Arial"/>
        </w:rPr>
        <w:t>kt</w:t>
      </w:r>
      <w:r w:rsidRPr="00F41398">
        <w:rPr>
          <w:rFonts w:ascii="Arial" w:hAnsi="Arial"/>
          <w:lang w:val="es-ES_tradnl"/>
        </w:rPr>
        <w:t>ó</w:t>
      </w:r>
      <w:r w:rsidRPr="00F41398">
        <w:rPr>
          <w:rFonts w:ascii="Arial" w:hAnsi="Arial"/>
        </w:rPr>
        <w:t>ry</w:t>
      </w:r>
      <w:proofErr w:type="spellEnd"/>
      <w:r w:rsidRPr="00F41398">
        <w:rPr>
          <w:rFonts w:ascii="Arial" w:hAnsi="Arial"/>
        </w:rPr>
        <w:t xml:space="preserve"> nie ma możliwości automatycznego dopasowania i podążanie pola Dopplera kolorowego i bramki Dopplera spektralnego PW za badanym naczyniem w badaniach naczyniowych ?</w:t>
      </w:r>
    </w:p>
    <w:p w14:paraId="7190EFCD" w14:textId="77777777" w:rsidR="0095013A" w:rsidRPr="00F41398" w:rsidRDefault="00084706">
      <w:pPr>
        <w:pStyle w:val="Tekstpodstawowywcity22"/>
        <w:spacing w:after="0" w:line="276" w:lineRule="auto"/>
        <w:ind w:left="0"/>
        <w:jc w:val="both"/>
        <w:rPr>
          <w:rFonts w:ascii="Arial" w:eastAsia="Arial" w:hAnsi="Arial" w:cs="Arial"/>
          <w:b/>
          <w:bCs/>
        </w:rPr>
      </w:pPr>
      <w:r w:rsidRPr="00F41398">
        <w:rPr>
          <w:rFonts w:ascii="Arial" w:hAnsi="Arial"/>
          <w:b/>
          <w:bCs/>
        </w:rPr>
        <w:t>Odp. Zamawiający dopuszcza ale nie wymaga</w:t>
      </w:r>
    </w:p>
    <w:p w14:paraId="604C8B73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7. Dotyczy pkt. 64</w:t>
      </w:r>
    </w:p>
    <w:p w14:paraId="738E9DE8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Czy Zamawiający dopuści do udziału w przetargu wysokiej klasy aparat USG w </w:t>
      </w:r>
      <w:proofErr w:type="spellStart"/>
      <w:r>
        <w:rPr>
          <w:rFonts w:ascii="Arial" w:hAnsi="Arial"/>
          <w:sz w:val="20"/>
          <w:szCs w:val="20"/>
        </w:rPr>
        <w:t>kt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 xml:space="preserve">rym głowica </w:t>
      </w:r>
      <w:proofErr w:type="spellStart"/>
      <w:r>
        <w:rPr>
          <w:rFonts w:ascii="Arial" w:hAnsi="Arial"/>
          <w:sz w:val="20"/>
          <w:szCs w:val="20"/>
        </w:rPr>
        <w:t>Convex</w:t>
      </w:r>
      <w:proofErr w:type="spellEnd"/>
      <w:r>
        <w:rPr>
          <w:rFonts w:ascii="Arial" w:hAnsi="Arial"/>
          <w:sz w:val="20"/>
          <w:szCs w:val="20"/>
        </w:rPr>
        <w:t xml:space="preserve"> nie ma możliwości rozszerzenia kąta pola obrazowego głowicy do 100 stopni ?</w:t>
      </w:r>
    </w:p>
    <w:p w14:paraId="414CB309" w14:textId="20524FAF" w:rsidR="0095013A" w:rsidRDefault="00084706">
      <w:pPr>
        <w:rPr>
          <w:rFonts w:ascii="Arial" w:eastAsia="Arial" w:hAnsi="Arial" w:cs="Arial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367D2D86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8. Dotyczy pkt. 66</w:t>
      </w:r>
    </w:p>
    <w:p w14:paraId="7B482B91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Czy Zamawiający dopuści do udziału w przetargu wysokiej klasy aparat USG z doskonałą głowica Liniową o zakresie częstotliwości 2,0 – 12,0 MHz ?</w:t>
      </w:r>
    </w:p>
    <w:p w14:paraId="1ABC5B3B" w14:textId="10C7A107" w:rsidR="0095013A" w:rsidRDefault="00084706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47049C28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9. Dotyczy pkt. 81</w:t>
      </w:r>
    </w:p>
    <w:p w14:paraId="16E78D70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Czy Zamawiający dopuści do udziału w przetargu wysokiej klasy aparat USG </w:t>
      </w:r>
      <w:proofErr w:type="spellStart"/>
      <w:r>
        <w:rPr>
          <w:rFonts w:ascii="Arial" w:hAnsi="Arial"/>
          <w:sz w:val="20"/>
          <w:szCs w:val="20"/>
        </w:rPr>
        <w:t>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</w:t>
      </w:r>
      <w:proofErr w:type="spellEnd"/>
      <w:r>
        <w:rPr>
          <w:rFonts w:ascii="Arial" w:hAnsi="Arial"/>
          <w:sz w:val="20"/>
          <w:szCs w:val="20"/>
        </w:rPr>
        <w:t xml:space="preserve"> ma możliwości rozbudowy o </w:t>
      </w:r>
      <w:proofErr w:type="spellStart"/>
      <w:r>
        <w:rPr>
          <w:rFonts w:ascii="Arial" w:hAnsi="Arial"/>
          <w:sz w:val="20"/>
          <w:szCs w:val="20"/>
        </w:rPr>
        <w:t>Elastografię</w:t>
      </w:r>
      <w:proofErr w:type="spellEnd"/>
      <w:r>
        <w:rPr>
          <w:rFonts w:ascii="Arial" w:hAnsi="Arial"/>
          <w:sz w:val="20"/>
          <w:szCs w:val="20"/>
        </w:rPr>
        <w:t xml:space="preserve"> akustyczna (uzyskanie fali poprzecznej dzięki wykorzystaniu fali ultradźwiękowej wysłanej z głowicy) jednak bez mapowania kolorem w czasie rzeczywistym oraz bez wyniku jako </w:t>
      </w:r>
      <w:proofErr w:type="spellStart"/>
      <w:r>
        <w:rPr>
          <w:rFonts w:ascii="Arial" w:hAnsi="Arial"/>
          <w:sz w:val="20"/>
          <w:szCs w:val="20"/>
        </w:rPr>
        <w:t>elastogram</w:t>
      </w:r>
      <w:proofErr w:type="spellEnd"/>
      <w:r>
        <w:rPr>
          <w:rFonts w:ascii="Arial" w:hAnsi="Arial"/>
          <w:sz w:val="20"/>
          <w:szCs w:val="20"/>
        </w:rPr>
        <w:t xml:space="preserve"> na mapach koloru ?</w:t>
      </w:r>
    </w:p>
    <w:p w14:paraId="4C29D289" w14:textId="77777777" w:rsidR="0095013A" w:rsidRPr="00F41398" w:rsidRDefault="00084706">
      <w:pPr>
        <w:rPr>
          <w:rFonts w:ascii="Arial" w:eastAsia="Arial" w:hAnsi="Arial" w:cs="Arial"/>
          <w:b/>
          <w:bCs/>
          <w:sz w:val="20"/>
          <w:szCs w:val="20"/>
        </w:rPr>
      </w:pPr>
      <w:r w:rsidRPr="00F41398">
        <w:rPr>
          <w:rFonts w:ascii="Arial" w:hAnsi="Arial"/>
          <w:b/>
          <w:bCs/>
          <w:sz w:val="20"/>
          <w:szCs w:val="20"/>
        </w:rPr>
        <w:t>Odp. Zamawiający dopuszcza ale nie wymaga</w:t>
      </w:r>
    </w:p>
    <w:p w14:paraId="7B7EAB3B" w14:textId="77777777" w:rsidR="0095013A" w:rsidRDefault="00084706">
      <w:pPr>
        <w:rPr>
          <w:rFonts w:ascii="Arial" w:eastAsia="Arial" w:hAnsi="Arial" w:cs="Arial"/>
          <w:kern w:val="3"/>
          <w:sz w:val="20"/>
          <w:szCs w:val="20"/>
        </w:rPr>
      </w:pPr>
      <w:r>
        <w:rPr>
          <w:rFonts w:ascii="Arial" w:hAnsi="Arial"/>
          <w:kern w:val="3"/>
          <w:sz w:val="20"/>
          <w:szCs w:val="20"/>
        </w:rPr>
        <w:t>10. Dotyczy pkt. 86</w:t>
      </w:r>
    </w:p>
    <w:p w14:paraId="457BF1FE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Czy Zamawiający dopuści do udziału w przetargu wysokiej klasy aparat USG </w:t>
      </w:r>
      <w:proofErr w:type="spellStart"/>
      <w:r>
        <w:rPr>
          <w:rFonts w:ascii="Arial" w:hAnsi="Arial"/>
          <w:sz w:val="20"/>
          <w:szCs w:val="20"/>
        </w:rPr>
        <w:t>kt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>rym ma możliwość rozbudowy o  tryb spektralny Doppler Ciągły (CWD) z głowic sektorowych z maksymalną mierzoną prędkością przepływu przy kącie korekcji 0</w:t>
      </w:r>
      <w:r>
        <w:rPr>
          <w:rFonts w:ascii="Calibri" w:eastAsia="Calibri" w:hAnsi="Calibri" w:cs="Calibri"/>
          <w:sz w:val="20"/>
          <w:szCs w:val="20"/>
        </w:rPr>
        <w:t>⁰</w:t>
      </w:r>
      <w:r>
        <w:rPr>
          <w:rFonts w:ascii="Arial" w:hAnsi="Arial"/>
          <w:sz w:val="20"/>
          <w:szCs w:val="20"/>
        </w:rPr>
        <w:t xml:space="preserve"> min. 21,8 m/s?</w:t>
      </w:r>
    </w:p>
    <w:p w14:paraId="3EFF64FB" w14:textId="42BC12D3" w:rsidR="0095013A" w:rsidRDefault="00084706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66D1C480" w14:textId="77777777" w:rsidR="0095013A" w:rsidRDefault="00084706">
      <w:pPr>
        <w:rPr>
          <w:rFonts w:ascii="Arial" w:eastAsia="Arial" w:hAnsi="Arial" w:cs="Arial"/>
          <w:kern w:val="3"/>
          <w:sz w:val="20"/>
          <w:szCs w:val="20"/>
        </w:rPr>
      </w:pPr>
      <w:r>
        <w:rPr>
          <w:rFonts w:ascii="Arial" w:hAnsi="Arial"/>
          <w:kern w:val="3"/>
          <w:sz w:val="20"/>
          <w:szCs w:val="20"/>
        </w:rPr>
        <w:t>11. Dotyczy pkt. 89</w:t>
      </w:r>
    </w:p>
    <w:p w14:paraId="186C621B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Czy Zamawiający dopuści do udziału w przetargu wysokiej klasy aparat USG </w:t>
      </w:r>
      <w:proofErr w:type="spellStart"/>
      <w:r>
        <w:rPr>
          <w:rFonts w:ascii="Arial" w:hAnsi="Arial"/>
          <w:sz w:val="20"/>
          <w:szCs w:val="20"/>
        </w:rPr>
        <w:t>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</w:t>
      </w:r>
      <w:proofErr w:type="spellEnd"/>
      <w:r>
        <w:rPr>
          <w:rFonts w:ascii="Arial" w:hAnsi="Arial"/>
          <w:sz w:val="20"/>
          <w:szCs w:val="20"/>
        </w:rPr>
        <w:t xml:space="preserve"> na dzień składania ofert nie ma możliwości rozbudowy o krzywoliniowy anatomiczny M-</w:t>
      </w:r>
      <w:proofErr w:type="spellStart"/>
      <w:r>
        <w:rPr>
          <w:rFonts w:ascii="Arial" w:hAnsi="Arial"/>
          <w:sz w:val="20"/>
          <w:szCs w:val="20"/>
        </w:rPr>
        <w:t>mode</w:t>
      </w:r>
      <w:proofErr w:type="spellEnd"/>
      <w:r>
        <w:rPr>
          <w:rFonts w:ascii="Arial" w:hAnsi="Arial"/>
          <w:sz w:val="20"/>
          <w:szCs w:val="20"/>
        </w:rPr>
        <w:t xml:space="preserve"> z dowolnie poprowadzonej krzywej dostępny w Kolorowym Dopplerze tkankowym ?</w:t>
      </w:r>
    </w:p>
    <w:p w14:paraId="10FC661A" w14:textId="442AFB86" w:rsidR="0095013A" w:rsidRDefault="00084706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3DE5A114" w14:textId="77777777" w:rsidR="0095013A" w:rsidRDefault="00084706">
      <w:pPr>
        <w:rPr>
          <w:rFonts w:ascii="Arial" w:eastAsia="Arial" w:hAnsi="Arial" w:cs="Arial"/>
          <w:kern w:val="3"/>
          <w:sz w:val="20"/>
          <w:szCs w:val="20"/>
        </w:rPr>
      </w:pPr>
      <w:r>
        <w:rPr>
          <w:rFonts w:ascii="Arial" w:hAnsi="Arial"/>
          <w:kern w:val="3"/>
          <w:sz w:val="20"/>
          <w:szCs w:val="20"/>
        </w:rPr>
        <w:t>12. Dotyczy pkt. 96</w:t>
      </w:r>
    </w:p>
    <w:p w14:paraId="2D61477F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Czy Zamawiający dopuści do udziału w przetargu wysokiej klasy aparat USG </w:t>
      </w:r>
      <w:proofErr w:type="spellStart"/>
      <w:r>
        <w:rPr>
          <w:rFonts w:ascii="Arial" w:hAnsi="Arial"/>
          <w:sz w:val="20"/>
          <w:szCs w:val="20"/>
        </w:rPr>
        <w:t>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</w:t>
      </w:r>
      <w:proofErr w:type="spellEnd"/>
      <w:r>
        <w:rPr>
          <w:rFonts w:ascii="Arial" w:hAnsi="Arial"/>
          <w:sz w:val="20"/>
          <w:szCs w:val="20"/>
        </w:rPr>
        <w:t xml:space="preserve"> ma możliwość rozbudowy o  obrazowanie 3D w czasie rzeczywistym (4D) z głowic wolumetrycznych (objętościowych) </w:t>
      </w:r>
      <w:proofErr w:type="spellStart"/>
      <w:r>
        <w:rPr>
          <w:rFonts w:ascii="Arial" w:hAnsi="Arial"/>
          <w:sz w:val="20"/>
          <w:szCs w:val="20"/>
        </w:rPr>
        <w:t>convex</w:t>
      </w:r>
      <w:proofErr w:type="spellEnd"/>
      <w:r>
        <w:rPr>
          <w:rFonts w:ascii="Arial" w:hAnsi="Arial"/>
          <w:sz w:val="20"/>
          <w:szCs w:val="20"/>
        </w:rPr>
        <w:t xml:space="preserve"> i </w:t>
      </w:r>
      <w:proofErr w:type="spellStart"/>
      <w:r>
        <w:rPr>
          <w:rFonts w:ascii="Arial" w:hAnsi="Arial"/>
          <w:sz w:val="20"/>
          <w:szCs w:val="20"/>
        </w:rPr>
        <w:t>endovaginalnej</w:t>
      </w:r>
      <w:proofErr w:type="spellEnd"/>
      <w:r>
        <w:rPr>
          <w:rFonts w:ascii="Arial" w:hAnsi="Arial"/>
          <w:sz w:val="20"/>
          <w:szCs w:val="20"/>
        </w:rPr>
        <w:t xml:space="preserve"> z maksymalną prędkością obrazowania 41 objętości/sek. ?</w:t>
      </w:r>
    </w:p>
    <w:p w14:paraId="080094B4" w14:textId="047EE58F" w:rsidR="0095013A" w:rsidRDefault="00084706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19556E65" w14:textId="77777777" w:rsidR="0095013A" w:rsidRDefault="00084706">
      <w:pPr>
        <w:rPr>
          <w:rFonts w:ascii="Arial" w:eastAsia="Arial" w:hAnsi="Arial" w:cs="Arial"/>
          <w:kern w:val="3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13. </w:t>
      </w:r>
      <w:r>
        <w:rPr>
          <w:rFonts w:ascii="Arial" w:hAnsi="Arial"/>
          <w:kern w:val="3"/>
          <w:sz w:val="20"/>
          <w:szCs w:val="20"/>
        </w:rPr>
        <w:t>Dotyczy pkt. 98</w:t>
      </w:r>
    </w:p>
    <w:p w14:paraId="7D78EA96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Czy Zamawiający dopuści do udziału w przetargu wysokiej klasy aparat USG </w:t>
      </w:r>
      <w:proofErr w:type="spellStart"/>
      <w:r>
        <w:rPr>
          <w:rFonts w:ascii="Arial" w:hAnsi="Arial"/>
          <w:sz w:val="20"/>
          <w:szCs w:val="20"/>
        </w:rPr>
        <w:t>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</w:t>
      </w:r>
      <w:proofErr w:type="spellEnd"/>
      <w:r>
        <w:rPr>
          <w:rFonts w:ascii="Arial" w:hAnsi="Arial"/>
          <w:sz w:val="20"/>
          <w:szCs w:val="20"/>
        </w:rPr>
        <w:t xml:space="preserve"> na dzień składania ofert nie ma możliwości rozbudowy o automatyczny pomiar objętości w trybie 3D ?</w:t>
      </w:r>
    </w:p>
    <w:p w14:paraId="22CC6ACA" w14:textId="13395400" w:rsidR="0095013A" w:rsidRDefault="00084706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481A58F9" w14:textId="77777777" w:rsidR="00827DEF" w:rsidRDefault="00827DEF">
      <w:pPr>
        <w:rPr>
          <w:rFonts w:ascii="Arial" w:hAnsi="Arial"/>
          <w:sz w:val="20"/>
          <w:szCs w:val="20"/>
        </w:rPr>
      </w:pPr>
    </w:p>
    <w:p w14:paraId="26E9A723" w14:textId="77777777" w:rsidR="00827DEF" w:rsidRDefault="00827DEF">
      <w:pPr>
        <w:rPr>
          <w:rFonts w:ascii="Arial" w:hAnsi="Arial"/>
          <w:sz w:val="20"/>
          <w:szCs w:val="20"/>
        </w:rPr>
      </w:pPr>
    </w:p>
    <w:p w14:paraId="428903DC" w14:textId="77777777" w:rsidR="00827DEF" w:rsidRDefault="00827DEF">
      <w:pPr>
        <w:rPr>
          <w:rFonts w:ascii="Arial" w:hAnsi="Arial"/>
          <w:sz w:val="20"/>
          <w:szCs w:val="20"/>
        </w:rPr>
      </w:pPr>
    </w:p>
    <w:p w14:paraId="1729893F" w14:textId="6CBDA5A8" w:rsidR="0095013A" w:rsidRDefault="00084706">
      <w:pPr>
        <w:rPr>
          <w:rFonts w:ascii="Arial" w:eastAsia="Arial" w:hAnsi="Arial" w:cs="Arial"/>
          <w:kern w:val="3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14. </w:t>
      </w:r>
      <w:r>
        <w:rPr>
          <w:rFonts w:ascii="Arial" w:hAnsi="Arial"/>
          <w:kern w:val="3"/>
          <w:sz w:val="20"/>
          <w:szCs w:val="20"/>
        </w:rPr>
        <w:t>Dotyczy pkt. 99</w:t>
      </w:r>
    </w:p>
    <w:p w14:paraId="2F8302C4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Czy Zamawiający dopuści do udziału w przetargu wysokiej klasy aparat USG </w:t>
      </w:r>
      <w:proofErr w:type="spellStart"/>
      <w:r>
        <w:rPr>
          <w:rFonts w:ascii="Arial" w:hAnsi="Arial"/>
          <w:sz w:val="20"/>
          <w:szCs w:val="20"/>
        </w:rPr>
        <w:t>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</w:t>
      </w:r>
      <w:proofErr w:type="spellEnd"/>
      <w:r>
        <w:rPr>
          <w:rFonts w:ascii="Arial" w:hAnsi="Arial"/>
          <w:sz w:val="20"/>
          <w:szCs w:val="20"/>
        </w:rPr>
        <w:t xml:space="preserve"> na dzień składania ofert nie ma możliwości rozbudowy o obrazowanie objętościowe serca płodu tzw. STIC ?</w:t>
      </w:r>
    </w:p>
    <w:p w14:paraId="500DDA9D" w14:textId="19584E8E" w:rsidR="0095013A" w:rsidRDefault="00084706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3E88A8D4" w14:textId="77777777" w:rsidR="0095013A" w:rsidRDefault="00084706">
      <w:pPr>
        <w:rPr>
          <w:rFonts w:ascii="Arial" w:eastAsia="Arial" w:hAnsi="Arial" w:cs="Arial"/>
          <w:kern w:val="3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15. </w:t>
      </w:r>
      <w:r>
        <w:rPr>
          <w:rFonts w:ascii="Arial" w:hAnsi="Arial"/>
          <w:kern w:val="3"/>
          <w:sz w:val="20"/>
          <w:szCs w:val="20"/>
        </w:rPr>
        <w:t>Dotyczy pkt. 104</w:t>
      </w:r>
    </w:p>
    <w:p w14:paraId="1BC1A728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Czy Zamawiający dopuści do udziału w przetargu wysokiej klasy aparat USG </w:t>
      </w:r>
      <w:proofErr w:type="spellStart"/>
      <w:r>
        <w:rPr>
          <w:rFonts w:ascii="Arial" w:hAnsi="Arial"/>
          <w:sz w:val="20"/>
          <w:szCs w:val="20"/>
        </w:rPr>
        <w:t>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</w:t>
      </w:r>
      <w:proofErr w:type="spellEnd"/>
      <w:r>
        <w:rPr>
          <w:rFonts w:ascii="Arial" w:hAnsi="Arial"/>
          <w:sz w:val="20"/>
          <w:szCs w:val="20"/>
        </w:rPr>
        <w:t xml:space="preserve"> na dzień składania ofert nie ma możliwości rozbudowy o automatyczną detekcje </w:t>
      </w:r>
      <w:proofErr w:type="spellStart"/>
      <w:r>
        <w:rPr>
          <w:rFonts w:ascii="Arial" w:hAnsi="Arial"/>
          <w:sz w:val="20"/>
          <w:szCs w:val="20"/>
        </w:rPr>
        <w:t>przekroj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>w oraz automatyczny pomiar dla centralnego układu nerwowego płodu realizowane z uzyskanej objętości 3D głowy płodu ?</w:t>
      </w:r>
    </w:p>
    <w:p w14:paraId="6F3670B6" w14:textId="6BCA6D28" w:rsidR="0095013A" w:rsidRDefault="00084706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168EE563" w14:textId="77777777" w:rsidR="0095013A" w:rsidRDefault="00084706">
      <w:pPr>
        <w:rPr>
          <w:rFonts w:ascii="Arial" w:eastAsia="Arial" w:hAnsi="Arial" w:cs="Arial"/>
          <w:kern w:val="3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16. </w:t>
      </w:r>
      <w:r>
        <w:rPr>
          <w:rFonts w:ascii="Arial" w:hAnsi="Arial"/>
          <w:kern w:val="3"/>
          <w:sz w:val="20"/>
          <w:szCs w:val="20"/>
        </w:rPr>
        <w:t>Dotyczy pkt. 103</w:t>
      </w:r>
    </w:p>
    <w:p w14:paraId="0302D6C4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Czy Zamawiający dopuści do udziału w przetargu wysokiej klasy aparat USG </w:t>
      </w:r>
      <w:proofErr w:type="spellStart"/>
      <w:r>
        <w:rPr>
          <w:rFonts w:ascii="Arial" w:hAnsi="Arial"/>
          <w:sz w:val="20"/>
          <w:szCs w:val="20"/>
        </w:rPr>
        <w:t>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</w:t>
      </w:r>
      <w:proofErr w:type="spellEnd"/>
      <w:r>
        <w:rPr>
          <w:rFonts w:ascii="Arial" w:hAnsi="Arial"/>
          <w:sz w:val="20"/>
          <w:szCs w:val="20"/>
        </w:rPr>
        <w:t xml:space="preserve"> na dzień składania ofert nie ma możliwości rozbudowy o obrazowanie 3D z uwidocznieniem przepływu. Funkcja dostępna z trybami kolorowy Doppler oraz Power Doppler ?</w:t>
      </w:r>
    </w:p>
    <w:p w14:paraId="1EF5E1D7" w14:textId="4FCA93FD" w:rsidR="0095013A" w:rsidRDefault="00084706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59E5B745" w14:textId="77777777" w:rsidR="0095013A" w:rsidRDefault="00084706">
      <w:pPr>
        <w:rPr>
          <w:rFonts w:ascii="Arial" w:eastAsia="Arial" w:hAnsi="Arial" w:cs="Arial"/>
          <w:kern w:val="3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17. </w:t>
      </w:r>
      <w:r>
        <w:rPr>
          <w:rFonts w:ascii="Arial" w:hAnsi="Arial"/>
          <w:kern w:val="3"/>
          <w:sz w:val="20"/>
          <w:szCs w:val="20"/>
        </w:rPr>
        <w:t>Dotyczy pkt. 105</w:t>
      </w:r>
    </w:p>
    <w:p w14:paraId="5CB4AB74" w14:textId="77777777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Czy Zamawiający dopuści do udziału w przetargu wysokiej klasy aparat USG </w:t>
      </w:r>
      <w:proofErr w:type="spellStart"/>
      <w:r>
        <w:rPr>
          <w:rFonts w:ascii="Arial" w:hAnsi="Arial"/>
          <w:sz w:val="20"/>
          <w:szCs w:val="20"/>
        </w:rPr>
        <w:t>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</w:t>
      </w:r>
      <w:proofErr w:type="spellEnd"/>
      <w:r>
        <w:rPr>
          <w:rFonts w:ascii="Arial" w:hAnsi="Arial"/>
          <w:sz w:val="20"/>
          <w:szCs w:val="20"/>
        </w:rPr>
        <w:t xml:space="preserve"> na dzień składania ofert nie ma możliwości rozbudowy o automatyczny pomiar pęcherzyk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 xml:space="preserve">w </w:t>
      </w:r>
      <w:proofErr w:type="spellStart"/>
      <w:r>
        <w:rPr>
          <w:rFonts w:ascii="Arial" w:hAnsi="Arial"/>
          <w:sz w:val="20"/>
          <w:szCs w:val="20"/>
        </w:rPr>
        <w:t>w</w:t>
      </w:r>
      <w:proofErr w:type="spellEnd"/>
      <w:r>
        <w:rPr>
          <w:rFonts w:ascii="Arial" w:hAnsi="Arial"/>
          <w:sz w:val="20"/>
          <w:szCs w:val="20"/>
        </w:rPr>
        <w:t xml:space="preserve"> jajniku z oznaczeniem </w:t>
      </w:r>
      <w:proofErr w:type="spellStart"/>
      <w:r>
        <w:rPr>
          <w:rFonts w:ascii="Arial" w:hAnsi="Arial"/>
          <w:sz w:val="20"/>
          <w:szCs w:val="20"/>
        </w:rPr>
        <w:t>poszczeg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lnych</w:t>
      </w:r>
      <w:proofErr w:type="spellEnd"/>
      <w:r>
        <w:rPr>
          <w:rFonts w:ascii="Arial" w:hAnsi="Arial"/>
          <w:sz w:val="20"/>
          <w:szCs w:val="20"/>
        </w:rPr>
        <w:t xml:space="preserve"> pęcherzyk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>w na obrazie 3D ?</w:t>
      </w:r>
    </w:p>
    <w:p w14:paraId="1A2275BB" w14:textId="299C1F83" w:rsidR="0095013A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Nie, zgodnie z SWZ</w:t>
      </w:r>
    </w:p>
    <w:p w14:paraId="370B52B0" w14:textId="77777777" w:rsidR="0095013A" w:rsidRDefault="0095013A">
      <w:pPr>
        <w:jc w:val="both"/>
        <w:rPr>
          <w:rFonts w:ascii="Arial" w:eastAsia="Arial" w:hAnsi="Arial" w:cs="Arial"/>
          <w:sz w:val="20"/>
          <w:szCs w:val="20"/>
        </w:rPr>
      </w:pPr>
    </w:p>
    <w:p w14:paraId="68C4DC57" w14:textId="77777777" w:rsidR="00827DEF" w:rsidRDefault="00827DEF">
      <w:pPr>
        <w:rPr>
          <w:rFonts w:ascii="Arial" w:hAnsi="Arial"/>
          <w:sz w:val="20"/>
          <w:szCs w:val="20"/>
        </w:rPr>
      </w:pPr>
    </w:p>
    <w:p w14:paraId="0A39F2E5" w14:textId="1D65E312" w:rsidR="0095013A" w:rsidRDefault="0008470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Pozycja nr 28 pkt 20. Czy Zamawiający miał na myśli urządzenie z mocą funkcji zamykania naczyń</w:t>
      </w:r>
    </w:p>
    <w:p w14:paraId="6C27E958" w14:textId="77777777" w:rsidR="0095013A" w:rsidRDefault="00084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regulowaną automatycznie w zakresie do min. 300W?</w:t>
      </w:r>
    </w:p>
    <w:p w14:paraId="522FD0F9" w14:textId="6571ACD2" w:rsidR="0095013A" w:rsidRDefault="0008470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Odp. Tak, Zamawiający miał na myśli urządzenie z mocą funkcji zamykania naczyń regulowaną automatycznie w zakresie do min. 300W</w:t>
      </w:r>
    </w:p>
    <w:p w14:paraId="62D83C7B" w14:textId="08779173" w:rsidR="00615A64" w:rsidRDefault="00615A64">
      <w:pPr>
        <w:jc w:val="both"/>
        <w:rPr>
          <w:rFonts w:ascii="Arial" w:eastAsia="Arial" w:hAnsi="Arial" w:cs="Arial"/>
          <w:sz w:val="22"/>
          <w:szCs w:val="22"/>
        </w:rPr>
      </w:pPr>
    </w:p>
    <w:p w14:paraId="6E139A01" w14:textId="0107FF2B" w:rsidR="003E3B33" w:rsidRDefault="003E3B33">
      <w:pPr>
        <w:jc w:val="both"/>
        <w:rPr>
          <w:rFonts w:ascii="Arial" w:eastAsia="Arial" w:hAnsi="Arial" w:cs="Arial"/>
          <w:sz w:val="22"/>
          <w:szCs w:val="22"/>
        </w:rPr>
      </w:pPr>
    </w:p>
    <w:p w14:paraId="2AD4D031" w14:textId="77777777" w:rsidR="003E3B33" w:rsidRDefault="003E3B33">
      <w:pPr>
        <w:jc w:val="both"/>
        <w:rPr>
          <w:rFonts w:ascii="Arial" w:hAnsi="Arial"/>
          <w:sz w:val="20"/>
          <w:szCs w:val="20"/>
        </w:rPr>
      </w:pPr>
    </w:p>
    <w:p w14:paraId="5F179ABF" w14:textId="77777777" w:rsidR="003E3B33" w:rsidRDefault="003E3B33">
      <w:pPr>
        <w:jc w:val="both"/>
        <w:rPr>
          <w:rFonts w:ascii="Arial" w:hAnsi="Arial"/>
          <w:sz w:val="20"/>
          <w:szCs w:val="20"/>
        </w:rPr>
      </w:pPr>
    </w:p>
    <w:p w14:paraId="0CCC6031" w14:textId="77777777" w:rsidR="00AB6EBC" w:rsidRPr="00AB6EBC" w:rsidRDefault="00AB6EBC" w:rsidP="00AB6EBC">
      <w:pPr>
        <w:jc w:val="both"/>
        <w:rPr>
          <w:rFonts w:ascii="Arial" w:hAnsi="Arial" w:cs="Arial"/>
          <w:sz w:val="20"/>
          <w:szCs w:val="20"/>
        </w:rPr>
      </w:pPr>
      <w:r w:rsidRPr="00AB6EBC">
        <w:rPr>
          <w:rFonts w:ascii="Arial" w:hAnsi="Arial" w:cs="Arial"/>
          <w:sz w:val="20"/>
          <w:szCs w:val="20"/>
        </w:rPr>
        <w:t xml:space="preserve">Z-ca Dyrektora ds. </w:t>
      </w:r>
    </w:p>
    <w:p w14:paraId="1792FF83" w14:textId="77777777" w:rsidR="00AB6EBC" w:rsidRPr="00AB6EBC" w:rsidRDefault="00AB6EBC" w:rsidP="00AB6EBC">
      <w:pPr>
        <w:jc w:val="both"/>
        <w:rPr>
          <w:rFonts w:ascii="Arial" w:hAnsi="Arial" w:cs="Arial"/>
          <w:sz w:val="20"/>
          <w:szCs w:val="20"/>
        </w:rPr>
      </w:pPr>
      <w:r w:rsidRPr="00AB6EBC">
        <w:rPr>
          <w:rFonts w:ascii="Arial" w:hAnsi="Arial" w:cs="Arial"/>
          <w:sz w:val="20"/>
          <w:szCs w:val="20"/>
        </w:rPr>
        <w:t>Ekonomiczno-Eksploatacyjnych</w:t>
      </w:r>
    </w:p>
    <w:p w14:paraId="7D60F18B" w14:textId="77777777" w:rsidR="00AB6EBC" w:rsidRPr="00AB6EBC" w:rsidRDefault="00AB6EBC" w:rsidP="00AB6EBC">
      <w:pPr>
        <w:jc w:val="both"/>
        <w:rPr>
          <w:rFonts w:ascii="Arial" w:hAnsi="Arial" w:cs="Arial"/>
          <w:sz w:val="20"/>
          <w:szCs w:val="20"/>
        </w:rPr>
      </w:pPr>
      <w:r w:rsidRPr="00AB6EBC">
        <w:rPr>
          <w:rFonts w:ascii="Arial" w:hAnsi="Arial" w:cs="Arial"/>
          <w:sz w:val="20"/>
          <w:szCs w:val="20"/>
        </w:rPr>
        <w:t xml:space="preserve">Zbigniew </w:t>
      </w:r>
      <w:proofErr w:type="spellStart"/>
      <w:r w:rsidRPr="00AB6EBC">
        <w:rPr>
          <w:rFonts w:ascii="Arial" w:hAnsi="Arial" w:cs="Arial"/>
          <w:sz w:val="20"/>
          <w:szCs w:val="20"/>
        </w:rPr>
        <w:t>Beneda</w:t>
      </w:r>
      <w:proofErr w:type="spellEnd"/>
    </w:p>
    <w:p w14:paraId="223029E0" w14:textId="0B1F611A" w:rsidR="003E3B33" w:rsidRPr="00AB6EBC" w:rsidRDefault="00AB6EBC" w:rsidP="00AB6EBC">
      <w:pPr>
        <w:jc w:val="both"/>
        <w:rPr>
          <w:rFonts w:ascii="Arial" w:hAnsi="Arial"/>
          <w:sz w:val="18"/>
          <w:szCs w:val="18"/>
        </w:rPr>
      </w:pPr>
      <w:r w:rsidRPr="00AB6EBC">
        <w:rPr>
          <w:rFonts w:ascii="Arial" w:hAnsi="Arial" w:cs="Arial"/>
          <w:sz w:val="18"/>
          <w:szCs w:val="18"/>
        </w:rPr>
        <w:t>/podpis na oryginale/</w:t>
      </w:r>
    </w:p>
    <w:p w14:paraId="5981FB54" w14:textId="77777777" w:rsidR="003E3B33" w:rsidRDefault="003E3B33">
      <w:pPr>
        <w:jc w:val="both"/>
        <w:rPr>
          <w:rFonts w:ascii="Arial" w:hAnsi="Arial"/>
          <w:sz w:val="20"/>
          <w:szCs w:val="20"/>
        </w:rPr>
      </w:pPr>
    </w:p>
    <w:p w14:paraId="3C32B948" w14:textId="77777777" w:rsidR="003E3B33" w:rsidRDefault="003E3B33">
      <w:pPr>
        <w:jc w:val="both"/>
        <w:rPr>
          <w:rFonts w:ascii="Arial" w:hAnsi="Arial"/>
          <w:sz w:val="20"/>
          <w:szCs w:val="20"/>
        </w:rPr>
      </w:pPr>
    </w:p>
    <w:p w14:paraId="5BFBD532" w14:textId="77777777" w:rsidR="003E3B33" w:rsidRDefault="003E3B33">
      <w:pPr>
        <w:jc w:val="both"/>
        <w:rPr>
          <w:rFonts w:ascii="Arial" w:hAnsi="Arial"/>
          <w:sz w:val="18"/>
          <w:szCs w:val="18"/>
        </w:rPr>
      </w:pPr>
    </w:p>
    <w:p w14:paraId="17A8EA64" w14:textId="4143AACA" w:rsidR="0095013A" w:rsidRDefault="00084706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Do </w:t>
      </w:r>
      <w:proofErr w:type="spellStart"/>
      <w:r>
        <w:rPr>
          <w:rFonts w:ascii="Arial" w:hAnsi="Arial"/>
          <w:sz w:val="18"/>
          <w:szCs w:val="18"/>
        </w:rPr>
        <w:t>wiadomoś</w:t>
      </w:r>
      <w:proofErr w:type="spellEnd"/>
      <w:r>
        <w:rPr>
          <w:rFonts w:ascii="Arial" w:hAnsi="Arial"/>
          <w:sz w:val="18"/>
          <w:szCs w:val="18"/>
          <w:lang w:val="it-IT"/>
        </w:rPr>
        <w:t>ci:</w:t>
      </w:r>
    </w:p>
    <w:p w14:paraId="4634CEF3" w14:textId="77777777" w:rsidR="0095013A" w:rsidRDefault="00084706">
      <w:pPr>
        <w:jc w:val="both"/>
      </w:pPr>
      <w:r>
        <w:rPr>
          <w:rFonts w:ascii="Arial" w:hAnsi="Arial"/>
          <w:sz w:val="18"/>
          <w:szCs w:val="18"/>
        </w:rPr>
        <w:t>- wszyscy uczestnicy</w:t>
      </w:r>
    </w:p>
    <w:sectPr w:rsidR="0095013A">
      <w:headerReference w:type="default" r:id="rId7"/>
      <w:footerReference w:type="default" r:id="rId8"/>
      <w:pgSz w:w="11900" w:h="16840"/>
      <w:pgMar w:top="1985" w:right="1077" w:bottom="1276" w:left="1134" w:header="566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4C721" w14:textId="77777777" w:rsidR="00C60F13" w:rsidRDefault="00084706">
      <w:r>
        <w:separator/>
      </w:r>
    </w:p>
  </w:endnote>
  <w:endnote w:type="continuationSeparator" w:id="0">
    <w:p w14:paraId="0EEF8B61" w14:textId="77777777" w:rsidR="00C60F13" w:rsidRDefault="0008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79888" w14:textId="77777777" w:rsidR="0095013A" w:rsidRPr="00827DEF" w:rsidRDefault="00084706">
    <w:pPr>
      <w:pBdr>
        <w:bottom w:val="single" w:sz="12" w:space="0" w:color="000000"/>
      </w:pBdr>
      <w:jc w:val="right"/>
      <w:rPr>
        <w:rFonts w:ascii="Candara Light" w:eastAsia="Calibri Light" w:hAnsi="Candara Light" w:cs="Calibri Light"/>
        <w:sz w:val="18"/>
        <w:szCs w:val="18"/>
      </w:rPr>
    </w:pPr>
    <w:r w:rsidRPr="00827DEF">
      <w:rPr>
        <w:rFonts w:ascii="Candara Light" w:eastAsia="Calibri Light" w:hAnsi="Candara Light" w:cs="Calibri Light"/>
        <w:sz w:val="18"/>
        <w:szCs w:val="18"/>
      </w:rPr>
      <w:t xml:space="preserve">Strona </w:t>
    </w:r>
    <w:r w:rsidRPr="00827DEF">
      <w:rPr>
        <w:rFonts w:ascii="Candara Light" w:eastAsia="Calibri Light" w:hAnsi="Candara Light" w:cs="Calibri Light"/>
        <w:b/>
        <w:bCs/>
        <w:sz w:val="18"/>
        <w:szCs w:val="18"/>
      </w:rPr>
      <w:fldChar w:fldCharType="begin"/>
    </w:r>
    <w:r w:rsidRPr="00827DEF">
      <w:rPr>
        <w:rFonts w:ascii="Candara Light" w:eastAsia="Calibri Light" w:hAnsi="Candara Light" w:cs="Calibri Light"/>
        <w:b/>
        <w:bCs/>
        <w:sz w:val="18"/>
        <w:szCs w:val="18"/>
      </w:rPr>
      <w:instrText xml:space="preserve"> PAGE </w:instrText>
    </w:r>
    <w:r w:rsidRPr="00827DEF">
      <w:rPr>
        <w:rFonts w:ascii="Candara Light" w:eastAsia="Calibri Light" w:hAnsi="Candara Light" w:cs="Calibri Light"/>
        <w:b/>
        <w:bCs/>
        <w:sz w:val="18"/>
        <w:szCs w:val="18"/>
      </w:rPr>
      <w:fldChar w:fldCharType="separate"/>
    </w:r>
    <w:r w:rsidRPr="00827DEF">
      <w:rPr>
        <w:rFonts w:ascii="Candara Light" w:eastAsia="Calibri Light" w:hAnsi="Candara Light" w:cs="Calibri Light"/>
        <w:b/>
        <w:bCs/>
        <w:sz w:val="18"/>
        <w:szCs w:val="18"/>
      </w:rPr>
      <w:t>8</w:t>
    </w:r>
    <w:r w:rsidRPr="00827DEF">
      <w:rPr>
        <w:rFonts w:ascii="Candara Light" w:eastAsia="Calibri Light" w:hAnsi="Candara Light" w:cs="Calibri Light"/>
        <w:b/>
        <w:bCs/>
        <w:sz w:val="18"/>
        <w:szCs w:val="18"/>
      </w:rPr>
      <w:fldChar w:fldCharType="end"/>
    </w:r>
    <w:r w:rsidRPr="00827DEF">
      <w:rPr>
        <w:rFonts w:ascii="Candara Light" w:eastAsia="Calibri Light" w:hAnsi="Candara Light" w:cs="Calibri Light"/>
        <w:sz w:val="18"/>
        <w:szCs w:val="18"/>
      </w:rPr>
      <w:t xml:space="preserve"> z </w:t>
    </w:r>
    <w:r w:rsidR="00615A64" w:rsidRPr="00827DEF">
      <w:rPr>
        <w:rFonts w:ascii="Candara Light" w:hAnsi="Candara Light" w:cs="Calibri"/>
        <w:sz w:val="18"/>
        <w:szCs w:val="18"/>
      </w:rPr>
      <w:fldChar w:fldCharType="begin"/>
    </w:r>
    <w:r w:rsidR="00615A64" w:rsidRPr="00827DEF">
      <w:rPr>
        <w:rFonts w:ascii="Candara Light" w:hAnsi="Candara Light" w:cs="Calibri"/>
        <w:sz w:val="18"/>
        <w:szCs w:val="18"/>
      </w:rPr>
      <w:instrText xml:space="preserve"> NUMPAGES </w:instrText>
    </w:r>
    <w:r w:rsidR="00615A64" w:rsidRPr="00827DEF">
      <w:rPr>
        <w:rFonts w:ascii="Candara Light" w:hAnsi="Candara Light" w:cs="Calibri"/>
        <w:sz w:val="18"/>
        <w:szCs w:val="18"/>
      </w:rPr>
      <w:fldChar w:fldCharType="separate"/>
    </w:r>
    <w:r w:rsidRPr="00827DEF">
      <w:rPr>
        <w:rFonts w:ascii="Candara Light" w:hAnsi="Candara Light" w:cs="Calibri"/>
        <w:sz w:val="18"/>
        <w:szCs w:val="18"/>
      </w:rPr>
      <w:t>10</w:t>
    </w:r>
    <w:r w:rsidR="00615A64" w:rsidRPr="00827DEF">
      <w:rPr>
        <w:rFonts w:ascii="Candara Light" w:hAnsi="Candara Light" w:cs="Calibri"/>
        <w:sz w:val="18"/>
        <w:szCs w:val="18"/>
      </w:rPr>
      <w:fldChar w:fldCharType="end"/>
    </w:r>
  </w:p>
  <w:p w14:paraId="66E38E11" w14:textId="77777777" w:rsidR="0095013A" w:rsidRDefault="00084706">
    <w:pPr>
      <w:jc w:val="center"/>
      <w:rPr>
        <w:rFonts w:ascii="Calibri Light" w:eastAsia="Calibri Light" w:hAnsi="Calibri Light" w:cs="Calibri Light"/>
        <w:sz w:val="16"/>
        <w:szCs w:val="16"/>
      </w:rPr>
    </w:pPr>
    <w:r>
      <w:rPr>
        <w:rFonts w:ascii="Calibri Light" w:eastAsia="Calibri Light" w:hAnsi="Calibri Light" w:cs="Calibri Light"/>
        <w:sz w:val="16"/>
        <w:szCs w:val="16"/>
      </w:rPr>
      <w:t>Szpital Pomnik Chrztu Polski</w:t>
    </w:r>
  </w:p>
  <w:p w14:paraId="42CE1B43" w14:textId="77777777" w:rsidR="0095013A" w:rsidRDefault="00084706">
    <w:pPr>
      <w:jc w:val="center"/>
      <w:rPr>
        <w:rFonts w:ascii="Calibri Light" w:eastAsia="Calibri Light" w:hAnsi="Calibri Light" w:cs="Calibri Light"/>
        <w:sz w:val="16"/>
        <w:szCs w:val="16"/>
      </w:rPr>
    </w:pPr>
    <w:r>
      <w:rPr>
        <w:rFonts w:ascii="Calibri Light" w:eastAsia="Calibri Light" w:hAnsi="Calibri Light" w:cs="Calibri Light"/>
        <w:sz w:val="16"/>
        <w:szCs w:val="16"/>
        <w:lang w:val="pt-PT"/>
      </w:rPr>
      <w:t xml:space="preserve">ul. </w:t>
    </w:r>
    <w:r>
      <w:rPr>
        <w:rFonts w:ascii="Calibri Light" w:eastAsia="Calibri Light" w:hAnsi="Calibri Light" w:cs="Calibri Light"/>
        <w:sz w:val="16"/>
        <w:szCs w:val="16"/>
      </w:rPr>
      <w:t>Św. Jana 9; 62-200 Gniezno</w:t>
    </w:r>
  </w:p>
  <w:p w14:paraId="77F8A131" w14:textId="77777777" w:rsidR="0095013A" w:rsidRDefault="00084706">
    <w:pPr>
      <w:jc w:val="center"/>
      <w:rPr>
        <w:rFonts w:ascii="Calibri Light" w:eastAsia="Calibri Light" w:hAnsi="Calibri Light" w:cs="Calibri Light"/>
        <w:sz w:val="16"/>
        <w:szCs w:val="16"/>
      </w:rPr>
    </w:pPr>
    <w:r>
      <w:rPr>
        <w:rFonts w:ascii="Calibri Light" w:eastAsia="Calibri Light" w:hAnsi="Calibri Light" w:cs="Calibri Light"/>
        <w:sz w:val="16"/>
        <w:szCs w:val="16"/>
        <w:lang w:val="de-DE"/>
      </w:rPr>
      <w:t xml:space="preserve">tel. +48 61-426-44-61; </w:t>
    </w:r>
    <w:proofErr w:type="spellStart"/>
    <w:r>
      <w:rPr>
        <w:rFonts w:ascii="Calibri Light" w:eastAsia="Calibri Light" w:hAnsi="Calibri Light" w:cs="Calibri Light"/>
        <w:sz w:val="16"/>
        <w:szCs w:val="16"/>
        <w:lang w:val="de-DE"/>
      </w:rPr>
      <w:t>fax</w:t>
    </w:r>
    <w:proofErr w:type="spellEnd"/>
    <w:r>
      <w:rPr>
        <w:rFonts w:ascii="Calibri Light" w:eastAsia="Calibri Light" w:hAnsi="Calibri Light" w:cs="Calibri Light"/>
        <w:sz w:val="16"/>
        <w:szCs w:val="16"/>
        <w:lang w:val="de-DE"/>
      </w:rPr>
      <w:t>. +48 61-426-32-33</w:t>
    </w:r>
  </w:p>
  <w:p w14:paraId="184CDC6C" w14:textId="77777777" w:rsidR="0095013A" w:rsidRDefault="00084706">
    <w:pPr>
      <w:jc w:val="center"/>
      <w:rPr>
        <w:rFonts w:ascii="Calibri Light" w:eastAsia="Calibri Light" w:hAnsi="Calibri Light" w:cs="Calibri Light"/>
        <w:sz w:val="16"/>
        <w:szCs w:val="16"/>
      </w:rPr>
    </w:pPr>
    <w:proofErr w:type="spellStart"/>
    <w:r>
      <w:rPr>
        <w:rFonts w:ascii="Calibri Light" w:eastAsia="Calibri Light" w:hAnsi="Calibri Light" w:cs="Calibri Light"/>
        <w:sz w:val="16"/>
        <w:szCs w:val="16"/>
        <w:lang w:val="de-DE"/>
      </w:rPr>
      <w:t>e-mail</w:t>
    </w:r>
    <w:proofErr w:type="spellEnd"/>
    <w:r>
      <w:rPr>
        <w:rFonts w:ascii="Calibri Light" w:eastAsia="Calibri Light" w:hAnsi="Calibri Light" w:cs="Calibri Light"/>
        <w:sz w:val="16"/>
        <w:szCs w:val="16"/>
        <w:lang w:val="de-DE"/>
      </w:rPr>
      <w:t xml:space="preserve">: poczta@szpitalpomnik.pl </w:t>
    </w:r>
    <w:proofErr w:type="spellStart"/>
    <w:r>
      <w:rPr>
        <w:rFonts w:ascii="Calibri Light" w:eastAsia="Calibri Light" w:hAnsi="Calibri Light" w:cs="Calibri Light"/>
        <w:sz w:val="16"/>
        <w:szCs w:val="16"/>
        <w:lang w:val="de-DE"/>
      </w:rPr>
      <w:t>ePUAP</w:t>
    </w:r>
    <w:proofErr w:type="spellEnd"/>
    <w:r>
      <w:rPr>
        <w:rFonts w:ascii="Calibri Light" w:eastAsia="Calibri Light" w:hAnsi="Calibri Light" w:cs="Calibri Light"/>
        <w:sz w:val="16"/>
        <w:szCs w:val="16"/>
        <w:lang w:val="de-DE"/>
      </w:rPr>
      <w:t>: /</w:t>
    </w:r>
    <w:proofErr w:type="spellStart"/>
    <w:r>
      <w:rPr>
        <w:rFonts w:ascii="Calibri Light" w:eastAsia="Calibri Light" w:hAnsi="Calibri Light" w:cs="Calibri Light"/>
        <w:sz w:val="16"/>
        <w:szCs w:val="16"/>
        <w:lang w:val="de-DE"/>
      </w:rPr>
      <w:t>ZOZ_Gniezno</w:t>
    </w:r>
    <w:proofErr w:type="spellEnd"/>
    <w:r>
      <w:rPr>
        <w:rFonts w:ascii="Calibri Light" w:eastAsia="Calibri Light" w:hAnsi="Calibri Light" w:cs="Calibri Light"/>
        <w:sz w:val="16"/>
        <w:szCs w:val="16"/>
        <w:lang w:val="de-DE"/>
      </w:rPr>
      <w:t>/</w:t>
    </w:r>
    <w:proofErr w:type="spellStart"/>
    <w:r>
      <w:rPr>
        <w:rFonts w:ascii="Calibri Light" w:eastAsia="Calibri Light" w:hAnsi="Calibri Light" w:cs="Calibri Light"/>
        <w:sz w:val="16"/>
        <w:szCs w:val="16"/>
        <w:lang w:val="de-DE"/>
      </w:rPr>
      <w:t>SkrytkaESP</w:t>
    </w:r>
    <w:proofErr w:type="spellEnd"/>
  </w:p>
  <w:p w14:paraId="57B0EC61" w14:textId="77777777" w:rsidR="0095013A" w:rsidRDefault="00084706">
    <w:pPr>
      <w:pStyle w:val="Stopka"/>
      <w:jc w:val="center"/>
    </w:pPr>
    <w:r>
      <w:rPr>
        <w:rFonts w:ascii="Calibri Light" w:eastAsia="Calibri Light" w:hAnsi="Calibri Light" w:cs="Calibri Light"/>
        <w:sz w:val="16"/>
        <w:szCs w:val="16"/>
      </w:rPr>
      <w:t>NIP: 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D83A7" w14:textId="77777777" w:rsidR="00C60F13" w:rsidRDefault="00084706">
      <w:r>
        <w:separator/>
      </w:r>
    </w:p>
  </w:footnote>
  <w:footnote w:type="continuationSeparator" w:id="0">
    <w:p w14:paraId="16AC571B" w14:textId="77777777" w:rsidR="00C60F13" w:rsidRDefault="00084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DDC57" w14:textId="77777777" w:rsidR="0095013A" w:rsidRDefault="00084706">
    <w:pPr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02D8574" wp14:editId="5D657168">
          <wp:simplePos x="0" y="0"/>
          <wp:positionH relativeFrom="page">
            <wp:posOffset>5400021</wp:posOffset>
          </wp:positionH>
          <wp:positionV relativeFrom="page">
            <wp:posOffset>380364</wp:posOffset>
          </wp:positionV>
          <wp:extent cx="1502411" cy="782956"/>
          <wp:effectExtent l="0" t="0" r="0" b="0"/>
          <wp:wrapNone/>
          <wp:docPr id="1073741825" name="officeArt object" descr="2020 - IQS_9001_27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2020 - IQS_9001_27001.jpg" descr="2020 - IQS_9001_2700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2411" cy="7829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17BC7A73" wp14:editId="34B2552F">
          <wp:simplePos x="0" y="0"/>
          <wp:positionH relativeFrom="page">
            <wp:posOffset>723107</wp:posOffset>
          </wp:positionH>
          <wp:positionV relativeFrom="page">
            <wp:posOffset>344169</wp:posOffset>
          </wp:positionV>
          <wp:extent cx="2657862" cy="822962"/>
          <wp:effectExtent l="0" t="0" r="0" b="0"/>
          <wp:wrapNone/>
          <wp:docPr id="1073741826" name="officeArt object" descr="spcp-73,9 x 22,3m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pcp-73,9 x 22,3mm.png" descr="spcp-73,9 x 22,3mm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57862" cy="82296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13A"/>
    <w:rsid w:val="00084706"/>
    <w:rsid w:val="003E3B33"/>
    <w:rsid w:val="00615A64"/>
    <w:rsid w:val="00827DEF"/>
    <w:rsid w:val="0095013A"/>
    <w:rsid w:val="009927B2"/>
    <w:rsid w:val="00AB6EBC"/>
    <w:rsid w:val="00C60F13"/>
    <w:rsid w:val="00F4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CCD3"/>
  <w15:docId w15:val="{C8259FBB-05EF-4D04-B7A4-E67506EB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de-DE"/>
    </w:rPr>
  </w:style>
  <w:style w:type="paragraph" w:customStyle="1" w:styleId="Tekstpodstawowywcity22">
    <w:name w:val="Tekst podstawowy wcięty 22"/>
    <w:pPr>
      <w:suppressAutoHyphens/>
      <w:spacing w:after="120" w:line="480" w:lineRule="auto"/>
      <w:ind w:left="283"/>
    </w:pPr>
    <w:rPr>
      <w:rFonts w:cs="Arial Unicode MS"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827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7DEF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4066</Words>
  <Characters>24401</Characters>
  <DocSecurity>0</DocSecurity>
  <Lines>203</Lines>
  <Paragraphs>56</Paragraphs>
  <ScaleCrop>false</ScaleCrop>
  <Company/>
  <LinksUpToDate>false</LinksUpToDate>
  <CharactersWithSpaces>28411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2021-03-05T13:00:00Z</dcterms:created>
  <dcterms:modified xsi:type="dcterms:W3CDTF">2021-03-09T13:26:00Z</dcterms:modified>
</cp:coreProperties>
</file>