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087EDBA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33DCB">
        <w:rPr>
          <w:rFonts w:cs="Arial"/>
          <w:b/>
          <w:bCs/>
          <w:szCs w:val="24"/>
        </w:rPr>
        <w:t>4</w:t>
      </w:r>
      <w:r w:rsidR="003A7F08">
        <w:rPr>
          <w:rFonts w:cs="Arial"/>
          <w:b/>
          <w:bCs/>
          <w:szCs w:val="24"/>
        </w:rPr>
        <w:t>/I</w:t>
      </w:r>
      <w:r>
        <w:rPr>
          <w:rFonts w:cs="Arial"/>
          <w:b/>
          <w:bCs/>
          <w:szCs w:val="24"/>
        </w:rPr>
        <w:t>/202</w:t>
      </w:r>
      <w:r w:rsidR="00B33DC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8DE6C78" w:rsidR="00330E8B" w:rsidRPr="00601957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B33DCB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1</w:t>
      </w:r>
      <w:r w:rsidR="00B33DCB">
        <w:rPr>
          <w:rFonts w:cs="Arial"/>
          <w:szCs w:val="24"/>
        </w:rPr>
        <w:t>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B33DCB" w:rsidRPr="00B33DCB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92F4AE5" w:rsidR="00BE7128" w:rsidRPr="00601957" w:rsidRDefault="00BE7128" w:rsidP="0060195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15243D">
        <w:rPr>
          <w:rFonts w:ascii="Arial" w:hAnsi="Arial" w:cs="Arial"/>
          <w:szCs w:val="24"/>
          <w:lang w:eastAsia="zh-CN"/>
        </w:rPr>
        <w:t xml:space="preserve">wykonanie </w:t>
      </w:r>
      <w:r w:rsidR="009D68D7" w:rsidRPr="009D68D7">
        <w:rPr>
          <w:rFonts w:ascii="Arial" w:hAnsi="Arial" w:cs="Arial"/>
          <w:b/>
          <w:bCs/>
          <w:color w:val="000000"/>
          <w:szCs w:val="24"/>
        </w:rPr>
        <w:t>co najmniej 100 m ekranu akustycznego z paneli akustycznych w ramach różnych robót zrealizowanych w pasie czynnej drogi publicznej.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69A61C9E" w14:textId="45FD029A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 xml:space="preserve">sobą) w specjalnościach: </w:t>
      </w:r>
      <w:r w:rsidR="0015243D">
        <w:rPr>
          <w:rStyle w:val="markedcontent"/>
          <w:rFonts w:cs="Arial"/>
          <w:b/>
          <w:bCs/>
          <w:szCs w:val="24"/>
        </w:rPr>
        <w:t>konstrukcyjno-budowlanej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3A7F08">
      <w:rPr>
        <w:rFonts w:cs="Arial"/>
        <w:noProof/>
        <w:szCs w:val="24"/>
      </w:rPr>
      <w:t>2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E32"/>
    <w:multiLevelType w:val="hybridMultilevel"/>
    <w:tmpl w:val="E8349A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6310">
    <w:abstractNumId w:val="1"/>
  </w:num>
  <w:num w:numId="2" w16cid:durableId="113995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5243D"/>
    <w:rsid w:val="00191B89"/>
    <w:rsid w:val="001C5246"/>
    <w:rsid w:val="00252BDE"/>
    <w:rsid w:val="002A3292"/>
    <w:rsid w:val="002C5C41"/>
    <w:rsid w:val="002E1783"/>
    <w:rsid w:val="00330E8B"/>
    <w:rsid w:val="003568C1"/>
    <w:rsid w:val="003A7F08"/>
    <w:rsid w:val="003F7A96"/>
    <w:rsid w:val="005B6137"/>
    <w:rsid w:val="00601957"/>
    <w:rsid w:val="006879C7"/>
    <w:rsid w:val="006C113B"/>
    <w:rsid w:val="00732E5C"/>
    <w:rsid w:val="00746B98"/>
    <w:rsid w:val="00762778"/>
    <w:rsid w:val="00836CA2"/>
    <w:rsid w:val="008B1A5F"/>
    <w:rsid w:val="008D2B5F"/>
    <w:rsid w:val="009D68D7"/>
    <w:rsid w:val="00B33DCB"/>
    <w:rsid w:val="00BA0B6D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5</cp:revision>
  <cp:lastPrinted>2023-02-14T09:04:00Z</cp:lastPrinted>
  <dcterms:created xsi:type="dcterms:W3CDTF">2024-01-30T13:12:00Z</dcterms:created>
  <dcterms:modified xsi:type="dcterms:W3CDTF">2024-02-01T12:58:00Z</dcterms:modified>
</cp:coreProperties>
</file>