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3A9" w:rsidRPr="000B41A2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77777777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611D34FC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0B41A2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070C08" w:rsidRPr="000B41A2">
        <w:rPr>
          <w:rFonts w:ascii="Verdana" w:hAnsi="Verdana"/>
          <w:sz w:val="22"/>
          <w:szCs w:val="22"/>
        </w:rPr>
        <w:t>„</w:t>
      </w:r>
      <w:r w:rsidR="00E9369F">
        <w:rPr>
          <w:rFonts w:ascii="Verdana" w:hAnsi="Verdana"/>
          <w:sz w:val="22"/>
          <w:szCs w:val="22"/>
        </w:rPr>
        <w:t>Sukcesywne świadczenie usług drukarskich czasopism specjalistycznych w roku 2023</w:t>
      </w:r>
      <w:r w:rsidR="00195167" w:rsidRPr="000B41A2">
        <w:rPr>
          <w:rFonts w:ascii="Verdana" w:hAnsi="Verdana"/>
          <w:sz w:val="22"/>
          <w:szCs w:val="22"/>
        </w:rPr>
        <w:t>”</w:t>
      </w:r>
      <w:r w:rsidR="00070C08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0B41A2">
        <w:rPr>
          <w:rFonts w:ascii="Verdana" w:hAnsi="Verdana"/>
          <w:sz w:val="22"/>
          <w:szCs w:val="22"/>
        </w:rPr>
        <w:t>PRZ/000</w:t>
      </w:r>
      <w:r w:rsidR="00536BF2">
        <w:rPr>
          <w:rFonts w:ascii="Verdana" w:hAnsi="Verdana"/>
          <w:sz w:val="22"/>
          <w:szCs w:val="22"/>
        </w:rPr>
        <w:t>05</w:t>
      </w:r>
      <w:r w:rsidR="00F37F61" w:rsidRPr="000B41A2">
        <w:rPr>
          <w:rFonts w:ascii="Verdana" w:hAnsi="Verdana"/>
          <w:sz w:val="22"/>
          <w:szCs w:val="22"/>
        </w:rPr>
        <w:t>/202</w:t>
      </w:r>
      <w:r w:rsidR="00D83744">
        <w:rPr>
          <w:rFonts w:ascii="Verdana" w:hAnsi="Verdana"/>
          <w:sz w:val="22"/>
          <w:szCs w:val="22"/>
        </w:rPr>
        <w:t>3</w:t>
      </w:r>
      <w:r w:rsidR="00F37F61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Pr="000B41A2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A625CE2" w14:textId="77CE7EF3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0A1568">
      <w:rPr>
        <w:rFonts w:ascii="Verdana" w:hAnsi="Verdana" w:cstheme="minorHAnsi"/>
        <w:i/>
        <w:iCs/>
        <w:sz w:val="20"/>
        <w:szCs w:val="20"/>
      </w:rPr>
      <w:t>05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 w:rsidR="00D83744"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2A92352D" w14:textId="6D3BF4E8" w:rsidR="000B41A2" w:rsidRPr="00D83744" w:rsidRDefault="00D83744" w:rsidP="00D83744">
    <w:pPr>
      <w:pStyle w:val="Nagwek"/>
      <w:jc w:val="both"/>
      <w:rPr>
        <w:rFonts w:ascii="Verdana" w:hAnsi="Verdana"/>
        <w:bCs/>
        <w:sz w:val="18"/>
        <w:szCs w:val="18"/>
      </w:rPr>
    </w:pPr>
    <w:r w:rsidRPr="00D83744">
      <w:rPr>
        <w:rFonts w:ascii="Verdana" w:hAnsi="Verdana"/>
        <w:bCs/>
        <w:sz w:val="18"/>
        <w:szCs w:val="18"/>
      </w:rPr>
      <w:t xml:space="preserve">Sukcesywna </w:t>
    </w:r>
    <w:r w:rsidR="00E9369F">
      <w:rPr>
        <w:rFonts w:ascii="Verdana" w:hAnsi="Verdana"/>
        <w:bCs/>
        <w:sz w:val="18"/>
        <w:szCs w:val="18"/>
      </w:rPr>
      <w:t>świadczenie usług drukarskich czasopism specjalistycznych w roku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1568"/>
    <w:rsid w:val="000A34FA"/>
    <w:rsid w:val="000B41A2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21E2C"/>
    <w:rsid w:val="003D53A9"/>
    <w:rsid w:val="00442930"/>
    <w:rsid w:val="00536BF2"/>
    <w:rsid w:val="0054198B"/>
    <w:rsid w:val="005752DA"/>
    <w:rsid w:val="00647BD7"/>
    <w:rsid w:val="00690D34"/>
    <w:rsid w:val="006A1E8B"/>
    <w:rsid w:val="00701095"/>
    <w:rsid w:val="00782732"/>
    <w:rsid w:val="007E7AC5"/>
    <w:rsid w:val="00841BBC"/>
    <w:rsid w:val="008D3212"/>
    <w:rsid w:val="0091042A"/>
    <w:rsid w:val="00970EF1"/>
    <w:rsid w:val="00A538E0"/>
    <w:rsid w:val="00A90F3A"/>
    <w:rsid w:val="00B50E99"/>
    <w:rsid w:val="00B94D9E"/>
    <w:rsid w:val="00CE7217"/>
    <w:rsid w:val="00D17F9C"/>
    <w:rsid w:val="00D31A0F"/>
    <w:rsid w:val="00D83744"/>
    <w:rsid w:val="00DA7BF4"/>
    <w:rsid w:val="00E47F06"/>
    <w:rsid w:val="00E665A0"/>
    <w:rsid w:val="00E9369F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4</cp:revision>
  <dcterms:created xsi:type="dcterms:W3CDTF">2023-01-16T11:38:00Z</dcterms:created>
  <dcterms:modified xsi:type="dcterms:W3CDTF">2023-02-14T11:01:00Z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