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F4AA6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29.07</w:t>
      </w:r>
      <w:r w:rsidR="000F7CDB">
        <w:rPr>
          <w:rFonts w:ascii="Times New Roman" w:eastAsia="Times New Roman" w:hAnsi="Times New Roman" w:cs="Times New Roman"/>
          <w:sz w:val="18"/>
          <w:szCs w:val="18"/>
          <w:lang w:eastAsia="pl-PL"/>
        </w:rPr>
        <w:t>.2022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9789D" w:rsidRPr="00CF5D7A" w:rsidRDefault="00EF4AA6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ZP-02</w:t>
      </w:r>
      <w:r w:rsidR="000F7CDB">
        <w:rPr>
          <w:rFonts w:ascii="Times New Roman" w:eastAsia="Times New Roman" w:hAnsi="Times New Roman" w:cs="Times New Roman"/>
          <w:b/>
          <w:lang w:eastAsia="pl-PL"/>
        </w:rPr>
        <w:t>/2022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Dostawa kruszyw budowlanych wraz z transportem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10.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ustawy z 11 września 2019 r. – Prawo zamówień publicznych,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EF4A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29.07</w:t>
      </w:r>
      <w:r w:rsidR="000F7C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.2022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A66377" w:rsidRPr="00CF5D7A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38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2924"/>
        <w:gridCol w:w="841"/>
        <w:gridCol w:w="2693"/>
        <w:gridCol w:w="6"/>
        <w:gridCol w:w="2544"/>
      </w:tblGrid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661" w:type="pct"/>
            <w:gridSpan w:val="3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EF4AA6" w:rsidRPr="00CF5D7A" w:rsidTr="000A7CE7">
        <w:trPr>
          <w:cantSplit/>
          <w:trHeight w:val="91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EF4AA6" w:rsidRDefault="00EF4AA6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D20D6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Łukasz Synoś </w:t>
            </w:r>
          </w:p>
          <w:p w:rsidR="00EF4AA6" w:rsidRPr="00993021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Kielnarowa 20, 36-020 Tyczyn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EF4AA6" w:rsidRPr="00CF5D7A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EF4AA6" w:rsidRPr="00CF5D7A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11 930,00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EF4AA6" w:rsidRPr="00CF5D7A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17 895,00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0A7CE7">
        <w:trPr>
          <w:cantSplit/>
          <w:trHeight w:val="8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EF4AA6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90 780,00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102 884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8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EF4AA6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119 745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159 660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8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EF4AA6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141 355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182 930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8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EF4AA6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48 560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58 272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8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EF4AA6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40 146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46 837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225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EF4AA6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26 764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33 455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225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EF4AA6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8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27 675,00 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38 762,50 zł</w:t>
            </w:r>
          </w:p>
        </w:tc>
      </w:tr>
      <w:tr w:rsidR="00EF4AA6" w:rsidRPr="00CF5D7A" w:rsidTr="000A7CE7">
        <w:trPr>
          <w:cantSplit/>
          <w:trHeight w:val="225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EF4AA6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50 550,00 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67 400,00 zł</w:t>
            </w:r>
          </w:p>
        </w:tc>
      </w:tr>
      <w:tr w:rsidR="00EF4AA6" w:rsidRPr="00CF5D7A" w:rsidTr="000A7CE7">
        <w:trPr>
          <w:cantSplit/>
          <w:trHeight w:val="64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0D20D6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D20D6" w:rsidRPr="00993021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P.P.H.U. Skrijka Piotr</w:t>
            </w:r>
          </w:p>
          <w:p w:rsidR="000D20D6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Hłomcza 6, 38-503 Mrzygłód</w:t>
            </w:r>
          </w:p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EF4AA6" w:rsidRPr="00CF5D7A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14 760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EF4AA6" w:rsidRPr="00CF5D7A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22 140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110 700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125 460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121 770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EF4AA6" w:rsidRDefault="000D20D6" w:rsidP="001A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162 360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144 279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186 714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55 350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66 420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42 066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49 077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24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28 044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35 055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24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8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24 600,00 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34 440,00 zł</w:t>
            </w:r>
          </w:p>
        </w:tc>
      </w:tr>
      <w:tr w:rsidR="00EF4AA6" w:rsidRPr="00CF5D7A" w:rsidTr="000A7CE7">
        <w:trPr>
          <w:cantSplit/>
          <w:trHeight w:val="24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59 040,00 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EF4AA6" w:rsidRDefault="000D20D6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78 720,00 zł</w:t>
            </w:r>
          </w:p>
        </w:tc>
      </w:tr>
      <w:tr w:rsidR="00EF4AA6" w:rsidRPr="00CF5D7A" w:rsidTr="000A7CE7">
        <w:trPr>
          <w:cantSplit/>
          <w:trHeight w:val="64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0D20D6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Zakład Produkcyjno-Handlowo-Usługowy „JAR” s.c.</w:t>
            </w:r>
          </w:p>
          <w:p w:rsidR="000D20D6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 Synoś, Ryszard Rząsa</w:t>
            </w:r>
          </w:p>
          <w:p w:rsidR="00EF4AA6" w:rsidRPr="00993021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Kielnarowa 20, 36-020 Tyczyn</w:t>
            </w: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Pr="00CF5D7A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12 054,00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Pr="00CF5D7A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18 071,00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91 695,00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103 921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120 660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160 880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142 392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184 272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49 200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59 040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40 518,00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47 271,00 zł</w:t>
            </w:r>
          </w:p>
        </w:tc>
      </w:tr>
      <w:tr w:rsidR="00EF4AA6" w:rsidRPr="00CF5D7A" w:rsidTr="000A7CE7">
        <w:trPr>
          <w:cantSplit/>
          <w:trHeight w:val="241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27 012,00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33 765,00 zł</w:t>
            </w:r>
          </w:p>
        </w:tc>
      </w:tr>
      <w:tr w:rsidR="00EF4AA6" w:rsidRPr="00CF5D7A" w:rsidTr="000A7CE7">
        <w:trPr>
          <w:cantSplit/>
          <w:trHeight w:val="241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8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27 830,00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38 962,00 zł</w:t>
            </w:r>
          </w:p>
        </w:tc>
      </w:tr>
      <w:tr w:rsidR="00EF4AA6" w:rsidRPr="00CF5D7A" w:rsidTr="000A7CE7">
        <w:trPr>
          <w:cantSplit/>
          <w:trHeight w:val="241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51 480,00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68 640,00 zł</w:t>
            </w:r>
          </w:p>
        </w:tc>
      </w:tr>
      <w:tr w:rsidR="00EF4AA6" w:rsidRPr="00CF5D7A" w:rsidTr="000A7CE7">
        <w:trPr>
          <w:cantSplit/>
          <w:trHeight w:val="64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0D20D6" w:rsidRPr="00993021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FHU </w:t>
            </w: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Piramida Piotr Cichoń</w:t>
            </w:r>
          </w:p>
          <w:p w:rsidR="000D20D6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36-221 Blizne 68</w:t>
            </w:r>
          </w:p>
          <w:p w:rsidR="00EF4AA6" w:rsidRDefault="00EF4AA6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F4AA6" w:rsidRPr="00993021" w:rsidRDefault="00EF4AA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Pr="00CF5D7A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9 644,00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Pr="00CF5D7A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14 466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73 800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83 640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105 540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140 720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125 885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162 910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41 820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50 184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34 686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40 467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24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23 124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28 905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24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8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22 140,00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30 996,00 zł</w:t>
            </w:r>
          </w:p>
        </w:tc>
      </w:tr>
      <w:tr w:rsidR="00EF4AA6" w:rsidRPr="00CF5D7A" w:rsidTr="000A7CE7">
        <w:trPr>
          <w:cantSplit/>
          <w:trHeight w:val="24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46 125,00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61 500,00 zł</w:t>
            </w:r>
          </w:p>
        </w:tc>
      </w:tr>
      <w:tr w:rsidR="00EF4AA6" w:rsidRPr="00CF5D7A" w:rsidTr="000A7CE7">
        <w:trPr>
          <w:cantSplit/>
          <w:trHeight w:val="197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0D20D6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D20D6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D20D6" w:rsidRPr="00993021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PPHU Anula Mariola Czarnik</w:t>
            </w:r>
          </w:p>
          <w:p w:rsidR="000D20D6" w:rsidRPr="00993021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Przedmieście Czudeckie 488 a</w:t>
            </w:r>
          </w:p>
          <w:p w:rsidR="00EF4AA6" w:rsidRPr="00993021" w:rsidRDefault="00EF4AA6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EF4AA6" w:rsidRPr="00CF5D7A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EF4AA6" w:rsidRPr="00CF5D7A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125 460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167 280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148 461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192 126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0A7CE7">
        <w:trPr>
          <w:cantSplit/>
          <w:trHeight w:val="60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42 804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49 938,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 zł</w:t>
            </w:r>
          </w:p>
        </w:tc>
      </w:tr>
      <w:tr w:rsidR="00EF4AA6" w:rsidRPr="00CF5D7A" w:rsidTr="000A7CE7">
        <w:trPr>
          <w:cantSplit/>
          <w:trHeight w:val="24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28 536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35 670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24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EF4AA6" w:rsidRDefault="00EF4AA6" w:rsidP="00EF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8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0A7CE7">
        <w:trPr>
          <w:cantSplit/>
          <w:trHeight w:val="24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EF4AA6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0A7CE7">
        <w:trPr>
          <w:cantSplit/>
          <w:trHeight w:val="197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0D20D6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Andrey-Trans Andrzej Hadam</w:t>
            </w:r>
          </w:p>
          <w:p w:rsidR="00EF4AA6" w:rsidRPr="00993021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Huta Poręby 37, 36-245 Nozdrzec</w:t>
            </w: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EF4AA6" w:rsidRDefault="00715108" w:rsidP="007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10 332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15 498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83 025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94 095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107 932,50 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143 910,00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126 505,50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163 713,00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46 740,00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56 088,00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35 793,00 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41 758,50 zł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23 862,00 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29 827,50 zł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8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21 832,50 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30 565,50 zł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38 745,00 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EF4AA6" w:rsidRDefault="0071510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51 660,00 zł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7239DE" w:rsidRDefault="007239DE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Przedsiębiorstwo Produkcji Kruszywa </w:t>
            </w:r>
          </w:p>
          <w:p w:rsidR="007239DE" w:rsidRDefault="007239DE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Usług Geologicznych </w:t>
            </w:r>
          </w:p>
          <w:p w:rsidR="00EF4AA6" w:rsidRDefault="007239DE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„KRUSZGEO” S.A.</w:t>
            </w:r>
          </w:p>
          <w:p w:rsidR="007239DE" w:rsidRPr="00993021" w:rsidRDefault="007239DE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Mikołaja reja 16, 35-959 Rzeszów</w:t>
            </w: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Pr="00CF5D7A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Pr="00CF5D7A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Pr="00CF5D7A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63 960,00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76 752,00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8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28 290,00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39 606,00 zł</w:t>
            </w:r>
          </w:p>
        </w:tc>
      </w:tr>
      <w:tr w:rsidR="00EF4AA6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7239DE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Default="0044261D" w:rsidP="0044261D">
      <w:pPr>
        <w:jc w:val="both"/>
        <w:rPr>
          <w:rFonts w:ascii="Times New Roman" w:hAnsi="Times New Roman" w:cs="Times New Roman"/>
        </w:rPr>
      </w:pPr>
    </w:p>
    <w:p w:rsidR="00727226" w:rsidRDefault="00727226" w:rsidP="007272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sz w:val="20"/>
          <w:szCs w:val="20"/>
        </w:rPr>
        <w:t xml:space="preserve">Podpisał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950E0C" w:rsidRPr="00D3301F">
        <w:rPr>
          <w:rFonts w:ascii="Arial" w:hAnsi="Arial" w:cs="Arial"/>
          <w:sz w:val="20"/>
          <w:szCs w:val="20"/>
        </w:rPr>
        <w:t xml:space="preserve">Prezes Zarządu – Zbigniew Irzyk </w:t>
      </w:r>
    </w:p>
    <w:p w:rsidR="00950E0C" w:rsidRDefault="00727226" w:rsidP="00727226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Wiceprezes Zarządu – Andrzej Czajka</w:t>
      </w:r>
      <w:r w:rsidR="00950E0C" w:rsidRPr="00D3301F">
        <w:rPr>
          <w:rFonts w:ascii="Arial" w:hAnsi="Arial" w:cs="Arial"/>
          <w:b/>
          <w:sz w:val="20"/>
          <w:szCs w:val="20"/>
        </w:rPr>
        <w:t xml:space="preserve"> </w:t>
      </w:r>
    </w:p>
    <w:p w:rsidR="00950E0C" w:rsidRPr="0044261D" w:rsidRDefault="00950E0C" w:rsidP="00950E0C">
      <w:pPr>
        <w:jc w:val="right"/>
        <w:rPr>
          <w:rFonts w:ascii="Times New Roman" w:hAnsi="Times New Roman" w:cs="Times New Roman"/>
        </w:rPr>
      </w:pPr>
    </w:p>
    <w:sectPr w:rsidR="00950E0C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35" w:rsidRDefault="00475C35" w:rsidP="0000043F">
      <w:pPr>
        <w:spacing w:after="0" w:line="240" w:lineRule="auto"/>
      </w:pPr>
      <w:r>
        <w:separator/>
      </w:r>
    </w:p>
  </w:endnote>
  <w:endnote w:type="continuationSeparator" w:id="1">
    <w:p w:rsidR="00475C35" w:rsidRDefault="00475C35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CF0D7C">
    <w:pPr>
      <w:pStyle w:val="Stopka"/>
      <w:rPr>
        <w:b/>
        <w:sz w:val="18"/>
      </w:rPr>
    </w:pPr>
    <w:r w:rsidRPr="00CF0D7C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CF0D7C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CF0D7C" w:rsidRPr="00CF0D7C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CF0D7C" w:rsidRPr="00CF0D7C">
      <w:rPr>
        <w:sz w:val="18"/>
      </w:rPr>
      <w:fldChar w:fldCharType="separate"/>
    </w:r>
    <w:r w:rsidR="00A66377" w:rsidRPr="00A66377">
      <w:rPr>
        <w:b/>
        <w:bCs/>
        <w:noProof/>
        <w:sz w:val="18"/>
      </w:rPr>
      <w:t>2</w:t>
    </w:r>
    <w:r w:rsidR="00CF0D7C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CF0D7C" w:rsidP="00E511A1">
    <w:pPr>
      <w:pStyle w:val="Stopka"/>
      <w:rPr>
        <w:sz w:val="18"/>
      </w:rPr>
    </w:pPr>
    <w:r w:rsidRPr="00CF0D7C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CF0D7C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35" w:rsidRDefault="00475C35" w:rsidP="0000043F">
      <w:pPr>
        <w:spacing w:after="0" w:line="240" w:lineRule="auto"/>
      </w:pPr>
      <w:r>
        <w:separator/>
      </w:r>
    </w:p>
  </w:footnote>
  <w:footnote w:type="continuationSeparator" w:id="1">
    <w:p w:rsidR="00475C35" w:rsidRDefault="00475C35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CF0D7C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Pr="005B767F">
            <w:rPr>
              <w:sz w:val="20"/>
            </w:rPr>
            <w:t xml:space="preserve"> 17 186 500,00 zł</w:t>
          </w:r>
        </w:p>
      </w:tc>
    </w:tr>
  </w:tbl>
  <w:p w:rsidR="0017195D" w:rsidRDefault="00CF0D7C">
    <w:pPr>
      <w:pStyle w:val="Nagwek"/>
    </w:pPr>
    <w:r w:rsidRPr="00CF0D7C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A7CE7"/>
    <w:rsid w:val="000D20D6"/>
    <w:rsid w:val="000F7CDB"/>
    <w:rsid w:val="0015484E"/>
    <w:rsid w:val="001576D0"/>
    <w:rsid w:val="0017195D"/>
    <w:rsid w:val="001935ED"/>
    <w:rsid w:val="00194306"/>
    <w:rsid w:val="001A0752"/>
    <w:rsid w:val="001A7896"/>
    <w:rsid w:val="00226280"/>
    <w:rsid w:val="00286647"/>
    <w:rsid w:val="002C6DAC"/>
    <w:rsid w:val="002D2C99"/>
    <w:rsid w:val="002D3775"/>
    <w:rsid w:val="002E4B3C"/>
    <w:rsid w:val="002F4E2D"/>
    <w:rsid w:val="002F7B04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261D"/>
    <w:rsid w:val="00475C35"/>
    <w:rsid w:val="004914E5"/>
    <w:rsid w:val="00492F84"/>
    <w:rsid w:val="004E6106"/>
    <w:rsid w:val="004F625F"/>
    <w:rsid w:val="005368F5"/>
    <w:rsid w:val="00551E77"/>
    <w:rsid w:val="00572315"/>
    <w:rsid w:val="005B3F9E"/>
    <w:rsid w:val="005B767F"/>
    <w:rsid w:val="005C13B1"/>
    <w:rsid w:val="005D503F"/>
    <w:rsid w:val="005E649D"/>
    <w:rsid w:val="005F3A0D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7122F1"/>
    <w:rsid w:val="00715108"/>
    <w:rsid w:val="007239DE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0413F"/>
    <w:rsid w:val="00922996"/>
    <w:rsid w:val="009316CE"/>
    <w:rsid w:val="00932766"/>
    <w:rsid w:val="00950E0C"/>
    <w:rsid w:val="00950F5D"/>
    <w:rsid w:val="009721D5"/>
    <w:rsid w:val="009772F9"/>
    <w:rsid w:val="00993021"/>
    <w:rsid w:val="00993569"/>
    <w:rsid w:val="009A0CE8"/>
    <w:rsid w:val="009A7FBD"/>
    <w:rsid w:val="009B49A0"/>
    <w:rsid w:val="009B6DED"/>
    <w:rsid w:val="009D124E"/>
    <w:rsid w:val="00A022D3"/>
    <w:rsid w:val="00A10141"/>
    <w:rsid w:val="00A23EC8"/>
    <w:rsid w:val="00A528F6"/>
    <w:rsid w:val="00A63670"/>
    <w:rsid w:val="00A66377"/>
    <w:rsid w:val="00AA1BBE"/>
    <w:rsid w:val="00B24CE0"/>
    <w:rsid w:val="00B92F46"/>
    <w:rsid w:val="00BB3E54"/>
    <w:rsid w:val="00BB4CD7"/>
    <w:rsid w:val="00BD49C5"/>
    <w:rsid w:val="00BD66B5"/>
    <w:rsid w:val="00C40185"/>
    <w:rsid w:val="00C633F7"/>
    <w:rsid w:val="00C80DC7"/>
    <w:rsid w:val="00CC6887"/>
    <w:rsid w:val="00CC6BBA"/>
    <w:rsid w:val="00CF0D7C"/>
    <w:rsid w:val="00CF5D7A"/>
    <w:rsid w:val="00D00504"/>
    <w:rsid w:val="00D035F8"/>
    <w:rsid w:val="00D21CDB"/>
    <w:rsid w:val="00D24565"/>
    <w:rsid w:val="00D82331"/>
    <w:rsid w:val="00D8757E"/>
    <w:rsid w:val="00DC2407"/>
    <w:rsid w:val="00E0133E"/>
    <w:rsid w:val="00E01F46"/>
    <w:rsid w:val="00E436A5"/>
    <w:rsid w:val="00E511A1"/>
    <w:rsid w:val="00E70D23"/>
    <w:rsid w:val="00E80D0F"/>
    <w:rsid w:val="00EA5ED0"/>
    <w:rsid w:val="00EB283F"/>
    <w:rsid w:val="00EC5F40"/>
    <w:rsid w:val="00EC7A9D"/>
    <w:rsid w:val="00EF2CDA"/>
    <w:rsid w:val="00EF4AA6"/>
    <w:rsid w:val="00F223EC"/>
    <w:rsid w:val="00F35B00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9</cp:revision>
  <cp:lastPrinted>2021-04-26T11:52:00Z</cp:lastPrinted>
  <dcterms:created xsi:type="dcterms:W3CDTF">2022-03-25T12:11:00Z</dcterms:created>
  <dcterms:modified xsi:type="dcterms:W3CDTF">2022-07-29T09:41:00Z</dcterms:modified>
</cp:coreProperties>
</file>