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46405" w14:textId="7C9F2128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67811">
        <w:rPr>
          <w:rFonts w:cs="Arial"/>
          <w:b/>
          <w:bCs/>
          <w:szCs w:val="24"/>
        </w:rPr>
        <w:t>30</w:t>
      </w:r>
      <w:r>
        <w:rPr>
          <w:rFonts w:cs="Arial"/>
          <w:b/>
          <w:bCs/>
          <w:szCs w:val="24"/>
        </w:rPr>
        <w:t>/</w:t>
      </w:r>
      <w:r w:rsidR="00C6781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67811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76A1D87" w14:textId="77777777" w:rsidR="00C67811" w:rsidRPr="00C67811" w:rsidRDefault="00D455C9" w:rsidP="00C67811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C67811" w:rsidRPr="00C67811">
        <w:rPr>
          <w:rFonts w:cs="Arial"/>
          <w:b/>
          <w:bCs/>
          <w:szCs w:val="24"/>
        </w:rPr>
        <w:t>Opracowanie dokumentacji projektowej oraz budowa i przebudowa oświetlenia według wskazań Dzielnicy V w trybie zaprojektuj i zbuduj.</w:t>
      </w:r>
    </w:p>
    <w:p w14:paraId="19654B84" w14:textId="7FC804B9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</w:t>
      </w:r>
      <w:r w:rsidRPr="00C67811">
        <w:rPr>
          <w:rFonts w:cs="Arial"/>
          <w:b/>
          <w:szCs w:val="24"/>
        </w:rPr>
        <w:t>ostatnich 5 lat</w:t>
      </w:r>
      <w:r w:rsidRPr="007D2338">
        <w:rPr>
          <w:rFonts w:cs="Arial"/>
          <w:szCs w:val="24"/>
        </w:rPr>
        <w:t>, a jeżeli okres prowadzenia działalności jest krótszy – w tym okresie, wraz z podaniem ich rodzaju, wartości, daty i miejsca wykonania oraz podmiotów, na</w:t>
      </w:r>
      <w:bookmarkStart w:id="0" w:name="_GoBack"/>
      <w:bookmarkEnd w:id="0"/>
      <w:r w:rsidRPr="007D2338">
        <w:rPr>
          <w:rFonts w:cs="Arial"/>
          <w:szCs w:val="24"/>
        </w:rPr>
        <w:t xml:space="preserve">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C67811">
      <w:rPr>
        <w:rFonts w:cs="Arial"/>
        <w:noProof/>
        <w:szCs w:val="24"/>
      </w:rPr>
      <w:t>2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2D"/>
    <w:rsid w:val="00037200"/>
    <w:rsid w:val="0012042D"/>
    <w:rsid w:val="00122158"/>
    <w:rsid w:val="0023223E"/>
    <w:rsid w:val="002C5C41"/>
    <w:rsid w:val="00307F6B"/>
    <w:rsid w:val="00324C15"/>
    <w:rsid w:val="004446BB"/>
    <w:rsid w:val="00594298"/>
    <w:rsid w:val="006B4B35"/>
    <w:rsid w:val="006C113B"/>
    <w:rsid w:val="006C56BD"/>
    <w:rsid w:val="007D2338"/>
    <w:rsid w:val="009105DF"/>
    <w:rsid w:val="00A16F44"/>
    <w:rsid w:val="00AF62A7"/>
    <w:rsid w:val="00BE2751"/>
    <w:rsid w:val="00C67811"/>
    <w:rsid w:val="00C75CE3"/>
    <w:rsid w:val="00D455C9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aliases w:val="Bold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aliases w:val="Bold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Artur Babiński</cp:lastModifiedBy>
  <cp:revision>2</cp:revision>
  <dcterms:created xsi:type="dcterms:W3CDTF">2023-03-02T12:37:00Z</dcterms:created>
  <dcterms:modified xsi:type="dcterms:W3CDTF">2023-03-02T12:37:00Z</dcterms:modified>
</cp:coreProperties>
</file>