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EA3C98D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B11396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B11396">
        <w:rPr>
          <w:rFonts w:ascii="Arial" w:hAnsi="Arial" w:cs="Arial"/>
          <w:sz w:val="24"/>
          <w:szCs w:val="24"/>
        </w:rPr>
        <w:t xml:space="preserve"> 1605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10098FE" w:rsidR="00B9113A" w:rsidRPr="00E305EC" w:rsidRDefault="00D55A00" w:rsidP="00B11396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091A99" w:rsidRPr="00091A99">
        <w:rPr>
          <w:rFonts w:ascii="Arial" w:hAnsi="Arial" w:cs="Arial"/>
          <w:b/>
          <w:sz w:val="24"/>
          <w:szCs w:val="24"/>
        </w:rPr>
        <w:t xml:space="preserve">Zakup, dostawa i montaż windy  w ramach zadania pn. „Przebudowa windy przy Przychodni Zdrowia” </w:t>
      </w:r>
      <w:r w:rsidRPr="00E305EC">
        <w:rPr>
          <w:rFonts w:ascii="Arial" w:hAnsi="Arial" w:cs="Arial"/>
          <w:bCs/>
          <w:iCs/>
          <w:sz w:val="24"/>
          <w:szCs w:val="24"/>
        </w:rPr>
        <w:t>(</w:t>
      </w:r>
      <w:r w:rsidR="00B82B56" w:rsidRPr="00B82B56">
        <w:rPr>
          <w:rFonts w:ascii="Arial" w:hAnsi="Arial" w:cs="Arial"/>
          <w:bCs/>
          <w:iCs/>
          <w:sz w:val="24"/>
          <w:szCs w:val="24"/>
        </w:rPr>
        <w:t>Numer referencyjny sprawy: NIiPP.271.</w:t>
      </w:r>
      <w:r w:rsidR="009C0D81">
        <w:rPr>
          <w:rFonts w:ascii="Arial" w:hAnsi="Arial" w:cs="Arial"/>
          <w:b/>
          <w:iCs/>
          <w:sz w:val="24"/>
          <w:szCs w:val="24"/>
        </w:rPr>
        <w:t>5</w:t>
      </w:r>
      <w:r w:rsidR="00B82B56" w:rsidRPr="00B82B56">
        <w:rPr>
          <w:rFonts w:ascii="Arial" w:hAnsi="Arial" w:cs="Arial"/>
          <w:bCs/>
          <w:iCs/>
          <w:sz w:val="24"/>
          <w:szCs w:val="24"/>
        </w:rPr>
        <w:t>.202</w:t>
      </w:r>
      <w:r w:rsidR="009C0D81">
        <w:rPr>
          <w:rFonts w:ascii="Arial" w:hAnsi="Arial" w:cs="Arial"/>
          <w:bCs/>
          <w:iCs/>
          <w:sz w:val="24"/>
          <w:szCs w:val="24"/>
        </w:rPr>
        <w:t>4</w:t>
      </w:r>
      <w:r w:rsidR="00B82B56">
        <w:rPr>
          <w:rFonts w:ascii="Arial" w:hAnsi="Arial" w:cs="Arial"/>
          <w:bCs/>
          <w:iCs/>
          <w:sz w:val="24"/>
          <w:szCs w:val="24"/>
        </w:rPr>
        <w:t xml:space="preserve">)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1E1F9A22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F21BC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F21BC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 2023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F21BC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129 z późn. zm.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91A99"/>
    <w:rsid w:val="000B4995"/>
    <w:rsid w:val="000F7CA6"/>
    <w:rsid w:val="002D762E"/>
    <w:rsid w:val="002E05AB"/>
    <w:rsid w:val="002E1445"/>
    <w:rsid w:val="003D55B7"/>
    <w:rsid w:val="004A1E34"/>
    <w:rsid w:val="0067679C"/>
    <w:rsid w:val="006B44DE"/>
    <w:rsid w:val="008046CA"/>
    <w:rsid w:val="008302A9"/>
    <w:rsid w:val="008555C7"/>
    <w:rsid w:val="00986121"/>
    <w:rsid w:val="009C0D81"/>
    <w:rsid w:val="00A1401C"/>
    <w:rsid w:val="00AC76AF"/>
    <w:rsid w:val="00B11396"/>
    <w:rsid w:val="00B82B56"/>
    <w:rsid w:val="00B9113A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21BCE"/>
    <w:rsid w:val="00F30A99"/>
    <w:rsid w:val="00F30E21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50</cp:revision>
  <cp:lastPrinted>2024-02-05T14:40:00Z</cp:lastPrinted>
  <dcterms:created xsi:type="dcterms:W3CDTF">2021-02-23T08:14:00Z</dcterms:created>
  <dcterms:modified xsi:type="dcterms:W3CDTF">2024-02-05T14:40:00Z</dcterms:modified>
  <dc:language>pl-PL</dc:language>
</cp:coreProperties>
</file>