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15F58B3F"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965202">
        <w:rPr>
          <w:rFonts w:ascii="Comic Sans MS" w:hAnsi="Comic Sans MS"/>
          <w:sz w:val="20"/>
          <w:szCs w:val="20"/>
        </w:rPr>
        <w:t>marzec</w:t>
      </w:r>
      <w:r w:rsidR="00EE1486">
        <w:rPr>
          <w:rFonts w:ascii="Comic Sans MS" w:hAnsi="Comic Sans MS"/>
          <w:sz w:val="20"/>
          <w:szCs w:val="20"/>
        </w:rPr>
        <w:t xml:space="preserve"> 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7C41C32B"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4C5957" w:rsidRPr="004C5957">
        <w:rPr>
          <w:rFonts w:ascii="Comic Sans MS" w:hAnsi="Comic Sans MS"/>
          <w:sz w:val="26"/>
          <w:szCs w:val="26"/>
        </w:rPr>
        <w:t xml:space="preserve">Wymiana sieci wodociągowej oraz </w:t>
      </w:r>
      <w:r w:rsidR="00E7765F">
        <w:rPr>
          <w:rFonts w:ascii="Comic Sans MS" w:hAnsi="Comic Sans MS"/>
          <w:sz w:val="26"/>
          <w:szCs w:val="26"/>
        </w:rPr>
        <w:br/>
      </w:r>
      <w:r w:rsidR="004C5957" w:rsidRPr="004C5957">
        <w:rPr>
          <w:rFonts w:ascii="Comic Sans MS" w:hAnsi="Comic Sans MS"/>
          <w:sz w:val="26"/>
          <w:szCs w:val="26"/>
        </w:rPr>
        <w:t>remont stacji uzdatniania wody w Lubieniu</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rsidSect="003F412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70E91088"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965202">
        <w:rPr>
          <w:rFonts w:ascii="Arial Narrow" w:hAnsi="Arial Narrow"/>
          <w:b/>
          <w:bCs/>
          <w:color w:val="auto"/>
          <w:lang w:val="pl-PL"/>
        </w:rPr>
        <w:t>3</w:t>
      </w:r>
      <w:r w:rsidR="00AE5577" w:rsidRPr="00C46D99">
        <w:rPr>
          <w:rFonts w:ascii="Arial Narrow" w:hAnsi="Arial Narrow"/>
          <w:b/>
          <w:bCs/>
          <w:color w:val="auto"/>
          <w:lang w:val="pl-PL"/>
        </w:rPr>
        <w:t>.202</w:t>
      </w:r>
      <w:r w:rsidR="004C5957">
        <w:rPr>
          <w:rFonts w:ascii="Arial Narrow" w:hAnsi="Arial Narrow"/>
          <w:b/>
          <w:bCs/>
          <w:color w:val="auto"/>
          <w:lang w:val="pl-PL"/>
        </w:rPr>
        <w:t>4</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515E8BF3" w:rsidR="00925797" w:rsidRPr="00F84C6D"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w:t>
      </w:r>
      <w:r w:rsidRPr="00F84C6D">
        <w:rPr>
          <w:rFonts w:ascii="Arial Narrow" w:hAnsi="Arial Narrow"/>
          <w:color w:val="auto"/>
          <w:lang w:val="pl-PL"/>
        </w:rPr>
        <w:t xml:space="preserve">stanowiących załącznik nr </w:t>
      </w:r>
      <w:r w:rsidR="004D3F90" w:rsidRPr="00F84C6D">
        <w:rPr>
          <w:rFonts w:ascii="Arial Narrow" w:hAnsi="Arial Narrow"/>
          <w:color w:val="auto"/>
          <w:lang w:val="pl-PL"/>
        </w:rPr>
        <w:t>9</w:t>
      </w:r>
      <w:r w:rsidRPr="00F84C6D">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rsidP="00764802">
      <w:pPr>
        <w:pStyle w:val="Akapitzlist"/>
        <w:numPr>
          <w:ilvl w:val="0"/>
          <w:numId w:val="4"/>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965FB5" w:rsidRDefault="00D22EDA" w:rsidP="00EF0F68">
      <w:pPr>
        <w:pStyle w:val="Akapitzlist"/>
        <w:numPr>
          <w:ilvl w:val="0"/>
          <w:numId w:val="15"/>
        </w:numPr>
        <w:spacing w:after="0" w:line="240" w:lineRule="auto"/>
        <w:jc w:val="both"/>
        <w:rPr>
          <w:rStyle w:val="Hipercze"/>
          <w:rFonts w:ascii="Arial Narrow" w:hAnsi="Arial Narrow"/>
          <w:u w:val="none"/>
          <w:lang w:val="pl-PL"/>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965FB5" w:rsidRDefault="00D22EDA" w:rsidP="008C40A0">
      <w:pPr>
        <w:pStyle w:val="Akapitzlist"/>
        <w:numPr>
          <w:ilvl w:val="0"/>
          <w:numId w:val="15"/>
        </w:numPr>
        <w:spacing w:after="0" w:line="240" w:lineRule="auto"/>
        <w:jc w:val="both"/>
        <w:rPr>
          <w:rStyle w:val="Brak"/>
          <w:rFonts w:ascii="Arial Narrow" w:hAnsi="Arial Narrow"/>
          <w:lang w:val="pl-PL"/>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965FB5">
        <w:rPr>
          <w:rFonts w:ascii="Arial Narrow" w:hAnsi="Arial Narrow"/>
          <w:lang w:val="pl-PL"/>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965FB5" w:rsidRDefault="00D22EDA" w:rsidP="005661DE">
      <w:pPr>
        <w:pStyle w:val="Akapitzlist"/>
        <w:numPr>
          <w:ilvl w:val="0"/>
          <w:numId w:val="16"/>
        </w:numPr>
        <w:spacing w:after="0"/>
        <w:jc w:val="both"/>
        <w:rPr>
          <w:rFonts w:ascii="Arial Narrow" w:hAnsi="Arial Narrow"/>
          <w:lang w:val="pl-PL"/>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965FB5">
        <w:rPr>
          <w:rFonts w:ascii="Arial Narrow" w:hAnsi="Arial Narrow"/>
          <w:lang w:val="pl-PL"/>
        </w:rPr>
        <w:t>https://platformazakupowa.pl/pn/osno</w:t>
      </w:r>
    </w:p>
    <w:p w14:paraId="71EA64F5" w14:textId="2F89FCC0" w:rsidR="00925797"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C14994">
      <w:pPr>
        <w:jc w:val="both"/>
        <w:rPr>
          <w:rStyle w:val="Brak"/>
          <w:rFonts w:ascii="Arial Narrow" w:hAnsi="Arial Narrow"/>
          <w:sz w:val="22"/>
          <w:szCs w:val="22"/>
        </w:rPr>
      </w:pPr>
    </w:p>
    <w:p w14:paraId="1AE2D762" w14:textId="77777777" w:rsidR="00EC535B" w:rsidRPr="00EC535B" w:rsidRDefault="00EC535B" w:rsidP="00EC535B">
      <w:pPr>
        <w:jc w:val="both"/>
        <w:rPr>
          <w:rFonts w:ascii="Arial Narrow" w:hAnsi="Arial Narrow"/>
          <w:b/>
          <w:bCs/>
        </w:rPr>
      </w:pPr>
      <w:r w:rsidRPr="00EC535B">
        <w:rPr>
          <w:rFonts w:ascii="Arial Narrow" w:hAnsi="Arial Narrow"/>
          <w:b/>
          <w:bCs/>
        </w:rPr>
        <w:t>IV. PRZEDMIOT ZAMÓWIENIA</w:t>
      </w:r>
    </w:p>
    <w:p w14:paraId="0B6D8DF7" w14:textId="07F7268B" w:rsidR="00EC535B" w:rsidRPr="00EC535B" w:rsidRDefault="00EC535B" w:rsidP="00EC535B">
      <w:pPr>
        <w:numPr>
          <w:ilvl w:val="0"/>
          <w:numId w:val="19"/>
        </w:numPr>
        <w:spacing w:line="259" w:lineRule="auto"/>
        <w:jc w:val="both"/>
        <w:rPr>
          <w:rFonts w:ascii="Arial Narrow" w:eastAsia="Calibri" w:hAnsi="Arial Narrow" w:cs="Calibri"/>
          <w:b/>
          <w:bCs/>
          <w:sz w:val="22"/>
          <w:szCs w:val="22"/>
        </w:rPr>
      </w:pPr>
      <w:r w:rsidRPr="00EC535B">
        <w:rPr>
          <w:rFonts w:ascii="Arial Narrow" w:eastAsia="Calibri" w:hAnsi="Arial Narrow" w:cs="Calibri"/>
          <w:sz w:val="22"/>
          <w:szCs w:val="22"/>
        </w:rPr>
        <w:t>Przedmiotem zamówienia jest</w:t>
      </w:r>
      <w:bookmarkStart w:id="6" w:name="_Hlk42523903"/>
      <w:r w:rsidRPr="00EC535B">
        <w:rPr>
          <w:rFonts w:ascii="Arial Narrow" w:eastAsia="Calibri" w:hAnsi="Arial Narrow" w:cs="Calibri"/>
          <w:sz w:val="22"/>
          <w:szCs w:val="22"/>
        </w:rPr>
        <w:t xml:space="preserve"> </w:t>
      </w:r>
      <w:bookmarkStart w:id="7" w:name="_Hlk57206938"/>
      <w:bookmarkEnd w:id="6"/>
      <w:r w:rsidRPr="00EC535B">
        <w:rPr>
          <w:rFonts w:ascii="Arial Narrow" w:eastAsia="Calibri" w:hAnsi="Arial Narrow" w:cs="Calibri"/>
          <w:b/>
          <w:bCs/>
          <w:sz w:val="22"/>
          <w:szCs w:val="22"/>
        </w:rPr>
        <w:t>„</w:t>
      </w:r>
      <w:r w:rsidRPr="00EC535B">
        <w:rPr>
          <w:rFonts w:ascii="Arial Narrow" w:eastAsia="Calibri" w:hAnsi="Arial Narrow" w:cs="Calibri"/>
          <w:b/>
          <w:bCs/>
          <w:color w:val="auto"/>
          <w:sz w:val="22"/>
          <w:szCs w:val="22"/>
        </w:rPr>
        <w:t>Wymiana</w:t>
      </w:r>
      <w:r>
        <w:rPr>
          <w:rFonts w:ascii="Arial Narrow" w:eastAsia="Calibri" w:hAnsi="Arial Narrow" w:cs="Calibri"/>
          <w:b/>
          <w:bCs/>
          <w:color w:val="00B050"/>
          <w:sz w:val="22"/>
          <w:szCs w:val="22"/>
        </w:rPr>
        <w:t xml:space="preserve"> </w:t>
      </w:r>
      <w:r w:rsidRPr="00EC535B">
        <w:rPr>
          <w:rFonts w:ascii="Arial Narrow" w:eastAsia="Calibri" w:hAnsi="Arial Narrow" w:cs="Calibri"/>
          <w:b/>
          <w:bCs/>
          <w:sz w:val="22"/>
          <w:szCs w:val="22"/>
        </w:rPr>
        <w:t>sieci wodociągowej oraz remont stacji uzdatniania wody w Lubieniu”</w:t>
      </w:r>
      <w:r w:rsidRPr="00EC535B">
        <w:rPr>
          <w:rFonts w:ascii="Arial Narrow" w:eastAsia="Calibri" w:hAnsi="Arial Narrow" w:cs="Calibri"/>
          <w:sz w:val="22"/>
          <w:szCs w:val="22"/>
        </w:rPr>
        <w:t>.</w:t>
      </w:r>
    </w:p>
    <w:bookmarkEnd w:id="7"/>
    <w:p w14:paraId="04EBFB86" w14:textId="77777777" w:rsidR="00EC535B" w:rsidRPr="00EC535B" w:rsidRDefault="00EC535B" w:rsidP="00EC535B">
      <w:pPr>
        <w:numPr>
          <w:ilvl w:val="0"/>
          <w:numId w:val="19"/>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Zamówienie obejmuje m.in. wykonanie sieci wodociągowej typu rozgałęźnego oraz sięgaczy wraz z niezbędnym uzbrojeniem sieci na odcinku o długości około 1,3 km oraz remont stacji uzdatniania wody, w tym:</w:t>
      </w:r>
    </w:p>
    <w:p w14:paraId="6C1CFF65" w14:textId="77777777" w:rsidR="00EC535B" w:rsidRPr="00EC535B" w:rsidRDefault="00EC535B">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wykonanie nowego ujęcia wody wraz z wykonaniem obudowy studni ST4 z udokumentowaniem zasobów;</w:t>
      </w:r>
    </w:p>
    <w:p w14:paraId="2F7EBCFB" w14:textId="38EB5EE5" w:rsidR="00EC535B" w:rsidRPr="00EC535B" w:rsidRDefault="00EC535B">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remont istniejącego ujęcia wody podziemnej wraz z wykonaniem obudowy ujęcia wody podziemnej studni ST3 w tym, m.in.: rozebranie istniejącego betonowego szybu obudowy studni a w jego miejsce zainstalowanie kompletnej naziemnej obudowy z podstawy o konstrukcji stalowej w osłonie z laminatu poliestrowo-szklanego oraz pokrywy studni</w:t>
      </w:r>
      <w:r w:rsidR="00A03484">
        <w:rPr>
          <w:rFonts w:ascii="Arial Narrow" w:eastAsia="Calibri" w:hAnsi="Arial Narrow" w:cs="Times New Roman"/>
          <w:color w:val="auto"/>
          <w:sz w:val="22"/>
          <w:szCs w:val="22"/>
          <w:bdr w:val="none" w:sz="0" w:space="0" w:color="auto"/>
          <w:lang w:eastAsia="en-US"/>
        </w:rPr>
        <w:t>;</w:t>
      </w:r>
    </w:p>
    <w:p w14:paraId="2C24A341" w14:textId="0BAEFB0F" w:rsidR="00EC535B" w:rsidRPr="00EC535B" w:rsidRDefault="00EC535B">
      <w:pPr>
        <w:numPr>
          <w:ilvl w:val="0"/>
          <w:numId w:val="191"/>
        </w:numPr>
        <w:spacing w:line="259" w:lineRule="auto"/>
        <w:ind w:left="357"/>
        <w:jc w:val="both"/>
        <w:rPr>
          <w:rFonts w:ascii="Arial Narrow" w:eastAsia="Calibri" w:hAnsi="Arial Narrow" w:cs="Times New Roman"/>
          <w:color w:val="auto"/>
          <w:sz w:val="20"/>
          <w:szCs w:val="20"/>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lastRenderedPageBreak/>
        <w:t>budowa nowego przyłącza wody rurociągiem PEø110 od ujęcia wody podziemnej ze studniami ST3 i ST4 do stacji uzdatniania wody wraz z wyposażeniem w niezbędną armaturę zaporową i rozdzielczą</w:t>
      </w:r>
      <w:r w:rsidR="007E528F" w:rsidRPr="007E528F">
        <w:rPr>
          <w:rFonts w:ascii="Arial Narrow" w:eastAsia="Calibri" w:hAnsi="Arial Narrow" w:cs="Times New Roman"/>
          <w:color w:val="auto"/>
          <w:sz w:val="22"/>
          <w:szCs w:val="22"/>
          <w:bdr w:val="none" w:sz="0" w:space="0" w:color="auto"/>
          <w:lang w:eastAsia="en-US"/>
        </w:rPr>
        <w:t xml:space="preserve"> (i</w:t>
      </w:r>
      <w:r w:rsidRPr="00EC535B">
        <w:rPr>
          <w:rFonts w:ascii="Arial Narrow" w:eastAsia="Calibri" w:hAnsi="Arial Narrow" w:cs="Times New Roman"/>
          <w:color w:val="auto"/>
          <w:sz w:val="22"/>
          <w:szCs w:val="22"/>
          <w:bdr w:val="none" w:sz="0" w:space="0" w:color="auto"/>
          <w:lang w:eastAsia="en-US"/>
        </w:rPr>
        <w:t>stniejący rurociąg przyłącza ujęcia wody podziemnej przeznaczony do wyłączenia z eksploatacji</w:t>
      </w:r>
      <w:r w:rsidR="007E528F" w:rsidRPr="007E528F">
        <w:rPr>
          <w:rFonts w:ascii="Arial Narrow" w:eastAsia="Calibri" w:hAnsi="Arial Narrow" w:cs="Times New Roman"/>
          <w:color w:val="auto"/>
          <w:sz w:val="22"/>
          <w:szCs w:val="22"/>
          <w:bdr w:val="none" w:sz="0" w:space="0" w:color="auto"/>
          <w:lang w:eastAsia="en-US"/>
        </w:rPr>
        <w:t>)</w:t>
      </w:r>
      <w:r w:rsidRPr="00EC535B">
        <w:rPr>
          <w:rFonts w:ascii="Arial Narrow" w:eastAsia="Calibri" w:hAnsi="Arial Narrow" w:cs="Times New Roman"/>
          <w:color w:val="auto"/>
          <w:sz w:val="22"/>
          <w:szCs w:val="22"/>
          <w:bdr w:val="none" w:sz="0" w:space="0" w:color="auto"/>
          <w:lang w:eastAsia="en-US"/>
        </w:rPr>
        <w:t>;</w:t>
      </w:r>
    </w:p>
    <w:p w14:paraId="1497C5B0" w14:textId="77777777" w:rsidR="00EC535B" w:rsidRPr="00EC535B" w:rsidRDefault="00EC535B">
      <w:pPr>
        <w:numPr>
          <w:ilvl w:val="0"/>
          <w:numId w:val="191"/>
        </w:numPr>
        <w:spacing w:line="259" w:lineRule="auto"/>
        <w:ind w:left="357"/>
        <w:rPr>
          <w:rFonts w:ascii="Arial Narrow" w:eastAsia="Calibri" w:hAnsi="Arial Narrow" w:cs="Times New Roman"/>
          <w:color w:val="auto"/>
          <w:sz w:val="20"/>
          <w:szCs w:val="20"/>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budowa nowych przyłączy elektrycznych, linii kablowych zasilających pompy oraz sygnalizacji otwarcia pokryw studni głębinowych prowadzonych równolegle do w/w przyłącza wody;</w:t>
      </w:r>
    </w:p>
    <w:p w14:paraId="1D87B8F2" w14:textId="61C40370" w:rsidR="00EC535B" w:rsidRPr="00EC535B" w:rsidRDefault="00EC535B">
      <w:pPr>
        <w:numPr>
          <w:ilvl w:val="0"/>
          <w:numId w:val="191"/>
        </w:numPr>
        <w:spacing w:line="259" w:lineRule="auto"/>
        <w:ind w:left="357"/>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urządzeń stacji uzdatniania wody</w:t>
      </w:r>
      <w:r w:rsidR="007E528F">
        <w:rPr>
          <w:rFonts w:ascii="Arial Narrow" w:eastAsia="Calibri" w:hAnsi="Arial Narrow" w:cs="Times New Roman"/>
          <w:color w:val="auto"/>
          <w:sz w:val="22"/>
          <w:szCs w:val="22"/>
          <w:bdr w:val="none" w:sz="0" w:space="0" w:color="auto"/>
          <w:lang w:eastAsia="en-US"/>
        </w:rPr>
        <w:t>;</w:t>
      </w:r>
    </w:p>
    <w:p w14:paraId="7ACEE4BE" w14:textId="77777777" w:rsidR="00EC535B" w:rsidRPr="00EC535B" w:rsidRDefault="00EC535B">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zbiorników hydroforowych;</w:t>
      </w:r>
    </w:p>
    <w:p w14:paraId="6E2A3C24" w14:textId="77777777" w:rsidR="00EC535B" w:rsidRPr="00EC535B" w:rsidRDefault="00EC535B">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montaż sterownia i automatyki;</w:t>
      </w:r>
    </w:p>
    <w:p w14:paraId="6552194D" w14:textId="77777777" w:rsidR="00EC535B" w:rsidRPr="00EC535B" w:rsidRDefault="00EC535B">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remont budynku stacji oraz podestu zewnętrznego;</w:t>
      </w:r>
    </w:p>
    <w:p w14:paraId="19A1924A" w14:textId="05EB62FD" w:rsidR="00EC535B" w:rsidRPr="00EC535B" w:rsidRDefault="007A6CBE">
      <w:pPr>
        <w:numPr>
          <w:ilvl w:val="0"/>
          <w:numId w:val="191"/>
        </w:numPr>
        <w:spacing w:line="259" w:lineRule="auto"/>
        <w:jc w:val="both"/>
        <w:rPr>
          <w:rFonts w:ascii="Arial Narrow" w:eastAsia="Calibri" w:hAnsi="Arial Narrow" w:cs="Times New Roman"/>
          <w:color w:val="auto"/>
          <w:sz w:val="22"/>
          <w:szCs w:val="22"/>
          <w:bdr w:val="none" w:sz="0" w:space="0" w:color="auto"/>
          <w:lang w:eastAsia="en-US"/>
        </w:rPr>
      </w:pPr>
      <w:r w:rsidRPr="007A6CBE">
        <w:rPr>
          <w:rFonts w:ascii="Arial Narrow" w:eastAsia="Calibri" w:hAnsi="Arial Narrow" w:cs="Times New Roman"/>
          <w:color w:val="auto"/>
          <w:sz w:val="22"/>
          <w:szCs w:val="22"/>
          <w:bdr w:val="none" w:sz="0" w:space="0" w:color="auto"/>
          <w:lang w:eastAsia="en-US"/>
        </w:rPr>
        <w:t>ogrodzeni</w:t>
      </w:r>
      <w:r w:rsidR="00C50CC7">
        <w:rPr>
          <w:rFonts w:ascii="Arial Narrow" w:eastAsia="Calibri" w:hAnsi="Arial Narrow" w:cs="Times New Roman"/>
          <w:color w:val="auto"/>
          <w:sz w:val="22"/>
          <w:szCs w:val="22"/>
          <w:bdr w:val="none" w:sz="0" w:space="0" w:color="auto"/>
          <w:lang w:eastAsia="en-US"/>
        </w:rPr>
        <w:t>e</w:t>
      </w:r>
      <w:r w:rsidRPr="007A6CBE">
        <w:rPr>
          <w:rFonts w:ascii="Arial Narrow" w:eastAsia="Calibri" w:hAnsi="Arial Narrow" w:cs="Times New Roman"/>
          <w:color w:val="auto"/>
          <w:sz w:val="22"/>
          <w:szCs w:val="22"/>
          <w:bdr w:val="none" w:sz="0" w:space="0" w:color="auto"/>
          <w:lang w:eastAsia="en-US"/>
        </w:rPr>
        <w:t xml:space="preserve"> strefy ochrony ujęcia wody podziemnej oraz ogrodzeni</w:t>
      </w:r>
      <w:r>
        <w:rPr>
          <w:rFonts w:ascii="Arial Narrow" w:eastAsia="Calibri" w:hAnsi="Arial Narrow" w:cs="Times New Roman"/>
          <w:color w:val="auto"/>
          <w:sz w:val="22"/>
          <w:szCs w:val="22"/>
          <w:bdr w:val="none" w:sz="0" w:space="0" w:color="auto"/>
          <w:lang w:eastAsia="en-US"/>
        </w:rPr>
        <w:t>e</w:t>
      </w:r>
      <w:r w:rsidRPr="007A6CBE">
        <w:rPr>
          <w:rFonts w:ascii="Arial Narrow" w:eastAsia="Calibri" w:hAnsi="Arial Narrow" w:cs="Times New Roman"/>
          <w:color w:val="auto"/>
          <w:sz w:val="22"/>
          <w:szCs w:val="22"/>
          <w:bdr w:val="none" w:sz="0" w:space="0" w:color="auto"/>
          <w:lang w:eastAsia="en-US"/>
        </w:rPr>
        <w:t xml:space="preserve"> wokół budynku stacji wodociągowej</w:t>
      </w:r>
      <w:r w:rsidR="0025017F">
        <w:rPr>
          <w:rFonts w:ascii="Arial Narrow" w:eastAsia="Calibri" w:hAnsi="Arial Narrow" w:cs="Times New Roman"/>
          <w:color w:val="auto"/>
          <w:sz w:val="22"/>
          <w:szCs w:val="22"/>
          <w:bdr w:val="none" w:sz="0" w:space="0" w:color="auto"/>
          <w:lang w:eastAsia="en-US"/>
        </w:rPr>
        <w:t xml:space="preserve"> wraz </w:t>
      </w:r>
      <w:r w:rsidR="0025017F">
        <w:rPr>
          <w:rFonts w:ascii="Arial Narrow" w:eastAsia="Calibri" w:hAnsi="Arial Narrow" w:cs="Times New Roman"/>
          <w:color w:val="auto"/>
          <w:sz w:val="22"/>
          <w:szCs w:val="22"/>
          <w:bdr w:val="none" w:sz="0" w:space="0" w:color="auto"/>
          <w:lang w:eastAsia="en-US"/>
        </w:rPr>
        <w:br/>
        <w:t>z wykonaniem podmurówki</w:t>
      </w:r>
      <w:r w:rsidR="00EC535B" w:rsidRPr="00EC535B">
        <w:rPr>
          <w:rFonts w:ascii="Arial Narrow" w:eastAsia="Calibri" w:hAnsi="Arial Narrow" w:cs="Times New Roman"/>
          <w:color w:val="auto"/>
          <w:sz w:val="22"/>
          <w:szCs w:val="22"/>
          <w:bdr w:val="none" w:sz="0" w:space="0" w:color="auto"/>
          <w:lang w:eastAsia="en-US"/>
        </w:rPr>
        <w:t>.</w:t>
      </w:r>
    </w:p>
    <w:p w14:paraId="6675E943" w14:textId="77777777" w:rsidR="00EC535B" w:rsidRPr="00EC535B" w:rsidRDefault="00EC535B" w:rsidP="00EC535B">
      <w:pPr>
        <w:numPr>
          <w:ilvl w:val="0"/>
          <w:numId w:val="19"/>
        </w:numPr>
        <w:spacing w:line="259" w:lineRule="auto"/>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 xml:space="preserve">Zgodnie z założeniem, źródłem wody będzie ujęcie wód podziemnych składające się docelowo z dwóch studni wierconych. </w:t>
      </w:r>
    </w:p>
    <w:p w14:paraId="54829B03" w14:textId="77777777" w:rsidR="00EC535B" w:rsidRPr="00EC535B" w:rsidRDefault="00EC535B" w:rsidP="00EC535B">
      <w:pPr>
        <w:numPr>
          <w:ilvl w:val="0"/>
          <w:numId w:val="19"/>
        </w:numPr>
        <w:spacing w:line="259" w:lineRule="auto"/>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Na czas prowadzenia robót remontowych należy uruchomić tymczasową stację wodociągową.</w:t>
      </w:r>
    </w:p>
    <w:p w14:paraId="31819C9B" w14:textId="77777777" w:rsidR="00EC535B" w:rsidRPr="00EC535B" w:rsidRDefault="00EC535B" w:rsidP="00EC535B">
      <w:pPr>
        <w:numPr>
          <w:ilvl w:val="0"/>
          <w:numId w:val="19"/>
        </w:numPr>
        <w:spacing w:line="259" w:lineRule="auto"/>
        <w:jc w:val="both"/>
        <w:rPr>
          <w:rFonts w:ascii="Arial Narrow" w:eastAsia="Calibri" w:hAnsi="Arial Narrow" w:cs="Calibri"/>
          <w:b/>
          <w:bCs/>
          <w:sz w:val="22"/>
          <w:szCs w:val="22"/>
        </w:rPr>
      </w:pPr>
      <w:r w:rsidRPr="00EC535B">
        <w:rPr>
          <w:rFonts w:ascii="Arial Narrow" w:eastAsia="Calibri" w:hAnsi="Arial Narrow" w:cs="Times New Roman"/>
          <w:b/>
          <w:bCs/>
          <w:color w:val="auto"/>
          <w:sz w:val="22"/>
          <w:szCs w:val="22"/>
          <w:bdr w:val="none" w:sz="0" w:space="0" w:color="auto"/>
          <w:lang w:eastAsia="en-US"/>
        </w:rPr>
        <w:t>Zakres przedmiotu zamówienia obejmuje:</w:t>
      </w:r>
    </w:p>
    <w:p w14:paraId="5461A9F8" w14:textId="77777777" w:rsidR="00EC535B" w:rsidRPr="00EC535B" w:rsidRDefault="00EC535B">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b/>
          <w:bCs/>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remont budynku stacji wodociągowej, w tym m.in.</w:t>
      </w:r>
      <w:r w:rsidRPr="00EC535B">
        <w:rPr>
          <w:rFonts w:ascii="Arial Narrow" w:eastAsia="Calibri" w:hAnsi="Arial Narrow" w:cs="Times New Roman"/>
          <w:color w:val="auto"/>
          <w:sz w:val="22"/>
          <w:szCs w:val="22"/>
          <w:bdr w:val="none" w:sz="0" w:space="0" w:color="auto" w:frame="1"/>
          <w:lang w:eastAsia="en-US"/>
        </w:rPr>
        <w:t>:</w:t>
      </w:r>
    </w:p>
    <w:p w14:paraId="77F7A796" w14:textId="797E6A70" w:rsidR="00002814" w:rsidRPr="0027463C"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termomodernizacji budynku polegającej na ociepleniu ścian zewnętrznych, stropodachu oraz wymianie stolarki drzwiowej i okiennej</w:t>
      </w:r>
      <w:r w:rsidR="0027463C">
        <w:rPr>
          <w:rFonts w:ascii="Arial Narrow" w:eastAsia="Calibri" w:hAnsi="Arial Narrow" w:cs="Times New Roman"/>
          <w:color w:val="auto"/>
          <w:sz w:val="22"/>
          <w:szCs w:val="22"/>
          <w:bdr w:val="none" w:sz="0" w:space="0" w:color="auto" w:frame="1"/>
          <w:lang w:eastAsia="en-US"/>
        </w:rPr>
        <w:t xml:space="preserve"> (</w:t>
      </w:r>
      <w:r w:rsidR="00002814" w:rsidRPr="0027463C">
        <w:rPr>
          <w:rFonts w:ascii="Arial Narrow" w:eastAsia="Calibri" w:hAnsi="Arial Narrow" w:cs="Times New Roman"/>
          <w:color w:val="auto"/>
          <w:sz w:val="22"/>
          <w:szCs w:val="22"/>
          <w:bdr w:val="none" w:sz="0" w:space="0" w:color="auto" w:frame="1"/>
          <w:lang w:eastAsia="en-US"/>
        </w:rPr>
        <w:t>nie przewiduje się podniesienia attyki na ścianach szczytowych</w:t>
      </w:r>
      <w:r w:rsidR="0027463C">
        <w:rPr>
          <w:rFonts w:ascii="Arial Narrow" w:eastAsia="Calibri" w:hAnsi="Arial Narrow" w:cs="Times New Roman"/>
          <w:color w:val="auto"/>
          <w:sz w:val="22"/>
          <w:szCs w:val="22"/>
          <w:bdr w:val="none" w:sz="0" w:space="0" w:color="auto" w:frame="1"/>
          <w:lang w:eastAsia="en-US"/>
        </w:rPr>
        <w:t>)</w:t>
      </w:r>
      <w:r w:rsidR="00002814" w:rsidRPr="0027463C">
        <w:rPr>
          <w:rFonts w:ascii="Arial Narrow" w:eastAsia="Calibri" w:hAnsi="Arial Narrow" w:cs="Times New Roman"/>
          <w:color w:val="auto"/>
          <w:sz w:val="22"/>
          <w:szCs w:val="22"/>
          <w:bdr w:val="none" w:sz="0" w:space="0" w:color="auto" w:frame="1"/>
          <w:lang w:eastAsia="en-US"/>
        </w:rPr>
        <w:t>;</w:t>
      </w:r>
    </w:p>
    <w:p w14:paraId="3235BB3F" w14:textId="13FE6672" w:rsidR="00E1208F" w:rsidRPr="00A2355C" w:rsidRDefault="00E1208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A2355C">
        <w:rPr>
          <w:rFonts w:ascii="Arial Narrow" w:eastAsia="Calibri" w:hAnsi="Arial Narrow" w:cs="Times New Roman"/>
          <w:color w:val="auto"/>
          <w:sz w:val="22"/>
          <w:szCs w:val="22"/>
          <w:bdr w:val="none" w:sz="0" w:space="0" w:color="auto" w:frame="1"/>
          <w:lang w:eastAsia="en-US"/>
        </w:rPr>
        <w:t>prace związane z wykończeniem pomieszczeń</w:t>
      </w:r>
      <w:r w:rsidR="00A2355C" w:rsidRPr="00A2355C">
        <w:rPr>
          <w:rFonts w:ascii="Arial Narrow" w:eastAsia="Calibri" w:hAnsi="Arial Narrow" w:cs="Times New Roman"/>
          <w:color w:val="auto"/>
          <w:sz w:val="22"/>
          <w:szCs w:val="22"/>
          <w:bdr w:val="none" w:sz="0" w:space="0" w:color="auto" w:frame="1"/>
          <w:lang w:eastAsia="en-US"/>
        </w:rPr>
        <w:t xml:space="preserve">, w tym </w:t>
      </w:r>
      <w:r w:rsidRPr="00A2355C">
        <w:rPr>
          <w:rFonts w:ascii="Arial Narrow" w:eastAsia="Calibri" w:hAnsi="Arial Narrow" w:cs="Times New Roman"/>
          <w:color w:val="auto"/>
          <w:sz w:val="22"/>
          <w:szCs w:val="22"/>
          <w:bdr w:val="none" w:sz="0" w:space="0" w:color="auto" w:frame="1"/>
          <w:lang w:eastAsia="en-US"/>
        </w:rPr>
        <w:t>skucie tynków i wykonanie nowych</w:t>
      </w:r>
      <w:r w:rsidR="00551C6C">
        <w:rPr>
          <w:rFonts w:ascii="Arial Narrow" w:eastAsia="Calibri" w:hAnsi="Arial Narrow" w:cs="Times New Roman"/>
          <w:color w:val="auto"/>
          <w:sz w:val="22"/>
          <w:szCs w:val="22"/>
          <w:bdr w:val="none" w:sz="0" w:space="0" w:color="auto" w:frame="1"/>
          <w:lang w:eastAsia="en-US"/>
        </w:rPr>
        <w:t xml:space="preserve"> wraz z malowaniem</w:t>
      </w:r>
      <w:r w:rsidR="00A2355C">
        <w:rPr>
          <w:rFonts w:ascii="Arial Narrow" w:eastAsia="Calibri" w:hAnsi="Arial Narrow" w:cs="Times New Roman"/>
          <w:color w:val="auto"/>
          <w:sz w:val="22"/>
          <w:szCs w:val="22"/>
          <w:bdr w:val="none" w:sz="0" w:space="0" w:color="auto" w:frame="1"/>
          <w:lang w:eastAsia="en-US"/>
        </w:rPr>
        <w:t>;</w:t>
      </w:r>
    </w:p>
    <w:p w14:paraId="5A600912" w14:textId="54829FB5" w:rsidR="00EC535B" w:rsidRPr="00E1208F"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FF0000"/>
          <w:sz w:val="22"/>
          <w:szCs w:val="22"/>
          <w:bdr w:val="none" w:sz="0" w:space="0" w:color="auto" w:frame="1"/>
          <w:lang w:eastAsia="en-US"/>
        </w:rPr>
      </w:pPr>
      <w:r w:rsidRPr="00E1208F">
        <w:rPr>
          <w:rFonts w:ascii="Arial Narrow" w:eastAsia="Calibri" w:hAnsi="Arial Narrow" w:cs="Times New Roman"/>
          <w:color w:val="auto"/>
          <w:sz w:val="22"/>
          <w:szCs w:val="22"/>
          <w:bdr w:val="none" w:sz="0" w:space="0" w:color="auto" w:frame="1"/>
          <w:lang w:eastAsia="en-US"/>
        </w:rPr>
        <w:t>wykonanie zasilania elektrycznego budynku stacji, tj. wymiana istniejącego zasilania elektrycznego budynku oraz wykonanie zasilania awaryjnego z agregatu prądotwórczego, w tym: wykonanie zasilania ogrzewania, podgrzewacza wody, oświetlenia wewnętrznego oraz zewnętrznego, wykonanie zasilania urządzeń stacji (pompy głębinowe, zbiorniki wody uzdatnionej, odstojnik wód popłucznych)</w:t>
      </w:r>
      <w:r w:rsidR="00EA4969" w:rsidRPr="00E1208F">
        <w:rPr>
          <w:rFonts w:ascii="Arial Narrow" w:eastAsia="Calibri" w:hAnsi="Arial Narrow" w:cs="Times New Roman"/>
          <w:color w:val="auto"/>
          <w:sz w:val="22"/>
          <w:szCs w:val="22"/>
          <w:bdr w:val="none" w:sz="0" w:space="0" w:color="auto" w:frame="1"/>
          <w:lang w:eastAsia="en-US"/>
        </w:rPr>
        <w:t xml:space="preserve"> </w:t>
      </w:r>
      <w:r w:rsidRPr="00E1208F">
        <w:rPr>
          <w:rFonts w:ascii="Arial Narrow" w:eastAsia="Calibri" w:hAnsi="Arial Narrow" w:cs="Times New Roman"/>
          <w:color w:val="auto"/>
          <w:sz w:val="22"/>
          <w:szCs w:val="22"/>
          <w:bdr w:val="none" w:sz="0" w:space="0" w:color="auto" w:frame="1"/>
          <w:lang w:eastAsia="en-US"/>
        </w:rPr>
        <w:t>oraz wykonanie instalacji odgromowej budynku;</w:t>
      </w:r>
    </w:p>
    <w:p w14:paraId="3148F053" w14:textId="77777777" w:rsidR="00EC535B" w:rsidRPr="00EC535B"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demontaż wszystkich urządzeń stacji wodociągowej oraz montaż nowych urządzeń dostosowanych do automatyzacji procesów eksploatacyjnych budynku stacji;</w:t>
      </w:r>
    </w:p>
    <w:p w14:paraId="1CF72DEF" w14:textId="00F1807A" w:rsidR="007D0F20" w:rsidRPr="007D0F20" w:rsidRDefault="00EC535B">
      <w:pPr>
        <w:pStyle w:val="Akapitzlist"/>
        <w:numPr>
          <w:ilvl w:val="0"/>
          <w:numId w:val="192"/>
        </w:numPr>
        <w:spacing w:after="0"/>
        <w:ind w:left="357" w:hanging="357"/>
        <w:jc w:val="both"/>
        <w:rPr>
          <w:rFonts w:ascii="Arial Narrow" w:hAnsi="Arial Narrow" w:cs="Times New Roman"/>
          <w:color w:val="auto"/>
          <w:bdr w:val="none" w:sz="0" w:space="0" w:color="auto" w:frame="1"/>
          <w:lang w:val="pl-PL" w:eastAsia="en-US"/>
        </w:rPr>
      </w:pPr>
      <w:r w:rsidRPr="007D0F20">
        <w:rPr>
          <w:rFonts w:ascii="Arial Narrow" w:hAnsi="Arial Narrow" w:cs="Times New Roman"/>
          <w:color w:val="auto"/>
          <w:bdr w:val="none" w:sz="0" w:space="0" w:color="auto" w:frame="1"/>
          <w:lang w:eastAsia="en-US"/>
        </w:rPr>
        <w:t xml:space="preserve">wykonanie fundamentów pod </w:t>
      </w:r>
      <w:r w:rsidRPr="00D5679B">
        <w:rPr>
          <w:rFonts w:ascii="Arial Narrow" w:hAnsi="Arial Narrow" w:cs="Times New Roman"/>
          <w:color w:val="auto"/>
          <w:bdr w:val="none" w:sz="0" w:space="0" w:color="auto" w:frame="1"/>
          <w:lang w:val="pl-PL" w:eastAsia="en-US"/>
        </w:rPr>
        <w:t>urządzenia technologiczne</w:t>
      </w:r>
      <w:r w:rsidR="007D0F20">
        <w:rPr>
          <w:rFonts w:ascii="Arial Narrow" w:hAnsi="Arial Narrow" w:cs="Times New Roman"/>
          <w:color w:val="auto"/>
          <w:bdr w:val="none" w:sz="0" w:space="0" w:color="auto" w:frame="1"/>
          <w:lang w:eastAsia="en-US"/>
        </w:rPr>
        <w:t xml:space="preserve">, tj. </w:t>
      </w:r>
      <w:r w:rsidR="007D0F20" w:rsidRPr="007D0F20">
        <w:rPr>
          <w:rFonts w:ascii="Arial Narrow" w:hAnsi="Arial Narrow" w:cs="Times New Roman"/>
          <w:color w:val="auto"/>
          <w:bdr w:val="none" w:sz="0" w:space="0" w:color="auto" w:frame="1"/>
          <w:lang w:val="pl-PL" w:eastAsia="en-US"/>
        </w:rPr>
        <w:t xml:space="preserve">wszystkie „stare” fundamenty pod urządzenia </w:t>
      </w:r>
      <w:r w:rsidR="007D0F20">
        <w:rPr>
          <w:rFonts w:ascii="Arial Narrow" w:hAnsi="Arial Narrow" w:cs="Times New Roman"/>
          <w:color w:val="auto"/>
          <w:bdr w:val="none" w:sz="0" w:space="0" w:color="auto" w:frame="1"/>
          <w:lang w:val="pl-PL" w:eastAsia="en-US"/>
        </w:rPr>
        <w:t xml:space="preserve">należy </w:t>
      </w:r>
      <w:r w:rsidR="007D0F20" w:rsidRPr="007D0F20">
        <w:rPr>
          <w:rFonts w:ascii="Arial Narrow" w:hAnsi="Arial Narrow" w:cs="Times New Roman"/>
          <w:color w:val="auto"/>
          <w:bdr w:val="none" w:sz="0" w:space="0" w:color="auto" w:frame="1"/>
          <w:lang w:val="pl-PL" w:eastAsia="en-US"/>
        </w:rPr>
        <w:t>usun</w:t>
      </w:r>
      <w:r w:rsidR="007D0F20">
        <w:rPr>
          <w:rFonts w:ascii="Arial Narrow" w:hAnsi="Arial Narrow" w:cs="Times New Roman"/>
          <w:color w:val="auto"/>
          <w:bdr w:val="none" w:sz="0" w:space="0" w:color="auto" w:frame="1"/>
          <w:lang w:val="pl-PL" w:eastAsia="en-US"/>
        </w:rPr>
        <w:t>ąć</w:t>
      </w:r>
      <w:r w:rsidR="007D0F20" w:rsidRPr="007D0F20">
        <w:rPr>
          <w:rFonts w:ascii="Arial Narrow" w:hAnsi="Arial Narrow" w:cs="Times New Roman"/>
          <w:color w:val="auto"/>
          <w:bdr w:val="none" w:sz="0" w:space="0" w:color="auto" w:frame="1"/>
          <w:lang w:val="pl-PL" w:eastAsia="en-US"/>
        </w:rPr>
        <w:t xml:space="preserve"> a „nowe„ należy wykonać wg pkt 2.5.3.1 opisu PT i rys. B3.1;</w:t>
      </w:r>
    </w:p>
    <w:p w14:paraId="6917865B" w14:textId="38A199D0" w:rsidR="007D0F20" w:rsidRPr="007078BC" w:rsidRDefault="00D5679B">
      <w:pPr>
        <w:pStyle w:val="Akapitzlist"/>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contextualSpacing/>
        <w:jc w:val="both"/>
        <w:rPr>
          <w:rFonts w:ascii="Arial Narrow" w:hAnsi="Arial Narrow" w:cs="Times New Roman"/>
          <w:color w:val="auto"/>
          <w:bdr w:val="none" w:sz="0" w:space="0" w:color="auto" w:frame="1"/>
          <w:lang w:eastAsia="en-US"/>
        </w:rPr>
      </w:pPr>
      <w:r w:rsidRPr="00D5679B">
        <w:rPr>
          <w:rFonts w:ascii="Arial Narrow" w:hAnsi="Arial Narrow" w:cs="Times New Roman"/>
          <w:color w:val="auto"/>
          <w:bdr w:val="none" w:sz="0" w:space="0" w:color="auto" w:frame="1"/>
          <w:lang w:val="pl-PL" w:eastAsia="en-US"/>
        </w:rPr>
        <w:t xml:space="preserve">posadzkę stacji SUW należy skuć i wykonać nową, zgodnie z pkt 2.5.3.2 opisu PT; na warstwy posadzkowe należy przyjąć </w:t>
      </w:r>
      <w:r w:rsidR="007D0F20" w:rsidRPr="00D5679B">
        <w:rPr>
          <w:rFonts w:ascii="Arial Narrow" w:hAnsi="Arial Narrow" w:cs="Times New Roman"/>
          <w:color w:val="auto"/>
          <w:bdr w:val="none" w:sz="0" w:space="0" w:color="auto" w:frame="1"/>
          <w:lang w:val="pl-PL" w:eastAsia="en-US"/>
        </w:rPr>
        <w:t>podłoże betonowe gr. 10 cm (istniejące) do uzupełnienia</w:t>
      </w:r>
      <w:r w:rsidR="007D0F20" w:rsidRPr="00D5679B">
        <w:rPr>
          <w:rFonts w:ascii="Arial Narrow" w:hAnsi="Arial Narrow" w:cs="Times New Roman"/>
          <w:color w:val="auto"/>
          <w:bdr w:val="none" w:sz="0" w:space="0" w:color="auto" w:frame="1"/>
          <w:lang w:eastAsia="en-US"/>
        </w:rPr>
        <w:t xml:space="preserve"> z </w:t>
      </w:r>
      <w:r w:rsidR="007D0F20" w:rsidRPr="0084767F">
        <w:rPr>
          <w:rFonts w:ascii="Arial Narrow" w:hAnsi="Arial Narrow" w:cs="Times New Roman"/>
          <w:color w:val="auto"/>
          <w:bdr w:val="none" w:sz="0" w:space="0" w:color="auto" w:frame="1"/>
          <w:lang w:val="pl-PL" w:eastAsia="en-US"/>
        </w:rPr>
        <w:t>betonu C20 (B25) oraz jastrych cementowy</w:t>
      </w:r>
      <w:r w:rsidR="007D0F20" w:rsidRPr="00D5679B">
        <w:rPr>
          <w:rFonts w:ascii="Arial Narrow" w:hAnsi="Arial Narrow" w:cs="Times New Roman"/>
          <w:color w:val="auto"/>
          <w:bdr w:val="none" w:sz="0" w:space="0" w:color="auto" w:frame="1"/>
          <w:lang w:eastAsia="en-US"/>
        </w:rPr>
        <w:t xml:space="preserve"> gr. 5 cm pod posadzki z płytek gresowych;</w:t>
      </w:r>
    </w:p>
    <w:p w14:paraId="4E8D63E1" w14:textId="3197F1F1" w:rsidR="00EC535B"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zakup i montaż agregatu o mocy 30 kW w obudowie do pracy na zewnątrz</w:t>
      </w:r>
      <w:r w:rsidR="005F4E2A">
        <w:rPr>
          <w:rFonts w:ascii="Arial Narrow" w:eastAsia="Calibri" w:hAnsi="Arial Narrow" w:cs="Times New Roman"/>
          <w:color w:val="auto"/>
          <w:sz w:val="22"/>
          <w:szCs w:val="22"/>
          <w:bdr w:val="none" w:sz="0" w:space="0" w:color="auto" w:frame="1"/>
          <w:lang w:eastAsia="en-US"/>
        </w:rPr>
        <w:t xml:space="preserve"> </w:t>
      </w:r>
      <w:r w:rsidR="007D6E53">
        <w:rPr>
          <w:rFonts w:ascii="Arial Narrow" w:eastAsia="Calibri" w:hAnsi="Arial Narrow" w:cs="Times New Roman"/>
          <w:color w:val="auto"/>
          <w:sz w:val="22"/>
          <w:szCs w:val="22"/>
          <w:bdr w:val="none" w:sz="0" w:space="0" w:color="auto" w:frame="1"/>
          <w:lang w:eastAsia="en-US"/>
        </w:rPr>
        <w:t>w</w:t>
      </w:r>
      <w:r w:rsidR="005F4E2A">
        <w:rPr>
          <w:rFonts w:ascii="Arial Narrow" w:eastAsia="Calibri" w:hAnsi="Arial Narrow" w:cs="Times New Roman"/>
          <w:color w:val="auto"/>
          <w:sz w:val="22"/>
          <w:szCs w:val="22"/>
          <w:bdr w:val="none" w:sz="0" w:space="0" w:color="auto" w:frame="1"/>
          <w:lang w:eastAsia="en-US"/>
        </w:rPr>
        <w:t xml:space="preserve">raz </w:t>
      </w:r>
      <w:r w:rsidR="007D6E53">
        <w:rPr>
          <w:rFonts w:ascii="Arial Narrow" w:eastAsia="Calibri" w:hAnsi="Arial Narrow" w:cs="Times New Roman"/>
          <w:color w:val="auto"/>
          <w:sz w:val="22"/>
          <w:szCs w:val="22"/>
          <w:bdr w:val="none" w:sz="0" w:space="0" w:color="auto" w:frame="1"/>
          <w:lang w:eastAsia="en-US"/>
        </w:rPr>
        <w:t>z wykonaniem stanowiska pod agregat (</w:t>
      </w:r>
      <w:r w:rsidR="005F4E2A" w:rsidRPr="005F4E2A">
        <w:rPr>
          <w:rFonts w:ascii="Arial Narrow" w:eastAsia="Calibri" w:hAnsi="Arial Narrow" w:cs="Times New Roman"/>
          <w:color w:val="auto"/>
          <w:sz w:val="22"/>
          <w:szCs w:val="22"/>
          <w:bdr w:val="none" w:sz="0" w:space="0" w:color="auto" w:frame="1"/>
          <w:lang w:eastAsia="en-US"/>
        </w:rPr>
        <w:t>rys. PZT-2</w:t>
      </w:r>
      <w:r w:rsidR="007D6E53">
        <w:rPr>
          <w:rFonts w:ascii="Arial Narrow" w:eastAsia="Calibri" w:hAnsi="Arial Narrow" w:cs="Times New Roman"/>
          <w:color w:val="auto"/>
          <w:sz w:val="22"/>
          <w:szCs w:val="22"/>
          <w:bdr w:val="none" w:sz="0" w:space="0" w:color="auto" w:frame="1"/>
          <w:lang w:eastAsia="en-US"/>
        </w:rPr>
        <w:t>)</w:t>
      </w:r>
      <w:r w:rsidR="005F4E2A">
        <w:rPr>
          <w:rFonts w:ascii="Arial Narrow" w:eastAsia="Calibri" w:hAnsi="Arial Narrow" w:cs="Times New Roman"/>
          <w:color w:val="auto"/>
          <w:sz w:val="22"/>
          <w:szCs w:val="22"/>
          <w:bdr w:val="none" w:sz="0" w:space="0" w:color="auto" w:frame="1"/>
          <w:lang w:eastAsia="en-US"/>
        </w:rPr>
        <w:t>;</w:t>
      </w:r>
    </w:p>
    <w:p w14:paraId="3486707F" w14:textId="1ED9527B" w:rsidR="007D0F20" w:rsidRPr="00EC535B" w:rsidRDefault="007D0F20">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7D0F20">
        <w:rPr>
          <w:rFonts w:ascii="Arial Narrow" w:eastAsia="Calibri" w:hAnsi="Arial Narrow" w:cs="Times New Roman"/>
          <w:color w:val="auto"/>
          <w:sz w:val="22"/>
          <w:szCs w:val="22"/>
          <w:bdr w:val="none" w:sz="0" w:space="0" w:color="auto" w:frame="1"/>
          <w:lang w:eastAsia="en-US"/>
        </w:rPr>
        <w:t>stanowisko pod agregat prądotwórczy należy wykonać w formie płyty betonowej grubości 15 cm (beton C20) na podsypce z piasku, grubość warstwy 10 cm po zagęszczeniu;</w:t>
      </w:r>
    </w:p>
    <w:p w14:paraId="213D7E3D" w14:textId="0FEF806F" w:rsidR="00EC535B"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remont odstojnika wód popłucznych;</w:t>
      </w:r>
      <w:r w:rsidR="007D3075">
        <w:rPr>
          <w:rFonts w:ascii="Arial Narrow" w:eastAsia="Calibri" w:hAnsi="Arial Narrow" w:cs="Times New Roman"/>
          <w:color w:val="auto"/>
          <w:sz w:val="22"/>
          <w:szCs w:val="22"/>
          <w:bdr w:val="none" w:sz="0" w:space="0" w:color="auto" w:frame="1"/>
          <w:lang w:eastAsia="en-US"/>
        </w:rPr>
        <w:t xml:space="preserve"> </w:t>
      </w:r>
      <w:r w:rsidR="007D3075" w:rsidRPr="007D3075">
        <w:rPr>
          <w:rFonts w:ascii="Arial Narrow" w:hAnsi="Arial Narrow"/>
          <w:sz w:val="22"/>
          <w:szCs w:val="22"/>
        </w:rPr>
        <w:t>z</w:t>
      </w:r>
      <w:r w:rsidR="007D3075" w:rsidRPr="007D3075">
        <w:rPr>
          <w:rFonts w:ascii="Arial Narrow" w:eastAsia="Calibri" w:hAnsi="Arial Narrow" w:cs="Times New Roman"/>
          <w:color w:val="auto"/>
          <w:sz w:val="22"/>
          <w:szCs w:val="22"/>
          <w:bdr w:val="none" w:sz="0" w:space="0" w:color="auto" w:frame="1"/>
          <w:lang w:eastAsia="en-US"/>
        </w:rPr>
        <w:t>akres robót związanych z odstojnikiem i instalacją wód popłucznych jest wyszczególniony w przedmiarze robót rozdz. 1.4</w:t>
      </w:r>
      <w:r w:rsidR="007D3075">
        <w:rPr>
          <w:rFonts w:ascii="Arial Narrow" w:eastAsia="Calibri" w:hAnsi="Arial Narrow" w:cs="Times New Roman"/>
          <w:color w:val="auto"/>
          <w:sz w:val="22"/>
          <w:szCs w:val="22"/>
          <w:bdr w:val="none" w:sz="0" w:space="0" w:color="auto" w:frame="1"/>
          <w:lang w:eastAsia="en-US"/>
        </w:rPr>
        <w:t>;</w:t>
      </w:r>
    </w:p>
    <w:p w14:paraId="111DB6C0" w14:textId="7742AD8B" w:rsidR="00070C41" w:rsidRPr="007078BC" w:rsidRDefault="00070C41">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070C41">
        <w:rPr>
          <w:rFonts w:ascii="Arial Narrow" w:eastAsia="Calibri" w:hAnsi="Arial Narrow" w:cs="Times New Roman"/>
          <w:color w:val="auto"/>
          <w:sz w:val="22"/>
          <w:szCs w:val="22"/>
          <w:bdr w:val="none" w:sz="0" w:space="0" w:color="auto" w:frame="1"/>
          <w:lang w:eastAsia="en-US"/>
        </w:rPr>
        <w:t xml:space="preserve">zbiornik wody uzdatnionej: elementy, z których ma być wykonany zbiornik </w:t>
      </w:r>
      <w:proofErr w:type="spellStart"/>
      <w:r w:rsidRPr="00070C41">
        <w:rPr>
          <w:rFonts w:ascii="Arial Narrow" w:eastAsia="Calibri" w:hAnsi="Arial Narrow" w:cs="Times New Roman"/>
          <w:color w:val="auto"/>
          <w:sz w:val="22"/>
          <w:szCs w:val="22"/>
          <w:bdr w:val="none" w:sz="0" w:space="0" w:color="auto" w:frame="1"/>
          <w:lang w:eastAsia="en-US"/>
        </w:rPr>
        <w:t>Zc</w:t>
      </w:r>
      <w:proofErr w:type="spellEnd"/>
      <w:r w:rsidRPr="00070C41">
        <w:rPr>
          <w:rFonts w:ascii="Arial Narrow" w:eastAsia="Calibri" w:hAnsi="Arial Narrow" w:cs="Times New Roman"/>
          <w:color w:val="auto"/>
          <w:sz w:val="22"/>
          <w:szCs w:val="22"/>
          <w:bdr w:val="none" w:sz="0" w:space="0" w:color="auto" w:frame="1"/>
          <w:lang w:eastAsia="en-US"/>
        </w:rPr>
        <w:t xml:space="preserve"> są wymienione w legendzie rysunków </w:t>
      </w:r>
      <w:r>
        <w:rPr>
          <w:rFonts w:ascii="Arial Narrow" w:eastAsia="Calibri" w:hAnsi="Arial Narrow" w:cs="Times New Roman"/>
          <w:color w:val="auto"/>
          <w:sz w:val="22"/>
          <w:szCs w:val="22"/>
          <w:bdr w:val="none" w:sz="0" w:space="0" w:color="auto" w:frame="1"/>
          <w:lang w:eastAsia="en-US"/>
        </w:rPr>
        <w:br/>
      </w:r>
      <w:r w:rsidRPr="00070C41">
        <w:rPr>
          <w:rFonts w:ascii="Arial Narrow" w:eastAsia="Calibri" w:hAnsi="Arial Narrow" w:cs="Times New Roman"/>
          <w:color w:val="auto"/>
          <w:sz w:val="22"/>
          <w:szCs w:val="22"/>
          <w:bdr w:val="none" w:sz="0" w:space="0" w:color="auto" w:frame="1"/>
          <w:lang w:eastAsia="en-US"/>
        </w:rPr>
        <w:t>S-3.8.</w:t>
      </w:r>
      <w:r>
        <w:rPr>
          <w:rFonts w:ascii="Arial Narrow" w:eastAsia="Calibri" w:hAnsi="Arial Narrow" w:cs="Times New Roman"/>
          <w:color w:val="auto"/>
          <w:sz w:val="22"/>
          <w:szCs w:val="22"/>
          <w:bdr w:val="none" w:sz="0" w:space="0" w:color="auto" w:frame="1"/>
          <w:lang w:eastAsia="en-US"/>
        </w:rPr>
        <w:t xml:space="preserve">, </w:t>
      </w:r>
      <w:r w:rsidRPr="00070C41">
        <w:rPr>
          <w:rFonts w:ascii="Arial Narrow" w:eastAsia="Calibri" w:hAnsi="Arial Narrow" w:cs="Times New Roman"/>
          <w:color w:val="auto"/>
          <w:sz w:val="22"/>
          <w:szCs w:val="22"/>
          <w:bdr w:val="none" w:sz="0" w:space="0" w:color="auto" w:frame="1"/>
          <w:lang w:eastAsia="en-US"/>
        </w:rPr>
        <w:t xml:space="preserve">S-3.9 </w:t>
      </w:r>
      <w:r>
        <w:rPr>
          <w:rFonts w:ascii="Arial Narrow" w:eastAsia="Calibri" w:hAnsi="Arial Narrow" w:cs="Times New Roman"/>
          <w:color w:val="auto"/>
          <w:sz w:val="22"/>
          <w:szCs w:val="22"/>
          <w:bdr w:val="none" w:sz="0" w:space="0" w:color="auto" w:frame="1"/>
          <w:lang w:eastAsia="en-US"/>
        </w:rPr>
        <w:t xml:space="preserve">oraz </w:t>
      </w:r>
      <w:r w:rsidRPr="00070C41">
        <w:rPr>
          <w:rFonts w:ascii="Arial Narrow" w:eastAsia="Calibri" w:hAnsi="Arial Narrow" w:cs="Times New Roman"/>
          <w:color w:val="auto"/>
          <w:sz w:val="22"/>
          <w:szCs w:val="22"/>
          <w:bdr w:val="none" w:sz="0" w:space="0" w:color="auto" w:frame="1"/>
          <w:lang w:eastAsia="en-US"/>
        </w:rPr>
        <w:t>S-3.9a</w:t>
      </w:r>
      <w:r w:rsidR="00583436">
        <w:rPr>
          <w:rFonts w:ascii="Arial Narrow" w:eastAsia="Calibri" w:hAnsi="Arial Narrow" w:cs="Times New Roman"/>
          <w:color w:val="auto"/>
          <w:sz w:val="22"/>
          <w:szCs w:val="22"/>
          <w:bdr w:val="none" w:sz="0" w:space="0" w:color="auto" w:frame="1"/>
          <w:lang w:eastAsia="en-US"/>
        </w:rPr>
        <w:t>;</w:t>
      </w:r>
      <w:r w:rsidR="00F97CAF" w:rsidRPr="00F97CAF">
        <w:t xml:space="preserve"> </w:t>
      </w:r>
      <w:r w:rsidR="00F97CAF" w:rsidRPr="00F97CAF">
        <w:rPr>
          <w:rFonts w:ascii="Arial Narrow" w:eastAsia="Calibri" w:hAnsi="Arial Narrow" w:cs="Times New Roman"/>
          <w:color w:val="auto"/>
          <w:sz w:val="22"/>
          <w:szCs w:val="22"/>
          <w:bdr w:val="none" w:sz="0" w:space="0" w:color="auto" w:frame="1"/>
          <w:lang w:eastAsia="en-US"/>
        </w:rPr>
        <w:t>Zamawiający nie dopuszcza wykonania zbiornika wody uzdatnionej z tworzywa PE100 R</w:t>
      </w:r>
      <w:r w:rsidR="00F97CAF">
        <w:rPr>
          <w:rFonts w:ascii="Arial Narrow" w:eastAsia="Calibri" w:hAnsi="Arial Narrow" w:cs="Times New Roman"/>
          <w:color w:val="auto"/>
          <w:sz w:val="22"/>
          <w:szCs w:val="22"/>
          <w:bdr w:val="none" w:sz="0" w:space="0" w:color="auto" w:frame="1"/>
          <w:lang w:eastAsia="en-US"/>
        </w:rPr>
        <w:t xml:space="preserve">C; </w:t>
      </w:r>
      <w:r w:rsidR="00F97CAF" w:rsidRPr="00F97CAF">
        <w:rPr>
          <w:rFonts w:ascii="Arial Narrow" w:eastAsia="Calibri" w:hAnsi="Arial Narrow" w:cs="Times New Roman"/>
          <w:color w:val="auto"/>
          <w:sz w:val="22"/>
          <w:szCs w:val="22"/>
          <w:bdr w:val="none" w:sz="0" w:space="0" w:color="auto" w:frame="1"/>
          <w:lang w:eastAsia="en-US"/>
        </w:rPr>
        <w:t>Zamawiający nie dopuszcza wykonania zbiornika wody uzdatnionej w formie cylindrycznej;</w:t>
      </w:r>
    </w:p>
    <w:p w14:paraId="4F20B949" w14:textId="77777777" w:rsidR="00EC535B" w:rsidRDefault="00EC535B">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rurociągu wód popłucznych, spustowych i posadzkowych;</w:t>
      </w:r>
    </w:p>
    <w:p w14:paraId="0490E392" w14:textId="2E74D642" w:rsidR="0027463C" w:rsidRDefault="0027463C">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p</w:t>
      </w:r>
      <w:r w:rsidRPr="0027463C">
        <w:rPr>
          <w:rFonts w:ascii="Arial Narrow" w:eastAsia="Calibri" w:hAnsi="Arial Narrow" w:cs="Times New Roman"/>
          <w:color w:val="auto"/>
          <w:sz w:val="22"/>
          <w:szCs w:val="22"/>
          <w:bdr w:val="none" w:sz="0" w:space="0" w:color="auto" w:frame="1"/>
          <w:lang w:eastAsia="en-US"/>
        </w:rPr>
        <w:t>rojektowany rurociąg przyłącza ujęcia wody podziemnej studni ST3 i ST4z należy w całości wykonać jako nowy. Należy go wprowadzić do obudów studni z jednej strony i połączyć z nową instalacją w budynku stacji wodociągowej. Na rysunku PZT-2 wskazane jest wyjście nowego rurociągu w punkcie nr 12 (przyłącza studni ST3 i ST4)</w:t>
      </w:r>
      <w:r w:rsidR="00583436">
        <w:rPr>
          <w:rFonts w:ascii="Arial Narrow" w:eastAsia="Calibri" w:hAnsi="Arial Narrow" w:cs="Times New Roman"/>
          <w:color w:val="auto"/>
          <w:sz w:val="22"/>
          <w:szCs w:val="22"/>
          <w:bdr w:val="none" w:sz="0" w:space="0" w:color="auto" w:frame="1"/>
          <w:lang w:eastAsia="en-US"/>
        </w:rPr>
        <w:t xml:space="preserve">. </w:t>
      </w:r>
      <w:r w:rsidR="00583436" w:rsidRPr="00583436">
        <w:rPr>
          <w:rFonts w:ascii="Arial Narrow" w:eastAsia="Calibri" w:hAnsi="Arial Narrow" w:cs="Times New Roman"/>
          <w:color w:val="auto"/>
          <w:sz w:val="22"/>
          <w:szCs w:val="22"/>
          <w:bdr w:val="none" w:sz="0" w:space="0" w:color="auto" w:frame="1"/>
          <w:lang w:eastAsia="en-US"/>
        </w:rPr>
        <w:t>Projekt nie przewiduje montażu zasuw na trasie przyłącza ze studni ujęcia wody podziemnej ST3 i ST4 do SUW</w:t>
      </w:r>
      <w:r w:rsidR="00583436">
        <w:rPr>
          <w:rFonts w:ascii="Arial Narrow" w:eastAsia="Calibri" w:hAnsi="Arial Narrow" w:cs="Times New Roman"/>
          <w:color w:val="auto"/>
          <w:sz w:val="22"/>
          <w:szCs w:val="22"/>
          <w:bdr w:val="none" w:sz="0" w:space="0" w:color="auto" w:frame="1"/>
          <w:lang w:eastAsia="en-US"/>
        </w:rPr>
        <w:t>;</w:t>
      </w:r>
    </w:p>
    <w:p w14:paraId="50F85CB2" w14:textId="0E90008C" w:rsidR="00A368E1" w:rsidRPr="007078BC" w:rsidRDefault="00A368E1">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sidRPr="00A368E1">
        <w:rPr>
          <w:rFonts w:ascii="Arial Narrow" w:eastAsia="Calibri" w:hAnsi="Arial Narrow" w:cs="Times New Roman"/>
          <w:color w:val="auto"/>
          <w:sz w:val="22"/>
          <w:szCs w:val="22"/>
          <w:bdr w:val="none" w:sz="0" w:space="0" w:color="auto" w:frame="1"/>
          <w:lang w:eastAsia="en-US"/>
        </w:rPr>
        <w:t>rurociąg przyłącza studni ujęcia wody podziemnej do stacji uzdatniania wody</w:t>
      </w:r>
      <w:r>
        <w:rPr>
          <w:rFonts w:ascii="Arial Narrow" w:eastAsia="Calibri" w:hAnsi="Arial Narrow" w:cs="Times New Roman"/>
          <w:color w:val="auto"/>
          <w:sz w:val="22"/>
          <w:szCs w:val="22"/>
          <w:bdr w:val="none" w:sz="0" w:space="0" w:color="auto" w:frame="1"/>
          <w:lang w:eastAsia="en-US"/>
        </w:rPr>
        <w:t xml:space="preserve"> należy wykonać z rur </w:t>
      </w:r>
      <w:r w:rsidRPr="00A368E1">
        <w:rPr>
          <w:rFonts w:ascii="Arial Narrow" w:eastAsia="Calibri" w:hAnsi="Arial Narrow" w:cs="Times New Roman"/>
          <w:color w:val="auto"/>
          <w:sz w:val="22"/>
          <w:szCs w:val="22"/>
          <w:bdr w:val="none" w:sz="0" w:space="0" w:color="auto" w:frame="1"/>
          <w:lang w:eastAsia="en-US"/>
        </w:rPr>
        <w:t>PE fi 110 - 90 mm. Połączenia rur PE oraz kształtek PE poprzez zgrzewanie doczołowe</w:t>
      </w:r>
      <w:r>
        <w:rPr>
          <w:rFonts w:ascii="Arial Narrow" w:eastAsia="Calibri" w:hAnsi="Arial Narrow" w:cs="Times New Roman"/>
          <w:color w:val="auto"/>
          <w:sz w:val="22"/>
          <w:szCs w:val="22"/>
          <w:bdr w:val="none" w:sz="0" w:space="0" w:color="auto" w:frame="1"/>
          <w:lang w:eastAsia="en-US"/>
        </w:rPr>
        <w:t>;</w:t>
      </w:r>
    </w:p>
    <w:p w14:paraId="26E45E1D" w14:textId="77777777" w:rsidR="0027463C" w:rsidRPr="0027463C" w:rsidRDefault="0027463C">
      <w:pPr>
        <w:pStyle w:val="Akapitzlist"/>
        <w:numPr>
          <w:ilvl w:val="0"/>
          <w:numId w:val="192"/>
        </w:numPr>
        <w:spacing w:after="0"/>
        <w:ind w:left="357" w:hanging="357"/>
        <w:jc w:val="both"/>
        <w:rPr>
          <w:rFonts w:ascii="Arial Narrow" w:hAnsi="Arial Narrow" w:cs="Times New Roman"/>
          <w:color w:val="auto"/>
          <w:bdr w:val="none" w:sz="0" w:space="0" w:color="auto" w:frame="1"/>
          <w:lang w:val="pl-PL" w:eastAsia="en-US"/>
        </w:rPr>
      </w:pPr>
      <w:r w:rsidRPr="0027463C">
        <w:rPr>
          <w:rFonts w:ascii="Arial Narrow" w:hAnsi="Arial Narrow" w:cs="Times New Roman"/>
          <w:color w:val="auto"/>
          <w:bdr w:val="none" w:sz="0" w:space="0" w:color="auto" w:frame="1"/>
          <w:lang w:val="pl-PL" w:eastAsia="en-US"/>
        </w:rPr>
        <w:t>rurociągi ssawne pomp II stopnia muszą być równe średnicy wlotów ssawnych instalowanych pomp. W przypadku sugerowanych w opisie technicznym pomp są to średnice fi 50mm. W przypadku montażu pompy o innej średnicy króćca ssawnego należy odpowiednio dostosować średnicę rurociągu ssawnego. Pompy mogą stać na wspólnej ramie;</w:t>
      </w:r>
    </w:p>
    <w:p w14:paraId="6C3AF871" w14:textId="7A3D10CF" w:rsidR="0027463C" w:rsidRDefault="0027463C">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Pr="0027463C">
        <w:rPr>
          <w:rFonts w:ascii="Arial Narrow" w:eastAsia="Calibri" w:hAnsi="Arial Narrow" w:cs="Times New Roman"/>
          <w:color w:val="auto"/>
          <w:sz w:val="22"/>
          <w:szCs w:val="22"/>
          <w:bdr w:val="none" w:sz="0" w:space="0" w:color="auto" w:frame="1"/>
          <w:lang w:eastAsia="en-US"/>
        </w:rPr>
        <w:t xml:space="preserve">awór bezpieczeństwa </w:t>
      </w:r>
      <w:r>
        <w:rPr>
          <w:rFonts w:ascii="Arial Narrow" w:eastAsia="Calibri" w:hAnsi="Arial Narrow" w:cs="Times New Roman"/>
          <w:color w:val="auto"/>
          <w:sz w:val="22"/>
          <w:szCs w:val="22"/>
          <w:bdr w:val="none" w:sz="0" w:space="0" w:color="auto" w:frame="1"/>
          <w:lang w:eastAsia="en-US"/>
        </w:rPr>
        <w:t>fi 50 mm należy z</w:t>
      </w:r>
      <w:r w:rsidRPr="0027463C">
        <w:rPr>
          <w:rFonts w:ascii="Arial Narrow" w:eastAsia="Calibri" w:hAnsi="Arial Narrow" w:cs="Times New Roman"/>
          <w:color w:val="auto"/>
          <w:sz w:val="22"/>
          <w:szCs w:val="22"/>
          <w:bdr w:val="none" w:sz="0" w:space="0" w:color="auto" w:frame="1"/>
          <w:lang w:eastAsia="en-US"/>
        </w:rPr>
        <w:t>ainstalowa</w:t>
      </w:r>
      <w:r>
        <w:rPr>
          <w:rFonts w:ascii="Arial Narrow" w:eastAsia="Calibri" w:hAnsi="Arial Narrow" w:cs="Times New Roman"/>
          <w:color w:val="auto"/>
          <w:sz w:val="22"/>
          <w:szCs w:val="22"/>
          <w:bdr w:val="none" w:sz="0" w:space="0" w:color="auto" w:frame="1"/>
          <w:lang w:eastAsia="en-US"/>
        </w:rPr>
        <w:t>ć</w:t>
      </w:r>
      <w:r w:rsidRPr="0027463C">
        <w:rPr>
          <w:rFonts w:ascii="Arial Narrow" w:eastAsia="Calibri" w:hAnsi="Arial Narrow" w:cs="Times New Roman"/>
          <w:color w:val="auto"/>
          <w:sz w:val="22"/>
          <w:szCs w:val="22"/>
          <w:bdr w:val="none" w:sz="0" w:space="0" w:color="auto" w:frame="1"/>
          <w:lang w:eastAsia="en-US"/>
        </w:rPr>
        <w:t xml:space="preserve"> na rurociągu o średnicy fi110 mm</w:t>
      </w:r>
      <w:r w:rsidR="00AA3DD6">
        <w:rPr>
          <w:rFonts w:ascii="Arial Narrow" w:eastAsia="Calibri" w:hAnsi="Arial Narrow" w:cs="Times New Roman"/>
          <w:color w:val="auto"/>
          <w:sz w:val="22"/>
          <w:szCs w:val="22"/>
          <w:bdr w:val="none" w:sz="0" w:space="0" w:color="auto" w:frame="1"/>
          <w:lang w:eastAsia="en-US"/>
        </w:rPr>
        <w:t>;</w:t>
      </w:r>
    </w:p>
    <w:p w14:paraId="349B9751" w14:textId="338F6AE8" w:rsidR="00E40349" w:rsidRPr="00E40349" w:rsidRDefault="00E40349">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p</w:t>
      </w:r>
      <w:r w:rsidRPr="00E40349">
        <w:rPr>
          <w:rFonts w:ascii="Arial Narrow" w:eastAsia="Calibri" w:hAnsi="Arial Narrow" w:cs="Times New Roman"/>
          <w:color w:val="auto"/>
          <w:sz w:val="22"/>
          <w:szCs w:val="22"/>
          <w:bdr w:val="none" w:sz="0" w:space="0" w:color="auto" w:frame="1"/>
          <w:lang w:eastAsia="en-US"/>
        </w:rPr>
        <w:t>rzepływomierze elektromagnetyczne</w:t>
      </w:r>
      <w:r>
        <w:rPr>
          <w:rFonts w:ascii="Arial Narrow" w:eastAsia="Calibri" w:hAnsi="Arial Narrow" w:cs="Times New Roman"/>
          <w:color w:val="auto"/>
          <w:sz w:val="22"/>
          <w:szCs w:val="22"/>
          <w:bdr w:val="none" w:sz="0" w:space="0" w:color="auto" w:frame="1"/>
          <w:lang w:eastAsia="en-US"/>
        </w:rPr>
        <w:t>:</w:t>
      </w:r>
    </w:p>
    <w:p w14:paraId="5008D245" w14:textId="5EF9AA82" w:rsidR="00E40349" w:rsidRPr="00E40349" w:rsidRDefault="00E40349" w:rsidP="007078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Narrow" w:eastAsia="Calibri" w:hAnsi="Arial Narrow" w:cs="Times New Roman"/>
          <w:color w:val="auto"/>
          <w:sz w:val="22"/>
          <w:szCs w:val="22"/>
          <w:bdr w:val="none" w:sz="0" w:space="0" w:color="auto" w:frame="1"/>
          <w:lang w:eastAsia="en-US"/>
        </w:rPr>
      </w:pPr>
      <w:r w:rsidRPr="00E40349">
        <w:rPr>
          <w:rFonts w:ascii="Arial Narrow" w:eastAsia="Calibri" w:hAnsi="Arial Narrow" w:cs="Times New Roman"/>
          <w:color w:val="auto"/>
          <w:sz w:val="22"/>
          <w:szCs w:val="22"/>
          <w:bdr w:val="none" w:sz="0" w:space="0" w:color="auto" w:frame="1"/>
          <w:lang w:eastAsia="en-US"/>
        </w:rPr>
        <w:lastRenderedPageBreak/>
        <w:t>PR 1 - należy zainstalować na rurociągu wody surowej - fi 50 mm (rys. nr S-3.2)</w:t>
      </w:r>
      <w:r w:rsidR="00A368E1">
        <w:rPr>
          <w:rFonts w:ascii="Arial Narrow" w:eastAsia="Calibri" w:hAnsi="Arial Narrow" w:cs="Times New Roman"/>
          <w:color w:val="auto"/>
          <w:sz w:val="22"/>
          <w:szCs w:val="22"/>
          <w:bdr w:val="none" w:sz="0" w:space="0" w:color="auto" w:frame="1"/>
          <w:lang w:eastAsia="en-US"/>
        </w:rPr>
        <w:t>,</w:t>
      </w:r>
    </w:p>
    <w:p w14:paraId="7D7784B8" w14:textId="2B0F3710" w:rsidR="00E40349" w:rsidRPr="00E40349" w:rsidRDefault="00E40349" w:rsidP="007078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Arial Narrow" w:eastAsia="Calibri" w:hAnsi="Arial Narrow" w:cs="Times New Roman"/>
          <w:color w:val="auto"/>
          <w:sz w:val="22"/>
          <w:szCs w:val="22"/>
          <w:bdr w:val="none" w:sz="0" w:space="0" w:color="auto" w:frame="1"/>
          <w:lang w:eastAsia="en-US"/>
        </w:rPr>
      </w:pPr>
      <w:r w:rsidRPr="00E40349">
        <w:rPr>
          <w:rFonts w:ascii="Arial Narrow" w:eastAsia="Calibri" w:hAnsi="Arial Narrow" w:cs="Times New Roman"/>
          <w:color w:val="auto"/>
          <w:sz w:val="22"/>
          <w:szCs w:val="22"/>
          <w:bdr w:val="none" w:sz="0" w:space="0" w:color="auto" w:frame="1"/>
          <w:lang w:eastAsia="en-US"/>
        </w:rPr>
        <w:t>PR 2 - należy zainstalować na rurociągu wody uzdatnionej podawanej do zewnętrznej sieci wodociągowej - fi 80 mm (rys. nr S-3.7)</w:t>
      </w:r>
      <w:r w:rsidR="00A368E1">
        <w:rPr>
          <w:rFonts w:ascii="Arial Narrow" w:eastAsia="Calibri" w:hAnsi="Arial Narrow" w:cs="Times New Roman"/>
          <w:color w:val="auto"/>
          <w:sz w:val="22"/>
          <w:szCs w:val="22"/>
          <w:bdr w:val="none" w:sz="0" w:space="0" w:color="auto" w:frame="1"/>
          <w:lang w:eastAsia="en-US"/>
        </w:rPr>
        <w:t>,</w:t>
      </w:r>
    </w:p>
    <w:p w14:paraId="2B8093AE" w14:textId="5AF379ED" w:rsidR="00E40349" w:rsidRDefault="00E40349" w:rsidP="007078B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Narrow" w:eastAsia="Calibri" w:hAnsi="Arial Narrow" w:cs="Times New Roman"/>
          <w:color w:val="auto"/>
          <w:sz w:val="22"/>
          <w:szCs w:val="22"/>
          <w:bdr w:val="none" w:sz="0" w:space="0" w:color="auto" w:frame="1"/>
          <w:lang w:eastAsia="en-US"/>
        </w:rPr>
      </w:pPr>
      <w:r w:rsidRPr="00E40349">
        <w:rPr>
          <w:rFonts w:ascii="Arial Narrow" w:eastAsia="Calibri" w:hAnsi="Arial Narrow" w:cs="Times New Roman"/>
          <w:color w:val="auto"/>
          <w:sz w:val="22"/>
          <w:szCs w:val="22"/>
          <w:bdr w:val="none" w:sz="0" w:space="0" w:color="auto" w:frame="1"/>
          <w:lang w:eastAsia="en-US"/>
        </w:rPr>
        <w:t>PR 3 - należy zainstalować na rurociągu wody do płukania filtrów - fi 80 mm - (rys. nr S-3.4)</w:t>
      </w:r>
      <w:r w:rsidR="007078BC">
        <w:rPr>
          <w:rFonts w:ascii="Arial Narrow" w:eastAsia="Calibri" w:hAnsi="Arial Narrow" w:cs="Times New Roman"/>
          <w:color w:val="auto"/>
          <w:sz w:val="22"/>
          <w:szCs w:val="22"/>
          <w:bdr w:val="none" w:sz="0" w:space="0" w:color="auto" w:frame="1"/>
          <w:lang w:eastAsia="en-US"/>
        </w:rPr>
        <w:t>;</w:t>
      </w:r>
    </w:p>
    <w:p w14:paraId="26D815D2" w14:textId="6C77F6D3" w:rsidR="00AA3DD6" w:rsidRPr="007078BC" w:rsidRDefault="00AA3DD6">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AA3DD6">
        <w:rPr>
          <w:rFonts w:ascii="Arial Narrow" w:eastAsia="Calibri" w:hAnsi="Arial Narrow" w:cs="Times New Roman"/>
          <w:color w:val="auto"/>
          <w:sz w:val="22"/>
          <w:szCs w:val="22"/>
          <w:bdr w:val="none" w:sz="0" w:space="0" w:color="auto" w:frame="1"/>
          <w:lang w:eastAsia="en-US"/>
        </w:rPr>
        <w:t>instalacje wewnętrzne w obrębie SUW należy wykonać z PVC</w:t>
      </w:r>
      <w:r>
        <w:rPr>
          <w:rFonts w:ascii="Arial Narrow" w:eastAsia="Calibri" w:hAnsi="Arial Narrow" w:cs="Times New Roman"/>
          <w:color w:val="auto"/>
          <w:sz w:val="22"/>
          <w:szCs w:val="22"/>
          <w:bdr w:val="none" w:sz="0" w:space="0" w:color="auto" w:frame="1"/>
          <w:lang w:eastAsia="en-US"/>
        </w:rPr>
        <w:t xml:space="preserve"> </w:t>
      </w:r>
      <w:r w:rsidRPr="00AA3DD6">
        <w:rPr>
          <w:rFonts w:ascii="Arial Narrow" w:eastAsia="Calibri" w:hAnsi="Arial Narrow" w:cs="Times New Roman"/>
          <w:color w:val="auto"/>
          <w:sz w:val="22"/>
          <w:szCs w:val="22"/>
          <w:bdr w:val="none" w:sz="0" w:space="0" w:color="auto" w:frame="1"/>
          <w:lang w:eastAsia="en-US"/>
        </w:rPr>
        <w:t>o połączeniach klejonych</w:t>
      </w:r>
      <w:r>
        <w:rPr>
          <w:rFonts w:ascii="Arial Narrow" w:eastAsia="Calibri" w:hAnsi="Arial Narrow" w:cs="Times New Roman"/>
          <w:color w:val="auto"/>
          <w:sz w:val="22"/>
          <w:szCs w:val="22"/>
          <w:bdr w:val="none" w:sz="0" w:space="0" w:color="auto" w:frame="1"/>
          <w:lang w:eastAsia="en-US"/>
        </w:rPr>
        <w:t>;</w:t>
      </w:r>
    </w:p>
    <w:p w14:paraId="0124A6E2" w14:textId="21F8625A" w:rsidR="0027463C" w:rsidRPr="0027463C" w:rsidRDefault="0027463C">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27463C">
        <w:rPr>
          <w:rFonts w:ascii="Arial Narrow" w:eastAsia="Calibri" w:hAnsi="Arial Narrow" w:cs="Times New Roman"/>
          <w:color w:val="auto"/>
          <w:sz w:val="22"/>
          <w:szCs w:val="22"/>
          <w:bdr w:val="none" w:sz="0" w:space="0" w:color="auto" w:frame="1"/>
          <w:lang w:eastAsia="en-US"/>
        </w:rPr>
        <w:t>odpowietrznik</w:t>
      </w:r>
      <w:r>
        <w:rPr>
          <w:rFonts w:ascii="Arial Narrow" w:eastAsia="Calibri" w:hAnsi="Arial Narrow" w:cs="Times New Roman"/>
          <w:color w:val="auto"/>
          <w:sz w:val="22"/>
          <w:szCs w:val="22"/>
          <w:bdr w:val="none" w:sz="0" w:space="0" w:color="auto" w:frame="1"/>
          <w:lang w:eastAsia="en-US"/>
        </w:rPr>
        <w:t>i</w:t>
      </w:r>
      <w:r w:rsidRPr="0027463C">
        <w:rPr>
          <w:rFonts w:ascii="Arial Narrow" w:eastAsia="Calibri" w:hAnsi="Arial Narrow" w:cs="Times New Roman"/>
          <w:color w:val="auto"/>
          <w:sz w:val="22"/>
          <w:szCs w:val="22"/>
          <w:bdr w:val="none" w:sz="0" w:space="0" w:color="auto" w:frame="1"/>
          <w:lang w:eastAsia="en-US"/>
        </w:rPr>
        <w:t xml:space="preserve"> do filtrów oraz aeratorów</w:t>
      </w:r>
      <w:r>
        <w:rPr>
          <w:rFonts w:ascii="Arial Narrow" w:eastAsia="Calibri" w:hAnsi="Arial Narrow" w:cs="Times New Roman"/>
          <w:color w:val="auto"/>
          <w:sz w:val="22"/>
          <w:szCs w:val="22"/>
          <w:bdr w:val="none" w:sz="0" w:space="0" w:color="auto" w:frame="1"/>
          <w:lang w:eastAsia="en-US"/>
        </w:rPr>
        <w:t xml:space="preserve"> należy zastosować o </w:t>
      </w:r>
      <w:r w:rsidRPr="0027463C">
        <w:rPr>
          <w:rFonts w:ascii="Arial Narrow" w:eastAsia="Calibri" w:hAnsi="Arial Narrow" w:cs="Times New Roman"/>
          <w:color w:val="auto"/>
          <w:sz w:val="22"/>
          <w:szCs w:val="22"/>
          <w:bdr w:val="none" w:sz="0" w:space="0" w:color="auto" w:frame="1"/>
          <w:lang w:eastAsia="en-US"/>
        </w:rPr>
        <w:t>średnicy przyłączeniowej fi 25 mm. Odpowietrzniki kulowe o konstrukcji żeliwnej np. fig. 918</w:t>
      </w:r>
      <w:r>
        <w:rPr>
          <w:rFonts w:ascii="Arial Narrow" w:eastAsia="Calibri" w:hAnsi="Arial Narrow" w:cs="Times New Roman"/>
          <w:color w:val="auto"/>
          <w:sz w:val="22"/>
          <w:szCs w:val="22"/>
          <w:bdr w:val="none" w:sz="0" w:space="0" w:color="auto" w:frame="1"/>
          <w:lang w:eastAsia="en-US"/>
        </w:rPr>
        <w:t>;</w:t>
      </w:r>
    </w:p>
    <w:p w14:paraId="1EF84B21" w14:textId="7307FA9D" w:rsidR="00422B92" w:rsidRDefault="00841D3F">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h</w:t>
      </w:r>
      <w:r w:rsidRPr="00841D3F">
        <w:rPr>
          <w:rFonts w:ascii="Arial Narrow" w:eastAsia="Calibri" w:hAnsi="Arial Narrow" w:cs="Times New Roman"/>
          <w:color w:val="auto"/>
          <w:sz w:val="22"/>
          <w:szCs w:val="22"/>
          <w:bdr w:val="none" w:sz="0" w:space="0" w:color="auto" w:frame="1"/>
          <w:lang w:eastAsia="en-US"/>
        </w:rPr>
        <w:t>ala technologiczna SUW jest pomieszczeniem jednoprzestrzennym bez ścianek działowych</w:t>
      </w:r>
      <w:r w:rsidR="00422B92">
        <w:rPr>
          <w:rFonts w:ascii="Arial Narrow" w:eastAsia="Calibri" w:hAnsi="Arial Narrow" w:cs="Times New Roman"/>
          <w:color w:val="auto"/>
          <w:sz w:val="22"/>
          <w:szCs w:val="22"/>
          <w:bdr w:val="none" w:sz="0" w:space="0" w:color="auto" w:frame="1"/>
          <w:lang w:eastAsia="en-US"/>
        </w:rPr>
        <w:t>; przedmiot zamówienia nie obejmuje wykonania ścianki działowej (</w:t>
      </w:r>
      <w:r w:rsidR="00422B92" w:rsidRPr="00422B92">
        <w:rPr>
          <w:rFonts w:ascii="Arial Narrow" w:eastAsia="Calibri" w:hAnsi="Arial Narrow" w:cs="Times New Roman"/>
          <w:color w:val="auto"/>
          <w:sz w:val="22"/>
          <w:szCs w:val="22"/>
          <w:bdr w:val="none" w:sz="0" w:space="0" w:color="auto" w:frame="1"/>
          <w:lang w:eastAsia="en-US"/>
        </w:rPr>
        <w:t>w załączonej ekspertyzie technicznej</w:t>
      </w:r>
      <w:r w:rsidR="00422B92">
        <w:rPr>
          <w:rFonts w:ascii="Arial Narrow" w:eastAsia="Calibri" w:hAnsi="Arial Narrow" w:cs="Times New Roman"/>
          <w:color w:val="auto"/>
          <w:sz w:val="22"/>
          <w:szCs w:val="22"/>
          <w:bdr w:val="none" w:sz="0" w:space="0" w:color="auto" w:frame="1"/>
          <w:lang w:eastAsia="en-US"/>
        </w:rPr>
        <w:t xml:space="preserve">, zapis w </w:t>
      </w:r>
      <w:r w:rsidR="00422B92" w:rsidRPr="00422B92">
        <w:rPr>
          <w:rFonts w:ascii="Arial Narrow" w:eastAsia="Calibri" w:hAnsi="Arial Narrow" w:cs="Times New Roman"/>
          <w:color w:val="auto"/>
          <w:sz w:val="22"/>
          <w:szCs w:val="22"/>
          <w:bdr w:val="none" w:sz="0" w:space="0" w:color="auto" w:frame="1"/>
          <w:lang w:eastAsia="en-US"/>
        </w:rPr>
        <w:t>pkt 3.2 Uszkodzenia elementów wykończeniowych</w:t>
      </w:r>
      <w:r w:rsidR="00422B92">
        <w:rPr>
          <w:rFonts w:ascii="Arial Narrow" w:eastAsia="Calibri" w:hAnsi="Arial Narrow" w:cs="Times New Roman"/>
          <w:color w:val="auto"/>
          <w:sz w:val="22"/>
          <w:szCs w:val="22"/>
          <w:bdr w:val="none" w:sz="0" w:space="0" w:color="auto" w:frame="1"/>
          <w:lang w:eastAsia="en-US"/>
        </w:rPr>
        <w:t>, tj.</w:t>
      </w:r>
      <w:r w:rsidR="00422B92" w:rsidRPr="00422B92">
        <w:rPr>
          <w:rFonts w:ascii="Arial Narrow" w:eastAsia="Calibri" w:hAnsi="Arial Narrow" w:cs="Times New Roman"/>
          <w:color w:val="auto"/>
          <w:sz w:val="22"/>
          <w:szCs w:val="22"/>
          <w:bdr w:val="none" w:sz="0" w:space="0" w:color="auto" w:frame="1"/>
          <w:lang w:eastAsia="en-US"/>
        </w:rPr>
        <w:t xml:space="preserve"> „</w:t>
      </w:r>
      <w:r w:rsidR="00422B92">
        <w:rPr>
          <w:rFonts w:ascii="Arial Narrow" w:eastAsia="Calibri" w:hAnsi="Arial Narrow" w:cs="Times New Roman"/>
          <w:color w:val="auto"/>
          <w:sz w:val="22"/>
          <w:szCs w:val="22"/>
          <w:bdr w:val="none" w:sz="0" w:space="0" w:color="auto" w:frame="1"/>
          <w:lang w:eastAsia="en-US"/>
        </w:rPr>
        <w:t>p</w:t>
      </w:r>
      <w:r w:rsidR="00422B92" w:rsidRPr="00422B92">
        <w:rPr>
          <w:rFonts w:ascii="Arial Narrow" w:eastAsia="Calibri" w:hAnsi="Arial Narrow" w:cs="Times New Roman"/>
          <w:color w:val="auto"/>
          <w:sz w:val="22"/>
          <w:szCs w:val="22"/>
          <w:bdr w:val="none" w:sz="0" w:space="0" w:color="auto" w:frame="1"/>
          <w:lang w:eastAsia="en-US"/>
        </w:rPr>
        <w:t>rzewiduje się rozbiórkę ścianki działowej i wykonanie nowej”</w:t>
      </w:r>
      <w:r w:rsidR="00422B92">
        <w:rPr>
          <w:rFonts w:ascii="Arial Narrow" w:eastAsia="Calibri" w:hAnsi="Arial Narrow" w:cs="Times New Roman"/>
          <w:color w:val="auto"/>
          <w:sz w:val="22"/>
          <w:szCs w:val="22"/>
          <w:bdr w:val="none" w:sz="0" w:space="0" w:color="auto" w:frame="1"/>
          <w:lang w:eastAsia="en-US"/>
        </w:rPr>
        <w:t xml:space="preserve"> należy uznać za błąd);</w:t>
      </w:r>
    </w:p>
    <w:p w14:paraId="7C3E25DC" w14:textId="3FFD036E" w:rsidR="00841D3F" w:rsidRDefault="00422B92">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w </w:t>
      </w:r>
      <w:r w:rsidRPr="00422B92">
        <w:rPr>
          <w:rFonts w:ascii="Arial Narrow" w:eastAsia="Calibri" w:hAnsi="Arial Narrow" w:cs="Times New Roman"/>
          <w:color w:val="auto"/>
          <w:sz w:val="22"/>
          <w:szCs w:val="22"/>
          <w:bdr w:val="none" w:sz="0" w:space="0" w:color="auto" w:frame="1"/>
          <w:lang w:eastAsia="en-US"/>
        </w:rPr>
        <w:t xml:space="preserve">załączonej ekspertyzie technicznej </w:t>
      </w:r>
      <w:r>
        <w:rPr>
          <w:rFonts w:ascii="Arial Narrow" w:eastAsia="Calibri" w:hAnsi="Arial Narrow" w:cs="Times New Roman"/>
          <w:color w:val="auto"/>
          <w:sz w:val="22"/>
          <w:szCs w:val="22"/>
          <w:bdr w:val="none" w:sz="0" w:space="0" w:color="auto" w:frame="1"/>
          <w:lang w:eastAsia="en-US"/>
        </w:rPr>
        <w:t xml:space="preserve">zapis w </w:t>
      </w:r>
      <w:r w:rsidRPr="00422B92">
        <w:rPr>
          <w:rFonts w:ascii="Arial Narrow" w:eastAsia="Calibri" w:hAnsi="Arial Narrow" w:cs="Times New Roman"/>
          <w:color w:val="auto"/>
          <w:sz w:val="22"/>
          <w:szCs w:val="22"/>
          <w:bdr w:val="none" w:sz="0" w:space="0" w:color="auto" w:frame="1"/>
          <w:lang w:eastAsia="en-US"/>
        </w:rPr>
        <w:t>pkt 3.2 Uszkodzenia elementów wykończeniowych</w:t>
      </w:r>
      <w:r>
        <w:rPr>
          <w:rFonts w:ascii="Arial Narrow" w:eastAsia="Calibri" w:hAnsi="Arial Narrow" w:cs="Times New Roman"/>
          <w:color w:val="auto"/>
          <w:sz w:val="22"/>
          <w:szCs w:val="22"/>
          <w:bdr w:val="none" w:sz="0" w:space="0" w:color="auto" w:frame="1"/>
          <w:lang w:eastAsia="en-US"/>
        </w:rPr>
        <w:t>, tj. „w</w:t>
      </w:r>
      <w:r w:rsidRPr="00422B92">
        <w:rPr>
          <w:rFonts w:ascii="Arial Narrow" w:eastAsia="Calibri" w:hAnsi="Arial Narrow" w:cs="Times New Roman"/>
          <w:color w:val="auto"/>
          <w:sz w:val="22"/>
          <w:szCs w:val="22"/>
          <w:bdr w:val="none" w:sz="0" w:space="0" w:color="auto" w:frame="1"/>
          <w:lang w:eastAsia="en-US"/>
        </w:rPr>
        <w:t>ykonanie zamurowań części otworów w ścianach zewnętrznych”</w:t>
      </w:r>
      <w:r>
        <w:rPr>
          <w:rFonts w:ascii="Arial Narrow" w:eastAsia="Calibri" w:hAnsi="Arial Narrow" w:cs="Times New Roman"/>
          <w:color w:val="auto"/>
          <w:sz w:val="22"/>
          <w:szCs w:val="22"/>
          <w:bdr w:val="none" w:sz="0" w:space="0" w:color="auto" w:frame="1"/>
          <w:lang w:eastAsia="en-US"/>
        </w:rPr>
        <w:t xml:space="preserve"> należy uznać za błąd - z</w:t>
      </w:r>
      <w:r w:rsidRPr="00422B92">
        <w:rPr>
          <w:rFonts w:ascii="Arial Narrow" w:eastAsia="Calibri" w:hAnsi="Arial Narrow" w:cs="Times New Roman"/>
          <w:color w:val="auto"/>
          <w:sz w:val="22"/>
          <w:szCs w:val="22"/>
          <w:bdr w:val="none" w:sz="0" w:space="0" w:color="auto" w:frame="1"/>
          <w:lang w:eastAsia="en-US"/>
        </w:rPr>
        <w:t>akres prac nie przewiduje zamurowań</w:t>
      </w:r>
      <w:r>
        <w:rPr>
          <w:rFonts w:ascii="Arial Narrow" w:eastAsia="Calibri" w:hAnsi="Arial Narrow" w:cs="Times New Roman"/>
          <w:color w:val="auto"/>
          <w:sz w:val="22"/>
          <w:szCs w:val="22"/>
          <w:bdr w:val="none" w:sz="0" w:space="0" w:color="auto" w:frame="1"/>
          <w:lang w:eastAsia="en-US"/>
        </w:rPr>
        <w:t>;</w:t>
      </w:r>
    </w:p>
    <w:p w14:paraId="11AF092F" w14:textId="135E9079" w:rsidR="00447E81" w:rsidRDefault="00447E81">
      <w:pPr>
        <w:pStyle w:val="Akapitzlist"/>
        <w:numPr>
          <w:ilvl w:val="0"/>
          <w:numId w:val="192"/>
        </w:numPr>
        <w:spacing w:after="0"/>
        <w:jc w:val="both"/>
        <w:rPr>
          <w:rFonts w:ascii="Arial Narrow" w:hAnsi="Arial Narrow" w:cs="Times New Roman"/>
          <w:color w:val="auto"/>
          <w:bdr w:val="none" w:sz="0" w:space="0" w:color="auto" w:frame="1"/>
          <w:lang w:val="pl-PL" w:eastAsia="en-US"/>
        </w:rPr>
      </w:pPr>
      <w:r w:rsidRPr="00447E81">
        <w:rPr>
          <w:rFonts w:ascii="Arial Narrow" w:hAnsi="Arial Narrow" w:cs="Times New Roman"/>
          <w:color w:val="auto"/>
          <w:bdr w:val="none" w:sz="0" w:space="0" w:color="auto" w:frame="1"/>
          <w:lang w:val="pl-PL" w:eastAsia="en-US"/>
        </w:rPr>
        <w:t>drzwi zewnętrzne Dz1 należy wymienić na nowe metalowe, a w otworach okiennych należy wymienić „ luksfery” na nowe okna z PCV</w:t>
      </w:r>
      <w:r>
        <w:rPr>
          <w:rFonts w:ascii="Arial Narrow" w:hAnsi="Arial Narrow" w:cs="Times New Roman"/>
          <w:color w:val="auto"/>
          <w:bdr w:val="none" w:sz="0" w:space="0" w:color="auto" w:frame="1"/>
          <w:lang w:val="pl-PL" w:eastAsia="en-US"/>
        </w:rPr>
        <w:t xml:space="preserve"> (</w:t>
      </w:r>
      <w:r w:rsidRPr="00447E81">
        <w:rPr>
          <w:rFonts w:ascii="Arial Narrow" w:hAnsi="Arial Narrow" w:cs="Times New Roman"/>
          <w:color w:val="auto"/>
          <w:bdr w:val="none" w:sz="0" w:space="0" w:color="auto" w:frame="1"/>
          <w:lang w:val="pl-PL" w:eastAsia="en-US"/>
        </w:rPr>
        <w:t>pkt 2.5.2.4. opisu PT oraz wykazu na rys. B-5</w:t>
      </w:r>
      <w:r>
        <w:rPr>
          <w:rFonts w:ascii="Arial Narrow" w:hAnsi="Arial Narrow" w:cs="Times New Roman"/>
          <w:color w:val="auto"/>
          <w:bdr w:val="none" w:sz="0" w:space="0" w:color="auto" w:frame="1"/>
          <w:lang w:val="pl-PL" w:eastAsia="en-US"/>
        </w:rPr>
        <w:t>)</w:t>
      </w:r>
    </w:p>
    <w:p w14:paraId="46E3D3F3" w14:textId="31FB817C" w:rsidR="00002814" w:rsidRPr="007078BC" w:rsidRDefault="0027463C">
      <w:pPr>
        <w:pStyle w:val="Akapitzlist"/>
        <w:numPr>
          <w:ilvl w:val="0"/>
          <w:numId w:val="192"/>
        </w:numPr>
        <w:spacing w:after="0"/>
        <w:jc w:val="both"/>
        <w:rPr>
          <w:rFonts w:ascii="Arial Narrow" w:hAnsi="Arial Narrow" w:cs="Times New Roman"/>
          <w:color w:val="auto"/>
          <w:bdr w:val="none" w:sz="0" w:space="0" w:color="auto" w:frame="1"/>
          <w:lang w:val="pl-PL" w:eastAsia="en-US"/>
        </w:rPr>
      </w:pPr>
      <w:r w:rsidRPr="0027463C">
        <w:rPr>
          <w:rFonts w:ascii="Arial Narrow" w:hAnsi="Arial Narrow" w:cs="Times New Roman"/>
          <w:color w:val="auto"/>
          <w:bdr w:val="none" w:sz="0" w:space="0" w:color="auto" w:frame="1"/>
          <w:lang w:val="pl-PL" w:eastAsia="en-US"/>
        </w:rPr>
        <w:t>wykonanie opaski zewnętrznej z betonowej kostki brukowej o grubości 6 cm wykonanej na podsypce cementowo-piaskowej wraz z renowacją podestu zewnętrznego</w:t>
      </w:r>
      <w:r w:rsidR="007078BC">
        <w:rPr>
          <w:rFonts w:ascii="Arial Narrow" w:hAnsi="Arial Narrow" w:cs="Times New Roman"/>
          <w:color w:val="auto"/>
          <w:bdr w:val="none" w:sz="0" w:space="0" w:color="auto" w:frame="1"/>
          <w:lang w:val="pl-PL" w:eastAsia="en-US"/>
        </w:rPr>
        <w:t>;</w:t>
      </w:r>
    </w:p>
    <w:p w14:paraId="49ED4A82" w14:textId="77777777" w:rsidR="00EC535B" w:rsidRPr="00EC535B" w:rsidRDefault="00EC535B">
      <w:pPr>
        <w:numPr>
          <w:ilvl w:val="0"/>
          <w:numId w:val="190"/>
        </w:numPr>
        <w:spacing w:line="259" w:lineRule="auto"/>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ogrodzenie terenu stacji, w tym</w:t>
      </w:r>
      <w:r w:rsidRPr="00EC535B">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b/>
          <w:bCs/>
          <w:color w:val="auto"/>
          <w:sz w:val="22"/>
          <w:szCs w:val="22"/>
          <w:bdr w:val="none" w:sz="0" w:space="0" w:color="auto" w:frame="1"/>
          <w:lang w:eastAsia="en-US"/>
        </w:rPr>
        <w:t>m.in.</w:t>
      </w:r>
      <w:r w:rsidRPr="00EC535B">
        <w:rPr>
          <w:rFonts w:ascii="Arial Narrow" w:eastAsia="Calibri" w:hAnsi="Arial Narrow" w:cs="Times New Roman"/>
          <w:color w:val="auto"/>
          <w:sz w:val="22"/>
          <w:szCs w:val="22"/>
          <w:bdr w:val="none" w:sz="0" w:space="0" w:color="auto" w:frame="1"/>
          <w:lang w:eastAsia="en-US"/>
        </w:rPr>
        <w:t>:</w:t>
      </w:r>
    </w:p>
    <w:p w14:paraId="2F50429B" w14:textId="77777777" w:rsidR="00EC535B" w:rsidRPr="00EC535B" w:rsidRDefault="00EC535B">
      <w:pPr>
        <w:numPr>
          <w:ilvl w:val="0"/>
          <w:numId w:val="193"/>
        </w:numPr>
        <w:spacing w:line="259" w:lineRule="auto"/>
        <w:ind w:left="357"/>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ogrodzenia strefy ochrony ujęcia wody podziemnej</w:t>
      </w:r>
      <w:r w:rsidRPr="00EC535B">
        <w:rPr>
          <w:rFonts w:ascii="Calibri" w:eastAsia="Calibri" w:hAnsi="Calibri" w:cs="Calibri"/>
          <w:sz w:val="22"/>
          <w:szCs w:val="22"/>
        </w:rPr>
        <w:t xml:space="preserve"> </w:t>
      </w:r>
      <w:r w:rsidRPr="00EC535B">
        <w:rPr>
          <w:rFonts w:ascii="Arial Narrow" w:eastAsia="Calibri" w:hAnsi="Arial Narrow" w:cs="Times New Roman"/>
          <w:color w:val="auto"/>
          <w:sz w:val="22"/>
          <w:szCs w:val="22"/>
          <w:bdr w:val="none" w:sz="0" w:space="0" w:color="auto" w:frame="1"/>
          <w:lang w:eastAsia="en-US"/>
        </w:rPr>
        <w:t xml:space="preserve">na działce nr ewid. 60/6 oraz ogrodzenia wokół budynku stacji wodociągowej na działce nr ewid. </w:t>
      </w:r>
      <w:r w:rsidRPr="00EC535B">
        <w:rPr>
          <w:rFonts w:ascii="Arial Narrow" w:eastAsia="Calibri" w:hAnsi="Arial Narrow" w:cs="Times New Roman"/>
          <w:color w:val="auto"/>
          <w:sz w:val="22"/>
          <w:szCs w:val="22"/>
          <w:bdr w:val="none" w:sz="0" w:space="0" w:color="auto" w:frame="1"/>
          <w:lang w:val="en-US" w:eastAsia="en-US"/>
        </w:rPr>
        <w:t>60/5;</w:t>
      </w:r>
    </w:p>
    <w:p w14:paraId="351804EF" w14:textId="69A87F76" w:rsidR="00EC535B" w:rsidRPr="005F4E2A" w:rsidRDefault="00EC535B">
      <w:pPr>
        <w:numPr>
          <w:ilvl w:val="0"/>
          <w:numId w:val="193"/>
        </w:numPr>
        <w:spacing w:line="259" w:lineRule="auto"/>
        <w:ind w:left="357"/>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 xml:space="preserve">rozebranie istniejącego ogrodzenia i wykonanie ogrodzenia z paneli mocowanych na słupkach stalowych wraz </w:t>
      </w:r>
      <w:r w:rsidRPr="00EC535B">
        <w:rPr>
          <w:rFonts w:ascii="Arial Narrow" w:eastAsia="Calibri" w:hAnsi="Arial Narrow" w:cs="Times New Roman"/>
          <w:color w:val="auto"/>
          <w:sz w:val="22"/>
          <w:szCs w:val="22"/>
          <w:bdr w:val="none" w:sz="0" w:space="0" w:color="auto" w:frame="1"/>
          <w:lang w:eastAsia="en-US"/>
        </w:rPr>
        <w:br/>
        <w:t>z montażem bram wjazdowych i furtek;</w:t>
      </w:r>
      <w:r w:rsidRPr="00EC535B">
        <w:rPr>
          <w:rFonts w:ascii="Arial Narrow" w:eastAsia="Calibri" w:hAnsi="Arial Narrow" w:cs="Times New Roman"/>
          <w:color w:val="00B050"/>
          <w:sz w:val="22"/>
          <w:szCs w:val="22"/>
          <w:bdr w:val="none" w:sz="0" w:space="0" w:color="auto" w:frame="1"/>
          <w:lang w:eastAsia="en-US"/>
        </w:rPr>
        <w:t xml:space="preserve"> </w:t>
      </w:r>
    </w:p>
    <w:p w14:paraId="11CBD159" w14:textId="5F94622B" w:rsidR="005F4E2A" w:rsidRDefault="005F4E2A">
      <w:pPr>
        <w:numPr>
          <w:ilvl w:val="0"/>
          <w:numId w:val="193"/>
        </w:numPr>
        <w:spacing w:line="259" w:lineRule="auto"/>
        <w:ind w:left="357"/>
        <w:jc w:val="both"/>
        <w:rPr>
          <w:rFonts w:ascii="Arial Narrow" w:eastAsia="Calibri" w:hAnsi="Arial Narrow" w:cs="Times New Roman"/>
          <w:color w:val="auto"/>
          <w:sz w:val="22"/>
          <w:szCs w:val="22"/>
          <w:bdr w:val="none" w:sz="0" w:space="0" w:color="auto" w:frame="1"/>
          <w:lang w:eastAsia="en-US"/>
        </w:rPr>
      </w:pPr>
      <w:r w:rsidRPr="005F4E2A">
        <w:rPr>
          <w:rFonts w:ascii="Arial Narrow" w:eastAsia="Calibri" w:hAnsi="Arial Narrow" w:cs="Times New Roman"/>
          <w:color w:val="auto"/>
          <w:sz w:val="22"/>
          <w:szCs w:val="22"/>
          <w:bdr w:val="none" w:sz="0" w:space="0" w:color="auto" w:frame="1"/>
          <w:lang w:eastAsia="en-US"/>
        </w:rPr>
        <w:t xml:space="preserve">lokalizacja </w:t>
      </w:r>
      <w:r w:rsidR="002C75C3">
        <w:rPr>
          <w:rFonts w:ascii="Arial Narrow" w:eastAsia="Calibri" w:hAnsi="Arial Narrow" w:cs="Times New Roman"/>
          <w:color w:val="auto"/>
          <w:sz w:val="22"/>
          <w:szCs w:val="22"/>
          <w:bdr w:val="none" w:sz="0" w:space="0" w:color="auto" w:frame="1"/>
          <w:lang w:eastAsia="en-US"/>
        </w:rPr>
        <w:t xml:space="preserve">i trasa </w:t>
      </w:r>
      <w:r w:rsidRPr="005F4E2A">
        <w:rPr>
          <w:rFonts w:ascii="Arial Narrow" w:eastAsia="Calibri" w:hAnsi="Arial Narrow" w:cs="Times New Roman"/>
          <w:color w:val="auto"/>
          <w:sz w:val="22"/>
          <w:szCs w:val="22"/>
          <w:bdr w:val="none" w:sz="0" w:space="0" w:color="auto" w:frame="1"/>
          <w:lang w:eastAsia="en-US"/>
        </w:rPr>
        <w:t>nowego ogrodzenia jest naniesiona na rys PZT-2</w:t>
      </w:r>
      <w:r w:rsidR="002C75C3">
        <w:rPr>
          <w:rFonts w:ascii="Arial Narrow" w:eastAsia="Calibri" w:hAnsi="Arial Narrow" w:cs="Times New Roman"/>
          <w:color w:val="auto"/>
          <w:sz w:val="22"/>
          <w:szCs w:val="22"/>
          <w:bdr w:val="none" w:sz="0" w:space="0" w:color="auto" w:frame="1"/>
          <w:lang w:eastAsia="en-US"/>
        </w:rPr>
        <w:t>;</w:t>
      </w:r>
    </w:p>
    <w:p w14:paraId="3EF850E8" w14:textId="27094519" w:rsidR="002C75C3" w:rsidRPr="002C75C3" w:rsidRDefault="002C75C3">
      <w:pPr>
        <w:numPr>
          <w:ilvl w:val="0"/>
          <w:numId w:val="193"/>
        </w:numPr>
        <w:spacing w:line="259" w:lineRule="auto"/>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i</w:t>
      </w:r>
      <w:r w:rsidRPr="002C75C3">
        <w:rPr>
          <w:rFonts w:ascii="Arial Narrow" w:eastAsia="Calibri" w:hAnsi="Arial Narrow" w:cs="Times New Roman"/>
          <w:color w:val="auto"/>
          <w:sz w:val="22"/>
          <w:szCs w:val="22"/>
          <w:bdr w:val="none" w:sz="0" w:space="0" w:color="auto" w:frame="1"/>
          <w:lang w:eastAsia="en-US"/>
        </w:rPr>
        <w:t>stniejące ogrodzenie jest zdewastowane i pozbawione siatki ogrodzeniowej. Pozostały nieliczne słupki betonowe</w:t>
      </w:r>
      <w:r>
        <w:rPr>
          <w:rFonts w:ascii="Arial Narrow" w:eastAsia="Calibri" w:hAnsi="Arial Narrow" w:cs="Times New Roman"/>
          <w:color w:val="auto"/>
          <w:sz w:val="22"/>
          <w:szCs w:val="22"/>
          <w:bdr w:val="none" w:sz="0" w:space="0" w:color="auto" w:frame="1"/>
          <w:lang w:eastAsia="en-US"/>
        </w:rPr>
        <w:t xml:space="preserve"> (zakres zgodnie z </w:t>
      </w:r>
      <w:r w:rsidRPr="002C75C3">
        <w:rPr>
          <w:rFonts w:ascii="Arial Narrow" w:eastAsia="Calibri" w:hAnsi="Arial Narrow" w:cs="Times New Roman"/>
          <w:color w:val="auto"/>
          <w:sz w:val="22"/>
          <w:szCs w:val="22"/>
          <w:bdr w:val="none" w:sz="0" w:space="0" w:color="auto" w:frame="1"/>
          <w:lang w:eastAsia="en-US"/>
        </w:rPr>
        <w:t>przedmiar</w:t>
      </w:r>
      <w:r>
        <w:rPr>
          <w:rFonts w:ascii="Arial Narrow" w:eastAsia="Calibri" w:hAnsi="Arial Narrow" w:cs="Times New Roman"/>
          <w:color w:val="auto"/>
          <w:sz w:val="22"/>
          <w:szCs w:val="22"/>
          <w:bdr w:val="none" w:sz="0" w:space="0" w:color="auto" w:frame="1"/>
          <w:lang w:eastAsia="en-US"/>
        </w:rPr>
        <w:t>em</w:t>
      </w:r>
      <w:r w:rsidRPr="002C75C3">
        <w:rPr>
          <w:rFonts w:ascii="Arial Narrow" w:eastAsia="Calibri" w:hAnsi="Arial Narrow" w:cs="Times New Roman"/>
          <w:color w:val="auto"/>
          <w:sz w:val="22"/>
          <w:szCs w:val="22"/>
          <w:bdr w:val="none" w:sz="0" w:space="0" w:color="auto" w:frame="1"/>
          <w:lang w:eastAsia="en-US"/>
        </w:rPr>
        <w:t xml:space="preserve"> robót </w:t>
      </w:r>
      <w:r>
        <w:rPr>
          <w:rFonts w:ascii="Arial Narrow" w:eastAsia="Calibri" w:hAnsi="Arial Narrow" w:cs="Times New Roman"/>
          <w:color w:val="auto"/>
          <w:sz w:val="22"/>
          <w:szCs w:val="22"/>
          <w:bdr w:val="none" w:sz="0" w:space="0" w:color="auto" w:frame="1"/>
          <w:lang w:eastAsia="en-US"/>
        </w:rPr>
        <w:t>–</w:t>
      </w:r>
      <w:r w:rsidRPr="002C75C3">
        <w:rPr>
          <w:rFonts w:ascii="Arial Narrow" w:eastAsia="Calibri" w:hAnsi="Arial Narrow" w:cs="Times New Roman"/>
          <w:color w:val="auto"/>
          <w:sz w:val="22"/>
          <w:szCs w:val="22"/>
          <w:bdr w:val="none" w:sz="0" w:space="0" w:color="auto" w:frame="1"/>
          <w:lang w:eastAsia="en-US"/>
        </w:rPr>
        <w:t xml:space="preserve"> ogrodzenia</w:t>
      </w:r>
      <w:r>
        <w:rPr>
          <w:rFonts w:ascii="Arial Narrow" w:eastAsia="Calibri" w:hAnsi="Arial Narrow" w:cs="Times New Roman"/>
          <w:color w:val="auto"/>
          <w:sz w:val="22"/>
          <w:szCs w:val="22"/>
          <w:bdr w:val="none" w:sz="0" w:space="0" w:color="auto" w:frame="1"/>
          <w:lang w:eastAsia="en-US"/>
        </w:rPr>
        <w:t>);</w:t>
      </w:r>
    </w:p>
    <w:p w14:paraId="6D2B8EAD" w14:textId="021FA966" w:rsidR="005F4E2A" w:rsidRPr="007078BC" w:rsidRDefault="005F4E2A">
      <w:pPr>
        <w:numPr>
          <w:ilvl w:val="0"/>
          <w:numId w:val="193"/>
        </w:numPr>
        <w:spacing w:line="259" w:lineRule="auto"/>
        <w:ind w:left="357"/>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Pr="005F4E2A">
        <w:rPr>
          <w:rFonts w:ascii="Arial Narrow" w:eastAsia="Calibri" w:hAnsi="Arial Narrow" w:cs="Times New Roman"/>
          <w:color w:val="auto"/>
          <w:sz w:val="22"/>
          <w:szCs w:val="22"/>
          <w:bdr w:val="none" w:sz="0" w:space="0" w:color="auto" w:frame="1"/>
          <w:lang w:eastAsia="en-US"/>
        </w:rPr>
        <w:t>ramy wjazdowe (i furtka) na teren SUW i na teren ujęcia wody należy wykonać otwierane ręcznie wg PT rys. B-6</w:t>
      </w:r>
      <w:r>
        <w:rPr>
          <w:rFonts w:ascii="Arial Narrow" w:eastAsia="Calibri" w:hAnsi="Arial Narrow" w:cs="Times New Roman"/>
          <w:color w:val="auto"/>
          <w:sz w:val="22"/>
          <w:szCs w:val="22"/>
          <w:bdr w:val="none" w:sz="0" w:space="0" w:color="auto" w:frame="1"/>
          <w:lang w:eastAsia="en-US"/>
        </w:rPr>
        <w:t>;</w:t>
      </w:r>
    </w:p>
    <w:p w14:paraId="75820961" w14:textId="6E4672B3" w:rsidR="00EC535B" w:rsidRPr="00EC535B" w:rsidRDefault="00EC535B">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b/>
          <w:bCs/>
          <w:color w:val="auto"/>
          <w:sz w:val="22"/>
          <w:szCs w:val="22"/>
          <w:bdr w:val="none" w:sz="0" w:space="0" w:color="auto" w:frame="1"/>
          <w:lang w:eastAsia="en-US"/>
        </w:rPr>
        <w:t>wykonanie sieci wodociągowej</w:t>
      </w:r>
      <w:r w:rsidRPr="00EC535B">
        <w:rPr>
          <w:rFonts w:ascii="Arial Narrow" w:eastAsia="Calibri" w:hAnsi="Arial Narrow" w:cs="Times New Roman"/>
          <w:color w:val="auto"/>
          <w:sz w:val="22"/>
          <w:szCs w:val="22"/>
          <w:bdr w:val="none" w:sz="0" w:space="0" w:color="auto" w:frame="1"/>
          <w:lang w:eastAsia="en-US"/>
        </w:rPr>
        <w:t>, tj. odcinek od W1 do W4; odcinek od W4 do W5; odcinek od W5 do W27; odcinek od W27 do HP12; odcinek od W27 do K23 - rurociągi z rur polietylenowych o średnicy zewnętrznej 110</w:t>
      </w:r>
      <w:r w:rsidR="001349E4">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color w:val="auto"/>
          <w:sz w:val="22"/>
          <w:szCs w:val="22"/>
          <w:bdr w:val="none" w:sz="0" w:space="0" w:color="auto" w:frame="1"/>
          <w:lang w:eastAsia="en-US"/>
        </w:rPr>
        <w:t>mm oraz z rur polietylenowych o średnicy zewnętrznej 90 mm</w:t>
      </w:r>
      <w:r w:rsidR="007E528F" w:rsidRPr="007E528F">
        <w:rPr>
          <w:rFonts w:ascii="Arial Narrow" w:eastAsia="Calibri" w:hAnsi="Arial Narrow" w:cs="Times New Roman"/>
          <w:color w:val="auto"/>
          <w:sz w:val="22"/>
          <w:szCs w:val="22"/>
          <w:bdr w:val="none" w:sz="0" w:space="0" w:color="auto" w:frame="1"/>
          <w:lang w:eastAsia="en-US"/>
        </w:rPr>
        <w:t xml:space="preserve"> </w:t>
      </w:r>
      <w:r w:rsidRPr="00EC535B">
        <w:rPr>
          <w:rFonts w:ascii="Arial Narrow" w:eastAsia="Calibri" w:hAnsi="Arial Narrow" w:cs="Times New Roman"/>
          <w:color w:val="auto"/>
          <w:sz w:val="22"/>
          <w:szCs w:val="22"/>
          <w:bdr w:val="none" w:sz="0" w:space="0" w:color="auto" w:frame="1"/>
          <w:lang w:eastAsia="en-US"/>
        </w:rPr>
        <w:t>wraz z pracami obejmującymi m.in.:</w:t>
      </w:r>
    </w:p>
    <w:p w14:paraId="18AED629" w14:textId="3C92F692" w:rsidR="00EC535B" w:rsidRPr="00EC535B" w:rsidRDefault="00EC535B">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przyłączy wodociągowych z rur ciśnieniowych PE o śr. zewn. 32 mm;</w:t>
      </w:r>
    </w:p>
    <w:p w14:paraId="065AA98E" w14:textId="230C3BC6" w:rsidR="00EC535B" w:rsidRPr="00EC535B" w:rsidRDefault="00EC535B">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przyłączy wodociągowych z rur polietylenowych o średnicy zewnętrznej 63 mm;</w:t>
      </w:r>
    </w:p>
    <w:p w14:paraId="5F276B13" w14:textId="08E5D4A6" w:rsidR="00EC535B" w:rsidRPr="00EC535B" w:rsidRDefault="00EC535B">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wykonanie przecisków;</w:t>
      </w:r>
    </w:p>
    <w:p w14:paraId="0643A47A" w14:textId="2DC941B3" w:rsidR="00EC535B" w:rsidRDefault="00EC535B">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EC535B">
        <w:rPr>
          <w:rFonts w:ascii="Arial Narrow" w:eastAsia="Calibri" w:hAnsi="Arial Narrow" w:cs="Times New Roman"/>
          <w:color w:val="auto"/>
          <w:sz w:val="22"/>
          <w:szCs w:val="22"/>
          <w:bdr w:val="none" w:sz="0" w:space="0" w:color="auto" w:frame="1"/>
          <w:lang w:eastAsia="en-US"/>
        </w:rPr>
        <w:t>montaż hydrantów pożarowych nadziemnych w komplecie z zasuwami</w:t>
      </w:r>
      <w:r w:rsidR="001349E4">
        <w:rPr>
          <w:rFonts w:ascii="Arial Narrow" w:eastAsia="Calibri" w:hAnsi="Arial Narrow" w:cs="Times New Roman"/>
          <w:color w:val="auto"/>
          <w:sz w:val="22"/>
          <w:szCs w:val="22"/>
          <w:bdr w:val="none" w:sz="0" w:space="0" w:color="auto" w:frame="1"/>
          <w:lang w:eastAsia="en-US"/>
        </w:rPr>
        <w:t>;</w:t>
      </w:r>
    </w:p>
    <w:p w14:paraId="5A1D9E6F" w14:textId="337F88EA" w:rsidR="001349E4" w:rsidRDefault="001349E4">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do budowy sieci wodociągowej i przyłączy należy </w:t>
      </w:r>
      <w:r w:rsidRPr="001349E4">
        <w:rPr>
          <w:rFonts w:ascii="Arial Narrow" w:eastAsia="Calibri" w:hAnsi="Arial Narrow" w:cs="Times New Roman"/>
          <w:color w:val="auto"/>
          <w:sz w:val="22"/>
          <w:szCs w:val="22"/>
          <w:bdr w:val="none" w:sz="0" w:space="0" w:color="auto" w:frame="1"/>
          <w:lang w:eastAsia="en-US"/>
        </w:rPr>
        <w:t>zastosowa</w:t>
      </w:r>
      <w:r>
        <w:rPr>
          <w:rFonts w:ascii="Arial Narrow" w:eastAsia="Calibri" w:hAnsi="Arial Narrow" w:cs="Times New Roman"/>
          <w:color w:val="auto"/>
          <w:sz w:val="22"/>
          <w:szCs w:val="22"/>
          <w:bdr w:val="none" w:sz="0" w:space="0" w:color="auto" w:frame="1"/>
          <w:lang w:eastAsia="en-US"/>
        </w:rPr>
        <w:t>ć</w:t>
      </w:r>
      <w:r w:rsidRPr="001349E4">
        <w:rPr>
          <w:rFonts w:ascii="Arial Narrow" w:eastAsia="Calibri" w:hAnsi="Arial Narrow" w:cs="Times New Roman"/>
          <w:color w:val="auto"/>
          <w:sz w:val="22"/>
          <w:szCs w:val="22"/>
          <w:bdr w:val="none" w:sz="0" w:space="0" w:color="auto" w:frame="1"/>
          <w:lang w:eastAsia="en-US"/>
        </w:rPr>
        <w:t xml:space="preserve"> rur</w:t>
      </w:r>
      <w:r>
        <w:rPr>
          <w:rFonts w:ascii="Arial Narrow" w:eastAsia="Calibri" w:hAnsi="Arial Narrow" w:cs="Times New Roman"/>
          <w:color w:val="auto"/>
          <w:sz w:val="22"/>
          <w:szCs w:val="22"/>
          <w:bdr w:val="none" w:sz="0" w:space="0" w:color="auto" w:frame="1"/>
          <w:lang w:eastAsia="en-US"/>
        </w:rPr>
        <w:t>y</w:t>
      </w:r>
      <w:r w:rsidRPr="001349E4">
        <w:rPr>
          <w:rFonts w:ascii="Arial Narrow" w:eastAsia="Calibri" w:hAnsi="Arial Narrow" w:cs="Times New Roman"/>
          <w:color w:val="auto"/>
          <w:sz w:val="22"/>
          <w:szCs w:val="22"/>
          <w:bdr w:val="none" w:sz="0" w:space="0" w:color="auto" w:frame="1"/>
          <w:lang w:eastAsia="en-US"/>
        </w:rPr>
        <w:t xml:space="preserve"> o podwyższonej odporności</w:t>
      </w:r>
      <w:r>
        <w:rPr>
          <w:rFonts w:ascii="Arial Narrow" w:eastAsia="Calibri" w:hAnsi="Arial Narrow" w:cs="Times New Roman"/>
          <w:color w:val="auto"/>
          <w:sz w:val="22"/>
          <w:szCs w:val="22"/>
          <w:bdr w:val="none" w:sz="0" w:space="0" w:color="auto" w:frame="1"/>
          <w:lang w:eastAsia="en-US"/>
        </w:rPr>
        <w:t>, minimum</w:t>
      </w:r>
      <w:r w:rsidRPr="001349E4">
        <w:rPr>
          <w:rFonts w:ascii="Arial Narrow" w:eastAsia="Calibri" w:hAnsi="Arial Narrow" w:cs="Times New Roman"/>
          <w:color w:val="auto"/>
          <w:sz w:val="22"/>
          <w:szCs w:val="22"/>
          <w:bdr w:val="none" w:sz="0" w:space="0" w:color="auto" w:frame="1"/>
          <w:lang w:eastAsia="en-US"/>
        </w:rPr>
        <w:t xml:space="preserve"> dwuwarstwow</w:t>
      </w:r>
      <w:r>
        <w:rPr>
          <w:rFonts w:ascii="Arial Narrow" w:eastAsia="Calibri" w:hAnsi="Arial Narrow" w:cs="Times New Roman"/>
          <w:color w:val="auto"/>
          <w:sz w:val="22"/>
          <w:szCs w:val="22"/>
          <w:bdr w:val="none" w:sz="0" w:space="0" w:color="auto" w:frame="1"/>
          <w:lang w:eastAsia="en-US"/>
        </w:rPr>
        <w:t>e</w:t>
      </w:r>
      <w:r w:rsidRPr="001349E4">
        <w:rPr>
          <w:rFonts w:ascii="Arial Narrow" w:eastAsia="Calibri" w:hAnsi="Arial Narrow" w:cs="Times New Roman"/>
          <w:color w:val="auto"/>
          <w:sz w:val="22"/>
          <w:szCs w:val="22"/>
          <w:bdr w:val="none" w:sz="0" w:space="0" w:color="auto" w:frame="1"/>
          <w:lang w:eastAsia="en-US"/>
        </w:rPr>
        <w:t xml:space="preserve"> PE-RC</w:t>
      </w:r>
      <w:r w:rsidR="00726A93">
        <w:rPr>
          <w:rFonts w:ascii="Arial Narrow" w:eastAsia="Calibri" w:hAnsi="Arial Narrow" w:cs="Times New Roman"/>
          <w:color w:val="auto"/>
          <w:sz w:val="22"/>
          <w:szCs w:val="22"/>
          <w:bdr w:val="none" w:sz="0" w:space="0" w:color="auto" w:frame="1"/>
          <w:lang w:eastAsia="en-US"/>
        </w:rPr>
        <w:t xml:space="preserve"> SDR</w:t>
      </w:r>
      <w:r w:rsidR="00441E9F">
        <w:rPr>
          <w:rFonts w:ascii="Arial Narrow" w:eastAsia="Calibri" w:hAnsi="Arial Narrow" w:cs="Times New Roman"/>
          <w:color w:val="auto"/>
          <w:sz w:val="22"/>
          <w:szCs w:val="22"/>
          <w:bdr w:val="none" w:sz="0" w:space="0" w:color="auto" w:frame="1"/>
          <w:lang w:eastAsia="en-US"/>
        </w:rPr>
        <w:t xml:space="preserve"> </w:t>
      </w:r>
      <w:r w:rsidR="00726A93">
        <w:rPr>
          <w:rFonts w:ascii="Arial Narrow" w:eastAsia="Calibri" w:hAnsi="Arial Narrow" w:cs="Times New Roman"/>
          <w:color w:val="auto"/>
          <w:sz w:val="22"/>
          <w:szCs w:val="22"/>
          <w:bdr w:val="none" w:sz="0" w:space="0" w:color="auto" w:frame="1"/>
          <w:lang w:eastAsia="en-US"/>
        </w:rPr>
        <w:t>17</w:t>
      </w:r>
      <w:r w:rsidR="00583436">
        <w:rPr>
          <w:rFonts w:ascii="Arial Narrow" w:eastAsia="Calibri" w:hAnsi="Arial Narrow" w:cs="Times New Roman"/>
          <w:color w:val="auto"/>
          <w:sz w:val="22"/>
          <w:szCs w:val="22"/>
          <w:bdr w:val="none" w:sz="0" w:space="0" w:color="auto" w:frame="1"/>
          <w:lang w:eastAsia="en-US"/>
        </w:rPr>
        <w:t>;</w:t>
      </w:r>
    </w:p>
    <w:p w14:paraId="27765986" w14:textId="6D57DE68" w:rsidR="00583436" w:rsidRDefault="005F4E2A">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436" w:rsidRPr="00583436">
        <w:rPr>
          <w:rFonts w:ascii="Arial Narrow" w:eastAsia="Calibri" w:hAnsi="Arial Narrow" w:cs="Times New Roman"/>
          <w:color w:val="auto"/>
          <w:sz w:val="22"/>
          <w:szCs w:val="22"/>
          <w:bdr w:val="none" w:sz="0" w:space="0" w:color="auto" w:frame="1"/>
          <w:lang w:eastAsia="en-US"/>
        </w:rPr>
        <w:t xml:space="preserve"> zakresie budowy sieci wodociągowej planowane jest ułożenie rurociągu fi 110 oraz przyłączy w drodze </w:t>
      </w:r>
      <w:r>
        <w:rPr>
          <w:rFonts w:ascii="Arial Narrow" w:eastAsia="Calibri" w:hAnsi="Arial Narrow" w:cs="Times New Roman"/>
          <w:color w:val="auto"/>
          <w:sz w:val="22"/>
          <w:szCs w:val="22"/>
          <w:bdr w:val="none" w:sz="0" w:space="0" w:color="auto" w:frame="1"/>
          <w:lang w:eastAsia="en-US"/>
        </w:rPr>
        <w:br/>
      </w:r>
      <w:r w:rsidR="00583436" w:rsidRPr="00583436">
        <w:rPr>
          <w:rFonts w:ascii="Arial Narrow" w:eastAsia="Calibri" w:hAnsi="Arial Narrow" w:cs="Times New Roman"/>
          <w:color w:val="auto"/>
          <w:sz w:val="22"/>
          <w:szCs w:val="22"/>
          <w:bdr w:val="none" w:sz="0" w:space="0" w:color="auto" w:frame="1"/>
          <w:lang w:eastAsia="en-US"/>
        </w:rPr>
        <w:t xml:space="preserve">o nawierzchni żwirowej na wysokości budynków nr 35 i nr 40 od W4 na długości ok. 45 mb w otwartych wykopach, w związku z czym utwardzenie nawierzchni o którym mowa w pkt.5.2.5.9 </w:t>
      </w:r>
      <w:r>
        <w:rPr>
          <w:rFonts w:ascii="Arial Narrow" w:eastAsia="Calibri" w:hAnsi="Arial Narrow" w:cs="Times New Roman"/>
          <w:color w:val="auto"/>
          <w:sz w:val="22"/>
          <w:szCs w:val="22"/>
          <w:bdr w:val="none" w:sz="0" w:space="0" w:color="auto" w:frame="1"/>
          <w:lang w:eastAsia="en-US"/>
        </w:rPr>
        <w:t xml:space="preserve">STWiOR branży sanitarnej </w:t>
      </w:r>
      <w:r w:rsidR="00583436" w:rsidRPr="00583436">
        <w:rPr>
          <w:rFonts w:ascii="Arial Narrow" w:eastAsia="Calibri" w:hAnsi="Arial Narrow" w:cs="Times New Roman"/>
          <w:color w:val="auto"/>
          <w:sz w:val="22"/>
          <w:szCs w:val="22"/>
          <w:bdr w:val="none" w:sz="0" w:space="0" w:color="auto" w:frame="1"/>
          <w:lang w:eastAsia="en-US"/>
        </w:rPr>
        <w:t>dotyczy odtworzenia tej nawierzchni z tłucznia na drodze gminnej, po wykonanych robotach.</w:t>
      </w:r>
    </w:p>
    <w:p w14:paraId="4A1C5EC6" w14:textId="5ECFEA0D" w:rsidR="00841D3F" w:rsidRDefault="00070C41">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Pr>
          <w:rFonts w:ascii="Arial Narrow" w:eastAsia="Calibri" w:hAnsi="Arial Narrow" w:cs="Times New Roman"/>
          <w:color w:val="auto"/>
          <w:sz w:val="22"/>
          <w:szCs w:val="22"/>
          <w:bdr w:val="none" w:sz="0" w:space="0" w:color="auto"/>
          <w:lang w:eastAsia="en-US"/>
        </w:rPr>
        <w:t>Ponadto n</w:t>
      </w:r>
      <w:r w:rsidR="00841D3F">
        <w:rPr>
          <w:rFonts w:ascii="Arial Narrow" w:eastAsia="Calibri" w:hAnsi="Arial Narrow" w:cs="Times New Roman"/>
          <w:color w:val="auto"/>
          <w:sz w:val="22"/>
          <w:szCs w:val="22"/>
          <w:bdr w:val="none" w:sz="0" w:space="0" w:color="auto"/>
          <w:lang w:eastAsia="en-US"/>
        </w:rPr>
        <w:t>ależy przyjąć następujące rozwiązania:</w:t>
      </w:r>
    </w:p>
    <w:p w14:paraId="22EB4AD4" w14:textId="40559CD2" w:rsidR="00070C41" w:rsidRPr="00070C41" w:rsidRDefault="00070C41">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sidRPr="00070C41">
        <w:rPr>
          <w:rFonts w:ascii="Arial Narrow" w:hAnsi="Arial Narrow" w:cs="Times New Roman"/>
          <w:color w:val="auto"/>
          <w:bdr w:val="none" w:sz="0" w:space="0" w:color="auto"/>
          <w:lang w:val="pl-PL" w:eastAsia="en-US"/>
        </w:rPr>
        <w:t>zapewnienie ciągłości dostawy wody w czasie prowadzenia robót na terenie SUW w Lubieniu należy zapewnić poprzez wykonanie tymczasowej stacji wodociągowej. Zakres robót jest opisany w rozdz. 2 poz. 113 - 119 przedmiaru robót branży sanitarnej.</w:t>
      </w:r>
      <w:r>
        <w:rPr>
          <w:rFonts w:ascii="Arial Narrow" w:hAnsi="Arial Narrow" w:cs="Times New Roman"/>
          <w:color w:val="auto"/>
          <w:bdr w:val="none" w:sz="0" w:space="0" w:color="auto"/>
          <w:lang w:val="pl-PL" w:eastAsia="en-US"/>
        </w:rPr>
        <w:t xml:space="preserve"> </w:t>
      </w:r>
      <w:r w:rsidRPr="00070C41">
        <w:rPr>
          <w:rFonts w:ascii="Arial Narrow" w:hAnsi="Arial Narrow" w:cs="Times New Roman"/>
          <w:color w:val="auto"/>
          <w:bdr w:val="none" w:sz="0" w:space="0" w:color="auto"/>
          <w:lang w:val="pl-PL" w:eastAsia="en-US"/>
        </w:rPr>
        <w:t xml:space="preserve">Niezbędne wyłączenia z pracy SUW należy przeprowadzać w uzgodnieniu </w:t>
      </w:r>
      <w:r>
        <w:rPr>
          <w:rFonts w:ascii="Arial Narrow" w:hAnsi="Arial Narrow" w:cs="Times New Roman"/>
          <w:color w:val="auto"/>
          <w:bdr w:val="none" w:sz="0" w:space="0" w:color="auto"/>
          <w:lang w:val="pl-PL" w:eastAsia="en-US"/>
        </w:rPr>
        <w:br/>
      </w:r>
      <w:r w:rsidRPr="00070C41">
        <w:rPr>
          <w:rFonts w:ascii="Arial Narrow" w:hAnsi="Arial Narrow" w:cs="Times New Roman"/>
          <w:color w:val="auto"/>
          <w:bdr w:val="none" w:sz="0" w:space="0" w:color="auto"/>
          <w:lang w:val="pl-PL" w:eastAsia="en-US"/>
        </w:rPr>
        <w:t xml:space="preserve">z </w:t>
      </w:r>
      <w:r>
        <w:rPr>
          <w:rFonts w:ascii="Arial Narrow" w:hAnsi="Arial Narrow" w:cs="Times New Roman"/>
          <w:color w:val="auto"/>
          <w:bdr w:val="none" w:sz="0" w:space="0" w:color="auto"/>
          <w:lang w:val="pl-PL" w:eastAsia="en-US"/>
        </w:rPr>
        <w:t>Zamawiającym</w:t>
      </w:r>
      <w:r w:rsidRPr="00070C41">
        <w:rPr>
          <w:rFonts w:ascii="Arial Narrow" w:hAnsi="Arial Narrow" w:cs="Times New Roman"/>
          <w:color w:val="auto"/>
          <w:bdr w:val="none" w:sz="0" w:space="0" w:color="auto"/>
          <w:lang w:val="pl-PL" w:eastAsia="en-US"/>
        </w:rPr>
        <w:t xml:space="preserve"> i Zakładem </w:t>
      </w:r>
      <w:r>
        <w:rPr>
          <w:rFonts w:ascii="Arial Narrow" w:hAnsi="Arial Narrow" w:cs="Times New Roman"/>
          <w:color w:val="auto"/>
          <w:bdr w:val="none" w:sz="0" w:space="0" w:color="auto"/>
          <w:lang w:val="pl-PL" w:eastAsia="en-US"/>
        </w:rPr>
        <w:t xml:space="preserve">Gospodarki </w:t>
      </w:r>
      <w:r w:rsidRPr="00070C41">
        <w:rPr>
          <w:rFonts w:ascii="Arial Narrow" w:hAnsi="Arial Narrow" w:cs="Times New Roman"/>
          <w:color w:val="auto"/>
          <w:bdr w:val="none" w:sz="0" w:space="0" w:color="auto"/>
          <w:lang w:val="pl-PL" w:eastAsia="en-US"/>
        </w:rPr>
        <w:t>Komunaln</w:t>
      </w:r>
      <w:r>
        <w:rPr>
          <w:rFonts w:ascii="Arial Narrow" w:hAnsi="Arial Narrow" w:cs="Times New Roman"/>
          <w:color w:val="auto"/>
          <w:bdr w:val="none" w:sz="0" w:space="0" w:color="auto"/>
          <w:lang w:val="pl-PL" w:eastAsia="en-US"/>
        </w:rPr>
        <w:t>ej</w:t>
      </w:r>
      <w:r w:rsidRPr="00070C41">
        <w:rPr>
          <w:rFonts w:ascii="Arial Narrow" w:hAnsi="Arial Narrow" w:cs="Times New Roman"/>
          <w:color w:val="auto"/>
          <w:bdr w:val="none" w:sz="0" w:space="0" w:color="auto"/>
          <w:lang w:val="pl-PL" w:eastAsia="en-US"/>
        </w:rPr>
        <w:t xml:space="preserve"> w Ośnie Lubuskim, na etapie realizacji inwestycji. Nie przewiduje się długotrwałych wyłączeń powodujących konieczność dowozu wody. W przypadku konieczności dowozu wody, obowiązek ten spoczywać będzie na Zamawiającym</w:t>
      </w:r>
      <w:r w:rsidR="005F4E2A">
        <w:rPr>
          <w:rFonts w:ascii="Arial Narrow" w:hAnsi="Arial Narrow" w:cs="Times New Roman"/>
          <w:color w:val="auto"/>
          <w:bdr w:val="none" w:sz="0" w:space="0" w:color="auto"/>
          <w:lang w:val="pl-PL" w:eastAsia="en-US"/>
        </w:rPr>
        <w:t>;</w:t>
      </w:r>
    </w:p>
    <w:p w14:paraId="3B44F3BE" w14:textId="2423383F" w:rsidR="005F4E2A" w:rsidRDefault="005F4E2A">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sidRPr="005F4E2A">
        <w:rPr>
          <w:rFonts w:ascii="Arial Narrow" w:hAnsi="Arial Narrow" w:cs="Times New Roman"/>
          <w:color w:val="auto"/>
          <w:bdr w:val="none" w:sz="0" w:space="0" w:color="auto"/>
          <w:lang w:val="pl-PL" w:eastAsia="en-US"/>
        </w:rPr>
        <w:t xml:space="preserve">w ramach zamówienia nie przewiduje się wykonania nawierzchni utwardzonych </w:t>
      </w:r>
      <w:r>
        <w:rPr>
          <w:rFonts w:ascii="Arial Narrow" w:hAnsi="Arial Narrow" w:cs="Times New Roman"/>
          <w:color w:val="auto"/>
          <w:bdr w:val="none" w:sz="0" w:space="0" w:color="auto"/>
          <w:lang w:val="pl-PL" w:eastAsia="en-US"/>
        </w:rPr>
        <w:t>innych niż</w:t>
      </w:r>
      <w:r w:rsidRPr="005F4E2A">
        <w:rPr>
          <w:rFonts w:ascii="Arial Narrow" w:hAnsi="Arial Narrow" w:cs="Times New Roman"/>
          <w:color w:val="auto"/>
          <w:bdr w:val="none" w:sz="0" w:space="0" w:color="auto"/>
          <w:lang w:val="pl-PL" w:eastAsia="en-US"/>
        </w:rPr>
        <w:t xml:space="preserve"> stanowisk</w:t>
      </w:r>
      <w:r>
        <w:rPr>
          <w:rFonts w:ascii="Arial Narrow" w:hAnsi="Arial Narrow" w:cs="Times New Roman"/>
          <w:color w:val="auto"/>
          <w:bdr w:val="none" w:sz="0" w:space="0" w:color="auto"/>
          <w:lang w:val="pl-PL" w:eastAsia="en-US"/>
        </w:rPr>
        <w:t>o</w:t>
      </w:r>
      <w:r w:rsidRPr="005F4E2A">
        <w:rPr>
          <w:rFonts w:ascii="Arial Narrow" w:hAnsi="Arial Narrow" w:cs="Times New Roman"/>
          <w:color w:val="auto"/>
          <w:bdr w:val="none" w:sz="0" w:space="0" w:color="auto"/>
          <w:lang w:val="pl-PL" w:eastAsia="en-US"/>
        </w:rPr>
        <w:t xml:space="preserve"> pod agregat</w:t>
      </w:r>
      <w:r>
        <w:rPr>
          <w:rFonts w:ascii="Arial Narrow" w:hAnsi="Arial Narrow" w:cs="Times New Roman"/>
          <w:color w:val="auto"/>
          <w:bdr w:val="none" w:sz="0" w:space="0" w:color="auto"/>
          <w:lang w:val="pl-PL" w:eastAsia="en-US"/>
        </w:rPr>
        <w:t>;</w:t>
      </w:r>
    </w:p>
    <w:p w14:paraId="66682BD5" w14:textId="7BD3BA04" w:rsidR="005F4E2A" w:rsidRDefault="005F4E2A">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d</w:t>
      </w:r>
      <w:r w:rsidRPr="005F4E2A">
        <w:rPr>
          <w:rFonts w:ascii="Arial Narrow" w:hAnsi="Arial Narrow" w:cs="Times New Roman"/>
          <w:color w:val="auto"/>
          <w:bdr w:val="none" w:sz="0" w:space="0" w:color="auto"/>
          <w:lang w:val="pl-PL" w:eastAsia="en-US"/>
        </w:rPr>
        <w:t>o stacji SUW oraz studni inwestor zapewnia dojazd drogą gruntową na działce 5/2</w:t>
      </w:r>
      <w:r>
        <w:rPr>
          <w:rFonts w:ascii="Arial Narrow" w:hAnsi="Arial Narrow" w:cs="Times New Roman"/>
          <w:color w:val="auto"/>
          <w:bdr w:val="none" w:sz="0" w:space="0" w:color="auto"/>
          <w:lang w:val="pl-PL" w:eastAsia="en-US"/>
        </w:rPr>
        <w:t xml:space="preserve">, </w:t>
      </w:r>
      <w:r w:rsidRPr="005F4E2A">
        <w:rPr>
          <w:rFonts w:ascii="Arial Narrow" w:hAnsi="Arial Narrow" w:cs="Times New Roman"/>
          <w:color w:val="auto"/>
          <w:bdr w:val="none" w:sz="0" w:space="0" w:color="auto"/>
          <w:lang w:val="pl-PL" w:eastAsia="en-US"/>
        </w:rPr>
        <w:t>po której planowane jest prowadzenie nowego rurociągu fi 110</w:t>
      </w:r>
      <w:r>
        <w:rPr>
          <w:rFonts w:ascii="Arial Narrow" w:hAnsi="Arial Narrow" w:cs="Times New Roman"/>
          <w:color w:val="auto"/>
          <w:bdr w:val="none" w:sz="0" w:space="0" w:color="auto"/>
          <w:lang w:val="pl-PL" w:eastAsia="en-US"/>
        </w:rPr>
        <w:t xml:space="preserve"> -</w:t>
      </w:r>
      <w:r w:rsidRPr="005F4E2A">
        <w:rPr>
          <w:rFonts w:ascii="Arial Narrow" w:hAnsi="Arial Narrow" w:cs="Times New Roman"/>
          <w:color w:val="auto"/>
          <w:bdr w:val="none" w:sz="0" w:space="0" w:color="auto"/>
          <w:lang w:val="pl-PL" w:eastAsia="en-US"/>
        </w:rPr>
        <w:t xml:space="preserve"> po </w:t>
      </w:r>
      <w:r>
        <w:rPr>
          <w:rFonts w:ascii="Arial Narrow" w:hAnsi="Arial Narrow" w:cs="Times New Roman"/>
          <w:color w:val="auto"/>
          <w:bdr w:val="none" w:sz="0" w:space="0" w:color="auto"/>
          <w:lang w:val="pl-PL" w:eastAsia="en-US"/>
        </w:rPr>
        <w:t xml:space="preserve">ww. drodze </w:t>
      </w:r>
      <w:r w:rsidRPr="005F4E2A">
        <w:rPr>
          <w:rFonts w:ascii="Arial Narrow" w:hAnsi="Arial Narrow" w:cs="Times New Roman"/>
          <w:color w:val="auto"/>
          <w:bdr w:val="none" w:sz="0" w:space="0" w:color="auto"/>
          <w:lang w:val="pl-PL" w:eastAsia="en-US"/>
        </w:rPr>
        <w:t>poruszał się już sprzęt ciężki</w:t>
      </w:r>
      <w:r>
        <w:rPr>
          <w:rFonts w:ascii="Arial Narrow" w:hAnsi="Arial Narrow" w:cs="Times New Roman"/>
          <w:color w:val="auto"/>
          <w:bdr w:val="none" w:sz="0" w:space="0" w:color="auto"/>
          <w:lang w:val="pl-PL" w:eastAsia="en-US"/>
        </w:rPr>
        <w:t>;</w:t>
      </w:r>
    </w:p>
    <w:p w14:paraId="41AF511F" w14:textId="399E9177" w:rsidR="005F4E2A" w:rsidRDefault="005F4E2A">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Pr>
          <w:rFonts w:ascii="Arial Narrow" w:hAnsi="Arial Narrow" w:cs="Times New Roman"/>
          <w:color w:val="auto"/>
          <w:bdr w:val="none" w:sz="0" w:space="0" w:color="auto"/>
          <w:lang w:val="pl-PL" w:eastAsia="en-US"/>
        </w:rPr>
        <w:t>n</w:t>
      </w:r>
      <w:r w:rsidRPr="005F4E2A">
        <w:rPr>
          <w:rFonts w:ascii="Arial Narrow" w:hAnsi="Arial Narrow" w:cs="Times New Roman"/>
          <w:color w:val="auto"/>
          <w:bdr w:val="none" w:sz="0" w:space="0" w:color="auto"/>
          <w:lang w:val="pl-PL" w:eastAsia="en-US"/>
        </w:rPr>
        <w:t>ie przewiduje się budowy drogi dojazdowej do ujęć wody podziemnej na czas prowadzenia robót budowlanych</w:t>
      </w:r>
      <w:r>
        <w:rPr>
          <w:rFonts w:ascii="Arial Narrow" w:hAnsi="Arial Narrow" w:cs="Times New Roman"/>
          <w:color w:val="auto"/>
          <w:bdr w:val="none" w:sz="0" w:space="0" w:color="auto"/>
          <w:lang w:val="pl-PL" w:eastAsia="en-US"/>
        </w:rPr>
        <w:t>;</w:t>
      </w:r>
    </w:p>
    <w:p w14:paraId="0100ED1C" w14:textId="3CB43B92" w:rsidR="005F4E2A" w:rsidRDefault="005F4E2A">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sidRPr="005F4E2A">
        <w:rPr>
          <w:rFonts w:ascii="Arial Narrow" w:hAnsi="Arial Narrow" w:cs="Times New Roman"/>
          <w:color w:val="auto"/>
          <w:bdr w:val="none" w:sz="0" w:space="0" w:color="auto"/>
          <w:lang w:val="pl-PL" w:eastAsia="en-US"/>
        </w:rPr>
        <w:t>Zamawiający jako zarządca zapewnia zgodę na użytkowanie drogi dojazdowej do miejsca prowadzenia robót budowlanych</w:t>
      </w:r>
      <w:r w:rsidR="007D0F20">
        <w:rPr>
          <w:rFonts w:ascii="Arial Narrow" w:hAnsi="Arial Narrow" w:cs="Times New Roman"/>
          <w:color w:val="auto"/>
          <w:bdr w:val="none" w:sz="0" w:space="0" w:color="auto"/>
          <w:lang w:val="pl-PL" w:eastAsia="en-US"/>
        </w:rPr>
        <w:t>;</w:t>
      </w:r>
    </w:p>
    <w:p w14:paraId="5382AE7B" w14:textId="524245C7" w:rsidR="00F97CAF" w:rsidRDefault="00F97CAF">
      <w:pPr>
        <w:pStyle w:val="Akapitzlist"/>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Narrow" w:hAnsi="Arial Narrow" w:cs="Times New Roman"/>
          <w:color w:val="auto"/>
          <w:bdr w:val="none" w:sz="0" w:space="0" w:color="auto"/>
          <w:lang w:val="pl-PL" w:eastAsia="en-US"/>
        </w:rPr>
      </w:pPr>
      <w:r w:rsidRPr="00F97CAF">
        <w:rPr>
          <w:rFonts w:ascii="Arial Narrow" w:hAnsi="Arial Narrow" w:cs="Times New Roman"/>
          <w:color w:val="auto"/>
          <w:bdr w:val="none" w:sz="0" w:space="0" w:color="auto"/>
          <w:lang w:val="pl-PL" w:eastAsia="en-US"/>
        </w:rPr>
        <w:lastRenderedPageBreak/>
        <w:t>Zamawiający nie przewiduje wycinki drzew. W przypadku konieczności, koszty wycinki drzew poniesie</w:t>
      </w:r>
      <w:r w:rsidR="0084767F">
        <w:rPr>
          <w:rFonts w:ascii="Arial Narrow" w:hAnsi="Arial Narrow" w:cs="Times New Roman"/>
          <w:color w:val="auto"/>
          <w:bdr w:val="none" w:sz="0" w:space="0" w:color="auto"/>
          <w:lang w:val="pl-PL" w:eastAsia="en-US"/>
        </w:rPr>
        <w:t xml:space="preserve"> </w:t>
      </w:r>
      <w:r w:rsidRPr="00F97CAF">
        <w:rPr>
          <w:rFonts w:ascii="Arial Narrow" w:hAnsi="Arial Narrow" w:cs="Times New Roman"/>
          <w:color w:val="auto"/>
          <w:bdr w:val="none" w:sz="0" w:space="0" w:color="auto"/>
          <w:lang w:val="pl-PL" w:eastAsia="en-US"/>
        </w:rPr>
        <w:t>Zamawiając</w:t>
      </w:r>
      <w:r>
        <w:rPr>
          <w:rFonts w:ascii="Arial Narrow" w:hAnsi="Arial Narrow" w:cs="Times New Roman"/>
          <w:color w:val="auto"/>
          <w:bdr w:val="none" w:sz="0" w:space="0" w:color="auto"/>
          <w:lang w:val="pl-PL" w:eastAsia="en-US"/>
        </w:rPr>
        <w:t>y</w:t>
      </w:r>
      <w:r w:rsidR="007078BC">
        <w:rPr>
          <w:rFonts w:ascii="Arial Narrow" w:hAnsi="Arial Narrow" w:cs="Times New Roman"/>
          <w:color w:val="auto"/>
          <w:bdr w:val="none" w:sz="0" w:space="0" w:color="auto"/>
          <w:lang w:val="pl-PL" w:eastAsia="en-US"/>
        </w:rPr>
        <w:t>.</w:t>
      </w:r>
    </w:p>
    <w:p w14:paraId="73208AAD" w14:textId="2C12037B" w:rsidR="007E528F" w:rsidRDefault="007E528F">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7E528F">
        <w:rPr>
          <w:rFonts w:ascii="Arial Narrow" w:eastAsia="Calibri" w:hAnsi="Arial Narrow" w:cs="Times New Roman"/>
          <w:color w:val="auto"/>
          <w:sz w:val="22"/>
          <w:szCs w:val="22"/>
          <w:bdr w:val="none" w:sz="0" w:space="0" w:color="auto"/>
          <w:lang w:eastAsia="en-US"/>
        </w:rPr>
        <w:t xml:space="preserve">Odcinek </w:t>
      </w:r>
      <w:r>
        <w:rPr>
          <w:rFonts w:ascii="Arial Narrow" w:eastAsia="Calibri" w:hAnsi="Arial Narrow" w:cs="Times New Roman"/>
          <w:color w:val="auto"/>
          <w:sz w:val="22"/>
          <w:szCs w:val="22"/>
          <w:bdr w:val="none" w:sz="0" w:space="0" w:color="auto"/>
          <w:lang w:eastAsia="en-US"/>
        </w:rPr>
        <w:t xml:space="preserve">sieci </w:t>
      </w:r>
      <w:r w:rsidRPr="007E528F">
        <w:rPr>
          <w:rFonts w:ascii="Arial Narrow" w:eastAsia="Calibri" w:hAnsi="Arial Narrow" w:cs="Times New Roman"/>
          <w:color w:val="auto"/>
          <w:sz w:val="22"/>
          <w:szCs w:val="22"/>
          <w:bdr w:val="none" w:sz="0" w:space="0" w:color="auto"/>
          <w:lang w:eastAsia="en-US"/>
        </w:rPr>
        <w:t>od stacji wodociągowej do W1 wraz z HP1</w:t>
      </w:r>
      <w:r>
        <w:rPr>
          <w:rFonts w:ascii="Arial Narrow" w:eastAsia="Calibri" w:hAnsi="Arial Narrow" w:cs="Times New Roman"/>
          <w:color w:val="auto"/>
          <w:sz w:val="22"/>
          <w:szCs w:val="22"/>
          <w:bdr w:val="none" w:sz="0" w:space="0" w:color="auto"/>
          <w:lang w:eastAsia="en-US"/>
        </w:rPr>
        <w:t xml:space="preserve"> został wybudowany i nie wchodzi w zakres niniejszego zamówienia.</w:t>
      </w:r>
    </w:p>
    <w:p w14:paraId="6C09975D" w14:textId="1B06E8E0" w:rsidR="00EC535B" w:rsidRPr="00EC535B" w:rsidRDefault="00EC535B">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Właścicielem infrastruktury, w tym sieci i urządzeń wybudowanych w ramach niniejszego zadania będzie Gmina Ośno Lubuskie.</w:t>
      </w:r>
    </w:p>
    <w:p w14:paraId="4700A9B8" w14:textId="0FF00C75" w:rsidR="00EC535B" w:rsidRPr="00EC535B" w:rsidRDefault="00EC535B">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EC535B">
        <w:rPr>
          <w:rFonts w:ascii="Arial Narrow" w:eastAsia="Calibri" w:hAnsi="Arial Narrow" w:cs="Times New Roman"/>
          <w:color w:val="auto"/>
          <w:sz w:val="22"/>
          <w:szCs w:val="22"/>
          <w:bdr w:val="none" w:sz="0" w:space="0" w:color="auto"/>
          <w:lang w:eastAsia="en-US"/>
        </w:rPr>
        <w:t>Szczegóły rozwiązań projektowych zawiera dokumentacja techniczna (PB, PZT, PW</w:t>
      </w:r>
      <w:r w:rsidR="002104E3" w:rsidRPr="002104E3">
        <w:rPr>
          <w:rFonts w:ascii="Arial Narrow" w:eastAsia="Calibri" w:hAnsi="Arial Narrow" w:cs="Times New Roman"/>
          <w:color w:val="auto"/>
          <w:sz w:val="22"/>
          <w:szCs w:val="22"/>
          <w:bdr w:val="none" w:sz="0" w:space="0" w:color="auto"/>
          <w:lang w:eastAsia="en-US"/>
        </w:rPr>
        <w:t>,</w:t>
      </w:r>
      <w:r w:rsidRPr="00EC535B">
        <w:rPr>
          <w:rFonts w:ascii="Arial Narrow" w:eastAsia="Calibri" w:hAnsi="Arial Narrow" w:cs="Times New Roman"/>
          <w:color w:val="auto"/>
          <w:sz w:val="22"/>
          <w:szCs w:val="22"/>
          <w:bdr w:val="none" w:sz="0" w:space="0" w:color="auto"/>
          <w:lang w:eastAsia="en-US"/>
        </w:rPr>
        <w:t xml:space="preserve"> PT, projekt robót geologicznych</w:t>
      </w:r>
      <w:r w:rsidR="00F84C6D">
        <w:rPr>
          <w:rFonts w:ascii="Arial Narrow" w:eastAsia="Calibri" w:hAnsi="Arial Narrow" w:cs="Times New Roman"/>
          <w:color w:val="auto"/>
          <w:sz w:val="22"/>
          <w:szCs w:val="22"/>
          <w:bdr w:val="none" w:sz="0" w:space="0" w:color="auto"/>
          <w:lang w:eastAsia="en-US"/>
        </w:rPr>
        <w:t>, STWiORB</w:t>
      </w:r>
      <w:r w:rsidRPr="00EC535B">
        <w:rPr>
          <w:rFonts w:ascii="Arial Narrow" w:eastAsia="Calibri" w:hAnsi="Arial Narrow" w:cs="Times New Roman"/>
          <w:color w:val="auto"/>
          <w:sz w:val="22"/>
          <w:szCs w:val="22"/>
          <w:bdr w:val="none" w:sz="0" w:space="0" w:color="auto"/>
          <w:lang w:eastAsia="en-US"/>
        </w:rPr>
        <w:t>)</w:t>
      </w:r>
      <w:r w:rsidR="00F84C6D">
        <w:rPr>
          <w:rFonts w:ascii="Arial Narrow" w:eastAsia="Calibri" w:hAnsi="Arial Narrow" w:cs="Times New Roman"/>
          <w:color w:val="auto"/>
          <w:sz w:val="22"/>
          <w:szCs w:val="22"/>
          <w:bdr w:val="none" w:sz="0" w:space="0" w:color="auto"/>
          <w:lang w:eastAsia="en-US"/>
        </w:rPr>
        <w:t>.</w:t>
      </w:r>
    </w:p>
    <w:p w14:paraId="3265641D" w14:textId="7FFDC968" w:rsidR="00DC499A" w:rsidRPr="00DC499A" w:rsidRDefault="00DC499A">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 xml:space="preserve">UWAGA: </w:t>
      </w:r>
      <w:r w:rsidRPr="001E249F">
        <w:rPr>
          <w:rFonts w:ascii="Arial Narrow" w:eastAsia="Calibri" w:hAnsi="Arial Narrow" w:cs="Times New Roman"/>
          <w:b/>
          <w:bCs/>
          <w:color w:val="auto"/>
          <w:sz w:val="22"/>
          <w:szCs w:val="22"/>
          <w:bdr w:val="none" w:sz="0" w:space="0" w:color="auto"/>
          <w:lang w:eastAsia="en-US"/>
        </w:rPr>
        <w:t>Załączone do SWZ przedmiary robót mają wyłącznie charakter poglądowy, pomocniczy, informacyjny</w:t>
      </w:r>
      <w:r w:rsidRPr="00DC499A">
        <w:rPr>
          <w:rFonts w:ascii="Arial Narrow" w:eastAsia="Calibri" w:hAnsi="Arial Narrow" w:cs="Times New Roman"/>
          <w:color w:val="auto"/>
          <w:sz w:val="22"/>
          <w:szCs w:val="22"/>
          <w:bdr w:val="none" w:sz="0" w:space="0" w:color="auto"/>
          <w:lang w:eastAsia="en-US"/>
        </w:rPr>
        <w:t>.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r w:rsidR="00B64A5D" w:rsidRPr="00B64A5D">
        <w:t xml:space="preserve"> </w:t>
      </w:r>
      <w:r w:rsidR="00B64A5D" w:rsidRPr="00B64A5D">
        <w:rPr>
          <w:rFonts w:ascii="Arial Narrow" w:eastAsia="Calibri" w:hAnsi="Arial Narrow" w:cs="Times New Roman"/>
          <w:color w:val="auto"/>
          <w:sz w:val="22"/>
          <w:szCs w:val="22"/>
          <w:bdr w:val="none" w:sz="0" w:space="0" w:color="auto"/>
          <w:lang w:eastAsia="en-US"/>
        </w:rPr>
        <w:t>Zamawiający nie posiada przedmiarów w formacie ATH.</w:t>
      </w:r>
    </w:p>
    <w:p w14:paraId="5F8C021A" w14:textId="77777777" w:rsidR="00B765F6" w:rsidRPr="0020461D" w:rsidRDefault="00185441">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20461D">
        <w:rPr>
          <w:rFonts w:ascii="Arial Narrow" w:hAnsi="Arial Narrow"/>
          <w:sz w:val="22"/>
          <w:szCs w:val="22"/>
        </w:rPr>
        <w:t>Źródłem finansowania jest Program Rządowy Fundusz Polski Ład: Program Inwestycji</w:t>
      </w:r>
      <w:r w:rsidR="00B765F6" w:rsidRPr="0020461D">
        <w:rPr>
          <w:rFonts w:ascii="Arial Narrow" w:hAnsi="Arial Narrow"/>
          <w:sz w:val="22"/>
          <w:szCs w:val="22"/>
        </w:rPr>
        <w:t xml:space="preserve"> </w:t>
      </w:r>
      <w:r w:rsidRPr="0020461D">
        <w:rPr>
          <w:rFonts w:ascii="Arial Narrow" w:hAnsi="Arial Narrow"/>
          <w:sz w:val="22"/>
          <w:szCs w:val="22"/>
        </w:rPr>
        <w:t>Strategicznych.</w:t>
      </w:r>
    </w:p>
    <w:p w14:paraId="3FADA6EB" w14:textId="5996A995" w:rsidR="0079349A" w:rsidRPr="00086760" w:rsidRDefault="00D22EDA">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086760">
        <w:rPr>
          <w:rStyle w:val="Brak"/>
          <w:rFonts w:ascii="Arial Narrow" w:hAnsi="Arial Narrow"/>
          <w:sz w:val="22"/>
          <w:szCs w:val="22"/>
        </w:rPr>
        <w:t>W przypadku, gdy jakikolwiek element opisu przedmiotu zamówienia został opisany przez odniesienie do norm, europejskich ocen technicznych, specyfikacji technicznych i systemów referencji technicznych, o kto</w:t>
      </w:r>
      <w:r w:rsidRPr="00086760">
        <w:rPr>
          <w:rStyle w:val="Brak"/>
          <w:rFonts w:ascii="Arial Unicode MS" w:hAnsi="Arial Unicode MS"/>
          <w:sz w:val="22"/>
          <w:szCs w:val="22"/>
        </w:rPr>
        <w:t>́</w:t>
      </w:r>
      <w:r w:rsidRPr="00086760">
        <w:rPr>
          <w:rStyle w:val="Brak"/>
          <w:rFonts w:ascii="Arial Narrow" w:hAnsi="Arial Narrow"/>
          <w:sz w:val="22"/>
          <w:szCs w:val="22"/>
        </w:rPr>
        <w:t xml:space="preserve">rych mowa </w:t>
      </w:r>
      <w:r w:rsidR="00A41CDE">
        <w:rPr>
          <w:rStyle w:val="Brak"/>
          <w:rFonts w:ascii="Arial Narrow" w:hAnsi="Arial Narrow"/>
          <w:sz w:val="22"/>
          <w:szCs w:val="22"/>
        </w:rPr>
        <w:br/>
      </w:r>
      <w:r w:rsidRPr="00086760">
        <w:rPr>
          <w:rStyle w:val="Brak"/>
          <w:rFonts w:ascii="Arial Narrow" w:hAnsi="Arial Narrow"/>
          <w:sz w:val="22"/>
          <w:szCs w:val="22"/>
        </w:rPr>
        <w:t xml:space="preserve">w art. 101 ust. 1 ustawy Pzp, </w:t>
      </w:r>
      <w:r w:rsidR="0020461D">
        <w:rPr>
          <w:rStyle w:val="Brak"/>
          <w:rFonts w:ascii="Arial Narrow" w:hAnsi="Arial Narrow"/>
          <w:sz w:val="22"/>
          <w:szCs w:val="22"/>
        </w:rPr>
        <w:t>Z</w:t>
      </w:r>
      <w:r w:rsidRPr="00086760">
        <w:rPr>
          <w:rStyle w:val="Brak"/>
          <w:rFonts w:ascii="Arial Narrow" w:hAnsi="Arial Narrow"/>
          <w:sz w:val="22"/>
          <w:szCs w:val="22"/>
        </w:rPr>
        <w:t xml:space="preserve">amawiający wskazuje, </w:t>
      </w:r>
      <w:r w:rsidR="00086760" w:rsidRPr="00086760">
        <w:rPr>
          <w:rStyle w:val="Brak"/>
          <w:rFonts w:ascii="Arial Narrow" w:hAnsi="Arial Narrow"/>
          <w:sz w:val="22"/>
          <w:szCs w:val="22"/>
        </w:rPr>
        <w:t>ż</w:t>
      </w:r>
      <w:r w:rsidR="00086760" w:rsidRPr="00086760">
        <w:rPr>
          <w:rStyle w:val="Brak"/>
          <w:rFonts w:ascii="Arial" w:hAnsi="Arial"/>
          <w:sz w:val="22"/>
          <w:szCs w:val="22"/>
        </w:rPr>
        <w:t>e</w:t>
      </w:r>
      <w:r w:rsidRPr="00086760">
        <w:rPr>
          <w:rStyle w:val="Brak"/>
          <w:rFonts w:ascii="Arial Narrow" w:hAnsi="Arial Narrow"/>
          <w:sz w:val="22"/>
          <w:szCs w:val="22"/>
        </w:rPr>
        <w:t xml:space="preserve"> dopuszcza rozwiązania równoważne opisywanym, a odniesieniu takiemu towarzysza</w:t>
      </w:r>
      <w:r w:rsidRPr="00086760">
        <w:rPr>
          <w:rStyle w:val="Brak"/>
          <w:rFonts w:ascii="Arial" w:hAnsi="Arial"/>
          <w:sz w:val="22"/>
          <w:szCs w:val="22"/>
        </w:rPr>
        <w:t>̨</w:t>
      </w:r>
      <w:r w:rsidRPr="00086760">
        <w:rPr>
          <w:rStyle w:val="Brak"/>
          <w:rFonts w:ascii="Arial Narrow" w:hAnsi="Arial Narrow"/>
          <w:sz w:val="22"/>
          <w:szCs w:val="22"/>
        </w:rPr>
        <w:t xml:space="preserve"> wyrazy „lub równoważne”. </w:t>
      </w:r>
    </w:p>
    <w:p w14:paraId="20450CFD" w14:textId="6A8AE0B8" w:rsidR="00925797" w:rsidRPr="00483DC3" w:rsidRDefault="00D22EDA">
      <w:pPr>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483DC3">
        <w:rPr>
          <w:rStyle w:val="Brak"/>
          <w:rFonts w:ascii="Arial Narrow" w:hAnsi="Arial Narrow"/>
          <w:sz w:val="22"/>
          <w:szCs w:val="22"/>
        </w:rPr>
        <w:t>Główny przedmiot zamówienia opisany jest następującym kodem ze Wspólnego Słownika Zamówień:</w:t>
      </w:r>
    </w:p>
    <w:p w14:paraId="6CDBF19F" w14:textId="77777777" w:rsidR="0013100B" w:rsidRPr="00483DC3"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8A76B6">
      <w:pPr>
        <w:numPr>
          <w:ilvl w:val="0"/>
          <w:numId w:val="22"/>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6454D218" w14:textId="75F161E2" w:rsidR="001274BB" w:rsidRPr="001D3705" w:rsidRDefault="00D22EDA" w:rsidP="001D3705">
      <w:pPr>
        <w:numPr>
          <w:ilvl w:val="0"/>
          <w:numId w:val="22"/>
        </w:numPr>
        <w:tabs>
          <w:tab w:val="left" w:pos="284"/>
        </w:tabs>
        <w:ind w:left="1418" w:hanging="1276"/>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1D6AA45C" w14:textId="457443BD" w:rsidR="00F10B05" w:rsidRDefault="00F10B05" w:rsidP="00F10B05">
      <w:pPr>
        <w:numPr>
          <w:ilvl w:val="0"/>
          <w:numId w:val="22"/>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5B454D08" w14:textId="408961EF" w:rsidR="001D3705" w:rsidRPr="001D3705" w:rsidRDefault="001D3705" w:rsidP="001D3705">
      <w:pPr>
        <w:pStyle w:val="Akapitzlist"/>
        <w:numPr>
          <w:ilvl w:val="0"/>
          <w:numId w:val="22"/>
        </w:numPr>
        <w:spacing w:after="0"/>
        <w:rPr>
          <w:rStyle w:val="Brak"/>
          <w:rFonts w:ascii="Arial Narrow" w:eastAsia="Arial Unicode MS" w:hAnsi="Arial Narrow" w:cs="Arial Unicode MS"/>
          <w:color w:val="auto"/>
          <w:lang w:val="pl-PL"/>
        </w:rPr>
      </w:pPr>
      <w:r w:rsidRPr="001D3705">
        <w:rPr>
          <w:rStyle w:val="Brak"/>
          <w:rFonts w:ascii="Arial Narrow" w:eastAsia="Arial Unicode MS" w:hAnsi="Arial Narrow" w:cs="Arial Unicode MS"/>
          <w:color w:val="auto"/>
          <w:lang w:val="pl-PL"/>
        </w:rPr>
        <w:t>45262220-9</w:t>
      </w:r>
      <w:r w:rsidRPr="001D3705">
        <w:rPr>
          <w:rStyle w:val="Brak"/>
          <w:rFonts w:ascii="Arial Narrow" w:eastAsia="Arial Unicode MS" w:hAnsi="Arial Narrow" w:cs="Arial Unicode MS"/>
          <w:color w:val="auto"/>
          <w:lang w:val="pl-PL"/>
        </w:rPr>
        <w:tab/>
        <w:t>Wiercenie studni wodnych</w:t>
      </w:r>
    </w:p>
    <w:p w14:paraId="1857738B" w14:textId="074D69CD" w:rsidR="00273582" w:rsidRPr="00273582" w:rsidRDefault="00273582" w:rsidP="001D3705">
      <w:pPr>
        <w:numPr>
          <w:ilvl w:val="0"/>
          <w:numId w:val="22"/>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2419C835" w14:textId="7E3044D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8A76B6">
      <w:pPr>
        <w:numPr>
          <w:ilvl w:val="0"/>
          <w:numId w:val="22"/>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3B52914E" w14:textId="5229E430" w:rsidR="00DC476E" w:rsidRPr="00577DC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042FADD3" w14:textId="74F7E7E2" w:rsidR="00577DCB" w:rsidRPr="00D308CB" w:rsidRDefault="00C3297B" w:rsidP="008A76B6">
      <w:pPr>
        <w:numPr>
          <w:ilvl w:val="0"/>
          <w:numId w:val="22"/>
        </w:numPr>
        <w:rPr>
          <w:rFonts w:ascii="Arial Narrow" w:hAnsi="Arial Narrow"/>
          <w:color w:val="auto"/>
          <w:sz w:val="22"/>
          <w:szCs w:val="22"/>
        </w:rPr>
      </w:pPr>
      <w:r w:rsidRPr="00D308CB">
        <w:rPr>
          <w:rFonts w:ascii="Arial Narrow" w:hAnsi="Arial Narrow"/>
          <w:color w:val="auto"/>
          <w:sz w:val="22"/>
          <w:szCs w:val="22"/>
        </w:rPr>
        <w:t>45310000-3 - Roboty instalacyjne elektryczne</w:t>
      </w:r>
    </w:p>
    <w:p w14:paraId="05832E78" w14:textId="77777777" w:rsidR="00A33CFA" w:rsidRPr="00D308CB" w:rsidRDefault="00A33CFA" w:rsidP="00A33CFA">
      <w:pPr>
        <w:numPr>
          <w:ilvl w:val="0"/>
          <w:numId w:val="22"/>
        </w:numPr>
        <w:rPr>
          <w:rFonts w:ascii="Arial Narrow" w:hAnsi="Arial Narrow"/>
          <w:color w:val="auto"/>
          <w:sz w:val="22"/>
          <w:szCs w:val="22"/>
        </w:rPr>
      </w:pPr>
      <w:r w:rsidRPr="00D308CB">
        <w:rPr>
          <w:rFonts w:ascii="Arial Narrow" w:hAnsi="Arial Narrow"/>
          <w:color w:val="auto"/>
          <w:sz w:val="22"/>
          <w:szCs w:val="22"/>
        </w:rPr>
        <w:t>45300000-0 - Roboty instalacyjne w budynkach</w:t>
      </w:r>
    </w:p>
    <w:p w14:paraId="73F4C283" w14:textId="289B31B2" w:rsidR="00A33CFA" w:rsidRPr="00D308CB" w:rsidRDefault="00A33CFA" w:rsidP="00067B58">
      <w:pPr>
        <w:numPr>
          <w:ilvl w:val="0"/>
          <w:numId w:val="22"/>
        </w:numPr>
        <w:rPr>
          <w:rFonts w:ascii="Arial Narrow" w:hAnsi="Arial Narrow"/>
          <w:color w:val="auto"/>
          <w:sz w:val="22"/>
          <w:szCs w:val="22"/>
        </w:rPr>
      </w:pPr>
      <w:r w:rsidRPr="00D308CB">
        <w:rPr>
          <w:rFonts w:ascii="Arial Narrow" w:hAnsi="Arial Narrow"/>
          <w:color w:val="auto"/>
          <w:sz w:val="22"/>
          <w:szCs w:val="22"/>
        </w:rPr>
        <w:t xml:space="preserve">45332200-5 - Roboty instalacyjne hydrauliczne </w:t>
      </w:r>
    </w:p>
    <w:p w14:paraId="6433D12F" w14:textId="49C9BB61" w:rsidR="00DC476E" w:rsidRPr="00210705" w:rsidRDefault="00DC476E" w:rsidP="00210705">
      <w:pPr>
        <w:rPr>
          <w:rStyle w:val="Brak"/>
          <w:rFonts w:ascii="Arial Narrow" w:hAnsi="Arial Narrow"/>
          <w:color w:val="auto"/>
          <w:sz w:val="22"/>
          <w:szCs w:val="22"/>
        </w:rPr>
      </w:pPr>
    </w:p>
    <w:p w14:paraId="6FC59DCD" w14:textId="6A138619" w:rsidR="00006276" w:rsidRDefault="00006276">
      <w:pPr>
        <w:pStyle w:val="Akapitzlist"/>
        <w:numPr>
          <w:ilvl w:val="0"/>
          <w:numId w:val="185"/>
        </w:numPr>
        <w:rPr>
          <w:rStyle w:val="Brak"/>
          <w:rFonts w:ascii="Arial Narrow" w:hAnsi="Arial Narrow"/>
          <w:lang w:val="pl-PL"/>
        </w:rPr>
      </w:pPr>
      <w:bookmarkStart w:id="8" w:name="_Hlk98415502"/>
      <w:bookmarkStart w:id="9" w:name="_Hlk48302270"/>
      <w:r w:rsidRPr="00811B77">
        <w:rPr>
          <w:rStyle w:val="Brak"/>
          <w:rFonts w:ascii="Arial Narrow" w:hAnsi="Arial Narrow"/>
          <w:lang w:val="pl-PL"/>
        </w:rPr>
        <w:t>Dopuszczalne zmiany postanowień umowy zostały zawarte w projektowanych warunkach umowy</w:t>
      </w:r>
      <w:bookmarkEnd w:id="8"/>
      <w:r w:rsidRPr="00811B77">
        <w:rPr>
          <w:rStyle w:val="Brak"/>
          <w:rFonts w:ascii="Arial Narrow" w:hAnsi="Arial Narrow"/>
          <w:lang w:val="pl-PL"/>
        </w:rPr>
        <w:t xml:space="preserve">. </w:t>
      </w:r>
    </w:p>
    <w:bookmarkEnd w:id="9"/>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0" w:name="_Hlk46212385"/>
      <w:r w:rsidRPr="00C3297B">
        <w:rPr>
          <w:rStyle w:val="Brak"/>
          <w:rFonts w:ascii="Arial Narrow" w:hAnsi="Arial Narrow"/>
          <w:b/>
          <w:bCs/>
          <w:color w:val="auto"/>
          <w:lang w:val="pl-PL"/>
        </w:rPr>
        <w:t xml:space="preserve"> </w:t>
      </w:r>
      <w:bookmarkStart w:id="11" w:name="_Hlk57375097"/>
      <w:bookmarkEnd w:id="10"/>
    </w:p>
    <w:p w14:paraId="015309AE" w14:textId="76C1D39E" w:rsidR="000A22FE" w:rsidRPr="00672B17" w:rsidRDefault="00D33845"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w:t>
      </w:r>
      <w:r w:rsidR="00DF3465">
        <w:rPr>
          <w:rFonts w:ascii="Arial Narrow" w:hAnsi="Arial Narrow"/>
          <w:b/>
          <w:bCs/>
          <w:color w:val="auto"/>
          <w:lang w:val="pl-PL"/>
        </w:rPr>
        <w:t>ego</w:t>
      </w:r>
      <w:r w:rsidRPr="00672B17">
        <w:rPr>
          <w:rFonts w:ascii="Arial Narrow" w:hAnsi="Arial Narrow"/>
          <w:b/>
          <w:bCs/>
          <w:color w:val="auto"/>
          <w:lang w:val="pl-PL"/>
        </w:rPr>
        <w:t xml:space="preserve"> Fundusz Polski Ład: Program Inwestycji Strategicznych</w:t>
      </w:r>
      <w:r w:rsidR="000A22FE" w:rsidRPr="00672B17">
        <w:rPr>
          <w:rFonts w:ascii="Arial Narrow" w:hAnsi="Arial Narrow"/>
          <w:b/>
          <w:bCs/>
          <w:color w:val="auto"/>
          <w:lang w:val="pl-PL"/>
        </w:rPr>
        <w:t>.</w:t>
      </w:r>
    </w:p>
    <w:p w14:paraId="6A14C55D" w14:textId="07B156E0"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DF3465">
        <w:rPr>
          <w:rFonts w:ascii="Arial Narrow" w:hAnsi="Arial Narrow"/>
          <w:color w:val="auto"/>
          <w:lang w:val="pl-PL"/>
        </w:rPr>
        <w:t>2 00</w:t>
      </w:r>
      <w:r w:rsidR="0013100B">
        <w:rPr>
          <w:rFonts w:ascii="Arial Narrow" w:hAnsi="Arial Narrow"/>
          <w:color w:val="auto"/>
          <w:lang w:val="pl-PL"/>
        </w:rPr>
        <w:t>0 000</w:t>
      </w:r>
      <w:r w:rsidR="00CD6BAF" w:rsidRPr="00672B17">
        <w:rPr>
          <w:rFonts w:ascii="Arial Narrow" w:hAnsi="Arial Narrow"/>
          <w:color w:val="auto"/>
          <w:lang w:val="pl-PL"/>
        </w:rPr>
        <w:t xml:space="preserve"> zł.</w:t>
      </w:r>
      <w:r w:rsidR="0032162A" w:rsidRPr="00965FB5">
        <w:rPr>
          <w:color w:val="auto"/>
          <w:lang w:val="pl-PL"/>
        </w:rPr>
        <w:t xml:space="preserve"> </w:t>
      </w:r>
      <w:r w:rsidR="0032162A" w:rsidRPr="00FD3526">
        <w:rPr>
          <w:rFonts w:ascii="Arial Narrow" w:hAnsi="Arial Narrow"/>
          <w:color w:val="auto"/>
          <w:u w:val="single"/>
          <w:lang w:val="pl-PL"/>
        </w:rPr>
        <w:t>Kwota Promesy nie ulegnie zwiększeniu</w:t>
      </w:r>
      <w:r w:rsidR="0032162A" w:rsidRPr="00672B17">
        <w:rPr>
          <w:rFonts w:ascii="Arial Narrow" w:hAnsi="Arial Narrow"/>
          <w:color w:val="auto"/>
          <w:lang w:val="pl-PL"/>
        </w:rPr>
        <w:t>.</w:t>
      </w:r>
    </w:p>
    <w:p w14:paraId="7211E1C2" w14:textId="7C7AD816"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2"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DF3465">
        <w:rPr>
          <w:rFonts w:ascii="Arial Narrow" w:hAnsi="Arial Narrow"/>
          <w:b/>
          <w:bCs/>
          <w:color w:val="auto"/>
          <w:lang w:val="pl-PL"/>
        </w:rPr>
        <w:t>2</w:t>
      </w:r>
      <w:r w:rsidR="00B15FC8" w:rsidRPr="00AB43E0">
        <w:rPr>
          <w:rFonts w:ascii="Arial Narrow" w:hAnsi="Arial Narrow"/>
          <w:b/>
          <w:bCs/>
          <w:color w:val="auto"/>
          <w:lang w:val="pl-PL"/>
        </w:rPr>
        <w:t xml:space="preserve"> %</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z wybranym wykonawcą).</w:t>
      </w:r>
    </w:p>
    <w:bookmarkEnd w:id="12"/>
    <w:p w14:paraId="23C7D968" w14:textId="6DE0AA30"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DF3465">
        <w:rPr>
          <w:rFonts w:ascii="Arial Narrow" w:hAnsi="Arial Narrow"/>
          <w:color w:val="auto"/>
          <w:lang w:val="pl-PL"/>
        </w:rPr>
        <w:t>2</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lastRenderedPageBreak/>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 xml:space="preserve">Programu, w części niepokrytej udziałem własnym Gminy Ośno Lubuskie, na czas poprzedzający wypłatę transz dofinansowania z Programu w ramach udzielonej wstępnej Promesy, </w:t>
      </w:r>
      <w:r w:rsidR="008A6FF9" w:rsidRPr="00794AF4">
        <w:rPr>
          <w:rFonts w:ascii="Arial Narrow" w:hAnsi="Arial Narrow"/>
          <w:b/>
          <w:bCs/>
          <w:color w:val="auto"/>
          <w:lang w:val="pl-PL"/>
        </w:rPr>
        <w:t>to Wykonawca zapewnia finansowanie inwestycji</w:t>
      </w:r>
      <w:r w:rsidR="008A6FF9" w:rsidRPr="00672B17">
        <w:rPr>
          <w:rFonts w:ascii="Arial Narrow" w:hAnsi="Arial Narrow"/>
          <w:color w:val="auto"/>
          <w:lang w:val="pl-PL"/>
        </w:rPr>
        <w:t>.</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bookmarkEnd w:id="11"/>
    </w:p>
    <w:p w14:paraId="37F287FE" w14:textId="2775EB24" w:rsidR="00996C4D" w:rsidRPr="00243E40" w:rsidRDefault="002D5AE4" w:rsidP="00A4212E">
      <w:pPr>
        <w:pStyle w:val="Akapitzlist"/>
        <w:numPr>
          <w:ilvl w:val="0"/>
          <w:numId w:val="28"/>
        </w:numPr>
        <w:spacing w:after="0"/>
        <w:jc w:val="both"/>
        <w:rPr>
          <w:rStyle w:val="Brak"/>
          <w:rFonts w:ascii="Arial Narrow" w:hAnsi="Arial Narrow"/>
          <w:color w:val="auto"/>
          <w:lang w:val="pl-PL"/>
        </w:rPr>
      </w:pPr>
      <w:bookmarkStart w:id="13" w:name="_Hlk68605833"/>
      <w:bookmarkStart w:id="14" w:name="_Hlk87429486"/>
      <w:r w:rsidRPr="002D5AE4">
        <w:rPr>
          <w:rStyle w:val="Brak"/>
          <w:rFonts w:ascii="Arial Narrow" w:hAnsi="Arial Narrow"/>
          <w:color w:val="auto"/>
          <w:lang w:val="pl-PL"/>
        </w:rPr>
        <w:t>pierwsza płatność częściowa w wysokości nie większej niż równowartość udziału środków własnych Gminy Ośno Lubuskie w realizacji inwestycji. W ramach pierwszej płatności Zamawiający zapłaci Wykonawcy równowartość wkładu własnego, po wykonaniu części robót budowlanych</w:t>
      </w:r>
      <w:r w:rsidR="00243E40">
        <w:rPr>
          <w:rStyle w:val="Brak"/>
          <w:rFonts w:ascii="Arial Narrow" w:hAnsi="Arial Narrow"/>
          <w:color w:val="auto"/>
          <w:lang w:val="pl-PL"/>
        </w:rPr>
        <w:t xml:space="preserve">, </w:t>
      </w:r>
      <w:r w:rsidR="00996C4D" w:rsidRPr="00243E40">
        <w:rPr>
          <w:rStyle w:val="Brak"/>
          <w:rFonts w:ascii="Arial Narrow" w:hAnsi="Arial Narrow"/>
          <w:color w:val="auto"/>
          <w:lang w:val="pl-PL"/>
        </w:rPr>
        <w:t xml:space="preserve">płatna </w:t>
      </w:r>
      <w:r w:rsidR="00DA6883" w:rsidRPr="00243E40">
        <w:rPr>
          <w:rStyle w:val="Brak"/>
          <w:rFonts w:ascii="Arial Narrow" w:hAnsi="Arial Narrow"/>
          <w:color w:val="auto"/>
          <w:lang w:val="pl-PL"/>
        </w:rPr>
        <w:t xml:space="preserve">nie wcześniej niż we wrześniu </w:t>
      </w:r>
      <w:r w:rsidR="00996C4D" w:rsidRPr="00243E40">
        <w:rPr>
          <w:rStyle w:val="Brak"/>
          <w:rFonts w:ascii="Arial Narrow" w:hAnsi="Arial Narrow"/>
          <w:color w:val="auto"/>
          <w:lang w:val="pl-PL"/>
        </w:rPr>
        <w:t>202</w:t>
      </w:r>
      <w:r w:rsidR="00243E40">
        <w:rPr>
          <w:rStyle w:val="Brak"/>
          <w:rFonts w:ascii="Arial Narrow" w:hAnsi="Arial Narrow"/>
          <w:color w:val="auto"/>
          <w:lang w:val="pl-PL"/>
        </w:rPr>
        <w:t>4</w:t>
      </w:r>
      <w:r w:rsidR="00996C4D" w:rsidRPr="00243E40">
        <w:rPr>
          <w:rStyle w:val="Brak"/>
          <w:rFonts w:ascii="Arial Narrow" w:hAnsi="Arial Narrow"/>
          <w:color w:val="auto"/>
          <w:lang w:val="pl-PL"/>
        </w:rPr>
        <w:t xml:space="preserve"> r., po wykonaniu części robót budowlanych,</w:t>
      </w:r>
    </w:p>
    <w:p w14:paraId="1F22BD75" w14:textId="2F17DB52" w:rsidR="001F1BB8" w:rsidRPr="00243E40" w:rsidRDefault="00996C4D" w:rsidP="00A4212E">
      <w:pPr>
        <w:pStyle w:val="Akapitzlist"/>
        <w:numPr>
          <w:ilvl w:val="0"/>
          <w:numId w:val="28"/>
        </w:numPr>
        <w:spacing w:after="0"/>
        <w:ind w:left="425" w:hanging="357"/>
        <w:jc w:val="both"/>
        <w:rPr>
          <w:rFonts w:ascii="Arial Narrow" w:hAnsi="Arial Narrow"/>
          <w:color w:val="auto"/>
          <w:lang w:val="pl-PL"/>
        </w:rPr>
      </w:pPr>
      <w:r w:rsidRPr="00243E40">
        <w:rPr>
          <w:rStyle w:val="Brak"/>
          <w:rFonts w:ascii="Arial Narrow" w:hAnsi="Arial Narrow"/>
          <w:color w:val="auto"/>
          <w:lang w:val="pl-PL"/>
        </w:rPr>
        <w:t xml:space="preserve">druga płatność częściowa </w:t>
      </w:r>
      <w:r w:rsidR="001F1BB8" w:rsidRPr="00243E40">
        <w:rPr>
          <w:rStyle w:val="Brak"/>
          <w:rFonts w:ascii="Arial Narrow" w:hAnsi="Arial Narrow"/>
          <w:color w:val="auto"/>
          <w:lang w:val="pl-PL"/>
        </w:rPr>
        <w:t xml:space="preserve">w wysokości nie wyższej niż 50% kwoty Promesy, po wykonaniu </w:t>
      </w:r>
      <w:r w:rsidR="001F1BB8" w:rsidRPr="00243E40">
        <w:rPr>
          <w:rFonts w:ascii="Arial Narrow" w:hAnsi="Arial Narrow"/>
          <w:color w:val="auto"/>
          <w:lang w:val="pl-PL"/>
        </w:rPr>
        <w:t>części robót budowlanych</w:t>
      </w:r>
      <w:r w:rsidR="00FD3526" w:rsidRPr="00243E40">
        <w:rPr>
          <w:rFonts w:ascii="Arial Narrow" w:hAnsi="Arial Narrow"/>
          <w:color w:val="auto"/>
          <w:lang w:val="pl-PL"/>
        </w:rPr>
        <w:t>, jednak nie wcześniej niż po dokonaniu zapłaty równowartości wkładu własnego</w:t>
      </w:r>
      <w:r w:rsidR="00AA669D" w:rsidRPr="00243E40">
        <w:rPr>
          <w:rFonts w:ascii="Arial Narrow" w:hAnsi="Arial Narrow"/>
          <w:color w:val="auto"/>
          <w:lang w:val="pl-PL"/>
        </w:rPr>
        <w:t xml:space="preserve"> (udziału środków własnych gminy </w:t>
      </w:r>
      <w:r w:rsidR="00AA669D" w:rsidRPr="00243E40">
        <w:rPr>
          <w:rFonts w:ascii="Arial Narrow" w:hAnsi="Arial Narrow"/>
          <w:color w:val="auto"/>
          <w:lang w:val="pl-PL"/>
        </w:rPr>
        <w:br/>
        <w:t>w inwestycji)</w:t>
      </w:r>
      <w:r w:rsidR="001F1BB8" w:rsidRPr="00243E40">
        <w:rPr>
          <w:rFonts w:ascii="Arial Narrow" w:hAnsi="Arial Narrow"/>
          <w:color w:val="auto"/>
          <w:lang w:val="pl-PL"/>
        </w:rPr>
        <w:t>;</w:t>
      </w:r>
    </w:p>
    <w:p w14:paraId="06D5E1C1" w14:textId="6DC70527"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8A76B6">
      <w:pPr>
        <w:pStyle w:val="Akapitzlist"/>
        <w:numPr>
          <w:ilvl w:val="0"/>
          <w:numId w:val="28"/>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28DA280F" w:rsidR="001F4AAC" w:rsidRPr="00672B17" w:rsidRDefault="001F4AAC" w:rsidP="008A76B6">
      <w:pPr>
        <w:pStyle w:val="Akapitzlist"/>
        <w:numPr>
          <w:ilvl w:val="0"/>
          <w:numId w:val="28"/>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243E40">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6A173562"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t>
      </w:r>
      <w:r w:rsidR="00483DC3">
        <w:rPr>
          <w:rFonts w:ascii="Arial Narrow" w:hAnsi="Arial Narrow"/>
          <w:lang w:val="pl-PL"/>
        </w:rPr>
        <w:t>W</w:t>
      </w:r>
      <w:r w:rsidRPr="00A2658F">
        <w:rPr>
          <w:rFonts w:ascii="Arial Narrow" w:hAnsi="Arial Narrow"/>
          <w:lang w:val="pl-PL"/>
        </w:rPr>
        <w:t xml:space="preserve">ykonawcy ze środków własnych w terminie do 30 dni a w przypadku </w:t>
      </w:r>
      <w:r w:rsidR="000E6BB0">
        <w:rPr>
          <w:rFonts w:ascii="Arial Narrow" w:hAnsi="Arial Narrow"/>
          <w:lang w:val="pl-PL"/>
        </w:rPr>
        <w:t xml:space="preserve">płatności </w:t>
      </w:r>
      <w:r w:rsidRPr="00A2658F">
        <w:rPr>
          <w:rFonts w:ascii="Arial Narrow" w:hAnsi="Arial Narrow"/>
          <w:lang w:val="pl-PL"/>
        </w:rPr>
        <w:t xml:space="preserve">finansowanych ze środków </w:t>
      </w:r>
      <w:r w:rsidR="00733D5E" w:rsidRPr="00A2658F">
        <w:rPr>
          <w:rFonts w:ascii="Arial Narrow" w:hAnsi="Arial Narrow"/>
          <w:lang w:val="pl-PL"/>
        </w:rPr>
        <w:t>Programu – środki Promesy</w:t>
      </w:r>
      <w:r w:rsidR="000E6BB0">
        <w:rPr>
          <w:rFonts w:ascii="Arial Narrow" w:hAnsi="Arial Narrow"/>
          <w:lang w:val="pl-PL"/>
        </w:rPr>
        <w:t>,</w:t>
      </w:r>
      <w:r w:rsidRPr="00A2658F">
        <w:rPr>
          <w:rFonts w:ascii="Arial Narrow" w:hAnsi="Arial Narrow"/>
          <w:lang w:val="pl-PL"/>
        </w:rPr>
        <w:t xml:space="preserve"> w terminie nie dłuższym niż 35 dni od dnia otrzymania przez Zamawiającego prawidłowo wystawionej faktury.</w:t>
      </w:r>
      <w:bookmarkEnd w:id="13"/>
      <w:bookmarkEnd w:id="14"/>
    </w:p>
    <w:p w14:paraId="7F00F5C5" w14:textId="379F537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w:t>
      </w:r>
      <w:r w:rsidR="00A4212E">
        <w:rPr>
          <w:rFonts w:ascii="Arial Narrow" w:hAnsi="Arial Narrow"/>
          <w:b/>
          <w:bCs/>
          <w:lang w:val="pl-PL"/>
        </w:rPr>
        <w:t>wymaga</w:t>
      </w:r>
      <w:r w:rsidRPr="00394E42">
        <w:rPr>
          <w:rFonts w:ascii="Arial Narrow" w:hAnsi="Arial Narrow"/>
          <w:b/>
          <w:bCs/>
          <w:lang w:val="pl-PL"/>
        </w:rPr>
        <w:t xml:space="preserve">,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6609DC6A" w14:textId="77777777" w:rsidR="00E7765F" w:rsidRPr="0085793A" w:rsidRDefault="00E7765F">
      <w:pPr>
        <w:pStyle w:val="Akapitzlist"/>
        <w:numPr>
          <w:ilvl w:val="0"/>
          <w:numId w:val="197"/>
        </w:numPr>
        <w:spacing w:after="0"/>
        <w:ind w:left="425" w:hanging="357"/>
        <w:jc w:val="both"/>
        <w:rPr>
          <w:rFonts w:ascii="Arial Narrow" w:hAnsi="Arial Narrow"/>
          <w:color w:val="auto"/>
          <w:lang w:val="pl-PL"/>
        </w:rPr>
      </w:pPr>
      <w:r w:rsidRPr="0085793A">
        <w:rPr>
          <w:rFonts w:ascii="Arial Narrow" w:hAnsi="Arial Narrow"/>
          <w:color w:val="auto"/>
          <w:lang w:val="pl-PL"/>
        </w:rPr>
        <w:t xml:space="preserve">I płatność nie wcześniej niż we wrześniu 2024 r. </w:t>
      </w:r>
    </w:p>
    <w:p w14:paraId="2359C5A5" w14:textId="08AC5BD2" w:rsidR="00E7765F" w:rsidRPr="0085793A" w:rsidRDefault="00E7765F">
      <w:pPr>
        <w:pStyle w:val="Akapitzlist"/>
        <w:numPr>
          <w:ilvl w:val="0"/>
          <w:numId w:val="197"/>
        </w:numPr>
        <w:spacing w:after="0"/>
        <w:ind w:left="425" w:hanging="357"/>
        <w:jc w:val="both"/>
        <w:rPr>
          <w:rFonts w:ascii="Arial Narrow" w:hAnsi="Arial Narrow"/>
          <w:color w:val="auto"/>
          <w:lang w:val="pl-PL"/>
        </w:rPr>
      </w:pPr>
      <w:r w:rsidRPr="0085793A">
        <w:rPr>
          <w:rFonts w:ascii="Arial Narrow" w:hAnsi="Arial Narrow"/>
          <w:color w:val="auto"/>
        </w:rPr>
        <w:t>II płatność nie później niż w IV kwartale 2024 r.</w:t>
      </w:r>
    </w:p>
    <w:p w14:paraId="132E1798" w14:textId="37179F2A" w:rsidR="00E7765F" w:rsidRPr="0085793A" w:rsidRDefault="00E7765F">
      <w:pPr>
        <w:pStyle w:val="Akapitzlist"/>
        <w:numPr>
          <w:ilvl w:val="0"/>
          <w:numId w:val="197"/>
        </w:numPr>
        <w:spacing w:after="0"/>
        <w:ind w:left="425" w:hanging="357"/>
        <w:jc w:val="both"/>
        <w:rPr>
          <w:rFonts w:ascii="Arial Narrow" w:hAnsi="Arial Narrow"/>
          <w:color w:val="auto"/>
          <w:lang w:val="pl-PL"/>
        </w:rPr>
      </w:pPr>
      <w:r w:rsidRPr="0085793A">
        <w:rPr>
          <w:rFonts w:ascii="Arial Narrow" w:hAnsi="Arial Narrow"/>
          <w:color w:val="auto"/>
        </w:rPr>
        <w:t>III płatność nie później niż w II kwartale 2025 r.</w:t>
      </w:r>
    </w:p>
    <w:p w14:paraId="7CFB20AF" w14:textId="77777777" w:rsidR="00E7765F" w:rsidRDefault="00E7765F" w:rsidP="005355A3">
      <w:pPr>
        <w:pStyle w:val="Akapitzlist"/>
        <w:spacing w:after="0"/>
        <w:ind w:left="425"/>
        <w:jc w:val="both"/>
        <w:rPr>
          <w:rFonts w:ascii="Arial Narrow" w:hAnsi="Arial Narrow"/>
          <w:color w:val="FF0000"/>
          <w:lang w:val="pl-PL"/>
        </w:rPr>
      </w:pPr>
    </w:p>
    <w:p w14:paraId="3058AE1B" w14:textId="2FB0C776" w:rsidR="00925797" w:rsidRPr="00D22EDA" w:rsidRDefault="00D22EDA" w:rsidP="008A76B6">
      <w:pPr>
        <w:pStyle w:val="Akapitzlist"/>
        <w:numPr>
          <w:ilvl w:val="0"/>
          <w:numId w:val="30"/>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DAC404E" w:rsidR="00CA334F" w:rsidRPr="0023159B" w:rsidRDefault="00D22EDA" w:rsidP="00CA334F">
      <w:pPr>
        <w:jc w:val="both"/>
        <w:rPr>
          <w:rFonts w:ascii="Arial Narrow" w:hAnsi="Arial Narrow"/>
          <w:color w:val="auto"/>
          <w:sz w:val="22"/>
          <w:szCs w:val="22"/>
          <w:u w:color="FF0000"/>
        </w:rPr>
      </w:pPr>
      <w:r w:rsidRPr="0023159B">
        <w:rPr>
          <w:rStyle w:val="Brak"/>
          <w:rFonts w:ascii="Arial Narrow" w:hAnsi="Arial Narrow"/>
          <w:color w:val="auto"/>
          <w:sz w:val="22"/>
          <w:szCs w:val="22"/>
          <w:u w:color="FF0000"/>
        </w:rPr>
        <w:t xml:space="preserve">Ilościowy zakres robót budowlanych w ramach niniejszego zamówienia odpowiada możliwościom MŚP. </w:t>
      </w:r>
      <w:r w:rsidR="00CA334F" w:rsidRPr="0023159B">
        <w:rPr>
          <w:rFonts w:ascii="Arial Narrow" w:hAnsi="Arial Narrow"/>
          <w:color w:val="auto"/>
          <w:sz w:val="22"/>
          <w:szCs w:val="22"/>
          <w:u w:color="FF0000"/>
        </w:rPr>
        <w:t>Wartość zamówienia jest niższa od tzw. progów unijnych, które zobowiązują do implementacji dyrektyw UE. Dyrektywa 2014/24/UE w treści motywu 78 wskazuje, że aby zwiększyć konkurencję, </w:t>
      </w:r>
      <w:r w:rsidR="00CA334F" w:rsidRPr="0023159B">
        <w:rPr>
          <w:rFonts w:ascii="Arial Narrow" w:hAnsi="Arial Narrow"/>
          <w:bCs/>
          <w:color w:val="auto"/>
          <w:sz w:val="22"/>
          <w:szCs w:val="22"/>
          <w:u w:color="FF0000"/>
        </w:rPr>
        <w:t xml:space="preserve">instytucje zamawiające należy w szczególności zachęcać do dzielenia </w:t>
      </w:r>
      <w:r w:rsidR="00CA334F" w:rsidRPr="0023159B">
        <w:rPr>
          <w:rFonts w:ascii="Arial Narrow" w:hAnsi="Arial Narrow"/>
          <w:color w:val="auto"/>
          <w:sz w:val="22"/>
          <w:szCs w:val="22"/>
          <w:u w:color="FF0000"/>
        </w:rPr>
        <w:t>dużych zamówie</w:t>
      </w:r>
      <w:r w:rsidR="00CA334F" w:rsidRPr="0023159B">
        <w:rPr>
          <w:rFonts w:ascii="Arial Narrow" w:hAnsi="Arial Narrow"/>
          <w:color w:val="auto"/>
          <w:sz w:val="22"/>
          <w:szCs w:val="22"/>
        </w:rPr>
        <w:t>ń</w:t>
      </w:r>
      <w:r w:rsidR="00CA334F" w:rsidRPr="0023159B">
        <w:rPr>
          <w:rFonts w:ascii="Arial Narrow" w:hAnsi="Arial Narrow"/>
          <w:b/>
          <w:bCs/>
          <w:color w:val="auto"/>
          <w:sz w:val="22"/>
          <w:szCs w:val="22"/>
        </w:rPr>
        <w:t> </w:t>
      </w:r>
      <w:r w:rsidR="00CA334F" w:rsidRPr="0023159B">
        <w:rPr>
          <w:rFonts w:ascii="Arial Narrow" w:hAnsi="Arial Narrow"/>
          <w:color w:val="auto"/>
          <w:sz w:val="22"/>
          <w:szCs w:val="22"/>
        </w:rPr>
        <w:t>na</w:t>
      </w:r>
      <w:r w:rsidR="00CA334F" w:rsidRPr="0023159B">
        <w:rPr>
          <w:rFonts w:ascii="Arial Narrow" w:hAnsi="Arial Narrow"/>
          <w:color w:val="auto"/>
          <w:sz w:val="22"/>
          <w:szCs w:val="22"/>
          <w:u w:color="FF0000"/>
        </w:rPr>
        <w:t xml:space="preserve"> części. Przedmiotowe zamówienie nie jest dużym zamówieniem w rozumieniu motywu 78 powołanej dyrektywy UE (dyrektywy stosuje się od tzw. progów UE). </w:t>
      </w:r>
    </w:p>
    <w:p w14:paraId="02B67592" w14:textId="6C824955" w:rsidR="007301A9" w:rsidRPr="0023159B" w:rsidRDefault="007301A9" w:rsidP="007301A9">
      <w:pPr>
        <w:jc w:val="both"/>
        <w:rPr>
          <w:rFonts w:ascii="Arial Narrow" w:hAnsi="Arial Narrow"/>
          <w:color w:val="auto"/>
          <w:sz w:val="22"/>
          <w:szCs w:val="22"/>
          <w:u w:color="FF0000"/>
        </w:rPr>
      </w:pPr>
      <w:r w:rsidRPr="0023159B">
        <w:rPr>
          <w:rFonts w:ascii="Arial Narrow" w:hAnsi="Arial Narrow"/>
          <w:color w:val="auto"/>
          <w:sz w:val="22"/>
          <w:szCs w:val="22"/>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142BB3A0" w:rsidR="007301A9" w:rsidRPr="0023159B" w:rsidRDefault="007301A9" w:rsidP="00CB3FBE">
      <w:pPr>
        <w:jc w:val="both"/>
        <w:rPr>
          <w:rStyle w:val="Brak"/>
          <w:rFonts w:ascii="Arial Narrow" w:hAnsi="Arial Narrow"/>
          <w:color w:val="auto"/>
          <w:sz w:val="22"/>
          <w:szCs w:val="22"/>
          <w:u w:color="FF0000"/>
        </w:rPr>
      </w:pPr>
      <w:r w:rsidRPr="0023159B">
        <w:rPr>
          <w:rFonts w:ascii="Arial Narrow" w:hAnsi="Arial Narrow"/>
          <w:color w:val="auto"/>
          <w:sz w:val="22"/>
          <w:szCs w:val="22"/>
          <w:u w:color="FF0000"/>
        </w:rPr>
        <w:t>Niedokonanie podziału zamówienia podyktowane było zatem względami technicznymi, organizacyjnymi oraz charakterem przedmiotu zamówienia. Zastosowany ewentualnie podział zamówienia na części nie zwiększyłby konkurencyjności </w:t>
      </w:r>
      <w:r w:rsidR="006D0224">
        <w:rPr>
          <w:rFonts w:ascii="Arial Narrow" w:hAnsi="Arial Narrow"/>
          <w:color w:val="auto"/>
          <w:sz w:val="22"/>
          <w:szCs w:val="22"/>
          <w:u w:color="FF0000"/>
        </w:rPr>
        <w:br/>
      </w:r>
      <w:r w:rsidRPr="0023159B">
        <w:rPr>
          <w:rFonts w:ascii="Arial Narrow" w:hAnsi="Arial Narrow"/>
          <w:color w:val="auto"/>
          <w:sz w:val="22"/>
          <w:szCs w:val="22"/>
          <w:u w:color="FF0000"/>
        </w:rPr>
        <w:t xml:space="preserve">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C442E12"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EE1486">
        <w:rPr>
          <w:rStyle w:val="Brak"/>
          <w:rFonts w:ascii="Arial Narrow" w:hAnsi="Arial Narrow"/>
          <w:b/>
          <w:bCs/>
          <w:sz w:val="22"/>
          <w:szCs w:val="22"/>
        </w:rPr>
        <w:t>trzynastu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9CE5909" w:rsidR="00925797" w:rsidRPr="00D22EDA" w:rsidRDefault="00D22EDA" w:rsidP="008A76B6">
      <w:pPr>
        <w:pStyle w:val="Akapitzlist"/>
        <w:numPr>
          <w:ilvl w:val="0"/>
          <w:numId w:val="36"/>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6D0139">
        <w:rPr>
          <w:rStyle w:val="Brak"/>
          <w:rFonts w:ascii="Arial Narrow" w:hAnsi="Arial Narrow"/>
          <w:lang w:val="pl-PL"/>
        </w:rPr>
        <w:t>1 </w:t>
      </w:r>
      <w:r w:rsidR="00B06BCB">
        <w:rPr>
          <w:rStyle w:val="Brak"/>
          <w:rFonts w:ascii="Arial Narrow" w:hAnsi="Arial Narrow"/>
          <w:lang w:val="pl-PL"/>
        </w:rPr>
        <w:t>5</w:t>
      </w:r>
      <w:r w:rsidR="006D0139">
        <w:rPr>
          <w:rStyle w:val="Brak"/>
          <w:rFonts w:ascii="Arial Narrow" w:hAnsi="Arial Narrow"/>
          <w:lang w:val="pl-PL"/>
        </w:rPr>
        <w:t>00 000</w:t>
      </w:r>
      <w:r w:rsidRPr="00D22EDA">
        <w:rPr>
          <w:rStyle w:val="Brak"/>
          <w:rFonts w:ascii="Arial Narrow" w:hAnsi="Arial Narrow"/>
          <w:lang w:val="pl-PL"/>
        </w:rPr>
        <w:t xml:space="preserve"> PLN (</w:t>
      </w:r>
      <w:r w:rsidR="006D0139">
        <w:rPr>
          <w:rStyle w:val="Brak"/>
          <w:rFonts w:ascii="Arial Narrow" w:hAnsi="Arial Narrow"/>
          <w:lang w:val="pl-PL"/>
        </w:rPr>
        <w:t>jeden milion</w:t>
      </w:r>
      <w:r w:rsidRPr="00D22EDA">
        <w:rPr>
          <w:rStyle w:val="Brak"/>
          <w:rFonts w:ascii="Arial Narrow" w:hAnsi="Arial Narrow"/>
          <w:lang w:val="pl-PL"/>
        </w:rPr>
        <w:t xml:space="preserve"> </w:t>
      </w:r>
      <w:r w:rsidR="00B06BCB">
        <w:rPr>
          <w:rStyle w:val="Brak"/>
          <w:rFonts w:ascii="Arial Narrow" w:hAnsi="Arial Narrow"/>
          <w:lang w:val="pl-PL"/>
        </w:rPr>
        <w:t xml:space="preserve">pięćset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rsidP="008A76B6">
      <w:pPr>
        <w:pStyle w:val="Akapitzlist"/>
        <w:numPr>
          <w:ilvl w:val="0"/>
          <w:numId w:val="3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76E0EA82" w14:textId="77777777" w:rsidR="00F93B46" w:rsidRPr="00F93B46" w:rsidRDefault="00D22EDA" w:rsidP="0052430F">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F93B46">
        <w:rPr>
          <w:rStyle w:val="Brak"/>
          <w:rFonts w:ascii="Arial Narrow" w:hAnsi="Arial Narrow"/>
          <w:b/>
          <w:bCs/>
          <w:sz w:val="22"/>
          <w:szCs w:val="22"/>
        </w:rPr>
        <w:t>:</w:t>
      </w:r>
    </w:p>
    <w:p w14:paraId="23BBC3AF" w14:textId="4E1007B8" w:rsidR="00F93B46" w:rsidRPr="00965FB5" w:rsidRDefault="004D39EA">
      <w:pPr>
        <w:pStyle w:val="Akapitzlist"/>
        <w:numPr>
          <w:ilvl w:val="0"/>
          <w:numId w:val="195"/>
        </w:numPr>
        <w:jc w:val="both"/>
        <w:rPr>
          <w:rFonts w:ascii="Arial Narrow" w:hAnsi="Arial Narrow"/>
          <w:color w:val="auto"/>
          <w:lang w:val="pl-PL"/>
        </w:rPr>
      </w:pPr>
      <w:r w:rsidRPr="00965FB5">
        <w:rPr>
          <w:rFonts w:ascii="Arial Narrow" w:hAnsi="Arial Narrow"/>
          <w:color w:val="auto"/>
          <w:lang w:val="pl-PL"/>
        </w:rPr>
        <w:t>dwie roboty budowlane, które polegały na budowie lub przebudowie lub remoncie sieci wodociągowej i/lub sieci kanalizacji sanitarnej i/lub sieci kanalizacji deszczowej</w:t>
      </w:r>
      <w:r w:rsidR="009C5E16" w:rsidRPr="00965FB5">
        <w:rPr>
          <w:rFonts w:ascii="Arial Narrow" w:hAnsi="Arial Narrow"/>
          <w:color w:val="auto"/>
          <w:lang w:val="pl-PL"/>
        </w:rPr>
        <w:t xml:space="preserve">, z których co najmniej jedna została wykonana na wartość nie mniejszą niż </w:t>
      </w:r>
      <w:r w:rsidR="00405837" w:rsidRPr="00965FB5">
        <w:rPr>
          <w:rFonts w:ascii="Arial Narrow" w:hAnsi="Arial Narrow"/>
          <w:color w:val="auto"/>
          <w:lang w:val="pl-PL"/>
        </w:rPr>
        <w:t>5</w:t>
      </w:r>
      <w:r w:rsidR="00F93B46" w:rsidRPr="00965FB5">
        <w:rPr>
          <w:rFonts w:ascii="Arial Narrow" w:hAnsi="Arial Narrow"/>
          <w:color w:val="auto"/>
          <w:lang w:val="pl-PL"/>
        </w:rPr>
        <w:t>00 000</w:t>
      </w:r>
      <w:r w:rsidR="0052430F" w:rsidRPr="00965FB5">
        <w:rPr>
          <w:rFonts w:ascii="Arial Narrow" w:hAnsi="Arial Narrow"/>
          <w:color w:val="auto"/>
          <w:lang w:val="pl-PL"/>
        </w:rPr>
        <w:t xml:space="preserve"> zł</w:t>
      </w:r>
      <w:r w:rsidR="00483DC3">
        <w:rPr>
          <w:rFonts w:ascii="Arial Narrow" w:hAnsi="Arial Narrow"/>
          <w:color w:val="auto"/>
          <w:lang w:val="pl-PL"/>
        </w:rPr>
        <w:t xml:space="preserve"> </w:t>
      </w:r>
      <w:r w:rsidR="002B1753">
        <w:rPr>
          <w:rFonts w:ascii="Arial Narrow" w:hAnsi="Arial Narrow"/>
          <w:color w:val="auto"/>
          <w:lang w:val="pl-PL"/>
        </w:rPr>
        <w:t xml:space="preserve">brutto </w:t>
      </w:r>
      <w:r w:rsidR="0052430F" w:rsidRPr="00965FB5">
        <w:rPr>
          <w:rFonts w:ascii="Arial Narrow" w:hAnsi="Arial Narrow"/>
          <w:color w:val="auto"/>
          <w:lang w:val="pl-PL"/>
        </w:rPr>
        <w:t>(</w:t>
      </w:r>
      <w:r w:rsidR="00405837" w:rsidRPr="00965FB5">
        <w:rPr>
          <w:rFonts w:ascii="Arial Narrow" w:hAnsi="Arial Narrow"/>
          <w:color w:val="auto"/>
          <w:lang w:val="pl-PL"/>
        </w:rPr>
        <w:t>pięćset tysięcy</w:t>
      </w:r>
      <w:r w:rsidR="0052430F" w:rsidRPr="00965FB5">
        <w:rPr>
          <w:rFonts w:ascii="Arial Narrow" w:hAnsi="Arial Narrow"/>
          <w:color w:val="auto"/>
          <w:lang w:val="pl-PL"/>
        </w:rPr>
        <w:t xml:space="preserve"> złotych)</w:t>
      </w:r>
      <w:r w:rsidR="007E1582" w:rsidRPr="00965FB5">
        <w:rPr>
          <w:rFonts w:ascii="Arial Narrow" w:hAnsi="Arial Narrow"/>
          <w:color w:val="auto"/>
          <w:lang w:val="pl-PL"/>
        </w:rPr>
        <w:t xml:space="preserve"> </w:t>
      </w:r>
      <w:r w:rsidR="00F93B46" w:rsidRPr="00965FB5">
        <w:rPr>
          <w:rFonts w:ascii="Arial Narrow" w:hAnsi="Arial Narrow"/>
          <w:color w:val="auto"/>
          <w:lang w:val="pl-PL"/>
        </w:rPr>
        <w:t>oraz</w:t>
      </w:r>
    </w:p>
    <w:p w14:paraId="200881FC" w14:textId="4E77B6D8" w:rsidR="004D39EA" w:rsidRPr="00965FB5" w:rsidRDefault="007E1582">
      <w:pPr>
        <w:pStyle w:val="Akapitzlist"/>
        <w:numPr>
          <w:ilvl w:val="0"/>
          <w:numId w:val="195"/>
        </w:numPr>
        <w:jc w:val="both"/>
        <w:rPr>
          <w:rFonts w:ascii="Arial Narrow" w:hAnsi="Arial Narrow"/>
          <w:color w:val="auto"/>
          <w:lang w:val="pl-PL"/>
        </w:rPr>
      </w:pPr>
      <w:r w:rsidRPr="00965FB5">
        <w:rPr>
          <w:rFonts w:ascii="Arial Narrow" w:hAnsi="Arial Narrow"/>
          <w:color w:val="auto"/>
          <w:lang w:val="pl-PL"/>
        </w:rPr>
        <w:t xml:space="preserve">dwie roboty budowlane, </w:t>
      </w:r>
      <w:r w:rsidR="00AE5F40" w:rsidRPr="00965FB5">
        <w:rPr>
          <w:rFonts w:ascii="Arial Narrow" w:hAnsi="Arial Narrow"/>
          <w:color w:val="auto"/>
          <w:lang w:val="pl-PL"/>
        </w:rPr>
        <w:t>które</w:t>
      </w:r>
      <w:r w:rsidR="00F93B46" w:rsidRPr="00965FB5">
        <w:rPr>
          <w:rFonts w:ascii="Arial Narrow" w:hAnsi="Arial Narrow"/>
          <w:color w:val="auto"/>
          <w:lang w:val="pl-PL"/>
        </w:rPr>
        <w:t xml:space="preserve"> polegał</w:t>
      </w:r>
      <w:r w:rsidR="00AE5F40" w:rsidRPr="00965FB5">
        <w:rPr>
          <w:rFonts w:ascii="Arial Narrow" w:hAnsi="Arial Narrow"/>
          <w:color w:val="auto"/>
          <w:lang w:val="pl-PL"/>
        </w:rPr>
        <w:t>y</w:t>
      </w:r>
      <w:r w:rsidR="00F93B46" w:rsidRPr="00965FB5">
        <w:rPr>
          <w:rFonts w:ascii="Arial Narrow" w:hAnsi="Arial Narrow"/>
          <w:color w:val="auto"/>
          <w:lang w:val="pl-PL"/>
        </w:rPr>
        <w:t xml:space="preserve"> na budowie i/lub przebudowie i/lub remoncie stacji wodociągowej i/lub stacji uzdatniania wody, </w:t>
      </w:r>
      <w:r w:rsidR="00AE5F40" w:rsidRPr="00965FB5">
        <w:rPr>
          <w:rFonts w:ascii="Arial Narrow" w:hAnsi="Arial Narrow"/>
          <w:color w:val="auto"/>
          <w:lang w:val="pl-PL"/>
        </w:rPr>
        <w:t>z których co najmniej jedna</w:t>
      </w:r>
      <w:r w:rsidR="00F93B46" w:rsidRPr="00965FB5">
        <w:rPr>
          <w:rFonts w:ascii="Arial Narrow" w:hAnsi="Arial Narrow"/>
          <w:color w:val="auto"/>
          <w:lang w:val="pl-PL"/>
        </w:rPr>
        <w:t xml:space="preserve"> została wykonana na wartość nie mniejszą niż </w:t>
      </w:r>
      <w:r w:rsidR="00405837" w:rsidRPr="00965FB5">
        <w:rPr>
          <w:rFonts w:ascii="Arial Narrow" w:hAnsi="Arial Narrow"/>
          <w:color w:val="auto"/>
          <w:lang w:val="pl-PL"/>
        </w:rPr>
        <w:t>5</w:t>
      </w:r>
      <w:r w:rsidR="00F93B46" w:rsidRPr="00965FB5">
        <w:rPr>
          <w:rFonts w:ascii="Arial Narrow" w:hAnsi="Arial Narrow"/>
          <w:color w:val="auto"/>
          <w:lang w:val="pl-PL"/>
        </w:rPr>
        <w:t xml:space="preserve">00 000,00 zł </w:t>
      </w:r>
      <w:r w:rsidR="002B1753">
        <w:rPr>
          <w:rFonts w:ascii="Arial Narrow" w:hAnsi="Arial Narrow"/>
          <w:color w:val="auto"/>
          <w:lang w:val="pl-PL"/>
        </w:rPr>
        <w:t>brutto</w:t>
      </w:r>
      <w:r w:rsidR="00F93B46" w:rsidRPr="00965FB5">
        <w:rPr>
          <w:rFonts w:ascii="Arial Narrow" w:hAnsi="Arial Narrow"/>
          <w:color w:val="auto"/>
          <w:lang w:val="pl-PL"/>
        </w:rPr>
        <w:t xml:space="preserve"> (</w:t>
      </w:r>
      <w:r w:rsidR="00405837" w:rsidRPr="00965FB5">
        <w:rPr>
          <w:rFonts w:ascii="Arial Narrow" w:hAnsi="Arial Narrow"/>
          <w:color w:val="auto"/>
          <w:lang w:val="pl-PL"/>
        </w:rPr>
        <w:t>pięćset tysięcy</w:t>
      </w:r>
      <w:r w:rsidR="00F93B46" w:rsidRPr="00965FB5">
        <w:rPr>
          <w:rFonts w:ascii="Arial Narrow" w:hAnsi="Arial Narrow"/>
          <w:color w:val="auto"/>
          <w:lang w:val="pl-PL"/>
        </w:rPr>
        <w:t xml:space="preserve"> złotych).</w:t>
      </w:r>
    </w:p>
    <w:p w14:paraId="73732815" w14:textId="289FC159"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Ocenie podlegać będzie fakt wykonania ww. robót, z zastrzeżeniem, że przynajmniej jedna </w:t>
      </w:r>
      <w:r w:rsidR="00122327">
        <w:rPr>
          <w:rFonts w:ascii="Arial Narrow" w:hAnsi="Arial Narrow"/>
          <w:sz w:val="22"/>
          <w:szCs w:val="22"/>
        </w:rPr>
        <w:t xml:space="preserve">z ww. </w:t>
      </w:r>
      <w:r w:rsidRPr="0052430F">
        <w:rPr>
          <w:rFonts w:ascii="Arial Narrow" w:hAnsi="Arial Narrow"/>
          <w:sz w:val="22"/>
          <w:szCs w:val="22"/>
        </w:rPr>
        <w:t>rob</w:t>
      </w:r>
      <w:r w:rsidR="00122327">
        <w:rPr>
          <w:rFonts w:ascii="Arial Narrow" w:hAnsi="Arial Narrow"/>
          <w:sz w:val="22"/>
          <w:szCs w:val="22"/>
        </w:rPr>
        <w:t>ót</w:t>
      </w:r>
      <w:r w:rsidRPr="0052430F">
        <w:rPr>
          <w:rFonts w:ascii="Arial Narrow" w:hAnsi="Arial Narrow"/>
          <w:sz w:val="22"/>
          <w:szCs w:val="22"/>
        </w:rPr>
        <w:t xml:space="preserve"> </w:t>
      </w:r>
      <w:r w:rsidR="00405837">
        <w:rPr>
          <w:rFonts w:ascii="Arial Narrow" w:hAnsi="Arial Narrow"/>
          <w:sz w:val="22"/>
          <w:szCs w:val="22"/>
        </w:rPr>
        <w:t xml:space="preserve">określonych w pkt. 1a) oraz 1b) </w:t>
      </w:r>
      <w:r w:rsidRPr="0052430F">
        <w:rPr>
          <w:rFonts w:ascii="Arial Narrow" w:hAnsi="Arial Narrow"/>
          <w:sz w:val="22"/>
          <w:szCs w:val="22"/>
        </w:rPr>
        <w:t xml:space="preserve">została wykonana na wartość nie mniejszą niż 500 000 zł </w:t>
      </w:r>
      <w:r w:rsidR="002B1753">
        <w:rPr>
          <w:rFonts w:ascii="Arial Narrow" w:hAnsi="Arial Narrow"/>
          <w:sz w:val="22"/>
          <w:szCs w:val="22"/>
        </w:rPr>
        <w:t xml:space="preserve">brutto </w:t>
      </w:r>
      <w:r w:rsidR="00483DC3">
        <w:rPr>
          <w:rFonts w:ascii="Arial Narrow" w:hAnsi="Arial Narrow"/>
          <w:sz w:val="22"/>
          <w:szCs w:val="22"/>
        </w:rPr>
        <w:t>(</w:t>
      </w:r>
      <w:r w:rsidRPr="0052430F">
        <w:rPr>
          <w:rFonts w:ascii="Arial Narrow" w:hAnsi="Arial Narrow"/>
          <w:sz w:val="22"/>
          <w:szCs w:val="22"/>
        </w:rPr>
        <w:t>pięćset tysięcy złotych</w:t>
      </w:r>
      <w:r w:rsidR="00483DC3">
        <w:rPr>
          <w:rFonts w:ascii="Arial Narrow" w:hAnsi="Arial Narrow"/>
          <w:sz w:val="22"/>
          <w:szCs w:val="22"/>
        </w:rPr>
        <w:t>)</w:t>
      </w:r>
      <w:r w:rsidRPr="0052430F">
        <w:rPr>
          <w:rFonts w:ascii="Arial Narrow" w:hAnsi="Arial Narrow"/>
          <w:sz w:val="22"/>
          <w:szCs w:val="22"/>
        </w:rPr>
        <w:t>. Warunek zostanie uznany za spełniony gdy wykonawca wykaże co najmniej dwukrotne wykonanie powyższych robót (z uwzględnieniem zastrzeżenia</w:t>
      </w:r>
      <w:r w:rsidR="00405837">
        <w:rPr>
          <w:rFonts w:ascii="Arial Narrow" w:hAnsi="Arial Narrow"/>
          <w:sz w:val="22"/>
          <w:szCs w:val="22"/>
        </w:rPr>
        <w:t>, że</w:t>
      </w:r>
      <w:r w:rsidR="00405837" w:rsidRPr="00405837">
        <w:t xml:space="preserve"> </w:t>
      </w:r>
      <w:r w:rsidR="00405837" w:rsidRPr="00405837">
        <w:rPr>
          <w:rFonts w:ascii="Arial Narrow" w:hAnsi="Arial Narrow"/>
          <w:sz w:val="22"/>
          <w:szCs w:val="22"/>
        </w:rPr>
        <w:t xml:space="preserve">co najmniej jedna </w:t>
      </w:r>
      <w:r w:rsidR="00AE5F40">
        <w:rPr>
          <w:rFonts w:ascii="Arial Narrow" w:hAnsi="Arial Narrow"/>
          <w:sz w:val="22"/>
          <w:szCs w:val="22"/>
        </w:rPr>
        <w:t xml:space="preserve">robota spośród wymienionych </w:t>
      </w:r>
      <w:r w:rsidR="006C77A2">
        <w:rPr>
          <w:rFonts w:ascii="Arial Narrow" w:hAnsi="Arial Narrow"/>
          <w:sz w:val="22"/>
          <w:szCs w:val="22"/>
        </w:rPr>
        <w:t xml:space="preserve">zarówno w pkt. 1a) jak i 1b) </w:t>
      </w:r>
      <w:r w:rsidR="00405837" w:rsidRPr="00405837">
        <w:rPr>
          <w:rFonts w:ascii="Arial Narrow" w:hAnsi="Arial Narrow"/>
          <w:sz w:val="22"/>
          <w:szCs w:val="22"/>
        </w:rPr>
        <w:t xml:space="preserve">została wykonana na wartość nie mniejszą niż 500 000 zł </w:t>
      </w:r>
      <w:r w:rsidR="002B1753">
        <w:rPr>
          <w:rFonts w:ascii="Arial Narrow" w:hAnsi="Arial Narrow"/>
          <w:sz w:val="22"/>
          <w:szCs w:val="22"/>
        </w:rPr>
        <w:t xml:space="preserve">brutto </w:t>
      </w:r>
      <w:r w:rsidR="00405837" w:rsidRPr="00405837">
        <w:rPr>
          <w:rFonts w:ascii="Arial Narrow" w:hAnsi="Arial Narrow"/>
          <w:sz w:val="22"/>
          <w:szCs w:val="22"/>
        </w:rPr>
        <w:t>(pięćset tysięcy złotych)</w:t>
      </w:r>
      <w:r w:rsidRPr="0052430F">
        <w:rPr>
          <w:rFonts w:ascii="Arial Narrow" w:hAnsi="Arial Narrow"/>
          <w:sz w:val="22"/>
          <w:szCs w:val="22"/>
        </w:rPr>
        <w:t>.</w:t>
      </w:r>
    </w:p>
    <w:p w14:paraId="23D5B361" w14:textId="77777777"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 </w:t>
      </w:r>
    </w:p>
    <w:p w14:paraId="584F4C8E" w14:textId="77777777" w:rsidR="0052430F" w:rsidRPr="0052430F" w:rsidRDefault="0052430F" w:rsidP="0052430F">
      <w:pPr>
        <w:jc w:val="both"/>
        <w:rPr>
          <w:rFonts w:ascii="Arial Narrow" w:hAnsi="Arial Narrow"/>
          <w:sz w:val="22"/>
          <w:szCs w:val="22"/>
        </w:rPr>
      </w:pPr>
      <w:r w:rsidRPr="0052430F">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że posiada wymagane powyżej doświadczenie. Niedopuszczalne jest łączenie liczby robót wykonanych przez różnych wykonawców w ramach wymaganego powyżej doświadczenia, aby uzyskać wymaganą liczbę min. 2 wykonanych robót. </w:t>
      </w:r>
    </w:p>
    <w:p w14:paraId="4B5DB958" w14:textId="0311E41D" w:rsidR="008F332B" w:rsidRPr="008F332B" w:rsidRDefault="0052430F" w:rsidP="0052430F">
      <w:pPr>
        <w:jc w:val="both"/>
        <w:rPr>
          <w:rFonts w:ascii="Arial Narrow" w:hAnsi="Arial Narrow"/>
          <w:sz w:val="22"/>
          <w:szCs w:val="22"/>
        </w:rPr>
      </w:pPr>
      <w:r w:rsidRPr="0052430F">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4D5CE0D6" w14:textId="0E52A0BE" w:rsidR="004B2D60" w:rsidRPr="004B2D60" w:rsidRDefault="004B2D60">
      <w:pPr>
        <w:pStyle w:val="Akapitzlist"/>
        <w:numPr>
          <w:ilvl w:val="0"/>
          <w:numId w:val="196"/>
        </w:numPr>
        <w:spacing w:after="0"/>
        <w:ind w:left="782" w:hanging="357"/>
        <w:jc w:val="both"/>
        <w:rPr>
          <w:rFonts w:ascii="Arial Narrow" w:hAnsi="Arial Narrow"/>
          <w:lang w:val="pl-PL"/>
        </w:rPr>
      </w:pPr>
      <w:r w:rsidRPr="004B2D60">
        <w:rPr>
          <w:rFonts w:ascii="Arial Narrow" w:hAnsi="Arial Narrow"/>
          <w:lang w:val="pl-PL"/>
        </w:rPr>
        <w:t xml:space="preserve">1 osobą, która będzie pełnić funkcję kierownika </w:t>
      </w:r>
      <w:r>
        <w:rPr>
          <w:rFonts w:ascii="Arial Narrow" w:hAnsi="Arial Narrow"/>
          <w:lang w:val="pl-PL"/>
        </w:rPr>
        <w:t>budowy</w:t>
      </w:r>
      <w:r w:rsidRPr="004B2D60">
        <w:rPr>
          <w:rFonts w:ascii="Arial Narrow" w:hAnsi="Arial Narrow"/>
          <w:lang w:val="pl-PL"/>
        </w:rPr>
        <w:t xml:space="preserve"> i wykaże się posiadaniem uprawnień do kierowania robotami budowlanymi </w:t>
      </w:r>
      <w:r w:rsidR="00D91C18">
        <w:rPr>
          <w:rFonts w:ascii="Arial Narrow" w:hAnsi="Arial Narrow"/>
          <w:lang w:val="pl-PL"/>
        </w:rPr>
        <w:t xml:space="preserve">bez ograniczeń </w:t>
      </w:r>
      <w:r w:rsidRPr="004B2D60">
        <w:rPr>
          <w:rFonts w:ascii="Arial Narrow" w:hAnsi="Arial Narrow"/>
          <w:lang w:val="pl-PL"/>
        </w:rPr>
        <w:t>w specjalności instalacyjnej w zakresie sieci, instalacji i urządzeń cieplnych, wentylacyjnych, gazowych, wodociągowych i kanalizacyjnych w zakresie pozwalającym na kierowanie robotami budowlanymi będącymi przedmiotem zamówienia zgodnie z przepisami prawa budowanego;</w:t>
      </w:r>
    </w:p>
    <w:p w14:paraId="229E9D99" w14:textId="2AC5E2B9" w:rsidR="001743A9" w:rsidRPr="00D91C18" w:rsidRDefault="001743A9">
      <w:pPr>
        <w:numPr>
          <w:ilvl w:val="0"/>
          <w:numId w:val="196"/>
        </w:numPr>
        <w:spacing w:line="259" w:lineRule="auto"/>
        <w:ind w:left="782" w:hanging="357"/>
        <w:jc w:val="both"/>
        <w:rPr>
          <w:rFonts w:ascii="Arial Narrow" w:eastAsia="Calibri" w:hAnsi="Arial Narrow" w:cs="Calibri"/>
          <w:sz w:val="22"/>
          <w:szCs w:val="22"/>
        </w:rPr>
      </w:pPr>
      <w:r w:rsidRPr="00D91C18">
        <w:rPr>
          <w:rFonts w:ascii="Arial Narrow" w:eastAsia="Calibri" w:hAnsi="Arial Narrow" w:cs="Calibri"/>
          <w:sz w:val="22"/>
          <w:szCs w:val="22"/>
        </w:rPr>
        <w:t xml:space="preserve">1 osobą, która będzie pełnić funkcję </w:t>
      </w:r>
      <w:r w:rsidRPr="00D91C18">
        <w:rPr>
          <w:rFonts w:ascii="Arial Narrow" w:eastAsia="Calibri" w:hAnsi="Arial Narrow" w:cs="Calibri"/>
          <w:color w:val="auto"/>
          <w:sz w:val="22"/>
          <w:szCs w:val="22"/>
        </w:rPr>
        <w:t xml:space="preserve">kierownika </w:t>
      </w:r>
      <w:r w:rsidR="00D91C18" w:rsidRPr="00D91C18">
        <w:rPr>
          <w:rFonts w:ascii="Arial Narrow" w:eastAsia="Calibri" w:hAnsi="Arial Narrow" w:cs="Calibri"/>
          <w:color w:val="auto"/>
          <w:sz w:val="22"/>
          <w:szCs w:val="22"/>
        </w:rPr>
        <w:t>robót budowlanych</w:t>
      </w:r>
      <w:r w:rsidRPr="00D91C18">
        <w:rPr>
          <w:rFonts w:ascii="Arial Narrow" w:eastAsia="Calibri" w:hAnsi="Arial Narrow" w:cs="Calibri"/>
          <w:color w:val="auto"/>
          <w:sz w:val="22"/>
          <w:szCs w:val="22"/>
        </w:rPr>
        <w:t xml:space="preserve"> i wykaże się posiadaniem </w:t>
      </w:r>
      <w:r w:rsidRPr="00D91C18">
        <w:rPr>
          <w:rFonts w:ascii="Arial Narrow" w:eastAsia="Calibri" w:hAnsi="Arial Narrow" w:cs="Calibri"/>
          <w:sz w:val="22"/>
          <w:szCs w:val="22"/>
        </w:rPr>
        <w:t xml:space="preserve">uprawnień do kierowania robotami budowlanymi w specjalności konstrukcyjno-budowlanej; w zakresie pozwalającym na kierowanie robotami budowlanymi będącymi przedmiotem zamówienia zgodnie z przepisami </w:t>
      </w:r>
      <w:r w:rsidR="00855714" w:rsidRPr="00D91C18">
        <w:rPr>
          <w:rFonts w:ascii="Arial Narrow" w:eastAsia="Calibri" w:hAnsi="Arial Narrow" w:cs="Calibri"/>
          <w:sz w:val="22"/>
          <w:szCs w:val="22"/>
        </w:rPr>
        <w:t>p</w:t>
      </w:r>
      <w:r w:rsidRPr="00D91C18">
        <w:rPr>
          <w:rFonts w:ascii="Arial Narrow" w:eastAsia="Calibri" w:hAnsi="Arial Narrow" w:cs="Calibri"/>
          <w:sz w:val="22"/>
          <w:szCs w:val="22"/>
        </w:rPr>
        <w:t>rawa budowanego;</w:t>
      </w:r>
    </w:p>
    <w:p w14:paraId="3101BD74" w14:textId="6039F98B" w:rsidR="001743A9" w:rsidRDefault="001743A9">
      <w:pPr>
        <w:numPr>
          <w:ilvl w:val="0"/>
          <w:numId w:val="196"/>
        </w:numPr>
        <w:spacing w:line="259" w:lineRule="auto"/>
        <w:jc w:val="both"/>
        <w:rPr>
          <w:rFonts w:ascii="Arial Narrow" w:eastAsia="Calibri" w:hAnsi="Arial Narrow" w:cs="Calibri"/>
          <w:sz w:val="22"/>
          <w:szCs w:val="22"/>
        </w:rPr>
      </w:pPr>
      <w:bookmarkStart w:id="15" w:name="_Hlk75256165"/>
      <w:r w:rsidRPr="003F7F85">
        <w:rPr>
          <w:rFonts w:ascii="Arial Narrow" w:eastAsia="Calibri" w:hAnsi="Arial Narrow" w:cs="Calibri"/>
          <w:sz w:val="22"/>
          <w:szCs w:val="22"/>
        </w:rPr>
        <w:t xml:space="preserve">1 osobą, która będzie pełnić funkcję kierownika robót elektrycznych </w:t>
      </w:r>
      <w:bookmarkEnd w:id="15"/>
      <w:r w:rsidRPr="003F7F85">
        <w:rPr>
          <w:rFonts w:ascii="Arial Narrow" w:eastAsia="Calibri" w:hAnsi="Arial Narrow" w:cs="Calibri"/>
          <w:sz w:val="22"/>
          <w:szCs w:val="22"/>
        </w:rPr>
        <w:t xml:space="preserve">i wykaże się posiadaniem uprawnień do kierowania robotami budowlanymi w zakresie sieci, instalacji i urządzeń elektrycznych i elektroenergetycznych; </w:t>
      </w:r>
      <w:r w:rsidRPr="003F7F85">
        <w:rPr>
          <w:rFonts w:ascii="Arial Narrow" w:eastAsia="Calibri" w:hAnsi="Arial Narrow" w:cs="Calibri"/>
          <w:sz w:val="22"/>
          <w:szCs w:val="22"/>
        </w:rPr>
        <w:br/>
      </w:r>
      <w:r w:rsidRPr="003F7F85">
        <w:rPr>
          <w:rFonts w:ascii="Arial Narrow" w:eastAsia="Calibri" w:hAnsi="Arial Narrow" w:cs="Calibri"/>
          <w:sz w:val="22"/>
          <w:szCs w:val="22"/>
        </w:rPr>
        <w:lastRenderedPageBreak/>
        <w:t xml:space="preserve">w zakresie pozwalającym na kierowanie robotami budowlanymi będącymi przedmiotem zamówienia zgodnie </w:t>
      </w:r>
      <w:r w:rsidRPr="003F7F85">
        <w:rPr>
          <w:rFonts w:ascii="Arial Narrow" w:eastAsia="Calibri" w:hAnsi="Arial Narrow" w:cs="Calibri"/>
          <w:sz w:val="22"/>
          <w:szCs w:val="22"/>
        </w:rPr>
        <w:br/>
        <w:t xml:space="preserve">z przepisami </w:t>
      </w:r>
      <w:r w:rsidR="00855714">
        <w:rPr>
          <w:rFonts w:ascii="Arial Narrow" w:eastAsia="Calibri" w:hAnsi="Arial Narrow" w:cs="Calibri"/>
          <w:sz w:val="22"/>
          <w:szCs w:val="22"/>
        </w:rPr>
        <w:t>p</w:t>
      </w:r>
      <w:r w:rsidRPr="003F7F85">
        <w:rPr>
          <w:rFonts w:ascii="Arial Narrow" w:eastAsia="Calibri" w:hAnsi="Arial Narrow" w:cs="Calibri"/>
          <w:sz w:val="22"/>
          <w:szCs w:val="22"/>
        </w:rPr>
        <w:t>rawa budowanego;</w:t>
      </w:r>
    </w:p>
    <w:p w14:paraId="2851772E" w14:textId="56F32528" w:rsidR="0057004C" w:rsidRPr="0057004C" w:rsidRDefault="0057004C">
      <w:pPr>
        <w:pStyle w:val="Akapitzlist"/>
        <w:numPr>
          <w:ilvl w:val="0"/>
          <w:numId w:val="196"/>
        </w:numPr>
        <w:jc w:val="both"/>
        <w:rPr>
          <w:rFonts w:ascii="Arial Narrow" w:hAnsi="Arial Narrow"/>
          <w:lang w:val="pl-PL"/>
        </w:rPr>
      </w:pPr>
      <w:r w:rsidRPr="0057004C">
        <w:rPr>
          <w:rFonts w:ascii="Arial Narrow" w:hAnsi="Arial Narrow"/>
          <w:lang w:val="pl-PL"/>
        </w:rPr>
        <w:t xml:space="preserve">1 osobą, która będzie pełnić funkcję kierownika prac geologicznych sprawującego dozór i kierownictwo w trakcie wiercenia studni i wykaże się posiadaniem </w:t>
      </w:r>
      <w:r w:rsidR="0017279D">
        <w:rPr>
          <w:rFonts w:ascii="Arial Narrow" w:hAnsi="Arial Narrow"/>
          <w:lang w:val="pl-PL"/>
        </w:rPr>
        <w:t>uprawnień</w:t>
      </w:r>
      <w:r w:rsidRPr="0057004C">
        <w:rPr>
          <w:rFonts w:ascii="Arial Narrow" w:hAnsi="Arial Narrow"/>
          <w:lang w:val="pl-PL"/>
        </w:rPr>
        <w:t xml:space="preserve"> </w:t>
      </w:r>
      <w:r w:rsidR="00855714" w:rsidRPr="00855714">
        <w:rPr>
          <w:rFonts w:ascii="Arial Narrow" w:hAnsi="Arial Narrow"/>
          <w:lang w:val="pl-PL"/>
        </w:rPr>
        <w:t xml:space="preserve">w zakresie pozwalającym na kierowanie robotami </w:t>
      </w:r>
      <w:r w:rsidR="00855714">
        <w:rPr>
          <w:rFonts w:ascii="Arial Narrow" w:hAnsi="Arial Narrow"/>
          <w:lang w:val="pl-PL"/>
        </w:rPr>
        <w:t xml:space="preserve">geologicznymi </w:t>
      </w:r>
      <w:r w:rsidR="00A728CC">
        <w:rPr>
          <w:rFonts w:ascii="Arial Narrow" w:hAnsi="Arial Narrow"/>
          <w:lang w:val="pl-PL"/>
        </w:rPr>
        <w:t xml:space="preserve">będącymi przedmiotem zamówienia </w:t>
      </w:r>
      <w:r w:rsidR="00855714">
        <w:rPr>
          <w:rFonts w:ascii="Arial Narrow" w:hAnsi="Arial Narrow"/>
          <w:lang w:val="pl-PL"/>
        </w:rPr>
        <w:t>zgodnie z przepisami</w:t>
      </w:r>
      <w:r w:rsidRPr="0057004C">
        <w:rPr>
          <w:rFonts w:ascii="Arial Narrow" w:hAnsi="Arial Narrow"/>
          <w:lang w:val="pl-PL"/>
        </w:rPr>
        <w:t xml:space="preserve"> </w:t>
      </w:r>
      <w:r w:rsidR="00855714">
        <w:rPr>
          <w:rFonts w:ascii="Arial Narrow" w:hAnsi="Arial Narrow"/>
          <w:lang w:val="pl-PL"/>
        </w:rPr>
        <w:t>p</w:t>
      </w:r>
      <w:r w:rsidRPr="0057004C">
        <w:rPr>
          <w:rFonts w:ascii="Arial Narrow" w:hAnsi="Arial Narrow"/>
          <w:lang w:val="pl-PL"/>
        </w:rPr>
        <w:t>raw</w:t>
      </w:r>
      <w:r w:rsidR="00855714">
        <w:rPr>
          <w:rFonts w:ascii="Arial Narrow" w:hAnsi="Arial Narrow"/>
          <w:lang w:val="pl-PL"/>
        </w:rPr>
        <w:t>a</w:t>
      </w:r>
      <w:r w:rsidRPr="0057004C">
        <w:rPr>
          <w:rFonts w:ascii="Arial Narrow" w:hAnsi="Arial Narrow"/>
          <w:lang w:val="pl-PL"/>
        </w:rPr>
        <w:t xml:space="preserve"> geologiczne</w:t>
      </w:r>
      <w:r w:rsidR="00855714">
        <w:rPr>
          <w:rFonts w:ascii="Arial Narrow" w:hAnsi="Arial Narrow"/>
          <w:lang w:val="pl-PL"/>
        </w:rPr>
        <w:t>go</w:t>
      </w:r>
      <w:r w:rsidRPr="0057004C">
        <w:rPr>
          <w:rFonts w:ascii="Arial Narrow" w:hAnsi="Arial Narrow"/>
          <w:lang w:val="pl-PL"/>
        </w:rPr>
        <w:t xml:space="preserve"> i górnicze</w:t>
      </w:r>
      <w:r w:rsidR="00855714">
        <w:rPr>
          <w:rFonts w:ascii="Arial Narrow" w:hAnsi="Arial Narrow"/>
          <w:lang w:val="pl-PL"/>
        </w:rPr>
        <w:t>go;</w:t>
      </w:r>
    </w:p>
    <w:p w14:paraId="03E13E6B" w14:textId="44060341" w:rsidR="00925797" w:rsidRDefault="00D22EDA" w:rsidP="00A030E8">
      <w:pPr>
        <w:ind w:left="426"/>
        <w:jc w:val="both"/>
        <w:rPr>
          <w:rStyle w:val="Brak"/>
          <w:rFonts w:ascii="Arial Narrow" w:hAnsi="Arial Narrow"/>
          <w:sz w:val="22"/>
          <w:szCs w:val="22"/>
        </w:rPr>
      </w:pPr>
      <w:r w:rsidRPr="00D22EDA">
        <w:rPr>
          <w:rStyle w:val="Brak"/>
          <w:rFonts w:ascii="Arial Narrow" w:hAnsi="Arial Narrow"/>
          <w:sz w:val="22"/>
          <w:szCs w:val="22"/>
        </w:rPr>
        <w:t>lub odpowiadające im równoważne uprawnienia, które zostały wydane na podstawie wcześniej obowiązujących przepisów, bądź są uznawane na zasadach określonych w przepisach odrębnych.</w:t>
      </w:r>
    </w:p>
    <w:p w14:paraId="732452E7" w14:textId="4D96A63B" w:rsidR="00925797" w:rsidRPr="00A11065" w:rsidRDefault="00D22EDA" w:rsidP="008A76B6">
      <w:pPr>
        <w:pStyle w:val="DomylneA"/>
        <w:numPr>
          <w:ilvl w:val="0"/>
          <w:numId w:val="40"/>
        </w:numPr>
        <w:spacing w:before="120" w:after="120"/>
        <w:jc w:val="both"/>
        <w:rPr>
          <w:rFonts w:ascii="Arial Narrow" w:hAnsi="Arial Narrow"/>
          <w:color w:val="auto"/>
        </w:rPr>
      </w:pPr>
      <w:r w:rsidRPr="00D22EDA">
        <w:rPr>
          <w:rStyle w:val="Brak"/>
          <w:rFonts w:ascii="Arial Narrow" w:hAnsi="Arial Narrow"/>
        </w:rPr>
        <w:t>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w:t>
      </w:r>
      <w:r w:rsidR="00483DC3">
        <w:rPr>
          <w:rStyle w:val="Brak"/>
          <w:rFonts w:ascii="Arial Narrow" w:hAnsi="Arial Narrow"/>
        </w:rPr>
        <w:t>.</w:t>
      </w:r>
      <w:r w:rsidRPr="00D22EDA">
        <w:rPr>
          <w:rStyle w:val="Brak"/>
          <w:rFonts w:ascii="Arial Narrow" w:hAnsi="Arial Narrow"/>
        </w:rPr>
        <w:t xml:space="preserve"> Prawo budowlane, ustawy z dnia 22 grudnia 2015 </w:t>
      </w:r>
      <w:proofErr w:type="spellStart"/>
      <w:r w:rsidRPr="00D22EDA">
        <w:rPr>
          <w:rStyle w:val="Brak"/>
          <w:rFonts w:ascii="Arial Narrow" w:hAnsi="Arial Narrow"/>
        </w:rPr>
        <w:t>r</w:t>
      </w:r>
      <w:r w:rsidR="00483DC3">
        <w:rPr>
          <w:rStyle w:val="Brak"/>
          <w:rFonts w:ascii="Arial Narrow" w:hAnsi="Arial Narrow"/>
        </w:rPr>
        <w:t>.</w:t>
      </w:r>
      <w:r w:rsidRPr="00D22EDA">
        <w:rPr>
          <w:rStyle w:val="Brak"/>
          <w:rFonts w:ascii="Arial Narrow" w:hAnsi="Arial Narrow"/>
        </w:rPr>
        <w:t>o</w:t>
      </w:r>
      <w:proofErr w:type="spellEnd"/>
      <w:r w:rsidRPr="00D22EDA">
        <w:rPr>
          <w:rStyle w:val="Brak"/>
          <w:rFonts w:ascii="Arial Narrow" w:hAnsi="Arial Narrow"/>
        </w:rPr>
        <w:t xml:space="preserve"> zasadach uznawania kwalifikacji zawodowych nabytych </w:t>
      </w:r>
      <w:r w:rsidR="00C57E07">
        <w:rPr>
          <w:rStyle w:val="Brak"/>
          <w:rFonts w:ascii="Arial Narrow" w:hAnsi="Arial Narrow"/>
        </w:rPr>
        <w:br/>
      </w:r>
      <w:r w:rsidRPr="00D22EDA">
        <w:rPr>
          <w:rStyle w:val="Brak"/>
          <w:rFonts w:ascii="Arial Narrow" w:hAnsi="Arial Narrow"/>
        </w:rPr>
        <w:t xml:space="preserve">w państwach członkowskich Unii </w:t>
      </w:r>
      <w:r w:rsidRPr="00A11065">
        <w:rPr>
          <w:rStyle w:val="Brak"/>
          <w:rFonts w:ascii="Arial Narrow" w:hAnsi="Arial Narrow"/>
          <w:color w:val="auto"/>
        </w:rPr>
        <w:t>Europejskiej (t. j</w:t>
      </w:r>
      <w:r w:rsidR="0023159B" w:rsidRPr="00A11065">
        <w:rPr>
          <w:rStyle w:val="Brak"/>
          <w:rFonts w:ascii="Arial Narrow" w:hAnsi="Arial Narrow"/>
          <w:color w:val="auto"/>
        </w:rPr>
        <w:t>.</w:t>
      </w:r>
      <w:r w:rsidRPr="00A11065">
        <w:rPr>
          <w:rStyle w:val="Brak"/>
          <w:rFonts w:ascii="Arial Narrow" w:hAnsi="Arial Narrow"/>
          <w:color w:val="auto"/>
        </w:rPr>
        <w:t xml:space="preserve"> Dz. U. z 202</w:t>
      </w:r>
      <w:r w:rsidR="0023159B" w:rsidRPr="00A11065">
        <w:rPr>
          <w:rStyle w:val="Brak"/>
          <w:rFonts w:ascii="Arial Narrow" w:hAnsi="Arial Narrow"/>
          <w:color w:val="auto"/>
        </w:rPr>
        <w:t>3</w:t>
      </w:r>
      <w:r w:rsidRPr="00A11065">
        <w:rPr>
          <w:rStyle w:val="Brak"/>
          <w:rFonts w:ascii="Arial Narrow" w:hAnsi="Arial Narrow"/>
          <w:color w:val="auto"/>
        </w:rPr>
        <w:t xml:space="preserve"> r., poz. </w:t>
      </w:r>
      <w:r w:rsidR="0023159B" w:rsidRPr="00A11065">
        <w:rPr>
          <w:rStyle w:val="Brak"/>
          <w:rFonts w:ascii="Arial Narrow" w:hAnsi="Arial Narrow"/>
          <w:color w:val="auto"/>
        </w:rPr>
        <w:t>334</w:t>
      </w:r>
      <w:r w:rsidRPr="00A11065">
        <w:rPr>
          <w:rStyle w:val="Brak"/>
          <w:rFonts w:ascii="Arial Narrow" w:hAnsi="Arial Narrow"/>
          <w:color w:val="auto"/>
        </w:rPr>
        <w:t>) oraz ustawy z dnia 15 grudnia 2000 r. o samorządach zawodowych architektów oraz inżynierów budownic</w:t>
      </w:r>
      <w:r w:rsidR="00483DC3" w:rsidRPr="00A11065">
        <w:rPr>
          <w:rStyle w:val="Brak"/>
          <w:rFonts w:ascii="Arial Narrow" w:hAnsi="Arial Narrow"/>
          <w:color w:val="auto"/>
        </w:rPr>
        <w:t>t</w:t>
      </w:r>
      <w:r w:rsidRPr="00A11065">
        <w:rPr>
          <w:rStyle w:val="Brak"/>
          <w:rFonts w:ascii="Arial Narrow" w:hAnsi="Arial Narrow"/>
          <w:color w:val="auto"/>
        </w:rPr>
        <w:t>wa (t.j. Dz. U. z 20</w:t>
      </w:r>
      <w:r w:rsidR="0023159B" w:rsidRPr="00A11065">
        <w:rPr>
          <w:rStyle w:val="Brak"/>
          <w:rFonts w:ascii="Arial Narrow" w:hAnsi="Arial Narrow"/>
          <w:color w:val="auto"/>
        </w:rPr>
        <w:t>23</w:t>
      </w:r>
      <w:r w:rsidRPr="00A11065">
        <w:rPr>
          <w:rStyle w:val="Brak"/>
          <w:rFonts w:ascii="Arial Narrow" w:hAnsi="Arial Narrow"/>
          <w:color w:val="auto"/>
        </w:rPr>
        <w:t xml:space="preserve"> r. poz. </w:t>
      </w:r>
      <w:r w:rsidR="0023159B" w:rsidRPr="00A11065">
        <w:rPr>
          <w:rStyle w:val="Brak"/>
          <w:rFonts w:ascii="Arial Narrow" w:hAnsi="Arial Narrow"/>
          <w:color w:val="auto"/>
        </w:rPr>
        <w:t>551</w:t>
      </w:r>
      <w:r w:rsidRPr="00A11065">
        <w:rPr>
          <w:rStyle w:val="Brak"/>
          <w:rFonts w:ascii="Arial Narrow" w:hAnsi="Arial Narrow"/>
          <w:color w:val="auto"/>
        </w:rPr>
        <w:t xml:space="preserve">).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86"/>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87"/>
        </w:numPr>
        <w:spacing w:after="0"/>
        <w:ind w:hanging="357"/>
        <w:jc w:val="both"/>
        <w:rPr>
          <w:rFonts w:ascii="Arial Narrow" w:hAnsi="Arial Narrow"/>
          <w:color w:val="auto"/>
          <w:lang w:val="pl-PL"/>
        </w:rPr>
      </w:pPr>
      <w:r w:rsidRPr="00A11065">
        <w:rPr>
          <w:rFonts w:ascii="Arial Narrow" w:hAnsi="Arial Narrow"/>
          <w:color w:val="auto"/>
          <w:lang w:val="pl-PL"/>
        </w:rPr>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87"/>
        </w:numPr>
        <w:spacing w:after="0"/>
        <w:ind w:hanging="357"/>
        <w:jc w:val="both"/>
        <w:rPr>
          <w:rFonts w:ascii="Arial Narrow" w:hAnsi="Arial Narrow"/>
          <w:color w:val="auto"/>
          <w:lang w:val="pl-PL"/>
        </w:rPr>
      </w:pPr>
      <w:r w:rsidRPr="002A2BCE">
        <w:rPr>
          <w:rFonts w:ascii="Arial Narrow" w:hAnsi="Arial Narrow"/>
          <w:color w:val="auto"/>
          <w:lang w:val="pl-PL"/>
        </w:rPr>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86"/>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w stosunku do którego otwarto likwidację, ogłoszono upadłość, którego</w:t>
      </w:r>
      <w:r>
        <w:rPr>
          <w:rStyle w:val="Brak"/>
          <w:rFonts w:ascii="Arial Narrow" w:hAnsi="Arial Narrow"/>
          <w:lang w:val="pl-PL"/>
        </w:rPr>
        <w:t xml:space="preserve"> </w:t>
      </w:r>
      <w:r w:rsidRPr="007A1D7F">
        <w:rPr>
          <w:rStyle w:val="Brak"/>
          <w:rFonts w:ascii="Arial Narrow" w:hAnsi="Arial Narrow"/>
          <w:lang w:val="pl-PL"/>
        </w:rPr>
        <w:t>aktywami zarządza likwidator lub sąd, zawarł układ z wierzycielami, którego</w:t>
      </w:r>
      <w:r>
        <w:rPr>
          <w:rStyle w:val="Brak"/>
          <w:rFonts w:ascii="Arial Narrow" w:hAnsi="Arial Narrow"/>
          <w:lang w:val="pl-PL"/>
        </w:rPr>
        <w:t xml:space="preserve"> </w:t>
      </w:r>
      <w:r w:rsidRPr="007A1D7F">
        <w:rPr>
          <w:rStyle w:val="Brak"/>
          <w:rFonts w:ascii="Arial Narrow" w:hAnsi="Arial Narrow"/>
          <w:lang w:val="pl-PL"/>
        </w:rPr>
        <w:t>działalność gospodarcza jest zawieszona albo znajduje się on w innej tego</w:t>
      </w:r>
      <w:r>
        <w:rPr>
          <w:rStyle w:val="Brak"/>
          <w:rFonts w:ascii="Arial Narrow" w:hAnsi="Arial Narrow"/>
          <w:lang w:val="pl-PL"/>
        </w:rPr>
        <w:t xml:space="preserve"> </w:t>
      </w:r>
      <w:r w:rsidRPr="007A1D7F">
        <w:rPr>
          <w:rStyle w:val="Brak"/>
          <w:rFonts w:ascii="Arial Narrow" w:hAnsi="Arial Narrow"/>
          <w:lang w:val="pl-PL"/>
        </w:rPr>
        <w:t>rodzaju sytuacji wynikającej z podobnej procedury przewidzianej w przepisach</w:t>
      </w:r>
      <w:r>
        <w:rPr>
          <w:rStyle w:val="Brak"/>
          <w:rFonts w:ascii="Arial Narrow" w:hAnsi="Arial Narrow"/>
          <w:lang w:val="pl-PL"/>
        </w:rPr>
        <w:t xml:space="preserve"> </w:t>
      </w:r>
      <w:r w:rsidRPr="007A1D7F">
        <w:rPr>
          <w:rStyle w:val="Brak"/>
          <w:rFonts w:ascii="Arial Narrow" w:hAnsi="Arial Narrow"/>
          <w:lang w:val="pl-PL"/>
        </w:rPr>
        <w:t>miejsca wszczęcia tej procedury;</w:t>
      </w:r>
    </w:p>
    <w:p w14:paraId="677D9EEC" w14:textId="77777777"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w sposób zawiniony poważnie naruszył obowiązki zawodowe, co podważa</w:t>
      </w:r>
      <w:r>
        <w:rPr>
          <w:rStyle w:val="Brak"/>
          <w:rFonts w:ascii="Arial Narrow" w:hAnsi="Arial Narrow"/>
          <w:lang w:val="pl-PL"/>
        </w:rPr>
        <w:t xml:space="preserve"> </w:t>
      </w:r>
      <w:r w:rsidRPr="007A1D7F">
        <w:rPr>
          <w:rStyle w:val="Brak"/>
          <w:rFonts w:ascii="Arial Narrow" w:hAnsi="Arial Narrow"/>
          <w:lang w:val="pl-PL"/>
        </w:rPr>
        <w:t>jego uczciwość, w szczególności gdy wykonawca w wyniku zamierzonego</w:t>
      </w:r>
      <w:r>
        <w:rPr>
          <w:rStyle w:val="Brak"/>
          <w:rFonts w:ascii="Arial Narrow" w:hAnsi="Arial Narrow"/>
          <w:lang w:val="pl-PL"/>
        </w:rPr>
        <w:t xml:space="preserve"> </w:t>
      </w:r>
      <w:r w:rsidRPr="007A1D7F">
        <w:rPr>
          <w:rStyle w:val="Brak"/>
          <w:rFonts w:ascii="Arial Narrow" w:hAnsi="Arial Narrow"/>
          <w:lang w:val="pl-PL"/>
        </w:rPr>
        <w:t>działania lub rażącego niedbalstwa nie wykonał lub nienależycie wykonał</w:t>
      </w:r>
      <w:r>
        <w:rPr>
          <w:rStyle w:val="Brak"/>
          <w:rFonts w:ascii="Arial Narrow" w:hAnsi="Arial Narrow"/>
          <w:lang w:val="pl-PL"/>
        </w:rPr>
        <w:t xml:space="preserve"> </w:t>
      </w:r>
      <w:r w:rsidRPr="007A1D7F">
        <w:rPr>
          <w:rStyle w:val="Brak"/>
          <w:rFonts w:ascii="Arial Narrow" w:hAnsi="Arial Narrow"/>
          <w:lang w:val="pl-PL"/>
        </w:rPr>
        <w:t>zamówienie, co zamawiający jest w stanie wykazać za pomocą stosownych</w:t>
      </w:r>
      <w:r>
        <w:rPr>
          <w:rStyle w:val="Brak"/>
          <w:rFonts w:ascii="Arial Narrow" w:hAnsi="Arial Narrow"/>
          <w:lang w:val="pl-PL"/>
        </w:rPr>
        <w:t xml:space="preserve"> </w:t>
      </w:r>
      <w:r w:rsidRPr="007A1D7F">
        <w:rPr>
          <w:rStyle w:val="Brak"/>
          <w:rFonts w:ascii="Arial Narrow" w:hAnsi="Arial Narrow"/>
          <w:lang w:val="pl-PL"/>
        </w:rPr>
        <w:t>dowodów;</w:t>
      </w:r>
    </w:p>
    <w:p w14:paraId="2DA8D4D9" w14:textId="7264352F" w:rsidR="0081470C" w:rsidRP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z przyczyn leżących po jego stronie, w znacznym stopniu lub zakresie nie</w:t>
      </w:r>
      <w:r>
        <w:rPr>
          <w:rStyle w:val="Brak"/>
          <w:rFonts w:ascii="Arial Narrow" w:hAnsi="Arial Narrow"/>
          <w:lang w:val="pl-PL"/>
        </w:rPr>
        <w:t xml:space="preserve"> </w:t>
      </w:r>
      <w:r w:rsidRPr="007A1D7F">
        <w:rPr>
          <w:rStyle w:val="Brak"/>
          <w:rFonts w:ascii="Arial Narrow" w:hAnsi="Arial Narrow"/>
          <w:lang w:val="pl-PL"/>
        </w:rPr>
        <w:t>wykonał lub nienależycie wykonał albo długotrwale nienależycie wykonywał</w:t>
      </w:r>
      <w:r>
        <w:rPr>
          <w:rStyle w:val="Brak"/>
          <w:rFonts w:ascii="Arial Narrow" w:hAnsi="Arial Narrow"/>
          <w:lang w:val="pl-PL"/>
        </w:rPr>
        <w:t xml:space="preserve"> </w:t>
      </w:r>
      <w:r w:rsidRPr="007A1D7F">
        <w:rPr>
          <w:rStyle w:val="Brak"/>
          <w:rFonts w:ascii="Arial Narrow" w:hAnsi="Arial Narrow"/>
          <w:lang w:val="pl-PL"/>
        </w:rPr>
        <w:t>istotne zobowiązanie wynikające z wcześniejszej umowy w sprawie zamówienia</w:t>
      </w:r>
      <w:r>
        <w:rPr>
          <w:rStyle w:val="Brak"/>
          <w:rFonts w:ascii="Arial Narrow" w:hAnsi="Arial Narrow"/>
          <w:lang w:val="pl-PL"/>
        </w:rPr>
        <w:t xml:space="preserve"> </w:t>
      </w:r>
      <w:r w:rsidRPr="007A1D7F">
        <w:rPr>
          <w:rStyle w:val="Brak"/>
          <w:rFonts w:ascii="Arial Narrow" w:hAnsi="Arial Narrow"/>
          <w:lang w:val="pl-PL"/>
        </w:rPr>
        <w:t>publicznego lub umowy koncesji, co doprowadziło do wypowiedzenia lub</w:t>
      </w:r>
      <w:r>
        <w:rPr>
          <w:rStyle w:val="Brak"/>
          <w:rFonts w:ascii="Arial Narrow" w:hAnsi="Arial Narrow"/>
          <w:lang w:val="pl-PL"/>
        </w:rPr>
        <w:t xml:space="preserve"> </w:t>
      </w:r>
      <w:r w:rsidRPr="007A1D7F">
        <w:rPr>
          <w:rStyle w:val="Brak"/>
          <w:rFonts w:ascii="Arial Narrow" w:hAnsi="Arial Narrow"/>
          <w:lang w:val="pl-PL"/>
        </w:rPr>
        <w:t>odstąpienia od umowy, odszkodowania, wykonania zastępczego lub realizacji</w:t>
      </w:r>
      <w:r>
        <w:rPr>
          <w:rStyle w:val="Brak"/>
          <w:rFonts w:ascii="Arial Narrow" w:hAnsi="Arial Narrow"/>
          <w:lang w:val="pl-PL"/>
        </w:rPr>
        <w:t xml:space="preserve"> </w:t>
      </w:r>
      <w:r w:rsidRPr="007A1D7F">
        <w:rPr>
          <w:rStyle w:val="Brak"/>
          <w:rFonts w:ascii="Arial Narrow" w:hAnsi="Arial Narrow"/>
          <w:lang w:val="pl-PL"/>
        </w:rPr>
        <w:t>uprawnień z tytułu rękojmi za wady</w:t>
      </w:r>
      <w:r w:rsidR="00314AB7" w:rsidRPr="007A1D7F">
        <w:rPr>
          <w:rStyle w:val="Brak"/>
          <w:rFonts w:ascii="Arial Narrow" w:hAnsi="Arial Narrow"/>
          <w:lang w:val="pl-PL"/>
        </w:rPr>
        <w:t>;</w:t>
      </w:r>
    </w:p>
    <w:p w14:paraId="25A76345" w14:textId="7644B059" w:rsidR="00925797" w:rsidRPr="007A1D7F" w:rsidRDefault="007A1D7F" w:rsidP="007A1D7F">
      <w:pPr>
        <w:pStyle w:val="Akapitzlist"/>
        <w:numPr>
          <w:ilvl w:val="0"/>
          <w:numId w:val="45"/>
        </w:numPr>
        <w:jc w:val="both"/>
        <w:rPr>
          <w:rFonts w:ascii="Arial Narrow" w:hAnsi="Arial Narrow"/>
          <w:lang w:val="pl-PL"/>
        </w:rPr>
      </w:pPr>
      <w:r w:rsidRPr="007A1D7F">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r w:rsidR="00A8276A" w:rsidRPr="007A1D7F">
        <w:rPr>
          <w:rFonts w:ascii="Arial Narrow" w:hAnsi="Arial Narrow"/>
          <w:lang w:val="pl-PL"/>
        </w:rPr>
        <w:t>.</w:t>
      </w:r>
    </w:p>
    <w:p w14:paraId="7BACA6F1" w14:textId="77777777" w:rsidR="003F52D0" w:rsidRDefault="003F52D0" w:rsidP="003F52D0">
      <w:pPr>
        <w:ind w:left="426" w:hanging="426"/>
        <w:jc w:val="both"/>
        <w:rPr>
          <w:rFonts w:ascii="Arial Narrow" w:hAnsi="Arial Narrow"/>
          <w:sz w:val="22"/>
          <w:szCs w:val="22"/>
        </w:rPr>
      </w:pPr>
      <w:r w:rsidRPr="003F52D0">
        <w:rPr>
          <w:rFonts w:ascii="Arial Narrow" w:hAnsi="Arial Narrow"/>
          <w:b/>
          <w:bCs/>
          <w:sz w:val="22"/>
          <w:szCs w:val="22"/>
        </w:rPr>
        <w:t>X.4</w:t>
      </w:r>
      <w:r w:rsidRPr="003F52D0">
        <w:rPr>
          <w:rFonts w:ascii="Arial Narrow" w:hAnsi="Arial Narrow"/>
          <w:sz w:val="22"/>
          <w:szCs w:val="22"/>
        </w:rPr>
        <w:t>.</w:t>
      </w:r>
      <w:r>
        <w:rPr>
          <w:rFonts w:ascii="Arial Narrow" w:hAnsi="Arial Narrow"/>
          <w:sz w:val="22"/>
          <w:szCs w:val="22"/>
        </w:rPr>
        <w:t xml:space="preserve"> </w:t>
      </w:r>
    </w:p>
    <w:p w14:paraId="47A6541E" w14:textId="080805F1" w:rsidR="003F52D0" w:rsidRPr="0023159B" w:rsidRDefault="003F52D0" w:rsidP="003F52D0">
      <w:pPr>
        <w:ind w:left="284" w:hanging="284"/>
        <w:jc w:val="both"/>
        <w:rPr>
          <w:rFonts w:ascii="Arial Narrow" w:hAnsi="Arial Narrow"/>
          <w:sz w:val="22"/>
          <w:szCs w:val="22"/>
        </w:rPr>
      </w:pPr>
      <w:r>
        <w:rPr>
          <w:rFonts w:ascii="Arial Narrow" w:hAnsi="Arial Narrow"/>
          <w:b/>
          <w:bCs/>
          <w:sz w:val="22"/>
          <w:szCs w:val="22"/>
        </w:rPr>
        <w:t>1</w:t>
      </w:r>
      <w:r w:rsidRPr="0023159B">
        <w:rPr>
          <w:rFonts w:ascii="Arial Narrow" w:hAnsi="Arial Narrow"/>
          <w:sz w:val="22"/>
          <w:szCs w:val="22"/>
        </w:rPr>
        <w:t xml:space="preserve">. </w:t>
      </w:r>
      <w:r w:rsidRPr="0023159B">
        <w:rPr>
          <w:rFonts w:ascii="Arial Narrow" w:hAnsi="Arial Narrow"/>
          <w:b/>
          <w:bCs/>
          <w:sz w:val="22"/>
          <w:szCs w:val="22"/>
        </w:rPr>
        <w:t>Zamawiający, na podstawie art. 1 ust. 3 oraz art. 7 ust. 1 ustawy z dnia 13 kwietnia 2022 r.</w:t>
      </w:r>
      <w:r w:rsidRPr="0023159B">
        <w:rPr>
          <w:rFonts w:ascii="Arial Narrow" w:hAnsi="Arial Narrow"/>
          <w:sz w:val="22"/>
          <w:szCs w:val="22"/>
        </w:rPr>
        <w:t xml:space="preserve"> o szczególnych rozwiązaniach w zakresie przeciwdziałania wspieraniu agresji na Ukrainę oraz służących ochronie bezpieczeństwa narodowego (Dz. U. z 202</w:t>
      </w:r>
      <w:r w:rsidR="00893914" w:rsidRPr="0023159B">
        <w:rPr>
          <w:rFonts w:ascii="Arial Narrow" w:hAnsi="Arial Narrow"/>
          <w:sz w:val="22"/>
          <w:szCs w:val="22"/>
        </w:rPr>
        <w:t>3</w:t>
      </w:r>
      <w:r w:rsidRPr="0023159B">
        <w:rPr>
          <w:rFonts w:ascii="Arial Narrow" w:hAnsi="Arial Narrow"/>
          <w:sz w:val="22"/>
          <w:szCs w:val="22"/>
        </w:rPr>
        <w:t xml:space="preserve"> r. poz. </w:t>
      </w:r>
      <w:r w:rsidR="00893914" w:rsidRPr="0023159B">
        <w:rPr>
          <w:rFonts w:ascii="Arial Narrow" w:hAnsi="Arial Narrow"/>
          <w:sz w:val="22"/>
          <w:szCs w:val="22"/>
        </w:rPr>
        <w:t>123 ze zm.</w:t>
      </w:r>
      <w:r w:rsidRPr="0023159B">
        <w:rPr>
          <w:rFonts w:ascii="Arial Narrow" w:hAnsi="Arial Narrow"/>
          <w:sz w:val="22"/>
          <w:szCs w:val="22"/>
        </w:rPr>
        <w:t xml:space="preserve">) z postępowania o udzielenie zamówienia </w:t>
      </w:r>
      <w:r w:rsidRPr="0023159B">
        <w:rPr>
          <w:rFonts w:ascii="Arial Narrow" w:hAnsi="Arial Narrow"/>
          <w:b/>
          <w:bCs/>
          <w:sz w:val="22"/>
          <w:szCs w:val="22"/>
        </w:rPr>
        <w:t>wykluczy</w:t>
      </w:r>
      <w:r w:rsidRPr="0023159B">
        <w:rPr>
          <w:rFonts w:ascii="Arial Narrow" w:hAnsi="Arial Narrow"/>
          <w:sz w:val="22"/>
          <w:szCs w:val="22"/>
        </w:rPr>
        <w:t xml:space="preserve"> także:</w:t>
      </w:r>
    </w:p>
    <w:p w14:paraId="3A92ADD2" w14:textId="40EE21DA" w:rsidR="003F52D0" w:rsidRPr="0023159B" w:rsidRDefault="003F52D0">
      <w:pPr>
        <w:pStyle w:val="Akapitzlist"/>
        <w:numPr>
          <w:ilvl w:val="0"/>
          <w:numId w:val="184"/>
        </w:numPr>
        <w:spacing w:after="0"/>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4BBECED1" w:rsidR="003F52D0" w:rsidRPr="00A11065" w:rsidRDefault="003F52D0">
      <w:pPr>
        <w:pStyle w:val="Akapitzlist"/>
        <w:numPr>
          <w:ilvl w:val="0"/>
          <w:numId w:val="184"/>
        </w:numPr>
        <w:spacing w:after="0"/>
        <w:jc w:val="both"/>
        <w:rPr>
          <w:rFonts w:ascii="Arial Narrow" w:hAnsi="Arial Narrow"/>
          <w:color w:val="auto"/>
          <w:lang w:val="pl-PL"/>
        </w:rPr>
      </w:pPr>
      <w:r w:rsidRPr="0023159B">
        <w:rPr>
          <w:rFonts w:ascii="Arial Narrow" w:hAnsi="Arial Narrow"/>
          <w:lang w:val="pl-PL"/>
        </w:rPr>
        <w:t xml:space="preserve">wykonawcę oraz uczestnika konkursu, którego beneficjentem </w:t>
      </w:r>
      <w:r w:rsidRPr="00A11065">
        <w:rPr>
          <w:rFonts w:ascii="Arial Narrow" w:hAnsi="Arial Narrow"/>
          <w:color w:val="auto"/>
          <w:lang w:val="pl-PL"/>
        </w:rPr>
        <w:t>rzeczywistym w rozumieniu ustawy z dnia 1 marca 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84"/>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23159B" w:rsidRDefault="003F52D0" w:rsidP="008A76B6">
      <w:pPr>
        <w:pStyle w:val="Akapitzlist"/>
        <w:numPr>
          <w:ilvl w:val="0"/>
          <w:numId w:val="33"/>
        </w:numPr>
        <w:spacing w:after="0"/>
        <w:jc w:val="both"/>
        <w:rPr>
          <w:rFonts w:ascii="Arial Narrow" w:hAnsi="Arial Narrow"/>
          <w:lang w:val="pl-PL"/>
        </w:rPr>
      </w:pPr>
      <w:r w:rsidRPr="0023159B">
        <w:rPr>
          <w:rFonts w:ascii="Arial Narrow" w:hAnsi="Arial Narrow"/>
          <w:lang w:val="pl-PL"/>
        </w:rPr>
        <w:t>W przypadku wykonawcy wykluczonego na podstawie pkt 1, zamawiający odrzuca ofertę takiego wykonawcy.</w:t>
      </w:r>
    </w:p>
    <w:p w14:paraId="06E514C2" w14:textId="16849EB1" w:rsidR="00A8276A" w:rsidRPr="0023159B" w:rsidRDefault="003F52D0" w:rsidP="008A76B6">
      <w:pPr>
        <w:pStyle w:val="Akapitzlist"/>
        <w:numPr>
          <w:ilvl w:val="0"/>
          <w:numId w:val="33"/>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rsidP="008A76B6">
      <w:pPr>
        <w:pStyle w:val="Akapitzlist"/>
        <w:numPr>
          <w:ilvl w:val="0"/>
          <w:numId w:val="46"/>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77777777" w:rsidR="00925797" w:rsidRPr="0023159B" w:rsidRDefault="00D22EDA" w:rsidP="008A76B6">
      <w:pPr>
        <w:pStyle w:val="Akapitzlist"/>
        <w:numPr>
          <w:ilvl w:val="2"/>
          <w:numId w:val="48"/>
        </w:numPr>
        <w:spacing w:after="0"/>
        <w:jc w:val="both"/>
        <w:rPr>
          <w:rFonts w:ascii="Arial Narrow" w:hAnsi="Arial Narrow"/>
          <w:lang w:val="pl-PL"/>
        </w:rPr>
      </w:pPr>
      <w:r w:rsidRPr="0023159B">
        <w:rPr>
          <w:rStyle w:val="Brak"/>
          <w:rFonts w:ascii="Arial Narrow" w:hAnsi="Arial Narrow"/>
          <w:lang w:val="pl-PL"/>
        </w:rPr>
        <w:t xml:space="preserve">Do oferty </w:t>
      </w:r>
      <w:r w:rsidRPr="0023159B">
        <w:rPr>
          <w:rStyle w:val="Brak"/>
          <w:rFonts w:ascii="Arial Narrow" w:hAnsi="Arial Narrow"/>
          <w:b/>
          <w:bCs/>
          <w:lang w:val="pl-PL"/>
        </w:rPr>
        <w:t>każdy wykonawca</w:t>
      </w:r>
      <w:r w:rsidRPr="0023159B">
        <w:rPr>
          <w:rStyle w:val="Brak"/>
          <w:rFonts w:ascii="Arial Narrow" w:hAnsi="Arial Narrow"/>
          <w:lang w:val="pl-PL"/>
        </w:rPr>
        <w:t xml:space="preserve"> musi dołączyć aktualne na dzień składania ofert oświadczenie w zakresie wskazanym </w:t>
      </w:r>
      <w:r w:rsidRPr="0023159B">
        <w:rPr>
          <w:rStyle w:val="Brak"/>
          <w:rFonts w:ascii="Arial Unicode MS" w:eastAsia="Arial Unicode MS" w:hAnsi="Arial Unicode MS" w:cs="Arial Unicode MS"/>
          <w:lang w:val="pl-PL"/>
        </w:rPr>
        <w:br/>
      </w:r>
      <w:r w:rsidRPr="0023159B">
        <w:rPr>
          <w:rStyle w:val="Brak"/>
          <w:rFonts w:ascii="Arial Narrow" w:hAnsi="Arial Narrow"/>
          <w:lang w:val="pl-PL"/>
        </w:rPr>
        <w:t xml:space="preserve">w załączniku nr 2 oraz nr 3 SWZ (w tym </w:t>
      </w:r>
      <w:r w:rsidRPr="0023159B">
        <w:rPr>
          <w:rStyle w:val="Brak"/>
          <w:rFonts w:ascii="Arial Narrow" w:hAnsi="Arial Narrow"/>
          <w:u w:val="single"/>
          <w:lang w:val="pl-PL"/>
        </w:rPr>
        <w:t>każdy z wykonawców wspólnie</w:t>
      </w:r>
      <w:r w:rsidRPr="0023159B">
        <w:rPr>
          <w:rStyle w:val="Brak"/>
          <w:rFonts w:ascii="Arial Narrow" w:hAnsi="Arial Narrow"/>
          <w:lang w:val="pl-PL"/>
        </w:rPr>
        <w:t xml:space="preserve"> ubiegających się o zamówienie). Oświadczenie </w:t>
      </w:r>
      <w:r w:rsidRPr="0023159B">
        <w:rPr>
          <w:rStyle w:val="Brak"/>
          <w:rFonts w:ascii="Arial Narrow" w:hAnsi="Arial Narrow"/>
          <w:lang w:val="pl-PL"/>
        </w:rPr>
        <w:lastRenderedPageBreak/>
        <w:t>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23159B" w:rsidRDefault="00D22EDA" w:rsidP="008A76B6">
      <w:pPr>
        <w:pStyle w:val="Akapitzlist"/>
        <w:numPr>
          <w:ilvl w:val="2"/>
          <w:numId w:val="48"/>
        </w:numPr>
        <w:spacing w:after="0"/>
        <w:jc w:val="both"/>
        <w:rPr>
          <w:rFonts w:ascii="Arial Narrow" w:hAnsi="Arial Narrow"/>
          <w:b/>
          <w:bCs/>
          <w:color w:val="auto"/>
          <w:lang w:val="pl-PL"/>
        </w:rPr>
      </w:pPr>
      <w:r w:rsidRPr="0023159B">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23159B">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8A76B6">
      <w:pPr>
        <w:numPr>
          <w:ilvl w:val="2"/>
          <w:numId w:val="49"/>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rsidP="008A76B6">
      <w:pPr>
        <w:numPr>
          <w:ilvl w:val="2"/>
          <w:numId w:val="49"/>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8A76B6">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1AFD86BF" w:rsidR="00925797" w:rsidRPr="00D22EDA" w:rsidRDefault="0023159B" w:rsidP="0023159B">
      <w:pPr>
        <w:pStyle w:val="Akapitzlist"/>
        <w:jc w:val="both"/>
        <w:rPr>
          <w:rFonts w:ascii="Arial Narrow" w:hAnsi="Arial Narrow"/>
          <w:lang w:val="pl-PL"/>
        </w:rPr>
      </w:pPr>
      <w:r>
        <w:rPr>
          <w:rStyle w:val="Brak"/>
          <w:rFonts w:ascii="Arial Narrow" w:hAnsi="Arial Narrow"/>
          <w:lang w:val="pl-PL"/>
        </w:rPr>
        <w:t xml:space="preserve">- </w:t>
      </w:r>
      <w:r w:rsidR="00D22EDA"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00D22EDA" w:rsidRPr="00D22EDA">
        <w:rPr>
          <w:rStyle w:val="Brak"/>
          <w:lang w:val="pl-PL"/>
        </w:rPr>
        <w:t xml:space="preserve"> </w:t>
      </w:r>
      <w:r w:rsidR="00D22EDA"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00D22EDA" w:rsidRPr="00D22EDA">
        <w:rPr>
          <w:rStyle w:val="Brak"/>
          <w:rFonts w:ascii="Arial Narrow" w:hAnsi="Arial Narrow"/>
          <w:lang w:val="pl-PL"/>
        </w:rPr>
        <w:t>.</w:t>
      </w:r>
    </w:p>
    <w:p w14:paraId="1711963B" w14:textId="77777777" w:rsidR="00925797" w:rsidRPr="00D22EDA" w:rsidRDefault="00D22EDA">
      <w:pPr>
        <w:pStyle w:val="Akapitzlist"/>
        <w:numPr>
          <w:ilvl w:val="0"/>
          <w:numId w:val="55"/>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Pr="00D22EDA">
        <w:rPr>
          <w:rStyle w:val="Brak"/>
          <w:rFonts w:ascii="Arial Narrow" w:hAnsi="Arial Narrow"/>
          <w:lang w:val="pl-PL"/>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41584882"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pPr>
        <w:pStyle w:val="Akapitzlist"/>
        <w:numPr>
          <w:ilvl w:val="0"/>
          <w:numId w:val="57"/>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pPr>
        <w:pStyle w:val="Akapitzlist"/>
        <w:numPr>
          <w:ilvl w:val="0"/>
          <w:numId w:val="57"/>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pPr>
        <w:pStyle w:val="Akapitzlist"/>
        <w:numPr>
          <w:ilvl w:val="0"/>
          <w:numId w:val="58"/>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60"/>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61"/>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pPr>
        <w:numPr>
          <w:ilvl w:val="2"/>
          <w:numId w:val="62"/>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pPr>
        <w:pStyle w:val="Akapitzlist"/>
        <w:numPr>
          <w:ilvl w:val="0"/>
          <w:numId w:val="63"/>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pPr>
        <w:pStyle w:val="Akapitzlist"/>
        <w:numPr>
          <w:ilvl w:val="2"/>
          <w:numId w:val="63"/>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w:t>
      </w:r>
      <w:r w:rsidRPr="00D22EDA">
        <w:rPr>
          <w:rStyle w:val="Brak"/>
          <w:rFonts w:ascii="Arial Narrow" w:hAnsi="Arial Narrow"/>
          <w:lang w:val="pl-PL"/>
        </w:rPr>
        <w:lastRenderedPageBreak/>
        <w:t>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3"/>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64"/>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55"/>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pPr>
        <w:pStyle w:val="Akapitzlist"/>
        <w:numPr>
          <w:ilvl w:val="0"/>
          <w:numId w:val="66"/>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17"/>
      <w:r w:rsidR="00F741A6">
        <w:rPr>
          <w:rFonts w:ascii="Arial Narrow" w:hAnsi="Arial Narrow"/>
          <w:lang w:val="pl-PL"/>
        </w:rPr>
        <w:t xml:space="preserve"> .</w:t>
      </w:r>
    </w:p>
    <w:p w14:paraId="3C33EEB2" w14:textId="77777777" w:rsidR="00F741A6" w:rsidRDefault="00F741A6">
      <w:pPr>
        <w:pStyle w:val="Akapitzlist"/>
        <w:numPr>
          <w:ilvl w:val="0"/>
          <w:numId w:val="66"/>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pPr>
        <w:pStyle w:val="Akapitzlist"/>
        <w:numPr>
          <w:ilvl w:val="0"/>
          <w:numId w:val="176"/>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pPr>
        <w:pStyle w:val="Akapitzlist"/>
        <w:numPr>
          <w:ilvl w:val="0"/>
          <w:numId w:val="176"/>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pPr>
        <w:pStyle w:val="Akapitzlist"/>
        <w:numPr>
          <w:ilvl w:val="0"/>
          <w:numId w:val="66"/>
        </w:numPr>
        <w:spacing w:after="0"/>
        <w:jc w:val="both"/>
        <w:rPr>
          <w:rFonts w:ascii="Arial Narrow" w:hAnsi="Arial Narrow"/>
          <w:lang w:val="pl-PL"/>
        </w:rPr>
      </w:pPr>
      <w:r w:rsidRPr="00965FB5">
        <w:rPr>
          <w:rFonts w:ascii="Arial Narrow" w:hAnsi="Arial Narrow"/>
          <w:lang w:val="pl-PL"/>
        </w:rPr>
        <w:t xml:space="preserve">Zamawiający </w:t>
      </w:r>
      <w:r w:rsidRPr="008A7CEC">
        <w:rPr>
          <w:rFonts w:ascii="Arial Narrow" w:hAnsi="Arial Narrow"/>
          <w:lang w:val="pl-PL"/>
        </w:rPr>
        <w:t>informuje, iż</w:t>
      </w:r>
      <w:r w:rsidRPr="00965FB5">
        <w:rPr>
          <w:rFonts w:ascii="Arial Narrow" w:hAnsi="Arial Narrow"/>
          <w:lang w:val="pl-PL"/>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7ED4E1DA" w:rsidR="0083238F" w:rsidRPr="00F741A6" w:rsidRDefault="0083238F">
      <w:pPr>
        <w:pStyle w:val="Akapitzlist"/>
        <w:numPr>
          <w:ilvl w:val="0"/>
          <w:numId w:val="66"/>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w:t>
      </w:r>
      <w:r w:rsidR="00FE4409">
        <w:rPr>
          <w:rFonts w:ascii="Arial Narrow" w:hAnsi="Arial Narrow"/>
          <w:lang w:val="pl-PL"/>
        </w:rPr>
        <w:t>Z</w:t>
      </w:r>
      <w:r w:rsidRPr="00F741A6">
        <w:rPr>
          <w:rFonts w:ascii="Arial Narrow" w:hAnsi="Arial Narrow"/>
          <w:lang w:val="pl-PL"/>
        </w:rPr>
        <w:t xml:space="preserve">amawiającym a </w:t>
      </w:r>
      <w:r w:rsidR="00FE4409">
        <w:rPr>
          <w:rFonts w:ascii="Arial Narrow" w:hAnsi="Arial Narrow"/>
          <w:lang w:val="pl-PL"/>
        </w:rPr>
        <w:t>W</w:t>
      </w:r>
      <w:r w:rsidRPr="00F741A6">
        <w:rPr>
          <w:rFonts w:ascii="Arial Narrow" w:hAnsi="Arial Narrow"/>
          <w:lang w:val="pl-PL"/>
        </w:rPr>
        <w:t xml:space="preserve">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7"/>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66"/>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033AF4D9" w:rsidR="0083238F" w:rsidRPr="0083238F"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 xml:space="preserve">Zamawiający, zgodnie </w:t>
      </w:r>
      <w:r w:rsidRPr="00A11065">
        <w:rPr>
          <w:rFonts w:ascii="Arial Narrow" w:hAnsi="Arial Narrow"/>
          <w:color w:val="auto"/>
          <w:lang w:val="pl-PL"/>
        </w:rPr>
        <w:t xml:space="preserve">z </w:t>
      </w:r>
      <w:r w:rsidR="00FE4409" w:rsidRPr="00A11065">
        <w:rPr>
          <w:rFonts w:ascii="Arial Narrow" w:hAnsi="Arial Narrow"/>
          <w:color w:val="auto"/>
          <w:lang w:val="pl-PL"/>
        </w:rPr>
        <w:t>r</w:t>
      </w:r>
      <w:r w:rsidRPr="00A11065">
        <w:rPr>
          <w:rFonts w:ascii="Arial Narrow" w:hAnsi="Arial Narrow"/>
          <w:color w:val="auto"/>
          <w:lang w:val="pl-PL"/>
        </w:rPr>
        <w:t>ozporządzeniem Prezesa Rady Ministrów z dnia 30 grudnia 2020</w:t>
      </w:r>
      <w:r w:rsidR="00FE4409" w:rsidRPr="00A11065">
        <w:rPr>
          <w:rFonts w:ascii="Arial Narrow" w:hAnsi="Arial Narrow"/>
          <w:color w:val="auto"/>
          <w:lang w:val="pl-PL"/>
        </w:rPr>
        <w:t xml:space="preserve"> </w:t>
      </w:r>
      <w:r w:rsidRPr="00A11065">
        <w:rPr>
          <w:rFonts w:ascii="Arial Narrow" w:hAnsi="Arial Narrow"/>
          <w:color w:val="auto"/>
          <w:lang w:val="pl-PL"/>
        </w:rPr>
        <w:t xml:space="preserve">r. w sprawie sposobu sporządzania i przekazywania informacji oraz wymagań technicznych </w:t>
      </w:r>
      <w:r w:rsidRPr="0083238F">
        <w:rPr>
          <w:rFonts w:ascii="Arial Narrow" w:hAnsi="Arial Narrow"/>
          <w:lang w:val="pl-PL"/>
        </w:rPr>
        <w:t xml:space="preserve">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lastRenderedPageBreak/>
        <w:t>z 2020</w:t>
      </w:r>
      <w:r w:rsidR="00FE4409">
        <w:rPr>
          <w:rFonts w:ascii="Arial Narrow" w:hAnsi="Arial Narrow"/>
          <w:lang w:val="pl-PL"/>
        </w:rPr>
        <w:t xml:space="preserve"> </w:t>
      </w:r>
      <w:r w:rsidRPr="0083238F">
        <w:rPr>
          <w:rFonts w:ascii="Arial Narrow" w:hAnsi="Arial Narrow"/>
          <w:lang w:val="pl-PL"/>
        </w:rPr>
        <w:t xml:space="preserve">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78"/>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965FB5">
        <w:rPr>
          <w:rFonts w:ascii="Arial Narrow" w:hAnsi="Arial Narrow"/>
          <w:lang w:val="pl-PL"/>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8"/>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9"/>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9"/>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pPr>
        <w:pStyle w:val="Akapitzlist"/>
        <w:numPr>
          <w:ilvl w:val="0"/>
          <w:numId w:val="66"/>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pPr>
        <w:pStyle w:val="Akapitzlist"/>
        <w:numPr>
          <w:ilvl w:val="0"/>
          <w:numId w:val="66"/>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66"/>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80"/>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80"/>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80"/>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81"/>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81"/>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80"/>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pPr>
        <w:pStyle w:val="Akapitzlist"/>
        <w:numPr>
          <w:ilvl w:val="0"/>
          <w:numId w:val="66"/>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pPr>
        <w:pStyle w:val="Akapitzlist"/>
        <w:numPr>
          <w:ilvl w:val="0"/>
          <w:numId w:val="66"/>
        </w:numPr>
        <w:spacing w:after="0"/>
        <w:ind w:left="714" w:hanging="357"/>
        <w:jc w:val="both"/>
        <w:rPr>
          <w:rFonts w:ascii="Arial Narrow" w:hAnsi="Arial Narrow"/>
          <w:strike/>
          <w:lang w:val="pl-PL"/>
        </w:rPr>
      </w:pPr>
      <w:r w:rsidRPr="00147BC6">
        <w:rPr>
          <w:rFonts w:ascii="Arial Narrow" w:hAnsi="Arial Narrow"/>
          <w:lang w:val="pl-PL"/>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66"/>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pPr>
        <w:pStyle w:val="Akapitzlist"/>
        <w:numPr>
          <w:ilvl w:val="0"/>
          <w:numId w:val="66"/>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pPr>
        <w:pStyle w:val="Akapitzlist"/>
        <w:numPr>
          <w:ilvl w:val="0"/>
          <w:numId w:val="66"/>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pPr>
        <w:pStyle w:val="Akapitzlist"/>
        <w:numPr>
          <w:ilvl w:val="0"/>
          <w:numId w:val="66"/>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pPr>
        <w:pStyle w:val="Akapitzlist"/>
        <w:numPr>
          <w:ilvl w:val="0"/>
          <w:numId w:val="70"/>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B6258A6" w:rsidR="00C7195C" w:rsidRPr="00FF1BBD"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18" w:name="_Hlk92102474"/>
      <w:r w:rsidR="00992C7F" w:rsidRPr="00FF1BBD">
        <w:rPr>
          <w:rStyle w:val="Brak"/>
          <w:rFonts w:ascii="Arial Narrow" w:hAnsi="Arial Narrow"/>
          <w:b/>
          <w:bCs/>
          <w:color w:val="auto"/>
          <w:lang w:val="pl-PL"/>
        </w:rPr>
        <w:t>2</w:t>
      </w:r>
      <w:r w:rsidR="00B9628F">
        <w:rPr>
          <w:rStyle w:val="Brak"/>
          <w:rFonts w:ascii="Arial Narrow" w:hAnsi="Arial Narrow"/>
          <w:b/>
          <w:bCs/>
          <w:color w:val="auto"/>
          <w:lang w:val="pl-PL"/>
        </w:rPr>
        <w:t>5</w:t>
      </w:r>
      <w:r w:rsidR="00992C7F" w:rsidRPr="00FF1BBD">
        <w:rPr>
          <w:rStyle w:val="Brak"/>
          <w:rFonts w:ascii="Arial Narrow" w:hAnsi="Arial Narrow"/>
          <w:b/>
          <w:bCs/>
          <w:color w:val="auto"/>
          <w:lang w:val="pl-PL"/>
        </w:rPr>
        <w:t xml:space="preserve"> </w:t>
      </w:r>
      <w:r w:rsidR="00B9628F">
        <w:rPr>
          <w:rStyle w:val="Brak"/>
          <w:rFonts w:ascii="Arial Narrow" w:hAnsi="Arial Narrow"/>
          <w:b/>
          <w:bCs/>
          <w:color w:val="auto"/>
          <w:lang w:val="pl-PL"/>
        </w:rPr>
        <w:t>marca</w:t>
      </w:r>
      <w:r w:rsidR="00992C7F" w:rsidRPr="00FF1BBD">
        <w:rPr>
          <w:rStyle w:val="Brak"/>
          <w:rFonts w:ascii="Arial Narrow" w:hAnsi="Arial Narrow"/>
          <w:b/>
          <w:bCs/>
          <w:color w:val="auto"/>
          <w:lang w:val="pl-PL"/>
        </w:rPr>
        <w:t xml:space="preserve"> 2024</w:t>
      </w:r>
      <w:r w:rsidRPr="00FF1BBD">
        <w:rPr>
          <w:rStyle w:val="Brak"/>
          <w:rFonts w:ascii="Arial Narrow" w:hAnsi="Arial Narrow"/>
          <w:b/>
          <w:bCs/>
          <w:color w:val="auto"/>
          <w:lang w:val="pl-PL"/>
        </w:rPr>
        <w:t xml:space="preserve"> r.</w:t>
      </w:r>
      <w:r w:rsidR="00C10120" w:rsidRPr="00FF1BBD">
        <w:rPr>
          <w:rStyle w:val="Brak"/>
          <w:rFonts w:ascii="Arial Narrow" w:hAnsi="Arial Narrow"/>
          <w:b/>
          <w:bCs/>
          <w:color w:val="auto"/>
          <w:lang w:val="pl-PL"/>
        </w:rPr>
        <w:t xml:space="preserve"> do godz. 10:00</w:t>
      </w:r>
      <w:bookmarkEnd w:id="18"/>
      <w:r w:rsidR="00C10120" w:rsidRPr="00FF1BBD">
        <w:rPr>
          <w:rStyle w:val="Brak"/>
          <w:rFonts w:ascii="Arial Narrow" w:hAnsi="Arial Narrow"/>
          <w:b/>
          <w:bCs/>
          <w:color w:val="auto"/>
          <w:lang w:val="pl-PL"/>
        </w:rPr>
        <w:t>.</w:t>
      </w:r>
    </w:p>
    <w:p w14:paraId="2C3AA6D2" w14:textId="77777777" w:rsidR="00C7195C" w:rsidRPr="00147BC6"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pPr>
        <w:pStyle w:val="Akapitzlist"/>
        <w:numPr>
          <w:ilvl w:val="0"/>
          <w:numId w:val="72"/>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pPr>
        <w:pStyle w:val="Akapitzlist"/>
        <w:numPr>
          <w:ilvl w:val="3"/>
          <w:numId w:val="72"/>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pPr>
        <w:pStyle w:val="Akapitzlist"/>
        <w:numPr>
          <w:ilvl w:val="3"/>
          <w:numId w:val="72"/>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pPr>
        <w:pStyle w:val="Akapitzlist"/>
        <w:numPr>
          <w:ilvl w:val="3"/>
          <w:numId w:val="72"/>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pPr>
        <w:pStyle w:val="Akapitzlist"/>
        <w:numPr>
          <w:ilvl w:val="3"/>
          <w:numId w:val="72"/>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75"/>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lastRenderedPageBreak/>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definicją dokumentu elektronicznego z art.3 ustęp 2 </w:t>
      </w:r>
      <w:r w:rsidR="00FE4409">
        <w:rPr>
          <w:rFonts w:ascii="Arial Narrow" w:hAnsi="Arial Narrow"/>
          <w:color w:val="auto"/>
          <w:lang w:val="pl-PL"/>
        </w:rPr>
        <w:t>u</w:t>
      </w:r>
      <w:r w:rsidRPr="00154692">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pPr>
        <w:pStyle w:val="Akapitzlist"/>
        <w:numPr>
          <w:ilvl w:val="3"/>
          <w:numId w:val="72"/>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pPr>
        <w:pStyle w:val="Akapitzlist"/>
        <w:numPr>
          <w:ilvl w:val="3"/>
          <w:numId w:val="72"/>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965FB5" w:rsidRDefault="00D22EDA">
      <w:pPr>
        <w:pStyle w:val="Akapitzlist"/>
        <w:numPr>
          <w:ilvl w:val="3"/>
          <w:numId w:val="72"/>
        </w:numPr>
        <w:spacing w:after="0"/>
        <w:ind w:left="709"/>
        <w:jc w:val="both"/>
        <w:rPr>
          <w:rFonts w:ascii="Arial Narrow" w:hAnsi="Arial Narrow"/>
          <w:color w:val="auto"/>
          <w:lang w:val="pl-PL"/>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74"/>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75"/>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77"/>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77"/>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77"/>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pPr>
        <w:pStyle w:val="Akapitzlist"/>
        <w:numPr>
          <w:ilvl w:val="0"/>
          <w:numId w:val="77"/>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78"/>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775B6995" w:rsidR="00925797" w:rsidRPr="00D22EDA" w:rsidRDefault="00D22EDA">
      <w:pPr>
        <w:pStyle w:val="Akapitzlist"/>
        <w:numPr>
          <w:ilvl w:val="0"/>
          <w:numId w:val="80"/>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F1BBD">
        <w:rPr>
          <w:rStyle w:val="Brak"/>
          <w:rFonts w:ascii="Arial Narrow" w:hAnsi="Arial Narrow"/>
          <w:color w:val="auto"/>
          <w:lang w:val="pl-PL"/>
        </w:rPr>
        <w:t xml:space="preserve">ofertą </w:t>
      </w:r>
      <w:r w:rsidRPr="00FF1BBD">
        <w:rPr>
          <w:rStyle w:val="Brak"/>
          <w:rFonts w:ascii="Arial Narrow" w:hAnsi="Arial Narrow"/>
          <w:b/>
          <w:bCs/>
          <w:color w:val="auto"/>
          <w:lang w:val="pl-PL"/>
        </w:rPr>
        <w:t xml:space="preserve">upływa </w:t>
      </w:r>
      <w:r w:rsidR="00992C7F" w:rsidRPr="00FF1BBD">
        <w:rPr>
          <w:rStyle w:val="Brak"/>
          <w:rFonts w:ascii="Arial Narrow" w:hAnsi="Arial Narrow"/>
          <w:b/>
          <w:bCs/>
          <w:color w:val="auto"/>
          <w:lang w:val="pl-PL"/>
        </w:rPr>
        <w:t>2</w:t>
      </w:r>
      <w:r w:rsidR="0034125C">
        <w:rPr>
          <w:rStyle w:val="Brak"/>
          <w:rFonts w:ascii="Arial Narrow" w:hAnsi="Arial Narrow"/>
          <w:b/>
          <w:bCs/>
          <w:color w:val="auto"/>
          <w:lang w:val="pl-PL"/>
        </w:rPr>
        <w:t>3</w:t>
      </w:r>
      <w:r w:rsidR="00992C7F" w:rsidRPr="00FF1BBD">
        <w:rPr>
          <w:rStyle w:val="Brak"/>
          <w:rFonts w:ascii="Arial Narrow" w:hAnsi="Arial Narrow"/>
          <w:b/>
          <w:bCs/>
          <w:color w:val="auto"/>
          <w:lang w:val="pl-PL"/>
        </w:rPr>
        <w:t xml:space="preserve"> </w:t>
      </w:r>
      <w:r w:rsidR="00B9628F">
        <w:rPr>
          <w:rStyle w:val="Brak"/>
          <w:rFonts w:ascii="Arial Narrow" w:hAnsi="Arial Narrow"/>
          <w:b/>
          <w:bCs/>
          <w:color w:val="auto"/>
          <w:lang w:val="pl-PL"/>
        </w:rPr>
        <w:t>kwietnia</w:t>
      </w:r>
      <w:r w:rsidR="00992C7F" w:rsidRPr="00FF1BBD">
        <w:rPr>
          <w:rStyle w:val="Brak"/>
          <w:rFonts w:ascii="Arial Narrow" w:hAnsi="Arial Narrow"/>
          <w:b/>
          <w:bCs/>
          <w:color w:val="auto"/>
          <w:lang w:val="pl-PL"/>
        </w:rPr>
        <w:t xml:space="preserve"> 2024</w:t>
      </w:r>
      <w:r w:rsidRPr="00FF1BBD">
        <w:rPr>
          <w:rStyle w:val="Brak"/>
          <w:rFonts w:ascii="Arial Narrow" w:hAnsi="Arial Narrow"/>
          <w:b/>
          <w:bCs/>
          <w:color w:val="auto"/>
          <w:lang w:val="pl-PL"/>
        </w:rPr>
        <w:t xml:space="preserve"> r.</w:t>
      </w:r>
      <w:r w:rsidRPr="00FF1BBD">
        <w:rPr>
          <w:rStyle w:val="Brak"/>
          <w:rFonts w:ascii="Arial Narrow" w:hAnsi="Arial Narrow"/>
          <w:color w:val="auto"/>
          <w:lang w:val="pl-PL"/>
        </w:rPr>
        <w:t xml:space="preserve"> </w:t>
      </w:r>
      <w:r w:rsidRPr="00F004F9">
        <w:rPr>
          <w:rStyle w:val="Brak"/>
          <w:rFonts w:ascii="Arial Narrow" w:hAnsi="Arial Narrow"/>
          <w:color w:val="auto"/>
          <w:lang w:val="pl-PL"/>
        </w:rPr>
        <w:t>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pPr>
        <w:pStyle w:val="Akapitzlist"/>
        <w:numPr>
          <w:ilvl w:val="0"/>
          <w:numId w:val="80"/>
        </w:numPr>
        <w:spacing w:after="0"/>
        <w:ind w:left="714" w:hanging="357"/>
        <w:jc w:val="both"/>
        <w:rPr>
          <w:rFonts w:ascii="Arial Narrow" w:hAnsi="Arial Narrow"/>
          <w:lang w:val="pl-PL"/>
        </w:rPr>
      </w:pPr>
      <w:r w:rsidRPr="00D22EDA">
        <w:rPr>
          <w:rStyle w:val="Brak"/>
          <w:rFonts w:ascii="Arial Narrow" w:hAnsi="Arial Narrow"/>
          <w:lang w:val="pl-PL"/>
        </w:rPr>
        <w:lastRenderedPageBreak/>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80"/>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80"/>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pPr>
        <w:pStyle w:val="Akapitzlist"/>
        <w:numPr>
          <w:ilvl w:val="0"/>
          <w:numId w:val="81"/>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0D52AE25" w:rsidR="00C10120" w:rsidRPr="00DD1552" w:rsidRDefault="00C10120">
      <w:pPr>
        <w:pStyle w:val="Akapitzlist"/>
        <w:numPr>
          <w:ilvl w:val="0"/>
          <w:numId w:val="83"/>
        </w:numPr>
        <w:spacing w:after="0"/>
        <w:jc w:val="both"/>
        <w:rPr>
          <w:rStyle w:val="Brak"/>
          <w:rFonts w:ascii="Arial Narrow" w:hAnsi="Arial Narrow"/>
          <w:color w:val="auto"/>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w:t>
      </w:r>
      <w:r w:rsidR="00D35E20" w:rsidRPr="00DD1552">
        <w:rPr>
          <w:rStyle w:val="Brak"/>
          <w:rFonts w:ascii="Arial Narrow" w:hAnsi="Arial Narrow"/>
          <w:color w:val="auto"/>
          <w:lang w:val="pl-PL"/>
        </w:rPr>
        <w:t xml:space="preserve">. </w:t>
      </w:r>
      <w:r w:rsidR="00B9628F" w:rsidRPr="00B9628F">
        <w:rPr>
          <w:rStyle w:val="Brak"/>
          <w:rFonts w:ascii="Arial Narrow" w:hAnsi="Arial Narrow"/>
          <w:b/>
          <w:bCs/>
          <w:color w:val="auto"/>
          <w:lang w:val="pl-PL"/>
        </w:rPr>
        <w:t>25 marca</w:t>
      </w:r>
      <w:r w:rsidR="00992C7F" w:rsidRPr="00DD1552">
        <w:rPr>
          <w:rStyle w:val="Brak"/>
          <w:rFonts w:ascii="Arial Narrow" w:hAnsi="Arial Narrow"/>
          <w:b/>
          <w:bCs/>
          <w:color w:val="auto"/>
          <w:lang w:val="pl-PL"/>
        </w:rPr>
        <w:t xml:space="preserve"> 2024</w:t>
      </w:r>
      <w:r w:rsidR="00D35E20" w:rsidRPr="00DD1552">
        <w:rPr>
          <w:rFonts w:ascii="Arial Narrow" w:hAnsi="Arial Narrow"/>
          <w:b/>
          <w:bCs/>
          <w:color w:val="auto"/>
          <w:lang w:val="pl-PL"/>
        </w:rPr>
        <w:t xml:space="preserve"> r. o godz. 10:05,</w:t>
      </w:r>
      <w:r w:rsidRPr="00DD1552">
        <w:rPr>
          <w:rStyle w:val="Brak"/>
          <w:rFonts w:ascii="Arial Narrow" w:hAnsi="Arial Narrow"/>
          <w:color w:val="auto"/>
          <w:lang w:val="pl-PL"/>
        </w:rPr>
        <w:t xml:space="preserve"> nie później niż następnego dnia po dniu, w którym upłynął termin składania ofert</w:t>
      </w:r>
      <w:r w:rsidR="00A13598" w:rsidRPr="00DD1552">
        <w:rPr>
          <w:rStyle w:val="Brak"/>
          <w:rFonts w:ascii="Arial Narrow" w:hAnsi="Arial Narrow"/>
          <w:color w:val="auto"/>
          <w:lang w:val="pl-PL"/>
        </w:rPr>
        <w:t>.</w:t>
      </w:r>
    </w:p>
    <w:p w14:paraId="31799A6B" w14:textId="02925E9E" w:rsidR="00C10120" w:rsidRPr="00DD1552" w:rsidRDefault="00C10120">
      <w:pPr>
        <w:pStyle w:val="Akapitzlist"/>
        <w:numPr>
          <w:ilvl w:val="0"/>
          <w:numId w:val="83"/>
        </w:numPr>
        <w:spacing w:after="0"/>
        <w:jc w:val="both"/>
        <w:rPr>
          <w:rStyle w:val="Brak"/>
          <w:rFonts w:ascii="Arial Narrow" w:hAnsi="Arial Narrow"/>
          <w:color w:val="auto"/>
          <w:lang w:val="pl-PL"/>
        </w:rPr>
      </w:pPr>
      <w:r w:rsidRPr="00DD1552">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DD1552" w:rsidRDefault="00C10120">
      <w:pPr>
        <w:pStyle w:val="Akapitzlist"/>
        <w:numPr>
          <w:ilvl w:val="0"/>
          <w:numId w:val="83"/>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Pr="00DD1552" w:rsidRDefault="00C10120">
      <w:pPr>
        <w:pStyle w:val="Akapitzlist"/>
        <w:numPr>
          <w:ilvl w:val="0"/>
          <w:numId w:val="83"/>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DD1552" w:rsidRDefault="00C10120">
      <w:pPr>
        <w:pStyle w:val="Akapitzlist"/>
        <w:numPr>
          <w:ilvl w:val="0"/>
          <w:numId w:val="83"/>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pPr>
        <w:pStyle w:val="Akapitzlist"/>
        <w:numPr>
          <w:ilvl w:val="0"/>
          <w:numId w:val="182"/>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4C1705F7" w:rsidR="00C10120" w:rsidRPr="00DD1552" w:rsidRDefault="00C10120">
      <w:pPr>
        <w:pStyle w:val="Akapitzlist"/>
        <w:numPr>
          <w:ilvl w:val="0"/>
          <w:numId w:val="83"/>
        </w:numPr>
        <w:spacing w:after="0"/>
        <w:jc w:val="both"/>
        <w:rPr>
          <w:rStyle w:val="Brak"/>
          <w:rFonts w:ascii="Arial Narrow" w:hAnsi="Arial Narrow"/>
          <w:color w:val="auto"/>
          <w:lang w:val="pl-PL"/>
        </w:rPr>
      </w:pPr>
      <w:r w:rsidRPr="00DD1552">
        <w:rPr>
          <w:rStyle w:val="Brak"/>
          <w:rFonts w:ascii="Arial Narrow" w:hAnsi="Arial Narrow"/>
          <w:color w:val="auto"/>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DD1552" w:rsidRDefault="00C10120">
      <w:pPr>
        <w:pStyle w:val="Akapitzlist"/>
        <w:numPr>
          <w:ilvl w:val="0"/>
          <w:numId w:val="83"/>
        </w:numPr>
        <w:jc w:val="both"/>
        <w:rPr>
          <w:rStyle w:val="Brak"/>
          <w:rFonts w:ascii="Arial Narrow" w:hAnsi="Arial Narrow"/>
          <w:color w:val="auto"/>
          <w:lang w:val="pl-PL"/>
        </w:rPr>
      </w:pPr>
      <w:r w:rsidRPr="00DD1552">
        <w:rPr>
          <w:rStyle w:val="Brak"/>
          <w:rFonts w:ascii="Arial Narrow" w:hAnsi="Arial Narrow"/>
          <w:color w:val="auto"/>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D1552" w:rsidRDefault="00D22EDA">
      <w:pPr>
        <w:pStyle w:val="Akapitzlist"/>
        <w:numPr>
          <w:ilvl w:val="0"/>
          <w:numId w:val="85"/>
        </w:numPr>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4AB8F8AC" w:rsidR="00925797" w:rsidRPr="00DD1552" w:rsidRDefault="00D22EDA">
      <w:pPr>
        <w:pStyle w:val="Akapitzlist"/>
        <w:numPr>
          <w:ilvl w:val="1"/>
          <w:numId w:val="58"/>
        </w:numPr>
        <w:spacing w:after="0"/>
        <w:jc w:val="both"/>
        <w:rPr>
          <w:rFonts w:ascii="Arial Narrow" w:hAnsi="Arial Narrow"/>
          <w:color w:val="auto"/>
          <w:lang w:val="pl-PL"/>
        </w:rPr>
      </w:pPr>
      <w:bookmarkStart w:id="19" w:name="_Hlk127515173"/>
      <w:r w:rsidRPr="00DD1552">
        <w:rPr>
          <w:rStyle w:val="Brak"/>
          <w:rFonts w:ascii="Arial Narrow" w:hAnsi="Arial Narrow"/>
          <w:color w:val="auto"/>
          <w:lang w:val="pl-PL"/>
        </w:rPr>
        <w:t xml:space="preserve">Zamawiający żąda od Wykonawców wniesienia wadium w kwocie </w:t>
      </w:r>
      <w:r w:rsidR="000108A9" w:rsidRPr="00DD1552">
        <w:rPr>
          <w:rStyle w:val="Brak"/>
          <w:rFonts w:ascii="Arial Narrow" w:hAnsi="Arial Narrow"/>
          <w:color w:val="auto"/>
          <w:lang w:val="pl-PL"/>
        </w:rPr>
        <w:t>10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0108A9" w:rsidRPr="00DD1552">
        <w:rPr>
          <w:rStyle w:val="Brak"/>
          <w:rFonts w:ascii="Arial Narrow" w:hAnsi="Arial Narrow"/>
          <w:color w:val="auto"/>
          <w:lang w:val="pl-PL"/>
        </w:rPr>
        <w:t>dziesięć</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pPr>
        <w:pStyle w:val="Akapitzlist"/>
        <w:numPr>
          <w:ilvl w:val="1"/>
          <w:numId w:val="58"/>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pPr>
        <w:pStyle w:val="Akapitzlist"/>
        <w:numPr>
          <w:ilvl w:val="1"/>
          <w:numId w:val="58"/>
        </w:numPr>
        <w:spacing w:after="0"/>
        <w:jc w:val="both"/>
        <w:rPr>
          <w:rFonts w:ascii="Arial Narrow" w:hAnsi="Arial Narrow"/>
          <w:color w:val="auto"/>
          <w:lang w:val="pl-PL"/>
        </w:rPr>
      </w:pPr>
      <w:r w:rsidRPr="00DD1552">
        <w:rPr>
          <w:rStyle w:val="Brak"/>
          <w:rFonts w:ascii="Arial Narrow" w:hAnsi="Arial Narrow"/>
          <w:color w:val="auto"/>
          <w:lang w:val="pl-PL"/>
        </w:rPr>
        <w:t>Wadium może być wnoszone w jednej lub kilku następujących formach:</w:t>
      </w:r>
    </w:p>
    <w:p w14:paraId="41AE215D" w14:textId="77777777" w:rsidR="00925797" w:rsidRPr="00DD1552" w:rsidRDefault="00D22EDA">
      <w:pPr>
        <w:pStyle w:val="Akapitzlist"/>
        <w:numPr>
          <w:ilvl w:val="0"/>
          <w:numId w:val="87"/>
        </w:numPr>
        <w:spacing w:after="0"/>
        <w:jc w:val="both"/>
        <w:rPr>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Pr="00DD1552" w:rsidRDefault="00D22EDA">
      <w:pPr>
        <w:pStyle w:val="Akapitzlist"/>
        <w:numPr>
          <w:ilvl w:val="0"/>
          <w:numId w:val="87"/>
        </w:numPr>
        <w:spacing w:after="0"/>
        <w:jc w:val="both"/>
        <w:rPr>
          <w:rFonts w:ascii="Arial Narrow" w:hAnsi="Arial Narrow"/>
          <w:color w:val="auto"/>
          <w:lang w:val="pl-PL"/>
        </w:rPr>
      </w:pPr>
      <w:r w:rsidRPr="00DD1552">
        <w:rPr>
          <w:rStyle w:val="Brak"/>
          <w:rFonts w:ascii="Arial Narrow" w:hAnsi="Arial Narrow"/>
          <w:color w:val="auto"/>
          <w:lang w:val="pl-PL"/>
        </w:rPr>
        <w:t>gwarancjach bankowych;</w:t>
      </w:r>
    </w:p>
    <w:p w14:paraId="2D887143" w14:textId="77777777" w:rsidR="00925797" w:rsidRPr="00DD1552" w:rsidRDefault="00D22EDA">
      <w:pPr>
        <w:pStyle w:val="Akapitzlist"/>
        <w:numPr>
          <w:ilvl w:val="0"/>
          <w:numId w:val="87"/>
        </w:numPr>
        <w:spacing w:after="0"/>
        <w:jc w:val="both"/>
        <w:rPr>
          <w:rFonts w:ascii="Arial Narrow" w:hAnsi="Arial Narrow"/>
          <w:color w:val="auto"/>
          <w:lang w:val="pl-PL"/>
        </w:rPr>
      </w:pPr>
      <w:r w:rsidRPr="00DD1552">
        <w:rPr>
          <w:rStyle w:val="Brak"/>
          <w:rFonts w:ascii="Arial Narrow" w:hAnsi="Arial Narrow"/>
          <w:color w:val="auto"/>
          <w:lang w:val="pl-PL"/>
        </w:rPr>
        <w:t>gwarancjach ubezpieczeniowych;</w:t>
      </w:r>
    </w:p>
    <w:p w14:paraId="666DED48" w14:textId="77777777" w:rsidR="00925797" w:rsidRPr="00DD1552" w:rsidRDefault="00D22EDA">
      <w:pPr>
        <w:pStyle w:val="Akapitzlist"/>
        <w:numPr>
          <w:ilvl w:val="0"/>
          <w:numId w:val="87"/>
        </w:numPr>
        <w:spacing w:after="0"/>
        <w:jc w:val="both"/>
        <w:rPr>
          <w:rFonts w:ascii="Arial Narrow" w:hAnsi="Arial Narrow"/>
          <w:color w:val="auto"/>
          <w:lang w:val="pl-PL"/>
        </w:rPr>
      </w:pPr>
      <w:r w:rsidRPr="00DD1552">
        <w:rPr>
          <w:rStyle w:val="Brak"/>
          <w:rFonts w:ascii="Arial Narrow" w:hAnsi="Arial Narrow"/>
          <w:color w:val="auto"/>
          <w:lang w:val="pl-PL"/>
        </w:rPr>
        <w:t xml:space="preserve">poręczeniach udzielanych przez podmioty, o których mowa w art. 6b ust. 5 pkt 2 ustawy z dnia 9 listopada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pPr>
        <w:pStyle w:val="Akapitzlist"/>
        <w:numPr>
          <w:ilvl w:val="1"/>
          <w:numId w:val="88"/>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pPr>
        <w:pStyle w:val="Akapitzlist"/>
        <w:numPr>
          <w:ilvl w:val="1"/>
          <w:numId w:val="88"/>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pPr>
        <w:pStyle w:val="Akapitzlist"/>
        <w:numPr>
          <w:ilvl w:val="1"/>
          <w:numId w:val="89"/>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pPr>
        <w:pStyle w:val="Akapitzlist"/>
        <w:numPr>
          <w:ilvl w:val="1"/>
          <w:numId w:val="89"/>
        </w:numPr>
        <w:spacing w:after="0"/>
        <w:jc w:val="both"/>
        <w:rPr>
          <w:rFonts w:ascii="Arial Narrow" w:hAnsi="Arial Narrow"/>
          <w:color w:val="auto"/>
          <w:lang w:val="pl-PL"/>
        </w:rPr>
      </w:pPr>
      <w:r w:rsidRPr="00DD1552">
        <w:rPr>
          <w:rStyle w:val="Brak"/>
          <w:rFonts w:ascii="Arial Narrow" w:hAnsi="Arial Narrow"/>
          <w:color w:val="auto"/>
          <w:lang w:val="pl-PL"/>
        </w:rPr>
        <w:lastRenderedPageBreak/>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19"/>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pPr>
        <w:numPr>
          <w:ilvl w:val="0"/>
          <w:numId w:val="90"/>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pPr>
        <w:numPr>
          <w:ilvl w:val="1"/>
          <w:numId w:val="91"/>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pPr>
        <w:numPr>
          <w:ilvl w:val="1"/>
          <w:numId w:val="91"/>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8"/>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9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9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pPr>
        <w:numPr>
          <w:ilvl w:val="0"/>
          <w:numId w:val="9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pPr>
        <w:numPr>
          <w:ilvl w:val="0"/>
          <w:numId w:val="9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pPr>
        <w:numPr>
          <w:ilvl w:val="0"/>
          <w:numId w:val="9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pPr>
        <w:numPr>
          <w:ilvl w:val="0"/>
          <w:numId w:val="96"/>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96"/>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pPr>
        <w:pStyle w:val="Akapitzlist"/>
        <w:numPr>
          <w:ilvl w:val="0"/>
          <w:numId w:val="96"/>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pPr>
        <w:pStyle w:val="Akapitzlist"/>
        <w:numPr>
          <w:ilvl w:val="0"/>
          <w:numId w:val="97"/>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pPr>
        <w:pStyle w:val="Akapitzlist"/>
        <w:numPr>
          <w:ilvl w:val="0"/>
          <w:numId w:val="99"/>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pPr>
        <w:pStyle w:val="Akapitzlist"/>
        <w:numPr>
          <w:ilvl w:val="0"/>
          <w:numId w:val="99"/>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99"/>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99"/>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pPr>
        <w:pStyle w:val="Akapitzlist"/>
        <w:numPr>
          <w:ilvl w:val="0"/>
          <w:numId w:val="99"/>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99"/>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100"/>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pPr>
        <w:pStyle w:val="Akapitzlist"/>
        <w:numPr>
          <w:ilvl w:val="0"/>
          <w:numId w:val="104"/>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pPr>
        <w:pStyle w:val="Akapitzlist"/>
        <w:numPr>
          <w:ilvl w:val="0"/>
          <w:numId w:val="104"/>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pPr>
        <w:pStyle w:val="Akapitzlist"/>
        <w:numPr>
          <w:ilvl w:val="0"/>
          <w:numId w:val="104"/>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pPr>
        <w:pStyle w:val="Akapitzlist"/>
        <w:numPr>
          <w:ilvl w:val="0"/>
          <w:numId w:val="105"/>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106"/>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58"/>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pPr>
        <w:pStyle w:val="Akapitzlist"/>
        <w:numPr>
          <w:ilvl w:val="0"/>
          <w:numId w:val="108"/>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pPr>
        <w:pStyle w:val="Akapitzlist"/>
        <w:numPr>
          <w:ilvl w:val="0"/>
          <w:numId w:val="108"/>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pPr>
        <w:pStyle w:val="Akapitzlist"/>
        <w:numPr>
          <w:ilvl w:val="0"/>
          <w:numId w:val="108"/>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109"/>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lastRenderedPageBreak/>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743E292" w:rsidR="00925797" w:rsidRPr="00090959" w:rsidRDefault="00D22EDA">
      <w:pPr>
        <w:pStyle w:val="Akapitzlist"/>
        <w:numPr>
          <w:ilvl w:val="1"/>
          <w:numId w:val="110"/>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8F1FDF">
        <w:rPr>
          <w:rStyle w:val="Brak"/>
          <w:rFonts w:ascii="Arial Narrow" w:hAnsi="Arial Narrow"/>
          <w:b/>
          <w:bCs/>
          <w:color w:val="auto"/>
          <w:lang w:val="pl-PL"/>
        </w:rPr>
        <w:t>3</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6D55E3">
        <w:rPr>
          <w:rStyle w:val="Brak"/>
          <w:rFonts w:ascii="Arial Narrow" w:hAnsi="Arial Narrow"/>
          <w:b/>
          <w:bCs/>
          <w:color w:val="auto"/>
          <w:lang w:val="pl-PL"/>
        </w:rPr>
        <w:t>4</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10"/>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1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8"/>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pPr>
        <w:pStyle w:val="Akapitzlist"/>
        <w:numPr>
          <w:ilvl w:val="0"/>
          <w:numId w:val="113"/>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pPr>
        <w:pStyle w:val="Akapitzlist"/>
        <w:numPr>
          <w:ilvl w:val="0"/>
          <w:numId w:val="113"/>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pPr>
        <w:pStyle w:val="Akapitzlist"/>
        <w:numPr>
          <w:ilvl w:val="1"/>
          <w:numId w:val="114"/>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pPr>
        <w:pStyle w:val="Akapitzlist"/>
        <w:numPr>
          <w:ilvl w:val="1"/>
          <w:numId w:val="114"/>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pPr>
        <w:pStyle w:val="Akapitzlist"/>
        <w:numPr>
          <w:ilvl w:val="0"/>
          <w:numId w:val="115"/>
        </w:numPr>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D22EDA" w:rsidRDefault="00D22EDA">
      <w:pPr>
        <w:pStyle w:val="Akapitzlist"/>
        <w:numPr>
          <w:ilvl w:val="0"/>
          <w:numId w:val="117"/>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pPr>
        <w:pStyle w:val="Akapitzlist"/>
        <w:numPr>
          <w:ilvl w:val="0"/>
          <w:numId w:val="117"/>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pPr>
        <w:pStyle w:val="Akapitzlist"/>
        <w:numPr>
          <w:ilvl w:val="0"/>
          <w:numId w:val="117"/>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pPr>
        <w:pStyle w:val="Akapitzlist"/>
        <w:numPr>
          <w:ilvl w:val="0"/>
          <w:numId w:val="117"/>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pPr>
        <w:pStyle w:val="Akapitzlist"/>
        <w:numPr>
          <w:ilvl w:val="0"/>
          <w:numId w:val="117"/>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t>
      </w:r>
      <w:r w:rsidRPr="00D22EDA">
        <w:rPr>
          <w:rStyle w:val="Brak"/>
          <w:rFonts w:ascii="Arial Narrow" w:hAnsi="Arial Narrow"/>
          <w:lang w:val="pl-PL"/>
        </w:rPr>
        <w:lastRenderedPageBreak/>
        <w:t>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pPr>
        <w:pStyle w:val="Akapitzlist"/>
        <w:numPr>
          <w:ilvl w:val="1"/>
          <w:numId w:val="118"/>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pPr>
        <w:pStyle w:val="Akapitzlist"/>
        <w:numPr>
          <w:ilvl w:val="0"/>
          <w:numId w:val="120"/>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pPr>
        <w:numPr>
          <w:ilvl w:val="0"/>
          <w:numId w:val="120"/>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965FB5" w:rsidRDefault="00B80F3F">
      <w:pPr>
        <w:pStyle w:val="Akapitzlist"/>
        <w:numPr>
          <w:ilvl w:val="0"/>
          <w:numId w:val="183"/>
        </w:numPr>
        <w:spacing w:after="0"/>
        <w:jc w:val="both"/>
        <w:rPr>
          <w:rFonts w:ascii="Arial Narrow" w:hAnsi="Arial Narrow"/>
          <w:lang w:val="pl-PL"/>
        </w:rPr>
      </w:pPr>
      <w:r w:rsidRPr="00965FB5">
        <w:rPr>
          <w:rFonts w:ascii="Arial Narrow" w:hAnsi="Arial Narrow"/>
          <w:color w:val="auto"/>
          <w:lang w:val="pl-PL"/>
        </w:rPr>
        <w:t xml:space="preserve">W terminie 7 dni od podpisania umowy Wykonawca </w:t>
      </w:r>
      <w:r w:rsidR="000108A9" w:rsidRPr="00965FB5">
        <w:rPr>
          <w:rFonts w:ascii="Arial Narrow" w:hAnsi="Arial Narrow"/>
          <w:color w:val="auto"/>
          <w:lang w:val="pl-PL"/>
        </w:rPr>
        <w:t xml:space="preserve">przygotuje i </w:t>
      </w:r>
      <w:r w:rsidRPr="00965FB5">
        <w:rPr>
          <w:rFonts w:ascii="Arial Narrow" w:hAnsi="Arial Narrow"/>
          <w:color w:val="auto"/>
          <w:lang w:val="pl-PL"/>
        </w:rPr>
        <w:t>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965FB5">
        <w:rPr>
          <w:rFonts w:ascii="Arial Narrow" w:hAnsi="Arial Narrow"/>
          <w:color w:val="auto"/>
          <w:lang w:val="pl-PL"/>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w:t>
      </w:r>
    </w:p>
    <w:p w14:paraId="5D4A1CA9" w14:textId="4C60E2EF" w:rsidR="009001D3" w:rsidRPr="00965FB5" w:rsidRDefault="009001D3">
      <w:pPr>
        <w:pStyle w:val="Akapitzlist"/>
        <w:numPr>
          <w:ilvl w:val="0"/>
          <w:numId w:val="183"/>
        </w:numPr>
        <w:spacing w:after="0"/>
        <w:jc w:val="both"/>
        <w:rPr>
          <w:rFonts w:ascii="Arial Narrow" w:hAnsi="Arial Narrow"/>
          <w:lang w:val="pl-PL"/>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0C432330" w:rsidR="00925797" w:rsidRPr="00612E6D" w:rsidRDefault="00D22EDA">
      <w:pPr>
        <w:pStyle w:val="Akapitzlist"/>
        <w:numPr>
          <w:ilvl w:val="0"/>
          <w:numId w:val="118"/>
        </w:numPr>
        <w:jc w:val="both"/>
        <w:rPr>
          <w:rFonts w:ascii="Arial Narrow" w:hAnsi="Arial Narrow"/>
          <w:b/>
          <w:bCs/>
        </w:rPr>
      </w:pPr>
      <w:r w:rsidRPr="00612E6D">
        <w:rPr>
          <w:rStyle w:val="Brak"/>
          <w:rFonts w:ascii="Arial Narrow" w:hAnsi="Arial Narrow"/>
          <w:b/>
          <w:bCs/>
          <w:lang w:val="pl-PL"/>
        </w:rPr>
        <w:t>ZAWARTOŚĆ NINIEJSZEJ SWZ STANOWIĄ:</w:t>
      </w:r>
    </w:p>
    <w:p w14:paraId="0CE63A55" w14:textId="46F86047" w:rsidR="00925797" w:rsidRPr="00D22EDA" w:rsidRDefault="00D22EDA">
      <w:pPr>
        <w:pStyle w:val="Akapitzlist"/>
        <w:numPr>
          <w:ilvl w:val="1"/>
          <w:numId w:val="122"/>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pPr>
        <w:pStyle w:val="Akapitzlist"/>
        <w:numPr>
          <w:ilvl w:val="1"/>
          <w:numId w:val="122"/>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pPr>
        <w:pStyle w:val="Akapitzlist"/>
        <w:numPr>
          <w:ilvl w:val="1"/>
          <w:numId w:val="122"/>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pPr>
        <w:pStyle w:val="Akapitzlist"/>
        <w:numPr>
          <w:ilvl w:val="1"/>
          <w:numId w:val="122"/>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pPr>
        <w:pStyle w:val="Akapitzlist"/>
        <w:numPr>
          <w:ilvl w:val="1"/>
          <w:numId w:val="122"/>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pPr>
        <w:pStyle w:val="Akapitzlist"/>
        <w:numPr>
          <w:ilvl w:val="1"/>
          <w:numId w:val="122"/>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pPr>
        <w:pStyle w:val="Akapitzlist"/>
        <w:numPr>
          <w:ilvl w:val="1"/>
          <w:numId w:val="122"/>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pPr>
        <w:pStyle w:val="Akapitzlist"/>
        <w:numPr>
          <w:ilvl w:val="1"/>
          <w:numId w:val="122"/>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pPr>
        <w:pStyle w:val="Akapitzlist"/>
        <w:numPr>
          <w:ilvl w:val="1"/>
          <w:numId w:val="123"/>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6FF2695" w:rsidR="00925797" w:rsidRPr="00B26949" w:rsidRDefault="00D22EDA">
      <w:pPr>
        <w:pStyle w:val="Akapitzlist"/>
        <w:numPr>
          <w:ilvl w:val="1"/>
          <w:numId w:val="123"/>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B26949" w:rsidRPr="00B26949">
        <w:rPr>
          <w:rStyle w:val="Brak"/>
          <w:rFonts w:ascii="Arial Narrow" w:hAnsi="Arial Narrow"/>
          <w:color w:val="auto"/>
          <w:lang w:val="pl-PL"/>
        </w:rPr>
        <w:t>projekty</w:t>
      </w:r>
      <w:r w:rsidR="00DF1DF1">
        <w:rPr>
          <w:rStyle w:val="Brak"/>
          <w:rFonts w:ascii="Arial Narrow" w:hAnsi="Arial Narrow"/>
          <w:color w:val="auto"/>
          <w:lang w:val="pl-PL"/>
        </w:rPr>
        <w:t xml:space="preserve"> budowlane,</w:t>
      </w:r>
      <w:r w:rsidR="00B26949" w:rsidRPr="00B26949">
        <w:rPr>
          <w:rStyle w:val="Brak"/>
          <w:rFonts w:ascii="Arial Narrow" w:hAnsi="Arial Narrow"/>
          <w:color w:val="auto"/>
          <w:lang w:val="pl-PL"/>
        </w:rPr>
        <w:t xml:space="preserve"> </w:t>
      </w:r>
      <w:r w:rsidR="00A551DB" w:rsidRPr="00B26949">
        <w:rPr>
          <w:rStyle w:val="Brak"/>
          <w:rFonts w:ascii="Arial Narrow" w:hAnsi="Arial Narrow"/>
          <w:color w:val="auto"/>
          <w:lang w:val="pl-PL"/>
        </w:rPr>
        <w:t>wykonawcz</w:t>
      </w:r>
      <w:r w:rsidR="007C204E" w:rsidRPr="00B26949">
        <w:rPr>
          <w:rStyle w:val="Brak"/>
          <w:rFonts w:ascii="Arial Narrow" w:hAnsi="Arial Narrow"/>
          <w:color w:val="auto"/>
          <w:lang w:val="pl-PL"/>
        </w:rPr>
        <w:t>e</w:t>
      </w:r>
      <w:r w:rsidR="00DF1DF1">
        <w:rPr>
          <w:rStyle w:val="Brak"/>
          <w:rFonts w:ascii="Arial Narrow" w:hAnsi="Arial Narrow"/>
          <w:color w:val="auto"/>
          <w:lang w:val="pl-PL"/>
        </w:rPr>
        <w:t>, geologiczny, PZT</w:t>
      </w:r>
      <w:r w:rsidR="00A551DB" w:rsidRPr="00B26949">
        <w:rPr>
          <w:rStyle w:val="Brak"/>
          <w:rFonts w:ascii="Arial Narrow" w:hAnsi="Arial Narrow"/>
          <w:color w:val="auto"/>
          <w:lang w:val="pl-PL"/>
        </w:rPr>
        <w:t>)</w:t>
      </w:r>
      <w:r w:rsidR="007842FF" w:rsidRPr="00B26949">
        <w:rPr>
          <w:rStyle w:val="Brak"/>
          <w:rFonts w:ascii="Arial Narrow" w:hAnsi="Arial Narrow"/>
          <w:color w:val="auto"/>
          <w:lang w:val="pl-PL"/>
        </w:rPr>
        <w:t xml:space="preserve"> – </w:t>
      </w:r>
      <w:r w:rsidR="00F84C6D">
        <w:rPr>
          <w:rStyle w:val="Brak"/>
          <w:rFonts w:ascii="Arial Narrow" w:hAnsi="Arial Narrow"/>
          <w:color w:val="auto"/>
          <w:lang w:val="pl-PL"/>
        </w:rPr>
        <w:t>(</w:t>
      </w:r>
      <w:r w:rsidR="00FE4409">
        <w:rPr>
          <w:rStyle w:val="Brak"/>
          <w:rFonts w:ascii="Arial Narrow" w:hAnsi="Arial Narrow"/>
          <w:color w:val="auto"/>
          <w:lang w:val="pl-PL"/>
        </w:rPr>
        <w:t>Z</w:t>
      </w:r>
      <w:r w:rsidR="007842FF" w:rsidRPr="00B26949">
        <w:rPr>
          <w:rStyle w:val="Brak"/>
          <w:rFonts w:ascii="Arial Narrow" w:hAnsi="Arial Narrow"/>
          <w:color w:val="auto"/>
          <w:lang w:val="pl-PL"/>
        </w:rPr>
        <w:t>ałącznik nr 1</w:t>
      </w:r>
      <w:r w:rsidR="00451C2D" w:rsidRPr="00B26949">
        <w:rPr>
          <w:rStyle w:val="Brak"/>
          <w:rFonts w:ascii="Arial Narrow" w:hAnsi="Arial Narrow"/>
          <w:color w:val="auto"/>
          <w:lang w:val="pl-PL"/>
        </w:rPr>
        <w:t>0</w:t>
      </w:r>
      <w:r w:rsidR="00F84C6D">
        <w:rPr>
          <w:rStyle w:val="Brak"/>
          <w:rFonts w:ascii="Arial Narrow" w:hAnsi="Arial Narrow"/>
          <w:color w:val="auto"/>
          <w:lang w:val="pl-PL"/>
        </w:rPr>
        <w:t>).</w:t>
      </w:r>
    </w:p>
    <w:p w14:paraId="20548570" w14:textId="77777777" w:rsidR="00925797" w:rsidRDefault="00925797">
      <w:pPr>
        <w:jc w:val="right"/>
      </w:pPr>
    </w:p>
    <w:p w14:paraId="4098333C" w14:textId="691D33AE" w:rsidR="00B80F3F" w:rsidRPr="00D22EDA" w:rsidRDefault="00B80F3F">
      <w:pPr>
        <w:jc w:val="right"/>
        <w:sectPr w:rsidR="00B80F3F" w:rsidRPr="00D22EDA" w:rsidSect="003F412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2FB87562" w:rsidR="00925797" w:rsidRPr="00D22EDA" w:rsidRDefault="00D22EDA" w:rsidP="00316BC0">
      <w:pPr>
        <w:pStyle w:val="Nagwek"/>
        <w:spacing w:after="0"/>
        <w:rPr>
          <w:rStyle w:val="Brak"/>
          <w:rFonts w:ascii="Arial Narrow" w:eastAsia="Arial Narrow" w:hAnsi="Arial Narrow" w:cs="Arial Narrow"/>
          <w:b/>
          <w:bCs/>
          <w:sz w:val="22"/>
          <w:szCs w:val="22"/>
        </w:rPr>
      </w:pPr>
      <w:bookmarkStart w:id="20" w:name="_Hlk74733000"/>
      <w:r w:rsidRPr="00D22EDA">
        <w:rPr>
          <w:rStyle w:val="Brak"/>
          <w:rFonts w:ascii="Arial Narrow" w:hAnsi="Arial Narrow"/>
          <w:b/>
          <w:bCs/>
          <w:sz w:val="22"/>
          <w:szCs w:val="22"/>
        </w:rPr>
        <w:t>„</w:t>
      </w:r>
      <w:r w:rsidR="00DF1DF1" w:rsidRPr="00DF1DF1">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Pr="00D22EDA">
        <w:rPr>
          <w:rStyle w:val="Brak"/>
          <w:rFonts w:ascii="Arial Narrow" w:hAnsi="Arial Narrow"/>
          <w:b/>
          <w:bCs/>
          <w:sz w:val="22"/>
          <w:szCs w:val="22"/>
        </w:rPr>
        <w:t>.</w:t>
      </w:r>
    </w:p>
    <w:bookmarkEnd w:id="20"/>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5"/>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5"/>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7"/>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231" w:type="dxa"/>
        <w:tblInd w:w="257" w:type="dxa"/>
        <w:tblCellMar>
          <w:left w:w="70" w:type="dxa"/>
          <w:right w:w="70" w:type="dxa"/>
        </w:tblCellMar>
        <w:tblLook w:val="04A0" w:firstRow="1" w:lastRow="0" w:firstColumn="1" w:lastColumn="0" w:noHBand="0" w:noVBand="1"/>
      </w:tblPr>
      <w:tblGrid>
        <w:gridCol w:w="411"/>
        <w:gridCol w:w="6410"/>
        <w:gridCol w:w="2410"/>
      </w:tblGrid>
      <w:tr w:rsidR="00D14BF1" w:rsidRPr="00D14BF1" w14:paraId="0DF34E71" w14:textId="77777777" w:rsidTr="007B4CB5">
        <w:trPr>
          <w:trHeight w:val="235"/>
        </w:trPr>
        <w:tc>
          <w:tcPr>
            <w:tcW w:w="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7B4CB5"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Lp.</w:t>
            </w:r>
          </w:p>
        </w:tc>
        <w:tc>
          <w:tcPr>
            <w:tcW w:w="6410"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7B4CB5"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xml:space="preserve">TABELA ELEMENTÓW </w:t>
            </w:r>
            <w:r w:rsidR="00E33F95" w:rsidRPr="007B4CB5">
              <w:rPr>
                <w:rFonts w:ascii="Arial Narrow" w:eastAsia="Times New Roman" w:hAnsi="Arial Narrow" w:cs="Calibri"/>
                <w:b/>
                <w:bCs/>
                <w:sz w:val="22"/>
                <w:szCs w:val="22"/>
                <w:bdr w:val="none" w:sz="0" w:space="0" w:color="auto"/>
              </w:rPr>
              <w:t>ROBÓT BUDOWLANYCH</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7B4CB5"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WARTOŚĆ BRUTTO</w:t>
            </w:r>
          </w:p>
        </w:tc>
      </w:tr>
      <w:tr w:rsidR="00C338CA" w:rsidRPr="00D14BF1" w14:paraId="1096C152"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w:t>
            </w:r>
          </w:p>
        </w:tc>
        <w:tc>
          <w:tcPr>
            <w:tcW w:w="6410" w:type="dxa"/>
            <w:tcBorders>
              <w:top w:val="nil"/>
              <w:left w:val="nil"/>
              <w:bottom w:val="single" w:sz="4" w:space="0" w:color="auto"/>
              <w:right w:val="single" w:sz="4" w:space="0" w:color="auto"/>
            </w:tcBorders>
            <w:shd w:val="clear" w:color="000000" w:fill="FFFF00"/>
            <w:noWrap/>
            <w:vAlign w:val="bottom"/>
            <w:hideMark/>
          </w:tcPr>
          <w:p w14:paraId="23806E58" w14:textId="4206FFAE"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7B4CB5">
              <w:rPr>
                <w:rFonts w:ascii="Arial Narrow" w:eastAsia="Times New Roman" w:hAnsi="Arial Narrow" w:cs="Calibri"/>
                <w:sz w:val="22"/>
                <w:szCs w:val="22"/>
                <w:bdr w:val="none" w:sz="0" w:space="0" w:color="auto"/>
              </w:rPr>
              <w:t>Wykonanie sieci wodociągowej</w:t>
            </w:r>
          </w:p>
        </w:tc>
        <w:tc>
          <w:tcPr>
            <w:tcW w:w="2410" w:type="dxa"/>
            <w:tcBorders>
              <w:top w:val="nil"/>
              <w:left w:val="nil"/>
              <w:bottom w:val="single" w:sz="4" w:space="0" w:color="auto"/>
              <w:right w:val="single" w:sz="8" w:space="0" w:color="auto"/>
            </w:tcBorders>
            <w:shd w:val="clear" w:color="000000" w:fill="FFFF00"/>
            <w:noWrap/>
            <w:vAlign w:val="bottom"/>
            <w:hideMark/>
          </w:tcPr>
          <w:p w14:paraId="1115E8F5" w14:textId="006230F5"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0FB35713"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II</w:t>
            </w:r>
          </w:p>
        </w:tc>
        <w:tc>
          <w:tcPr>
            <w:tcW w:w="6410" w:type="dxa"/>
            <w:tcBorders>
              <w:top w:val="nil"/>
              <w:left w:val="nil"/>
              <w:bottom w:val="single" w:sz="4" w:space="0" w:color="auto"/>
              <w:right w:val="single" w:sz="4" w:space="0" w:color="auto"/>
            </w:tcBorders>
            <w:shd w:val="clear" w:color="000000" w:fill="FFFF00"/>
            <w:noWrap/>
            <w:vAlign w:val="bottom"/>
            <w:hideMark/>
          </w:tcPr>
          <w:p w14:paraId="0146E32F" w14:textId="53009A3B"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Wykonanie prac wiertniczych otworu ST4 wraz z obudową studni</w:t>
            </w:r>
          </w:p>
        </w:tc>
        <w:tc>
          <w:tcPr>
            <w:tcW w:w="2410" w:type="dxa"/>
            <w:tcBorders>
              <w:top w:val="nil"/>
              <w:left w:val="nil"/>
              <w:bottom w:val="single" w:sz="4" w:space="0" w:color="auto"/>
              <w:right w:val="single" w:sz="8" w:space="0" w:color="auto"/>
            </w:tcBorders>
            <w:shd w:val="clear" w:color="000000" w:fill="FFFF00"/>
            <w:noWrap/>
            <w:vAlign w:val="bottom"/>
            <w:hideMark/>
          </w:tcPr>
          <w:p w14:paraId="1786212C"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C338CA" w:rsidRPr="00D14BF1" w14:paraId="7E255FFE"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5D29F83A" w14:textId="41E0A044"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III</w:t>
            </w:r>
          </w:p>
        </w:tc>
        <w:tc>
          <w:tcPr>
            <w:tcW w:w="6410" w:type="dxa"/>
            <w:tcBorders>
              <w:top w:val="nil"/>
              <w:left w:val="nil"/>
              <w:bottom w:val="single" w:sz="4" w:space="0" w:color="auto"/>
              <w:right w:val="single" w:sz="4" w:space="0" w:color="auto"/>
            </w:tcBorders>
            <w:shd w:val="clear" w:color="auto" w:fill="FFFF00"/>
            <w:noWrap/>
            <w:vAlign w:val="bottom"/>
          </w:tcPr>
          <w:p w14:paraId="2E24B3EB" w14:textId="2F6C0EF4"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Remont studni ST3 wraz z wykonaniem nowej obudowy</w:t>
            </w:r>
          </w:p>
        </w:tc>
        <w:tc>
          <w:tcPr>
            <w:tcW w:w="2410" w:type="dxa"/>
            <w:tcBorders>
              <w:top w:val="nil"/>
              <w:left w:val="nil"/>
              <w:bottom w:val="single" w:sz="4" w:space="0" w:color="auto"/>
              <w:right w:val="single" w:sz="8" w:space="0" w:color="auto"/>
            </w:tcBorders>
            <w:shd w:val="clear" w:color="auto" w:fill="FFFF00"/>
            <w:noWrap/>
            <w:vAlign w:val="bottom"/>
          </w:tcPr>
          <w:p w14:paraId="511718F5"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3EB1DEE1"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178FDB48" w14:textId="4D06ED5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IV</w:t>
            </w:r>
          </w:p>
        </w:tc>
        <w:tc>
          <w:tcPr>
            <w:tcW w:w="6410" w:type="dxa"/>
            <w:tcBorders>
              <w:top w:val="nil"/>
              <w:left w:val="nil"/>
              <w:bottom w:val="single" w:sz="4" w:space="0" w:color="auto"/>
              <w:right w:val="single" w:sz="4" w:space="0" w:color="auto"/>
            </w:tcBorders>
            <w:shd w:val="clear" w:color="auto" w:fill="FFFF00"/>
            <w:noWrap/>
            <w:vAlign w:val="bottom"/>
          </w:tcPr>
          <w:p w14:paraId="04DC0957" w14:textId="449A3043"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bdr w:val="none" w:sz="0" w:space="0" w:color="auto"/>
              </w:rPr>
            </w:pPr>
            <w:r w:rsidRPr="007B4CB5">
              <w:rPr>
                <w:rFonts w:ascii="Arial Narrow" w:eastAsia="Times New Roman" w:hAnsi="Arial Narrow" w:cs="Calibri"/>
                <w:color w:val="auto"/>
                <w:sz w:val="22"/>
                <w:szCs w:val="22"/>
                <w:bdr w:val="none" w:sz="0" w:space="0" w:color="auto"/>
              </w:rPr>
              <w:t>Remont stacji uzdatniania wody wraz z montażem urządzeń technologicznych</w:t>
            </w:r>
          </w:p>
        </w:tc>
        <w:tc>
          <w:tcPr>
            <w:tcW w:w="2410" w:type="dxa"/>
            <w:tcBorders>
              <w:top w:val="nil"/>
              <w:left w:val="nil"/>
              <w:bottom w:val="single" w:sz="4" w:space="0" w:color="auto"/>
              <w:right w:val="single" w:sz="8" w:space="0" w:color="auto"/>
            </w:tcBorders>
            <w:shd w:val="clear" w:color="auto" w:fill="FFFF00"/>
            <w:noWrap/>
            <w:vAlign w:val="bottom"/>
          </w:tcPr>
          <w:p w14:paraId="085EFA38"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tc>
      </w:tr>
      <w:tr w:rsidR="00C338CA" w:rsidRPr="00D14BF1" w14:paraId="67A1364D"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tcPr>
          <w:p w14:paraId="349E3195" w14:textId="1406AF06"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V</w:t>
            </w:r>
          </w:p>
        </w:tc>
        <w:tc>
          <w:tcPr>
            <w:tcW w:w="6410" w:type="dxa"/>
            <w:tcBorders>
              <w:top w:val="nil"/>
              <w:left w:val="nil"/>
              <w:bottom w:val="single" w:sz="4" w:space="0" w:color="auto"/>
              <w:right w:val="single" w:sz="4" w:space="0" w:color="auto"/>
            </w:tcBorders>
            <w:shd w:val="clear" w:color="auto" w:fill="FFFF00"/>
            <w:noWrap/>
            <w:vAlign w:val="bottom"/>
          </w:tcPr>
          <w:p w14:paraId="33E0EA09" w14:textId="5BE44D10"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color w:val="auto"/>
                <w:sz w:val="22"/>
                <w:szCs w:val="22"/>
                <w:highlight w:val="yellow"/>
                <w:bdr w:val="none" w:sz="0" w:space="0" w:color="auto"/>
              </w:rPr>
            </w:pPr>
            <w:r w:rsidRPr="007B4CB5">
              <w:rPr>
                <w:rFonts w:ascii="Arial Narrow" w:eastAsia="Times New Roman" w:hAnsi="Arial Narrow" w:cs="Calibri"/>
                <w:color w:val="auto"/>
                <w:sz w:val="22"/>
                <w:szCs w:val="22"/>
                <w:highlight w:val="yellow"/>
                <w:bdr w:val="none" w:sz="0" w:space="0" w:color="auto"/>
              </w:rPr>
              <w:t>Montaż agregatu prądotwórczego</w:t>
            </w:r>
          </w:p>
        </w:tc>
        <w:tc>
          <w:tcPr>
            <w:tcW w:w="2410" w:type="dxa"/>
            <w:tcBorders>
              <w:top w:val="nil"/>
              <w:left w:val="nil"/>
              <w:bottom w:val="single" w:sz="4" w:space="0" w:color="auto"/>
              <w:right w:val="single" w:sz="8" w:space="0" w:color="auto"/>
            </w:tcBorders>
            <w:shd w:val="clear" w:color="auto" w:fill="FFFF00"/>
            <w:noWrap/>
            <w:vAlign w:val="bottom"/>
          </w:tcPr>
          <w:p w14:paraId="567F2AFE"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338CA" w:rsidRPr="00D14BF1" w14:paraId="5DDBBB4E" w14:textId="77777777" w:rsidTr="007B4CB5">
        <w:trPr>
          <w:trHeight w:val="224"/>
        </w:trPr>
        <w:tc>
          <w:tcPr>
            <w:tcW w:w="411"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04F63E4C"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VI</w:t>
            </w:r>
          </w:p>
        </w:tc>
        <w:tc>
          <w:tcPr>
            <w:tcW w:w="6410" w:type="dxa"/>
            <w:tcBorders>
              <w:top w:val="nil"/>
              <w:left w:val="nil"/>
              <w:bottom w:val="single" w:sz="4" w:space="0" w:color="auto"/>
              <w:right w:val="single" w:sz="4" w:space="0" w:color="auto"/>
            </w:tcBorders>
            <w:shd w:val="clear" w:color="000000" w:fill="FFFF00"/>
            <w:noWrap/>
            <w:vAlign w:val="bottom"/>
            <w:hideMark/>
          </w:tcPr>
          <w:p w14:paraId="4479CF54" w14:textId="7F4DB4FB"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r w:rsidRPr="007B4CB5">
              <w:rPr>
                <w:rFonts w:ascii="Arial Narrow" w:eastAsia="Times New Roman" w:hAnsi="Arial Narrow" w:cs="Calibri"/>
                <w:sz w:val="22"/>
                <w:szCs w:val="22"/>
                <w:bdr w:val="none" w:sz="0" w:space="0" w:color="auto"/>
              </w:rPr>
              <w:t xml:space="preserve">Wykonanie ogrodzenia </w:t>
            </w:r>
            <w:r w:rsidRPr="007B4CB5">
              <w:rPr>
                <w:rFonts w:ascii="Arial Narrow" w:eastAsia="Times New Roman" w:hAnsi="Arial Narrow" w:cs="Calibri"/>
                <w:color w:val="auto"/>
                <w:sz w:val="22"/>
                <w:szCs w:val="22"/>
                <w:bdr w:val="none" w:sz="0" w:space="0" w:color="auto"/>
              </w:rPr>
              <w:t>terenu SUW i ujęcia wody</w:t>
            </w:r>
          </w:p>
        </w:tc>
        <w:tc>
          <w:tcPr>
            <w:tcW w:w="2410" w:type="dxa"/>
            <w:tcBorders>
              <w:top w:val="nil"/>
              <w:left w:val="nil"/>
              <w:bottom w:val="single" w:sz="4" w:space="0" w:color="auto"/>
              <w:right w:val="single" w:sz="8" w:space="0" w:color="auto"/>
            </w:tcBorders>
            <w:shd w:val="clear" w:color="000000" w:fill="FFFF00"/>
            <w:noWrap/>
            <w:vAlign w:val="bottom"/>
            <w:hideMark/>
          </w:tcPr>
          <w:p w14:paraId="1013ACE0" w14:textId="77777777" w:rsidR="00C338CA"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w:t>
            </w:r>
          </w:p>
        </w:tc>
      </w:tr>
      <w:tr w:rsidR="006E53A7" w:rsidRPr="00D14BF1" w14:paraId="4874F95B" w14:textId="77777777" w:rsidTr="007B4CB5">
        <w:trPr>
          <w:trHeight w:val="224"/>
        </w:trPr>
        <w:tc>
          <w:tcPr>
            <w:tcW w:w="411"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75C0A241" w:rsidR="006E53A7" w:rsidRPr="007B4CB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VII</w:t>
            </w:r>
          </w:p>
        </w:tc>
        <w:tc>
          <w:tcPr>
            <w:tcW w:w="6410" w:type="dxa"/>
            <w:tcBorders>
              <w:top w:val="nil"/>
              <w:left w:val="nil"/>
              <w:bottom w:val="single" w:sz="4" w:space="0" w:color="auto"/>
              <w:right w:val="single" w:sz="4" w:space="0" w:color="auto"/>
            </w:tcBorders>
            <w:shd w:val="clear" w:color="auto" w:fill="FFFF00"/>
            <w:noWrap/>
            <w:vAlign w:val="bottom"/>
          </w:tcPr>
          <w:p w14:paraId="7B1A8209" w14:textId="48CC6A82" w:rsidR="006E53A7" w:rsidRPr="007B4CB5" w:rsidRDefault="00C338CA"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highlight w:val="yellow"/>
                <w:bdr w:val="none" w:sz="0" w:space="0" w:color="auto"/>
              </w:rPr>
            </w:pPr>
            <w:r w:rsidRPr="007B4CB5">
              <w:rPr>
                <w:rFonts w:ascii="Arial Narrow" w:eastAsia="Times New Roman" w:hAnsi="Arial Narrow" w:cs="Calibri"/>
                <w:b/>
                <w:bCs/>
                <w:sz w:val="22"/>
                <w:szCs w:val="22"/>
                <w:highlight w:val="yellow"/>
                <w:bdr w:val="none" w:sz="0" w:space="0" w:color="auto"/>
              </w:rPr>
              <w:t>SUMA</w:t>
            </w:r>
          </w:p>
        </w:tc>
        <w:tc>
          <w:tcPr>
            <w:tcW w:w="2410" w:type="dxa"/>
            <w:tcBorders>
              <w:top w:val="nil"/>
              <w:left w:val="nil"/>
              <w:bottom w:val="single" w:sz="4" w:space="0" w:color="auto"/>
              <w:right w:val="single" w:sz="8" w:space="0" w:color="auto"/>
            </w:tcBorders>
            <w:shd w:val="clear" w:color="auto" w:fill="FFFF00"/>
            <w:noWrap/>
            <w:vAlign w:val="bottom"/>
          </w:tcPr>
          <w:p w14:paraId="42FB944C" w14:textId="7BEBD159" w:rsidR="006E53A7" w:rsidRPr="007B4CB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bl>
    <w:p w14:paraId="7EE4A3CF" w14:textId="246D3DE7" w:rsidR="00255FAE" w:rsidRDefault="00255FAE" w:rsidP="00F75D3C">
      <w:pPr>
        <w:jc w:val="both"/>
        <w:rPr>
          <w:rStyle w:val="Brak"/>
          <w:rFonts w:ascii="Arial Narrow" w:hAnsi="Arial Narrow"/>
          <w:sz w:val="22"/>
          <w:szCs w:val="22"/>
        </w:rPr>
      </w:pPr>
    </w:p>
    <w:p w14:paraId="64D452BC" w14:textId="55DD9375"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7D2EFBE"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6F69F8">
        <w:rPr>
          <w:rStyle w:val="Brak"/>
          <w:rFonts w:ascii="Arial Narrow" w:hAnsi="Arial Narrow"/>
          <w:color w:val="auto"/>
          <w:lang w:val="pl-PL"/>
        </w:rPr>
        <w:t>trzy</w:t>
      </w:r>
      <w:r w:rsidR="00BB68AC">
        <w:rPr>
          <w:rStyle w:val="Brak"/>
          <w:rFonts w:ascii="Arial Narrow" w:hAnsi="Arial Narrow"/>
          <w:color w:val="auto"/>
          <w:lang w:val="pl-PL"/>
        </w:rPr>
        <w:t>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8"/>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8"/>
        </w:numPr>
        <w:spacing w:after="0"/>
        <w:jc w:val="both"/>
        <w:rPr>
          <w:rStyle w:val="Brak"/>
          <w:rFonts w:ascii="Arial Narrow" w:hAnsi="Arial Narrow"/>
          <w:i/>
          <w:iCs/>
          <w:lang w:val="pl-PL"/>
        </w:rPr>
      </w:pPr>
      <w:r w:rsidRPr="00D22EDA">
        <w:rPr>
          <w:rStyle w:val="Brak"/>
          <w:rFonts w:ascii="Arial Narrow" w:hAnsi="Arial Narrow"/>
          <w:lang w:val="pl-PL"/>
        </w:rPr>
        <w:lastRenderedPageBreak/>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88"/>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88"/>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28"/>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89"/>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89"/>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31"/>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2"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32"/>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4"/>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4"/>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4"/>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4"/>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23" w:name="_Hlk72145707"/>
      <w:r w:rsidRPr="00D22EDA">
        <w:rPr>
          <w:rStyle w:val="Brak"/>
          <w:rFonts w:ascii="Arial Narrow" w:hAnsi="Arial Narrow"/>
          <w:sz w:val="21"/>
          <w:szCs w:val="21"/>
        </w:rPr>
        <w:t>*</w:t>
      </w:r>
      <w:bookmarkEnd w:id="23"/>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pPr>
        <w:pStyle w:val="Akapitzlist"/>
        <w:numPr>
          <w:ilvl w:val="0"/>
          <w:numId w:val="135"/>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30"/>
        </w:numPr>
        <w:jc w:val="both"/>
        <w:rPr>
          <w:rFonts w:ascii="Arial Narrow" w:hAnsi="Arial Narrow"/>
          <w:i/>
          <w:iCs/>
          <w:lang w:val="pl-PL"/>
        </w:rPr>
      </w:pPr>
      <w:r w:rsidRPr="00D22EDA">
        <w:rPr>
          <w:rStyle w:val="Brak"/>
          <w:rFonts w:ascii="Arial Narrow" w:hAnsi="Arial Narrow"/>
          <w:lang w:val="pl-PL"/>
        </w:rPr>
        <w:lastRenderedPageBreak/>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56B63C1F" w14:textId="77777777" w:rsidR="00FC5CBB" w:rsidRDefault="00FC5CBB">
      <w:pPr>
        <w:jc w:val="right"/>
        <w:rPr>
          <w:rStyle w:val="Brak"/>
          <w:rFonts w:ascii="Arial Narrow" w:hAnsi="Arial Narrow"/>
          <w:sz w:val="22"/>
          <w:szCs w:val="22"/>
        </w:rPr>
      </w:pPr>
    </w:p>
    <w:p w14:paraId="6BCF5FD0" w14:textId="77777777" w:rsidR="00FC5CBB" w:rsidRDefault="00FC5CBB">
      <w:pPr>
        <w:jc w:val="right"/>
        <w:rPr>
          <w:rStyle w:val="Brak"/>
          <w:rFonts w:ascii="Arial Narrow" w:hAnsi="Arial Narrow"/>
          <w:sz w:val="22"/>
          <w:szCs w:val="22"/>
        </w:rPr>
      </w:pPr>
    </w:p>
    <w:p w14:paraId="28CE840D" w14:textId="77777777" w:rsidR="00FC5CBB" w:rsidRDefault="00FC5CBB">
      <w:pPr>
        <w:jc w:val="right"/>
        <w:rPr>
          <w:rStyle w:val="Brak"/>
          <w:rFonts w:ascii="Arial Narrow" w:hAnsi="Arial Narrow"/>
          <w:sz w:val="22"/>
          <w:szCs w:val="22"/>
        </w:rPr>
      </w:pPr>
    </w:p>
    <w:p w14:paraId="1EB4CDE0" w14:textId="77777777" w:rsidR="00FC5CBB" w:rsidRDefault="00FC5CBB">
      <w:pPr>
        <w:jc w:val="right"/>
        <w:rPr>
          <w:rStyle w:val="Brak"/>
          <w:rFonts w:ascii="Arial Narrow" w:hAnsi="Arial Narrow"/>
          <w:sz w:val="22"/>
          <w:szCs w:val="22"/>
        </w:rPr>
      </w:pPr>
    </w:p>
    <w:p w14:paraId="667E620B" w14:textId="77777777" w:rsidR="00FC5CBB" w:rsidRDefault="00FC5CBB">
      <w:pPr>
        <w:jc w:val="right"/>
        <w:rPr>
          <w:rStyle w:val="Brak"/>
          <w:rFonts w:ascii="Arial Narrow" w:hAnsi="Arial Narrow"/>
          <w:sz w:val="22"/>
          <w:szCs w:val="22"/>
        </w:rPr>
      </w:pPr>
    </w:p>
    <w:p w14:paraId="7D360905" w14:textId="77777777" w:rsidR="00FC5CBB" w:rsidRDefault="00FC5CBB">
      <w:pPr>
        <w:jc w:val="right"/>
        <w:rPr>
          <w:rStyle w:val="Brak"/>
          <w:rFonts w:ascii="Arial Narrow" w:hAnsi="Arial Narrow"/>
          <w:sz w:val="22"/>
          <w:szCs w:val="22"/>
        </w:rPr>
      </w:pPr>
    </w:p>
    <w:p w14:paraId="65CC34E8" w14:textId="77777777" w:rsidR="00FC5CBB" w:rsidRDefault="00FC5CBB">
      <w:pPr>
        <w:jc w:val="right"/>
        <w:rPr>
          <w:rStyle w:val="Brak"/>
          <w:rFonts w:ascii="Arial Narrow" w:hAnsi="Arial Narrow"/>
          <w:sz w:val="22"/>
          <w:szCs w:val="22"/>
        </w:rPr>
      </w:pPr>
    </w:p>
    <w:p w14:paraId="0C9E21FE" w14:textId="77777777" w:rsidR="00FC5CBB" w:rsidRDefault="00FC5CBB">
      <w:pPr>
        <w:jc w:val="right"/>
        <w:rPr>
          <w:rStyle w:val="Brak"/>
          <w:rFonts w:ascii="Arial Narrow" w:hAnsi="Arial Narrow"/>
          <w:sz w:val="22"/>
          <w:szCs w:val="22"/>
        </w:rPr>
      </w:pPr>
    </w:p>
    <w:p w14:paraId="4B08B7CF" w14:textId="77777777" w:rsidR="00FC5CBB" w:rsidRDefault="00FC5CBB">
      <w:pPr>
        <w:jc w:val="right"/>
        <w:rPr>
          <w:rStyle w:val="Brak"/>
          <w:rFonts w:ascii="Arial Narrow" w:hAnsi="Arial Narrow"/>
          <w:sz w:val="22"/>
          <w:szCs w:val="22"/>
        </w:rPr>
      </w:pPr>
    </w:p>
    <w:p w14:paraId="60D40EBD" w14:textId="77777777" w:rsidR="00FC5CBB" w:rsidRDefault="00FC5CBB">
      <w:pPr>
        <w:jc w:val="right"/>
        <w:rPr>
          <w:rStyle w:val="Brak"/>
          <w:rFonts w:ascii="Arial Narrow" w:hAnsi="Arial Narrow"/>
          <w:sz w:val="22"/>
          <w:szCs w:val="22"/>
        </w:rPr>
      </w:pPr>
    </w:p>
    <w:p w14:paraId="21AA9E0A" w14:textId="77777777" w:rsidR="00FC5CBB" w:rsidRDefault="00FC5CBB">
      <w:pPr>
        <w:jc w:val="right"/>
        <w:rPr>
          <w:rStyle w:val="Brak"/>
          <w:rFonts w:ascii="Arial Narrow" w:hAnsi="Arial Narrow"/>
          <w:sz w:val="22"/>
          <w:szCs w:val="22"/>
        </w:rPr>
      </w:pPr>
    </w:p>
    <w:p w14:paraId="529E3663" w14:textId="77777777" w:rsidR="00FC5CBB" w:rsidRDefault="00FC5CBB">
      <w:pPr>
        <w:jc w:val="right"/>
        <w:rPr>
          <w:rStyle w:val="Brak"/>
          <w:rFonts w:ascii="Arial Narrow" w:hAnsi="Arial Narrow"/>
          <w:sz w:val="22"/>
          <w:szCs w:val="22"/>
        </w:rPr>
      </w:pPr>
    </w:p>
    <w:p w14:paraId="05FD0D01" w14:textId="77777777" w:rsidR="00FC5CBB" w:rsidRDefault="00FC5CBB">
      <w:pPr>
        <w:jc w:val="right"/>
        <w:rPr>
          <w:rStyle w:val="Brak"/>
          <w:rFonts w:ascii="Arial Narrow" w:hAnsi="Arial Narrow"/>
          <w:sz w:val="22"/>
          <w:szCs w:val="22"/>
        </w:rPr>
      </w:pPr>
    </w:p>
    <w:p w14:paraId="0FB23B27" w14:textId="77777777" w:rsidR="00FC5CBB" w:rsidRDefault="00FC5CBB">
      <w:pPr>
        <w:jc w:val="right"/>
        <w:rPr>
          <w:rStyle w:val="Brak"/>
          <w:rFonts w:ascii="Arial Narrow" w:hAnsi="Arial Narrow"/>
          <w:sz w:val="22"/>
          <w:szCs w:val="22"/>
        </w:rPr>
      </w:pPr>
    </w:p>
    <w:p w14:paraId="1FA7363E" w14:textId="77777777" w:rsidR="00FC5CBB" w:rsidRDefault="00FC5CBB">
      <w:pPr>
        <w:jc w:val="right"/>
        <w:rPr>
          <w:rStyle w:val="Brak"/>
          <w:rFonts w:ascii="Arial Narrow" w:hAnsi="Arial Narrow"/>
          <w:sz w:val="22"/>
          <w:szCs w:val="22"/>
        </w:rPr>
      </w:pPr>
    </w:p>
    <w:p w14:paraId="51DEE461" w14:textId="77777777" w:rsidR="00FC5CBB" w:rsidRDefault="00FC5CBB">
      <w:pPr>
        <w:jc w:val="right"/>
        <w:rPr>
          <w:rStyle w:val="Brak"/>
          <w:rFonts w:ascii="Arial Narrow" w:hAnsi="Arial Narrow"/>
          <w:sz w:val="22"/>
          <w:szCs w:val="22"/>
        </w:rPr>
      </w:pPr>
    </w:p>
    <w:p w14:paraId="7959F14B" w14:textId="77777777" w:rsidR="00FC5CBB" w:rsidRDefault="00FC5CBB">
      <w:pPr>
        <w:jc w:val="right"/>
        <w:rPr>
          <w:rStyle w:val="Brak"/>
          <w:rFonts w:ascii="Arial Narrow" w:hAnsi="Arial Narrow"/>
          <w:sz w:val="22"/>
          <w:szCs w:val="22"/>
        </w:rPr>
      </w:pPr>
    </w:p>
    <w:p w14:paraId="08B678D7" w14:textId="77777777" w:rsidR="00FC5CBB" w:rsidRDefault="00FC5CBB">
      <w:pPr>
        <w:jc w:val="right"/>
        <w:rPr>
          <w:rStyle w:val="Brak"/>
          <w:rFonts w:ascii="Arial Narrow" w:hAnsi="Arial Narrow"/>
          <w:sz w:val="22"/>
          <w:szCs w:val="22"/>
        </w:rPr>
      </w:pPr>
    </w:p>
    <w:p w14:paraId="3AA5E323" w14:textId="77777777" w:rsidR="00FC5CBB" w:rsidRDefault="00FC5CBB">
      <w:pPr>
        <w:jc w:val="right"/>
        <w:rPr>
          <w:rStyle w:val="Brak"/>
          <w:rFonts w:ascii="Arial Narrow" w:hAnsi="Arial Narrow"/>
          <w:sz w:val="22"/>
          <w:szCs w:val="22"/>
        </w:rPr>
      </w:pPr>
    </w:p>
    <w:p w14:paraId="038DDB94" w14:textId="77777777" w:rsidR="00FC5CBB" w:rsidRDefault="00FC5CBB">
      <w:pPr>
        <w:jc w:val="right"/>
        <w:rPr>
          <w:rStyle w:val="Brak"/>
          <w:rFonts w:ascii="Arial Narrow" w:hAnsi="Arial Narrow"/>
          <w:sz w:val="22"/>
          <w:szCs w:val="22"/>
        </w:rPr>
      </w:pPr>
    </w:p>
    <w:p w14:paraId="0EF86389" w14:textId="77777777" w:rsidR="00FC5CBB" w:rsidRDefault="00FC5CBB">
      <w:pPr>
        <w:jc w:val="right"/>
        <w:rPr>
          <w:rStyle w:val="Brak"/>
          <w:rFonts w:ascii="Arial Narrow" w:hAnsi="Arial Narrow"/>
          <w:sz w:val="22"/>
          <w:szCs w:val="22"/>
        </w:rPr>
      </w:pPr>
    </w:p>
    <w:p w14:paraId="62D6BA44" w14:textId="77777777" w:rsidR="00FC5CBB" w:rsidRDefault="00FC5CBB">
      <w:pPr>
        <w:jc w:val="right"/>
        <w:rPr>
          <w:rStyle w:val="Brak"/>
          <w:rFonts w:ascii="Arial Narrow" w:hAnsi="Arial Narrow"/>
          <w:sz w:val="22"/>
          <w:szCs w:val="22"/>
        </w:rPr>
      </w:pPr>
    </w:p>
    <w:p w14:paraId="480E3956" w14:textId="77777777" w:rsidR="00FC5CBB" w:rsidRDefault="00FC5CBB">
      <w:pPr>
        <w:jc w:val="right"/>
        <w:rPr>
          <w:rStyle w:val="Brak"/>
          <w:rFonts w:ascii="Arial Narrow" w:hAnsi="Arial Narrow"/>
          <w:sz w:val="22"/>
          <w:szCs w:val="22"/>
        </w:rPr>
      </w:pPr>
    </w:p>
    <w:p w14:paraId="61CE093F" w14:textId="77777777" w:rsidR="00FC5CBB" w:rsidRDefault="00FC5CBB">
      <w:pPr>
        <w:jc w:val="right"/>
        <w:rPr>
          <w:rStyle w:val="Brak"/>
          <w:rFonts w:ascii="Arial Narrow" w:hAnsi="Arial Narrow"/>
          <w:sz w:val="22"/>
          <w:szCs w:val="22"/>
        </w:rPr>
      </w:pPr>
    </w:p>
    <w:p w14:paraId="5FB323B9" w14:textId="77777777" w:rsidR="00FC5CBB" w:rsidRDefault="00FC5CBB">
      <w:pPr>
        <w:jc w:val="right"/>
        <w:rPr>
          <w:rStyle w:val="Brak"/>
          <w:rFonts w:ascii="Arial Narrow" w:hAnsi="Arial Narrow"/>
          <w:sz w:val="22"/>
          <w:szCs w:val="22"/>
        </w:rPr>
      </w:pPr>
    </w:p>
    <w:p w14:paraId="03519B0C" w14:textId="77777777" w:rsidR="00FC5CBB" w:rsidRDefault="00FC5CBB">
      <w:pPr>
        <w:jc w:val="right"/>
        <w:rPr>
          <w:rStyle w:val="Brak"/>
          <w:rFonts w:ascii="Arial Narrow" w:hAnsi="Arial Narrow"/>
          <w:sz w:val="22"/>
          <w:szCs w:val="22"/>
        </w:rPr>
      </w:pPr>
    </w:p>
    <w:p w14:paraId="1753A7D5" w14:textId="77777777" w:rsidR="00FC5CBB" w:rsidRDefault="00FC5CBB">
      <w:pPr>
        <w:jc w:val="right"/>
        <w:rPr>
          <w:rStyle w:val="Brak"/>
          <w:rFonts w:ascii="Arial Narrow" w:hAnsi="Arial Narrow"/>
          <w:sz w:val="22"/>
          <w:szCs w:val="22"/>
        </w:rPr>
      </w:pPr>
    </w:p>
    <w:p w14:paraId="45B36986" w14:textId="77777777" w:rsidR="00FC5CBB" w:rsidRDefault="00FC5CBB">
      <w:pPr>
        <w:jc w:val="right"/>
        <w:rPr>
          <w:rStyle w:val="Brak"/>
          <w:rFonts w:ascii="Arial Narrow" w:hAnsi="Arial Narrow"/>
          <w:sz w:val="22"/>
          <w:szCs w:val="22"/>
        </w:rPr>
      </w:pPr>
    </w:p>
    <w:p w14:paraId="5F29A2D9" w14:textId="77777777" w:rsidR="00FC5CBB" w:rsidRDefault="00FC5CBB">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089723A9" w14:textId="77777777" w:rsidR="00627A8F" w:rsidRDefault="00627A8F">
      <w:pPr>
        <w:jc w:val="right"/>
        <w:rPr>
          <w:rStyle w:val="Brak"/>
          <w:rFonts w:ascii="Arial Narrow" w:hAnsi="Arial Narrow"/>
          <w:sz w:val="22"/>
          <w:szCs w:val="22"/>
        </w:rPr>
      </w:pPr>
    </w:p>
    <w:p w14:paraId="0D1C08EC" w14:textId="77777777" w:rsidR="00627A8F" w:rsidRDefault="00627A8F">
      <w:pPr>
        <w:jc w:val="right"/>
        <w:rPr>
          <w:rStyle w:val="Brak"/>
          <w:rFonts w:ascii="Arial Narrow" w:hAnsi="Arial Narrow"/>
          <w:sz w:val="22"/>
          <w:szCs w:val="22"/>
        </w:rPr>
      </w:pPr>
    </w:p>
    <w:p w14:paraId="111B53E4" w14:textId="77777777" w:rsidR="00627A8F" w:rsidRDefault="00627A8F">
      <w:pPr>
        <w:jc w:val="right"/>
        <w:rPr>
          <w:rStyle w:val="Brak"/>
          <w:rFonts w:ascii="Arial Narrow" w:hAnsi="Arial Narrow"/>
          <w:sz w:val="22"/>
          <w:szCs w:val="22"/>
        </w:rPr>
      </w:pPr>
    </w:p>
    <w:p w14:paraId="7763F7CA" w14:textId="77777777" w:rsidR="00627A8F" w:rsidRDefault="00627A8F">
      <w:pPr>
        <w:jc w:val="right"/>
        <w:rPr>
          <w:rStyle w:val="Brak"/>
          <w:rFonts w:ascii="Arial Narrow" w:hAnsi="Arial Narrow"/>
          <w:sz w:val="22"/>
          <w:szCs w:val="22"/>
        </w:rPr>
      </w:pPr>
    </w:p>
    <w:p w14:paraId="39BAAE9F" w14:textId="77777777" w:rsidR="00627A8F" w:rsidRDefault="00627A8F">
      <w:pPr>
        <w:jc w:val="right"/>
        <w:rPr>
          <w:rStyle w:val="Brak"/>
          <w:rFonts w:ascii="Arial Narrow" w:hAnsi="Arial Narrow"/>
          <w:sz w:val="22"/>
          <w:szCs w:val="22"/>
        </w:rPr>
      </w:pPr>
    </w:p>
    <w:p w14:paraId="61587AAD" w14:textId="77777777" w:rsidR="00627A8F" w:rsidRDefault="00627A8F">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78597A2A"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6DBE3771"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pPr>
        <w:pStyle w:val="Nagwek"/>
        <w:numPr>
          <w:ilvl w:val="0"/>
          <w:numId w:val="137"/>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pPr>
        <w:pStyle w:val="Nagwek"/>
        <w:numPr>
          <w:ilvl w:val="0"/>
          <w:numId w:val="140"/>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9"/>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pPr>
        <w:pStyle w:val="Nagwek"/>
        <w:numPr>
          <w:ilvl w:val="0"/>
          <w:numId w:val="139"/>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2DCAE46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42"/>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42"/>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42"/>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42"/>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50EA73B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6AFA8CF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w:t>
      </w:r>
      <w:r w:rsidR="0021666C" w:rsidRPr="0021666C">
        <w:rPr>
          <w:rFonts w:ascii="Arial Narrow" w:hAnsi="Arial Narrow"/>
          <w:b/>
          <w:bCs/>
          <w:sz w:val="22"/>
          <w:szCs w:val="22"/>
        </w:rPr>
        <w:t>Wymiana sieci wodociągowej oraz remont stacji uzdatniania wody w Lubieniu</w:t>
      </w:r>
      <w:r w:rsidR="00E47459" w:rsidRPr="00E47459">
        <w:rPr>
          <w:rFonts w:ascii="Arial Narrow" w:hAnsi="Arial Narrow"/>
          <w:b/>
          <w:bCs/>
          <w:sz w:val="22"/>
          <w:szCs w:val="22"/>
        </w:rPr>
        <w:t>”</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145"/>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9"/>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6AB9" w14:textId="77777777" w:rsidR="003F412A" w:rsidRDefault="003F412A">
      <w:r>
        <w:separator/>
      </w:r>
    </w:p>
  </w:endnote>
  <w:endnote w:type="continuationSeparator" w:id="0">
    <w:p w14:paraId="7B3C4D92" w14:textId="77777777" w:rsidR="003F412A" w:rsidRDefault="003F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D10C" w14:textId="77777777" w:rsidR="003F412A" w:rsidRDefault="003F412A">
      <w:r>
        <w:separator/>
      </w:r>
    </w:p>
  </w:footnote>
  <w:footnote w:type="continuationSeparator" w:id="0">
    <w:p w14:paraId="73A664F5" w14:textId="77777777" w:rsidR="003F412A" w:rsidRDefault="003F412A">
      <w:r>
        <w:continuationSeparator/>
      </w:r>
    </w:p>
  </w:footnote>
  <w:footnote w:type="continuationNotice" w:id="1">
    <w:p w14:paraId="1B852782" w14:textId="77777777" w:rsidR="003F412A" w:rsidRDefault="003F412A"/>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402635FF" w:rsidR="00A42920" w:rsidRPr="004C5957" w:rsidRDefault="000450B6" w:rsidP="004C5957">
    <w:pPr>
      <w:jc w:val="center"/>
      <w:rPr>
        <w:rFonts w:ascii="Arial Narrow" w:hAnsi="Arial Narrow"/>
        <w:spacing w:val="20"/>
        <w:sz w:val="18"/>
        <w:szCs w:val="18"/>
      </w:rPr>
    </w:pPr>
    <w:r w:rsidRPr="004C5957">
      <w:rPr>
        <w:rFonts w:ascii="Arial Narrow" w:hAnsi="Arial Narrow"/>
        <w:i/>
        <w:iCs/>
        <w:spacing w:val="20"/>
        <w:sz w:val="18"/>
        <w:szCs w:val="18"/>
      </w:rPr>
      <w:t>„</w:t>
    </w:r>
    <w:r w:rsidR="004C5957" w:rsidRPr="004C5957">
      <w:rPr>
        <w:rFonts w:ascii="Arial Narrow" w:hAnsi="Arial Narrow"/>
        <w:spacing w:val="20"/>
        <w:sz w:val="18"/>
        <w:szCs w:val="18"/>
      </w:rPr>
      <w:t>Wymiana sieci wodociągowej oraz remont stacji uzdatniania wody w Lubieniu</w:t>
    </w:r>
    <w:r w:rsidR="00613FBB" w:rsidRPr="004C5957">
      <w:rPr>
        <w:rFonts w:ascii="Arial Narrow" w:hAnsi="Arial Narrow"/>
        <w:spacing w:val="20"/>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EF1DEC"/>
    <w:multiLevelType w:val="multilevel"/>
    <w:tmpl w:val="16F64DE0"/>
    <w:numStyleLink w:val="Zaimportowanystyl58"/>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A41CB6"/>
    <w:multiLevelType w:val="hybridMultilevel"/>
    <w:tmpl w:val="8A36B6DE"/>
    <w:lvl w:ilvl="0" w:tplc="E09678BA">
      <w:start w:val="1"/>
      <w:numFmt w:val="lowerLetter"/>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6"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0F8E68AC"/>
    <w:multiLevelType w:val="hybridMultilevel"/>
    <w:tmpl w:val="173E22D0"/>
    <w:numStyleLink w:val="Zaimportowanystyl69"/>
  </w:abstractNum>
  <w:abstractNum w:abstractNumId="18"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1E827A1"/>
    <w:multiLevelType w:val="hybridMultilevel"/>
    <w:tmpl w:val="6FE4F53E"/>
    <w:numStyleLink w:val="Zaimportowanystyl400"/>
  </w:abstractNum>
  <w:abstractNum w:abstractNumId="21"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2CD6F41"/>
    <w:multiLevelType w:val="hybridMultilevel"/>
    <w:tmpl w:val="703C3508"/>
    <w:numStyleLink w:val="Zaimportowanystyl52"/>
  </w:abstractNum>
  <w:abstractNum w:abstractNumId="23" w15:restartNumberingAfterBreak="0">
    <w:nsid w:val="13171F48"/>
    <w:multiLevelType w:val="hybridMultilevel"/>
    <w:tmpl w:val="C1A8FB84"/>
    <w:numStyleLink w:val="Zaimportowanystyl1"/>
  </w:abstractNum>
  <w:abstractNum w:abstractNumId="24"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9" w15:restartNumberingAfterBreak="0">
    <w:nsid w:val="1C7A3635"/>
    <w:multiLevelType w:val="hybridMultilevel"/>
    <w:tmpl w:val="DC681254"/>
    <w:numStyleLink w:val="Zaimportowanystyl11"/>
  </w:abstractNum>
  <w:abstractNum w:abstractNumId="30"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D47DFD"/>
    <w:multiLevelType w:val="hybridMultilevel"/>
    <w:tmpl w:val="0798AF6A"/>
    <w:numStyleLink w:val="Zaimportowanystyl36"/>
  </w:abstractNum>
  <w:abstractNum w:abstractNumId="3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03716F"/>
    <w:multiLevelType w:val="hybridMultilevel"/>
    <w:tmpl w:val="702A5CC4"/>
    <w:numStyleLink w:val="Zaimportowanystyl3"/>
  </w:abstractNum>
  <w:abstractNum w:abstractNumId="39"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E62BF6"/>
    <w:multiLevelType w:val="hybridMultilevel"/>
    <w:tmpl w:val="550E92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9670566"/>
    <w:multiLevelType w:val="hybridMultilevel"/>
    <w:tmpl w:val="7736E55C"/>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B871D6C"/>
    <w:multiLevelType w:val="hybridMultilevel"/>
    <w:tmpl w:val="0CBCD91C"/>
    <w:numStyleLink w:val="Zaimportowanystyl24"/>
  </w:abstractNum>
  <w:abstractNum w:abstractNumId="4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2E9A0017"/>
    <w:multiLevelType w:val="hybridMultilevel"/>
    <w:tmpl w:val="DE62D4EE"/>
    <w:numStyleLink w:val="Zaimportowanystyl31"/>
  </w:abstractNum>
  <w:abstractNum w:abstractNumId="49" w15:restartNumberingAfterBreak="0">
    <w:nsid w:val="2F342434"/>
    <w:multiLevelType w:val="hybridMultilevel"/>
    <w:tmpl w:val="5D54FCF8"/>
    <w:numStyleLink w:val="Zaimportowanystyl44"/>
  </w:abstractNum>
  <w:abstractNum w:abstractNumId="50" w15:restartNumberingAfterBreak="0">
    <w:nsid w:val="2F410541"/>
    <w:multiLevelType w:val="hybridMultilevel"/>
    <w:tmpl w:val="AAA640A8"/>
    <w:lvl w:ilvl="0" w:tplc="F25E84C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A20676"/>
    <w:multiLevelType w:val="hybridMultilevel"/>
    <w:tmpl w:val="E9609318"/>
    <w:numStyleLink w:val="Zaimportowanystyl38"/>
  </w:abstractNum>
  <w:abstractNum w:abstractNumId="5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65754C5"/>
    <w:multiLevelType w:val="hybridMultilevel"/>
    <w:tmpl w:val="205CE81C"/>
    <w:numStyleLink w:val="Zaimportowanystyl300"/>
  </w:abstractNum>
  <w:abstractNum w:abstractNumId="67"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19798A"/>
    <w:multiLevelType w:val="hybridMultilevel"/>
    <w:tmpl w:val="248454B0"/>
    <w:numStyleLink w:val="Zaimportowanystyl6"/>
  </w:abstractNum>
  <w:abstractNum w:abstractNumId="69" w15:restartNumberingAfterBreak="0">
    <w:nsid w:val="379D4F83"/>
    <w:multiLevelType w:val="hybridMultilevel"/>
    <w:tmpl w:val="A0F6AE0A"/>
    <w:numStyleLink w:val="Zaimportowanystyl30"/>
  </w:abstractNum>
  <w:abstractNum w:abstractNumId="7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BA27E79"/>
    <w:multiLevelType w:val="hybridMultilevel"/>
    <w:tmpl w:val="76541456"/>
    <w:numStyleLink w:val="Zaimportowanystyl4"/>
  </w:abstractNum>
  <w:abstractNum w:abstractNumId="73" w15:restartNumberingAfterBreak="0">
    <w:nsid w:val="3EB02F05"/>
    <w:multiLevelType w:val="hybridMultilevel"/>
    <w:tmpl w:val="9E640AFA"/>
    <w:numStyleLink w:val="Zaimportowanystyl26"/>
  </w:abstractNum>
  <w:abstractNum w:abstractNumId="74"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75F53F0"/>
    <w:multiLevelType w:val="hybridMultilevel"/>
    <w:tmpl w:val="11B48D9C"/>
    <w:numStyleLink w:val="Zaimportowanystyl63"/>
  </w:abstractNum>
  <w:abstractNum w:abstractNumId="82" w15:restartNumberingAfterBreak="0">
    <w:nsid w:val="47D739ED"/>
    <w:multiLevelType w:val="hybridMultilevel"/>
    <w:tmpl w:val="9B0C99C0"/>
    <w:numStyleLink w:val="Zaimportowanystyl19"/>
  </w:abstractNum>
  <w:abstractNum w:abstractNumId="83"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9CB4695"/>
    <w:multiLevelType w:val="hybridMultilevel"/>
    <w:tmpl w:val="7C5EAD9C"/>
    <w:numStyleLink w:val="Zaimportowanystyl66"/>
  </w:abstractNum>
  <w:abstractNum w:abstractNumId="86" w15:restartNumberingAfterBreak="0">
    <w:nsid w:val="4E0C5E9B"/>
    <w:multiLevelType w:val="multilevel"/>
    <w:tmpl w:val="4C2468EC"/>
    <w:numStyleLink w:val="Zaimportowanystyl15"/>
  </w:abstractNum>
  <w:abstractNum w:abstractNumId="87"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E91604D"/>
    <w:multiLevelType w:val="hybridMultilevel"/>
    <w:tmpl w:val="629C77B2"/>
    <w:numStyleLink w:val="Zaimportowanystyl18"/>
  </w:abstractNum>
  <w:abstractNum w:abstractNumId="89"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12B2170"/>
    <w:multiLevelType w:val="hybridMultilevel"/>
    <w:tmpl w:val="B688F016"/>
    <w:numStyleLink w:val="Zaimportowanystyl71"/>
  </w:abstractNum>
  <w:abstractNum w:abstractNumId="9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7FF1EF5"/>
    <w:multiLevelType w:val="multilevel"/>
    <w:tmpl w:val="737CE9B8"/>
    <w:numStyleLink w:val="Zaimportowanystyl8"/>
  </w:abstractNum>
  <w:abstractNum w:abstractNumId="98"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0"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9F71366"/>
    <w:multiLevelType w:val="hybridMultilevel"/>
    <w:tmpl w:val="C9FEA1CA"/>
    <w:numStyleLink w:val="Zaimportowanystyl23"/>
  </w:abstractNum>
  <w:abstractNum w:abstractNumId="102"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CBB3443"/>
    <w:multiLevelType w:val="hybridMultilevel"/>
    <w:tmpl w:val="0A0A5DAC"/>
    <w:numStyleLink w:val="Zaimportowanystyl20"/>
  </w:abstractNum>
  <w:abstractNum w:abstractNumId="104" w15:restartNumberingAfterBreak="0">
    <w:nsid w:val="5CD7007D"/>
    <w:multiLevelType w:val="hybridMultilevel"/>
    <w:tmpl w:val="925C3A32"/>
    <w:numStyleLink w:val="Zaimportowanystyl102"/>
  </w:abstractNum>
  <w:abstractNum w:abstractNumId="105" w15:restartNumberingAfterBreak="0">
    <w:nsid w:val="5CE33FCD"/>
    <w:multiLevelType w:val="multilevel"/>
    <w:tmpl w:val="E02A6F3C"/>
    <w:numStyleLink w:val="Zaimportowanystyl48"/>
  </w:abstractNum>
  <w:abstractNum w:abstractNumId="106"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F76703E"/>
    <w:multiLevelType w:val="hybridMultilevel"/>
    <w:tmpl w:val="DE2A8828"/>
    <w:numStyleLink w:val="Zaimportowanystyl35"/>
  </w:abstractNum>
  <w:abstractNum w:abstractNumId="108"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0EE4791"/>
    <w:multiLevelType w:val="hybridMultilevel"/>
    <w:tmpl w:val="D728D3D2"/>
    <w:numStyleLink w:val="Zaimportowanystyl160"/>
  </w:abstractNum>
  <w:abstractNum w:abstractNumId="113"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622E525D"/>
    <w:multiLevelType w:val="hybridMultilevel"/>
    <w:tmpl w:val="151E7494"/>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2523909"/>
    <w:multiLevelType w:val="hybridMultilevel"/>
    <w:tmpl w:val="78E45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230767"/>
    <w:multiLevelType w:val="hybridMultilevel"/>
    <w:tmpl w:val="C7FC98CC"/>
    <w:numStyleLink w:val="Zaimportowanystyl33"/>
  </w:abstractNum>
  <w:abstractNum w:abstractNumId="122"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A120877"/>
    <w:multiLevelType w:val="multilevel"/>
    <w:tmpl w:val="0E66CB54"/>
    <w:numStyleLink w:val="Zaimportowanystyl2"/>
  </w:abstractNum>
  <w:abstractNum w:abstractNumId="124"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E57C10"/>
    <w:multiLevelType w:val="hybridMultilevel"/>
    <w:tmpl w:val="AA040390"/>
    <w:numStyleLink w:val="Zaimportowanystyl29"/>
  </w:abstractNum>
  <w:abstractNum w:abstractNumId="12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09C535C"/>
    <w:multiLevelType w:val="hybridMultilevel"/>
    <w:tmpl w:val="5B3C8D6E"/>
    <w:numStyleLink w:val="Zaimportowanystyl9"/>
  </w:abstractNum>
  <w:abstractNum w:abstractNumId="131"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74344B61"/>
    <w:multiLevelType w:val="hybridMultilevel"/>
    <w:tmpl w:val="031821EA"/>
    <w:numStyleLink w:val="Zaimportowanystyl34"/>
  </w:abstractNum>
  <w:abstractNum w:abstractNumId="134"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59A5BE4"/>
    <w:multiLevelType w:val="hybridMultilevel"/>
    <w:tmpl w:val="A4CEE2E8"/>
    <w:numStyleLink w:val="Zaimportowanystyl14"/>
  </w:abstractNum>
  <w:abstractNum w:abstractNumId="138"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ACE770B"/>
    <w:multiLevelType w:val="hybridMultilevel"/>
    <w:tmpl w:val="4CEEC240"/>
    <w:lvl w:ilvl="0" w:tplc="D006F5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BCD4648"/>
    <w:multiLevelType w:val="hybridMultilevel"/>
    <w:tmpl w:val="0DBC5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5C3BFF"/>
    <w:multiLevelType w:val="hybridMultilevel"/>
    <w:tmpl w:val="5E38F8E4"/>
    <w:numStyleLink w:val="Zaimportowanystyl10"/>
  </w:abstractNum>
  <w:abstractNum w:abstractNumId="147" w15:restartNumberingAfterBreak="0">
    <w:nsid w:val="7CD3051E"/>
    <w:multiLevelType w:val="multilevel"/>
    <w:tmpl w:val="506A87CC"/>
    <w:numStyleLink w:val="Zaimportowanystyl27"/>
  </w:abstractNum>
  <w:abstractNum w:abstractNumId="148" w15:restartNumberingAfterBreak="0">
    <w:nsid w:val="7D784420"/>
    <w:multiLevelType w:val="hybridMultilevel"/>
    <w:tmpl w:val="20E0AE8C"/>
    <w:numStyleLink w:val="Zaimportowanystyl32"/>
  </w:abstractNum>
  <w:abstractNum w:abstractNumId="14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FA774E2"/>
    <w:multiLevelType w:val="hybridMultilevel"/>
    <w:tmpl w:val="BAD86E60"/>
    <w:numStyleLink w:val="Zaimportowanystyl16"/>
  </w:abstractNum>
  <w:num w:numId="1" w16cid:durableId="710150127">
    <w:abstractNumId w:val="21"/>
  </w:num>
  <w:num w:numId="2" w16cid:durableId="1009259152">
    <w:abstractNumId w:val="23"/>
  </w:num>
  <w:num w:numId="3" w16cid:durableId="876507500">
    <w:abstractNumId w:val="75"/>
  </w:num>
  <w:num w:numId="4" w16cid:durableId="1773166604">
    <w:abstractNumId w:val="123"/>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4"/>
  </w:num>
  <w:num w:numId="6" w16cid:durableId="127206659">
    <w:abstractNumId w:val="38"/>
  </w:num>
  <w:num w:numId="7" w16cid:durableId="1657029906">
    <w:abstractNumId w:val="36"/>
  </w:num>
  <w:num w:numId="8" w16cid:durableId="1050693493">
    <w:abstractNumId w:val="72"/>
  </w:num>
  <w:num w:numId="9" w16cid:durableId="1823153046">
    <w:abstractNumId w:val="38"/>
    <w:lvlOverride w:ilvl="0">
      <w:startOverride w:val="9"/>
    </w:lvlOverride>
  </w:num>
  <w:num w:numId="10" w16cid:durableId="951788765">
    <w:abstractNumId w:val="124"/>
  </w:num>
  <w:num w:numId="11" w16cid:durableId="1705249335">
    <w:abstractNumId w:val="62"/>
  </w:num>
  <w:num w:numId="12" w16cid:durableId="334764639">
    <w:abstractNumId w:val="38"/>
    <w:lvlOverride w:ilvl="0">
      <w:startOverride w:val="10"/>
    </w:lvlOverride>
  </w:num>
  <w:num w:numId="13" w16cid:durableId="57096627">
    <w:abstractNumId w:val="23"/>
    <w:lvlOverride w:ilvl="0">
      <w:startOverride w:val="2"/>
      <w:lvl w:ilvl="0" w:tplc="71C8675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41"/>
  </w:num>
  <w:num w:numId="15" w16cid:durableId="1545094643">
    <w:abstractNumId w:val="68"/>
    <w:lvlOverride w:ilvl="0">
      <w:lvl w:ilvl="0" w:tplc="4EFECA7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68"/>
    <w:lvlOverride w:ilvl="0">
      <w:lvl w:ilvl="0" w:tplc="4EFECA78">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829182">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3A75FE">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3C8D7C">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4AB692">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84BA22">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F2DF36">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ACAC7C">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B405F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23"/>
    <w:lvlOverride w:ilvl="0">
      <w:startOverride w:val="3"/>
      <w:lvl w:ilvl="0" w:tplc="71C8675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46"/>
  </w:num>
  <w:num w:numId="19" w16cid:durableId="1191260966">
    <w:abstractNumId w:val="146"/>
    <w:lvlOverride w:ilvl="0">
      <w:lvl w:ilvl="0" w:tplc="57DC2ABE">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27"/>
  </w:num>
  <w:num w:numId="21" w16cid:durableId="1526359181">
    <w:abstractNumId w:val="55"/>
  </w:num>
  <w:num w:numId="22" w16cid:durableId="1381056589">
    <w:abstractNumId w:val="49"/>
    <w:lvlOverride w:ilvl="0">
      <w:lvl w:ilvl="0" w:tplc="870ECD3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47"/>
  </w:num>
  <w:num w:numId="24" w16cid:durableId="1724450505">
    <w:abstractNumId w:val="23"/>
    <w:lvlOverride w:ilvl="0">
      <w:startOverride w:val="5"/>
      <w:lvl w:ilvl="0" w:tplc="71C8675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98"/>
  </w:num>
  <w:num w:numId="26" w16cid:durableId="1041129531">
    <w:abstractNumId w:val="97"/>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16cid:durableId="988367206">
    <w:abstractNumId w:val="79"/>
  </w:num>
  <w:num w:numId="28" w16cid:durableId="1230384998">
    <w:abstractNumId w:val="130"/>
  </w:num>
  <w:num w:numId="29" w16cid:durableId="1722511758">
    <w:abstractNumId w:val="27"/>
  </w:num>
  <w:num w:numId="30" w16cid:durableId="1996838588">
    <w:abstractNumId w:val="23"/>
    <w:lvlOverride w:ilvl="0">
      <w:startOverride w:val="6"/>
      <w:lvl w:ilvl="0" w:tplc="71C8675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23"/>
    <w:lvlOverride w:ilvl="0">
      <w:lvl w:ilvl="0" w:tplc="71C8675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C58845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ECABE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2DED186">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70A794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0CC8E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ECA9E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DCFED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19"/>
  </w:num>
  <w:num w:numId="33" w16cid:durableId="1572159950">
    <w:abstractNumId w:val="105"/>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23"/>
    <w:lvlOverride w:ilvl="0">
      <w:startOverride w:val="10"/>
      <w:lvl w:ilvl="0" w:tplc="71C8675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70"/>
  </w:num>
  <w:num w:numId="36" w16cid:durableId="1675841927">
    <w:abstractNumId w:val="29"/>
    <w:lvlOverride w:ilvl="0">
      <w:lvl w:ilvl="0" w:tplc="24D42210">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29"/>
    <w:lvlOverride w:ilvl="0">
      <w:lvl w:ilvl="0" w:tplc="24D4221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1C9A85B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202DCA">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02138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7015F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1ABC3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1EB83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0BE4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E406B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02"/>
  </w:num>
  <w:num w:numId="39" w16cid:durableId="946699655">
    <w:abstractNumId w:val="22"/>
  </w:num>
  <w:num w:numId="40" w16cid:durableId="1642809419">
    <w:abstractNumId w:val="22"/>
    <w:lvlOverride w:ilvl="0">
      <w:lvl w:ilvl="0" w:tplc="09A0BBD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3AC7F2">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DA21F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B64358">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5E04410">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B6D044">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1E06A9A">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31EF674">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EAE628">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33"/>
  </w:num>
  <w:num w:numId="42" w16cid:durableId="720061831">
    <w:abstractNumId w:val="12"/>
  </w:num>
  <w:num w:numId="43" w16cid:durableId="1402286720">
    <w:abstractNumId w:val="18"/>
  </w:num>
  <w:num w:numId="44" w16cid:durableId="739407064">
    <w:abstractNumId w:val="94"/>
  </w:num>
  <w:num w:numId="45" w16cid:durableId="657075222">
    <w:abstractNumId w:val="137"/>
  </w:num>
  <w:num w:numId="46" w16cid:durableId="1857649675">
    <w:abstractNumId w:val="23"/>
    <w:lvlOverride w:ilvl="0">
      <w:startOverride w:val="11"/>
      <w:lvl w:ilvl="0" w:tplc="71C8675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16"/>
  </w:num>
  <w:num w:numId="48" w16cid:durableId="1226526268">
    <w:abstractNumId w:val="86"/>
  </w:num>
  <w:num w:numId="49" w16cid:durableId="577247549">
    <w:abstractNumId w:val="86"/>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90"/>
  </w:num>
  <w:num w:numId="51" w16cid:durableId="1832718903">
    <w:abstractNumId w:val="150"/>
  </w:num>
  <w:num w:numId="52" w16cid:durableId="1180463071">
    <w:abstractNumId w:val="86"/>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23"/>
    <w:lvlOverride w:ilvl="0">
      <w:startOverride w:val="12"/>
      <w:lvl w:ilvl="0" w:tplc="71C8675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28"/>
  </w:num>
  <w:num w:numId="55" w16cid:durableId="215240766">
    <w:abstractNumId w:val="23"/>
    <w:lvlOverride w:ilvl="0">
      <w:startOverride w:val="13"/>
      <w:lvl w:ilvl="0" w:tplc="71C8675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16cid:durableId="367608517">
    <w:abstractNumId w:val="144"/>
  </w:num>
  <w:num w:numId="57" w16cid:durableId="959645484">
    <w:abstractNumId w:val="88"/>
  </w:num>
  <w:num w:numId="58" w16cid:durableId="1656644922">
    <w:abstractNumId w:val="23"/>
    <w:lvlOverride w:ilvl="0">
      <w:startOverride w:val="14"/>
      <w:lvl w:ilvl="0" w:tplc="71C8675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2000110169">
    <w:abstractNumId w:val="134"/>
  </w:num>
  <w:num w:numId="60" w16cid:durableId="216938091">
    <w:abstractNumId w:val="11"/>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16cid:durableId="1687904035">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16cid:durableId="1164470143">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630747780">
    <w:abstractNumId w:val="23"/>
    <w:lvlOverride w:ilvl="0">
      <w:startOverride w:val="15"/>
      <w:lvl w:ilvl="0" w:tplc="71C8675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16cid:durableId="767653334">
    <w:abstractNumId w:val="23"/>
    <w:lvlOverride w:ilvl="0">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C58845E">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CABE6">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DED186">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A794C">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CC8E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ECA9E0">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CFED6">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44725709">
    <w:abstractNumId w:val="7"/>
  </w:num>
  <w:num w:numId="66" w16cid:durableId="812333959">
    <w:abstractNumId w:val="82"/>
  </w:num>
  <w:num w:numId="67" w16cid:durableId="124740740">
    <w:abstractNumId w:val="122"/>
  </w:num>
  <w:num w:numId="68" w16cid:durableId="1531651279">
    <w:abstractNumId w:val="129"/>
  </w:num>
  <w:num w:numId="69" w16cid:durableId="133178494">
    <w:abstractNumId w:val="113"/>
  </w:num>
  <w:num w:numId="70" w16cid:durableId="1501653411">
    <w:abstractNumId w:val="23"/>
    <w:lvlOverride w:ilvl="0">
      <w:startOverride w:val="17"/>
      <w:lvl w:ilvl="0" w:tplc="71C8675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1" w16cid:durableId="1323856281">
    <w:abstractNumId w:val="3"/>
  </w:num>
  <w:num w:numId="72" w16cid:durableId="1020550704">
    <w:abstractNumId w:val="101"/>
  </w:num>
  <w:num w:numId="73" w16cid:durableId="976446475">
    <w:abstractNumId w:val="149"/>
  </w:num>
  <w:num w:numId="74" w16cid:durableId="403913108">
    <w:abstractNumId w:val="45"/>
  </w:num>
  <w:num w:numId="75" w16cid:durableId="28801033">
    <w:abstractNumId w:val="23"/>
    <w:lvlOverride w:ilvl="0">
      <w:startOverride w:val="18"/>
      <w:lvl w:ilvl="0" w:tplc="71C8675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721249801">
    <w:abstractNumId w:val="14"/>
  </w:num>
  <w:num w:numId="77" w16cid:durableId="1472214497">
    <w:abstractNumId w:val="4"/>
  </w:num>
  <w:num w:numId="78" w16cid:durableId="906378402">
    <w:abstractNumId w:val="23"/>
    <w:lvlOverride w:ilvl="0">
      <w:startOverride w:val="19"/>
      <w:lvl w:ilvl="0" w:tplc="71C8675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811021416">
    <w:abstractNumId w:val="58"/>
  </w:num>
  <w:num w:numId="80" w16cid:durableId="765270355">
    <w:abstractNumId w:val="73"/>
  </w:num>
  <w:num w:numId="81" w16cid:durableId="700011570">
    <w:abstractNumId w:val="23"/>
    <w:lvlOverride w:ilvl="0">
      <w:startOverride w:val="20"/>
      <w:lvl w:ilvl="0" w:tplc="71C8675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2" w16cid:durableId="657920320">
    <w:abstractNumId w:val="64"/>
  </w:num>
  <w:num w:numId="83" w16cid:durableId="776676637">
    <w:abstractNumId w:val="147"/>
  </w:num>
  <w:num w:numId="84" w16cid:durableId="334498372">
    <w:abstractNumId w:val="87"/>
  </w:num>
  <w:num w:numId="85" w16cid:durableId="377320046">
    <w:abstractNumId w:val="23"/>
    <w:lvlOverride w:ilvl="0">
      <w:startOverride w:val="21"/>
      <w:lvl w:ilvl="0" w:tplc="71C8675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6" w16cid:durableId="465659809">
    <w:abstractNumId w:val="118"/>
  </w:num>
  <w:num w:numId="87" w16cid:durableId="11686205">
    <w:abstractNumId w:val="126"/>
  </w:num>
  <w:num w:numId="88" w16cid:durableId="1347633595">
    <w:abstractNumId w:val="23"/>
    <w:lvlOverride w:ilvl="0">
      <w:startOverride w:val="1"/>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E640512">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453443744">
    <w:abstractNumId w:val="23"/>
    <w:lvlOverride w:ilvl="0">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58845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CABE6">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DED186">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A794C">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CC8E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ECA9E0">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CFED6">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1217231679">
    <w:abstractNumId w:val="23"/>
    <w:lvlOverride w:ilvl="0">
      <w:startOverride w:val="22"/>
      <w:lvl w:ilvl="0" w:tplc="71C8675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972666108">
    <w:abstractNumId w:val="23"/>
    <w:lvlOverride w:ilvl="0">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58845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CABE6">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DED186">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A794C">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CC8E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ECA9E0">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CFED6">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662659502">
    <w:abstractNumId w:val="5"/>
  </w:num>
  <w:num w:numId="93" w16cid:durableId="1022240294">
    <w:abstractNumId w:val="69"/>
  </w:num>
  <w:num w:numId="94" w16cid:durableId="119157142">
    <w:abstractNumId w:val="10"/>
  </w:num>
  <w:num w:numId="95" w16cid:durableId="1744133641">
    <w:abstractNumId w:val="81"/>
    <w:lvlOverride w:ilvl="0">
      <w:lvl w:ilvl="0" w:tplc="C8CE413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6" w16cid:durableId="451554606">
    <w:abstractNumId w:val="81"/>
    <w:lvlOverride w:ilvl="0">
      <w:lvl w:ilvl="0" w:tplc="C8CE413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596325700">
    <w:abstractNumId w:val="69"/>
    <w:lvlOverride w:ilvl="0">
      <w:startOverride w:val="3"/>
    </w:lvlOverride>
  </w:num>
  <w:num w:numId="98" w16cid:durableId="983391988">
    <w:abstractNumId w:val="83"/>
  </w:num>
  <w:num w:numId="99" w16cid:durableId="661733698">
    <w:abstractNumId w:val="48"/>
  </w:num>
  <w:num w:numId="100" w16cid:durableId="1261139876">
    <w:abstractNumId w:val="23"/>
    <w:lvlOverride w:ilvl="0">
      <w:startOverride w:val="24"/>
      <w:lvl w:ilvl="0" w:tplc="71C8675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C58845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EECABE6">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DED186">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0A794C">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0CC8E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0ECA9E0">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CFED6">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1" w16cid:durableId="1292517083">
    <w:abstractNumId w:val="56"/>
  </w:num>
  <w:num w:numId="102" w16cid:durableId="147330730">
    <w:abstractNumId w:val="148"/>
  </w:num>
  <w:num w:numId="103" w16cid:durableId="1210191694">
    <w:abstractNumId w:val="32"/>
  </w:num>
  <w:num w:numId="104" w16cid:durableId="1341812902">
    <w:abstractNumId w:val="121"/>
  </w:num>
  <w:num w:numId="105" w16cid:durableId="308825513">
    <w:abstractNumId w:val="148"/>
    <w:lvlOverride w:ilvl="0">
      <w:startOverride w:val="2"/>
      <w:lvl w:ilvl="0" w:tplc="7A58E68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F609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1461F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0A13F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74DA80">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BCE35E">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7E5F2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FC303E">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F0FDD0">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6" w16cid:durableId="679816907">
    <w:abstractNumId w:val="23"/>
    <w:lvlOverride w:ilvl="0">
      <w:startOverride w:val="25"/>
      <w:lvl w:ilvl="0" w:tplc="71C8675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37434092">
    <w:abstractNumId w:val="100"/>
  </w:num>
  <w:num w:numId="108" w16cid:durableId="1165046994">
    <w:abstractNumId w:val="133"/>
  </w:num>
  <w:num w:numId="109" w16cid:durableId="61955160">
    <w:abstractNumId w:val="23"/>
    <w:lvlOverride w:ilvl="0">
      <w:startOverride w:val="27"/>
      <w:lvl w:ilvl="0" w:tplc="71C8675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2039163787">
    <w:abstractNumId w:val="23"/>
    <w:lvlOverride w:ilvl="0">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EC58845E">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CABE6">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DED186">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A794C">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CC8E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ECA9E0">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CFED6">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133286281">
    <w:abstractNumId w:val="23"/>
    <w:lvlOverride w:ilvl="0">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640512">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58845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ECABE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DED18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A794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CC8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ECA9E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CFED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1615207448">
    <w:abstractNumId w:val="84"/>
  </w:num>
  <w:num w:numId="113" w16cid:durableId="980117586">
    <w:abstractNumId w:val="107"/>
  </w:num>
  <w:num w:numId="114" w16cid:durableId="102961830">
    <w:abstractNumId w:val="23"/>
    <w:lvlOverride w:ilvl="0">
      <w:startOverride w:val="1"/>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E640512">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EC58845E">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7EECABE6">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32DED186">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B70A794C">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EE0CC8E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00ECA9E0">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93DCFED6">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5" w16cid:durableId="2137021501">
    <w:abstractNumId w:val="23"/>
    <w:lvlOverride w:ilvl="0">
      <w:startOverride w:val="29"/>
      <w:lvl w:ilvl="0" w:tplc="71C8675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E640512">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16cid:durableId="993486311">
    <w:abstractNumId w:val="139"/>
  </w:num>
  <w:num w:numId="117" w16cid:durableId="1151365998">
    <w:abstractNumId w:val="104"/>
  </w:num>
  <w:num w:numId="118" w16cid:durableId="702436269">
    <w:abstractNumId w:val="23"/>
    <w:lvlOverride w:ilvl="0">
      <w:startOverride w:val="1"/>
      <w:lvl w:ilvl="0" w:tplc="71C8675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E640512">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58845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ECABE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DED186">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A794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CC8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ECA9E0">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DCFED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16cid:durableId="401828335">
    <w:abstractNumId w:val="92"/>
  </w:num>
  <w:num w:numId="120" w16cid:durableId="42481767">
    <w:abstractNumId w:val="85"/>
  </w:num>
  <w:num w:numId="121" w16cid:durableId="375086118">
    <w:abstractNumId w:val="40"/>
  </w:num>
  <w:num w:numId="122" w16cid:durableId="1325235599">
    <w:abstractNumId w:val="103"/>
  </w:num>
  <w:num w:numId="123" w16cid:durableId="618100854">
    <w:abstractNumId w:val="103"/>
    <w:lvlOverride w:ilvl="0">
      <w:lvl w:ilvl="0" w:tplc="97946CEE">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E854D0">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2C7D5C">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30BCE0">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4C856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9A00DE">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ACEEB8">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1CA6A2">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CE2986">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16cid:durableId="1886869234">
    <w:abstractNumId w:val="96"/>
  </w:num>
  <w:num w:numId="125" w16cid:durableId="2038190335">
    <w:abstractNumId w:val="17"/>
  </w:num>
  <w:num w:numId="126" w16cid:durableId="1382052123">
    <w:abstractNumId w:val="30"/>
  </w:num>
  <w:num w:numId="127" w16cid:durableId="673000695">
    <w:abstractNumId w:val="31"/>
  </w:num>
  <w:num w:numId="128" w16cid:durableId="835531806">
    <w:abstractNumId w:val="31"/>
    <w:lvlOverride w:ilvl="0">
      <w:lvl w:ilvl="0" w:tplc="4B8A49D6">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94226A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7E6096A">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6236500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4E6ECE6">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61E0A5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59ECC14">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A482BEEA">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054A904">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9" w16cid:durableId="1945261306">
    <w:abstractNumId w:val="52"/>
  </w:num>
  <w:num w:numId="130" w16cid:durableId="142082830">
    <w:abstractNumId w:val="1"/>
  </w:num>
  <w:num w:numId="131" w16cid:durableId="1679890211">
    <w:abstractNumId w:val="1"/>
    <w:lvlOverride w:ilvl="0">
      <w:startOverride w:val="11"/>
    </w:lvlOverride>
  </w:num>
  <w:num w:numId="132" w16cid:durableId="120802717">
    <w:abstractNumId w:val="1"/>
    <w:lvlOverride w:ilvl="0">
      <w:startOverride w:val="12"/>
    </w:lvlOverride>
  </w:num>
  <w:num w:numId="133" w16cid:durableId="1261790563">
    <w:abstractNumId w:val="111"/>
  </w:num>
  <w:num w:numId="134" w16cid:durableId="1983272128">
    <w:abstractNumId w:val="66"/>
  </w:num>
  <w:num w:numId="135" w16cid:durableId="1136408512">
    <w:abstractNumId w:val="1"/>
    <w:lvlOverride w:ilvl="0">
      <w:startOverride w:val="14"/>
    </w:lvlOverride>
  </w:num>
  <w:num w:numId="136" w16cid:durableId="1025710219">
    <w:abstractNumId w:val="35"/>
  </w:num>
  <w:num w:numId="137" w16cid:durableId="1270352988">
    <w:abstractNumId w:val="91"/>
  </w:num>
  <w:num w:numId="138" w16cid:durableId="1130054544">
    <w:abstractNumId w:val="37"/>
  </w:num>
  <w:num w:numId="139" w16cid:durableId="476731009">
    <w:abstractNumId w:val="54"/>
  </w:num>
  <w:num w:numId="140" w16cid:durableId="1944219440">
    <w:abstractNumId w:val="54"/>
    <w:lvlOverride w:ilvl="0">
      <w:startOverride w:val="4"/>
    </w:lvlOverride>
  </w:num>
  <w:num w:numId="141" w16cid:durableId="1876385476">
    <w:abstractNumId w:val="131"/>
  </w:num>
  <w:num w:numId="142" w16cid:durableId="1576354128">
    <w:abstractNumId w:val="20"/>
  </w:num>
  <w:num w:numId="143" w16cid:durableId="644552388">
    <w:abstractNumId w:val="119"/>
  </w:num>
  <w:num w:numId="144" w16cid:durableId="838619866">
    <w:abstractNumId w:val="60"/>
  </w:num>
  <w:num w:numId="145" w16cid:durableId="715858154">
    <w:abstractNumId w:val="112"/>
  </w:num>
  <w:num w:numId="146" w16cid:durableId="2076078266">
    <w:abstractNumId w:val="59"/>
  </w:num>
  <w:num w:numId="147" w16cid:durableId="543257052">
    <w:abstractNumId w:val="25"/>
  </w:num>
  <w:num w:numId="148" w16cid:durableId="652833096">
    <w:abstractNumId w:val="93"/>
  </w:num>
  <w:num w:numId="149" w16cid:durableId="29110982">
    <w:abstractNumId w:val="71"/>
  </w:num>
  <w:num w:numId="150" w16cid:durableId="1163472138">
    <w:abstractNumId w:val="53"/>
  </w:num>
  <w:num w:numId="151" w16cid:durableId="1032340153">
    <w:abstractNumId w:val="74"/>
  </w:num>
  <w:num w:numId="152" w16cid:durableId="1502039384">
    <w:abstractNumId w:val="26"/>
  </w:num>
  <w:num w:numId="153" w16cid:durableId="54860048">
    <w:abstractNumId w:val="115"/>
  </w:num>
  <w:num w:numId="154" w16cid:durableId="281153650">
    <w:abstractNumId w:val="80"/>
  </w:num>
  <w:num w:numId="155" w16cid:durableId="1389449216">
    <w:abstractNumId w:val="24"/>
  </w:num>
  <w:num w:numId="156" w16cid:durableId="1745880711">
    <w:abstractNumId w:val="95"/>
  </w:num>
  <w:num w:numId="157" w16cid:durableId="629748899">
    <w:abstractNumId w:val="2"/>
  </w:num>
  <w:num w:numId="158" w16cid:durableId="1366759325">
    <w:abstractNumId w:val="89"/>
  </w:num>
  <w:num w:numId="159" w16cid:durableId="1761179223">
    <w:abstractNumId w:val="44"/>
  </w:num>
  <w:num w:numId="160" w16cid:durableId="2020034822">
    <w:abstractNumId w:val="132"/>
  </w:num>
  <w:num w:numId="161" w16cid:durableId="2030643220">
    <w:abstractNumId w:val="114"/>
  </w:num>
  <w:num w:numId="162" w16cid:durableId="541015907">
    <w:abstractNumId w:val="65"/>
  </w:num>
  <w:num w:numId="163" w16cid:durableId="1292516794">
    <w:abstractNumId w:val="138"/>
  </w:num>
  <w:num w:numId="164" w16cid:durableId="820540558">
    <w:abstractNumId w:val="106"/>
  </w:num>
  <w:num w:numId="165" w16cid:durableId="374164653">
    <w:abstractNumId w:val="136"/>
  </w:num>
  <w:num w:numId="166" w16cid:durableId="1112355803">
    <w:abstractNumId w:val="9"/>
  </w:num>
  <w:num w:numId="167" w16cid:durableId="684523655">
    <w:abstractNumId w:val="77"/>
  </w:num>
  <w:num w:numId="168" w16cid:durableId="1188567527">
    <w:abstractNumId w:val="140"/>
  </w:num>
  <w:num w:numId="169" w16cid:durableId="70472143">
    <w:abstractNumId w:val="143"/>
  </w:num>
  <w:num w:numId="170" w16cid:durableId="1478840324">
    <w:abstractNumId w:val="39"/>
  </w:num>
  <w:num w:numId="171" w16cid:durableId="1548908850">
    <w:abstractNumId w:val="110"/>
  </w:num>
  <w:num w:numId="172" w16cid:durableId="47806186">
    <w:abstractNumId w:val="108"/>
  </w:num>
  <w:num w:numId="173" w16cid:durableId="840118757">
    <w:abstractNumId w:val="63"/>
  </w:num>
  <w:num w:numId="174" w16cid:durableId="878782371">
    <w:abstractNumId w:val="78"/>
  </w:num>
  <w:num w:numId="175" w16cid:durableId="1004669391">
    <w:abstractNumId w:val="99"/>
  </w:num>
  <w:num w:numId="176" w16cid:durableId="1864977235">
    <w:abstractNumId w:val="51"/>
  </w:num>
  <w:num w:numId="177" w16cid:durableId="899367895">
    <w:abstractNumId w:val="109"/>
  </w:num>
  <w:num w:numId="178" w16cid:durableId="1495536144">
    <w:abstractNumId w:val="125"/>
  </w:num>
  <w:num w:numId="179" w16cid:durableId="1559245339">
    <w:abstractNumId w:val="135"/>
  </w:num>
  <w:num w:numId="180" w16cid:durableId="1040594039">
    <w:abstractNumId w:val="76"/>
  </w:num>
  <w:num w:numId="181" w16cid:durableId="245381911">
    <w:abstractNumId w:val="8"/>
  </w:num>
  <w:num w:numId="182" w16cid:durableId="500465046">
    <w:abstractNumId w:val="0"/>
  </w:num>
  <w:num w:numId="183" w16cid:durableId="2105226516">
    <w:abstractNumId w:val="6"/>
  </w:num>
  <w:num w:numId="184" w16cid:durableId="883829823">
    <w:abstractNumId w:val="67"/>
  </w:num>
  <w:num w:numId="185" w16cid:durableId="2056586940">
    <w:abstractNumId w:val="57"/>
  </w:num>
  <w:num w:numId="186" w16cid:durableId="1965041068">
    <w:abstractNumId w:val="120"/>
  </w:num>
  <w:num w:numId="187" w16cid:durableId="1273855832">
    <w:abstractNumId w:val="41"/>
  </w:num>
  <w:num w:numId="188" w16cid:durableId="1604070837">
    <w:abstractNumId w:val="61"/>
  </w:num>
  <w:num w:numId="189" w16cid:durableId="626088592">
    <w:abstractNumId w:val="28"/>
  </w:num>
  <w:num w:numId="190" w16cid:durableId="904333995">
    <w:abstractNumId w:val="13"/>
  </w:num>
  <w:num w:numId="191" w16cid:durableId="645744625">
    <w:abstractNumId w:val="43"/>
  </w:num>
  <w:num w:numId="192" w16cid:durableId="425657117">
    <w:abstractNumId w:val="50"/>
  </w:num>
  <w:num w:numId="193" w16cid:durableId="16080354">
    <w:abstractNumId w:val="142"/>
  </w:num>
  <w:num w:numId="194" w16cid:durableId="87428625">
    <w:abstractNumId w:val="116"/>
  </w:num>
  <w:num w:numId="195" w16cid:durableId="289171962">
    <w:abstractNumId w:val="117"/>
  </w:num>
  <w:num w:numId="196" w16cid:durableId="1590504986">
    <w:abstractNumId w:val="42"/>
  </w:num>
  <w:num w:numId="197" w16cid:durableId="843738673">
    <w:abstractNumId w:val="15"/>
  </w:num>
  <w:num w:numId="198" w16cid:durableId="350224556">
    <w:abstractNumId w:val="14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2814"/>
    <w:rsid w:val="00005CC7"/>
    <w:rsid w:val="00006276"/>
    <w:rsid w:val="000108A9"/>
    <w:rsid w:val="00012277"/>
    <w:rsid w:val="00013A18"/>
    <w:rsid w:val="00026387"/>
    <w:rsid w:val="00026436"/>
    <w:rsid w:val="000300CE"/>
    <w:rsid w:val="00033EE3"/>
    <w:rsid w:val="000402BC"/>
    <w:rsid w:val="00044E42"/>
    <w:rsid w:val="000450B6"/>
    <w:rsid w:val="00052A07"/>
    <w:rsid w:val="00053135"/>
    <w:rsid w:val="00053F74"/>
    <w:rsid w:val="00054049"/>
    <w:rsid w:val="000542D9"/>
    <w:rsid w:val="0005774E"/>
    <w:rsid w:val="0006410F"/>
    <w:rsid w:val="00067B58"/>
    <w:rsid w:val="00067F05"/>
    <w:rsid w:val="00070C41"/>
    <w:rsid w:val="00073DE8"/>
    <w:rsid w:val="00076E9A"/>
    <w:rsid w:val="00081CF8"/>
    <w:rsid w:val="000836A2"/>
    <w:rsid w:val="00086760"/>
    <w:rsid w:val="00090959"/>
    <w:rsid w:val="00090BCB"/>
    <w:rsid w:val="00092BCD"/>
    <w:rsid w:val="00092BFD"/>
    <w:rsid w:val="00093731"/>
    <w:rsid w:val="000A0793"/>
    <w:rsid w:val="000A22FE"/>
    <w:rsid w:val="000A428D"/>
    <w:rsid w:val="000A5A8F"/>
    <w:rsid w:val="000A5CC4"/>
    <w:rsid w:val="000A65C3"/>
    <w:rsid w:val="000B0BFE"/>
    <w:rsid w:val="000B1A73"/>
    <w:rsid w:val="000B3262"/>
    <w:rsid w:val="000B542A"/>
    <w:rsid w:val="000C06D4"/>
    <w:rsid w:val="000C0D56"/>
    <w:rsid w:val="000C1102"/>
    <w:rsid w:val="000C275C"/>
    <w:rsid w:val="000C322A"/>
    <w:rsid w:val="000C4AA1"/>
    <w:rsid w:val="000C5408"/>
    <w:rsid w:val="000C57BF"/>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6AA9"/>
    <w:rsid w:val="00107376"/>
    <w:rsid w:val="0011391C"/>
    <w:rsid w:val="00113C8A"/>
    <w:rsid w:val="00115770"/>
    <w:rsid w:val="00116307"/>
    <w:rsid w:val="001168BB"/>
    <w:rsid w:val="00121CBB"/>
    <w:rsid w:val="00122327"/>
    <w:rsid w:val="00124903"/>
    <w:rsid w:val="001274BB"/>
    <w:rsid w:val="0013100B"/>
    <w:rsid w:val="001310CC"/>
    <w:rsid w:val="001349E4"/>
    <w:rsid w:val="00134B38"/>
    <w:rsid w:val="001414AD"/>
    <w:rsid w:val="00146751"/>
    <w:rsid w:val="00146932"/>
    <w:rsid w:val="00147BC6"/>
    <w:rsid w:val="00147F8A"/>
    <w:rsid w:val="001538C3"/>
    <w:rsid w:val="00153D0D"/>
    <w:rsid w:val="00154692"/>
    <w:rsid w:val="00160E8D"/>
    <w:rsid w:val="00167655"/>
    <w:rsid w:val="00170C97"/>
    <w:rsid w:val="001720AB"/>
    <w:rsid w:val="0017279D"/>
    <w:rsid w:val="001743A9"/>
    <w:rsid w:val="00176A82"/>
    <w:rsid w:val="00183BD6"/>
    <w:rsid w:val="00184544"/>
    <w:rsid w:val="00185441"/>
    <w:rsid w:val="00190D50"/>
    <w:rsid w:val="0019191B"/>
    <w:rsid w:val="001930D8"/>
    <w:rsid w:val="00193DBE"/>
    <w:rsid w:val="00194418"/>
    <w:rsid w:val="001A0347"/>
    <w:rsid w:val="001A0E99"/>
    <w:rsid w:val="001A1A62"/>
    <w:rsid w:val="001B1DCE"/>
    <w:rsid w:val="001B6333"/>
    <w:rsid w:val="001D13C4"/>
    <w:rsid w:val="001D3705"/>
    <w:rsid w:val="001E03F3"/>
    <w:rsid w:val="001E07F1"/>
    <w:rsid w:val="001E1127"/>
    <w:rsid w:val="001E249F"/>
    <w:rsid w:val="001E5865"/>
    <w:rsid w:val="001E5E9D"/>
    <w:rsid w:val="001F0D71"/>
    <w:rsid w:val="001F1BB8"/>
    <w:rsid w:val="001F1F2A"/>
    <w:rsid w:val="001F4AAC"/>
    <w:rsid w:val="001F506A"/>
    <w:rsid w:val="001F7044"/>
    <w:rsid w:val="002005F3"/>
    <w:rsid w:val="0020461D"/>
    <w:rsid w:val="00205076"/>
    <w:rsid w:val="002074B2"/>
    <w:rsid w:val="002104E3"/>
    <w:rsid w:val="00210705"/>
    <w:rsid w:val="00210E54"/>
    <w:rsid w:val="002115C8"/>
    <w:rsid w:val="00211C75"/>
    <w:rsid w:val="00214649"/>
    <w:rsid w:val="00214F18"/>
    <w:rsid w:val="0021666C"/>
    <w:rsid w:val="00222C66"/>
    <w:rsid w:val="00224869"/>
    <w:rsid w:val="0023159B"/>
    <w:rsid w:val="0023238D"/>
    <w:rsid w:val="002355FD"/>
    <w:rsid w:val="00243E40"/>
    <w:rsid w:val="00246F66"/>
    <w:rsid w:val="0025017F"/>
    <w:rsid w:val="00250A93"/>
    <w:rsid w:val="00250C7A"/>
    <w:rsid w:val="00253708"/>
    <w:rsid w:val="00255FAE"/>
    <w:rsid w:val="00261750"/>
    <w:rsid w:val="00263DFB"/>
    <w:rsid w:val="002640A3"/>
    <w:rsid w:val="002659AA"/>
    <w:rsid w:val="00273582"/>
    <w:rsid w:val="002745A7"/>
    <w:rsid w:val="0027463C"/>
    <w:rsid w:val="002824DE"/>
    <w:rsid w:val="00292FF2"/>
    <w:rsid w:val="002930B3"/>
    <w:rsid w:val="0029535F"/>
    <w:rsid w:val="00296678"/>
    <w:rsid w:val="002A1ECF"/>
    <w:rsid w:val="002A2BCE"/>
    <w:rsid w:val="002A3F9A"/>
    <w:rsid w:val="002A5EE4"/>
    <w:rsid w:val="002A643D"/>
    <w:rsid w:val="002B016B"/>
    <w:rsid w:val="002B1753"/>
    <w:rsid w:val="002B4088"/>
    <w:rsid w:val="002B425A"/>
    <w:rsid w:val="002B52EA"/>
    <w:rsid w:val="002C23E3"/>
    <w:rsid w:val="002C5FF3"/>
    <w:rsid w:val="002C75C3"/>
    <w:rsid w:val="002D5AE4"/>
    <w:rsid w:val="002D6A32"/>
    <w:rsid w:val="002D7D16"/>
    <w:rsid w:val="002E20E8"/>
    <w:rsid w:val="002E2F5A"/>
    <w:rsid w:val="002E3EB3"/>
    <w:rsid w:val="002E4365"/>
    <w:rsid w:val="002F2A16"/>
    <w:rsid w:val="002F2B20"/>
    <w:rsid w:val="002F2E9F"/>
    <w:rsid w:val="00306E44"/>
    <w:rsid w:val="00310D77"/>
    <w:rsid w:val="00313828"/>
    <w:rsid w:val="00314AB7"/>
    <w:rsid w:val="00314E82"/>
    <w:rsid w:val="00316BC0"/>
    <w:rsid w:val="0031782C"/>
    <w:rsid w:val="0032049F"/>
    <w:rsid w:val="0032162A"/>
    <w:rsid w:val="003263A6"/>
    <w:rsid w:val="00330148"/>
    <w:rsid w:val="00334C80"/>
    <w:rsid w:val="0034125C"/>
    <w:rsid w:val="0035788B"/>
    <w:rsid w:val="0036105E"/>
    <w:rsid w:val="00361BCC"/>
    <w:rsid w:val="00363407"/>
    <w:rsid w:val="00363893"/>
    <w:rsid w:val="00366968"/>
    <w:rsid w:val="00366FC1"/>
    <w:rsid w:val="00373181"/>
    <w:rsid w:val="00373526"/>
    <w:rsid w:val="00373753"/>
    <w:rsid w:val="00381F88"/>
    <w:rsid w:val="003862C0"/>
    <w:rsid w:val="00387243"/>
    <w:rsid w:val="00387832"/>
    <w:rsid w:val="00387AE6"/>
    <w:rsid w:val="00387B88"/>
    <w:rsid w:val="00391085"/>
    <w:rsid w:val="00391B04"/>
    <w:rsid w:val="00392824"/>
    <w:rsid w:val="00393EDD"/>
    <w:rsid w:val="00394E42"/>
    <w:rsid w:val="003B32E4"/>
    <w:rsid w:val="003B7442"/>
    <w:rsid w:val="003C1E26"/>
    <w:rsid w:val="003D1C9F"/>
    <w:rsid w:val="003D257F"/>
    <w:rsid w:val="003D374B"/>
    <w:rsid w:val="003D7D1D"/>
    <w:rsid w:val="003E11F4"/>
    <w:rsid w:val="003E17E7"/>
    <w:rsid w:val="003E4111"/>
    <w:rsid w:val="003E6125"/>
    <w:rsid w:val="003E65FA"/>
    <w:rsid w:val="003F0046"/>
    <w:rsid w:val="003F412A"/>
    <w:rsid w:val="003F52D0"/>
    <w:rsid w:val="003F6E63"/>
    <w:rsid w:val="0040033B"/>
    <w:rsid w:val="00401781"/>
    <w:rsid w:val="00405837"/>
    <w:rsid w:val="00415019"/>
    <w:rsid w:val="00415ECC"/>
    <w:rsid w:val="00421214"/>
    <w:rsid w:val="00422B92"/>
    <w:rsid w:val="00425AC8"/>
    <w:rsid w:val="004265BE"/>
    <w:rsid w:val="0042768F"/>
    <w:rsid w:val="00427A7F"/>
    <w:rsid w:val="00430EEE"/>
    <w:rsid w:val="00432109"/>
    <w:rsid w:val="0043223F"/>
    <w:rsid w:val="00434C32"/>
    <w:rsid w:val="0043738D"/>
    <w:rsid w:val="00440987"/>
    <w:rsid w:val="0044118E"/>
    <w:rsid w:val="00441E9F"/>
    <w:rsid w:val="00445A20"/>
    <w:rsid w:val="00445B29"/>
    <w:rsid w:val="00447E81"/>
    <w:rsid w:val="004518F5"/>
    <w:rsid w:val="00451C2D"/>
    <w:rsid w:val="00454260"/>
    <w:rsid w:val="00457520"/>
    <w:rsid w:val="00461C96"/>
    <w:rsid w:val="00465E7B"/>
    <w:rsid w:val="0046722B"/>
    <w:rsid w:val="004820BC"/>
    <w:rsid w:val="00483864"/>
    <w:rsid w:val="00483DC3"/>
    <w:rsid w:val="00491BB1"/>
    <w:rsid w:val="004923ED"/>
    <w:rsid w:val="00494AEE"/>
    <w:rsid w:val="00497BA6"/>
    <w:rsid w:val="004A383E"/>
    <w:rsid w:val="004A46B9"/>
    <w:rsid w:val="004A58A5"/>
    <w:rsid w:val="004A5DAB"/>
    <w:rsid w:val="004B18BE"/>
    <w:rsid w:val="004B2D60"/>
    <w:rsid w:val="004B38D6"/>
    <w:rsid w:val="004C5957"/>
    <w:rsid w:val="004C59A7"/>
    <w:rsid w:val="004C6285"/>
    <w:rsid w:val="004C7041"/>
    <w:rsid w:val="004D3545"/>
    <w:rsid w:val="004D39EA"/>
    <w:rsid w:val="004D3E52"/>
    <w:rsid w:val="004D3F90"/>
    <w:rsid w:val="004D6D13"/>
    <w:rsid w:val="004E1A31"/>
    <w:rsid w:val="004E5DBB"/>
    <w:rsid w:val="004E769A"/>
    <w:rsid w:val="004F0EF5"/>
    <w:rsid w:val="004F1535"/>
    <w:rsid w:val="004F3329"/>
    <w:rsid w:val="004F354F"/>
    <w:rsid w:val="004F7D08"/>
    <w:rsid w:val="005008C0"/>
    <w:rsid w:val="00501FDF"/>
    <w:rsid w:val="0050353B"/>
    <w:rsid w:val="005038AD"/>
    <w:rsid w:val="0050409E"/>
    <w:rsid w:val="00504685"/>
    <w:rsid w:val="0050624B"/>
    <w:rsid w:val="00506822"/>
    <w:rsid w:val="005068F7"/>
    <w:rsid w:val="00513559"/>
    <w:rsid w:val="00515DE6"/>
    <w:rsid w:val="00516E46"/>
    <w:rsid w:val="0052430F"/>
    <w:rsid w:val="0052564A"/>
    <w:rsid w:val="00530D65"/>
    <w:rsid w:val="00531671"/>
    <w:rsid w:val="005339DC"/>
    <w:rsid w:val="005354FC"/>
    <w:rsid w:val="005355A3"/>
    <w:rsid w:val="00535D41"/>
    <w:rsid w:val="00535F04"/>
    <w:rsid w:val="00540757"/>
    <w:rsid w:val="005415A1"/>
    <w:rsid w:val="00541B5B"/>
    <w:rsid w:val="00551C6C"/>
    <w:rsid w:val="00555518"/>
    <w:rsid w:val="00557A42"/>
    <w:rsid w:val="00557C8D"/>
    <w:rsid w:val="00564DE3"/>
    <w:rsid w:val="005661DE"/>
    <w:rsid w:val="00567C35"/>
    <w:rsid w:val="0057004C"/>
    <w:rsid w:val="00570E1C"/>
    <w:rsid w:val="00575273"/>
    <w:rsid w:val="005774DE"/>
    <w:rsid w:val="005775D9"/>
    <w:rsid w:val="00577DCB"/>
    <w:rsid w:val="00581D5A"/>
    <w:rsid w:val="00583436"/>
    <w:rsid w:val="0058374F"/>
    <w:rsid w:val="005854A9"/>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4E2A"/>
    <w:rsid w:val="005F572D"/>
    <w:rsid w:val="00600057"/>
    <w:rsid w:val="0060413A"/>
    <w:rsid w:val="00607B49"/>
    <w:rsid w:val="00612E6D"/>
    <w:rsid w:val="006134EF"/>
    <w:rsid w:val="00613FBB"/>
    <w:rsid w:val="0061781A"/>
    <w:rsid w:val="0062233D"/>
    <w:rsid w:val="006226DD"/>
    <w:rsid w:val="00626ED2"/>
    <w:rsid w:val="0062760B"/>
    <w:rsid w:val="00627A8F"/>
    <w:rsid w:val="00634618"/>
    <w:rsid w:val="006404F1"/>
    <w:rsid w:val="0064206A"/>
    <w:rsid w:val="00642929"/>
    <w:rsid w:val="00643C55"/>
    <w:rsid w:val="00643F84"/>
    <w:rsid w:val="006449EB"/>
    <w:rsid w:val="00644D9A"/>
    <w:rsid w:val="00646068"/>
    <w:rsid w:val="0065034F"/>
    <w:rsid w:val="00651E13"/>
    <w:rsid w:val="00662CE4"/>
    <w:rsid w:val="00666417"/>
    <w:rsid w:val="00670AF4"/>
    <w:rsid w:val="00670B25"/>
    <w:rsid w:val="00670C46"/>
    <w:rsid w:val="006712C8"/>
    <w:rsid w:val="00672B17"/>
    <w:rsid w:val="006740F8"/>
    <w:rsid w:val="00676560"/>
    <w:rsid w:val="0068131E"/>
    <w:rsid w:val="0068215A"/>
    <w:rsid w:val="0068546D"/>
    <w:rsid w:val="00695909"/>
    <w:rsid w:val="006A2660"/>
    <w:rsid w:val="006B56E3"/>
    <w:rsid w:val="006B5733"/>
    <w:rsid w:val="006C2A9B"/>
    <w:rsid w:val="006C77A2"/>
    <w:rsid w:val="006C7DA4"/>
    <w:rsid w:val="006D0139"/>
    <w:rsid w:val="006D0224"/>
    <w:rsid w:val="006D1F12"/>
    <w:rsid w:val="006D29D8"/>
    <w:rsid w:val="006D55E3"/>
    <w:rsid w:val="006D5B18"/>
    <w:rsid w:val="006D5C46"/>
    <w:rsid w:val="006D7784"/>
    <w:rsid w:val="006D7B26"/>
    <w:rsid w:val="006E1368"/>
    <w:rsid w:val="006E1D74"/>
    <w:rsid w:val="006E26B3"/>
    <w:rsid w:val="006E53A7"/>
    <w:rsid w:val="006F0176"/>
    <w:rsid w:val="006F1684"/>
    <w:rsid w:val="006F294F"/>
    <w:rsid w:val="006F576A"/>
    <w:rsid w:val="006F69F8"/>
    <w:rsid w:val="00700427"/>
    <w:rsid w:val="00700721"/>
    <w:rsid w:val="0070200C"/>
    <w:rsid w:val="0070206A"/>
    <w:rsid w:val="0070651F"/>
    <w:rsid w:val="0070688F"/>
    <w:rsid w:val="007078BC"/>
    <w:rsid w:val="0071056D"/>
    <w:rsid w:val="0071360D"/>
    <w:rsid w:val="007168A4"/>
    <w:rsid w:val="00720EDD"/>
    <w:rsid w:val="007214BA"/>
    <w:rsid w:val="00726A93"/>
    <w:rsid w:val="007301A9"/>
    <w:rsid w:val="007303DF"/>
    <w:rsid w:val="00730922"/>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E3D"/>
    <w:rsid w:val="00774F42"/>
    <w:rsid w:val="00775E77"/>
    <w:rsid w:val="0077714A"/>
    <w:rsid w:val="00782262"/>
    <w:rsid w:val="007842FF"/>
    <w:rsid w:val="0078463D"/>
    <w:rsid w:val="00785958"/>
    <w:rsid w:val="0079349A"/>
    <w:rsid w:val="00794AF4"/>
    <w:rsid w:val="00795657"/>
    <w:rsid w:val="007A1D7F"/>
    <w:rsid w:val="007A44E3"/>
    <w:rsid w:val="007A6CBE"/>
    <w:rsid w:val="007B1C9B"/>
    <w:rsid w:val="007B4CB5"/>
    <w:rsid w:val="007B5754"/>
    <w:rsid w:val="007B7E4A"/>
    <w:rsid w:val="007C204E"/>
    <w:rsid w:val="007C380F"/>
    <w:rsid w:val="007D0F20"/>
    <w:rsid w:val="007D3075"/>
    <w:rsid w:val="007D6E53"/>
    <w:rsid w:val="007D7FB5"/>
    <w:rsid w:val="007E0219"/>
    <w:rsid w:val="007E108C"/>
    <w:rsid w:val="007E1582"/>
    <w:rsid w:val="007E1AB9"/>
    <w:rsid w:val="007E366F"/>
    <w:rsid w:val="007E4228"/>
    <w:rsid w:val="007E5083"/>
    <w:rsid w:val="007E528F"/>
    <w:rsid w:val="007E722C"/>
    <w:rsid w:val="007F073B"/>
    <w:rsid w:val="007F22E6"/>
    <w:rsid w:val="007F443B"/>
    <w:rsid w:val="007F6A31"/>
    <w:rsid w:val="00805AE3"/>
    <w:rsid w:val="00805CB5"/>
    <w:rsid w:val="008067E0"/>
    <w:rsid w:val="00810C5B"/>
    <w:rsid w:val="00811B77"/>
    <w:rsid w:val="0081408A"/>
    <w:rsid w:val="0081453E"/>
    <w:rsid w:val="0081470C"/>
    <w:rsid w:val="00816FA3"/>
    <w:rsid w:val="00825571"/>
    <w:rsid w:val="00827824"/>
    <w:rsid w:val="0083238F"/>
    <w:rsid w:val="00840902"/>
    <w:rsid w:val="00840AF7"/>
    <w:rsid w:val="00841CE8"/>
    <w:rsid w:val="00841D3F"/>
    <w:rsid w:val="00843838"/>
    <w:rsid w:val="0084767F"/>
    <w:rsid w:val="008501BF"/>
    <w:rsid w:val="00851D6C"/>
    <w:rsid w:val="00852E00"/>
    <w:rsid w:val="008541C6"/>
    <w:rsid w:val="00855714"/>
    <w:rsid w:val="00855E66"/>
    <w:rsid w:val="00856483"/>
    <w:rsid w:val="0085793A"/>
    <w:rsid w:val="00864AEB"/>
    <w:rsid w:val="00872150"/>
    <w:rsid w:val="008734D1"/>
    <w:rsid w:val="008736DB"/>
    <w:rsid w:val="00874476"/>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560B"/>
    <w:rsid w:val="008F06DB"/>
    <w:rsid w:val="008F1D3B"/>
    <w:rsid w:val="008F1FDF"/>
    <w:rsid w:val="008F2AA2"/>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0B4A"/>
    <w:rsid w:val="00941F17"/>
    <w:rsid w:val="00942F37"/>
    <w:rsid w:val="00943BA3"/>
    <w:rsid w:val="00951F37"/>
    <w:rsid w:val="0095274B"/>
    <w:rsid w:val="00954175"/>
    <w:rsid w:val="00957A08"/>
    <w:rsid w:val="009601EE"/>
    <w:rsid w:val="00962E34"/>
    <w:rsid w:val="00965202"/>
    <w:rsid w:val="00965FB5"/>
    <w:rsid w:val="00971B20"/>
    <w:rsid w:val="00971FC7"/>
    <w:rsid w:val="00973091"/>
    <w:rsid w:val="00973124"/>
    <w:rsid w:val="00973211"/>
    <w:rsid w:val="00973C7B"/>
    <w:rsid w:val="00975D74"/>
    <w:rsid w:val="00977F88"/>
    <w:rsid w:val="00980AA9"/>
    <w:rsid w:val="009810F5"/>
    <w:rsid w:val="009817CD"/>
    <w:rsid w:val="00985553"/>
    <w:rsid w:val="009862F4"/>
    <w:rsid w:val="00990516"/>
    <w:rsid w:val="00991C33"/>
    <w:rsid w:val="00992C7F"/>
    <w:rsid w:val="00993F91"/>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5E16"/>
    <w:rsid w:val="009C7B98"/>
    <w:rsid w:val="009D4D19"/>
    <w:rsid w:val="009E5D4C"/>
    <w:rsid w:val="009F1B48"/>
    <w:rsid w:val="009F507C"/>
    <w:rsid w:val="009F5A13"/>
    <w:rsid w:val="009F6E40"/>
    <w:rsid w:val="00A02287"/>
    <w:rsid w:val="00A030E8"/>
    <w:rsid w:val="00A03484"/>
    <w:rsid w:val="00A11065"/>
    <w:rsid w:val="00A11AD2"/>
    <w:rsid w:val="00A12708"/>
    <w:rsid w:val="00A12D55"/>
    <w:rsid w:val="00A13598"/>
    <w:rsid w:val="00A175AA"/>
    <w:rsid w:val="00A22298"/>
    <w:rsid w:val="00A22797"/>
    <w:rsid w:val="00A2355C"/>
    <w:rsid w:val="00A23BD8"/>
    <w:rsid w:val="00A2658F"/>
    <w:rsid w:val="00A33637"/>
    <w:rsid w:val="00A33CFA"/>
    <w:rsid w:val="00A34E2A"/>
    <w:rsid w:val="00A367EA"/>
    <w:rsid w:val="00A368E1"/>
    <w:rsid w:val="00A410FE"/>
    <w:rsid w:val="00A41CDE"/>
    <w:rsid w:val="00A41FCF"/>
    <w:rsid w:val="00A4212E"/>
    <w:rsid w:val="00A42920"/>
    <w:rsid w:val="00A45C3C"/>
    <w:rsid w:val="00A4601E"/>
    <w:rsid w:val="00A551DB"/>
    <w:rsid w:val="00A61B5A"/>
    <w:rsid w:val="00A728CC"/>
    <w:rsid w:val="00A76F31"/>
    <w:rsid w:val="00A80351"/>
    <w:rsid w:val="00A80CED"/>
    <w:rsid w:val="00A81FEA"/>
    <w:rsid w:val="00A82202"/>
    <w:rsid w:val="00A8276A"/>
    <w:rsid w:val="00A85752"/>
    <w:rsid w:val="00A95337"/>
    <w:rsid w:val="00A977AD"/>
    <w:rsid w:val="00AA279F"/>
    <w:rsid w:val="00AA3DD6"/>
    <w:rsid w:val="00AA5FAC"/>
    <w:rsid w:val="00AA669D"/>
    <w:rsid w:val="00AB43E0"/>
    <w:rsid w:val="00AB4474"/>
    <w:rsid w:val="00AC179F"/>
    <w:rsid w:val="00AC54CB"/>
    <w:rsid w:val="00AC7976"/>
    <w:rsid w:val="00AD2A20"/>
    <w:rsid w:val="00AE24C9"/>
    <w:rsid w:val="00AE4C26"/>
    <w:rsid w:val="00AE5577"/>
    <w:rsid w:val="00AE5F40"/>
    <w:rsid w:val="00AE6A82"/>
    <w:rsid w:val="00AF26F5"/>
    <w:rsid w:val="00AF2EE1"/>
    <w:rsid w:val="00AF60C0"/>
    <w:rsid w:val="00B04404"/>
    <w:rsid w:val="00B06BCB"/>
    <w:rsid w:val="00B075D6"/>
    <w:rsid w:val="00B10784"/>
    <w:rsid w:val="00B15FC8"/>
    <w:rsid w:val="00B2052D"/>
    <w:rsid w:val="00B20A75"/>
    <w:rsid w:val="00B20DE0"/>
    <w:rsid w:val="00B221BC"/>
    <w:rsid w:val="00B26949"/>
    <w:rsid w:val="00B26EEE"/>
    <w:rsid w:val="00B32014"/>
    <w:rsid w:val="00B4607B"/>
    <w:rsid w:val="00B4628C"/>
    <w:rsid w:val="00B51BFC"/>
    <w:rsid w:val="00B51D45"/>
    <w:rsid w:val="00B54260"/>
    <w:rsid w:val="00B548F9"/>
    <w:rsid w:val="00B55A83"/>
    <w:rsid w:val="00B56EA3"/>
    <w:rsid w:val="00B64A5D"/>
    <w:rsid w:val="00B65172"/>
    <w:rsid w:val="00B6658A"/>
    <w:rsid w:val="00B67143"/>
    <w:rsid w:val="00B673A3"/>
    <w:rsid w:val="00B73041"/>
    <w:rsid w:val="00B731E4"/>
    <w:rsid w:val="00B765F6"/>
    <w:rsid w:val="00B77494"/>
    <w:rsid w:val="00B80F3F"/>
    <w:rsid w:val="00B8212A"/>
    <w:rsid w:val="00B83419"/>
    <w:rsid w:val="00B87FA7"/>
    <w:rsid w:val="00B92378"/>
    <w:rsid w:val="00B943D6"/>
    <w:rsid w:val="00B9628F"/>
    <w:rsid w:val="00B968A8"/>
    <w:rsid w:val="00BA2448"/>
    <w:rsid w:val="00BA2AAF"/>
    <w:rsid w:val="00BA2D5B"/>
    <w:rsid w:val="00BA671D"/>
    <w:rsid w:val="00BB307B"/>
    <w:rsid w:val="00BB3E98"/>
    <w:rsid w:val="00BB4A76"/>
    <w:rsid w:val="00BB68AC"/>
    <w:rsid w:val="00BC6F64"/>
    <w:rsid w:val="00BD1EC3"/>
    <w:rsid w:val="00BD3D5A"/>
    <w:rsid w:val="00BD5B43"/>
    <w:rsid w:val="00BE587B"/>
    <w:rsid w:val="00BE653F"/>
    <w:rsid w:val="00BE7143"/>
    <w:rsid w:val="00BE766C"/>
    <w:rsid w:val="00BE7BED"/>
    <w:rsid w:val="00BF00B7"/>
    <w:rsid w:val="00BF1E7E"/>
    <w:rsid w:val="00BF67D0"/>
    <w:rsid w:val="00C0043C"/>
    <w:rsid w:val="00C016D9"/>
    <w:rsid w:val="00C057A0"/>
    <w:rsid w:val="00C10120"/>
    <w:rsid w:val="00C14994"/>
    <w:rsid w:val="00C25566"/>
    <w:rsid w:val="00C25DB7"/>
    <w:rsid w:val="00C27D56"/>
    <w:rsid w:val="00C3099D"/>
    <w:rsid w:val="00C30F3A"/>
    <w:rsid w:val="00C3297B"/>
    <w:rsid w:val="00C338CA"/>
    <w:rsid w:val="00C33F91"/>
    <w:rsid w:val="00C37AA7"/>
    <w:rsid w:val="00C462A9"/>
    <w:rsid w:val="00C46D99"/>
    <w:rsid w:val="00C50CC7"/>
    <w:rsid w:val="00C51120"/>
    <w:rsid w:val="00C52B09"/>
    <w:rsid w:val="00C5421C"/>
    <w:rsid w:val="00C56D4C"/>
    <w:rsid w:val="00C57C9F"/>
    <w:rsid w:val="00C57E07"/>
    <w:rsid w:val="00C6486C"/>
    <w:rsid w:val="00C65122"/>
    <w:rsid w:val="00C66050"/>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C565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2E3"/>
    <w:rsid w:val="00D14837"/>
    <w:rsid w:val="00D14BC4"/>
    <w:rsid w:val="00D14BF1"/>
    <w:rsid w:val="00D179F9"/>
    <w:rsid w:val="00D20765"/>
    <w:rsid w:val="00D22EDA"/>
    <w:rsid w:val="00D23E84"/>
    <w:rsid w:val="00D25BCD"/>
    <w:rsid w:val="00D274BD"/>
    <w:rsid w:val="00D27F74"/>
    <w:rsid w:val="00D308CB"/>
    <w:rsid w:val="00D30E31"/>
    <w:rsid w:val="00D31310"/>
    <w:rsid w:val="00D33176"/>
    <w:rsid w:val="00D33845"/>
    <w:rsid w:val="00D358D8"/>
    <w:rsid w:val="00D35E20"/>
    <w:rsid w:val="00D41902"/>
    <w:rsid w:val="00D42F01"/>
    <w:rsid w:val="00D46F22"/>
    <w:rsid w:val="00D502D4"/>
    <w:rsid w:val="00D52D6F"/>
    <w:rsid w:val="00D5679B"/>
    <w:rsid w:val="00D56F05"/>
    <w:rsid w:val="00D5732E"/>
    <w:rsid w:val="00D60335"/>
    <w:rsid w:val="00D61696"/>
    <w:rsid w:val="00D631DB"/>
    <w:rsid w:val="00D63913"/>
    <w:rsid w:val="00D648E9"/>
    <w:rsid w:val="00D6719E"/>
    <w:rsid w:val="00D71277"/>
    <w:rsid w:val="00D77452"/>
    <w:rsid w:val="00D81744"/>
    <w:rsid w:val="00D83592"/>
    <w:rsid w:val="00D85E2F"/>
    <w:rsid w:val="00D90077"/>
    <w:rsid w:val="00D90A1D"/>
    <w:rsid w:val="00D91C18"/>
    <w:rsid w:val="00D9283B"/>
    <w:rsid w:val="00D93590"/>
    <w:rsid w:val="00D953B9"/>
    <w:rsid w:val="00D95F8B"/>
    <w:rsid w:val="00D96C6B"/>
    <w:rsid w:val="00D976E5"/>
    <w:rsid w:val="00DA3FBA"/>
    <w:rsid w:val="00DA6883"/>
    <w:rsid w:val="00DB210B"/>
    <w:rsid w:val="00DB2D69"/>
    <w:rsid w:val="00DB4E0B"/>
    <w:rsid w:val="00DB4E2F"/>
    <w:rsid w:val="00DB4FC1"/>
    <w:rsid w:val="00DB73CF"/>
    <w:rsid w:val="00DC266E"/>
    <w:rsid w:val="00DC4359"/>
    <w:rsid w:val="00DC476E"/>
    <w:rsid w:val="00DC499A"/>
    <w:rsid w:val="00DC71B6"/>
    <w:rsid w:val="00DD0657"/>
    <w:rsid w:val="00DD1552"/>
    <w:rsid w:val="00DD2573"/>
    <w:rsid w:val="00DD5242"/>
    <w:rsid w:val="00DD606E"/>
    <w:rsid w:val="00DE25AD"/>
    <w:rsid w:val="00DE2D74"/>
    <w:rsid w:val="00DE6DA8"/>
    <w:rsid w:val="00DE7EA7"/>
    <w:rsid w:val="00DE7F0C"/>
    <w:rsid w:val="00DE7FE7"/>
    <w:rsid w:val="00DF0D0B"/>
    <w:rsid w:val="00DF1DF1"/>
    <w:rsid w:val="00DF3465"/>
    <w:rsid w:val="00DF59AB"/>
    <w:rsid w:val="00E008BE"/>
    <w:rsid w:val="00E021D8"/>
    <w:rsid w:val="00E04377"/>
    <w:rsid w:val="00E06033"/>
    <w:rsid w:val="00E064E4"/>
    <w:rsid w:val="00E076C1"/>
    <w:rsid w:val="00E1208F"/>
    <w:rsid w:val="00E13731"/>
    <w:rsid w:val="00E1557A"/>
    <w:rsid w:val="00E25E56"/>
    <w:rsid w:val="00E331F8"/>
    <w:rsid w:val="00E33F95"/>
    <w:rsid w:val="00E40349"/>
    <w:rsid w:val="00E42C97"/>
    <w:rsid w:val="00E42E4C"/>
    <w:rsid w:val="00E44C13"/>
    <w:rsid w:val="00E45CD0"/>
    <w:rsid w:val="00E46E06"/>
    <w:rsid w:val="00E47459"/>
    <w:rsid w:val="00E52842"/>
    <w:rsid w:val="00E54933"/>
    <w:rsid w:val="00E559ED"/>
    <w:rsid w:val="00E60866"/>
    <w:rsid w:val="00E62D2B"/>
    <w:rsid w:val="00E63188"/>
    <w:rsid w:val="00E6426D"/>
    <w:rsid w:val="00E64B91"/>
    <w:rsid w:val="00E66FC1"/>
    <w:rsid w:val="00E67F8F"/>
    <w:rsid w:val="00E706FF"/>
    <w:rsid w:val="00E72AB7"/>
    <w:rsid w:val="00E73A88"/>
    <w:rsid w:val="00E7471D"/>
    <w:rsid w:val="00E74837"/>
    <w:rsid w:val="00E7499D"/>
    <w:rsid w:val="00E7765F"/>
    <w:rsid w:val="00E82D77"/>
    <w:rsid w:val="00E876EF"/>
    <w:rsid w:val="00EA0465"/>
    <w:rsid w:val="00EA2783"/>
    <w:rsid w:val="00EA2F21"/>
    <w:rsid w:val="00EA4969"/>
    <w:rsid w:val="00EA7860"/>
    <w:rsid w:val="00EB339D"/>
    <w:rsid w:val="00EB4136"/>
    <w:rsid w:val="00EC3267"/>
    <w:rsid w:val="00EC480B"/>
    <w:rsid w:val="00EC535B"/>
    <w:rsid w:val="00ED0E79"/>
    <w:rsid w:val="00ED1883"/>
    <w:rsid w:val="00ED6086"/>
    <w:rsid w:val="00ED7F60"/>
    <w:rsid w:val="00EE1486"/>
    <w:rsid w:val="00EE27EB"/>
    <w:rsid w:val="00EE5521"/>
    <w:rsid w:val="00EE57A0"/>
    <w:rsid w:val="00EE658E"/>
    <w:rsid w:val="00EE7B76"/>
    <w:rsid w:val="00EF3307"/>
    <w:rsid w:val="00F004F9"/>
    <w:rsid w:val="00F03FDE"/>
    <w:rsid w:val="00F05144"/>
    <w:rsid w:val="00F1028B"/>
    <w:rsid w:val="00F10B05"/>
    <w:rsid w:val="00F248A6"/>
    <w:rsid w:val="00F31440"/>
    <w:rsid w:val="00F343B8"/>
    <w:rsid w:val="00F346F4"/>
    <w:rsid w:val="00F371C1"/>
    <w:rsid w:val="00F37798"/>
    <w:rsid w:val="00F45867"/>
    <w:rsid w:val="00F4604C"/>
    <w:rsid w:val="00F50D3B"/>
    <w:rsid w:val="00F537F2"/>
    <w:rsid w:val="00F547F8"/>
    <w:rsid w:val="00F564E7"/>
    <w:rsid w:val="00F6141A"/>
    <w:rsid w:val="00F63717"/>
    <w:rsid w:val="00F647D6"/>
    <w:rsid w:val="00F6636E"/>
    <w:rsid w:val="00F702D6"/>
    <w:rsid w:val="00F72331"/>
    <w:rsid w:val="00F741A6"/>
    <w:rsid w:val="00F7560D"/>
    <w:rsid w:val="00F75D3C"/>
    <w:rsid w:val="00F7669A"/>
    <w:rsid w:val="00F82C19"/>
    <w:rsid w:val="00F84C6D"/>
    <w:rsid w:val="00F85202"/>
    <w:rsid w:val="00F85CA8"/>
    <w:rsid w:val="00F865C6"/>
    <w:rsid w:val="00F90327"/>
    <w:rsid w:val="00F910DB"/>
    <w:rsid w:val="00F93B46"/>
    <w:rsid w:val="00F96B40"/>
    <w:rsid w:val="00F9755F"/>
    <w:rsid w:val="00F97CAF"/>
    <w:rsid w:val="00FA16F4"/>
    <w:rsid w:val="00FA21B1"/>
    <w:rsid w:val="00FA3DD9"/>
    <w:rsid w:val="00FA44C7"/>
    <w:rsid w:val="00FA509D"/>
    <w:rsid w:val="00FA5703"/>
    <w:rsid w:val="00FA7C4D"/>
    <w:rsid w:val="00FB2021"/>
    <w:rsid w:val="00FC19E1"/>
    <w:rsid w:val="00FC2944"/>
    <w:rsid w:val="00FC5A37"/>
    <w:rsid w:val="00FC5CBB"/>
    <w:rsid w:val="00FD3526"/>
    <w:rsid w:val="00FD4F84"/>
    <w:rsid w:val="00FD6AFB"/>
    <w:rsid w:val="00FD7E5F"/>
    <w:rsid w:val="00FD7F3F"/>
    <w:rsid w:val="00FE4409"/>
    <w:rsid w:val="00FE701F"/>
    <w:rsid w:val="00FF1BBD"/>
    <w:rsid w:val="00FF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6"/>
      </w:numPr>
    </w:pPr>
  </w:style>
  <w:style w:type="numbering" w:customStyle="1" w:styleId="Zaimportowanystyl58">
    <w:name w:val="Zaimportowany styl 58"/>
    <w:pPr>
      <w:numPr>
        <w:numId w:val="59"/>
      </w:numPr>
    </w:pPr>
  </w:style>
  <w:style w:type="numbering" w:customStyle="1" w:styleId="Zaimportowanystyl19">
    <w:name w:val="Zaimportowany styl 19"/>
    <w:pPr>
      <w:numPr>
        <w:numId w:val="65"/>
      </w:numPr>
    </w:pPr>
  </w:style>
  <w:style w:type="character" w:customStyle="1" w:styleId="Hyperlink3">
    <w:name w:val="Hyperlink.3"/>
    <w:basedOn w:val="Brak"/>
    <w:rPr>
      <w:u w:val="single" w:color="0000FF"/>
    </w:rPr>
  </w:style>
  <w:style w:type="numbering" w:customStyle="1" w:styleId="Zaimportowanystyl200">
    <w:name w:val="Zaimportowany styl 20"/>
    <w:pPr>
      <w:numPr>
        <w:numId w:val="67"/>
      </w:numPr>
    </w:pPr>
  </w:style>
  <w:style w:type="numbering" w:customStyle="1" w:styleId="Zaimportowanystyl21">
    <w:name w:val="Zaimportowany styl 21"/>
    <w:pPr>
      <w:numPr>
        <w:numId w:val="68"/>
      </w:numPr>
    </w:pPr>
  </w:style>
  <w:style w:type="numbering" w:customStyle="1" w:styleId="Zaimportowanystyl22">
    <w:name w:val="Zaimportowany styl 22"/>
    <w:pPr>
      <w:numPr>
        <w:numId w:val="69"/>
      </w:numPr>
    </w:pPr>
  </w:style>
  <w:style w:type="numbering" w:customStyle="1" w:styleId="Zaimportowanystyl23">
    <w:name w:val="Zaimportowany styl 23"/>
    <w:pPr>
      <w:numPr>
        <w:numId w:val="71"/>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3"/>
      </w:numPr>
    </w:pPr>
  </w:style>
  <w:style w:type="numbering" w:customStyle="1" w:styleId="Zaimportowanystyl25">
    <w:name w:val="Zaimportowany styl 25"/>
    <w:pPr>
      <w:numPr>
        <w:numId w:val="76"/>
      </w:numPr>
    </w:pPr>
  </w:style>
  <w:style w:type="numbering" w:customStyle="1" w:styleId="Zaimportowanystyl26">
    <w:name w:val="Zaimportowany styl 26"/>
    <w:pPr>
      <w:numPr>
        <w:numId w:val="79"/>
      </w:numPr>
    </w:pPr>
  </w:style>
  <w:style w:type="numbering" w:customStyle="1" w:styleId="Zaimportowanystyl27">
    <w:name w:val="Zaimportowany styl 27"/>
    <w:pPr>
      <w:numPr>
        <w:numId w:val="82"/>
      </w:numPr>
    </w:pPr>
  </w:style>
  <w:style w:type="numbering" w:customStyle="1" w:styleId="Zaimportowanystyl28">
    <w:name w:val="Zaimportowany styl 28"/>
    <w:pPr>
      <w:numPr>
        <w:numId w:val="84"/>
      </w:numPr>
    </w:pPr>
  </w:style>
  <w:style w:type="numbering" w:customStyle="1" w:styleId="Zaimportowanystyl29">
    <w:name w:val="Zaimportowany styl 29"/>
    <w:pPr>
      <w:numPr>
        <w:numId w:val="86"/>
      </w:numPr>
    </w:pPr>
  </w:style>
  <w:style w:type="numbering" w:customStyle="1" w:styleId="Zaimportowanystyl30">
    <w:name w:val="Zaimportowany styl 30"/>
    <w:pPr>
      <w:numPr>
        <w:numId w:val="92"/>
      </w:numPr>
    </w:pPr>
  </w:style>
  <w:style w:type="numbering" w:customStyle="1" w:styleId="Zaimportowanystyl63">
    <w:name w:val="Zaimportowany styl 63"/>
    <w:pPr>
      <w:numPr>
        <w:numId w:val="94"/>
      </w:numPr>
    </w:pPr>
  </w:style>
  <w:style w:type="numbering" w:customStyle="1" w:styleId="Zaimportowanystyl31">
    <w:name w:val="Zaimportowany styl 31"/>
    <w:pPr>
      <w:numPr>
        <w:numId w:val="98"/>
      </w:numPr>
    </w:pPr>
  </w:style>
  <w:style w:type="numbering" w:customStyle="1" w:styleId="Zaimportowanystyl32">
    <w:name w:val="Zaimportowany styl 32"/>
    <w:pPr>
      <w:numPr>
        <w:numId w:val="101"/>
      </w:numPr>
    </w:pPr>
  </w:style>
  <w:style w:type="numbering" w:customStyle="1" w:styleId="Zaimportowanystyl33">
    <w:name w:val="Zaimportowany styl 33"/>
    <w:pPr>
      <w:numPr>
        <w:numId w:val="103"/>
      </w:numPr>
    </w:pPr>
  </w:style>
  <w:style w:type="numbering" w:customStyle="1" w:styleId="Zaimportowanystyl34">
    <w:name w:val="Zaimportowany styl 34"/>
    <w:pPr>
      <w:numPr>
        <w:numId w:val="107"/>
      </w:numPr>
    </w:pPr>
  </w:style>
  <w:style w:type="numbering" w:customStyle="1" w:styleId="Zaimportowanystyl35">
    <w:name w:val="Zaimportowany styl 35"/>
    <w:pPr>
      <w:numPr>
        <w:numId w:val="112"/>
      </w:numPr>
    </w:pPr>
  </w:style>
  <w:style w:type="numbering" w:customStyle="1" w:styleId="Zaimportowanystyl102">
    <w:name w:val="Zaimportowany styl 1.0"/>
    <w:pPr>
      <w:numPr>
        <w:numId w:val="116"/>
      </w:numPr>
    </w:pPr>
  </w:style>
  <w:style w:type="numbering" w:customStyle="1" w:styleId="Zaimportowanystyl66">
    <w:name w:val="Zaimportowany styl 66"/>
    <w:pPr>
      <w:numPr>
        <w:numId w:val="11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1"/>
      </w:numPr>
    </w:pPr>
  </w:style>
  <w:style w:type="numbering" w:customStyle="1" w:styleId="Zaimportowanystyl69">
    <w:name w:val="Zaimportowany styl 69"/>
    <w:pPr>
      <w:numPr>
        <w:numId w:val="124"/>
      </w:numPr>
    </w:pPr>
  </w:style>
  <w:style w:type="numbering" w:customStyle="1" w:styleId="Zaimportowanystyl36">
    <w:name w:val="Zaimportowany styl 36"/>
    <w:pPr>
      <w:numPr>
        <w:numId w:val="126"/>
      </w:numPr>
    </w:pPr>
  </w:style>
  <w:style w:type="numbering" w:customStyle="1" w:styleId="Zaimportowanystyl37">
    <w:name w:val="Zaimportowany styl 37"/>
    <w:pPr>
      <w:numPr>
        <w:numId w:val="129"/>
      </w:numPr>
    </w:pPr>
  </w:style>
  <w:style w:type="numbering" w:customStyle="1" w:styleId="Zaimportowanystyl300">
    <w:name w:val="Zaimportowany styl 3.0"/>
    <w:pPr>
      <w:numPr>
        <w:numId w:val="133"/>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6"/>
      </w:numPr>
    </w:pPr>
  </w:style>
  <w:style w:type="numbering" w:customStyle="1" w:styleId="Zaimportowanystyl38">
    <w:name w:val="Zaimportowany styl 38"/>
    <w:pPr>
      <w:numPr>
        <w:numId w:val="138"/>
      </w:numPr>
    </w:pPr>
  </w:style>
  <w:style w:type="numbering" w:customStyle="1" w:styleId="Zaimportowanystyl400">
    <w:name w:val="Zaimportowany styl 4.0"/>
    <w:pPr>
      <w:numPr>
        <w:numId w:val="141"/>
      </w:numPr>
    </w:pPr>
  </w:style>
  <w:style w:type="numbering" w:customStyle="1" w:styleId="Zaimportowanystyl50">
    <w:name w:val="Zaimportowany styl 5.0"/>
    <w:pPr>
      <w:numPr>
        <w:numId w:val="143"/>
      </w:numPr>
    </w:pPr>
  </w:style>
  <w:style w:type="numbering" w:customStyle="1" w:styleId="Zaimportowanystyl160">
    <w:name w:val="Zaimportowany styl 16.0"/>
    <w:pPr>
      <w:numPr>
        <w:numId w:val="144"/>
      </w:numPr>
    </w:pPr>
  </w:style>
  <w:style w:type="numbering" w:customStyle="1" w:styleId="Zaimportowanystyl72">
    <w:name w:val="Zaimportowany styl 72"/>
    <w:pPr>
      <w:numPr>
        <w:numId w:val="146"/>
      </w:numPr>
    </w:pPr>
  </w:style>
  <w:style w:type="numbering" w:customStyle="1" w:styleId="Zaimportowanystyl73">
    <w:name w:val="Zaimportowany styl 73"/>
    <w:pPr>
      <w:numPr>
        <w:numId w:val="147"/>
      </w:numPr>
    </w:pPr>
  </w:style>
  <w:style w:type="numbering" w:customStyle="1" w:styleId="Zaimportowanystyl74">
    <w:name w:val="Zaimportowany styl 74"/>
    <w:pPr>
      <w:numPr>
        <w:numId w:val="148"/>
      </w:numPr>
    </w:pPr>
  </w:style>
  <w:style w:type="numbering" w:customStyle="1" w:styleId="Zaimportowanystyl75">
    <w:name w:val="Zaimportowany styl 75"/>
    <w:pPr>
      <w:numPr>
        <w:numId w:val="149"/>
      </w:numPr>
    </w:pPr>
  </w:style>
  <w:style w:type="numbering" w:customStyle="1" w:styleId="Zaimportowanystyl76">
    <w:name w:val="Zaimportowany styl 76"/>
    <w:pPr>
      <w:numPr>
        <w:numId w:val="150"/>
      </w:numPr>
    </w:pPr>
  </w:style>
  <w:style w:type="numbering" w:customStyle="1" w:styleId="Zaimportowanystyl77">
    <w:name w:val="Zaimportowany styl 77"/>
    <w:pPr>
      <w:numPr>
        <w:numId w:val="151"/>
      </w:numPr>
    </w:pPr>
  </w:style>
  <w:style w:type="numbering" w:customStyle="1" w:styleId="Zaimportowanystyl770">
    <w:name w:val="Zaimportowany styl 77.0"/>
    <w:pPr>
      <w:numPr>
        <w:numId w:val="152"/>
      </w:numPr>
    </w:pPr>
  </w:style>
  <w:style w:type="numbering" w:customStyle="1" w:styleId="Zaimportowanystyl79">
    <w:name w:val="Zaimportowany styl 79"/>
    <w:pPr>
      <w:numPr>
        <w:numId w:val="153"/>
      </w:numPr>
    </w:pPr>
  </w:style>
  <w:style w:type="numbering" w:customStyle="1" w:styleId="Zaimportowanystyl60">
    <w:name w:val="Zaimportowany styl 6.0"/>
    <w:pPr>
      <w:numPr>
        <w:numId w:val="154"/>
      </w:numPr>
    </w:pPr>
  </w:style>
  <w:style w:type="numbering" w:customStyle="1" w:styleId="Zaimportowanystyl81">
    <w:name w:val="Zaimportowany styl 81"/>
    <w:pPr>
      <w:numPr>
        <w:numId w:val="155"/>
      </w:numPr>
    </w:pPr>
  </w:style>
  <w:style w:type="numbering" w:customStyle="1" w:styleId="Zaimportowanystyl82">
    <w:name w:val="Zaimportowany styl 82"/>
    <w:pPr>
      <w:numPr>
        <w:numId w:val="156"/>
      </w:numPr>
    </w:pPr>
  </w:style>
  <w:style w:type="numbering" w:customStyle="1" w:styleId="Zaimportowanystyl83">
    <w:name w:val="Zaimportowany styl 83"/>
    <w:pPr>
      <w:numPr>
        <w:numId w:val="157"/>
      </w:numPr>
    </w:pPr>
  </w:style>
  <w:style w:type="numbering" w:customStyle="1" w:styleId="Zaimportowanystyl84">
    <w:name w:val="Zaimportowany styl 84"/>
    <w:pPr>
      <w:numPr>
        <w:numId w:val="158"/>
      </w:numPr>
    </w:pPr>
  </w:style>
  <w:style w:type="numbering" w:customStyle="1" w:styleId="Zaimportowanystyl85">
    <w:name w:val="Zaimportowany styl 85"/>
    <w:pPr>
      <w:numPr>
        <w:numId w:val="159"/>
      </w:numPr>
    </w:pPr>
  </w:style>
  <w:style w:type="numbering" w:customStyle="1" w:styleId="Zaimportowanystyl86">
    <w:name w:val="Zaimportowany styl 86"/>
    <w:pPr>
      <w:numPr>
        <w:numId w:val="160"/>
      </w:numPr>
    </w:pPr>
  </w:style>
  <w:style w:type="numbering" w:customStyle="1" w:styleId="Zaimportowanystyl87">
    <w:name w:val="Zaimportowany styl 87"/>
    <w:pPr>
      <w:numPr>
        <w:numId w:val="161"/>
      </w:numPr>
    </w:pPr>
  </w:style>
  <w:style w:type="numbering" w:customStyle="1" w:styleId="Zaimportowanystyl89">
    <w:name w:val="Zaimportowany styl 89"/>
    <w:pPr>
      <w:numPr>
        <w:numId w:val="162"/>
      </w:numPr>
    </w:pPr>
  </w:style>
  <w:style w:type="numbering" w:customStyle="1" w:styleId="Zaimportowanystyl90">
    <w:name w:val="Zaimportowany styl 90"/>
    <w:pPr>
      <w:numPr>
        <w:numId w:val="163"/>
      </w:numPr>
    </w:pPr>
  </w:style>
  <w:style w:type="numbering" w:customStyle="1" w:styleId="Zaimportowanystyl91">
    <w:name w:val="Zaimportowany styl 91"/>
    <w:pPr>
      <w:numPr>
        <w:numId w:val="164"/>
      </w:numPr>
    </w:pPr>
  </w:style>
  <w:style w:type="numbering" w:customStyle="1" w:styleId="Zaimportowanystyl39">
    <w:name w:val="Zaimportowany styl 39"/>
    <w:pPr>
      <w:numPr>
        <w:numId w:val="165"/>
      </w:numPr>
    </w:pPr>
  </w:style>
  <w:style w:type="numbering" w:customStyle="1" w:styleId="Zaimportowanystyl40">
    <w:name w:val="Zaimportowany styl 40"/>
    <w:pPr>
      <w:numPr>
        <w:numId w:val="166"/>
      </w:numPr>
    </w:pPr>
  </w:style>
  <w:style w:type="numbering" w:customStyle="1" w:styleId="Zaimportowanystyl96">
    <w:name w:val="Zaimportowany styl 96"/>
    <w:pPr>
      <w:numPr>
        <w:numId w:val="167"/>
      </w:numPr>
    </w:pPr>
  </w:style>
  <w:style w:type="numbering" w:customStyle="1" w:styleId="Zaimportowanystyl97">
    <w:name w:val="Zaimportowany styl 97"/>
    <w:pPr>
      <w:numPr>
        <w:numId w:val="168"/>
      </w:numPr>
    </w:pPr>
  </w:style>
  <w:style w:type="numbering" w:customStyle="1" w:styleId="Zaimportowanystyl98">
    <w:name w:val="Zaimportowany styl 98"/>
    <w:pPr>
      <w:numPr>
        <w:numId w:val="169"/>
      </w:numPr>
    </w:pPr>
  </w:style>
  <w:style w:type="numbering" w:customStyle="1" w:styleId="Zaimportowanystyl99">
    <w:name w:val="Zaimportowany styl 99"/>
    <w:pPr>
      <w:numPr>
        <w:numId w:val="170"/>
      </w:numPr>
    </w:pPr>
  </w:style>
  <w:style w:type="numbering" w:customStyle="1" w:styleId="Zaimportowanystyl41">
    <w:name w:val="Zaimportowany styl 41"/>
    <w:pPr>
      <w:numPr>
        <w:numId w:val="171"/>
      </w:numPr>
    </w:pPr>
  </w:style>
  <w:style w:type="numbering" w:customStyle="1" w:styleId="Zaimportowanystyl42">
    <w:name w:val="Zaimportowany styl 42"/>
    <w:pPr>
      <w:numPr>
        <w:numId w:val="172"/>
      </w:numPr>
    </w:pPr>
  </w:style>
  <w:style w:type="numbering" w:customStyle="1" w:styleId="Zaimportowanystyl1000">
    <w:name w:val="Zaimportowany styl 100"/>
    <w:pPr>
      <w:numPr>
        <w:numId w:val="173"/>
      </w:numPr>
    </w:pPr>
  </w:style>
  <w:style w:type="numbering" w:customStyle="1" w:styleId="Zaimportowanystyl101">
    <w:name w:val="Zaimportowany styl 101"/>
    <w:pPr>
      <w:numPr>
        <w:numId w:val="174"/>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14750</Words>
  <Characters>88501</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4</cp:revision>
  <cp:lastPrinted>2024-03-07T07:02:00Z</cp:lastPrinted>
  <dcterms:created xsi:type="dcterms:W3CDTF">2024-03-07T07:10:00Z</dcterms:created>
  <dcterms:modified xsi:type="dcterms:W3CDTF">2024-03-07T12:20:00Z</dcterms:modified>
</cp:coreProperties>
</file>