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0862" w14:textId="77777777" w:rsidR="007538F4" w:rsidRPr="00F20557" w:rsidRDefault="007538F4" w:rsidP="00F2055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F20557">
      <w:pPr>
        <w:tabs>
          <w:tab w:val="left" w:pos="284"/>
        </w:tabs>
        <w:spacing w:after="0"/>
        <w:jc w:val="right"/>
        <w:rPr>
          <w:rFonts w:ascii="Verdana" w:hAnsi="Verdana" w:cs="Arial"/>
          <w:b/>
          <w:bCs/>
          <w:noProof/>
          <w:sz w:val="20"/>
          <w:szCs w:val="20"/>
        </w:rPr>
      </w:pPr>
    </w:p>
    <w:p w14:paraId="1314106F" w14:textId="77777777" w:rsidR="008245C9" w:rsidRDefault="008245C9" w:rsidP="00F20557">
      <w:pPr>
        <w:tabs>
          <w:tab w:val="left" w:pos="284"/>
        </w:tabs>
        <w:spacing w:after="0"/>
        <w:rPr>
          <w:rFonts w:ascii="Verdana" w:hAnsi="Verdana" w:cs="Arial"/>
          <w:b/>
          <w:bCs/>
          <w:noProof/>
          <w:sz w:val="20"/>
          <w:szCs w:val="20"/>
        </w:rPr>
      </w:pPr>
    </w:p>
    <w:p w14:paraId="0D633439" w14:textId="77777777" w:rsidR="008245C9" w:rsidRDefault="008245C9" w:rsidP="00F20557">
      <w:pPr>
        <w:tabs>
          <w:tab w:val="left" w:pos="284"/>
        </w:tabs>
        <w:spacing w:after="0"/>
        <w:rPr>
          <w:rFonts w:ascii="Verdana" w:hAnsi="Verdana" w:cs="Arial"/>
          <w:b/>
          <w:bCs/>
          <w:noProof/>
          <w:sz w:val="20"/>
          <w:szCs w:val="20"/>
        </w:rPr>
      </w:pPr>
    </w:p>
    <w:p w14:paraId="7E5EA6F6" w14:textId="77777777" w:rsidR="00E31AE1" w:rsidRDefault="00E31AE1" w:rsidP="00F20557">
      <w:pPr>
        <w:tabs>
          <w:tab w:val="left" w:pos="284"/>
        </w:tabs>
        <w:spacing w:after="0"/>
        <w:rPr>
          <w:rFonts w:ascii="Verdana" w:hAnsi="Verdana" w:cs="Arial"/>
          <w:b/>
          <w:bCs/>
          <w:noProof/>
          <w:sz w:val="20"/>
          <w:szCs w:val="20"/>
        </w:rPr>
      </w:pPr>
    </w:p>
    <w:p w14:paraId="1D95CE13" w14:textId="77777777" w:rsidR="00593131" w:rsidRPr="00F20557" w:rsidRDefault="00593131"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F2055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F20557">
      <w:pPr>
        <w:spacing w:after="0"/>
        <w:jc w:val="center"/>
        <w:rPr>
          <w:rFonts w:ascii="Verdana" w:hAnsi="Verdana" w:cs="Arial"/>
          <w:b/>
          <w:bCs/>
          <w:sz w:val="20"/>
          <w:szCs w:val="20"/>
        </w:rPr>
      </w:pPr>
    </w:p>
    <w:p w14:paraId="32FCD366" w14:textId="77777777" w:rsidR="00593131" w:rsidRPr="00F20557" w:rsidRDefault="00593131" w:rsidP="00F20557">
      <w:pPr>
        <w:spacing w:after="0"/>
        <w:jc w:val="center"/>
        <w:rPr>
          <w:rFonts w:ascii="Verdana" w:hAnsi="Verdana" w:cs="Arial"/>
          <w:sz w:val="20"/>
          <w:szCs w:val="20"/>
        </w:rPr>
      </w:pPr>
    </w:p>
    <w:p w14:paraId="6C14581E" w14:textId="77777777" w:rsidR="006D5A3E" w:rsidRPr="00F20557" w:rsidRDefault="00A85A84" w:rsidP="00F2055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F2055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F20557">
      <w:pPr>
        <w:spacing w:after="0"/>
        <w:jc w:val="center"/>
        <w:rPr>
          <w:rFonts w:ascii="Verdana" w:hAnsi="Verdana" w:cs="Arial"/>
          <w:sz w:val="20"/>
          <w:szCs w:val="20"/>
        </w:rPr>
      </w:pPr>
    </w:p>
    <w:p w14:paraId="7974C58D" w14:textId="38546FB1" w:rsidR="009028C7" w:rsidRPr="00C71689" w:rsidRDefault="009028C7" w:rsidP="009028C7">
      <w:pPr>
        <w:autoSpaceDE w:val="0"/>
        <w:autoSpaceDN w:val="0"/>
        <w:adjustRightInd w:val="0"/>
        <w:spacing w:after="0" w:line="240" w:lineRule="auto"/>
        <w:jc w:val="center"/>
        <w:rPr>
          <w:rFonts w:ascii="Verdana" w:eastAsia="Verdana" w:hAnsi="Verdana" w:cs="Arial"/>
          <w:b/>
          <w:bCs/>
          <w:i/>
          <w:iCs/>
          <w:sz w:val="24"/>
          <w:szCs w:val="24"/>
        </w:rPr>
      </w:pPr>
      <w:bookmarkStart w:id="1" w:name="_Hlk89941564"/>
      <w:bookmarkStart w:id="2" w:name="_Hlk70864802"/>
      <w:bookmarkStart w:id="3" w:name="_Hlk125382009"/>
      <w:bookmarkStart w:id="4" w:name="_Hlk139967166"/>
      <w:bookmarkStart w:id="5" w:name="_Hlk127963347"/>
      <w:bookmarkEnd w:id="0"/>
      <w:r w:rsidRPr="00C71689">
        <w:rPr>
          <w:rFonts w:ascii="Verdana" w:eastAsia="Verdana" w:hAnsi="Verdana" w:cs="Arial"/>
          <w:b/>
          <w:bCs/>
          <w:i/>
          <w:iCs/>
          <w:sz w:val="24"/>
          <w:szCs w:val="24"/>
        </w:rPr>
        <w:t>Dostawa czytnika spektrofotometrycznego do analizy wzrostu drobnoustrojów wraz z zestawem płytek pomiarowych</w:t>
      </w:r>
      <w:bookmarkEnd w:id="1"/>
      <w:bookmarkEnd w:id="2"/>
      <w:bookmarkEnd w:id="3"/>
    </w:p>
    <w:bookmarkEnd w:id="4"/>
    <w:p w14:paraId="489A4511" w14:textId="42B4D176" w:rsidR="00E31AE1" w:rsidRDefault="00E31AE1" w:rsidP="00F20557">
      <w:pPr>
        <w:pStyle w:val="Tekstpodstawowy"/>
        <w:spacing w:line="276" w:lineRule="auto"/>
        <w:rPr>
          <w:rFonts w:ascii="Verdana" w:hAnsi="Verdana" w:cs="Arial"/>
          <w:b/>
          <w:bCs/>
          <w:sz w:val="18"/>
          <w:szCs w:val="18"/>
        </w:rPr>
      </w:pPr>
    </w:p>
    <w:p w14:paraId="2DD479AE" w14:textId="66448AE1" w:rsidR="00E31AE1" w:rsidRDefault="00E31AE1" w:rsidP="00F20557">
      <w:pPr>
        <w:pStyle w:val="Tekstpodstawowy"/>
        <w:spacing w:line="276" w:lineRule="auto"/>
        <w:rPr>
          <w:rFonts w:ascii="Verdana" w:hAnsi="Verdana" w:cs="Arial"/>
          <w:b/>
          <w:bCs/>
          <w:sz w:val="18"/>
          <w:szCs w:val="18"/>
        </w:rPr>
      </w:pPr>
    </w:p>
    <w:p w14:paraId="6E90D106" w14:textId="14E4B384" w:rsidR="00E31AE1" w:rsidRPr="00F20557" w:rsidRDefault="00E31AE1" w:rsidP="00F20557">
      <w:pPr>
        <w:pStyle w:val="Tekstpodstawowy"/>
        <w:spacing w:line="276" w:lineRule="auto"/>
        <w:rPr>
          <w:rFonts w:ascii="Verdana" w:hAnsi="Verdana" w:cs="Arial"/>
          <w:b/>
          <w:bCs/>
          <w:sz w:val="18"/>
          <w:szCs w:val="18"/>
        </w:rPr>
      </w:pPr>
      <w:r w:rsidRPr="00E31AE1">
        <w:rPr>
          <w:rFonts w:ascii="Verdana" w:hAnsi="Verdana" w:cs="Arial"/>
          <w:b/>
          <w:bCs/>
          <w:sz w:val="18"/>
          <w:szCs w:val="18"/>
        </w:rPr>
        <w:t>Postępowanie nr BZP.2710.</w:t>
      </w:r>
      <w:r w:rsidR="009028C7">
        <w:rPr>
          <w:rFonts w:ascii="Verdana" w:hAnsi="Verdana" w:cs="Arial"/>
          <w:b/>
          <w:bCs/>
          <w:sz w:val="18"/>
          <w:szCs w:val="18"/>
        </w:rPr>
        <w:t>34.</w:t>
      </w:r>
      <w:r w:rsidRPr="00E31AE1">
        <w:rPr>
          <w:rFonts w:ascii="Verdana" w:hAnsi="Verdana" w:cs="Arial"/>
          <w:b/>
          <w:bCs/>
          <w:sz w:val="18"/>
          <w:szCs w:val="18"/>
        </w:rPr>
        <w:t>2023.</w:t>
      </w:r>
      <w:r w:rsidR="009028C7">
        <w:rPr>
          <w:rFonts w:ascii="Verdana" w:hAnsi="Verdana" w:cs="Arial"/>
          <w:b/>
          <w:bCs/>
          <w:sz w:val="18"/>
          <w:szCs w:val="18"/>
        </w:rPr>
        <w:t>AP</w:t>
      </w:r>
    </w:p>
    <w:bookmarkEnd w:id="5"/>
    <w:p w14:paraId="5AEB5C7B" w14:textId="77777777" w:rsidR="00C0528B" w:rsidRPr="00F20557" w:rsidRDefault="00C0528B" w:rsidP="00F20557">
      <w:pPr>
        <w:pStyle w:val="Tekstpodstawowy"/>
        <w:spacing w:line="276" w:lineRule="auto"/>
        <w:jc w:val="left"/>
        <w:rPr>
          <w:rFonts w:ascii="Verdana" w:hAnsi="Verdana" w:cs="Arial"/>
          <w:sz w:val="18"/>
          <w:szCs w:val="18"/>
        </w:rPr>
      </w:pPr>
    </w:p>
    <w:p w14:paraId="142CC2FD" w14:textId="77777777" w:rsidR="00380036" w:rsidRPr="00F20557" w:rsidRDefault="00380036" w:rsidP="00F20557">
      <w:pPr>
        <w:pStyle w:val="Tekstpodstawowy"/>
        <w:tabs>
          <w:tab w:val="left" w:pos="435"/>
        </w:tabs>
        <w:spacing w:line="276" w:lineRule="auto"/>
        <w:jc w:val="left"/>
        <w:rPr>
          <w:rFonts w:ascii="Verdana" w:hAnsi="Verdana" w:cs="Arial"/>
          <w:sz w:val="18"/>
          <w:szCs w:val="18"/>
          <w:u w:val="single"/>
        </w:rPr>
      </w:pPr>
    </w:p>
    <w:p w14:paraId="1247D2A6" w14:textId="20F5E3B1" w:rsidR="00346299" w:rsidRPr="00F20557" w:rsidRDefault="00346299" w:rsidP="00F20557">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6868D65C" w14:textId="77777777" w:rsidR="00346299" w:rsidRPr="00F20557" w:rsidRDefault="00346299" w:rsidP="00F20557">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77777777" w:rsidR="00346299" w:rsidRPr="00F20557" w:rsidRDefault="00346299" w:rsidP="00F20557">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76E463BA" w14:textId="1821286D"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t>Opis przedmiotu zamówienia;</w:t>
      </w:r>
    </w:p>
    <w:p w14:paraId="32D2CC6F" w14:textId="771F2A96"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r>
      <w:r w:rsidR="009028C7">
        <w:rPr>
          <w:rFonts w:ascii="Verdana" w:hAnsi="Verdana" w:cs="Arial"/>
          <w:sz w:val="20"/>
        </w:rPr>
        <w:t>Projektowane postanowienia</w:t>
      </w:r>
      <w:r w:rsidRPr="00F20557">
        <w:rPr>
          <w:rFonts w:ascii="Verdana" w:hAnsi="Verdana" w:cs="Arial"/>
          <w:sz w:val="20"/>
        </w:rPr>
        <w:t xml:space="preserve">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Pr="00F20557">
        <w:rPr>
          <w:rFonts w:ascii="Verdana" w:hAnsi="Verdana" w:cs="Arial"/>
          <w:sz w:val="20"/>
        </w:rPr>
        <w:t>;</w:t>
      </w:r>
    </w:p>
    <w:p w14:paraId="4DB07916" w14:textId="3118917F" w:rsidR="00380036" w:rsidRPr="00F20557" w:rsidRDefault="00380036"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5:</w:t>
      </w:r>
      <w:r w:rsidR="00F20557" w:rsidRPr="00F20557">
        <w:rPr>
          <w:rFonts w:ascii="Verdana" w:hAnsi="Verdana" w:cs="Arial"/>
          <w:sz w:val="20"/>
        </w:rPr>
        <w:tab/>
        <w:t>Zobowiązanie podmiotu udostępniającego zasoby</w:t>
      </w:r>
    </w:p>
    <w:p w14:paraId="16927C19" w14:textId="37A0E1F2" w:rsidR="00F20557" w:rsidRPr="00F20557" w:rsidRDefault="00F20557"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p>
    <w:p w14:paraId="3208CD31" w14:textId="00BA200F" w:rsidR="00F20557" w:rsidRPr="00F20557" w:rsidRDefault="00F20557"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6" w:name="_Hlk63242943"/>
      <w:r w:rsidRPr="00F20557">
        <w:rPr>
          <w:rFonts w:ascii="Verdana" w:hAnsi="Verdana" w:cs="Arial"/>
          <w:sz w:val="20"/>
        </w:rPr>
        <w:t>, o którym mowa w art. 125 ust 1 uPzp</w:t>
      </w:r>
      <w:bookmarkEnd w:id="6"/>
      <w:r w:rsidRPr="00F20557">
        <w:rPr>
          <w:rFonts w:ascii="Verdana" w:hAnsi="Verdana" w:cs="Arial"/>
          <w:sz w:val="20"/>
        </w:rPr>
        <w:t>;</w:t>
      </w:r>
    </w:p>
    <w:p w14:paraId="37D3BF88" w14:textId="51679481" w:rsidR="00982E25" w:rsidRPr="00F20557" w:rsidRDefault="00982E25" w:rsidP="00F20557">
      <w:pPr>
        <w:pStyle w:val="Tekstpodstawowy"/>
        <w:spacing w:line="276" w:lineRule="auto"/>
        <w:ind w:left="2694" w:right="-143" w:hanging="2694"/>
        <w:jc w:val="left"/>
        <w:rPr>
          <w:rFonts w:ascii="Verdana" w:hAnsi="Verdana" w:cs="Arial"/>
          <w:sz w:val="20"/>
        </w:rPr>
      </w:pPr>
    </w:p>
    <w:p w14:paraId="0DB8F960" w14:textId="0C43898E" w:rsidR="00982E25" w:rsidRPr="00F20557" w:rsidRDefault="00982E25" w:rsidP="00F20557">
      <w:pPr>
        <w:pStyle w:val="Tekstpodstawowy"/>
        <w:spacing w:line="276" w:lineRule="auto"/>
        <w:ind w:left="2694" w:right="-143" w:hanging="2694"/>
        <w:jc w:val="left"/>
        <w:rPr>
          <w:rFonts w:ascii="Verdana" w:hAnsi="Verdana" w:cs="Arial"/>
          <w:sz w:val="20"/>
        </w:rPr>
      </w:pPr>
    </w:p>
    <w:p w14:paraId="1600D079" w14:textId="384A7B2A" w:rsidR="00982E25" w:rsidRPr="00F20557" w:rsidRDefault="00982E25" w:rsidP="00F20557">
      <w:pPr>
        <w:pStyle w:val="Tekstpodstawowy"/>
        <w:spacing w:line="276" w:lineRule="auto"/>
        <w:ind w:left="2694" w:right="-143" w:hanging="2694"/>
        <w:jc w:val="left"/>
        <w:rPr>
          <w:rFonts w:ascii="Verdana" w:hAnsi="Verdana" w:cs="Arial"/>
          <w:sz w:val="20"/>
        </w:rPr>
      </w:pPr>
    </w:p>
    <w:p w14:paraId="3CFF9AAD" w14:textId="1AB7147E" w:rsidR="00596F96" w:rsidRPr="00F20557" w:rsidRDefault="00596F96" w:rsidP="00F20557">
      <w:pPr>
        <w:pStyle w:val="Tekstpodstawowy"/>
        <w:spacing w:line="276" w:lineRule="auto"/>
        <w:ind w:left="1848" w:hanging="1848"/>
        <w:jc w:val="left"/>
        <w:rPr>
          <w:rFonts w:ascii="Verdana" w:hAnsi="Verdana" w:cs="Arial"/>
          <w:sz w:val="20"/>
        </w:rPr>
      </w:pPr>
    </w:p>
    <w:p w14:paraId="34DDAA91" w14:textId="77777777" w:rsidR="00596F96" w:rsidRPr="00F20557" w:rsidRDefault="00596F96" w:rsidP="00F20557">
      <w:pPr>
        <w:pStyle w:val="Tekstpodstawowy"/>
        <w:spacing w:line="276" w:lineRule="auto"/>
        <w:ind w:left="2694" w:hanging="2694"/>
        <w:jc w:val="left"/>
        <w:rPr>
          <w:rFonts w:ascii="Verdana" w:hAnsi="Verdana" w:cs="Arial"/>
          <w:sz w:val="20"/>
        </w:rPr>
      </w:pPr>
    </w:p>
    <w:p w14:paraId="42CE5029" w14:textId="77777777" w:rsidR="00346299" w:rsidRPr="00F20557" w:rsidRDefault="00346299" w:rsidP="00F20557">
      <w:pPr>
        <w:pStyle w:val="Tekstpodstawowy"/>
        <w:spacing w:line="276" w:lineRule="auto"/>
        <w:ind w:left="2694" w:hanging="2694"/>
        <w:jc w:val="left"/>
        <w:rPr>
          <w:rFonts w:ascii="Verdana" w:hAnsi="Verdana" w:cs="Arial"/>
          <w:sz w:val="20"/>
        </w:rPr>
      </w:pPr>
    </w:p>
    <w:p w14:paraId="0615D7E7" w14:textId="1FF25A6D" w:rsidR="00346299" w:rsidRDefault="004214D1" w:rsidP="009028C7">
      <w:pPr>
        <w:pStyle w:val="Tekstpodstawowy"/>
        <w:spacing w:line="276" w:lineRule="auto"/>
        <w:ind w:left="5082" w:firstLine="21"/>
        <w:jc w:val="lef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34A7E7D8" w14:textId="77777777" w:rsidR="009028C7" w:rsidRPr="00F20557" w:rsidRDefault="009028C7" w:rsidP="009028C7">
      <w:pPr>
        <w:pStyle w:val="Tekstpodstawowy"/>
        <w:spacing w:line="276" w:lineRule="auto"/>
        <w:ind w:left="5082" w:firstLine="21"/>
        <w:jc w:val="left"/>
        <w:rPr>
          <w:rFonts w:ascii="Verdana" w:hAnsi="Verdana" w:cs="Arial"/>
          <w:b/>
          <w:sz w:val="20"/>
          <w:u w:val="single"/>
        </w:rPr>
      </w:pPr>
    </w:p>
    <w:p w14:paraId="7FD9AC91" w14:textId="77777777" w:rsidR="009028C7" w:rsidRPr="007446A5" w:rsidRDefault="009028C7" w:rsidP="009028C7">
      <w:pPr>
        <w:spacing w:after="0"/>
        <w:ind w:left="5103" w:firstLine="21"/>
        <w:rPr>
          <w:rFonts w:ascii="Verdana" w:hAnsi="Verdana" w:cs="Arial"/>
          <w:b/>
          <w:bCs/>
          <w:i/>
          <w:iCs/>
          <w:sz w:val="20"/>
          <w:szCs w:val="20"/>
        </w:rPr>
      </w:pPr>
      <w:r w:rsidRPr="007446A5">
        <w:rPr>
          <w:rFonts w:ascii="Verdana" w:hAnsi="Verdana" w:cs="Arial"/>
          <w:b/>
          <w:bCs/>
          <w:i/>
          <w:iCs/>
          <w:sz w:val="20"/>
          <w:szCs w:val="20"/>
        </w:rPr>
        <w:t xml:space="preserve">DYREKTOR GENERALNY </w:t>
      </w:r>
      <w:r w:rsidRPr="007446A5">
        <w:rPr>
          <w:rFonts w:ascii="Verdana" w:hAnsi="Verdana" w:cs="Arial"/>
          <w:b/>
          <w:bCs/>
          <w:i/>
          <w:iCs/>
          <w:sz w:val="20"/>
          <w:szCs w:val="20"/>
        </w:rPr>
        <w:br/>
        <w:t>UNIWERSYTETU WROCŁAWSKIEGO</w:t>
      </w:r>
    </w:p>
    <w:p w14:paraId="5CBE4437" w14:textId="77777777" w:rsidR="009028C7" w:rsidRPr="007446A5" w:rsidRDefault="009028C7" w:rsidP="009028C7">
      <w:pPr>
        <w:spacing w:after="0"/>
        <w:ind w:left="5103" w:firstLine="21"/>
        <w:rPr>
          <w:rFonts w:ascii="Verdana" w:hAnsi="Verdana" w:cs="Arial"/>
          <w:b/>
          <w:bCs/>
          <w:i/>
          <w:iCs/>
          <w:sz w:val="20"/>
          <w:szCs w:val="20"/>
        </w:rPr>
      </w:pPr>
      <w:r w:rsidRPr="007446A5">
        <w:rPr>
          <w:rFonts w:ascii="Verdana" w:hAnsi="Verdana" w:cs="Arial"/>
          <w:b/>
          <w:bCs/>
          <w:i/>
          <w:iCs/>
          <w:sz w:val="20"/>
          <w:szCs w:val="20"/>
        </w:rPr>
        <w:t xml:space="preserve">mgr Elżbieta Solarewicz </w:t>
      </w:r>
    </w:p>
    <w:p w14:paraId="083053E7" w14:textId="61491B3B" w:rsidR="00180A36" w:rsidRPr="00F20557" w:rsidRDefault="004504F8" w:rsidP="00F20557">
      <w:pPr>
        <w:pStyle w:val="Tekstpodstawowy"/>
        <w:spacing w:line="276" w:lineRule="auto"/>
        <w:jc w:val="right"/>
        <w:rPr>
          <w:rFonts w:ascii="Verdana" w:hAnsi="Verdana" w:cs="Arial"/>
          <w:b/>
          <w:sz w:val="20"/>
        </w:rPr>
      </w:pPr>
      <w:r w:rsidRPr="00F20557">
        <w:rPr>
          <w:rFonts w:ascii="Verdana" w:hAnsi="Verdana" w:cs="Arial"/>
          <w:b/>
          <w:sz w:val="20"/>
        </w:rPr>
        <w:t xml:space="preserve">                                                                          </w:t>
      </w:r>
    </w:p>
    <w:p w14:paraId="28A7D570" w14:textId="308207A7" w:rsidR="004504F8" w:rsidRPr="00F20557" w:rsidRDefault="004504F8" w:rsidP="00F20557">
      <w:pPr>
        <w:pStyle w:val="Tekstpodstawowy"/>
        <w:spacing w:line="276" w:lineRule="auto"/>
        <w:ind w:left="5082"/>
        <w:jc w:val="right"/>
        <w:rPr>
          <w:rFonts w:ascii="Verdana" w:hAnsi="Verdana" w:cs="Arial"/>
          <w:b/>
          <w:sz w:val="20"/>
        </w:rPr>
      </w:pPr>
    </w:p>
    <w:p w14:paraId="0E5A547E" w14:textId="3A6820BE" w:rsidR="000012BF" w:rsidRPr="00F20557" w:rsidRDefault="000012BF" w:rsidP="00F20557">
      <w:pPr>
        <w:pStyle w:val="Tekstpodstawowy"/>
        <w:spacing w:line="276" w:lineRule="auto"/>
        <w:ind w:left="5082" w:firstLine="1297"/>
        <w:jc w:val="left"/>
        <w:rPr>
          <w:rFonts w:ascii="Verdana" w:hAnsi="Verdana" w:cs="Arial"/>
          <w:b/>
          <w:sz w:val="20"/>
        </w:rPr>
      </w:pPr>
    </w:p>
    <w:p w14:paraId="47BCF0FD" w14:textId="3675FD31" w:rsidR="000012BF" w:rsidRPr="00F20557" w:rsidRDefault="000012BF" w:rsidP="00F20557">
      <w:pPr>
        <w:pStyle w:val="Tekstpodstawowy"/>
        <w:spacing w:line="276" w:lineRule="auto"/>
        <w:ind w:left="5082" w:firstLine="1297"/>
        <w:jc w:val="left"/>
        <w:rPr>
          <w:rFonts w:ascii="Verdana" w:hAnsi="Verdana" w:cs="Arial"/>
          <w:b/>
          <w:sz w:val="20"/>
        </w:rPr>
      </w:pPr>
    </w:p>
    <w:p w14:paraId="677F0E20" w14:textId="104DCCDA" w:rsidR="000012BF" w:rsidRPr="00F20557" w:rsidRDefault="000012BF" w:rsidP="00F20557">
      <w:pPr>
        <w:pStyle w:val="Tekstpodstawowy"/>
        <w:spacing w:line="276" w:lineRule="auto"/>
        <w:ind w:left="5082" w:firstLine="1297"/>
        <w:jc w:val="left"/>
        <w:rPr>
          <w:rFonts w:ascii="Verdana" w:hAnsi="Verdana" w:cs="Arial"/>
          <w:b/>
          <w:sz w:val="20"/>
        </w:rPr>
      </w:pPr>
    </w:p>
    <w:p w14:paraId="55C9FDBF" w14:textId="77777777" w:rsidR="001B4EBD" w:rsidRPr="00F20557" w:rsidRDefault="001B4EBD" w:rsidP="00F20557">
      <w:pPr>
        <w:pStyle w:val="Bezodstpw"/>
        <w:tabs>
          <w:tab w:val="center" w:pos="4819"/>
          <w:tab w:val="left" w:pos="8328"/>
        </w:tabs>
        <w:spacing w:line="276" w:lineRule="auto"/>
        <w:rPr>
          <w:rFonts w:ascii="Verdana" w:hAnsi="Verdana" w:cs="Arial"/>
          <w:bCs/>
          <w:sz w:val="20"/>
          <w:szCs w:val="20"/>
        </w:rPr>
      </w:pPr>
    </w:p>
    <w:p w14:paraId="4B473954" w14:textId="78AB7868" w:rsidR="00037512" w:rsidRPr="00F20557" w:rsidRDefault="0072614A" w:rsidP="00E31AE1">
      <w:pPr>
        <w:pStyle w:val="Bezodstpw"/>
        <w:tabs>
          <w:tab w:val="center" w:pos="4819"/>
          <w:tab w:val="left" w:pos="8328"/>
        </w:tabs>
        <w:spacing w:line="276" w:lineRule="auto"/>
        <w:jc w:val="center"/>
        <w:rPr>
          <w:rFonts w:ascii="Verdana" w:hAnsi="Verdana" w:cs="Arial"/>
          <w:bCs/>
          <w:sz w:val="20"/>
          <w:szCs w:val="20"/>
        </w:rPr>
      </w:pPr>
      <w:r w:rsidRPr="00F20557">
        <w:rPr>
          <w:rFonts w:ascii="Verdana" w:hAnsi="Verdana" w:cs="Arial"/>
          <w:bCs/>
          <w:sz w:val="20"/>
          <w:szCs w:val="20"/>
        </w:rPr>
        <w:t xml:space="preserve">Wrocław, </w:t>
      </w:r>
      <w:r w:rsidR="009028C7">
        <w:rPr>
          <w:rFonts w:ascii="Verdana" w:hAnsi="Verdana" w:cs="Arial"/>
          <w:bCs/>
          <w:sz w:val="20"/>
          <w:szCs w:val="20"/>
        </w:rPr>
        <w:t>sierpień</w:t>
      </w:r>
      <w:r w:rsidR="00F6377A" w:rsidRPr="00F20557">
        <w:rPr>
          <w:rFonts w:ascii="Verdana" w:hAnsi="Verdana" w:cs="Arial"/>
          <w:bCs/>
          <w:sz w:val="20"/>
          <w:szCs w:val="20"/>
        </w:rPr>
        <w:t xml:space="preserve"> </w:t>
      </w:r>
      <w:r w:rsidR="00D0027A" w:rsidRPr="00F20557">
        <w:rPr>
          <w:rFonts w:ascii="Verdana" w:hAnsi="Verdana" w:cs="Arial"/>
          <w:bCs/>
          <w:sz w:val="20"/>
          <w:szCs w:val="20"/>
        </w:rPr>
        <w:t>202</w:t>
      </w:r>
      <w:r w:rsidR="00C17DDD" w:rsidRPr="00F20557">
        <w:rPr>
          <w:rFonts w:ascii="Verdana" w:hAnsi="Verdana" w:cs="Arial"/>
          <w:bCs/>
          <w:sz w:val="20"/>
          <w:szCs w:val="20"/>
        </w:rPr>
        <w:t>3</w:t>
      </w:r>
      <w:r w:rsidR="00D0027A"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7777777"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ul. Kuźnicza 49/55</w:t>
      </w:r>
    </w:p>
    <w:p w14:paraId="2D9BC7B5" w14:textId="77777777"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0F34F586" w14:textId="77777777" w:rsidR="007538F4" w:rsidRPr="00F20557" w:rsidRDefault="007538F4" w:rsidP="00F2055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74E464D6" w:rsidR="007538F4" w:rsidRPr="00F20557" w:rsidRDefault="007538F4" w:rsidP="00F20557">
      <w:pPr>
        <w:pStyle w:val="Bezodstpw"/>
        <w:spacing w:line="276" w:lineRule="auto"/>
        <w:ind w:left="284"/>
        <w:rPr>
          <w:rFonts w:ascii="Verdana" w:eastAsia="Verdana" w:hAnsi="Verdana"/>
          <w:sz w:val="20"/>
          <w:szCs w:val="20"/>
        </w:rPr>
      </w:pPr>
      <w:r w:rsidRPr="00F20557">
        <w:rPr>
          <w:rFonts w:ascii="Verdana" w:eastAsia="Verdana" w:hAnsi="Verdana"/>
          <w:sz w:val="20"/>
          <w:szCs w:val="20"/>
        </w:rPr>
        <w:t>Anna Pawliszyn</w:t>
      </w:r>
    </w:p>
    <w:p w14:paraId="27887C0F" w14:textId="5E6B3708"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 xml:space="preserve">poczta elektroniczna: </w:t>
      </w:r>
      <w:hyperlink r:id="rId12" w:history="1">
        <w:r w:rsidR="009028C7" w:rsidRPr="00407654">
          <w:rPr>
            <w:rStyle w:val="Hipercze"/>
            <w:rFonts w:ascii="Verdana" w:eastAsia="Verdana" w:hAnsi="Verdana"/>
            <w:b/>
            <w:sz w:val="20"/>
            <w:szCs w:val="20"/>
          </w:rPr>
          <w:t>anna.pawliszyn@uwr.edu.pl</w:t>
        </w:r>
      </w:hyperlink>
    </w:p>
    <w:p w14:paraId="3A0C1927" w14:textId="77777777"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77777777" w:rsidR="007538F4" w:rsidRPr="00F20557" w:rsidRDefault="007538F4" w:rsidP="00F20557">
      <w:pPr>
        <w:pStyle w:val="Bezodstpw"/>
        <w:spacing w:line="276" w:lineRule="auto"/>
        <w:ind w:left="284"/>
        <w:rPr>
          <w:rFonts w:ascii="Verdana" w:eastAsia="Verdana" w:hAnsi="Verdana"/>
          <w:sz w:val="20"/>
          <w:szCs w:val="20"/>
        </w:rPr>
      </w:pPr>
      <w:r w:rsidRPr="00F20557">
        <w:rPr>
          <w:rFonts w:ascii="Verdana" w:eastAsia="Verdana" w:hAnsi="Verdana"/>
          <w:sz w:val="20"/>
          <w:szCs w:val="20"/>
        </w:rPr>
        <w:t>telefon: +48 71 375 20 04</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7"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7"/>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8"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8"/>
    </w:p>
    <w:p w14:paraId="3F1CB595" w14:textId="69DEF003" w:rsidR="00AC2BA4" w:rsidRPr="00F20557" w:rsidRDefault="007538F4" w:rsidP="00F20557">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1DE2B62F"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2022 r. poz. 1710 </w:t>
      </w:r>
      <w:r w:rsidR="00AA1448" w:rsidRPr="00F20557">
        <w:rPr>
          <w:rFonts w:ascii="Verdana" w:hAnsi="Verdana"/>
          <w:sz w:val="20"/>
          <w:szCs w:val="20"/>
        </w:rPr>
        <w:t>ze</w:t>
      </w:r>
      <w:r w:rsidR="00EE3BAB" w:rsidRPr="00F20557">
        <w:rPr>
          <w:rFonts w:ascii="Verdana" w:hAnsi="Verdana"/>
          <w:sz w:val="20"/>
          <w:szCs w:val="20"/>
        </w:rPr>
        <w:t xml:space="preserve"> zm.</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bookmarkStart w:id="9"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10" w:name="_Toc227121603"/>
      <w:bookmarkStart w:id="11" w:name="_Toc231012169"/>
      <w:bookmarkEnd w:id="9"/>
    </w:p>
    <w:p w14:paraId="4B18CEBC" w14:textId="0E3A9524" w:rsidR="004214D1" w:rsidRPr="00F20557" w:rsidRDefault="00D26B20" w:rsidP="00CE5CCF">
      <w:pPr>
        <w:pStyle w:val="Bezodstpw"/>
        <w:numPr>
          <w:ilvl w:val="0"/>
          <w:numId w:val="19"/>
        </w:numPr>
        <w:spacing w:line="276" w:lineRule="auto"/>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2"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12"/>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60AEA832"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 (</w:t>
      </w:r>
      <w:proofErr w:type="spellStart"/>
      <w:r w:rsidRPr="00F20557">
        <w:rPr>
          <w:rFonts w:ascii="Verdana" w:hAnsi="Verdana"/>
          <w:sz w:val="20"/>
          <w:szCs w:val="20"/>
        </w:rPr>
        <w:t>t</w:t>
      </w:r>
      <w:r w:rsidR="00A10376"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w:t>
      </w:r>
      <w:r w:rsidR="00A10376" w:rsidRPr="00F20557">
        <w:rPr>
          <w:rFonts w:ascii="Verdana" w:hAnsi="Verdana"/>
          <w:sz w:val="20"/>
          <w:szCs w:val="20"/>
        </w:rPr>
        <w:t xml:space="preserve">Dz.U. </w:t>
      </w:r>
      <w:r w:rsidRPr="00F20557">
        <w:rPr>
          <w:rFonts w:ascii="Verdana" w:hAnsi="Verdana"/>
          <w:sz w:val="20"/>
          <w:szCs w:val="20"/>
        </w:rPr>
        <w:t>z 202</w:t>
      </w:r>
      <w:r w:rsidR="00477A3D">
        <w:rPr>
          <w:rFonts w:ascii="Verdana" w:hAnsi="Verdana"/>
          <w:sz w:val="20"/>
          <w:szCs w:val="20"/>
        </w:rPr>
        <w:t>2</w:t>
      </w:r>
      <w:r w:rsidRPr="00F20557">
        <w:rPr>
          <w:rFonts w:ascii="Verdana" w:hAnsi="Verdana"/>
          <w:sz w:val="20"/>
          <w:szCs w:val="20"/>
        </w:rPr>
        <w:t xml:space="preserve"> r. poz. 1</w:t>
      </w:r>
      <w:r w:rsidR="00477A3D">
        <w:rPr>
          <w:rFonts w:ascii="Verdana" w:hAnsi="Verdana"/>
          <w:sz w:val="20"/>
          <w:szCs w:val="20"/>
        </w:rPr>
        <w:t>360</w:t>
      </w:r>
      <w:r w:rsidRPr="00F20557">
        <w:rPr>
          <w:rFonts w:ascii="Verdana" w:hAnsi="Verdana"/>
          <w:sz w:val="20"/>
          <w:szCs w:val="20"/>
        </w:rPr>
        <w:t xml:space="preserve"> ze zm.).</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0"/>
      <w:bookmarkEnd w:id="11"/>
    </w:p>
    <w:p w14:paraId="6D8E1A29" w14:textId="77777777"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7F8E960B" w14:textId="0FC2C133" w:rsidR="00206BE8" w:rsidRPr="00F20557" w:rsidRDefault="00206BE8" w:rsidP="007860AF">
      <w:pPr>
        <w:pStyle w:val="Akapitzlist"/>
        <w:numPr>
          <w:ilvl w:val="0"/>
          <w:numId w:val="36"/>
        </w:numPr>
        <w:spacing w:after="0" w:line="276" w:lineRule="auto"/>
        <w:jc w:val="both"/>
        <w:rPr>
          <w:rFonts w:ascii="Verdana" w:hAnsi="Verdana" w:cs="Arial"/>
          <w:b/>
          <w:bCs/>
          <w:sz w:val="20"/>
          <w:szCs w:val="20"/>
        </w:rPr>
      </w:pPr>
      <w:r w:rsidRPr="00F20557">
        <w:rPr>
          <w:rFonts w:ascii="Verdana" w:hAnsi="Verdana" w:cs="Verdana"/>
          <w:sz w:val="20"/>
          <w:szCs w:val="20"/>
        </w:rPr>
        <w:t xml:space="preserve">Przedmiotem zamówienia jest </w:t>
      </w:r>
      <w:r w:rsidR="009028C7" w:rsidRPr="0005352F">
        <w:rPr>
          <w:rFonts w:ascii="Verdana" w:hAnsi="Verdana" w:cs="Arial"/>
          <w:b/>
          <w:bCs/>
          <w:sz w:val="20"/>
          <w:szCs w:val="20"/>
        </w:rPr>
        <w:t>dostawa czytnika spektrofotometrycznego</w:t>
      </w:r>
      <w:r w:rsidR="009028C7">
        <w:rPr>
          <w:rFonts w:ascii="Verdana" w:hAnsi="Verdana" w:cs="Arial"/>
          <w:b/>
          <w:bCs/>
          <w:sz w:val="20"/>
          <w:szCs w:val="20"/>
        </w:rPr>
        <w:t xml:space="preserve"> </w:t>
      </w:r>
      <w:r w:rsidR="009028C7" w:rsidRPr="00C71689">
        <w:rPr>
          <w:rFonts w:ascii="Verdana" w:eastAsia="Times New Roman" w:hAnsi="Verdana" w:cs="Arial"/>
          <w:b/>
          <w:bCs/>
          <w:sz w:val="20"/>
          <w:szCs w:val="20"/>
        </w:rPr>
        <w:t>do analizy wzrostu drobnoustrojów wraz z zestawe</w:t>
      </w:r>
      <w:r w:rsidR="009028C7">
        <w:rPr>
          <w:rFonts w:ascii="Verdana" w:eastAsia="Times New Roman" w:hAnsi="Verdana" w:cs="Arial"/>
          <w:b/>
          <w:bCs/>
          <w:sz w:val="20"/>
          <w:szCs w:val="20"/>
        </w:rPr>
        <w:t>m</w:t>
      </w:r>
      <w:r w:rsidR="009028C7" w:rsidRPr="00C71689">
        <w:rPr>
          <w:rFonts w:ascii="Verdana" w:eastAsia="Times New Roman" w:hAnsi="Verdana" w:cs="Arial"/>
          <w:b/>
          <w:bCs/>
          <w:sz w:val="20"/>
          <w:szCs w:val="20"/>
        </w:rPr>
        <w:t xml:space="preserve"> płytek pomiarowych</w:t>
      </w:r>
      <w:r w:rsidR="009028C7">
        <w:rPr>
          <w:rFonts w:ascii="Verdana" w:hAnsi="Verdana" w:cs="Arial"/>
          <w:b/>
          <w:bCs/>
          <w:sz w:val="20"/>
          <w:szCs w:val="20"/>
        </w:rPr>
        <w:t xml:space="preserve"> </w:t>
      </w:r>
      <w:r w:rsidR="009028C7" w:rsidRPr="00B92A88">
        <w:rPr>
          <w:rFonts w:ascii="Verdana" w:hAnsi="Verdana" w:cs="Verdana"/>
          <w:b/>
          <w:sz w:val="20"/>
          <w:szCs w:val="20"/>
        </w:rPr>
        <w:t xml:space="preserve">do </w:t>
      </w:r>
      <w:bookmarkStart w:id="13" w:name="_Hlk134175340"/>
      <w:r w:rsidR="009028C7" w:rsidRPr="00B92A88">
        <w:rPr>
          <w:rFonts w:ascii="Verdana" w:hAnsi="Verdana" w:cs="Verdana"/>
          <w:b/>
          <w:sz w:val="20"/>
          <w:szCs w:val="20"/>
        </w:rPr>
        <w:t>Zakładu Mikrobiologii Molekularnej na Wydziale Biotechnologii Uniwersytetu Wrocławskiego</w:t>
      </w:r>
      <w:bookmarkEnd w:id="13"/>
      <w:r w:rsidR="009028C7" w:rsidRPr="00B92A88">
        <w:rPr>
          <w:rFonts w:ascii="Verdana" w:hAnsi="Verdana" w:cs="Verdana"/>
          <w:b/>
          <w:sz w:val="20"/>
          <w:szCs w:val="20"/>
        </w:rPr>
        <w:t xml:space="preserve"> wraz z instalacją oraz przeszkoleniem osób wskazanych przez Zamawiającego w zakresie obsługi</w:t>
      </w:r>
      <w:r w:rsidR="009028C7" w:rsidRPr="0005352F" w:rsidDel="00462EEB">
        <w:rPr>
          <w:rFonts w:ascii="Verdana" w:hAnsi="Verdana" w:cs="Arial"/>
          <w:b/>
          <w:bCs/>
          <w:sz w:val="20"/>
          <w:szCs w:val="20"/>
        </w:rPr>
        <w:t xml:space="preserve"> </w:t>
      </w:r>
      <w:r w:rsidR="009028C7">
        <w:rPr>
          <w:rFonts w:ascii="Verdana" w:hAnsi="Verdana" w:cs="Arial"/>
          <w:b/>
          <w:bCs/>
          <w:sz w:val="20"/>
          <w:szCs w:val="20"/>
        </w:rPr>
        <w:t>sprzętu</w:t>
      </w:r>
      <w:r w:rsidRPr="00F20557">
        <w:rPr>
          <w:rFonts w:ascii="Verdana" w:hAnsi="Verdana" w:cs="Arial"/>
          <w:b/>
          <w:bCs/>
          <w:sz w:val="20"/>
          <w:szCs w:val="20"/>
        </w:rPr>
        <w:t>.</w:t>
      </w:r>
    </w:p>
    <w:p w14:paraId="1C1F2DA4" w14:textId="5124A912" w:rsidR="00206BE8" w:rsidRPr="00F20557" w:rsidRDefault="00206BE8" w:rsidP="00F20557">
      <w:pPr>
        <w:spacing w:after="0"/>
        <w:ind w:left="357"/>
        <w:jc w:val="both"/>
        <w:rPr>
          <w:rFonts w:ascii="Verdana" w:hAnsi="Verdana" w:cs="Arial"/>
          <w:sz w:val="20"/>
          <w:szCs w:val="20"/>
        </w:rPr>
      </w:pPr>
      <w:r w:rsidRPr="00F20557">
        <w:rPr>
          <w:rFonts w:ascii="Verdana" w:hAnsi="Verdana" w:cs="Arial"/>
          <w:sz w:val="20"/>
          <w:szCs w:val="20"/>
        </w:rPr>
        <w:t xml:space="preserve">Zakup jest realizowany </w:t>
      </w:r>
      <w:r w:rsidR="007B35D6" w:rsidRPr="00F20557">
        <w:rPr>
          <w:rFonts w:ascii="Verdana" w:hAnsi="Verdana" w:cs="Arial"/>
          <w:sz w:val="20"/>
          <w:szCs w:val="20"/>
        </w:rPr>
        <w:t xml:space="preserve">ze środków pochodzących z umowy o dofinansowanie Narodowego </w:t>
      </w:r>
      <w:r w:rsidR="007B35D6" w:rsidRPr="009D6984">
        <w:rPr>
          <w:rFonts w:ascii="Verdana" w:hAnsi="Verdana" w:cs="Arial"/>
          <w:sz w:val="20"/>
          <w:szCs w:val="20"/>
        </w:rPr>
        <w:t xml:space="preserve">Centrum Nauki Opus </w:t>
      </w:r>
      <w:r w:rsidR="00181E54">
        <w:rPr>
          <w:rFonts w:ascii="Verdana" w:hAnsi="Verdana" w:cs="Arial"/>
          <w:sz w:val="20"/>
          <w:szCs w:val="20"/>
        </w:rPr>
        <w:t xml:space="preserve">dotyczącej projektu „Architektura chromosomu i jego translokacja w asymetrycznie rosnących i dzielących się komórkach </w:t>
      </w:r>
      <w:proofErr w:type="spellStart"/>
      <w:r w:rsidR="00181E54">
        <w:rPr>
          <w:rFonts w:ascii="Verdana" w:hAnsi="Verdana" w:cs="Arial"/>
          <w:sz w:val="20"/>
          <w:szCs w:val="20"/>
        </w:rPr>
        <w:t>Mycobacterium</w:t>
      </w:r>
      <w:proofErr w:type="spellEnd"/>
      <w:r w:rsidR="00181E54">
        <w:rPr>
          <w:rFonts w:ascii="Verdana" w:hAnsi="Verdana" w:cs="Arial"/>
          <w:sz w:val="20"/>
          <w:szCs w:val="20"/>
        </w:rPr>
        <w:t xml:space="preserve">” </w:t>
      </w:r>
      <w:r w:rsidR="007B35D6" w:rsidRPr="009D6984">
        <w:rPr>
          <w:rFonts w:ascii="Verdana" w:hAnsi="Verdana" w:cs="Arial"/>
          <w:sz w:val="20"/>
          <w:szCs w:val="20"/>
        </w:rPr>
        <w:t>.</w:t>
      </w:r>
    </w:p>
    <w:p w14:paraId="7326B9FA" w14:textId="39E4F418"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opis zamówienia znajduje się w </w:t>
      </w:r>
      <w:r w:rsidRPr="00F20557">
        <w:rPr>
          <w:rFonts w:ascii="Verdana" w:hAnsi="Verdana" w:cs="Arial"/>
          <w:b/>
          <w:sz w:val="20"/>
          <w:szCs w:val="20"/>
        </w:rPr>
        <w:t xml:space="preserve">Załączniku nr 3 do SWZ </w:t>
      </w:r>
      <w:r w:rsidRPr="00F20557">
        <w:rPr>
          <w:rFonts w:ascii="Verdana" w:hAnsi="Verdana" w:cs="Arial"/>
          <w:sz w:val="20"/>
          <w:szCs w:val="20"/>
        </w:rPr>
        <w:t>–</w:t>
      </w:r>
      <w:r w:rsidR="00BB2A1A">
        <w:rPr>
          <w:rFonts w:ascii="Verdana" w:hAnsi="Verdana" w:cs="Arial"/>
          <w:sz w:val="20"/>
          <w:szCs w:val="20"/>
        </w:rPr>
        <w:t xml:space="preserve"> </w:t>
      </w:r>
      <w:r w:rsidRPr="00F20557">
        <w:rPr>
          <w:rFonts w:ascii="Verdana" w:hAnsi="Verdana" w:cs="Arial"/>
          <w:sz w:val="20"/>
          <w:szCs w:val="20"/>
        </w:rPr>
        <w:t>Opis przedmiotu zamówienia.</w:t>
      </w:r>
    </w:p>
    <w:p w14:paraId="2FB99E03" w14:textId="29C656A2"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0082339E">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7EEFAC08" w14:textId="77777777"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F2055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7E209BE" w14:textId="5AC774AC" w:rsidR="00A2448F" w:rsidRPr="00A2448F" w:rsidRDefault="00A2448F" w:rsidP="00CF28E2">
      <w:pPr>
        <w:pStyle w:val="Akapitzlist"/>
        <w:numPr>
          <w:ilvl w:val="0"/>
          <w:numId w:val="36"/>
        </w:numPr>
        <w:spacing w:after="0" w:line="276" w:lineRule="auto"/>
        <w:jc w:val="both"/>
        <w:rPr>
          <w:rFonts w:ascii="Verdana" w:hAnsi="Verdana" w:cs="Arial"/>
          <w:sz w:val="20"/>
          <w:szCs w:val="20"/>
        </w:rPr>
      </w:pPr>
      <w:r w:rsidRPr="00A2448F">
        <w:rPr>
          <w:rFonts w:ascii="Verdana" w:hAnsi="Verdana" w:cs="Arial"/>
          <w:sz w:val="20"/>
          <w:szCs w:val="20"/>
        </w:rPr>
        <w:lastRenderedPageBreak/>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9D6984">
        <w:rPr>
          <w:rFonts w:ascii="Verdana" w:hAnsi="Verdana" w:cs="Arial"/>
          <w:b/>
          <w:bCs/>
          <w:sz w:val="20"/>
          <w:szCs w:val="20"/>
        </w:rPr>
        <w:t>Wykonawca zobowiązany jest w Zał</w:t>
      </w:r>
      <w:r w:rsidR="009656CD" w:rsidRPr="009D6984">
        <w:rPr>
          <w:rFonts w:ascii="Verdana" w:hAnsi="Verdana" w:cs="Arial"/>
          <w:b/>
          <w:bCs/>
          <w:sz w:val="20"/>
          <w:szCs w:val="20"/>
        </w:rPr>
        <w:t>ą</w:t>
      </w:r>
      <w:r w:rsidRPr="009D6984">
        <w:rPr>
          <w:rFonts w:ascii="Verdana" w:hAnsi="Verdana" w:cs="Arial"/>
          <w:b/>
          <w:bCs/>
          <w:sz w:val="20"/>
          <w:szCs w:val="20"/>
        </w:rPr>
        <w:t xml:space="preserve">czniku nr 3 do SWZ – Opis przedmiotu zamówienia określić jednoznacznie zaoferowane urządzenia zgodnie ze wskazaniami Zamawiającego, </w:t>
      </w:r>
      <w:r w:rsidRPr="00A2448F">
        <w:rPr>
          <w:rFonts w:ascii="Verdana" w:hAnsi="Verdana" w:cs="Arial"/>
          <w:sz w:val="20"/>
          <w:szCs w:val="20"/>
        </w:rPr>
        <w:t xml:space="preserve">charakteryzując je poprzez odpowiednie wskazanie </w:t>
      </w:r>
      <w:r w:rsidRPr="009656CD">
        <w:rPr>
          <w:rFonts w:ascii="Verdana" w:hAnsi="Verdana" w:cs="Arial"/>
          <w:b/>
          <w:bCs/>
          <w:sz w:val="20"/>
          <w:szCs w:val="20"/>
        </w:rPr>
        <w:t>(wg postawionego przez Zamawiającego szczegółowego wymogu – kolumna Oferowane przez  Wykonawcę</w:t>
      </w:r>
      <w:r w:rsidRPr="00A2448F">
        <w:rPr>
          <w:rFonts w:ascii="Verdana" w:hAnsi="Verdana" w:cs="Arial"/>
          <w:sz w:val="20"/>
          <w:szCs w:val="20"/>
        </w:rPr>
        <w:t>) np.: na konkretny wyrób, nazw</w:t>
      </w:r>
      <w:r w:rsidR="009656CD">
        <w:rPr>
          <w:rFonts w:ascii="Verdana" w:hAnsi="Verdana" w:cs="Arial"/>
          <w:sz w:val="20"/>
          <w:szCs w:val="20"/>
        </w:rPr>
        <w:t>ę</w:t>
      </w:r>
      <w:r w:rsidRPr="00A2448F">
        <w:rPr>
          <w:rFonts w:ascii="Verdana" w:hAnsi="Verdana" w:cs="Arial"/>
          <w:sz w:val="20"/>
          <w:szCs w:val="20"/>
        </w:rPr>
        <w:t xml:space="preserve">, typ, model, nazwę producenta </w:t>
      </w:r>
      <w:r w:rsidR="009659FB">
        <w:rPr>
          <w:rFonts w:ascii="Verdana" w:hAnsi="Verdana" w:cs="Arial"/>
          <w:sz w:val="20"/>
          <w:szCs w:val="20"/>
        </w:rPr>
        <w:t>lub</w:t>
      </w:r>
      <w:r w:rsidRPr="00A2448F">
        <w:rPr>
          <w:rFonts w:ascii="Verdana" w:hAnsi="Verdana" w:cs="Arial"/>
          <w:sz w:val="20"/>
          <w:szCs w:val="20"/>
        </w:rPr>
        <w:t xml:space="preserve"> ewentualne inne cechy konieczne do jego jednoznacznego zidentyfikowania, a także do wypełnienia oferowanych parametrów</w:t>
      </w:r>
      <w:r>
        <w:rPr>
          <w:rFonts w:ascii="Verdana" w:hAnsi="Verdana" w:cs="Arial"/>
          <w:sz w:val="20"/>
          <w:szCs w:val="20"/>
        </w:rPr>
        <w:t xml:space="preserve"> </w:t>
      </w:r>
      <w:r w:rsidRPr="00A2448F">
        <w:rPr>
          <w:rFonts w:ascii="Verdana" w:hAnsi="Verdana" w:cs="Arial"/>
          <w:sz w:val="20"/>
          <w:szCs w:val="20"/>
        </w:rPr>
        <w:t xml:space="preserve">oraz wykazać, że oferowane przez niego urządzenie spełnia wymagania określone przez Zamawiającego poprzez dokładne i jednoznaczne </w:t>
      </w:r>
      <w:r w:rsidR="00950AC2">
        <w:rPr>
          <w:rFonts w:ascii="Verdana" w:hAnsi="Verdana" w:cs="Arial"/>
          <w:sz w:val="20"/>
          <w:szCs w:val="20"/>
        </w:rPr>
        <w:t>wskazanie</w:t>
      </w:r>
      <w:r w:rsidR="00950AC2" w:rsidRPr="00A2448F">
        <w:rPr>
          <w:rFonts w:ascii="Verdana" w:hAnsi="Verdana" w:cs="Arial"/>
          <w:sz w:val="20"/>
          <w:szCs w:val="20"/>
        </w:rPr>
        <w:t xml:space="preserve"> </w:t>
      </w:r>
      <w:r w:rsidRPr="00A2448F">
        <w:rPr>
          <w:rFonts w:ascii="Verdana" w:hAnsi="Verdana" w:cs="Arial"/>
          <w:sz w:val="20"/>
          <w:szCs w:val="20"/>
        </w:rPr>
        <w:t>oferowanych parametrów technicznych bądź potwierdzenie oferowanych parametrów - zgodnie i</w:t>
      </w:r>
      <w:r w:rsidR="009656CD">
        <w:rPr>
          <w:rFonts w:ascii="Verdana" w:hAnsi="Verdana" w:cs="Arial"/>
          <w:sz w:val="20"/>
          <w:szCs w:val="20"/>
        </w:rPr>
        <w:t> </w:t>
      </w:r>
      <w:r w:rsidRPr="00A2448F">
        <w:rPr>
          <w:rFonts w:ascii="Verdana" w:hAnsi="Verdana" w:cs="Arial"/>
          <w:sz w:val="20"/>
          <w:szCs w:val="20"/>
        </w:rPr>
        <w:t xml:space="preserve">odpowiednio z Załącznikiem nr 3 do SWZ - </w:t>
      </w:r>
      <w:r w:rsidRPr="00A2448F">
        <w:rPr>
          <w:rFonts w:ascii="Verdana" w:hAnsi="Verdana" w:cs="Arial"/>
          <w:i/>
          <w:sz w:val="20"/>
          <w:szCs w:val="20"/>
        </w:rPr>
        <w:t>OPZ/</w:t>
      </w:r>
      <w:r w:rsidR="0082339E">
        <w:rPr>
          <w:rFonts w:ascii="Verdana" w:hAnsi="Verdana" w:cs="Arial"/>
          <w:i/>
          <w:sz w:val="20"/>
          <w:szCs w:val="20"/>
        </w:rPr>
        <w:t>Specyfikacja techniczna oferowanego sprzętu</w:t>
      </w:r>
      <w:r w:rsidRPr="00A2448F">
        <w:rPr>
          <w:rFonts w:ascii="Verdana" w:hAnsi="Verdana" w:cs="Arial"/>
          <w:sz w:val="20"/>
          <w:szCs w:val="20"/>
        </w:rPr>
        <w:t xml:space="preserve">. </w:t>
      </w:r>
    </w:p>
    <w:p w14:paraId="459CA13A" w14:textId="5AA7E38A" w:rsidR="00A2448F" w:rsidRDefault="00A2448F" w:rsidP="00A2448F">
      <w:pPr>
        <w:pStyle w:val="Akapitzlist"/>
        <w:numPr>
          <w:ilvl w:val="0"/>
          <w:numId w:val="36"/>
        </w:numPr>
        <w:spacing w:after="0" w:line="276" w:lineRule="auto"/>
        <w:jc w:val="both"/>
        <w:rPr>
          <w:rFonts w:ascii="Verdana" w:hAnsi="Verdana" w:cs="Arial"/>
          <w:sz w:val="20"/>
          <w:szCs w:val="20"/>
        </w:rPr>
      </w:pPr>
      <w:r w:rsidRPr="00396AD2">
        <w:rPr>
          <w:rFonts w:ascii="Verdana" w:hAnsi="Verdana" w:cs="Arial"/>
          <w:sz w:val="20"/>
          <w:szCs w:val="20"/>
        </w:rPr>
        <w:t xml:space="preserve">Przedmiot zamówienia musi być </w:t>
      </w:r>
      <w:r w:rsidRPr="00D03F2F">
        <w:rPr>
          <w:rFonts w:ascii="Verdana" w:hAnsi="Verdana" w:cs="Arial"/>
          <w:sz w:val="20"/>
          <w:szCs w:val="20"/>
        </w:rPr>
        <w:t>fabrycznie nowy</w:t>
      </w:r>
      <w:r>
        <w:rPr>
          <w:rFonts w:ascii="Verdana" w:hAnsi="Verdana" w:cs="Arial"/>
          <w:sz w:val="20"/>
          <w:szCs w:val="20"/>
        </w:rPr>
        <w:t xml:space="preserve"> (</w:t>
      </w:r>
      <w:r w:rsidRPr="00D03F2F">
        <w:rPr>
          <w:rFonts w:ascii="Verdana" w:hAnsi="Verdana" w:cs="Arial"/>
          <w:sz w:val="20"/>
          <w:szCs w:val="20"/>
        </w:rPr>
        <w:t>nieużywany</w:t>
      </w:r>
      <w:r>
        <w:rPr>
          <w:rFonts w:ascii="Verdana" w:hAnsi="Verdana" w:cs="Arial"/>
          <w:sz w:val="20"/>
          <w:szCs w:val="20"/>
        </w:rPr>
        <w:t>)</w:t>
      </w:r>
      <w:r w:rsidRPr="00D03F2F">
        <w:rPr>
          <w:rFonts w:ascii="Verdana" w:hAnsi="Verdana" w:cs="Arial"/>
          <w:sz w:val="20"/>
          <w:szCs w:val="20"/>
        </w:rPr>
        <w:t xml:space="preserve">, nieuszkodzony, </w:t>
      </w:r>
      <w:proofErr w:type="spellStart"/>
      <w:r>
        <w:rPr>
          <w:rFonts w:ascii="Verdana" w:hAnsi="Verdana" w:cs="Arial"/>
          <w:sz w:val="20"/>
          <w:szCs w:val="20"/>
        </w:rPr>
        <w:t>niepowystawowy</w:t>
      </w:r>
      <w:proofErr w:type="spellEnd"/>
      <w:r>
        <w:rPr>
          <w:rFonts w:ascii="Verdana" w:hAnsi="Verdana" w:cs="Arial"/>
          <w:sz w:val="20"/>
          <w:szCs w:val="20"/>
        </w:rPr>
        <w:t xml:space="preserve">, </w:t>
      </w:r>
      <w:r w:rsidRPr="00841A05">
        <w:rPr>
          <w:rFonts w:ascii="Verdana" w:hAnsi="Verdana" w:cs="Arial"/>
          <w:sz w:val="20"/>
          <w:szCs w:val="20"/>
        </w:rPr>
        <w:t xml:space="preserve">nie </w:t>
      </w:r>
      <w:r w:rsidR="00950AC2" w:rsidRPr="00841A05">
        <w:rPr>
          <w:rFonts w:ascii="Verdana" w:hAnsi="Verdana" w:cs="Arial"/>
          <w:sz w:val="20"/>
          <w:szCs w:val="20"/>
        </w:rPr>
        <w:t>m</w:t>
      </w:r>
      <w:r w:rsidR="00950AC2">
        <w:rPr>
          <w:rFonts w:ascii="Verdana" w:hAnsi="Verdana" w:cs="Arial"/>
          <w:sz w:val="20"/>
          <w:szCs w:val="20"/>
        </w:rPr>
        <w:t>ieć</w:t>
      </w:r>
      <w:r w:rsidR="00950AC2" w:rsidRPr="00841A05">
        <w:rPr>
          <w:rFonts w:ascii="Verdana" w:hAnsi="Verdana" w:cs="Arial"/>
          <w:sz w:val="20"/>
          <w:szCs w:val="20"/>
        </w:rPr>
        <w:t xml:space="preserve"> </w:t>
      </w:r>
      <w:r w:rsidRPr="00841A05">
        <w:rPr>
          <w:rFonts w:ascii="Verdana" w:hAnsi="Verdana" w:cs="Arial"/>
          <w:sz w:val="20"/>
          <w:szCs w:val="20"/>
        </w:rPr>
        <w:t xml:space="preserve">wad fizycznych i prawnych oraz nie </w:t>
      </w:r>
      <w:r w:rsidR="00950AC2">
        <w:rPr>
          <w:rFonts w:ascii="Verdana" w:hAnsi="Verdana" w:cs="Arial"/>
          <w:sz w:val="20"/>
          <w:szCs w:val="20"/>
        </w:rPr>
        <w:t>może być</w:t>
      </w:r>
      <w:r w:rsidR="00950AC2" w:rsidRPr="00841A05">
        <w:rPr>
          <w:rFonts w:ascii="Verdana" w:hAnsi="Verdana" w:cs="Arial"/>
          <w:sz w:val="20"/>
          <w:szCs w:val="20"/>
        </w:rPr>
        <w:t xml:space="preserve"> </w:t>
      </w:r>
      <w:r w:rsidRPr="00841A05">
        <w:rPr>
          <w:rFonts w:ascii="Verdana" w:hAnsi="Verdana" w:cs="Arial"/>
          <w:sz w:val="20"/>
          <w:szCs w:val="20"/>
        </w:rPr>
        <w:t xml:space="preserve">przedmiotem praw osób trzecich i </w:t>
      </w:r>
      <w:r w:rsidR="00950AC2">
        <w:rPr>
          <w:rFonts w:ascii="Verdana" w:hAnsi="Verdana" w:cs="Arial"/>
          <w:sz w:val="20"/>
          <w:szCs w:val="20"/>
        </w:rPr>
        <w:t>musi być</w:t>
      </w:r>
      <w:r w:rsidR="00950AC2" w:rsidRPr="00841A05">
        <w:rPr>
          <w:rFonts w:ascii="Verdana" w:hAnsi="Verdana" w:cs="Arial"/>
          <w:sz w:val="20"/>
          <w:szCs w:val="20"/>
        </w:rPr>
        <w:t xml:space="preserve"> dopuszczon</w:t>
      </w:r>
      <w:r w:rsidR="00950AC2">
        <w:rPr>
          <w:rFonts w:ascii="Verdana" w:hAnsi="Verdana" w:cs="Arial"/>
          <w:sz w:val="20"/>
          <w:szCs w:val="20"/>
        </w:rPr>
        <w:t>y</w:t>
      </w:r>
      <w:r w:rsidR="00950AC2" w:rsidRPr="00841A05">
        <w:rPr>
          <w:rFonts w:ascii="Verdana" w:hAnsi="Verdana" w:cs="Arial"/>
          <w:sz w:val="20"/>
          <w:szCs w:val="20"/>
        </w:rPr>
        <w:t xml:space="preserve"> </w:t>
      </w:r>
      <w:r w:rsidRPr="00841A05">
        <w:rPr>
          <w:rFonts w:ascii="Verdana" w:hAnsi="Verdana" w:cs="Arial"/>
          <w:sz w:val="20"/>
          <w:szCs w:val="20"/>
        </w:rPr>
        <w:t>do wprowadzenia do obrotu na terytorium Unii Europejskiej, spełnia</w:t>
      </w:r>
      <w:r w:rsidR="00950AC2">
        <w:rPr>
          <w:rFonts w:ascii="Verdana" w:hAnsi="Verdana" w:cs="Arial"/>
          <w:sz w:val="20"/>
          <w:szCs w:val="20"/>
        </w:rPr>
        <w:t>ć</w:t>
      </w:r>
      <w:r w:rsidRPr="00841A05">
        <w:rPr>
          <w:rFonts w:ascii="Verdana" w:hAnsi="Verdana" w:cs="Arial"/>
          <w:sz w:val="20"/>
          <w:szCs w:val="20"/>
        </w:rPr>
        <w:t xml:space="preserve"> wszystkie obowiązujące normy prawne bezpieczeństwa Unii Europejskiej (certyfikat CE), a wykonanie wszystkich świadczeń </w:t>
      </w:r>
      <w:r w:rsidR="00950AC2">
        <w:rPr>
          <w:rFonts w:ascii="Verdana" w:hAnsi="Verdana" w:cs="Arial"/>
          <w:sz w:val="20"/>
          <w:szCs w:val="20"/>
        </w:rPr>
        <w:t xml:space="preserve">powinno </w:t>
      </w:r>
      <w:r w:rsidRPr="00841A05">
        <w:rPr>
          <w:rFonts w:ascii="Verdana" w:hAnsi="Verdana" w:cs="Arial"/>
          <w:sz w:val="20"/>
          <w:szCs w:val="20"/>
        </w:rPr>
        <w:t>nastąpi</w:t>
      </w:r>
      <w:r w:rsidR="00950AC2">
        <w:rPr>
          <w:rFonts w:ascii="Verdana" w:hAnsi="Verdana" w:cs="Arial"/>
          <w:sz w:val="20"/>
          <w:szCs w:val="20"/>
        </w:rPr>
        <w:t>ć</w:t>
      </w:r>
      <w:r w:rsidRPr="00841A05">
        <w:rPr>
          <w:rFonts w:ascii="Verdana" w:hAnsi="Verdana" w:cs="Arial"/>
          <w:sz w:val="20"/>
          <w:szCs w:val="20"/>
        </w:rPr>
        <w:t xml:space="preserve"> ze starannością określoną przy uwzględnieniu zawodowego charakteru prowadzonej przez Wykonawcę działalności.</w:t>
      </w:r>
      <w:r w:rsidRPr="00D03F2F">
        <w:rPr>
          <w:rFonts w:ascii="Verdana" w:hAnsi="Verdana" w:cs="Arial"/>
          <w:sz w:val="20"/>
          <w:szCs w:val="20"/>
        </w:rPr>
        <w:t xml:space="preserve"> </w:t>
      </w:r>
      <w:r>
        <w:rPr>
          <w:rFonts w:ascii="Verdana" w:hAnsi="Verdana" w:cs="Arial"/>
          <w:sz w:val="20"/>
          <w:szCs w:val="20"/>
        </w:rPr>
        <w:t xml:space="preserve"> </w:t>
      </w:r>
    </w:p>
    <w:p w14:paraId="53A2CE28" w14:textId="56A4025A" w:rsidR="00A2448F" w:rsidRPr="00D03F2F" w:rsidRDefault="00A2448F" w:rsidP="00A2448F">
      <w:pPr>
        <w:pStyle w:val="Akapitzlist"/>
        <w:numPr>
          <w:ilvl w:val="0"/>
          <w:numId w:val="36"/>
        </w:numPr>
        <w:spacing w:after="0" w:line="276" w:lineRule="auto"/>
        <w:jc w:val="both"/>
        <w:rPr>
          <w:rFonts w:ascii="Verdana" w:hAnsi="Verdana" w:cs="Arial"/>
          <w:sz w:val="20"/>
          <w:szCs w:val="20"/>
        </w:rPr>
      </w:pPr>
      <w:r w:rsidRPr="00A2448F">
        <w:rPr>
          <w:rFonts w:ascii="Verdana" w:hAnsi="Verdana" w:cs="Arial"/>
          <w:color w:val="000000"/>
          <w:sz w:val="20"/>
          <w:szCs w:val="20"/>
          <w:lang w:eastAsia="pl-PL"/>
        </w:rPr>
        <w:t>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inwestycyjnych po stronie Zamawiającego.</w:t>
      </w:r>
    </w:p>
    <w:p w14:paraId="1E9C55CD" w14:textId="1BB2F3C2" w:rsidR="00206BE8" w:rsidRPr="00F20557" w:rsidRDefault="00206BE8" w:rsidP="007860AF">
      <w:pPr>
        <w:pStyle w:val="Akapitzlist"/>
        <w:numPr>
          <w:ilvl w:val="0"/>
          <w:numId w:val="36"/>
        </w:numPr>
        <w:spacing w:after="0" w:line="276" w:lineRule="auto"/>
        <w:contextualSpacing w:val="0"/>
        <w:jc w:val="both"/>
        <w:rPr>
          <w:rFonts w:ascii="Verdana" w:hAnsi="Verdana" w:cs="Arial"/>
          <w:b/>
          <w:sz w:val="20"/>
          <w:szCs w:val="20"/>
        </w:rPr>
      </w:pPr>
      <w:r w:rsidRPr="00F20557">
        <w:rPr>
          <w:rFonts w:ascii="Verdana" w:hAnsi="Verdana" w:cs="Arial"/>
          <w:sz w:val="20"/>
          <w:szCs w:val="20"/>
        </w:rPr>
        <w:tab/>
      </w:r>
      <w:r w:rsidRPr="00F20557">
        <w:rPr>
          <w:rFonts w:ascii="Verdana" w:hAnsi="Verdana" w:cs="Arial"/>
          <w:b/>
          <w:sz w:val="20"/>
          <w:szCs w:val="20"/>
        </w:rPr>
        <w:t>Miejsce dostaw:</w:t>
      </w:r>
      <w:r w:rsidR="0082339E">
        <w:rPr>
          <w:rFonts w:ascii="Verdana" w:hAnsi="Verdana" w:cs="Arial"/>
          <w:b/>
          <w:sz w:val="20"/>
          <w:szCs w:val="20"/>
        </w:rPr>
        <w:t xml:space="preserve"> </w:t>
      </w:r>
      <w:r w:rsidR="0082339E" w:rsidRPr="0082339E">
        <w:rPr>
          <w:rFonts w:ascii="Verdana" w:hAnsi="Verdana" w:cs="Arial"/>
          <w:b/>
          <w:bCs/>
          <w:sz w:val="20"/>
          <w:szCs w:val="20"/>
        </w:rPr>
        <w:t>Wydział Biotechnologii Uniwersytetu Wrocławskiego, Zakład Mikrobiologii Molekularnej, ul. F. Joliot – Curie 14A, 50-383 Wrocław</w:t>
      </w:r>
      <w:r w:rsidRPr="0082339E">
        <w:rPr>
          <w:rFonts w:ascii="Verdana" w:hAnsi="Verdana" w:cs="Arial"/>
          <w:sz w:val="20"/>
        </w:rPr>
        <w:t>.</w:t>
      </w:r>
    </w:p>
    <w:p w14:paraId="47F0CA92" w14:textId="77777777" w:rsidR="00593131" w:rsidRPr="00F20557" w:rsidRDefault="00593131"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F20557"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F20557"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B411EE">
        <w:trPr>
          <w:cantSplit/>
          <w:trHeight w:val="346"/>
          <w:tblHeader/>
          <w:jc w:val="center"/>
        </w:trPr>
        <w:tc>
          <w:tcPr>
            <w:tcW w:w="1525" w:type="dxa"/>
            <w:shd w:val="clear" w:color="auto" w:fill="E6E6E6"/>
            <w:vAlign w:val="center"/>
          </w:tcPr>
          <w:p w14:paraId="317EEA31" w14:textId="0863EA5E" w:rsidR="00B41453" w:rsidRPr="00F20557" w:rsidRDefault="00BB2A1A" w:rsidP="00F20557">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sz w:val="20"/>
                <w:szCs w:val="20"/>
              </w:rPr>
              <w:t>33114000-2</w:t>
            </w:r>
          </w:p>
        </w:tc>
        <w:tc>
          <w:tcPr>
            <w:tcW w:w="7938" w:type="dxa"/>
            <w:shd w:val="clear" w:color="auto" w:fill="E6E6E6"/>
            <w:vAlign w:val="center"/>
          </w:tcPr>
          <w:p w14:paraId="6CEB2EEB" w14:textId="5E612621" w:rsidR="00B41453" w:rsidRPr="00BB2A1A" w:rsidRDefault="00BB2A1A" w:rsidP="00F20557">
            <w:pPr>
              <w:pStyle w:val="Nagwektabeli"/>
              <w:snapToGrid w:val="0"/>
              <w:spacing w:line="276" w:lineRule="auto"/>
              <w:ind w:left="284" w:hanging="284"/>
              <w:jc w:val="left"/>
              <w:rPr>
                <w:rFonts w:ascii="Verdana" w:hAnsi="Verdana" w:cs="Arial"/>
                <w:b w:val="0"/>
                <w:bCs w:val="0"/>
                <w:i w:val="0"/>
                <w:iCs w:val="0"/>
                <w:sz w:val="20"/>
                <w:szCs w:val="20"/>
              </w:rPr>
            </w:pPr>
            <w:r w:rsidRPr="00BB2A1A">
              <w:rPr>
                <w:rFonts w:ascii="Verdana" w:hAnsi="Verdana" w:cs="EUAlbertina"/>
                <w:b w:val="0"/>
                <w:bCs w:val="0"/>
                <w:i w:val="0"/>
                <w:iCs w:val="0"/>
                <w:sz w:val="20"/>
                <w:szCs w:val="20"/>
              </w:rPr>
              <w:t>Urz</w:t>
            </w:r>
            <w:r w:rsidRPr="00BB2A1A">
              <w:rPr>
                <w:rFonts w:ascii="Verdana" w:hAnsi="Verdana" w:cs="EUAlbertina+01"/>
                <w:b w:val="0"/>
                <w:bCs w:val="0"/>
                <w:i w:val="0"/>
                <w:iCs w:val="0"/>
                <w:sz w:val="20"/>
                <w:szCs w:val="20"/>
              </w:rPr>
              <w:t>ą</w:t>
            </w:r>
            <w:r w:rsidRPr="00BB2A1A">
              <w:rPr>
                <w:rFonts w:ascii="Verdana" w:hAnsi="Verdana" w:cs="EUAlbertina"/>
                <w:b w:val="0"/>
                <w:bCs w:val="0"/>
                <w:i w:val="0"/>
                <w:iCs w:val="0"/>
                <w:sz w:val="20"/>
                <w:szCs w:val="20"/>
              </w:rPr>
              <w:t>dzenia do spektroskopii</w:t>
            </w:r>
          </w:p>
        </w:tc>
      </w:tr>
    </w:tbl>
    <w:p w14:paraId="389EFDB0" w14:textId="187FB27C" w:rsidR="009275A1" w:rsidRPr="00F20557" w:rsidRDefault="001F1193"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D65B8E" w:rsidRPr="00BC1968">
        <w:rPr>
          <w:rFonts w:ascii="Verdana" w:hAnsi="Verdana" w:cs="Verdana"/>
          <w:bCs/>
          <w:sz w:val="20"/>
          <w:szCs w:val="20"/>
        </w:rPr>
        <w:t xml:space="preserve">W przedmiotowym postępowaniu Zamawiający </w:t>
      </w:r>
      <w:r w:rsidR="00D65B8E" w:rsidRPr="00BC1968">
        <w:rPr>
          <w:rFonts w:ascii="Verdana" w:hAnsi="Verdana" w:cs="Verdana"/>
          <w:b/>
          <w:sz w:val="20"/>
          <w:szCs w:val="20"/>
        </w:rPr>
        <w:t>nie dopuszcza</w:t>
      </w:r>
      <w:r w:rsidR="00D65B8E" w:rsidRPr="00BC1968">
        <w:rPr>
          <w:rFonts w:ascii="Verdana" w:hAnsi="Verdana" w:cs="Verdana"/>
          <w:bCs/>
          <w:sz w:val="20"/>
          <w:szCs w:val="20"/>
        </w:rPr>
        <w:t xml:space="preserve"> możliwości składania ofert częściowych. Udziela się zamówienia w częściach, z których każda stanowi przedmiot osobnego postępowania</w:t>
      </w:r>
      <w:r w:rsidR="00D65B8E">
        <w:rPr>
          <w:rFonts w:ascii="Verdana" w:hAnsi="Verdana" w:cs="Verdana"/>
          <w:bCs/>
          <w:sz w:val="20"/>
          <w:szCs w:val="20"/>
        </w:rPr>
        <w:t>.</w:t>
      </w:r>
    </w:p>
    <w:p w14:paraId="46A1F4AA" w14:textId="77777777" w:rsidR="00143CAF" w:rsidRPr="00F20557" w:rsidRDefault="00143CAF"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7860AF">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7860AF">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3E1DD08F"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lastRenderedPageBreak/>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18D6D924" w14:textId="6A64EAF8"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3C971A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0BDF1010" w14:textId="420A894C" w:rsidR="00030F07" w:rsidRPr="00F20557" w:rsidRDefault="00030F07"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uPzp.</w:t>
      </w:r>
    </w:p>
    <w:p w14:paraId="0A2E7859" w14:textId="77777777" w:rsidR="00206BE8" w:rsidRPr="00F20557" w:rsidRDefault="00206BE8"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uPzp.</w:t>
      </w:r>
    </w:p>
    <w:p w14:paraId="04FD12D4" w14:textId="77777777" w:rsidR="009275A1" w:rsidRPr="00F20557" w:rsidRDefault="009275A1" w:rsidP="007860AF">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E2F08FD" w14:textId="705D7542" w:rsidR="00154F3D" w:rsidRPr="00F20557" w:rsidRDefault="00154F3D" w:rsidP="007860AF">
      <w:pPr>
        <w:pStyle w:val="Akapitzlist"/>
        <w:numPr>
          <w:ilvl w:val="0"/>
          <w:numId w:val="36"/>
        </w:numPr>
        <w:spacing w:after="0" w:line="276" w:lineRule="auto"/>
        <w:jc w:val="both"/>
        <w:rPr>
          <w:rFonts w:ascii="Verdana" w:hAnsi="Verdana" w:cstheme="minorHAnsi"/>
          <w:b/>
          <w:sz w:val="24"/>
          <w:szCs w:val="24"/>
        </w:rPr>
      </w:pPr>
      <w:r w:rsidRPr="00F20557">
        <w:rPr>
          <w:rFonts w:ascii="Verdana" w:hAnsi="Verdana" w:cs="Arial"/>
          <w:b/>
          <w:sz w:val="20"/>
          <w:szCs w:val="20"/>
        </w:rPr>
        <w:t>Gwarancja:</w:t>
      </w:r>
    </w:p>
    <w:p w14:paraId="0D788EAE" w14:textId="338F6E6D" w:rsidR="00154F3D" w:rsidRPr="00F20557" w:rsidRDefault="00154F3D" w:rsidP="007860AF">
      <w:pPr>
        <w:pStyle w:val="Akapitzlist"/>
        <w:numPr>
          <w:ilvl w:val="1"/>
          <w:numId w:val="36"/>
        </w:numPr>
        <w:spacing w:after="0" w:line="276" w:lineRule="auto"/>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p>
    <w:p w14:paraId="65066899" w14:textId="1BF51B14" w:rsidR="00154F3D" w:rsidRPr="00E37052" w:rsidRDefault="00154F3D" w:rsidP="007860AF">
      <w:pPr>
        <w:pStyle w:val="Akapitzlist"/>
        <w:numPr>
          <w:ilvl w:val="1"/>
          <w:numId w:val="36"/>
        </w:numPr>
        <w:spacing w:after="0" w:line="276" w:lineRule="auto"/>
        <w:jc w:val="both"/>
        <w:rPr>
          <w:rFonts w:ascii="Verdana" w:hAnsi="Verdana" w:cs="Arial"/>
          <w:b/>
          <w:sz w:val="20"/>
          <w:szCs w:val="20"/>
        </w:rPr>
      </w:pPr>
      <w:r w:rsidRPr="002543ED">
        <w:rPr>
          <w:rFonts w:ascii="Verdana" w:hAnsi="Verdana" w:cs="Verdana"/>
          <w:sz w:val="20"/>
          <w:szCs w:val="20"/>
        </w:rPr>
        <w:t xml:space="preserve">Zamawiający wymaga, aby Wykonawca udzielił na cały przedmiot zamówienia </w:t>
      </w:r>
      <w:r w:rsidRPr="002543ED">
        <w:rPr>
          <w:rFonts w:ascii="Verdana" w:hAnsi="Verdana" w:cs="Verdana"/>
          <w:b/>
          <w:bCs/>
          <w:sz w:val="20"/>
          <w:szCs w:val="20"/>
        </w:rPr>
        <w:t xml:space="preserve">minimum </w:t>
      </w:r>
      <w:r w:rsidR="00D65B8E" w:rsidRPr="00E37052">
        <w:rPr>
          <w:rFonts w:ascii="Verdana" w:hAnsi="Verdana" w:cs="Verdana"/>
          <w:b/>
          <w:sz w:val="20"/>
          <w:szCs w:val="20"/>
        </w:rPr>
        <w:t>24</w:t>
      </w:r>
      <w:r w:rsidRPr="00E37052">
        <w:rPr>
          <w:rFonts w:ascii="Verdana" w:hAnsi="Verdana" w:cs="Verdana"/>
          <w:b/>
          <w:sz w:val="20"/>
          <w:szCs w:val="20"/>
        </w:rPr>
        <w:t xml:space="preserve"> miesięcznego okresu gwarancji. </w:t>
      </w:r>
    </w:p>
    <w:p w14:paraId="4B57E3BA" w14:textId="6512B577" w:rsidR="000463F1" w:rsidRPr="00477A3D" w:rsidRDefault="00477A3D" w:rsidP="007860AF">
      <w:pPr>
        <w:pStyle w:val="Akapitzlist"/>
        <w:numPr>
          <w:ilvl w:val="1"/>
          <w:numId w:val="36"/>
        </w:numPr>
        <w:spacing w:after="0" w:line="276" w:lineRule="auto"/>
        <w:jc w:val="both"/>
        <w:rPr>
          <w:rFonts w:ascii="Verdana" w:hAnsi="Verdana" w:cs="Arial"/>
          <w:sz w:val="20"/>
          <w:szCs w:val="20"/>
        </w:rPr>
      </w:pPr>
      <w:r w:rsidRPr="002543ED">
        <w:rPr>
          <w:rFonts w:ascii="Verdana" w:hAnsi="Verdana" w:cs="Arial"/>
          <w:sz w:val="20"/>
          <w:szCs w:val="20"/>
        </w:rPr>
        <w:t>Okres</w:t>
      </w:r>
      <w:r w:rsidR="000463F1" w:rsidRPr="002543ED">
        <w:rPr>
          <w:rFonts w:ascii="Verdana" w:hAnsi="Verdana" w:cs="Arial"/>
          <w:sz w:val="20"/>
          <w:szCs w:val="20"/>
        </w:rPr>
        <w:t xml:space="preserve"> gwarancji będzie oceniany w kryteri</w:t>
      </w:r>
      <w:r w:rsidR="00C94792" w:rsidRPr="002543ED">
        <w:rPr>
          <w:rFonts w:ascii="Verdana" w:hAnsi="Verdana" w:cs="Arial"/>
          <w:sz w:val="20"/>
          <w:szCs w:val="20"/>
        </w:rPr>
        <w:t>u</w:t>
      </w:r>
      <w:r w:rsidR="000463F1" w:rsidRPr="002543ED">
        <w:rPr>
          <w:rFonts w:ascii="Verdana" w:hAnsi="Verdana" w:cs="Arial"/>
          <w:sz w:val="20"/>
          <w:szCs w:val="20"/>
        </w:rPr>
        <w:t>m oceny ofert</w:t>
      </w:r>
      <w:r w:rsidR="000463F1" w:rsidRPr="00477A3D">
        <w:rPr>
          <w:rFonts w:ascii="Verdana" w:hAnsi="Verdana" w:cs="Arial"/>
          <w:sz w:val="20"/>
          <w:szCs w:val="20"/>
        </w:rPr>
        <w:t xml:space="preserve"> </w:t>
      </w:r>
      <w:r w:rsidRPr="00477A3D">
        <w:rPr>
          <w:rFonts w:ascii="Verdana" w:hAnsi="Verdana" w:cs="Arial"/>
          <w:sz w:val="20"/>
          <w:szCs w:val="20"/>
        </w:rPr>
        <w:t>na warunkach określonych w rozdziale XIV SWZ.</w:t>
      </w:r>
    </w:p>
    <w:p w14:paraId="6F4D07AD" w14:textId="251C7C46" w:rsidR="00154F3D" w:rsidRPr="00F20557" w:rsidRDefault="00154F3D" w:rsidP="007860AF">
      <w:pPr>
        <w:pStyle w:val="Akapitzlist"/>
        <w:numPr>
          <w:ilvl w:val="1"/>
          <w:numId w:val="36"/>
        </w:numPr>
        <w:spacing w:after="0" w:line="276" w:lineRule="auto"/>
        <w:jc w:val="both"/>
        <w:rPr>
          <w:rFonts w:ascii="Verdana" w:hAnsi="Verdana" w:cs="Arial"/>
          <w:b/>
          <w:sz w:val="20"/>
          <w:szCs w:val="20"/>
        </w:rPr>
      </w:pPr>
      <w:r w:rsidRPr="00F20557">
        <w:rPr>
          <w:rFonts w:ascii="Verdana" w:hAnsi="Verdana" w:cs="Arial"/>
          <w:color w:val="000000" w:themeColor="text1"/>
          <w:sz w:val="20"/>
          <w:szCs w:val="20"/>
        </w:rPr>
        <w:t xml:space="preserve">Bieg terminu gwarancji </w:t>
      </w:r>
      <w:bookmarkStart w:id="14" w:name="_Hlk104803494"/>
      <w:r w:rsidR="000D5516">
        <w:rPr>
          <w:rFonts w:ascii="Verdana" w:hAnsi="Verdana" w:cs="Arial"/>
          <w:color w:val="000000" w:themeColor="text1"/>
          <w:sz w:val="20"/>
          <w:szCs w:val="20"/>
        </w:rPr>
        <w:t xml:space="preserve">liczy się od </w:t>
      </w:r>
      <w:bookmarkEnd w:id="14"/>
      <w:r w:rsidR="000D5516" w:rsidRPr="000D5516">
        <w:rPr>
          <w:rFonts w:ascii="Verdana" w:hAnsi="Verdana" w:cs="Arial"/>
          <w:color w:val="000000" w:themeColor="text1"/>
          <w:sz w:val="20"/>
          <w:szCs w:val="20"/>
        </w:rPr>
        <w:t>dnia podpisania przez Strony protokołu zdawczo-odbiorczego</w:t>
      </w:r>
      <w:r w:rsidR="00D65B8E">
        <w:rPr>
          <w:rFonts w:ascii="Verdana" w:hAnsi="Verdana" w:cs="Arial"/>
          <w:color w:val="000000" w:themeColor="text1"/>
          <w:sz w:val="20"/>
          <w:szCs w:val="20"/>
        </w:rPr>
        <w:t>.</w:t>
      </w: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5" w:name="_Toc227121604"/>
      <w:bookmarkStart w:id="16"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5"/>
      <w:bookmarkEnd w:id="16"/>
      <w:r w:rsidR="007839B6" w:rsidRPr="00F20557">
        <w:rPr>
          <w:rFonts w:ascii="Verdana" w:hAnsi="Verdana" w:cs="Arial"/>
          <w:color w:val="FFFFFF"/>
          <w:sz w:val="20"/>
        </w:rPr>
        <w:t xml:space="preserve"> </w:t>
      </w:r>
    </w:p>
    <w:p w14:paraId="7CA6FD2B" w14:textId="07A890FA"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bookmarkStart w:id="17" w:name="_Toc227121606"/>
      <w:bookmarkStart w:id="18" w:name="_Toc231012172"/>
      <w:r w:rsidRPr="00477A3D">
        <w:rPr>
          <w:rFonts w:ascii="Verdana" w:hAnsi="Verdana"/>
          <w:sz w:val="20"/>
          <w:szCs w:val="20"/>
        </w:rPr>
        <w:t xml:space="preserve">Termin wykonania zamówienia: </w:t>
      </w:r>
      <w:r w:rsidRPr="00477A3D">
        <w:rPr>
          <w:rFonts w:ascii="Verdana" w:hAnsi="Verdana"/>
          <w:b/>
          <w:bCs/>
          <w:sz w:val="20"/>
          <w:szCs w:val="20"/>
        </w:rPr>
        <w:t xml:space="preserve">do </w:t>
      </w:r>
      <w:r w:rsidR="00D65B8E">
        <w:rPr>
          <w:rFonts w:ascii="Verdana" w:hAnsi="Verdana"/>
          <w:b/>
          <w:bCs/>
          <w:sz w:val="20"/>
          <w:szCs w:val="20"/>
        </w:rPr>
        <w:t>90</w:t>
      </w:r>
      <w:r w:rsidRPr="00477A3D">
        <w:rPr>
          <w:rFonts w:ascii="Verdana" w:hAnsi="Verdana"/>
          <w:b/>
          <w:bCs/>
          <w:sz w:val="20"/>
          <w:szCs w:val="20"/>
        </w:rPr>
        <w:t xml:space="preserve"> </w:t>
      </w:r>
      <w:r w:rsidR="00D65B8E">
        <w:rPr>
          <w:rFonts w:ascii="Verdana" w:hAnsi="Verdana"/>
          <w:b/>
          <w:bCs/>
          <w:sz w:val="20"/>
          <w:szCs w:val="20"/>
        </w:rPr>
        <w:t>dni</w:t>
      </w:r>
      <w:r w:rsidRPr="00477A3D">
        <w:rPr>
          <w:rFonts w:ascii="Verdana" w:hAnsi="Verdana"/>
          <w:b/>
          <w:bCs/>
          <w:sz w:val="20"/>
          <w:szCs w:val="20"/>
        </w:rPr>
        <w:t xml:space="preserve"> </w:t>
      </w:r>
      <w:r w:rsidRPr="00477A3D">
        <w:rPr>
          <w:rFonts w:ascii="Verdana" w:hAnsi="Verdana"/>
          <w:bCs/>
          <w:sz w:val="20"/>
          <w:szCs w:val="20"/>
        </w:rPr>
        <w:t>od dnia zawarcia umowy.</w:t>
      </w:r>
    </w:p>
    <w:p w14:paraId="2D4B4F23" w14:textId="7DE8E42B"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3D27B693" w14:textId="00C8E18A"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sidR="00D65B8E">
        <w:rPr>
          <w:rFonts w:ascii="Verdana" w:hAnsi="Verdana"/>
          <w:bCs/>
          <w:sz w:val="20"/>
          <w:szCs w:val="20"/>
        </w:rPr>
        <w:t xml:space="preserve"> projektowanych postanowieniach </w:t>
      </w:r>
      <w:r w:rsidRPr="00477A3D">
        <w:rPr>
          <w:rFonts w:ascii="Verdana" w:hAnsi="Verdana"/>
          <w:bCs/>
          <w:sz w:val="20"/>
          <w:szCs w:val="20"/>
        </w:rPr>
        <w:t>umowy, stanowiący</w:t>
      </w:r>
      <w:r w:rsidR="00D65B8E">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3793FC78" w14:textId="49A64873"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 xml:space="preserve">Termin wykonania zamówienia stanowi jedno z kryterium oceny ofert i może ulec skróceniu </w:t>
      </w:r>
      <w:bookmarkStart w:id="19" w:name="_Hlk127964280"/>
      <w:r w:rsidRPr="00477A3D">
        <w:rPr>
          <w:rFonts w:ascii="Verdana" w:hAnsi="Verdana"/>
          <w:sz w:val="20"/>
          <w:szCs w:val="20"/>
        </w:rPr>
        <w:t>na warunkach określonych w rozdziale XIV SWZ.</w:t>
      </w:r>
      <w:bookmarkEnd w:id="19"/>
    </w:p>
    <w:p w14:paraId="2AB57B88" w14:textId="77777777"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7"/>
      <w:bookmarkEnd w:id="18"/>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lastRenderedPageBreak/>
        <w:t xml:space="preserve">o charakterze terrorystycznym, o którym mowa w art. 115 § 20 Kodeksu karnego, lub mające na celu popełnienie tego przestępstwa, </w:t>
      </w:r>
    </w:p>
    <w:p w14:paraId="2DF61BD1" w14:textId="76E20B1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603CB" w:rsidRPr="00F20557">
        <w:rPr>
          <w:rFonts w:ascii="Verdana" w:hAnsi="Verdana"/>
          <w:sz w:val="20"/>
          <w:szCs w:val="20"/>
        </w:rPr>
        <w:t xml:space="preserve"> oraz z 2020r. poz. 2023</w:t>
      </w:r>
      <w:r w:rsidRPr="00F20557">
        <w:rPr>
          <w:rFonts w:ascii="Verdana" w:hAnsi="Verdana"/>
          <w:sz w:val="20"/>
          <w:szCs w:val="20"/>
        </w:rPr>
        <w:t xml:space="preserve">), </w:t>
      </w:r>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F2055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7860AF">
      <w:pPr>
        <w:numPr>
          <w:ilvl w:val="0"/>
          <w:numId w:val="5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7860AF">
      <w:pPr>
        <w:numPr>
          <w:ilvl w:val="0"/>
          <w:numId w:val="5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D0163E">
        <w:rPr>
          <w:rFonts w:ascii="Verdana" w:eastAsia="Calibri" w:hAnsi="Verdana"/>
          <w:color w:val="000000"/>
          <w:sz w:val="20"/>
          <w:szCs w:val="20"/>
          <w:lang w:eastAsia="en-US"/>
        </w:rPr>
        <w:lastRenderedPageBreak/>
        <w:t>odstąpienia od umowy, odszkodowania, wykonania zastępczego lub realizacji uprawnień z tytułu rękojmi za wady;</w:t>
      </w:r>
    </w:p>
    <w:p w14:paraId="10EB40ED" w14:textId="77777777" w:rsidR="007860AF" w:rsidRPr="00D0163E" w:rsidRDefault="007860AF" w:rsidP="007860AF">
      <w:pPr>
        <w:numPr>
          <w:ilvl w:val="0"/>
          <w:numId w:val="5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7860AF">
      <w:pPr>
        <w:numPr>
          <w:ilvl w:val="0"/>
          <w:numId w:val="5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20"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20"/>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21" w:name="_Hlk101861041"/>
      <w:r w:rsidRPr="00F20557">
        <w:rPr>
          <w:rFonts w:ascii="Verdana" w:hAnsi="Verdana"/>
          <w:sz w:val="20"/>
          <w:szCs w:val="20"/>
        </w:rPr>
        <w:t xml:space="preserve">Wykluczenie, o którym mowa w pkt 1.1.3 następuje na okres trwania okoliczności określonych w art. 7 ust. 1 </w:t>
      </w:r>
      <w:bookmarkStart w:id="22"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2"/>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w:t>
      </w:r>
      <w:r w:rsidRPr="00F20557">
        <w:rPr>
          <w:rFonts w:ascii="Verdana" w:hAnsi="Verdana"/>
          <w:sz w:val="20"/>
          <w:szCs w:val="20"/>
        </w:rPr>
        <w:lastRenderedPageBreak/>
        <w:t>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21"/>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03A00DAC" w14:textId="32AAAC4F" w:rsidR="007860AF" w:rsidRPr="00972CE3" w:rsidRDefault="007860AF" w:rsidP="00972CE3">
      <w:pPr>
        <w:pStyle w:val="Akapitzlist"/>
        <w:tabs>
          <w:tab w:val="left" w:pos="1134"/>
        </w:tabs>
        <w:autoSpaceDE w:val="0"/>
        <w:autoSpaceDN w:val="0"/>
        <w:adjustRightInd w:val="0"/>
        <w:spacing w:after="0"/>
        <w:ind w:left="1134" w:hanging="708"/>
        <w:jc w:val="both"/>
        <w:rPr>
          <w:rFonts w:ascii="Verdana" w:hAnsi="Verdana" w:cs="Arial"/>
          <w:b/>
          <w:bCs/>
          <w:sz w:val="20"/>
          <w:szCs w:val="20"/>
          <w:u w:val="single"/>
        </w:rPr>
      </w:pPr>
      <w:r w:rsidRPr="00D11E0F">
        <w:rPr>
          <w:rFonts w:ascii="Verdana" w:hAnsi="Verdana" w:cs="Arial"/>
          <w:sz w:val="20"/>
          <w:szCs w:val="20"/>
        </w:rPr>
        <w:t xml:space="preserve">1. </w:t>
      </w:r>
      <w:r w:rsidR="00972CE3">
        <w:rPr>
          <w:rFonts w:ascii="Verdana" w:hAnsi="Verdana" w:cs="Arial"/>
          <w:sz w:val="20"/>
          <w:szCs w:val="20"/>
        </w:rPr>
        <w:t xml:space="preserve">   </w:t>
      </w:r>
      <w:r w:rsidRPr="00972CE3">
        <w:rPr>
          <w:rFonts w:ascii="Verdana" w:hAnsi="Verdana" w:cs="Arial"/>
          <w:b/>
          <w:bCs/>
          <w:sz w:val="20"/>
          <w:szCs w:val="20"/>
        </w:rPr>
        <w:t>Zamawiający uzna warunek za spełniony, jeśli Wykonawca wykaże, że w</w:t>
      </w:r>
      <w:r w:rsidR="00972CE3">
        <w:rPr>
          <w:rFonts w:ascii="Verdana" w:hAnsi="Verdana" w:cs="Arial"/>
          <w:b/>
          <w:bCs/>
          <w:sz w:val="20"/>
          <w:szCs w:val="20"/>
        </w:rPr>
        <w:t> </w:t>
      </w:r>
      <w:r w:rsidRPr="00972CE3">
        <w:rPr>
          <w:rFonts w:ascii="Verdana" w:hAnsi="Verdana" w:cs="Arial"/>
          <w:b/>
          <w:bCs/>
          <w:sz w:val="20"/>
          <w:szCs w:val="20"/>
        </w:rPr>
        <w:t>okresie ostatnich 3 lat</w:t>
      </w:r>
      <w:r w:rsidR="00972CE3" w:rsidRPr="00972CE3">
        <w:rPr>
          <w:rFonts w:ascii="Verdana" w:hAnsi="Verdana" w:cs="Arial"/>
          <w:b/>
          <w:bCs/>
          <w:sz w:val="20"/>
          <w:szCs w:val="20"/>
        </w:rPr>
        <w:t xml:space="preserve"> przed upływem terminu składania ofert</w:t>
      </w:r>
      <w:r w:rsidRPr="00972CE3">
        <w:rPr>
          <w:rFonts w:ascii="Verdana" w:hAnsi="Verdana" w:cs="Arial"/>
          <w:b/>
          <w:bCs/>
          <w:sz w:val="20"/>
          <w:szCs w:val="20"/>
        </w:rPr>
        <w:t xml:space="preserve">, a jeżeli okres prowadzenia działalności jest krótszy - w tym okresie należycie wykonał </w:t>
      </w:r>
      <w:r w:rsidR="00F57A99" w:rsidRPr="00972CE3">
        <w:rPr>
          <w:rFonts w:ascii="Verdana" w:hAnsi="Verdana" w:cs="Arial"/>
          <w:b/>
          <w:bCs/>
          <w:sz w:val="20"/>
          <w:szCs w:val="20"/>
          <w:u w:val="single"/>
        </w:rPr>
        <w:t xml:space="preserve">co najmniej </w:t>
      </w:r>
      <w:r w:rsidR="00851BE3" w:rsidRPr="00972CE3">
        <w:rPr>
          <w:rFonts w:ascii="Verdana" w:hAnsi="Verdana" w:cs="Arial"/>
          <w:b/>
          <w:bCs/>
          <w:sz w:val="20"/>
          <w:szCs w:val="20"/>
          <w:u w:val="single"/>
        </w:rPr>
        <w:t xml:space="preserve">jedną dostawę </w:t>
      </w:r>
      <w:r w:rsidR="00F57A99" w:rsidRPr="00972CE3">
        <w:rPr>
          <w:rFonts w:ascii="Verdana" w:hAnsi="Verdana" w:cs="Arial"/>
          <w:b/>
          <w:bCs/>
          <w:sz w:val="20"/>
          <w:szCs w:val="20"/>
          <w:u w:val="single"/>
        </w:rPr>
        <w:t>urządzenia do analizy wzrostu drobnoustrojów, o</w:t>
      </w:r>
      <w:r w:rsidR="00972CE3" w:rsidRPr="00972CE3">
        <w:rPr>
          <w:rFonts w:ascii="Verdana" w:hAnsi="Verdana" w:cs="Arial"/>
          <w:b/>
          <w:bCs/>
          <w:sz w:val="20"/>
          <w:szCs w:val="20"/>
          <w:u w:val="single"/>
        </w:rPr>
        <w:t> </w:t>
      </w:r>
      <w:r w:rsidR="00F57A99" w:rsidRPr="00972CE3">
        <w:rPr>
          <w:rFonts w:ascii="Verdana" w:hAnsi="Verdana" w:cs="Arial"/>
          <w:b/>
          <w:bCs/>
          <w:sz w:val="20"/>
          <w:szCs w:val="20"/>
          <w:u w:val="single"/>
        </w:rPr>
        <w:t>wartości dostawy</w:t>
      </w:r>
      <w:r w:rsidR="00851BE3" w:rsidRPr="00972CE3">
        <w:rPr>
          <w:rFonts w:ascii="Verdana" w:hAnsi="Verdana" w:cs="Arial"/>
          <w:b/>
          <w:bCs/>
          <w:sz w:val="20"/>
          <w:szCs w:val="20"/>
          <w:u w:val="single"/>
        </w:rPr>
        <w:t xml:space="preserve"> </w:t>
      </w:r>
      <w:r w:rsidR="00F57A99" w:rsidRPr="00972CE3">
        <w:rPr>
          <w:rFonts w:ascii="Verdana" w:hAnsi="Verdana" w:cs="Arial"/>
          <w:b/>
          <w:bCs/>
          <w:sz w:val="20"/>
          <w:szCs w:val="20"/>
          <w:u w:val="single"/>
        </w:rPr>
        <w:t>co najmniej 90 000 zł brutto</w:t>
      </w:r>
      <w:r w:rsidRPr="00972CE3">
        <w:rPr>
          <w:rFonts w:ascii="Verdana" w:hAnsi="Verdana" w:cs="Arial"/>
          <w:b/>
          <w:bCs/>
          <w:sz w:val="20"/>
          <w:szCs w:val="20"/>
          <w:u w:val="single"/>
        </w:rPr>
        <w:t>.</w:t>
      </w:r>
    </w:p>
    <w:p w14:paraId="478C3F7E" w14:textId="77777777" w:rsidR="00972CE3" w:rsidRDefault="00972CE3"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p>
    <w:p w14:paraId="2E393C7A" w14:textId="6D2F3835" w:rsidR="007860AF" w:rsidRPr="00F57A99"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77777777" w:rsidR="007860AF" w:rsidRPr="007860AF"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Okres wyrażony w latach, o których mowa w ust. 1.2.4.1 powyżej, liczy się wstecz od dnia, w którym upływa</w:t>
      </w:r>
      <w:r w:rsidRPr="007860AF">
        <w:rPr>
          <w:rFonts w:ascii="Verdana" w:hAnsi="Verdana" w:cs="Arial"/>
          <w:sz w:val="20"/>
          <w:szCs w:val="20"/>
        </w:rPr>
        <w:t xml:space="preserve"> termin składania ofert.</w:t>
      </w:r>
    </w:p>
    <w:p w14:paraId="59E2D9E6" w14:textId="77777777" w:rsidR="00F85743"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sidR="00E405AE">
        <w:rPr>
          <w:rFonts w:ascii="Verdana" w:hAnsi="Verdana" w:cs="Arial"/>
          <w:sz w:val="20"/>
          <w:szCs w:val="20"/>
        </w:rPr>
        <w:t>dostawę</w:t>
      </w:r>
      <w:r w:rsidRPr="007860AF">
        <w:rPr>
          <w:rFonts w:ascii="Verdana" w:hAnsi="Verdana" w:cs="Arial"/>
          <w:sz w:val="20"/>
          <w:szCs w:val="20"/>
        </w:rPr>
        <w:t xml:space="preserve"> wykonaną na podstawie jednej umowy.</w:t>
      </w:r>
    </w:p>
    <w:p w14:paraId="6F33211C" w14:textId="1F535395" w:rsidR="00F85743" w:rsidRPr="00F85743" w:rsidRDefault="00F85743" w:rsidP="00972CE3">
      <w:pPr>
        <w:pStyle w:val="Akapitzlist"/>
        <w:tabs>
          <w:tab w:val="left" w:pos="1134"/>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7D125AAE" w14:textId="77777777" w:rsidR="00F85743" w:rsidRPr="007860AF" w:rsidRDefault="00F85743" w:rsidP="007860AF">
      <w:pPr>
        <w:pStyle w:val="Akapitzlist"/>
        <w:tabs>
          <w:tab w:val="left" w:pos="1134"/>
        </w:tabs>
        <w:autoSpaceDE w:val="0"/>
        <w:autoSpaceDN w:val="0"/>
        <w:adjustRightInd w:val="0"/>
        <w:spacing w:after="0"/>
        <w:ind w:left="612"/>
        <w:jc w:val="both"/>
        <w:rPr>
          <w:rFonts w:ascii="Verdana" w:hAnsi="Verdana" w:cs="Arial"/>
          <w:sz w:val="20"/>
          <w:szCs w:val="20"/>
        </w:rPr>
      </w:pPr>
    </w:p>
    <w:p w14:paraId="55544BD3" w14:textId="7E610667" w:rsidR="00852E9A" w:rsidRPr="00851BE3" w:rsidRDefault="00852E9A" w:rsidP="00E37052">
      <w:pPr>
        <w:numPr>
          <w:ilvl w:val="0"/>
          <w:numId w:val="7"/>
        </w:numPr>
        <w:autoSpaceDE w:val="0"/>
        <w:autoSpaceDN w:val="0"/>
        <w:adjustRightInd w:val="0"/>
        <w:spacing w:after="0"/>
        <w:ind w:left="993" w:hanging="567"/>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972CE3">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lastRenderedPageBreak/>
        <w:t xml:space="preserve">Zgodnie z art. 116 ust. 1 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3AC7AAE1"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.1</w:t>
      </w:r>
      <w:r w:rsidRPr="00E37052">
        <w:rPr>
          <w:rFonts w:ascii="Verdana" w:hAnsi="Verdana" w:cs="Arial"/>
          <w:sz w:val="20"/>
          <w:szCs w:val="20"/>
        </w:rPr>
        <w:t xml:space="preserve"> powyżej spełnić go samodzielnie. </w:t>
      </w:r>
    </w:p>
    <w:p w14:paraId="0E98288C" w14:textId="77777777"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uPzp, a także bada, czy nie zachodzą wobec tego podmiotu podstawy wykluczenia, które zostały przewidziane względem Wykonawcy (zgodnie z katalogiem dokumentów i oświadczeń, o których mowa w rozdz. VII SWZ dot. podstaw wykluczenia).</w:t>
      </w:r>
    </w:p>
    <w:p w14:paraId="1CAA2A91"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72FC26F"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F20557">
      <w:pPr>
        <w:pStyle w:val="Akapitzlist"/>
        <w:autoSpaceDE w:val="0"/>
        <w:autoSpaceDN w:val="0"/>
        <w:adjustRightInd w:val="0"/>
        <w:spacing w:after="0" w:line="276" w:lineRule="auto"/>
        <w:ind w:left="1134"/>
        <w:jc w:val="both"/>
        <w:rPr>
          <w:rFonts w:ascii="Verdana" w:hAnsi="Verdana" w:cs="Arial"/>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075A9FCC" w:rsidR="00D8292F" w:rsidRPr="00D0163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Wykonawca, w przypadku polegania na zdolnościach lub sytuacji podmiotów udostępniających zasoby, przedstawia, wraz z oświadczeniem, o którym mowa w ust. 1 powyżej, także oświadczenie podmiotu udostępniającego zasoby, potwierdzające brak </w:t>
      </w:r>
      <w:r w:rsidRPr="00D0163E">
        <w:rPr>
          <w:rFonts w:ascii="Verdana" w:hAnsi="Verdana" w:cs="TT20ACo00"/>
          <w:sz w:val="20"/>
          <w:szCs w:val="20"/>
        </w:rPr>
        <w:lastRenderedPageBreak/>
        <w:t>podstaw wykluczenia tego podmiotu oraz odpowiednio spełnianie warunków udziału w postępowaniu, w zakresie, w jakim Wykonawca powołuje się na jego zasoby.</w:t>
      </w:r>
    </w:p>
    <w:p w14:paraId="1CF38677" w14:textId="3FE4D9CD"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D8292F">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D8292F">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D8292F">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D8292F">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D8292F">
      <w:pPr>
        <w:pStyle w:val="Bezodstpw"/>
        <w:numPr>
          <w:ilvl w:val="6"/>
          <w:numId w:val="57"/>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D8292F">
      <w:pPr>
        <w:pStyle w:val="Bezodstpw"/>
        <w:numPr>
          <w:ilvl w:val="1"/>
          <w:numId w:val="56"/>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D8292F">
      <w:pPr>
        <w:pStyle w:val="Bezodstpw"/>
        <w:numPr>
          <w:ilvl w:val="2"/>
          <w:numId w:val="56"/>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77777777"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Pr>
          <w:rFonts w:ascii="Verdana" w:eastAsia="Univers-PL" w:hAnsi="Verdana" w:cs="Calibri"/>
          <w:sz w:val="20"/>
          <w:szCs w:val="20"/>
        </w:rPr>
        <w:t>8</w:t>
      </w:r>
      <w:r w:rsidRPr="00D0163E">
        <w:rPr>
          <w:rFonts w:ascii="Verdana" w:eastAsia="Univers-PL" w:hAnsi="Verdana" w:cs="Calibri"/>
          <w:sz w:val="20"/>
          <w:szCs w:val="20"/>
        </w:rPr>
        <w:t xml:space="preserve"> do SWZ;</w:t>
      </w:r>
    </w:p>
    <w:p w14:paraId="4B4CE39F" w14:textId="0698447F" w:rsidR="00D8292F" w:rsidRPr="00D0163E" w:rsidRDefault="00D8292F" w:rsidP="00D8292F">
      <w:pPr>
        <w:pStyle w:val="Bezodstpw"/>
        <w:numPr>
          <w:ilvl w:val="2"/>
          <w:numId w:val="56"/>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D8292F">
      <w:pPr>
        <w:pStyle w:val="Bezodstpw"/>
        <w:numPr>
          <w:ilvl w:val="1"/>
          <w:numId w:val="56"/>
        </w:numPr>
        <w:autoSpaceDE w:val="0"/>
        <w:autoSpaceDN w:val="0"/>
        <w:adjustRightInd w:val="0"/>
        <w:spacing w:line="276" w:lineRule="auto"/>
        <w:jc w:val="both"/>
        <w:rPr>
          <w:rFonts w:ascii="Verdana" w:hAnsi="Verdana" w:cs="Arial"/>
          <w:sz w:val="20"/>
          <w:szCs w:val="20"/>
          <w:u w:val="single"/>
        </w:rPr>
      </w:pPr>
      <w:bookmarkStart w:id="23"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6765D4DE" w:rsidR="00D8292F" w:rsidRPr="00AC7BF4" w:rsidRDefault="00D8292F" w:rsidP="00D8292F">
      <w:pPr>
        <w:pStyle w:val="Bezodstpw"/>
        <w:numPr>
          <w:ilvl w:val="2"/>
          <w:numId w:val="56"/>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2116F1">
        <w:rPr>
          <w:rFonts w:ascii="Verdana" w:hAnsi="Verdana"/>
          <w:b/>
          <w:bCs/>
          <w:sz w:val="20"/>
          <w:szCs w:val="20"/>
        </w:rPr>
        <w:t xml:space="preserve"> należycie</w:t>
      </w:r>
      <w:r w:rsidRPr="00E37052">
        <w:rPr>
          <w:rFonts w:ascii="Verdana" w:hAnsi="Verdana"/>
          <w:b/>
          <w:bCs/>
          <w:sz w:val="20"/>
          <w:szCs w:val="20"/>
        </w:rPr>
        <w:t>,</w:t>
      </w:r>
      <w:r w:rsidRPr="00AC7BF4">
        <w:rPr>
          <w:rFonts w:ascii="Verdana" w:hAnsi="Verdana"/>
          <w:sz w:val="20"/>
          <w:szCs w:val="20"/>
        </w:rPr>
        <w:t xml:space="preserve"> a jeżeli wykonawca z przyczyn niezależnych od niego nie jest w stanie uzyskać tych dokumentów - oświadczenie wykonawcy; </w:t>
      </w:r>
    </w:p>
    <w:p w14:paraId="3B430645" w14:textId="77777777" w:rsidR="00D8292F" w:rsidRPr="00D0163E" w:rsidRDefault="00D8292F" w:rsidP="00D8292F">
      <w:pPr>
        <w:pStyle w:val="Bezodstpw"/>
        <w:autoSpaceDE w:val="0"/>
        <w:autoSpaceDN w:val="0"/>
        <w:adjustRightInd w:val="0"/>
        <w:spacing w:line="276" w:lineRule="auto"/>
        <w:ind w:left="1288"/>
        <w:jc w:val="both"/>
        <w:rPr>
          <w:rFonts w:ascii="Verdana" w:hAnsi="Verdana"/>
          <w:color w:val="00B050"/>
          <w:sz w:val="20"/>
          <w:szCs w:val="20"/>
        </w:rPr>
      </w:pPr>
      <w:r w:rsidRPr="00AC7BF4">
        <w:rPr>
          <w:rFonts w:ascii="Verdana" w:hAnsi="Verdana"/>
          <w:color w:val="000000" w:themeColor="text1"/>
          <w:sz w:val="20"/>
          <w:szCs w:val="20"/>
        </w:rPr>
        <w:t>Wzór wykazu stanowi Załącznik nr 6 do SWZ.</w:t>
      </w:r>
    </w:p>
    <w:p w14:paraId="15546A4C" w14:textId="1DE018A8"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D8292F">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uPzp, przedstawienia podmiotowych środków </w:t>
      </w:r>
      <w:r w:rsidRPr="00D0163E">
        <w:rPr>
          <w:rFonts w:ascii="Verdana" w:hAnsi="Verdana"/>
          <w:sz w:val="20"/>
          <w:szCs w:val="20"/>
        </w:rPr>
        <w:lastRenderedPageBreak/>
        <w:t>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3"/>
    <w:p w14:paraId="1106E488" w14:textId="77777777" w:rsidR="00D8292F" w:rsidRPr="00D0163E" w:rsidRDefault="00D8292F" w:rsidP="00D8292F">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4"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4"/>
      <w:r w:rsidRPr="00D0163E">
        <w:rPr>
          <w:rFonts w:ascii="Verdana" w:hAnsi="Verdana" w:cs="Arial"/>
          <w:snapToGrid w:val="0"/>
          <w:sz w:val="20"/>
          <w:szCs w:val="20"/>
        </w:rPr>
        <w:t>.</w:t>
      </w:r>
    </w:p>
    <w:p w14:paraId="5079FA90" w14:textId="77777777"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77777777"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 nie wydaje się dokumentów, o których mowa w pkt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5A02DE84" w14:textId="77777777"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3B1F47F1" w14:textId="0E1E395E" w:rsidR="00D8292F" w:rsidRDefault="00D8292F" w:rsidP="00D8292F">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58F9A0BD" w14:textId="77777777" w:rsidR="008E7B59" w:rsidRPr="00D0163E" w:rsidRDefault="008E7B59" w:rsidP="00D8292F">
      <w:pPr>
        <w:autoSpaceDE w:val="0"/>
        <w:autoSpaceDN w:val="0"/>
        <w:adjustRightInd w:val="0"/>
        <w:spacing w:after="0"/>
        <w:ind w:left="426" w:hanging="426"/>
        <w:jc w:val="both"/>
        <w:rPr>
          <w:rFonts w:ascii="Verdana" w:hAnsi="Verdana" w:cs="Arial"/>
          <w:sz w:val="20"/>
          <w:szCs w:val="20"/>
        </w:rPr>
      </w:pPr>
    </w:p>
    <w:p w14:paraId="5FF91CE8" w14:textId="2B8DA09E" w:rsidR="00D93BCB" w:rsidRPr="00E37052"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533E4A18" w14:textId="449530BB" w:rsidR="00272813" w:rsidRDefault="002543ED" w:rsidP="002543ED">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potwierdzających spełnianie przez oferowane dostawy wymagań określonych przez Zamawiającego</w:t>
      </w:r>
      <w:r w:rsidR="00272813" w:rsidRPr="00E37052">
        <w:rPr>
          <w:rFonts w:ascii="Verdana" w:hAnsi="Verdana"/>
          <w:sz w:val="20"/>
          <w:szCs w:val="20"/>
        </w:rPr>
        <w:t>:</w:t>
      </w:r>
    </w:p>
    <w:p w14:paraId="11B0E14C" w14:textId="77777777" w:rsidR="002543ED" w:rsidRPr="00E37052" w:rsidRDefault="002543ED" w:rsidP="00E37052">
      <w:pPr>
        <w:pStyle w:val="Bezodstpw"/>
        <w:tabs>
          <w:tab w:val="left" w:pos="0"/>
        </w:tabs>
        <w:autoSpaceDE w:val="0"/>
        <w:autoSpaceDN w:val="0"/>
        <w:adjustRightInd w:val="0"/>
        <w:spacing w:line="276" w:lineRule="auto"/>
        <w:jc w:val="both"/>
        <w:rPr>
          <w:rFonts w:ascii="Verdana" w:hAnsi="Verdana"/>
          <w:sz w:val="20"/>
          <w:szCs w:val="20"/>
        </w:rPr>
      </w:pPr>
    </w:p>
    <w:p w14:paraId="7D6BEB9A" w14:textId="06770563" w:rsidR="00973A8E" w:rsidRPr="00973A8E" w:rsidRDefault="00095DCF" w:rsidP="00E37052">
      <w:pPr>
        <w:pStyle w:val="Bezodstpw"/>
        <w:numPr>
          <w:ilvl w:val="1"/>
          <w:numId w:val="46"/>
        </w:numPr>
        <w:autoSpaceDE w:val="0"/>
        <w:autoSpaceDN w:val="0"/>
        <w:adjustRightInd w:val="0"/>
        <w:spacing w:line="276" w:lineRule="auto"/>
        <w:ind w:left="707" w:hanging="283"/>
        <w:jc w:val="both"/>
        <w:rPr>
          <w:rFonts w:ascii="Verdana" w:eastAsia="Calibri" w:hAnsi="Verdana"/>
          <w:sz w:val="20"/>
          <w:szCs w:val="20"/>
          <w:lang w:eastAsia="en-US"/>
        </w:rPr>
      </w:pPr>
      <w:r w:rsidRPr="00973A8E">
        <w:rPr>
          <w:rFonts w:ascii="Verdana" w:hAnsi="Verdana"/>
          <w:b/>
          <w:sz w:val="20"/>
          <w:szCs w:val="20"/>
        </w:rPr>
        <w:t xml:space="preserve">Odpowiednio wypełniony i podpisany Załącznik nr 3 do SWZ - </w:t>
      </w:r>
      <w:r w:rsidR="00272813" w:rsidRPr="00973A8E">
        <w:rPr>
          <w:rFonts w:ascii="Verdana" w:hAnsi="Verdana"/>
          <w:b/>
          <w:sz w:val="20"/>
          <w:szCs w:val="20"/>
        </w:rPr>
        <w:t>Opis przedmiotu zamówienia</w:t>
      </w:r>
      <w:r w:rsidR="00973A8E" w:rsidRPr="00973A8E">
        <w:rPr>
          <w:rFonts w:ascii="Verdana" w:hAnsi="Verdana"/>
          <w:b/>
          <w:sz w:val="20"/>
          <w:szCs w:val="20"/>
        </w:rPr>
        <w:t xml:space="preserve"> – Specyfikacja techniczna oferowanego sprzętu</w:t>
      </w:r>
      <w:r w:rsidRPr="00973A8E">
        <w:rPr>
          <w:rFonts w:ascii="Verdana" w:hAnsi="Verdana"/>
          <w:sz w:val="20"/>
          <w:szCs w:val="20"/>
        </w:rPr>
        <w:t xml:space="preserve"> - potwierdzający spełnianie przez oferowane </w:t>
      </w:r>
      <w:r w:rsidR="00C5636A" w:rsidRPr="00973A8E">
        <w:rPr>
          <w:rFonts w:ascii="Verdana" w:hAnsi="Verdana"/>
          <w:sz w:val="20"/>
          <w:szCs w:val="20"/>
        </w:rPr>
        <w:t>dostawy</w:t>
      </w:r>
      <w:r w:rsidRPr="00973A8E">
        <w:rPr>
          <w:rFonts w:ascii="Verdana" w:hAnsi="Verdana"/>
          <w:sz w:val="20"/>
          <w:szCs w:val="20"/>
        </w:rPr>
        <w:t xml:space="preserve"> wymagań określonych przez Zamawiającego</w:t>
      </w:r>
      <w:r w:rsidR="00973A8E" w:rsidRPr="00973A8E">
        <w:rPr>
          <w:rFonts w:ascii="Verdana" w:hAnsi="Verdana"/>
          <w:sz w:val="20"/>
          <w:szCs w:val="20"/>
        </w:rPr>
        <w:t>. Wykonawca zobowiązany jest do wskazania producenta, typu</w:t>
      </w:r>
      <w:r w:rsidR="00181E54">
        <w:rPr>
          <w:rFonts w:ascii="Verdana" w:hAnsi="Verdana"/>
          <w:sz w:val="20"/>
          <w:szCs w:val="20"/>
        </w:rPr>
        <w:t xml:space="preserve"> oraz </w:t>
      </w:r>
      <w:r w:rsidR="00973A8E" w:rsidRPr="00973A8E">
        <w:rPr>
          <w:rFonts w:ascii="Verdana" w:hAnsi="Verdana"/>
          <w:sz w:val="20"/>
          <w:szCs w:val="20"/>
        </w:rPr>
        <w:t xml:space="preserve">modelu oferowanego przedmiotu zamówienia- zgodnie z wymaganiami Zamawiającego zawartymi w tym dokumencie. </w:t>
      </w:r>
    </w:p>
    <w:p w14:paraId="45E3CD8C" w14:textId="35F4CA18" w:rsidR="005F14BA" w:rsidRPr="00E37052" w:rsidRDefault="002116F1" w:rsidP="00E37052">
      <w:pPr>
        <w:pStyle w:val="Bezodstpw"/>
        <w:numPr>
          <w:ilvl w:val="1"/>
          <w:numId w:val="46"/>
        </w:numPr>
        <w:autoSpaceDE w:val="0"/>
        <w:autoSpaceDN w:val="0"/>
        <w:adjustRightInd w:val="0"/>
        <w:spacing w:line="276" w:lineRule="auto"/>
        <w:ind w:left="707" w:hanging="283"/>
        <w:jc w:val="both"/>
        <w:rPr>
          <w:rFonts w:ascii="Verdana" w:hAnsi="Verdana"/>
          <w:bCs/>
          <w:sz w:val="20"/>
          <w:szCs w:val="20"/>
        </w:rPr>
      </w:pPr>
      <w:r w:rsidRPr="00973A8E">
        <w:rPr>
          <w:rFonts w:ascii="Verdana" w:eastAsia="Calibri" w:hAnsi="Verdana"/>
          <w:sz w:val="20"/>
          <w:szCs w:val="20"/>
          <w:lang w:eastAsia="en-US"/>
        </w:rPr>
        <w:t>Zamawiający akceptuje równoważne przedmiotowe środki dowodowe, jeśli potwierdzają one, że oferowane dostawy spełniają określone przez Zamawiającego wymagania, cechy lub kryteria</w:t>
      </w:r>
      <w:r>
        <w:rPr>
          <w:rFonts w:ascii="Verdana" w:eastAsia="Calibri" w:hAnsi="Verdana"/>
          <w:sz w:val="20"/>
          <w:szCs w:val="20"/>
          <w:lang w:eastAsia="en-US"/>
        </w:rPr>
        <w:t>.</w:t>
      </w:r>
      <w:r w:rsidRPr="00E37052">
        <w:rPr>
          <w:rFonts w:ascii="Verdana" w:hAnsi="Verdana"/>
          <w:bCs/>
          <w:sz w:val="20"/>
          <w:szCs w:val="20"/>
        </w:rPr>
        <w:t xml:space="preserve"> </w:t>
      </w:r>
      <w:r w:rsidR="005F14BA" w:rsidRPr="00E37052">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005F14BA" w:rsidRPr="00E37052">
        <w:rPr>
          <w:rFonts w:ascii="Verdana" w:hAnsi="Verdana"/>
          <w:b/>
          <w:sz w:val="20"/>
          <w:szCs w:val="20"/>
        </w:rPr>
        <w:t xml:space="preserve"> </w:t>
      </w:r>
      <w:r w:rsidR="005F14BA" w:rsidRPr="00E37052">
        <w:rPr>
          <w:rFonts w:ascii="Verdana" w:hAnsi="Verdana"/>
          <w:bCs/>
          <w:sz w:val="20"/>
          <w:szCs w:val="20"/>
        </w:rPr>
        <w:t>producenta. Zamawiający wskazuje kryteria stosowane w celu oceny równoważności:</w:t>
      </w:r>
    </w:p>
    <w:p w14:paraId="4F51580A" w14:textId="77777777" w:rsidR="005F14BA" w:rsidRPr="006D5899" w:rsidRDefault="005F14BA" w:rsidP="005F14BA">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lastRenderedPageBreak/>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0C89CA55" w14:textId="77777777"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Załączniku nr 1 stanowiący Formularz ofertowy do 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1D23D428" w14:textId="77777777" w:rsidR="005F14BA" w:rsidRPr="006D5899" w:rsidRDefault="005F14BA" w:rsidP="005F14BA">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38C0D2B3" w14:textId="4A88C939"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bookmarkStart w:id="25" w:name="_Hlk72960198"/>
      <w:bookmarkStart w:id="26" w:name="_Hlk72961332"/>
      <w:r w:rsidRPr="00E37052">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27"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bookmarkEnd w:id="27"/>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585FF43F" w14:textId="77777777" w:rsidR="005F14BA" w:rsidRPr="006D5899" w:rsidRDefault="005F14BA" w:rsidP="005F14BA">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07E3454E" w14:textId="0745AC87" w:rsidR="005F14BA" w:rsidRPr="006D5899" w:rsidRDefault="005F14BA" w:rsidP="00E37052">
      <w:pPr>
        <w:spacing w:after="0"/>
        <w:ind w:left="709"/>
        <w:jc w:val="both"/>
        <w:rPr>
          <w:rFonts w:ascii="Verdana" w:hAnsi="Verdana"/>
          <w:sz w:val="20"/>
          <w:szCs w:val="20"/>
        </w:rPr>
      </w:pPr>
      <w:bookmarkStart w:id="28" w:name="_Hlk72957960"/>
      <w:r w:rsidRPr="006D5899">
        <w:rPr>
          <w:rFonts w:ascii="Verdana" w:hAnsi="Verdana"/>
          <w:sz w:val="20"/>
          <w:szCs w:val="20"/>
        </w:rPr>
        <w:t>Dokumenty te mają być opisane w sposób niebudzący wątpliwości do jakiego sprzętu/podzespołu są dedykowane.</w:t>
      </w:r>
    </w:p>
    <w:bookmarkEnd w:id="25"/>
    <w:bookmarkEnd w:id="26"/>
    <w:bookmarkEnd w:id="28"/>
    <w:p w14:paraId="34E68359" w14:textId="77777777"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 xml:space="preserve">o których mowa w </w:t>
      </w:r>
      <w:proofErr w:type="spellStart"/>
      <w:r w:rsidRPr="00E37052">
        <w:rPr>
          <w:rFonts w:ascii="Verdana" w:hAnsi="Verdana"/>
          <w:bCs/>
          <w:sz w:val="20"/>
          <w:szCs w:val="20"/>
        </w:rPr>
        <w:t>ppkt</w:t>
      </w:r>
      <w:proofErr w:type="spellEnd"/>
      <w:r w:rsidRPr="00E37052">
        <w:rPr>
          <w:rFonts w:ascii="Verdana" w:hAnsi="Verdana"/>
          <w:bCs/>
          <w:sz w:val="20"/>
          <w:szCs w:val="20"/>
        </w:rPr>
        <w:t xml:space="preserve"> 4) powyżej, w szczególności dokumentację techniczną producenta, w przypadku gdy dany Wykonawca nie ma ani dostępu do certyfikatów lub sprawozdań z badań, o których mowa w </w:t>
      </w:r>
      <w:proofErr w:type="spellStart"/>
      <w:r w:rsidRPr="00E37052">
        <w:rPr>
          <w:rFonts w:ascii="Verdana" w:hAnsi="Verdana"/>
          <w:bCs/>
          <w:sz w:val="20"/>
          <w:szCs w:val="20"/>
        </w:rPr>
        <w:t>ppkt</w:t>
      </w:r>
      <w:proofErr w:type="spellEnd"/>
      <w:r w:rsidRPr="00E37052">
        <w:rPr>
          <w:rFonts w:ascii="Verdana" w:hAnsi="Verdana"/>
          <w:bCs/>
          <w:sz w:val="20"/>
          <w:szCs w:val="20"/>
        </w:rPr>
        <w:t xml:space="preserve">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4B9012F9" w14:textId="77777777"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5F14BA">
        <w:rPr>
          <w:rFonts w:ascii="Verdana" w:hAnsi="Verdana"/>
          <w:bCs/>
          <w:sz w:val="20"/>
          <w:szCs w:val="20"/>
        </w:rPr>
        <w:t>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uPzp.</w:t>
      </w:r>
    </w:p>
    <w:p w14:paraId="1B1B7E13" w14:textId="21544003" w:rsidR="00095DCF" w:rsidRPr="00E37052" w:rsidRDefault="00095DCF"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5F14BA">
        <w:rPr>
          <w:rFonts w:ascii="Verdana" w:hAnsi="Verdana"/>
          <w:bCs/>
          <w:sz w:val="20"/>
          <w:szCs w:val="20"/>
        </w:rPr>
        <w:lastRenderedPageBreak/>
        <w:t>Przedmiotowe środki dowodowe sporządzone w języku obcym przekazuje się wraz z tłumaczeniem na język polski.</w:t>
      </w:r>
      <w:r w:rsidR="00372555" w:rsidRPr="005F14BA">
        <w:rPr>
          <w:rFonts w:ascii="Verdana" w:hAnsi="Verdana"/>
          <w:bCs/>
          <w:sz w:val="20"/>
          <w:szCs w:val="20"/>
        </w:rPr>
        <w:t xml:space="preserve"> </w:t>
      </w:r>
      <w:r w:rsidR="00372555" w:rsidRPr="00E37052">
        <w:rPr>
          <w:rFonts w:ascii="Verdana" w:hAnsi="Verdana"/>
          <w:bCs/>
          <w:sz w:val="20"/>
          <w:szCs w:val="20"/>
        </w:rPr>
        <w:t>Zamawiający dopuszcza przedmiotowe środki dowodowe w języku angielskim.</w:t>
      </w:r>
    </w:p>
    <w:p w14:paraId="0CF8B2B4" w14:textId="77777777" w:rsidR="00C928EB" w:rsidRPr="005F14BA" w:rsidRDefault="00C928EB" w:rsidP="00E37052">
      <w:pPr>
        <w:pStyle w:val="Bezodstpw"/>
        <w:autoSpaceDE w:val="0"/>
        <w:autoSpaceDN w:val="0"/>
        <w:adjustRightInd w:val="0"/>
        <w:spacing w:line="276" w:lineRule="auto"/>
        <w:ind w:left="709"/>
        <w:jc w:val="both"/>
        <w:rPr>
          <w:rFonts w:ascii="Verdana" w:hAnsi="Verdana"/>
          <w:bCs/>
          <w:sz w:val="20"/>
          <w:szCs w:val="20"/>
        </w:rPr>
      </w:pPr>
    </w:p>
    <w:p w14:paraId="055596B0" w14:textId="77777777"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393DDCD1" w:rsidR="00372555" w:rsidRPr="004B7EF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w:t>
      </w:r>
      <w:proofErr w:type="spellStart"/>
      <w:r w:rsidRPr="004B7EFA">
        <w:rPr>
          <w:rFonts w:ascii="Verdana" w:hAnsi="Verdana"/>
          <w:sz w:val="20"/>
          <w:szCs w:val="20"/>
        </w:rPr>
        <w:t>t.j</w:t>
      </w:r>
      <w:proofErr w:type="spellEnd"/>
      <w:r w:rsidRPr="004B7EFA">
        <w:rPr>
          <w:rFonts w:ascii="Verdana" w:hAnsi="Verdana"/>
          <w:sz w:val="20"/>
          <w:szCs w:val="20"/>
        </w:rPr>
        <w:t>. Dz. U. z 2023 r. poz. 57 ze zm.), z uwzględnieniem rodzaju przekazywanych danych.</w:t>
      </w:r>
    </w:p>
    <w:p w14:paraId="534A1AE3"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5CF65074"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707968C0" w14:textId="1915B8EB" w:rsidR="00372555" w:rsidRPr="00D1051C"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47C31" w14:textId="623BEA80"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330D5A1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 xml:space="preserve">Poświadczenia zgodności cyfrowego odwzorowania z dokumentem w postaci papierowej, o którym mowa w pkt. 9 dokonuje w przypadku: </w:t>
      </w:r>
    </w:p>
    <w:p w14:paraId="2246DD2F"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3A014F7"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F5106BE" w14:textId="13FB687A" w:rsidR="00372555" w:rsidRPr="00D1051C" w:rsidRDefault="00372555" w:rsidP="00372555">
      <w:pPr>
        <w:pStyle w:val="Bezodstpw"/>
        <w:numPr>
          <w:ilvl w:val="1"/>
          <w:numId w:val="26"/>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sidR="00D6231D">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627C9E02" w14:textId="71B8E7D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61C69DA6" w14:textId="6E1943F9"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1B9ACAD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1C6546CC" w14:textId="79378739"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6E56E0A8"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77777777" w:rsidR="00372555" w:rsidRPr="00D0163E" w:rsidRDefault="00372555" w:rsidP="00372555">
      <w:pPr>
        <w:pStyle w:val="Bezodstpw"/>
        <w:numPr>
          <w:ilvl w:val="0"/>
          <w:numId w:val="27"/>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E5033E" w14:textId="77777777" w:rsidR="00372555" w:rsidRPr="00D0163E" w:rsidRDefault="00372555" w:rsidP="00372555">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77777777" w:rsidR="00372555" w:rsidRPr="00D0163E" w:rsidRDefault="00372555" w:rsidP="00372555">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80F03CD"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lastRenderedPageBreak/>
        <w:t>Zamawiający może żądać od Wykonawców wyjaśnień dotyczących treści oświadczenia, o którym mowa w art. 125 ust. 1 uPzp, lub złożonych podmiotowych środków dowodowych lub innych dokumentów lub oświadczeń składanych w postępowaniu.</w:t>
      </w:r>
    </w:p>
    <w:p w14:paraId="357FABEB"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372555">
      <w:pPr>
        <w:pStyle w:val="Bezodstpw"/>
        <w:numPr>
          <w:ilvl w:val="1"/>
          <w:numId w:val="30"/>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9028AC4" w14:textId="77777777" w:rsidR="00372555" w:rsidRPr="00D0163E" w:rsidRDefault="00372555" w:rsidP="00372555">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9B230F" w:rsidP="00F20557">
      <w:pPr>
        <w:pStyle w:val="Stopka"/>
        <w:spacing w:line="276" w:lineRule="auto"/>
        <w:ind w:left="709"/>
        <w:jc w:val="both"/>
        <w:rPr>
          <w:rFonts w:ascii="Verdana" w:hAnsi="Verdana"/>
          <w:b/>
          <w:bCs/>
          <w:sz w:val="20"/>
        </w:rPr>
      </w:pPr>
      <w:hyperlink r:id="rId17"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56B975FF"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Pr="00F20557">
        <w:rPr>
          <w:rFonts w:ascii="Verdana" w:hAnsi="Verdana" w:cs="Calibri"/>
          <w:b/>
          <w:bCs/>
          <w:color w:val="000000" w:themeColor="text1"/>
          <w:sz w:val="20"/>
        </w:rPr>
        <w:t>.</w:t>
      </w:r>
      <w:r w:rsidR="0022699A">
        <w:rPr>
          <w:rFonts w:ascii="Verdana" w:hAnsi="Verdana"/>
          <w:b/>
          <w:sz w:val="20"/>
        </w:rPr>
        <w:t>34</w:t>
      </w:r>
      <w:r w:rsidR="00026D8A" w:rsidRPr="00F20557">
        <w:rPr>
          <w:rFonts w:ascii="Verdana" w:hAnsi="Verdana"/>
          <w:b/>
          <w:sz w:val="20"/>
        </w:rPr>
        <w:t>.202</w:t>
      </w:r>
      <w:r w:rsidR="00114488" w:rsidRPr="00F20557">
        <w:rPr>
          <w:rFonts w:ascii="Verdana" w:hAnsi="Verdana"/>
          <w:b/>
          <w:sz w:val="20"/>
        </w:rPr>
        <w:t>3.</w:t>
      </w:r>
      <w:r w:rsidR="0022699A">
        <w:rPr>
          <w:rFonts w:ascii="Verdana" w:hAnsi="Verdana"/>
          <w:b/>
          <w:sz w:val="20"/>
        </w:rPr>
        <w:t>AP</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9">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9B230F" w:rsidP="00F20557">
      <w:pPr>
        <w:pStyle w:val="Akapitzlist"/>
        <w:spacing w:after="0" w:line="276" w:lineRule="auto"/>
        <w:ind w:left="709"/>
        <w:jc w:val="both"/>
        <w:rPr>
          <w:rFonts w:ascii="Verdana" w:hAnsi="Verdana"/>
          <w:sz w:val="20"/>
        </w:rPr>
      </w:pPr>
      <w:hyperlink r:id="rId23"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9B230F" w:rsidP="00F20557">
      <w:pPr>
        <w:pStyle w:val="Akapitzlist"/>
        <w:spacing w:after="0" w:line="276" w:lineRule="auto"/>
        <w:ind w:left="709"/>
        <w:jc w:val="both"/>
        <w:rPr>
          <w:rFonts w:ascii="Verdana" w:hAnsi="Verdana"/>
          <w:bCs/>
          <w:sz w:val="20"/>
          <w:szCs w:val="20"/>
        </w:rPr>
      </w:pPr>
      <w:hyperlink r:id="rId24"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4BE9CD0B"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9B230F">
        <w:rPr>
          <w:rFonts w:ascii="Verdana" w:hAnsi="Verdana"/>
          <w:b/>
          <w:sz w:val="20"/>
          <w:szCs w:val="20"/>
        </w:rPr>
        <w:t>11</w:t>
      </w:r>
      <w:r w:rsidR="00F81D11">
        <w:rPr>
          <w:rFonts w:ascii="Verdana" w:hAnsi="Verdana"/>
          <w:b/>
          <w:sz w:val="20"/>
          <w:szCs w:val="20"/>
        </w:rPr>
        <w:t>.</w:t>
      </w:r>
      <w:r w:rsidR="00852C3E">
        <w:rPr>
          <w:rFonts w:ascii="Verdana" w:hAnsi="Verdana"/>
          <w:b/>
          <w:sz w:val="20"/>
          <w:szCs w:val="20"/>
        </w:rPr>
        <w:t>10</w:t>
      </w:r>
      <w:r w:rsidR="00F81D11">
        <w:rPr>
          <w:rFonts w:ascii="Verdana" w:hAnsi="Verdana"/>
          <w:b/>
          <w:sz w:val="20"/>
          <w:szCs w:val="20"/>
        </w:rPr>
        <w:t>.</w:t>
      </w:r>
      <w:r w:rsidR="00810B5F" w:rsidRPr="00F20557">
        <w:rPr>
          <w:rFonts w:ascii="Verdana" w:hAnsi="Verdana"/>
          <w:b/>
          <w:sz w:val="20"/>
          <w:szCs w:val="20"/>
        </w:rPr>
        <w:t>202</w:t>
      </w:r>
      <w:r w:rsidR="00DA5B2D" w:rsidRPr="00F20557">
        <w:rPr>
          <w:rFonts w:ascii="Verdana" w:hAnsi="Verdana"/>
          <w:b/>
          <w:sz w:val="20"/>
          <w:szCs w:val="20"/>
        </w:rPr>
        <w:t>3</w:t>
      </w:r>
      <w:r w:rsidR="00810B5F"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24415703"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 .</w:t>
      </w:r>
      <w:proofErr w:type="spellStart"/>
      <w:r w:rsidR="00D93BCB" w:rsidRPr="00F20557">
        <w:rPr>
          <w:rFonts w:ascii="Verdana" w:hAnsi="Verdana"/>
          <w:b/>
          <w:sz w:val="20"/>
          <w:szCs w:val="20"/>
        </w:rPr>
        <w:t>xps</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w:t>
      </w:r>
      <w:r w:rsidR="00D93BCB" w:rsidRPr="00F20557">
        <w:rPr>
          <w:rFonts w:ascii="Verdana" w:hAnsi="Verdana"/>
          <w:sz w:val="20"/>
          <w:szCs w:val="20"/>
        </w:rPr>
        <w:lastRenderedPageBreak/>
        <w:t>nieważności, w formie elektronicznej (z kwalifikowanym podpisem) lub w postaci elektronicznej opatrzonej podpisem zaufanym lub podpisem osobistym.</w:t>
      </w:r>
    </w:p>
    <w:p w14:paraId="511B7A7E" w14:textId="08DD137D"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9"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9"/>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5"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t>
      </w:r>
      <w:r w:rsidRPr="00F20557">
        <w:rPr>
          <w:rFonts w:ascii="Verdana" w:hAnsi="Verdana"/>
          <w:sz w:val="20"/>
          <w:szCs w:val="20"/>
        </w:rPr>
        <w:lastRenderedPageBreak/>
        <w:t xml:space="preserve">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B00D1B"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7F0A13E6" w14:textId="77777777" w:rsidR="00B00D1B" w:rsidRDefault="00B00D1B" w:rsidP="00B00D1B">
      <w:pPr>
        <w:tabs>
          <w:tab w:val="left" w:pos="340"/>
        </w:tabs>
        <w:spacing w:after="0"/>
        <w:ind w:left="273"/>
        <w:jc w:val="both"/>
        <w:rPr>
          <w:rFonts w:ascii="Verdana" w:hAnsi="Verdana"/>
          <w:b/>
          <w:sz w:val="20"/>
          <w:szCs w:val="20"/>
        </w:rPr>
      </w:pPr>
    </w:p>
    <w:p w14:paraId="70B322A6" w14:textId="77777777" w:rsidR="00933CB3" w:rsidRPr="00B00D1B" w:rsidRDefault="00933CB3" w:rsidP="00B00D1B">
      <w:pPr>
        <w:tabs>
          <w:tab w:val="left" w:pos="340"/>
        </w:tabs>
        <w:spacing w:after="0"/>
        <w:ind w:left="273"/>
        <w:jc w:val="both"/>
        <w:rPr>
          <w:rFonts w:ascii="Verdana" w:hAnsi="Verdana"/>
          <w:b/>
          <w:sz w:val="20"/>
          <w:szCs w:val="20"/>
        </w:rPr>
      </w:pP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3F7A897E" w14:textId="0644541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lastRenderedPageBreak/>
        <w:t>Wykonawca nie jest zobowiązany do złożenia dokumentów</w:t>
      </w:r>
      <w:r w:rsidR="00974D20">
        <w:rPr>
          <w:rFonts w:ascii="Verdana" w:hAnsi="Verdana"/>
          <w:sz w:val="20"/>
          <w:szCs w:val="20"/>
        </w:rPr>
        <w:t>,</w:t>
      </w:r>
      <w:r w:rsidR="00264BCD" w:rsidRPr="00F20557">
        <w:rPr>
          <w:rFonts w:ascii="Verdana" w:hAnsi="Verdana"/>
          <w:sz w:val="20"/>
          <w:szCs w:val="20"/>
        </w:rPr>
        <w:t xml:space="preserve"> </w:t>
      </w:r>
      <w:r w:rsidRPr="00F20557">
        <w:rPr>
          <w:rFonts w:ascii="Verdana" w:hAnsi="Verdana"/>
          <w:sz w:val="20"/>
          <w:szCs w:val="20"/>
        </w:rPr>
        <w:t>jeżeli Zamawiający może je uzyskać za pomocą bezpłatnych i ogólnodostępnych baz danych, o ile Wykonawca wskazał dane umożliwiające dostęp do tych dokumentów.</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3AD7473D"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Punkt 8.1</w:t>
      </w:r>
      <w:r w:rsidR="00A643F8">
        <w:rPr>
          <w:rFonts w:ascii="Verdana" w:hAnsi="Verdana"/>
          <w:sz w:val="20"/>
          <w:szCs w:val="20"/>
        </w:rPr>
        <w:t xml:space="preserve"> i 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F2055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Pr="00F20557" w:rsidRDefault="00856290"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01D193AC" w:rsidR="00DA5B2D" w:rsidRPr="00505639" w:rsidRDefault="00632648"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5CBC12BC" w14:textId="77C56C8E" w:rsidR="00DA5B2D" w:rsidRPr="00505639" w:rsidRDefault="00DA5B2D" w:rsidP="00F20557">
      <w:pPr>
        <w:pStyle w:val="Akapitzlist"/>
        <w:numPr>
          <w:ilvl w:val="1"/>
          <w:numId w:val="9"/>
        </w:numPr>
        <w:spacing w:after="0" w:line="276" w:lineRule="auto"/>
        <w:ind w:left="993"/>
        <w:jc w:val="both"/>
        <w:rPr>
          <w:rFonts w:ascii="Verdana" w:eastAsia="Times New Roman" w:hAnsi="Verdana"/>
          <w:sz w:val="20"/>
          <w:szCs w:val="20"/>
          <w:lang w:eastAsia="pl-PL"/>
        </w:rPr>
      </w:pPr>
      <w:r w:rsidRPr="00505639">
        <w:rPr>
          <w:rFonts w:ascii="Verdana" w:hAnsi="Verdana" w:cs="Arial"/>
          <w:b/>
          <w:sz w:val="20"/>
          <w:szCs w:val="20"/>
        </w:rPr>
        <w:t xml:space="preserve">Opisu przedmiotu zamówienia </w:t>
      </w:r>
      <w:r w:rsidRPr="00505639">
        <w:rPr>
          <w:rFonts w:ascii="Verdana" w:hAnsi="Verdana" w:cs="Arial"/>
          <w:sz w:val="20"/>
          <w:szCs w:val="20"/>
        </w:rPr>
        <w:t xml:space="preserve">sporządzonego wg Załącznika nr 3 do SWZ </w:t>
      </w:r>
      <w:r w:rsidR="006C6821" w:rsidRPr="00505639">
        <w:rPr>
          <w:rFonts w:ascii="Verdana" w:hAnsi="Verdana" w:cs="Arial"/>
          <w:sz w:val="20"/>
          <w:szCs w:val="20"/>
        </w:rPr>
        <w:t xml:space="preserve">potwierdzającego, że oferowane dostawy spełniają wymagania, cechy i kryteria postawione przez Zamawiającego </w:t>
      </w:r>
      <w:r w:rsidRPr="00505639">
        <w:rPr>
          <w:rFonts w:ascii="Verdana" w:hAnsi="Verdana" w:cs="Arial"/>
          <w:sz w:val="20"/>
          <w:szCs w:val="20"/>
        </w:rPr>
        <w:t>(przedmiotowy środek dowodowy)</w:t>
      </w:r>
      <w:r w:rsidR="00995B64">
        <w:rPr>
          <w:rFonts w:ascii="Verdana" w:hAnsi="Verdana" w:cs="Arial"/>
          <w:sz w:val="20"/>
          <w:szCs w:val="20"/>
        </w:rPr>
        <w:t>;</w:t>
      </w:r>
    </w:p>
    <w:p w14:paraId="46AA443C" w14:textId="65B8C690" w:rsidR="002C5751" w:rsidRPr="00F20557" w:rsidRDefault="00DA5B2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sidR="002430FB">
        <w:rPr>
          <w:rFonts w:ascii="Verdana" w:hAnsi="Verdana"/>
          <w:sz w:val="20"/>
          <w:szCs w:val="20"/>
        </w:rPr>
        <w:t xml:space="preserve"> </w:t>
      </w:r>
      <w:proofErr w:type="spellStart"/>
      <w:r w:rsidR="002430FB">
        <w:rPr>
          <w:rFonts w:ascii="Verdana" w:hAnsi="Verdana"/>
          <w:sz w:val="20"/>
          <w:szCs w:val="20"/>
        </w:rPr>
        <w:t>ppkt</w:t>
      </w:r>
      <w:proofErr w:type="spellEnd"/>
      <w:r w:rsidR="002430FB">
        <w:rPr>
          <w:rFonts w:ascii="Verdana" w:hAnsi="Verdana"/>
          <w:sz w:val="20"/>
          <w:szCs w:val="20"/>
        </w:rPr>
        <w:t xml:space="preserve"> </w:t>
      </w:r>
      <w:r w:rsidR="004505B0">
        <w:rPr>
          <w:rFonts w:ascii="Verdana" w:hAnsi="Verdana"/>
          <w:sz w:val="20"/>
          <w:szCs w:val="20"/>
        </w:rPr>
        <w:t xml:space="preserve">2 - </w:t>
      </w:r>
      <w:r w:rsidR="002430FB">
        <w:rPr>
          <w:rFonts w:ascii="Verdana" w:hAnsi="Verdana"/>
          <w:sz w:val="20"/>
          <w:szCs w:val="20"/>
        </w:rPr>
        <w:t>5</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0B7C29">
      <w:pPr>
        <w:pStyle w:val="Akapitzlist"/>
        <w:numPr>
          <w:ilvl w:val="1"/>
          <w:numId w:val="9"/>
        </w:numPr>
        <w:spacing w:after="0" w:line="276" w:lineRule="auto"/>
        <w:ind w:left="980"/>
        <w:jc w:val="both"/>
        <w:rPr>
          <w:rFonts w:ascii="Verdana" w:hAnsi="Verdana"/>
          <w:sz w:val="20"/>
          <w:szCs w:val="20"/>
        </w:rPr>
      </w:pPr>
      <w:r w:rsidRPr="001116C8">
        <w:rPr>
          <w:rFonts w:ascii="Verdana" w:hAnsi="Verdana"/>
          <w:sz w:val="20"/>
          <w:szCs w:val="20"/>
        </w:rPr>
        <w:lastRenderedPageBreak/>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Pr="00F20557" w:rsidRDefault="00AD18ED" w:rsidP="00F81D11">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23A9292C" w:rsidR="00845FD9" w:rsidRPr="00F20557"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9B230F">
        <w:rPr>
          <w:rFonts w:ascii="Verdana" w:hAnsi="Verdana" w:cs="Arial"/>
          <w:b/>
          <w:sz w:val="20"/>
          <w:szCs w:val="20"/>
        </w:rPr>
        <w:t>12</w:t>
      </w:r>
      <w:r w:rsidR="00F81D11">
        <w:rPr>
          <w:rFonts w:ascii="Verdana" w:hAnsi="Verdana" w:cs="Arial"/>
          <w:b/>
          <w:sz w:val="20"/>
          <w:szCs w:val="20"/>
        </w:rPr>
        <w:t>.</w:t>
      </w:r>
      <w:r w:rsidR="004D5660">
        <w:rPr>
          <w:rFonts w:ascii="Verdana" w:hAnsi="Verdana" w:cs="Arial"/>
          <w:b/>
          <w:sz w:val="20"/>
          <w:szCs w:val="20"/>
        </w:rPr>
        <w:t>09</w:t>
      </w:r>
      <w:r w:rsidR="00F81D11">
        <w:rPr>
          <w:rFonts w:ascii="Verdana" w:hAnsi="Verdana" w:cs="Arial"/>
          <w:b/>
          <w:sz w:val="20"/>
          <w:szCs w:val="20"/>
        </w:rPr>
        <w:t>.</w:t>
      </w:r>
      <w:r w:rsidR="00B5582A" w:rsidRPr="00F20557">
        <w:rPr>
          <w:rFonts w:ascii="Verdana" w:hAnsi="Verdana" w:cs="Arial"/>
          <w:b/>
          <w:sz w:val="20"/>
          <w:szCs w:val="20"/>
        </w:rPr>
        <w:t>202</w:t>
      </w:r>
      <w:r w:rsidR="00DA5B2D" w:rsidRPr="00F20557">
        <w:rPr>
          <w:rFonts w:ascii="Verdana" w:hAnsi="Verdana" w:cs="Arial"/>
          <w:b/>
          <w:sz w:val="20"/>
          <w:szCs w:val="20"/>
        </w:rPr>
        <w:t>3</w:t>
      </w:r>
      <w:r w:rsidR="00B5582A" w:rsidRPr="00F20557">
        <w:rPr>
          <w:rFonts w:ascii="Verdana" w:hAnsi="Verdana" w:cs="Arial"/>
          <w:b/>
          <w:sz w:val="20"/>
          <w:szCs w:val="20"/>
        </w:rPr>
        <w:t xml:space="preserve"> </w:t>
      </w:r>
      <w:r w:rsidRPr="00F20557">
        <w:rPr>
          <w:rFonts w:ascii="Verdana" w:hAnsi="Verdana" w:cs="Arial"/>
          <w:b/>
          <w:sz w:val="20"/>
          <w:szCs w:val="20"/>
        </w:rPr>
        <w:t xml:space="preserve">r., do godz. </w:t>
      </w:r>
      <w:r w:rsidR="00B520C7" w:rsidRPr="00F20557">
        <w:rPr>
          <w:rFonts w:ascii="Verdana" w:hAnsi="Verdana" w:cs="Arial"/>
          <w:b/>
          <w:sz w:val="20"/>
          <w:szCs w:val="20"/>
        </w:rPr>
        <w:t>10:</w:t>
      </w:r>
      <w:r w:rsidRPr="00F20557">
        <w:rPr>
          <w:rFonts w:ascii="Verdana" w:hAnsi="Verdana" w:cs="Arial"/>
          <w:b/>
          <w:sz w:val="20"/>
          <w:szCs w:val="20"/>
        </w:rPr>
        <w:t xml:space="preserve">00 za pośrednictwem Platformy: </w:t>
      </w:r>
    </w:p>
    <w:p w14:paraId="6D207896" w14:textId="7A5369F7" w:rsidR="00AD18ED" w:rsidRPr="00F20557" w:rsidRDefault="009B230F" w:rsidP="00F20557">
      <w:pPr>
        <w:pStyle w:val="Akapitzlist"/>
        <w:spacing w:after="0" w:line="276" w:lineRule="auto"/>
        <w:ind w:left="426"/>
        <w:jc w:val="both"/>
        <w:rPr>
          <w:rFonts w:ascii="Verdana" w:hAnsi="Verdana" w:cs="Arial"/>
          <w:b/>
          <w:sz w:val="20"/>
          <w:szCs w:val="20"/>
        </w:rPr>
      </w:pPr>
      <w:hyperlink r:id="rId26"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463B4005"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9B230F">
        <w:rPr>
          <w:rFonts w:ascii="Verdana" w:hAnsi="Verdana" w:cs="Arial"/>
          <w:b/>
          <w:bCs/>
          <w:sz w:val="20"/>
          <w:szCs w:val="20"/>
        </w:rPr>
        <w:t>12</w:t>
      </w:r>
      <w:r w:rsidR="00F81D11">
        <w:rPr>
          <w:rFonts w:ascii="Verdana" w:hAnsi="Verdana" w:cs="Arial"/>
          <w:b/>
          <w:bCs/>
          <w:sz w:val="20"/>
          <w:szCs w:val="20"/>
        </w:rPr>
        <w:t>.</w:t>
      </w:r>
      <w:r w:rsidR="004D5660">
        <w:rPr>
          <w:rFonts w:ascii="Verdana" w:hAnsi="Verdana" w:cs="Arial"/>
          <w:b/>
          <w:bCs/>
          <w:sz w:val="20"/>
          <w:szCs w:val="20"/>
        </w:rPr>
        <w:t>09</w:t>
      </w:r>
      <w:r w:rsidR="00F81D11">
        <w:rPr>
          <w:rFonts w:ascii="Verdana" w:hAnsi="Verdana" w:cs="Arial"/>
          <w:b/>
          <w:bCs/>
          <w:sz w:val="20"/>
          <w:szCs w:val="20"/>
        </w:rPr>
        <w:t>.</w:t>
      </w:r>
      <w:r w:rsidR="00B5582A" w:rsidRPr="00F20557">
        <w:rPr>
          <w:rFonts w:ascii="Verdana" w:hAnsi="Verdana" w:cs="Arial"/>
          <w:b/>
          <w:sz w:val="20"/>
          <w:szCs w:val="20"/>
        </w:rPr>
        <w:t>202</w:t>
      </w:r>
      <w:r w:rsidR="00844A0E" w:rsidRPr="00F20557">
        <w:rPr>
          <w:rFonts w:ascii="Verdana" w:hAnsi="Verdana" w:cs="Arial"/>
          <w:b/>
          <w:sz w:val="20"/>
          <w:szCs w:val="20"/>
        </w:rPr>
        <w:t>3</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A37978">
        <w:rPr>
          <w:rFonts w:ascii="Verdana" w:hAnsi="Verdana" w:cs="Arial"/>
          <w:b/>
          <w:sz w:val="20"/>
          <w:szCs w:val="20"/>
        </w:rPr>
        <w:t>10:30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7"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0" w:name="_Toc227121609"/>
      <w:bookmarkStart w:id="31"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32" w:name="_Toc227121610"/>
      <w:bookmarkStart w:id="33" w:name="_Toc231012176"/>
      <w:bookmarkEnd w:id="30"/>
      <w:bookmarkEnd w:id="31"/>
      <w:r w:rsidR="009F4867" w:rsidRPr="00F20557">
        <w:rPr>
          <w:rFonts w:ascii="Verdana" w:hAnsi="Verdana" w:cs="Arial"/>
          <w:color w:val="FFFFFF"/>
          <w:sz w:val="20"/>
        </w:rPr>
        <w:t xml:space="preserve"> </w:t>
      </w:r>
    </w:p>
    <w:p w14:paraId="3B0E3357" w14:textId="0D8AFCEB"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1D58F61A"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sidR="004F34A6">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7FA305CC" w14:textId="57B3F829" w:rsidR="00F823DB" w:rsidRPr="00A746C7" w:rsidRDefault="00A746C7" w:rsidP="00F823DB">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t>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wyjaśnienia wraz z dowodami potwierdzającymi zastosowanie innej stawki VAT bądź indywidulana decyzję US)</w:t>
      </w:r>
      <w:r w:rsidR="00F823DB" w:rsidRPr="00A746C7">
        <w:rPr>
          <w:rFonts w:ascii="Verdana" w:hAnsi="Verdana" w:cs="Arial"/>
          <w:bCs/>
          <w:sz w:val="20"/>
          <w:szCs w:val="20"/>
        </w:rPr>
        <w:t>.</w:t>
      </w:r>
    </w:p>
    <w:p w14:paraId="4A8EE3F3" w14:textId="77777777"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66CBBA97" w14:textId="77777777" w:rsidR="00067A21" w:rsidRPr="00F20557" w:rsidRDefault="00067A21" w:rsidP="00F20557">
      <w:pPr>
        <w:pStyle w:val="Akapitzlist"/>
        <w:autoSpaceDE w:val="0"/>
        <w:autoSpaceDN w:val="0"/>
        <w:adjustRightInd w:val="0"/>
        <w:spacing w:after="0" w:line="276" w:lineRule="auto"/>
        <w:ind w:left="357"/>
        <w:jc w:val="both"/>
        <w:rPr>
          <w:rFonts w:ascii="Verdana" w:hAnsi="Verdana" w:cs="Arial"/>
          <w:i/>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30C2207A" w14:textId="77777777"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426" w:hanging="426"/>
        <w:jc w:val="both"/>
        <w:rPr>
          <w:rFonts w:ascii="Verdana" w:hAnsi="Verdana" w:cs="Arial"/>
          <w:i/>
          <w:sz w:val="20"/>
          <w:szCs w:val="20"/>
        </w:rPr>
      </w:pPr>
      <w:r w:rsidRPr="00F20557">
        <w:rPr>
          <w:rFonts w:ascii="Verdana" w:hAnsi="Verdana" w:cs="Verdana"/>
          <w:bCs/>
          <w:sz w:val="20"/>
          <w:szCs w:val="20"/>
        </w:rPr>
        <w:t xml:space="preserve">Wykonawca jest zobowiązany do podania w </w:t>
      </w:r>
      <w:r w:rsidRPr="00F20557">
        <w:rPr>
          <w:rFonts w:ascii="Verdana" w:hAnsi="Verdana" w:cs="Verdana"/>
          <w:sz w:val="20"/>
          <w:szCs w:val="20"/>
        </w:rPr>
        <w:t xml:space="preserve">Formularzu Oferty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2264B832" w14:textId="77777777"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lastRenderedPageBreak/>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6A95C17D"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(tj. z 2020 r. poz. 106 ze zm.),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32"/>
      <w:bookmarkEnd w:id="33"/>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p>
    <w:p w14:paraId="11D00AF7" w14:textId="6032121E" w:rsidR="00067A21" w:rsidRPr="00F20557" w:rsidRDefault="00067A21" w:rsidP="00F20557">
      <w:pPr>
        <w:numPr>
          <w:ilvl w:val="0"/>
          <w:numId w:val="8"/>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75415382" w14:textId="5DBE4AE0" w:rsidR="00067A21" w:rsidRPr="006D1F2F" w:rsidRDefault="00067A21" w:rsidP="00F20557">
      <w:pPr>
        <w:spacing w:after="0"/>
        <w:ind w:left="294"/>
        <w:jc w:val="both"/>
        <w:rPr>
          <w:rFonts w:ascii="Verdana" w:hAnsi="Verdana"/>
          <w:b/>
          <w:bCs/>
          <w:sz w:val="20"/>
          <w:szCs w:val="20"/>
        </w:rPr>
      </w:pPr>
      <w:r w:rsidRPr="006D1F2F">
        <w:rPr>
          <w:rFonts w:ascii="Verdana" w:hAnsi="Verdana"/>
          <w:b/>
          <w:bCs/>
          <w:sz w:val="20"/>
          <w:szCs w:val="20"/>
        </w:rPr>
        <w:t>Kryterium 1: Cena (C)</w:t>
      </w:r>
      <w:r w:rsidR="004F34A6" w:rsidRPr="006D1F2F">
        <w:rPr>
          <w:rFonts w:ascii="Verdana" w:hAnsi="Verdana"/>
          <w:b/>
          <w:bCs/>
          <w:sz w:val="20"/>
          <w:szCs w:val="20"/>
        </w:rPr>
        <w:t xml:space="preserve"> </w:t>
      </w:r>
      <w:r w:rsidRPr="006D1F2F">
        <w:rPr>
          <w:rFonts w:ascii="Verdana" w:hAnsi="Verdana"/>
          <w:b/>
          <w:bCs/>
          <w:sz w:val="20"/>
          <w:szCs w:val="20"/>
        </w:rPr>
        <w:t>– 60%</w:t>
      </w:r>
    </w:p>
    <w:p w14:paraId="7FA348F1" w14:textId="684B5634" w:rsidR="00067A21" w:rsidRPr="006D1F2F" w:rsidRDefault="00067A21" w:rsidP="00F20557">
      <w:pPr>
        <w:spacing w:after="0"/>
        <w:ind w:left="284"/>
        <w:rPr>
          <w:rFonts w:ascii="Verdana" w:hAnsi="Verdana" w:cs="Arial"/>
          <w:b/>
          <w:bCs/>
          <w:sz w:val="20"/>
          <w:szCs w:val="20"/>
        </w:rPr>
      </w:pPr>
      <w:r w:rsidRPr="006D1F2F">
        <w:rPr>
          <w:rFonts w:ascii="Verdana" w:hAnsi="Verdana" w:cs="Arial"/>
          <w:b/>
          <w:bCs/>
          <w:sz w:val="20"/>
          <w:szCs w:val="20"/>
        </w:rPr>
        <w:t xml:space="preserve">Kryterium </w:t>
      </w:r>
      <w:r w:rsidR="00844A0E" w:rsidRPr="006D1F2F">
        <w:rPr>
          <w:rFonts w:ascii="Verdana" w:hAnsi="Verdana" w:cs="Arial"/>
          <w:b/>
          <w:bCs/>
          <w:sz w:val="20"/>
          <w:szCs w:val="20"/>
        </w:rPr>
        <w:t>2</w:t>
      </w:r>
      <w:r w:rsidRPr="006D1F2F">
        <w:rPr>
          <w:rFonts w:ascii="Verdana" w:hAnsi="Verdana" w:cs="Arial"/>
          <w:b/>
          <w:bCs/>
          <w:sz w:val="20"/>
          <w:szCs w:val="20"/>
        </w:rPr>
        <w:t xml:space="preserve">: Termin </w:t>
      </w:r>
      <w:r w:rsidR="009C435D">
        <w:rPr>
          <w:rFonts w:ascii="Verdana" w:hAnsi="Verdana" w:cs="Arial"/>
          <w:b/>
          <w:bCs/>
          <w:sz w:val="20"/>
          <w:szCs w:val="20"/>
        </w:rPr>
        <w:t>realizacji zamówienia</w:t>
      </w:r>
      <w:r w:rsidRPr="006D1F2F">
        <w:rPr>
          <w:rFonts w:ascii="Verdana" w:hAnsi="Verdana" w:cs="Arial"/>
          <w:b/>
          <w:bCs/>
          <w:sz w:val="20"/>
          <w:szCs w:val="20"/>
        </w:rPr>
        <w:t xml:space="preserve"> (T)</w:t>
      </w:r>
      <w:r w:rsidR="004F34A6" w:rsidRPr="006D1F2F">
        <w:rPr>
          <w:rFonts w:ascii="Verdana" w:hAnsi="Verdana" w:cs="Arial"/>
          <w:b/>
          <w:bCs/>
          <w:sz w:val="20"/>
          <w:szCs w:val="20"/>
        </w:rPr>
        <w:t xml:space="preserve"> </w:t>
      </w:r>
      <w:r w:rsidRPr="006D1F2F">
        <w:rPr>
          <w:rFonts w:ascii="Verdana" w:hAnsi="Verdana" w:cs="Arial"/>
          <w:b/>
          <w:bCs/>
          <w:sz w:val="20"/>
          <w:szCs w:val="20"/>
        </w:rPr>
        <w:t>-</w:t>
      </w:r>
      <w:r w:rsidR="004F34A6" w:rsidRPr="006D1F2F">
        <w:rPr>
          <w:rFonts w:ascii="Verdana" w:hAnsi="Verdana" w:cs="Arial"/>
          <w:b/>
          <w:bCs/>
          <w:sz w:val="20"/>
          <w:szCs w:val="20"/>
        </w:rPr>
        <w:t xml:space="preserve"> </w:t>
      </w:r>
      <w:r w:rsidR="00B00D1B">
        <w:rPr>
          <w:rFonts w:ascii="Verdana" w:hAnsi="Verdana" w:cs="Arial"/>
          <w:b/>
          <w:bCs/>
          <w:sz w:val="20"/>
          <w:szCs w:val="20"/>
        </w:rPr>
        <w:t>2</w:t>
      </w:r>
      <w:r w:rsidR="00B00D1B" w:rsidRPr="006D1F2F">
        <w:rPr>
          <w:rFonts w:ascii="Verdana" w:hAnsi="Verdana" w:cs="Arial"/>
          <w:b/>
          <w:bCs/>
          <w:sz w:val="20"/>
          <w:szCs w:val="20"/>
        </w:rPr>
        <w:t>0</w:t>
      </w:r>
      <w:r w:rsidRPr="006D1F2F">
        <w:rPr>
          <w:rFonts w:ascii="Verdana" w:hAnsi="Verdana" w:cs="Arial"/>
          <w:b/>
          <w:bCs/>
          <w:sz w:val="20"/>
          <w:szCs w:val="20"/>
        </w:rPr>
        <w:t>%</w:t>
      </w:r>
    </w:p>
    <w:p w14:paraId="2A470183" w14:textId="31006AF0" w:rsidR="004F34A6" w:rsidRPr="006D1F2F" w:rsidRDefault="004F34A6" w:rsidP="00F20557">
      <w:pPr>
        <w:spacing w:after="0"/>
        <w:ind w:left="284"/>
        <w:rPr>
          <w:rFonts w:ascii="Verdana" w:hAnsi="Verdana" w:cs="Arial"/>
          <w:b/>
          <w:bCs/>
          <w:sz w:val="20"/>
          <w:szCs w:val="20"/>
        </w:rPr>
      </w:pPr>
      <w:r w:rsidRPr="006D1F2F">
        <w:rPr>
          <w:rFonts w:ascii="Verdana" w:hAnsi="Verdana" w:cs="Arial"/>
          <w:b/>
          <w:bCs/>
          <w:sz w:val="20"/>
          <w:szCs w:val="20"/>
        </w:rPr>
        <w:t xml:space="preserve">Kryterium 3: Oferowany okres gwarancji </w:t>
      </w:r>
      <w:r w:rsidR="006D1F2F" w:rsidRPr="006D1F2F">
        <w:rPr>
          <w:rFonts w:ascii="Verdana" w:hAnsi="Verdana" w:cs="Arial"/>
          <w:b/>
          <w:bCs/>
          <w:sz w:val="20"/>
          <w:szCs w:val="20"/>
        </w:rPr>
        <w:t xml:space="preserve">(G) – </w:t>
      </w:r>
      <w:r w:rsidR="00B00D1B">
        <w:rPr>
          <w:rFonts w:ascii="Verdana" w:hAnsi="Verdana" w:cs="Arial"/>
          <w:b/>
          <w:bCs/>
          <w:sz w:val="20"/>
          <w:szCs w:val="20"/>
        </w:rPr>
        <w:t>2</w:t>
      </w:r>
      <w:r w:rsidR="00B00D1B" w:rsidRPr="006D1F2F">
        <w:rPr>
          <w:rFonts w:ascii="Verdana" w:hAnsi="Verdana" w:cs="Arial"/>
          <w:b/>
          <w:bCs/>
          <w:sz w:val="20"/>
          <w:szCs w:val="20"/>
        </w:rPr>
        <w:t>0</w:t>
      </w:r>
      <w:r w:rsidR="006D1F2F" w:rsidRPr="006D1F2F">
        <w:rPr>
          <w:rFonts w:ascii="Verdana" w:hAnsi="Verdana" w:cs="Arial"/>
          <w:b/>
          <w:bCs/>
          <w:sz w:val="20"/>
          <w:szCs w:val="20"/>
        </w:rPr>
        <w:t>%</w:t>
      </w:r>
    </w:p>
    <w:p w14:paraId="363251F8" w14:textId="77777777" w:rsidR="00067A21" w:rsidRPr="006D1F2F" w:rsidRDefault="00067A21" w:rsidP="00F20557">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07A6FA55" w14:textId="06542D4A" w:rsidR="00067A21" w:rsidRDefault="00067A21" w:rsidP="00F20557">
      <w:pPr>
        <w:numPr>
          <w:ilvl w:val="0"/>
          <w:numId w:val="8"/>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669F6BFD" w14:textId="17A46DE2" w:rsidR="00995B64" w:rsidRPr="00F20557" w:rsidRDefault="00995B64" w:rsidP="00995B64">
      <w:pPr>
        <w:spacing w:after="0"/>
        <w:ind w:left="681" w:hanging="397"/>
        <w:rPr>
          <w:rFonts w:ascii="Verdana" w:hAnsi="Verdana" w:cs="Arial"/>
          <w:b/>
          <w:bCs/>
          <w:sz w:val="20"/>
          <w:szCs w:val="20"/>
        </w:rPr>
      </w:pPr>
      <w:r w:rsidRPr="006D1F2F">
        <w:rPr>
          <w:rFonts w:ascii="Verdana" w:hAnsi="Verdana" w:cs="Arial"/>
          <w:b/>
          <w:bCs/>
          <w:sz w:val="20"/>
          <w:szCs w:val="20"/>
        </w:rPr>
        <w:t xml:space="preserve">W = C + T + G </w:t>
      </w:r>
    </w:p>
    <w:p w14:paraId="26E225B3" w14:textId="77777777" w:rsidR="00067A21" w:rsidRPr="00F20557" w:rsidRDefault="00067A21" w:rsidP="00F20557">
      <w:pPr>
        <w:spacing w:after="0"/>
        <w:ind w:left="681" w:hanging="397"/>
        <w:jc w:val="both"/>
        <w:rPr>
          <w:rFonts w:ascii="Verdana" w:hAnsi="Verdana" w:cs="Arial"/>
          <w:sz w:val="20"/>
          <w:szCs w:val="20"/>
        </w:rPr>
      </w:pPr>
      <w:r w:rsidRPr="00F20557">
        <w:rPr>
          <w:rFonts w:ascii="Verdana" w:hAnsi="Verdana" w:cs="Arial"/>
          <w:sz w:val="20"/>
          <w:szCs w:val="20"/>
        </w:rPr>
        <w:t>gdzie:</w:t>
      </w:r>
    </w:p>
    <w:p w14:paraId="44D41D40" w14:textId="1AE5CF5C" w:rsidR="00067A21" w:rsidRPr="00F20557" w:rsidRDefault="006D1F2F" w:rsidP="00F20557">
      <w:pPr>
        <w:spacing w:after="0"/>
        <w:ind w:left="681" w:hanging="397"/>
        <w:jc w:val="both"/>
        <w:rPr>
          <w:rFonts w:ascii="Verdana" w:hAnsi="Verdana" w:cs="Arial"/>
          <w:sz w:val="20"/>
          <w:szCs w:val="20"/>
        </w:rPr>
      </w:pPr>
      <w:r>
        <w:rPr>
          <w:rFonts w:ascii="Verdana" w:hAnsi="Verdana" w:cs="Arial"/>
          <w:sz w:val="20"/>
          <w:szCs w:val="20"/>
        </w:rPr>
        <w:t xml:space="preserve">W – oznacza </w:t>
      </w:r>
      <w:r w:rsidR="00E23EFC">
        <w:rPr>
          <w:rFonts w:ascii="Verdana" w:hAnsi="Verdana" w:cs="Arial"/>
          <w:sz w:val="20"/>
          <w:szCs w:val="20"/>
        </w:rPr>
        <w:t>sumę</w:t>
      </w:r>
      <w:r>
        <w:rPr>
          <w:rFonts w:ascii="Verdana" w:hAnsi="Verdana" w:cs="Arial"/>
          <w:sz w:val="20"/>
          <w:szCs w:val="20"/>
        </w:rPr>
        <w:t xml:space="preserve"> wszystkich punktów za kryteria wskazane powyżej</w:t>
      </w:r>
    </w:p>
    <w:p w14:paraId="1872F944" w14:textId="77777777" w:rsidR="00067A21" w:rsidRPr="00F20557" w:rsidRDefault="00067A21" w:rsidP="00F20557">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t>Sposób obliczania wartości punktowej według ww. kryteriów:</w:t>
      </w:r>
    </w:p>
    <w:p w14:paraId="0DD17774" w14:textId="77777777" w:rsidR="00067A21" w:rsidRPr="00F20557" w:rsidRDefault="00067A21" w:rsidP="000D72B1">
      <w:pPr>
        <w:pStyle w:val="Akapitzlist"/>
        <w:numPr>
          <w:ilvl w:val="0"/>
          <w:numId w:val="39"/>
        </w:numPr>
        <w:spacing w:after="0" w:line="276" w:lineRule="auto"/>
        <w:ind w:left="567" w:hanging="539"/>
        <w:rPr>
          <w:rFonts w:ascii="Verdana" w:hAnsi="Verdana"/>
          <w:sz w:val="20"/>
          <w:szCs w:val="20"/>
        </w:rPr>
      </w:pPr>
      <w:r w:rsidRPr="00F20557">
        <w:rPr>
          <w:rFonts w:ascii="Verdana" w:hAnsi="Verdana"/>
          <w:b/>
          <w:sz w:val="20"/>
          <w:szCs w:val="20"/>
          <w:u w:val="single"/>
        </w:rPr>
        <w:t>Cena (C):</w:t>
      </w:r>
    </w:p>
    <w:p w14:paraId="23C4B8C5" w14:textId="77777777" w:rsidR="00995B64" w:rsidRPr="00FC6ED7" w:rsidRDefault="00067A21" w:rsidP="006F007F">
      <w:pPr>
        <w:pStyle w:val="Akapitzlist"/>
        <w:spacing w:after="0"/>
        <w:ind w:left="567" w:hanging="231"/>
        <w:rPr>
          <w:rFonts w:ascii="Verdana" w:hAnsi="Verdana"/>
          <w:sz w:val="20"/>
          <w:szCs w:val="20"/>
        </w:rPr>
      </w:pPr>
      <w:r w:rsidRPr="00F20557">
        <w:rPr>
          <w:rFonts w:ascii="Verdana" w:hAnsi="Verdana"/>
          <w:sz w:val="20"/>
          <w:szCs w:val="20"/>
        </w:rPr>
        <w:tab/>
      </w:r>
      <w:bookmarkStart w:id="34" w:name="_Hlk103249899"/>
      <w:bookmarkStart w:id="35" w:name="_Hlk104551043"/>
      <w:bookmarkStart w:id="36" w:name="_Hlk70182120"/>
      <w:bookmarkStart w:id="37" w:name="_Hlk63351041"/>
      <w:bookmarkStart w:id="38" w:name="_Hlk66711004"/>
      <w:r w:rsidR="00995B64" w:rsidRPr="00FC6ED7">
        <w:rPr>
          <w:rFonts w:ascii="Verdana" w:hAnsi="Verdana"/>
          <w:sz w:val="20"/>
          <w:szCs w:val="20"/>
        </w:rPr>
        <w:t>Zamawiający dokona oceny ofert w kryterium „cena” w następujący sposób:</w:t>
      </w:r>
    </w:p>
    <w:p w14:paraId="4CF11CBB" w14:textId="60D131BC" w:rsidR="00995B64" w:rsidRDefault="00995B64" w:rsidP="006F007F">
      <w:pPr>
        <w:pStyle w:val="Akapitzlist"/>
        <w:spacing w:after="0"/>
        <w:ind w:left="567" w:hanging="231"/>
        <w:rPr>
          <w:rFonts w:ascii="Verdana" w:hAnsi="Verdana"/>
          <w:sz w:val="20"/>
          <w:szCs w:val="20"/>
        </w:rPr>
      </w:pPr>
      <w:r>
        <w:rPr>
          <w:rFonts w:ascii="Verdana" w:hAnsi="Verdana"/>
          <w:sz w:val="20"/>
          <w:szCs w:val="20"/>
        </w:rPr>
        <w:tab/>
      </w:r>
      <w:bookmarkStart w:id="39"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156206">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9"/>
      <w:r w:rsidRPr="0042498A">
        <w:rPr>
          <w:rFonts w:ascii="Verdana" w:hAnsi="Verdana"/>
          <w:sz w:val="20"/>
          <w:szCs w:val="20"/>
        </w:rPr>
        <w:t>:</w:t>
      </w:r>
    </w:p>
    <w:p w14:paraId="58E8107E" w14:textId="6B09B5B7" w:rsidR="00995B64" w:rsidRPr="0042498A" w:rsidRDefault="00995B64" w:rsidP="006F007F">
      <w:pPr>
        <w:pStyle w:val="Akapitzlist"/>
        <w:spacing w:after="0"/>
        <w:ind w:left="567"/>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156206">
        <w:rPr>
          <w:rFonts w:ascii="Verdana" w:hAnsi="Verdana" w:cs="Arial"/>
          <w:b/>
          <w:bCs/>
          <w:sz w:val="20"/>
          <w:szCs w:val="20"/>
        </w:rPr>
        <w:t>6</w:t>
      </w:r>
      <w:r w:rsidRPr="0042498A">
        <w:rPr>
          <w:rFonts w:ascii="Verdana" w:hAnsi="Verdana" w:cs="Arial"/>
          <w:b/>
          <w:bCs/>
          <w:sz w:val="20"/>
          <w:szCs w:val="20"/>
        </w:rPr>
        <w:t>0</w:t>
      </w:r>
    </w:p>
    <w:p w14:paraId="59CD9474" w14:textId="77777777" w:rsidR="00995B64" w:rsidRPr="00DB3EF2" w:rsidRDefault="00995B64" w:rsidP="006F007F">
      <w:pPr>
        <w:spacing w:after="0"/>
        <w:ind w:left="567"/>
        <w:jc w:val="both"/>
        <w:rPr>
          <w:rFonts w:ascii="Verdana" w:hAnsi="Verdana" w:cs="Arial"/>
          <w:sz w:val="20"/>
          <w:szCs w:val="20"/>
        </w:rPr>
      </w:pPr>
      <w:r w:rsidRPr="00DB3EF2">
        <w:rPr>
          <w:rFonts w:ascii="Verdana" w:hAnsi="Verdana" w:cs="Arial"/>
          <w:sz w:val="20"/>
          <w:szCs w:val="20"/>
        </w:rPr>
        <w:t>gdzie:</w:t>
      </w:r>
    </w:p>
    <w:p w14:paraId="3EC50872" w14:textId="1A1831C6" w:rsidR="00995B64" w:rsidRPr="00DB3EF2"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27E1E33E" w14:textId="77777777" w:rsidR="00995B64"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1FD79598" w14:textId="38918ABC" w:rsidR="00995B64" w:rsidRPr="00DB3EF2" w:rsidRDefault="00156206" w:rsidP="006F007F">
      <w:pPr>
        <w:spacing w:after="0"/>
        <w:ind w:left="567"/>
        <w:jc w:val="both"/>
        <w:rPr>
          <w:rFonts w:ascii="Verdana" w:hAnsi="Verdana" w:cs="Arial"/>
          <w:sz w:val="20"/>
          <w:szCs w:val="20"/>
        </w:rPr>
      </w:pPr>
      <w:r>
        <w:rPr>
          <w:rFonts w:ascii="Verdana" w:hAnsi="Verdana" w:cs="Arial"/>
          <w:b/>
          <w:bCs/>
          <w:sz w:val="20"/>
          <w:szCs w:val="20"/>
        </w:rPr>
        <w:t>6</w:t>
      </w:r>
      <w:r w:rsidR="00995B64">
        <w:rPr>
          <w:rFonts w:ascii="Verdana" w:hAnsi="Verdana" w:cs="Arial"/>
          <w:b/>
          <w:bCs/>
          <w:sz w:val="20"/>
          <w:szCs w:val="20"/>
        </w:rPr>
        <w:t xml:space="preserve">0 </w:t>
      </w:r>
      <w:r w:rsidR="00995B64" w:rsidRPr="00FC6ED7">
        <w:rPr>
          <w:rFonts w:ascii="Verdana" w:hAnsi="Verdana" w:cs="Arial"/>
          <w:sz w:val="20"/>
          <w:szCs w:val="20"/>
        </w:rPr>
        <w:t>-</w:t>
      </w:r>
      <w:r w:rsidR="00995B64" w:rsidRPr="0042498A">
        <w:rPr>
          <w:rFonts w:ascii="Verdana" w:hAnsi="Verdana" w:cs="Arial"/>
          <w:sz w:val="20"/>
          <w:szCs w:val="20"/>
        </w:rPr>
        <w:t>współczynnik wynikający z przyjętej wagi za dane kryterium</w:t>
      </w:r>
    </w:p>
    <w:p w14:paraId="5339A8D3" w14:textId="3F225932" w:rsidR="00067A21" w:rsidRPr="00F20557" w:rsidRDefault="00067A21" w:rsidP="00995B64">
      <w:pPr>
        <w:pStyle w:val="Akapitzlist"/>
        <w:spacing w:after="0" w:line="276" w:lineRule="auto"/>
        <w:ind w:left="851"/>
        <w:rPr>
          <w:rFonts w:ascii="Verdana" w:hAnsi="Verdana"/>
          <w:bCs/>
          <w:sz w:val="20"/>
          <w:szCs w:val="20"/>
        </w:rPr>
      </w:pPr>
    </w:p>
    <w:bookmarkEnd w:id="34"/>
    <w:p w14:paraId="660E8523" w14:textId="30E965ED" w:rsidR="00067A21" w:rsidRPr="00F20557" w:rsidRDefault="00067A21" w:rsidP="007860AF">
      <w:pPr>
        <w:pStyle w:val="Akapitzlist"/>
        <w:numPr>
          <w:ilvl w:val="1"/>
          <w:numId w:val="40"/>
        </w:numPr>
        <w:spacing w:after="0" w:line="276" w:lineRule="auto"/>
        <w:ind w:left="567" w:hanging="567"/>
        <w:jc w:val="both"/>
        <w:rPr>
          <w:rFonts w:ascii="Verdana" w:hAnsi="Verdana"/>
          <w:b/>
          <w:sz w:val="20"/>
          <w:szCs w:val="20"/>
          <w:u w:val="single"/>
        </w:rPr>
      </w:pPr>
      <w:r w:rsidRPr="00F20557">
        <w:rPr>
          <w:rFonts w:ascii="Verdana" w:hAnsi="Verdana"/>
          <w:b/>
          <w:sz w:val="20"/>
          <w:szCs w:val="20"/>
          <w:u w:val="single"/>
        </w:rPr>
        <w:t xml:space="preserve">Termin </w:t>
      </w:r>
      <w:r w:rsidR="009C435D">
        <w:rPr>
          <w:rFonts w:ascii="Verdana" w:hAnsi="Verdana"/>
          <w:b/>
          <w:sz w:val="20"/>
          <w:szCs w:val="20"/>
          <w:u w:val="single"/>
        </w:rPr>
        <w:t>realizacji zamówienia</w:t>
      </w:r>
      <w:r w:rsidRPr="00F20557">
        <w:rPr>
          <w:rFonts w:ascii="Verdana" w:hAnsi="Verdana"/>
          <w:b/>
          <w:sz w:val="20"/>
          <w:szCs w:val="20"/>
          <w:u w:val="single"/>
        </w:rPr>
        <w:t>:</w:t>
      </w:r>
    </w:p>
    <w:p w14:paraId="56166B6D" w14:textId="4E5E9C13" w:rsidR="00067A21" w:rsidRPr="00F20557" w:rsidRDefault="00067A21" w:rsidP="00F20557">
      <w:pPr>
        <w:pStyle w:val="Akapitzlist"/>
        <w:spacing w:after="0" w:line="276" w:lineRule="auto"/>
        <w:ind w:left="567" w:hanging="135"/>
        <w:jc w:val="both"/>
        <w:rPr>
          <w:rFonts w:ascii="Verdana" w:hAnsi="Verdana" w:cs="Arial"/>
          <w:bCs/>
          <w:sz w:val="20"/>
          <w:szCs w:val="20"/>
        </w:rPr>
      </w:pPr>
      <w:r w:rsidRPr="00F20557">
        <w:rPr>
          <w:rFonts w:ascii="Verdana" w:hAnsi="Verdana" w:cs="Arial"/>
          <w:bCs/>
          <w:sz w:val="20"/>
          <w:szCs w:val="20"/>
        </w:rPr>
        <w:t xml:space="preserve">  </w:t>
      </w:r>
      <w:r w:rsidRPr="009C435D">
        <w:rPr>
          <w:rFonts w:ascii="Verdana" w:hAnsi="Verdana" w:cs="Arial"/>
          <w:bCs/>
          <w:sz w:val="20"/>
          <w:szCs w:val="20"/>
        </w:rPr>
        <w:t xml:space="preserve">Punkty w tym kryterium zostaną przyznane na podstawie oferowanego przez Wykonawcę w Formularzu ofertowym (Załącznik nr 1 do SWZ) </w:t>
      </w:r>
      <w:r w:rsidR="007E08BD" w:rsidRPr="009C435D">
        <w:rPr>
          <w:rFonts w:ascii="Verdana" w:hAnsi="Verdana" w:cs="Arial"/>
          <w:bCs/>
          <w:sz w:val="20"/>
          <w:szCs w:val="20"/>
        </w:rPr>
        <w:t xml:space="preserve">terminu </w:t>
      </w:r>
      <w:r w:rsidR="009C435D" w:rsidRPr="009C435D">
        <w:rPr>
          <w:rFonts w:ascii="Verdana" w:hAnsi="Verdana" w:cs="Arial"/>
          <w:bCs/>
          <w:sz w:val="20"/>
          <w:szCs w:val="20"/>
        </w:rPr>
        <w:t>realizacji zamówienia</w:t>
      </w:r>
      <w:r w:rsidRPr="009C435D">
        <w:rPr>
          <w:rFonts w:ascii="Verdana" w:hAnsi="Verdana" w:cs="Arial"/>
          <w:bCs/>
          <w:sz w:val="20"/>
          <w:szCs w:val="20"/>
        </w:rPr>
        <w:t>. Odpowiednią ilość punktów otrzyma Wykonawca, który zaoferuje:</w:t>
      </w:r>
    </w:p>
    <w:p w14:paraId="35241B07" w14:textId="77777777" w:rsidR="00067A21" w:rsidRPr="00F20557" w:rsidRDefault="00067A21" w:rsidP="00F20557">
      <w:pPr>
        <w:pStyle w:val="Akapitzlist"/>
        <w:spacing w:after="0" w:line="276" w:lineRule="auto"/>
        <w:ind w:left="567"/>
        <w:jc w:val="both"/>
        <w:rPr>
          <w:rFonts w:ascii="Verdana" w:hAnsi="Verdana"/>
          <w:b/>
          <w:sz w:val="20"/>
          <w:szCs w:val="20"/>
          <w:u w:val="single"/>
        </w:rPr>
      </w:pPr>
    </w:p>
    <w:tbl>
      <w:tblPr>
        <w:tblW w:w="7377" w:type="dxa"/>
        <w:tblInd w:w="1096" w:type="dxa"/>
        <w:tblCellMar>
          <w:left w:w="0" w:type="dxa"/>
          <w:right w:w="0" w:type="dxa"/>
        </w:tblCellMar>
        <w:tblLook w:val="04A0" w:firstRow="1" w:lastRow="0" w:firstColumn="1" w:lastColumn="0" w:noHBand="0" w:noVBand="1"/>
      </w:tblPr>
      <w:tblGrid>
        <w:gridCol w:w="4941"/>
        <w:gridCol w:w="2436"/>
      </w:tblGrid>
      <w:tr w:rsidR="00067A21" w:rsidRPr="00F20557" w14:paraId="64207E20" w14:textId="77777777" w:rsidTr="00E37052">
        <w:trPr>
          <w:trHeight w:val="699"/>
        </w:trPr>
        <w:tc>
          <w:tcPr>
            <w:tcW w:w="49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52D9AA2" w14:textId="7FD37476" w:rsidR="00067A21" w:rsidRPr="009C435D" w:rsidRDefault="00067A21" w:rsidP="00F20557">
            <w:pPr>
              <w:spacing w:after="0"/>
              <w:ind w:left="535"/>
              <w:jc w:val="center"/>
              <w:rPr>
                <w:rFonts w:ascii="Verdana" w:hAnsi="Verdana"/>
                <w:b/>
                <w:bCs/>
                <w:sz w:val="20"/>
                <w:szCs w:val="20"/>
              </w:rPr>
            </w:pPr>
            <w:bookmarkStart w:id="40" w:name="_Hlk104199149"/>
            <w:r w:rsidRPr="009C435D">
              <w:rPr>
                <w:rFonts w:ascii="Verdana" w:hAnsi="Verdana"/>
                <w:b/>
                <w:bCs/>
                <w:sz w:val="20"/>
                <w:szCs w:val="20"/>
              </w:rPr>
              <w:t>Termin realizacji</w:t>
            </w:r>
            <w:r w:rsidR="009C435D" w:rsidRPr="009C435D">
              <w:rPr>
                <w:rFonts w:ascii="Verdana" w:hAnsi="Verdana"/>
                <w:b/>
                <w:bCs/>
                <w:sz w:val="20"/>
                <w:szCs w:val="20"/>
              </w:rPr>
              <w:t xml:space="preserve"> zamówienia</w:t>
            </w:r>
          </w:p>
          <w:p w14:paraId="01921072" w14:textId="77777777" w:rsidR="00067A21" w:rsidRPr="00E37052" w:rsidRDefault="00067A21" w:rsidP="00F20557">
            <w:pPr>
              <w:spacing w:after="0"/>
              <w:ind w:left="535"/>
              <w:jc w:val="center"/>
              <w:rPr>
                <w:rFonts w:ascii="Verdana" w:hAnsi="Verdana"/>
                <w:sz w:val="16"/>
                <w:szCs w:val="16"/>
              </w:rPr>
            </w:pPr>
            <w:r w:rsidRPr="00E37052">
              <w:rPr>
                <w:rFonts w:ascii="Verdana" w:hAnsi="Verdana"/>
                <w:color w:val="000000"/>
                <w:sz w:val="16"/>
                <w:szCs w:val="16"/>
              </w:rPr>
              <w:t>(liczony od dnia zawarcia umowy)</w:t>
            </w:r>
          </w:p>
        </w:tc>
        <w:tc>
          <w:tcPr>
            <w:tcW w:w="2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B8DA5DA" w14:textId="77777777" w:rsidR="00067A21" w:rsidRPr="009C435D" w:rsidRDefault="00067A21" w:rsidP="00F20557">
            <w:pPr>
              <w:spacing w:after="0"/>
              <w:ind w:left="459"/>
              <w:jc w:val="center"/>
              <w:rPr>
                <w:rFonts w:ascii="Verdana" w:hAnsi="Verdana"/>
                <w:sz w:val="20"/>
                <w:szCs w:val="20"/>
              </w:rPr>
            </w:pPr>
            <w:r w:rsidRPr="009C435D">
              <w:rPr>
                <w:rFonts w:ascii="Verdana" w:hAnsi="Verdana"/>
                <w:b/>
                <w:bCs/>
                <w:color w:val="000000"/>
                <w:sz w:val="20"/>
                <w:szCs w:val="20"/>
              </w:rPr>
              <w:t>Liczba punktów</w:t>
            </w:r>
          </w:p>
        </w:tc>
      </w:tr>
      <w:tr w:rsidR="00067A21" w:rsidRPr="00F20557" w14:paraId="28B8B0F3" w14:textId="77777777" w:rsidTr="00E37052">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8670" w14:textId="2D3A3506" w:rsidR="00067A21" w:rsidRPr="009C435D" w:rsidRDefault="009C435D" w:rsidP="00F20557">
            <w:pPr>
              <w:tabs>
                <w:tab w:val="left" w:pos="2758"/>
                <w:tab w:val="center" w:pos="3277"/>
              </w:tabs>
              <w:spacing w:after="0"/>
              <w:ind w:left="826"/>
              <w:jc w:val="center"/>
              <w:rPr>
                <w:rFonts w:ascii="Verdana" w:hAnsi="Verdana"/>
                <w:sz w:val="20"/>
                <w:szCs w:val="20"/>
              </w:rPr>
            </w:pPr>
            <w:r w:rsidRPr="009C435D">
              <w:rPr>
                <w:rFonts w:ascii="Verdana" w:hAnsi="Verdana"/>
                <w:sz w:val="20"/>
                <w:szCs w:val="20"/>
              </w:rPr>
              <w:t xml:space="preserve">do </w:t>
            </w:r>
            <w:r w:rsidR="00933CB3">
              <w:rPr>
                <w:rFonts w:ascii="Verdana" w:hAnsi="Verdana"/>
                <w:sz w:val="20"/>
                <w:szCs w:val="20"/>
              </w:rPr>
              <w:t>90 dni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95759" w14:textId="52ED92E6" w:rsidR="00067A21" w:rsidRPr="009C435D" w:rsidRDefault="00933CB3" w:rsidP="00F20557">
            <w:pPr>
              <w:spacing w:after="0"/>
              <w:ind w:left="826"/>
              <w:rPr>
                <w:rFonts w:ascii="Verdana" w:hAnsi="Verdana"/>
                <w:sz w:val="20"/>
                <w:szCs w:val="20"/>
              </w:rPr>
            </w:pPr>
            <w:r>
              <w:rPr>
                <w:rFonts w:ascii="Verdana" w:hAnsi="Verdana"/>
                <w:sz w:val="20"/>
                <w:szCs w:val="20"/>
              </w:rPr>
              <w:t xml:space="preserve">  </w:t>
            </w:r>
            <w:r w:rsidR="009C435D" w:rsidRPr="009C435D">
              <w:rPr>
                <w:rFonts w:ascii="Verdana" w:hAnsi="Verdana"/>
                <w:sz w:val="20"/>
                <w:szCs w:val="20"/>
              </w:rPr>
              <w:t>0 pkt</w:t>
            </w:r>
          </w:p>
        </w:tc>
      </w:tr>
      <w:tr w:rsidR="00067A21" w:rsidRPr="00F20557" w14:paraId="0371EC7F" w14:textId="77777777" w:rsidTr="00E37052">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15EB" w14:textId="2D10F495" w:rsidR="00067A21" w:rsidRPr="009C435D" w:rsidRDefault="009C435D" w:rsidP="00F20557">
            <w:pPr>
              <w:spacing w:after="0"/>
              <w:ind w:left="826"/>
              <w:jc w:val="center"/>
              <w:rPr>
                <w:rFonts w:ascii="Verdana" w:hAnsi="Verdana"/>
                <w:sz w:val="20"/>
                <w:szCs w:val="20"/>
              </w:rPr>
            </w:pPr>
            <w:r w:rsidRPr="009C435D">
              <w:rPr>
                <w:rFonts w:ascii="Verdana" w:hAnsi="Verdana"/>
                <w:sz w:val="20"/>
                <w:szCs w:val="20"/>
              </w:rPr>
              <w:t xml:space="preserve">do </w:t>
            </w:r>
            <w:r w:rsidR="00933CB3">
              <w:rPr>
                <w:rFonts w:ascii="Verdana" w:hAnsi="Verdana"/>
                <w:sz w:val="20"/>
                <w:szCs w:val="20"/>
              </w:rPr>
              <w:t>60 dni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AC8B0" w14:textId="7E83C3F4" w:rsidR="00067A21" w:rsidRPr="009C435D" w:rsidRDefault="00933CB3" w:rsidP="00F20557">
            <w:pPr>
              <w:spacing w:after="0"/>
              <w:ind w:left="826"/>
              <w:rPr>
                <w:rFonts w:ascii="Verdana" w:hAnsi="Verdana"/>
                <w:sz w:val="20"/>
                <w:szCs w:val="20"/>
              </w:rPr>
            </w:pPr>
            <w:r>
              <w:rPr>
                <w:rFonts w:ascii="Verdana" w:hAnsi="Verdana"/>
                <w:sz w:val="20"/>
                <w:szCs w:val="20"/>
              </w:rPr>
              <w:t>10</w:t>
            </w:r>
            <w:r w:rsidRPr="009C435D">
              <w:rPr>
                <w:rFonts w:ascii="Verdana" w:hAnsi="Verdana"/>
                <w:sz w:val="20"/>
                <w:szCs w:val="20"/>
              </w:rPr>
              <w:t xml:space="preserve"> </w:t>
            </w:r>
            <w:r w:rsidR="009C435D" w:rsidRPr="009C435D">
              <w:rPr>
                <w:rFonts w:ascii="Verdana" w:hAnsi="Verdana"/>
                <w:sz w:val="20"/>
                <w:szCs w:val="20"/>
              </w:rPr>
              <w:t>pkt</w:t>
            </w:r>
          </w:p>
        </w:tc>
      </w:tr>
      <w:tr w:rsidR="00067A21" w:rsidRPr="00F20557" w14:paraId="226FE97C" w14:textId="77777777" w:rsidTr="00E37052">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A6E79" w14:textId="200160F4" w:rsidR="00067A21" w:rsidRPr="009C435D" w:rsidRDefault="009C435D" w:rsidP="00F20557">
            <w:pPr>
              <w:spacing w:after="0"/>
              <w:ind w:left="826"/>
              <w:jc w:val="center"/>
              <w:rPr>
                <w:rFonts w:ascii="Verdana" w:hAnsi="Verdana"/>
                <w:sz w:val="20"/>
                <w:szCs w:val="20"/>
              </w:rPr>
            </w:pPr>
            <w:r w:rsidRPr="009C435D">
              <w:rPr>
                <w:rFonts w:ascii="Verdana" w:hAnsi="Verdana"/>
                <w:sz w:val="20"/>
                <w:szCs w:val="20"/>
              </w:rPr>
              <w:t xml:space="preserve">do </w:t>
            </w:r>
            <w:r w:rsidR="00933CB3">
              <w:rPr>
                <w:rFonts w:ascii="Verdana" w:hAnsi="Verdana"/>
                <w:sz w:val="20"/>
                <w:szCs w:val="20"/>
              </w:rPr>
              <w:t xml:space="preserve">30 dni </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E37D" w14:textId="6FF1271C" w:rsidR="00067A21" w:rsidRPr="009C435D" w:rsidRDefault="00933CB3" w:rsidP="00F20557">
            <w:pPr>
              <w:spacing w:after="0"/>
              <w:ind w:left="826"/>
              <w:rPr>
                <w:rFonts w:ascii="Verdana" w:hAnsi="Verdana"/>
                <w:sz w:val="20"/>
                <w:szCs w:val="20"/>
              </w:rPr>
            </w:pPr>
            <w:r>
              <w:rPr>
                <w:rFonts w:ascii="Verdana" w:hAnsi="Verdana"/>
                <w:sz w:val="20"/>
                <w:szCs w:val="20"/>
              </w:rPr>
              <w:t>20</w:t>
            </w:r>
            <w:r w:rsidRPr="009C435D">
              <w:rPr>
                <w:rFonts w:ascii="Verdana" w:hAnsi="Verdana"/>
                <w:sz w:val="20"/>
                <w:szCs w:val="20"/>
              </w:rPr>
              <w:t xml:space="preserve"> </w:t>
            </w:r>
            <w:r w:rsidR="009C435D" w:rsidRPr="009C435D">
              <w:rPr>
                <w:rFonts w:ascii="Verdana" w:hAnsi="Verdana"/>
                <w:sz w:val="20"/>
                <w:szCs w:val="20"/>
              </w:rPr>
              <w:t>pkt</w:t>
            </w:r>
          </w:p>
        </w:tc>
      </w:tr>
    </w:tbl>
    <w:p w14:paraId="39479302" w14:textId="77777777" w:rsidR="006B5204" w:rsidRPr="007277A4" w:rsidRDefault="006B5204" w:rsidP="00E37052">
      <w:pPr>
        <w:pStyle w:val="Akapitzlist"/>
        <w:numPr>
          <w:ilvl w:val="2"/>
          <w:numId w:val="40"/>
        </w:numPr>
        <w:spacing w:before="120" w:after="0"/>
        <w:ind w:left="1276" w:hanging="709"/>
        <w:contextualSpacing w:val="0"/>
        <w:jc w:val="both"/>
        <w:rPr>
          <w:rFonts w:ascii="Verdana" w:hAnsi="Verdana" w:cs="Arial"/>
          <w:bCs/>
          <w:sz w:val="20"/>
          <w:szCs w:val="20"/>
        </w:rPr>
      </w:pPr>
      <w:r w:rsidRPr="007277A4">
        <w:rPr>
          <w:rFonts w:ascii="Verdana" w:hAnsi="Verdana"/>
          <w:bCs/>
          <w:sz w:val="20"/>
          <w:szCs w:val="20"/>
        </w:rPr>
        <w:t xml:space="preserve">Maksymalny (podstawowy) termin realizacji zamówienia wynosi 90 dni, a minimalny oczekiwany wynosi 30 dni </w:t>
      </w:r>
      <w:r w:rsidRPr="007277A4">
        <w:rPr>
          <w:rFonts w:ascii="Verdana" w:hAnsi="Verdana" w:cs="Arial"/>
          <w:bCs/>
          <w:sz w:val="20"/>
          <w:szCs w:val="20"/>
        </w:rPr>
        <w:t>licząc od dnia zawarcia umowy.</w:t>
      </w:r>
    </w:p>
    <w:p w14:paraId="09DF9031" w14:textId="77777777" w:rsidR="006B5204" w:rsidRPr="007277A4" w:rsidRDefault="006B5204" w:rsidP="00E37052">
      <w:pPr>
        <w:pStyle w:val="Akapitzlist"/>
        <w:numPr>
          <w:ilvl w:val="2"/>
          <w:numId w:val="40"/>
        </w:numPr>
        <w:spacing w:after="0"/>
        <w:ind w:left="1276" w:hanging="709"/>
        <w:contextualSpacing w:val="0"/>
        <w:jc w:val="both"/>
        <w:rPr>
          <w:rFonts w:ascii="Verdana" w:hAnsi="Verdana" w:cs="Arial"/>
          <w:bCs/>
          <w:sz w:val="20"/>
          <w:szCs w:val="20"/>
        </w:rPr>
      </w:pPr>
      <w:r w:rsidRPr="007277A4">
        <w:rPr>
          <w:rFonts w:ascii="Verdana" w:hAnsi="Verdana"/>
          <w:bCs/>
          <w:sz w:val="20"/>
          <w:szCs w:val="20"/>
        </w:rPr>
        <w:t>Wykonawca</w:t>
      </w:r>
      <w:r w:rsidRPr="007277A4">
        <w:rPr>
          <w:rFonts w:ascii="Verdana" w:hAnsi="Verdana" w:cs="Arial"/>
          <w:bCs/>
          <w:sz w:val="20"/>
          <w:szCs w:val="20"/>
        </w:rPr>
        <w:t xml:space="preserve"> ma obowiązek zaoferować przynajmniej maksymalny termin realizacji zamówienia, czyli 90 dni. Termin należy podać w pełnych dniach kalendarzowych.</w:t>
      </w:r>
    </w:p>
    <w:p w14:paraId="60AB60D2" w14:textId="77777777" w:rsidR="006B5204" w:rsidRPr="007277A4" w:rsidRDefault="006B5204" w:rsidP="00E37052">
      <w:pPr>
        <w:pStyle w:val="Akapitzlist"/>
        <w:numPr>
          <w:ilvl w:val="2"/>
          <w:numId w:val="40"/>
        </w:numPr>
        <w:spacing w:after="0"/>
        <w:ind w:left="1276" w:hanging="709"/>
        <w:contextualSpacing w:val="0"/>
        <w:jc w:val="both"/>
        <w:rPr>
          <w:rFonts w:ascii="Verdana" w:hAnsi="Verdana" w:cs="Arial"/>
          <w:bCs/>
          <w:sz w:val="20"/>
          <w:szCs w:val="20"/>
        </w:rPr>
      </w:pPr>
      <w:r w:rsidRPr="007277A4">
        <w:rPr>
          <w:rFonts w:ascii="Verdana" w:hAnsi="Verdana"/>
          <w:bCs/>
          <w:sz w:val="20"/>
          <w:szCs w:val="20"/>
        </w:rPr>
        <w:lastRenderedPageBreak/>
        <w:t>Jeżeli</w:t>
      </w:r>
      <w:r w:rsidRPr="007277A4">
        <w:rPr>
          <w:rFonts w:ascii="Verdana" w:hAnsi="Verdana" w:cs="Arial"/>
          <w:bCs/>
          <w:sz w:val="20"/>
          <w:szCs w:val="20"/>
        </w:rPr>
        <w:t xml:space="preserve"> Wykonawca wskaże w ofercie termin realizacji dłuższy niż 90 dni, jego oferta zostanie odrzucona na podstawie art. 226 ust. 1 pkt 5) uPzp.</w:t>
      </w:r>
    </w:p>
    <w:p w14:paraId="29AE3AE5" w14:textId="77777777" w:rsidR="006B5204" w:rsidRPr="007277A4" w:rsidRDefault="006B5204" w:rsidP="00E37052">
      <w:pPr>
        <w:pStyle w:val="Akapitzlist"/>
        <w:numPr>
          <w:ilvl w:val="2"/>
          <w:numId w:val="40"/>
        </w:numPr>
        <w:spacing w:after="0"/>
        <w:ind w:left="1276" w:hanging="709"/>
        <w:contextualSpacing w:val="0"/>
        <w:jc w:val="both"/>
        <w:rPr>
          <w:rFonts w:ascii="Verdana" w:hAnsi="Verdana" w:cs="Arial"/>
          <w:bCs/>
          <w:sz w:val="20"/>
          <w:szCs w:val="20"/>
        </w:rPr>
      </w:pPr>
      <w:r w:rsidRPr="007277A4">
        <w:rPr>
          <w:rFonts w:ascii="Verdana" w:hAnsi="Verdana"/>
          <w:bCs/>
          <w:sz w:val="20"/>
          <w:szCs w:val="20"/>
        </w:rPr>
        <w:t>Brak</w:t>
      </w:r>
      <w:r w:rsidRPr="007277A4">
        <w:rPr>
          <w:rFonts w:ascii="Verdana" w:hAnsi="Verdana" w:cs="Arial"/>
          <w:bCs/>
          <w:sz w:val="20"/>
          <w:szCs w:val="20"/>
        </w:rPr>
        <w:t xml:space="preserve"> </w:t>
      </w:r>
      <w:r w:rsidRPr="007277A4">
        <w:rPr>
          <w:rFonts w:ascii="Verdana" w:hAnsi="Verdana"/>
          <w:bCs/>
          <w:sz w:val="20"/>
          <w:szCs w:val="20"/>
        </w:rPr>
        <w:t>podania</w:t>
      </w:r>
      <w:r w:rsidRPr="007277A4">
        <w:rPr>
          <w:rFonts w:ascii="Verdana" w:hAnsi="Verdana" w:cs="Arial"/>
          <w:bCs/>
          <w:sz w:val="20"/>
          <w:szCs w:val="20"/>
        </w:rPr>
        <w:t xml:space="preserve"> w ofercie terminu realizacji oznaczać będzie, że Wykonawca zaoferuje wymagany przez Zamawiającego termin maksymalny (podstawowy). W </w:t>
      </w:r>
      <w:r w:rsidRPr="007277A4">
        <w:rPr>
          <w:rFonts w:ascii="Verdana" w:hAnsi="Verdana"/>
          <w:bCs/>
          <w:sz w:val="20"/>
          <w:szCs w:val="20"/>
        </w:rPr>
        <w:t>takim</w:t>
      </w:r>
      <w:r w:rsidRPr="007277A4">
        <w:rPr>
          <w:rFonts w:ascii="Verdana" w:hAnsi="Verdana" w:cs="Arial"/>
          <w:bCs/>
          <w:sz w:val="20"/>
          <w:szCs w:val="20"/>
        </w:rPr>
        <w:t xml:space="preserve"> przypadku Wykonawca otrzyma 0 punktów w tym kryterium.</w:t>
      </w:r>
    </w:p>
    <w:p w14:paraId="1C163E88" w14:textId="77777777" w:rsidR="006B5204" w:rsidRPr="007277A4" w:rsidRDefault="006B5204" w:rsidP="00E37052">
      <w:pPr>
        <w:pStyle w:val="Akapitzlist"/>
        <w:numPr>
          <w:ilvl w:val="2"/>
          <w:numId w:val="40"/>
        </w:numPr>
        <w:spacing w:after="0"/>
        <w:ind w:left="1276" w:hanging="709"/>
        <w:contextualSpacing w:val="0"/>
        <w:jc w:val="both"/>
        <w:rPr>
          <w:rFonts w:ascii="Verdana" w:hAnsi="Verdana" w:cs="Arial"/>
          <w:bCs/>
          <w:sz w:val="20"/>
          <w:szCs w:val="20"/>
        </w:rPr>
      </w:pPr>
      <w:r w:rsidRPr="007277A4">
        <w:rPr>
          <w:rFonts w:ascii="Verdana" w:hAnsi="Verdana" w:cs="Arial"/>
          <w:bCs/>
          <w:sz w:val="20"/>
          <w:szCs w:val="20"/>
        </w:rPr>
        <w:t xml:space="preserve">W </w:t>
      </w:r>
      <w:r w:rsidRPr="007277A4">
        <w:rPr>
          <w:rFonts w:ascii="Verdana" w:hAnsi="Verdana"/>
          <w:bCs/>
          <w:sz w:val="20"/>
          <w:szCs w:val="20"/>
        </w:rPr>
        <w:t>przypadku</w:t>
      </w:r>
      <w:r w:rsidRPr="007277A4">
        <w:rPr>
          <w:rFonts w:ascii="Verdana" w:hAnsi="Verdana" w:cs="Arial"/>
          <w:bCs/>
          <w:sz w:val="20"/>
          <w:szCs w:val="20"/>
        </w:rPr>
        <w:t xml:space="preserve"> podania terminu realizacji zamówienia krótszego niż minimalny oczekiwany przez Zamawiającego, Zamawiający do oceny ofert przyjmie termin realizacji minimalny tj. 30 dni. Do </w:t>
      </w:r>
      <w:r w:rsidRPr="007277A4">
        <w:rPr>
          <w:rFonts w:ascii="Verdana" w:hAnsi="Verdana"/>
          <w:bCs/>
          <w:sz w:val="20"/>
          <w:szCs w:val="20"/>
        </w:rPr>
        <w:t>umowy</w:t>
      </w:r>
      <w:r w:rsidRPr="007277A4">
        <w:rPr>
          <w:rFonts w:ascii="Verdana" w:hAnsi="Verdana" w:cs="Arial"/>
          <w:bCs/>
          <w:sz w:val="20"/>
          <w:szCs w:val="20"/>
        </w:rPr>
        <w:t xml:space="preserve"> będzie wpisany termin realizacji zamówienia wskazany w ofercie.</w:t>
      </w:r>
    </w:p>
    <w:p w14:paraId="1C69AAFE" w14:textId="77777777" w:rsidR="006B5204" w:rsidRPr="007277A4" w:rsidRDefault="006B5204" w:rsidP="00E37052">
      <w:pPr>
        <w:pStyle w:val="Akapitzlist"/>
        <w:numPr>
          <w:ilvl w:val="2"/>
          <w:numId w:val="40"/>
        </w:numPr>
        <w:spacing w:after="0"/>
        <w:ind w:left="1276" w:hanging="709"/>
        <w:contextualSpacing w:val="0"/>
        <w:jc w:val="both"/>
        <w:rPr>
          <w:rFonts w:ascii="Verdana" w:hAnsi="Verdana" w:cs="Arial"/>
          <w:bCs/>
          <w:sz w:val="20"/>
          <w:szCs w:val="20"/>
        </w:rPr>
      </w:pPr>
      <w:r w:rsidRPr="007277A4">
        <w:rPr>
          <w:rFonts w:ascii="Verdana" w:hAnsi="Verdana" w:cs="Arial"/>
          <w:bCs/>
          <w:sz w:val="20"/>
          <w:szCs w:val="20"/>
        </w:rPr>
        <w:t xml:space="preserve">W </w:t>
      </w:r>
      <w:r w:rsidRPr="007277A4">
        <w:rPr>
          <w:rFonts w:ascii="Verdana" w:hAnsi="Verdana"/>
          <w:bCs/>
          <w:sz w:val="20"/>
          <w:szCs w:val="20"/>
        </w:rPr>
        <w:t>przypadku</w:t>
      </w:r>
      <w:r w:rsidRPr="007277A4">
        <w:rPr>
          <w:rFonts w:ascii="Verdana" w:hAnsi="Verdana" w:cs="Arial"/>
          <w:bCs/>
          <w:sz w:val="20"/>
          <w:szCs w:val="20"/>
        </w:rPr>
        <w:t xml:space="preserve"> podania wartości pośrednich między granicznymi terminami, Zamawiający w celu oceny oferty będzie podane wartości pośrednie zaokrąglał w górę do dłuższego terminu.</w:t>
      </w:r>
    </w:p>
    <w:p w14:paraId="1CD1A5F9" w14:textId="77777777" w:rsidR="006B5204" w:rsidRPr="006B5204" w:rsidRDefault="006B5204" w:rsidP="00E37052">
      <w:pPr>
        <w:pStyle w:val="Akapitzlist"/>
        <w:numPr>
          <w:ilvl w:val="2"/>
          <w:numId w:val="40"/>
        </w:numPr>
        <w:spacing w:after="0"/>
        <w:ind w:left="1276" w:hanging="709"/>
        <w:contextualSpacing w:val="0"/>
        <w:jc w:val="both"/>
        <w:rPr>
          <w:rFonts w:ascii="Verdana" w:hAnsi="Verdana" w:cs="Arial"/>
          <w:bCs/>
          <w:sz w:val="20"/>
          <w:szCs w:val="20"/>
        </w:rPr>
      </w:pPr>
      <w:bookmarkStart w:id="41" w:name="_Hlk134617760"/>
      <w:r w:rsidRPr="00A560DF">
        <w:rPr>
          <w:rFonts w:ascii="Verdana" w:hAnsi="Verdana"/>
          <w:sz w:val="20"/>
          <w:szCs w:val="20"/>
        </w:rPr>
        <w:t>Maksymalna</w:t>
      </w:r>
      <w:r w:rsidRPr="00A560DF">
        <w:rPr>
          <w:rFonts w:ascii="Verdana" w:hAnsi="Verdana" w:cs="Arial"/>
          <w:sz w:val="20"/>
          <w:szCs w:val="20"/>
        </w:rPr>
        <w:t xml:space="preserve"> liczba punktów, jaką może otrzymać oferta Wykonawcy w</w:t>
      </w:r>
      <w:r>
        <w:rPr>
          <w:rFonts w:ascii="Verdana" w:hAnsi="Verdana" w:cs="Arial"/>
          <w:sz w:val="20"/>
          <w:szCs w:val="20"/>
        </w:rPr>
        <w:t xml:space="preserve"> </w:t>
      </w:r>
      <w:r w:rsidRPr="00A560DF">
        <w:rPr>
          <w:rFonts w:ascii="Verdana" w:hAnsi="Verdana" w:cs="Arial"/>
          <w:sz w:val="20"/>
          <w:szCs w:val="20"/>
        </w:rPr>
        <w:t xml:space="preserve">Kryterium </w:t>
      </w:r>
      <w:r w:rsidRPr="008C1D5E">
        <w:rPr>
          <w:rFonts w:ascii="Verdana" w:hAnsi="Verdana" w:cs="Arial"/>
          <w:sz w:val="20"/>
          <w:szCs w:val="20"/>
        </w:rPr>
        <w:tab/>
        <w:t>Termin realizacji zamówienia</w:t>
      </w:r>
      <w:r w:rsidRPr="00A560DF">
        <w:rPr>
          <w:rFonts w:ascii="Verdana" w:hAnsi="Verdana" w:cs="Arial"/>
          <w:sz w:val="20"/>
          <w:szCs w:val="20"/>
        </w:rPr>
        <w:t xml:space="preserve"> wynosi </w:t>
      </w:r>
      <w:r>
        <w:rPr>
          <w:rFonts w:ascii="Verdana" w:hAnsi="Verdana" w:cs="Arial"/>
          <w:sz w:val="20"/>
          <w:szCs w:val="20"/>
        </w:rPr>
        <w:t>2</w:t>
      </w:r>
      <w:r w:rsidRPr="00A560DF">
        <w:rPr>
          <w:rFonts w:ascii="Verdana" w:hAnsi="Verdana" w:cs="Arial"/>
          <w:sz w:val="20"/>
          <w:szCs w:val="20"/>
        </w:rPr>
        <w:t>0 pkt.</w:t>
      </w:r>
      <w:bookmarkEnd w:id="41"/>
    </w:p>
    <w:p w14:paraId="16D8E9FB" w14:textId="77777777" w:rsidR="006B5204" w:rsidRPr="00001B43" w:rsidRDefault="006B5204" w:rsidP="00E37052">
      <w:pPr>
        <w:pStyle w:val="Akapitzlist"/>
        <w:spacing w:after="0"/>
        <w:ind w:left="1080"/>
        <w:contextualSpacing w:val="0"/>
        <w:jc w:val="both"/>
        <w:rPr>
          <w:rFonts w:ascii="Verdana" w:hAnsi="Verdana" w:cs="Arial"/>
          <w:bCs/>
          <w:sz w:val="20"/>
          <w:szCs w:val="20"/>
        </w:rPr>
      </w:pPr>
    </w:p>
    <w:p w14:paraId="6EBFD84D" w14:textId="5A2FAC61" w:rsidR="00156206" w:rsidRPr="00924DCA" w:rsidRDefault="004D1548" w:rsidP="00156206">
      <w:pPr>
        <w:pStyle w:val="Akapitzlist"/>
        <w:numPr>
          <w:ilvl w:val="1"/>
          <w:numId w:val="40"/>
        </w:numPr>
        <w:spacing w:after="0" w:line="276" w:lineRule="auto"/>
        <w:ind w:left="567" w:hanging="567"/>
        <w:jc w:val="both"/>
        <w:rPr>
          <w:rFonts w:ascii="Verdana" w:hAnsi="Verdana"/>
          <w:sz w:val="20"/>
          <w:szCs w:val="20"/>
          <w:u w:val="single"/>
        </w:rPr>
      </w:pPr>
      <w:bookmarkStart w:id="42" w:name="_Hlk127975455"/>
      <w:bookmarkEnd w:id="35"/>
      <w:bookmarkEnd w:id="40"/>
      <w:r>
        <w:rPr>
          <w:rFonts w:ascii="Verdana" w:hAnsi="Verdana"/>
          <w:b/>
          <w:sz w:val="20"/>
          <w:szCs w:val="20"/>
          <w:u w:val="single"/>
        </w:rPr>
        <w:t>Oferowany o</w:t>
      </w:r>
      <w:r w:rsidR="00156206">
        <w:rPr>
          <w:rFonts w:ascii="Verdana" w:hAnsi="Verdana"/>
          <w:b/>
          <w:sz w:val="20"/>
          <w:szCs w:val="20"/>
          <w:u w:val="single"/>
        </w:rPr>
        <w:t xml:space="preserve">kres gwarancji </w:t>
      </w:r>
      <w:r w:rsidR="00156206" w:rsidRPr="00A8625A">
        <w:rPr>
          <w:rFonts w:ascii="Verdana" w:hAnsi="Verdana"/>
          <w:b/>
          <w:sz w:val="20"/>
          <w:szCs w:val="20"/>
          <w:u w:val="single"/>
        </w:rPr>
        <w:t>(</w:t>
      </w:r>
      <w:r w:rsidR="00156206">
        <w:rPr>
          <w:rFonts w:ascii="Verdana" w:hAnsi="Verdana"/>
          <w:b/>
          <w:sz w:val="20"/>
          <w:szCs w:val="20"/>
          <w:u w:val="single"/>
        </w:rPr>
        <w:t>G</w:t>
      </w:r>
      <w:r w:rsidR="00156206" w:rsidRPr="00A8625A">
        <w:rPr>
          <w:rFonts w:ascii="Verdana" w:hAnsi="Verdana"/>
          <w:b/>
          <w:sz w:val="20"/>
          <w:szCs w:val="20"/>
          <w:u w:val="single"/>
        </w:rPr>
        <w:t>)</w:t>
      </w:r>
    </w:p>
    <w:bookmarkEnd w:id="42"/>
    <w:p w14:paraId="01A4148E" w14:textId="77777777" w:rsidR="006B5204" w:rsidRPr="00FC5737" w:rsidRDefault="00156206" w:rsidP="006B5204">
      <w:pPr>
        <w:pStyle w:val="Akapitzlist"/>
        <w:spacing w:after="120"/>
        <w:ind w:left="823" w:hanging="488"/>
        <w:contextualSpacing w:val="0"/>
        <w:jc w:val="both"/>
        <w:rPr>
          <w:rFonts w:ascii="Verdana" w:hAnsi="Verdana"/>
          <w:sz w:val="20"/>
          <w:szCs w:val="20"/>
        </w:rPr>
      </w:pPr>
      <w:r>
        <w:rPr>
          <w:rFonts w:ascii="Verdana" w:hAnsi="Verdana" w:cs="Arial"/>
          <w:bCs/>
          <w:sz w:val="20"/>
          <w:szCs w:val="20"/>
        </w:rPr>
        <w:tab/>
      </w:r>
      <w:bookmarkStart w:id="43" w:name="_Hlk70889897"/>
      <w:r w:rsidR="006B5204" w:rsidRPr="00FC5737">
        <w:rPr>
          <w:rFonts w:ascii="Verdana" w:hAnsi="Verdana" w:cs="Arial"/>
          <w:bCs/>
          <w:sz w:val="20"/>
          <w:szCs w:val="20"/>
        </w:rPr>
        <w:t>Punkty w tym kryterium zostaną przyznane na podstawie oferowanego przez Wykonawcę w Formularzu ofertowym (Załącznik nr 1 do SWZ) okresu gwarancji. 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6B5204" w:rsidRPr="007277A4" w14:paraId="014B0345" w14:textId="77777777" w:rsidTr="001E2111">
        <w:trPr>
          <w:trHeight w:val="699"/>
          <w:jc w:val="center"/>
        </w:trPr>
        <w:tc>
          <w:tcPr>
            <w:tcW w:w="4018" w:type="dxa"/>
            <w:tcBorders>
              <w:top w:val="single" w:sz="4" w:space="0" w:color="auto"/>
              <w:left w:val="single" w:sz="4" w:space="0" w:color="auto"/>
              <w:bottom w:val="single" w:sz="4" w:space="0" w:color="auto"/>
              <w:right w:val="single" w:sz="4" w:space="0" w:color="auto"/>
            </w:tcBorders>
            <w:vAlign w:val="center"/>
            <w:hideMark/>
          </w:tcPr>
          <w:p w14:paraId="0EB54AFB" w14:textId="77777777" w:rsidR="006B5204" w:rsidRPr="007277A4" w:rsidRDefault="006B5204" w:rsidP="001E2111">
            <w:pPr>
              <w:spacing w:after="0"/>
              <w:ind w:left="535" w:hanging="6"/>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Okres gwarancji</w:t>
            </w:r>
          </w:p>
          <w:p w14:paraId="5C0A25EC" w14:textId="77777777" w:rsidR="006B5204" w:rsidRPr="0081152C" w:rsidRDefault="006B5204" w:rsidP="001E2111">
            <w:pPr>
              <w:spacing w:after="0"/>
              <w:ind w:left="535" w:hanging="490"/>
              <w:contextualSpacing/>
              <w:jc w:val="center"/>
              <w:rPr>
                <w:rFonts w:ascii="Verdana" w:eastAsia="Calibri" w:hAnsi="Verdana"/>
                <w:bCs/>
                <w:sz w:val="16"/>
                <w:szCs w:val="16"/>
                <w:lang w:eastAsia="en-US"/>
              </w:rPr>
            </w:pPr>
            <w:r w:rsidRPr="0081152C">
              <w:rPr>
                <w:rFonts w:ascii="Verdana" w:eastAsia="Calibri" w:hAnsi="Verdana"/>
                <w:sz w:val="16"/>
                <w:szCs w:val="16"/>
                <w:lang w:eastAsia="en-US"/>
              </w:rPr>
              <w:t>(liczony od dnia podpisania protokołu zdawczo-odbiorczego)</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C5DB08F" w14:textId="77777777" w:rsidR="006B5204" w:rsidRPr="007277A4" w:rsidRDefault="006B5204" w:rsidP="001E2111">
            <w:pPr>
              <w:spacing w:after="0"/>
              <w:ind w:left="459" w:hanging="490"/>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Liczba punktów</w:t>
            </w:r>
          </w:p>
        </w:tc>
      </w:tr>
      <w:tr w:rsidR="006B5204" w:rsidRPr="007277A4" w14:paraId="0BC18FE0"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35C90CB7" w14:textId="77777777" w:rsidR="006B5204" w:rsidRPr="007277A4" w:rsidRDefault="006B5204" w:rsidP="001E2111">
            <w:pPr>
              <w:spacing w:after="0"/>
              <w:ind w:left="25" w:hanging="17"/>
              <w:contextualSpacing/>
              <w:jc w:val="center"/>
              <w:rPr>
                <w:rFonts w:ascii="Verdana" w:eastAsia="Calibri" w:hAnsi="Verdana"/>
                <w:sz w:val="20"/>
                <w:szCs w:val="20"/>
                <w:lang w:eastAsia="en-US"/>
              </w:rPr>
            </w:pPr>
            <w:r w:rsidRPr="007277A4">
              <w:rPr>
                <w:rFonts w:ascii="Verdana" w:eastAsia="Calibri" w:hAnsi="Verdana"/>
                <w:sz w:val="20"/>
                <w:szCs w:val="20"/>
                <w:lang w:eastAsia="en-US"/>
              </w:rPr>
              <w:t>24 miesiące</w:t>
            </w:r>
          </w:p>
        </w:tc>
        <w:tc>
          <w:tcPr>
            <w:tcW w:w="2393" w:type="dxa"/>
            <w:tcBorders>
              <w:top w:val="single" w:sz="4" w:space="0" w:color="auto"/>
              <w:left w:val="single" w:sz="4" w:space="0" w:color="auto"/>
              <w:bottom w:val="single" w:sz="4" w:space="0" w:color="auto"/>
              <w:right w:val="single" w:sz="4" w:space="0" w:color="auto"/>
            </w:tcBorders>
          </w:tcPr>
          <w:p w14:paraId="7CF9871E" w14:textId="77777777" w:rsidR="006B5204" w:rsidRPr="007277A4" w:rsidRDefault="006B5204" w:rsidP="001E2111">
            <w:pPr>
              <w:spacing w:after="0"/>
              <w:ind w:left="41" w:hanging="1"/>
              <w:contextualSpacing/>
              <w:jc w:val="center"/>
              <w:rPr>
                <w:rFonts w:ascii="Verdana" w:eastAsia="Calibri" w:hAnsi="Verdana"/>
                <w:sz w:val="20"/>
                <w:szCs w:val="20"/>
                <w:lang w:eastAsia="en-US"/>
              </w:rPr>
            </w:pPr>
            <w:r w:rsidRPr="007277A4">
              <w:rPr>
                <w:rFonts w:ascii="Verdana" w:eastAsia="Calibri" w:hAnsi="Verdana"/>
                <w:sz w:val="20"/>
                <w:szCs w:val="20"/>
                <w:lang w:eastAsia="en-US"/>
              </w:rPr>
              <w:t>0 pkt</w:t>
            </w:r>
          </w:p>
        </w:tc>
      </w:tr>
      <w:tr w:rsidR="006B5204" w:rsidRPr="007277A4" w14:paraId="4E3B5DB8"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1BB92F29" w14:textId="77777777" w:rsidR="006B5204" w:rsidRPr="007277A4" w:rsidRDefault="006B5204" w:rsidP="001E2111">
            <w:pPr>
              <w:spacing w:after="0"/>
              <w:ind w:left="25" w:hanging="17"/>
              <w:contextualSpacing/>
              <w:jc w:val="center"/>
              <w:rPr>
                <w:rFonts w:ascii="Verdana" w:eastAsia="Calibri" w:hAnsi="Verdana"/>
                <w:sz w:val="20"/>
                <w:szCs w:val="20"/>
                <w:lang w:eastAsia="en-US"/>
              </w:rPr>
            </w:pPr>
            <w:r w:rsidRPr="007277A4">
              <w:rPr>
                <w:rFonts w:ascii="Verdana" w:eastAsia="Calibri" w:hAnsi="Verdana"/>
                <w:sz w:val="20"/>
                <w:szCs w:val="20"/>
                <w:lang w:eastAsia="en-US"/>
              </w:rPr>
              <w:t>36 miesięcy</w:t>
            </w:r>
          </w:p>
        </w:tc>
        <w:tc>
          <w:tcPr>
            <w:tcW w:w="2393" w:type="dxa"/>
            <w:tcBorders>
              <w:top w:val="single" w:sz="4" w:space="0" w:color="auto"/>
              <w:left w:val="single" w:sz="4" w:space="0" w:color="auto"/>
              <w:bottom w:val="single" w:sz="4" w:space="0" w:color="auto"/>
              <w:right w:val="single" w:sz="4" w:space="0" w:color="auto"/>
            </w:tcBorders>
          </w:tcPr>
          <w:p w14:paraId="2A5306DF" w14:textId="77777777" w:rsidR="006B5204" w:rsidRPr="007277A4" w:rsidRDefault="006B5204" w:rsidP="001E2111">
            <w:pPr>
              <w:spacing w:after="0"/>
              <w:ind w:left="41" w:hanging="1"/>
              <w:contextualSpacing/>
              <w:jc w:val="center"/>
              <w:rPr>
                <w:rFonts w:ascii="Verdana" w:eastAsia="Calibri" w:hAnsi="Verdana"/>
                <w:sz w:val="20"/>
                <w:szCs w:val="20"/>
                <w:lang w:eastAsia="en-US"/>
              </w:rPr>
            </w:pPr>
            <w:r w:rsidRPr="007277A4">
              <w:rPr>
                <w:rFonts w:ascii="Verdana" w:eastAsia="Calibri" w:hAnsi="Verdana"/>
                <w:sz w:val="20"/>
                <w:szCs w:val="20"/>
                <w:lang w:eastAsia="en-US"/>
              </w:rPr>
              <w:t>10 pkt</w:t>
            </w:r>
          </w:p>
        </w:tc>
      </w:tr>
      <w:tr w:rsidR="006B5204" w:rsidRPr="007277A4" w14:paraId="0EAE70AE"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56874B56" w14:textId="35EB8463" w:rsidR="006B5204" w:rsidRPr="007277A4" w:rsidRDefault="006B5204" w:rsidP="001E2111">
            <w:pPr>
              <w:spacing w:after="0"/>
              <w:ind w:left="25" w:hanging="17"/>
              <w:contextualSpacing/>
              <w:jc w:val="center"/>
              <w:rPr>
                <w:rFonts w:ascii="Verdana" w:eastAsia="Calibri" w:hAnsi="Verdana"/>
                <w:sz w:val="20"/>
                <w:szCs w:val="20"/>
                <w:lang w:eastAsia="en-US"/>
              </w:rPr>
            </w:pPr>
            <w:r w:rsidRPr="007277A4">
              <w:rPr>
                <w:rFonts w:ascii="Verdana" w:eastAsia="Calibri" w:hAnsi="Verdana"/>
                <w:sz w:val="20"/>
                <w:szCs w:val="20"/>
                <w:lang w:eastAsia="en-US"/>
              </w:rPr>
              <w:t>48 miesięcy</w:t>
            </w:r>
          </w:p>
        </w:tc>
        <w:tc>
          <w:tcPr>
            <w:tcW w:w="2393" w:type="dxa"/>
            <w:tcBorders>
              <w:top w:val="single" w:sz="4" w:space="0" w:color="auto"/>
              <w:left w:val="single" w:sz="4" w:space="0" w:color="auto"/>
              <w:bottom w:val="single" w:sz="4" w:space="0" w:color="auto"/>
              <w:right w:val="single" w:sz="4" w:space="0" w:color="auto"/>
            </w:tcBorders>
          </w:tcPr>
          <w:p w14:paraId="1F6206E0" w14:textId="77777777" w:rsidR="006B5204" w:rsidRPr="007277A4" w:rsidRDefault="006B5204" w:rsidP="001E2111">
            <w:pPr>
              <w:spacing w:after="0"/>
              <w:ind w:left="41" w:hanging="1"/>
              <w:contextualSpacing/>
              <w:jc w:val="center"/>
              <w:rPr>
                <w:rFonts w:ascii="Verdana" w:eastAsia="Calibri" w:hAnsi="Verdana"/>
                <w:sz w:val="20"/>
                <w:szCs w:val="20"/>
                <w:lang w:eastAsia="en-US"/>
              </w:rPr>
            </w:pPr>
            <w:r w:rsidRPr="007277A4">
              <w:rPr>
                <w:rFonts w:ascii="Verdana" w:eastAsia="Calibri" w:hAnsi="Verdana"/>
                <w:sz w:val="20"/>
                <w:szCs w:val="20"/>
                <w:lang w:eastAsia="en-US"/>
              </w:rPr>
              <w:t>20 pkt</w:t>
            </w:r>
          </w:p>
        </w:tc>
      </w:tr>
    </w:tbl>
    <w:p w14:paraId="55258A9E" w14:textId="77777777" w:rsidR="006B5204" w:rsidRPr="007277A4"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Minimalny (podstawowy) okres gwarancji wynosi 24 miesiące, a maksymalny oczekiwany przez Zamawiającego - 48 miesięcy.</w:t>
      </w:r>
    </w:p>
    <w:p w14:paraId="1C43AD36" w14:textId="77777777" w:rsidR="006B5204" w:rsidRPr="007277A4"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ab/>
        <w:t xml:space="preserve"> Wykonawca ma obowiązek zaoferować przynajmniej minimalny okres gwarancji oczekiwany przez Zamawiającego, czyli 24 miesiące.</w:t>
      </w:r>
    </w:p>
    <w:p w14:paraId="6B58B3FA" w14:textId="77777777" w:rsidR="006B5204" w:rsidRPr="007277A4"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 xml:space="preserve"> Jeżeli Wykonawca wskaże w ofercie okres gwarancji krótszy niż 24 miesiące, jego oferta zostanie odrzucona na podstawie art. 226 ust. 1 pkt 5) uPzp.</w:t>
      </w:r>
    </w:p>
    <w:p w14:paraId="44FD62F9" w14:textId="77777777" w:rsidR="006B5204" w:rsidRPr="007277A4"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 xml:space="preserve"> Brak podania w ofercie okresu gwarancji oznaczać będzie, że Wykonawca zaoferuje wymagany przez Zamawiającego minimalny okres gwarancji. W takim przypadku Wykonawca otrzyma 0 punktów w tym kryterium.</w:t>
      </w:r>
    </w:p>
    <w:p w14:paraId="47CACCB0" w14:textId="77777777" w:rsidR="006B5204" w:rsidRPr="0081152C"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 xml:space="preserve"> W przypadku podania okresu gwarancji dłuższego niż maksymalny oczekiwany przez Zamawiającego, Zamawiający do oceny ofert przyjmie okres gwarancji maksymalny, tj. 48 miesięcy.</w:t>
      </w:r>
      <w:r w:rsidRPr="0081152C">
        <w:rPr>
          <w:rFonts w:ascii="Verdana" w:hAnsi="Verdana"/>
          <w:bCs/>
          <w:sz w:val="20"/>
          <w:szCs w:val="20"/>
        </w:rPr>
        <w:t xml:space="preserve"> Do umowy będzie wpisany okres gwarancji wskazany w ofercie.</w:t>
      </w:r>
    </w:p>
    <w:p w14:paraId="4A1B5ACC" w14:textId="77777777" w:rsidR="006B5204" w:rsidRPr="007277A4"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 xml:space="preserve"> </w:t>
      </w:r>
      <w:r w:rsidRPr="00E37052">
        <w:rPr>
          <w:rFonts w:ascii="Verdana" w:hAnsi="Verdana"/>
          <w:bCs/>
          <w:sz w:val="20"/>
          <w:szCs w:val="20"/>
        </w:rPr>
        <w:t xml:space="preserve">W </w:t>
      </w:r>
      <w:r w:rsidRPr="007277A4">
        <w:rPr>
          <w:rFonts w:ascii="Verdana" w:hAnsi="Verdana"/>
          <w:bCs/>
          <w:sz w:val="20"/>
          <w:szCs w:val="20"/>
        </w:rPr>
        <w:t>przypadku</w:t>
      </w:r>
      <w:r w:rsidRPr="00E37052">
        <w:rPr>
          <w:rFonts w:ascii="Verdana" w:hAnsi="Verdana"/>
          <w:bCs/>
          <w:sz w:val="20"/>
          <w:szCs w:val="20"/>
        </w:rPr>
        <w:t xml:space="preserve"> </w:t>
      </w:r>
      <w:r w:rsidRPr="007277A4">
        <w:rPr>
          <w:rFonts w:ascii="Verdana" w:hAnsi="Verdana"/>
          <w:bCs/>
          <w:sz w:val="20"/>
          <w:szCs w:val="20"/>
        </w:rPr>
        <w:t>podania</w:t>
      </w:r>
      <w:r w:rsidRPr="00E37052">
        <w:rPr>
          <w:rFonts w:ascii="Verdana" w:hAnsi="Verdana"/>
          <w:bCs/>
          <w:sz w:val="20"/>
          <w:szCs w:val="20"/>
        </w:rPr>
        <w:t xml:space="preserve"> wartości pośrednich między granicznymi </w:t>
      </w:r>
      <w:r w:rsidRPr="007277A4">
        <w:rPr>
          <w:rFonts w:ascii="Verdana" w:hAnsi="Verdana"/>
          <w:bCs/>
          <w:sz w:val="20"/>
          <w:szCs w:val="20"/>
        </w:rPr>
        <w:t>okresami</w:t>
      </w:r>
      <w:r w:rsidRPr="00E37052">
        <w:rPr>
          <w:rFonts w:ascii="Verdana" w:hAnsi="Verdana"/>
          <w:bCs/>
          <w:sz w:val="20"/>
          <w:szCs w:val="20"/>
        </w:rPr>
        <w:t xml:space="preserve">, Zamawiający w celu oceny oferty będzie podane wartości pośrednie zaokrąglał w </w:t>
      </w:r>
      <w:r w:rsidRPr="007277A4">
        <w:rPr>
          <w:rFonts w:ascii="Verdana" w:hAnsi="Verdana"/>
          <w:bCs/>
          <w:sz w:val="20"/>
          <w:szCs w:val="20"/>
        </w:rPr>
        <w:t>dół</w:t>
      </w:r>
      <w:r w:rsidRPr="00E37052">
        <w:rPr>
          <w:rFonts w:ascii="Verdana" w:hAnsi="Verdana"/>
          <w:bCs/>
          <w:sz w:val="20"/>
          <w:szCs w:val="20"/>
        </w:rPr>
        <w:t xml:space="preserve"> do </w:t>
      </w:r>
      <w:r w:rsidRPr="007277A4">
        <w:rPr>
          <w:rFonts w:ascii="Verdana" w:hAnsi="Verdana"/>
          <w:bCs/>
          <w:sz w:val="20"/>
          <w:szCs w:val="20"/>
        </w:rPr>
        <w:t>krótszego</w:t>
      </w:r>
      <w:r w:rsidRPr="00E37052">
        <w:rPr>
          <w:rFonts w:ascii="Verdana" w:hAnsi="Verdana"/>
          <w:bCs/>
          <w:sz w:val="20"/>
          <w:szCs w:val="20"/>
        </w:rPr>
        <w:t xml:space="preserve"> </w:t>
      </w:r>
      <w:r w:rsidRPr="007277A4">
        <w:rPr>
          <w:rFonts w:ascii="Verdana" w:hAnsi="Verdana"/>
          <w:bCs/>
          <w:sz w:val="20"/>
          <w:szCs w:val="20"/>
        </w:rPr>
        <w:t>okresu.</w:t>
      </w:r>
    </w:p>
    <w:p w14:paraId="16771C4E" w14:textId="77777777" w:rsidR="006B5204" w:rsidRDefault="006B5204" w:rsidP="00E37052">
      <w:pPr>
        <w:pStyle w:val="Akapitzlist"/>
        <w:numPr>
          <w:ilvl w:val="2"/>
          <w:numId w:val="40"/>
        </w:numPr>
        <w:spacing w:before="120" w:after="0"/>
        <w:ind w:left="1276" w:hanging="709"/>
        <w:contextualSpacing w:val="0"/>
        <w:jc w:val="both"/>
        <w:rPr>
          <w:rFonts w:ascii="Verdana" w:hAnsi="Verdana"/>
          <w:bCs/>
          <w:sz w:val="20"/>
          <w:szCs w:val="20"/>
        </w:rPr>
      </w:pPr>
      <w:r w:rsidRPr="007277A4">
        <w:rPr>
          <w:rFonts w:ascii="Verdana" w:hAnsi="Verdana"/>
          <w:bCs/>
          <w:sz w:val="20"/>
          <w:szCs w:val="20"/>
        </w:rPr>
        <w:tab/>
        <w:t xml:space="preserve"> Maksymalna liczba punktów, jaką może otrzymać oferta Wykonawcy w Kryterium </w:t>
      </w:r>
      <w:r w:rsidRPr="007277A4">
        <w:rPr>
          <w:rFonts w:ascii="Verdana" w:hAnsi="Verdana"/>
          <w:bCs/>
          <w:sz w:val="20"/>
          <w:szCs w:val="20"/>
        </w:rPr>
        <w:tab/>
        <w:t>Okres gwarancji</w:t>
      </w:r>
      <w:r w:rsidRPr="008C1D5E">
        <w:rPr>
          <w:rFonts w:ascii="Verdana" w:hAnsi="Verdana"/>
          <w:bCs/>
          <w:sz w:val="20"/>
          <w:szCs w:val="20"/>
        </w:rPr>
        <w:t xml:space="preserve"> wynosi 20 pkt.</w:t>
      </w:r>
    </w:p>
    <w:bookmarkEnd w:id="43"/>
    <w:p w14:paraId="51036443" w14:textId="441F0FF5" w:rsidR="00067A21" w:rsidRPr="00F20557" w:rsidRDefault="00067A21" w:rsidP="007860AF">
      <w:pPr>
        <w:pStyle w:val="Akapitzlist"/>
        <w:numPr>
          <w:ilvl w:val="0"/>
          <w:numId w:val="40"/>
        </w:numPr>
        <w:spacing w:after="0" w:line="276" w:lineRule="auto"/>
        <w:jc w:val="both"/>
        <w:rPr>
          <w:rFonts w:ascii="Verdana" w:hAnsi="Verdana"/>
          <w:sz w:val="20"/>
          <w:szCs w:val="20"/>
        </w:rPr>
      </w:pPr>
      <w:r w:rsidRPr="00F20557">
        <w:rPr>
          <w:rFonts w:ascii="Verdana" w:hAnsi="Verdana" w:cs="Arial"/>
          <w:sz w:val="20"/>
          <w:szCs w:val="20"/>
        </w:rPr>
        <w:t>Z</w:t>
      </w:r>
      <w:r w:rsidRPr="00F20557">
        <w:rPr>
          <w:rFonts w:ascii="Verdana" w:hAnsi="Verdana"/>
          <w:sz w:val="20"/>
          <w:szCs w:val="20"/>
        </w:rPr>
        <w:t>a najkorzystniejszą zostanie uznana oferta z najwyższą liczba punktów</w:t>
      </w:r>
      <w:r w:rsidR="00BA0F74">
        <w:rPr>
          <w:rFonts w:ascii="Verdana" w:hAnsi="Verdana"/>
          <w:sz w:val="20"/>
          <w:szCs w:val="20"/>
        </w:rPr>
        <w:t xml:space="preserve"> (W)</w:t>
      </w:r>
      <w:r w:rsidRPr="00F20557">
        <w:rPr>
          <w:rFonts w:ascii="Verdana" w:hAnsi="Verdana"/>
          <w:sz w:val="20"/>
          <w:szCs w:val="20"/>
        </w:rPr>
        <w:t>.</w:t>
      </w:r>
    </w:p>
    <w:p w14:paraId="0A2A30C4" w14:textId="3360AB6F" w:rsidR="00067A21" w:rsidRPr="00E37052" w:rsidRDefault="00BA0F74" w:rsidP="007860AF">
      <w:pPr>
        <w:pStyle w:val="Akapitzlist"/>
        <w:numPr>
          <w:ilvl w:val="0"/>
          <w:numId w:val="40"/>
        </w:numPr>
        <w:spacing w:after="0" w:line="276" w:lineRule="auto"/>
        <w:ind w:left="426"/>
        <w:jc w:val="both"/>
        <w:rPr>
          <w:rFonts w:ascii="Verdana" w:hAnsi="Verdana"/>
          <w:b/>
          <w:bCs/>
          <w:sz w:val="20"/>
          <w:szCs w:val="20"/>
        </w:rPr>
      </w:pPr>
      <w:r w:rsidRPr="00BA0F74">
        <w:rPr>
          <w:rFonts w:ascii="Verdana" w:hAnsi="Verdana"/>
          <w:sz w:val="20"/>
          <w:szCs w:val="20"/>
        </w:rPr>
        <w:tab/>
      </w:r>
      <w:r w:rsidRPr="00E37052">
        <w:rPr>
          <w:rFonts w:ascii="Verdana" w:hAnsi="Verdana"/>
          <w:b/>
          <w:bCs/>
          <w:sz w:val="20"/>
          <w:szCs w:val="20"/>
        </w:rPr>
        <w:t>Zamawiający oceni i porówna oferty niepodlegające odrzuceniu, złożone przez wykonawców niepodlegających wykluczeniu z niniejszego postępowania</w:t>
      </w:r>
      <w:r w:rsidR="00067A21" w:rsidRPr="00E37052">
        <w:rPr>
          <w:rFonts w:ascii="Verdana" w:hAnsi="Verdana"/>
          <w:b/>
          <w:bCs/>
          <w:sz w:val="20"/>
          <w:szCs w:val="20"/>
        </w:rPr>
        <w:t>.</w:t>
      </w:r>
    </w:p>
    <w:p w14:paraId="27E5E7F8" w14:textId="7D799C12" w:rsidR="00C920AF" w:rsidRPr="00036A7D" w:rsidRDefault="00067A21" w:rsidP="00E37052">
      <w:pPr>
        <w:pStyle w:val="Akapitzlist"/>
        <w:numPr>
          <w:ilvl w:val="0"/>
          <w:numId w:val="40"/>
        </w:numPr>
        <w:spacing w:after="0" w:line="276" w:lineRule="auto"/>
        <w:ind w:left="378" w:hanging="378"/>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6"/>
      <w:r w:rsidRPr="00F20557">
        <w:rPr>
          <w:rFonts w:ascii="Verdana" w:hAnsi="Verdana"/>
          <w:sz w:val="20"/>
          <w:szCs w:val="20"/>
        </w:rPr>
        <w:t>.</w:t>
      </w:r>
      <w:bookmarkEnd w:id="37"/>
      <w:bookmarkEnd w:id="38"/>
    </w:p>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lastRenderedPageBreak/>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lastRenderedPageBreak/>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F2055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4" w:name="_Toc227121620"/>
      <w:bookmarkStart w:id="45"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4"/>
      <w:bookmarkEnd w:id="45"/>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F81D11">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6" w:name="_Hlk112753822"/>
      <w:bookmarkStart w:id="47" w:name="_Hlk108432574"/>
      <w:bookmarkStart w:id="48" w:name="_Hlk113620753"/>
      <w:r w:rsidR="001B30D4">
        <w:rPr>
          <w:rFonts w:ascii="Verdana" w:hAnsi="Verdana" w:cs="Arial"/>
          <w:b/>
          <w:bCs/>
          <w:sz w:val="20"/>
          <w:szCs w:val="20"/>
        </w:rPr>
        <w:br w:type="page"/>
      </w:r>
    </w:p>
    <w:p w14:paraId="24496A2C" w14:textId="6CE872BD" w:rsidR="00505F06" w:rsidRPr="001D5C56" w:rsidRDefault="00B9520F" w:rsidP="001D5C56">
      <w:pPr>
        <w:spacing w:after="0"/>
        <w:ind w:left="5812" w:right="-171" w:hanging="5789"/>
        <w:jc w:val="right"/>
        <w:rPr>
          <w:rFonts w:ascii="Verdana" w:hAnsi="Verdana" w:cs="Arial"/>
          <w:b/>
          <w:bCs/>
          <w:sz w:val="20"/>
          <w:szCs w:val="20"/>
        </w:rPr>
      </w:pPr>
      <w:r w:rsidRPr="001D5C56">
        <w:rPr>
          <w:rFonts w:ascii="Verdana" w:hAnsi="Verdana" w:cs="Arial"/>
          <w:b/>
          <w:bCs/>
          <w:sz w:val="20"/>
          <w:szCs w:val="20"/>
        </w:rPr>
        <w:lastRenderedPageBreak/>
        <w:t>P</w:t>
      </w:r>
      <w:r w:rsidR="00505F06" w:rsidRPr="001D5C56">
        <w:rPr>
          <w:rFonts w:ascii="Verdana" w:hAnsi="Verdana" w:cs="Arial"/>
          <w:b/>
          <w:bCs/>
          <w:sz w:val="20"/>
          <w:szCs w:val="20"/>
        </w:rPr>
        <w:t>ostępowanie nr BZP.271</w:t>
      </w:r>
      <w:r w:rsidR="00265E16" w:rsidRPr="001D5C56">
        <w:rPr>
          <w:rFonts w:ascii="Verdana" w:hAnsi="Verdana" w:cs="Arial"/>
          <w:b/>
          <w:bCs/>
          <w:sz w:val="20"/>
          <w:szCs w:val="20"/>
        </w:rPr>
        <w:t>0</w:t>
      </w:r>
      <w:r w:rsidR="00505F06" w:rsidRPr="001D5C56">
        <w:rPr>
          <w:rFonts w:ascii="Verdana" w:hAnsi="Verdana" w:cs="Arial"/>
          <w:b/>
          <w:bCs/>
          <w:sz w:val="20"/>
          <w:szCs w:val="20"/>
        </w:rPr>
        <w:t>.</w:t>
      </w:r>
      <w:r w:rsidR="00107F49">
        <w:rPr>
          <w:rFonts w:ascii="Verdana" w:hAnsi="Verdana" w:cs="Arial"/>
          <w:b/>
          <w:bCs/>
          <w:sz w:val="20"/>
          <w:szCs w:val="20"/>
        </w:rPr>
        <w:t>34</w:t>
      </w:r>
      <w:r w:rsidRPr="001D5C56">
        <w:rPr>
          <w:rFonts w:ascii="Verdana" w:hAnsi="Verdana" w:cs="Arial"/>
          <w:b/>
          <w:bCs/>
          <w:sz w:val="20"/>
          <w:szCs w:val="20"/>
        </w:rPr>
        <w:t>.2023.</w:t>
      </w:r>
      <w:r w:rsidR="00107F49">
        <w:rPr>
          <w:rFonts w:ascii="Verdana" w:hAnsi="Verdana" w:cs="Arial"/>
          <w:b/>
          <w:bCs/>
          <w:sz w:val="20"/>
          <w:szCs w:val="20"/>
        </w:rPr>
        <w:t>AP</w:t>
      </w:r>
    </w:p>
    <w:p w14:paraId="16C4070C" w14:textId="0BE6A67D" w:rsidR="00505F06" w:rsidRPr="001D5C56" w:rsidRDefault="00505F06" w:rsidP="001D5C56">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46"/>
    <w:p w14:paraId="794F22E2" w14:textId="77777777" w:rsidR="00505F06" w:rsidRPr="00F20557" w:rsidRDefault="00505F06" w:rsidP="00F2055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F2055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F20557">
            <w:pPr>
              <w:spacing w:after="0"/>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F2055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F20557">
            <w:pPr>
              <w:spacing w:after="0"/>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F2055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F2055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F20557">
            <w:pPr>
              <w:spacing w:after="0"/>
              <w:jc w:val="center"/>
              <w:rPr>
                <w:rFonts w:ascii="Verdana" w:hAnsi="Verdana" w:cs="Calibri"/>
                <w:b/>
                <w:color w:val="FFFFFF"/>
                <w:spacing w:val="60"/>
                <w:sz w:val="16"/>
                <w:szCs w:val="16"/>
              </w:rPr>
            </w:pPr>
          </w:p>
          <w:p w14:paraId="6D0DFEE9" w14:textId="77777777" w:rsidR="00505F06" w:rsidRPr="00F20557" w:rsidRDefault="00505F06" w:rsidP="00F2055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F20557">
            <w:pPr>
              <w:spacing w:after="0"/>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F2055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F2055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F20557">
            <w:pPr>
              <w:spacing w:after="0"/>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F2055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9" w:name="Tekst83"/>
            <w:bookmarkEnd w:id="49"/>
          </w:p>
        </w:tc>
        <w:tc>
          <w:tcPr>
            <w:tcW w:w="2626" w:type="dxa"/>
            <w:gridSpan w:val="3"/>
            <w:shd w:val="clear" w:color="auto" w:fill="auto"/>
            <w:vAlign w:val="center"/>
          </w:tcPr>
          <w:p w14:paraId="23B4B418"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F2055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F2055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F20557">
            <w:pPr>
              <w:tabs>
                <w:tab w:val="left" w:pos="851"/>
              </w:tabs>
              <w:spacing w:after="0"/>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F20557">
            <w:pPr>
              <w:tabs>
                <w:tab w:val="left" w:pos="709"/>
              </w:tabs>
              <w:spacing w:after="0"/>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77777777" w:rsidR="00505F06" w:rsidRPr="00F20557" w:rsidRDefault="00505F06" w:rsidP="00F2055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Pr="00CD022A" w:rsidRDefault="00505F06" w:rsidP="00F20557">
            <w:pPr>
              <w:tabs>
                <w:tab w:val="left" w:pos="709"/>
              </w:tabs>
              <w:spacing w:after="0"/>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18188B49" w14:textId="77777777" w:rsidR="00107F49" w:rsidRDefault="00107F49" w:rsidP="00107F49">
            <w:pPr>
              <w:suppressAutoHyphens/>
              <w:spacing w:after="0" w:line="240" w:lineRule="auto"/>
              <w:jc w:val="center"/>
              <w:rPr>
                <w:rFonts w:ascii="Verdana" w:hAnsi="Verdana" w:cs="Verdana"/>
                <w:b/>
                <w:bCs/>
                <w:sz w:val="20"/>
                <w:szCs w:val="20"/>
                <w:lang w:eastAsia="zh-CN"/>
              </w:rPr>
            </w:pPr>
            <w:r w:rsidRPr="005C3FCE">
              <w:rPr>
                <w:rFonts w:ascii="Verdana" w:hAnsi="Verdana" w:cs="Verdana"/>
                <w:b/>
                <w:bCs/>
                <w:sz w:val="20"/>
                <w:szCs w:val="20"/>
                <w:lang w:eastAsia="zh-CN"/>
              </w:rPr>
              <w:t>Dostawa czytnika spektrofotometrycznego do analizy wzrostu drobnoustrojów</w:t>
            </w:r>
          </w:p>
          <w:p w14:paraId="00A436EE" w14:textId="611A9672" w:rsidR="00107F49" w:rsidRPr="00240629" w:rsidRDefault="00107F49" w:rsidP="00107F49">
            <w:pPr>
              <w:tabs>
                <w:tab w:val="left" w:pos="709"/>
              </w:tabs>
              <w:spacing w:after="0"/>
              <w:jc w:val="center"/>
              <w:rPr>
                <w:rFonts w:ascii="Verdana" w:hAnsi="Verdana" w:cs="Calibri"/>
                <w:b/>
                <w:sz w:val="16"/>
                <w:szCs w:val="16"/>
              </w:rPr>
            </w:pPr>
            <w:r w:rsidRPr="005C3FCE">
              <w:rPr>
                <w:rFonts w:ascii="Verdana" w:hAnsi="Verdana" w:cs="Verdana"/>
                <w:b/>
                <w:bCs/>
                <w:sz w:val="20"/>
                <w:lang w:eastAsia="zh-CN"/>
              </w:rPr>
              <w:t>wraz z zestawem płytek pomiarowych</w:t>
            </w:r>
          </w:p>
          <w:p w14:paraId="7965F7B7" w14:textId="7EAB98F9" w:rsidR="00505F06" w:rsidRPr="00E87BE1" w:rsidRDefault="00505F06" w:rsidP="00E87BE1">
            <w:pPr>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F20557">
      <w:pPr>
        <w:tabs>
          <w:tab w:val="left" w:pos="245"/>
        </w:tabs>
        <w:spacing w:after="0"/>
        <w:rPr>
          <w:rFonts w:ascii="Verdana" w:hAnsi="Verdana" w:cs="Arial"/>
          <w:sz w:val="20"/>
          <w:szCs w:val="20"/>
        </w:rPr>
      </w:pPr>
    </w:p>
    <w:p w14:paraId="63FDC512" w14:textId="4A29E421" w:rsidR="00505F06" w:rsidRPr="00F20557" w:rsidRDefault="00505F06"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97E1D3B" w14:textId="1A96E879" w:rsidR="00505F06" w:rsidRDefault="00505F06" w:rsidP="00F20557">
      <w:pPr>
        <w:spacing w:after="0"/>
        <w:jc w:val="both"/>
        <w:rPr>
          <w:rFonts w:ascii="Verdana" w:hAnsi="Verdana" w:cs="Arial"/>
          <w:sz w:val="20"/>
          <w:szCs w:val="20"/>
        </w:rPr>
      </w:pPr>
    </w:p>
    <w:p w14:paraId="2A6130FE" w14:textId="6DA13B3D" w:rsidR="00821EDF" w:rsidRDefault="00821EDF" w:rsidP="00F20557">
      <w:pPr>
        <w:spacing w:after="0"/>
        <w:jc w:val="both"/>
        <w:rPr>
          <w:rFonts w:ascii="Verdana" w:hAnsi="Verdana" w:cs="Arial"/>
          <w:sz w:val="20"/>
          <w:szCs w:val="20"/>
        </w:rPr>
      </w:pPr>
    </w:p>
    <w:p w14:paraId="5D6A917D" w14:textId="77777777" w:rsidR="00821EDF" w:rsidRPr="00F20557" w:rsidRDefault="00821EDF" w:rsidP="00F20557">
      <w:pPr>
        <w:spacing w:after="0"/>
        <w:jc w:val="both"/>
        <w:rPr>
          <w:rFonts w:ascii="Verdana" w:hAnsi="Verdana" w:cs="Arial"/>
          <w:sz w:val="20"/>
          <w:szCs w:val="2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095"/>
        <w:gridCol w:w="3159"/>
      </w:tblGrid>
      <w:tr w:rsidR="007B5B33" w:rsidRPr="00F20557" w14:paraId="0A393AFB" w14:textId="77777777" w:rsidTr="00F32C2C">
        <w:trPr>
          <w:trHeight w:val="563"/>
          <w:jc w:val="right"/>
        </w:trPr>
        <w:tc>
          <w:tcPr>
            <w:tcW w:w="421" w:type="dxa"/>
            <w:vAlign w:val="center"/>
          </w:tcPr>
          <w:p w14:paraId="2B0ACAD1"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lastRenderedPageBreak/>
              <w:t>A</w:t>
            </w:r>
          </w:p>
        </w:tc>
        <w:tc>
          <w:tcPr>
            <w:tcW w:w="6095" w:type="dxa"/>
            <w:vAlign w:val="center"/>
          </w:tcPr>
          <w:p w14:paraId="58138872" w14:textId="77777777" w:rsidR="007B5B33" w:rsidRPr="00F20557" w:rsidRDefault="007B5B33" w:rsidP="004A58A1">
            <w:pPr>
              <w:spacing w:after="0"/>
              <w:jc w:val="right"/>
              <w:rPr>
                <w:rFonts w:ascii="Verdana" w:hAnsi="Verdana" w:cs="Arial"/>
                <w:b/>
                <w:sz w:val="20"/>
                <w:szCs w:val="20"/>
              </w:rPr>
            </w:pPr>
          </w:p>
          <w:p w14:paraId="708D3186" w14:textId="5C5C4BD7"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CENA OFERTOWA NETTO:</w:t>
            </w:r>
          </w:p>
        </w:tc>
        <w:tc>
          <w:tcPr>
            <w:tcW w:w="3159" w:type="dxa"/>
            <w:vAlign w:val="center"/>
          </w:tcPr>
          <w:p w14:paraId="73B1E208" w14:textId="77777777" w:rsidR="007B5B33" w:rsidRPr="00F20557" w:rsidRDefault="007B5B33" w:rsidP="00F20557">
            <w:pPr>
              <w:spacing w:after="0"/>
              <w:jc w:val="center"/>
              <w:rPr>
                <w:rFonts w:ascii="Verdana" w:hAnsi="Verdana"/>
                <w:b/>
                <w:sz w:val="20"/>
                <w:szCs w:val="20"/>
              </w:rPr>
            </w:pPr>
            <w:r w:rsidRPr="00F20557">
              <w:rPr>
                <w:rFonts w:ascii="Verdana" w:hAnsi="Verdana" w:cs="Arial"/>
                <w:sz w:val="16"/>
                <w:szCs w:val="16"/>
              </w:rPr>
              <w:t>………………….…….</w:t>
            </w:r>
            <w:r w:rsidRPr="00F20557">
              <w:rPr>
                <w:rFonts w:ascii="Verdana" w:hAnsi="Verdana"/>
                <w:b/>
                <w:sz w:val="20"/>
                <w:szCs w:val="20"/>
              </w:rPr>
              <w:t>PLN</w:t>
            </w:r>
          </w:p>
        </w:tc>
      </w:tr>
      <w:tr w:rsidR="007B5B33" w:rsidRPr="00F20557" w14:paraId="17E33F78" w14:textId="77777777" w:rsidTr="00F32C2C">
        <w:trPr>
          <w:trHeight w:val="551"/>
          <w:jc w:val="right"/>
        </w:trPr>
        <w:tc>
          <w:tcPr>
            <w:tcW w:w="421" w:type="dxa"/>
            <w:vAlign w:val="center"/>
          </w:tcPr>
          <w:p w14:paraId="50985C37"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t>B</w:t>
            </w:r>
          </w:p>
        </w:tc>
        <w:tc>
          <w:tcPr>
            <w:tcW w:w="6095" w:type="dxa"/>
            <w:vAlign w:val="center"/>
          </w:tcPr>
          <w:p w14:paraId="00168A31" w14:textId="6849CEDF"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Wartość podatku VAT (stawka podatku VAT……%)</w:t>
            </w:r>
            <w:r w:rsidR="00232AA3">
              <w:rPr>
                <w:rFonts w:ascii="Verdana" w:hAnsi="Verdana" w:cs="Arial"/>
                <w:b/>
                <w:sz w:val="20"/>
                <w:szCs w:val="20"/>
              </w:rPr>
              <w:t>*</w:t>
            </w:r>
            <w:r w:rsidR="004A58A1">
              <w:rPr>
                <w:rFonts w:ascii="Verdana" w:hAnsi="Verdana" w:cs="Arial"/>
                <w:b/>
                <w:sz w:val="20"/>
                <w:szCs w:val="20"/>
              </w:rPr>
              <w:t>:</w:t>
            </w:r>
          </w:p>
        </w:tc>
        <w:tc>
          <w:tcPr>
            <w:tcW w:w="3159" w:type="dxa"/>
            <w:vAlign w:val="center"/>
          </w:tcPr>
          <w:p w14:paraId="7BC035F7"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sz w:val="16"/>
                <w:szCs w:val="16"/>
              </w:rPr>
              <w:t>………………….…….</w:t>
            </w:r>
            <w:r w:rsidRPr="00F20557">
              <w:rPr>
                <w:rFonts w:ascii="Verdana" w:hAnsi="Verdana"/>
                <w:b/>
                <w:sz w:val="20"/>
                <w:szCs w:val="20"/>
              </w:rPr>
              <w:t>PLN</w:t>
            </w:r>
          </w:p>
        </w:tc>
      </w:tr>
      <w:tr w:rsidR="007B5B33" w:rsidRPr="00F20557" w14:paraId="09F7FA32" w14:textId="77777777" w:rsidTr="00F32C2C">
        <w:trPr>
          <w:trHeight w:val="551"/>
          <w:jc w:val="right"/>
        </w:trPr>
        <w:tc>
          <w:tcPr>
            <w:tcW w:w="421" w:type="dxa"/>
            <w:vAlign w:val="center"/>
          </w:tcPr>
          <w:p w14:paraId="04068DBA"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t>C</w:t>
            </w:r>
          </w:p>
        </w:tc>
        <w:tc>
          <w:tcPr>
            <w:tcW w:w="6095" w:type="dxa"/>
            <w:vAlign w:val="center"/>
          </w:tcPr>
          <w:p w14:paraId="0A77D5B7" w14:textId="11571CAF"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CENA OFERTOWA BRUTTO</w:t>
            </w:r>
            <w:r w:rsidR="00232AA3">
              <w:rPr>
                <w:rFonts w:ascii="Verdana" w:hAnsi="Verdana" w:cs="Arial"/>
                <w:b/>
                <w:sz w:val="20"/>
                <w:szCs w:val="20"/>
              </w:rPr>
              <w:t>**</w:t>
            </w:r>
            <w:r w:rsidRPr="00F20557">
              <w:rPr>
                <w:rFonts w:ascii="Verdana" w:hAnsi="Verdana" w:cs="Arial"/>
                <w:b/>
                <w:sz w:val="20"/>
                <w:szCs w:val="20"/>
              </w:rPr>
              <w:t>:</w:t>
            </w:r>
          </w:p>
        </w:tc>
        <w:tc>
          <w:tcPr>
            <w:tcW w:w="3159" w:type="dxa"/>
            <w:vAlign w:val="center"/>
          </w:tcPr>
          <w:p w14:paraId="324E8959"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sz w:val="16"/>
                <w:szCs w:val="16"/>
              </w:rPr>
              <w:t>………………….…….</w:t>
            </w:r>
            <w:r w:rsidRPr="00F20557">
              <w:rPr>
                <w:rFonts w:ascii="Verdana" w:hAnsi="Verdana"/>
                <w:b/>
                <w:sz w:val="20"/>
                <w:szCs w:val="20"/>
              </w:rPr>
              <w:t>PLN</w:t>
            </w:r>
          </w:p>
        </w:tc>
      </w:tr>
      <w:tr w:rsidR="007B5B33" w:rsidRPr="00F20557" w14:paraId="72A1C178" w14:textId="77777777" w:rsidTr="00F32C2C">
        <w:trPr>
          <w:trHeight w:val="582"/>
          <w:jc w:val="right"/>
        </w:trPr>
        <w:tc>
          <w:tcPr>
            <w:tcW w:w="421" w:type="dxa"/>
            <w:vAlign w:val="center"/>
          </w:tcPr>
          <w:p w14:paraId="094601FF" w14:textId="77777777" w:rsidR="007B5B33" w:rsidRPr="00593F5B" w:rsidRDefault="007B5B33" w:rsidP="00F20557">
            <w:pPr>
              <w:tabs>
                <w:tab w:val="left" w:pos="0"/>
              </w:tabs>
              <w:spacing w:after="0"/>
              <w:jc w:val="center"/>
              <w:rPr>
                <w:rFonts w:ascii="Verdana" w:hAnsi="Verdana"/>
                <w:b/>
                <w:sz w:val="20"/>
                <w:szCs w:val="24"/>
              </w:rPr>
            </w:pPr>
            <w:r w:rsidRPr="00593F5B">
              <w:rPr>
                <w:rFonts w:ascii="Verdana" w:hAnsi="Verdana"/>
                <w:b/>
                <w:sz w:val="20"/>
                <w:szCs w:val="24"/>
              </w:rPr>
              <w:t>D</w:t>
            </w:r>
          </w:p>
        </w:tc>
        <w:tc>
          <w:tcPr>
            <w:tcW w:w="6095" w:type="dxa"/>
            <w:vAlign w:val="center"/>
          </w:tcPr>
          <w:p w14:paraId="5DC73F18" w14:textId="026695E1" w:rsidR="007B5B33" w:rsidRPr="00593F5B" w:rsidRDefault="007B5B33" w:rsidP="004A58A1">
            <w:pPr>
              <w:tabs>
                <w:tab w:val="left" w:pos="0"/>
              </w:tabs>
              <w:spacing w:after="0"/>
              <w:jc w:val="right"/>
              <w:rPr>
                <w:rFonts w:ascii="Verdana" w:hAnsi="Verdana"/>
                <w:b/>
                <w:sz w:val="20"/>
                <w:szCs w:val="24"/>
              </w:rPr>
            </w:pPr>
            <w:r w:rsidRPr="00593F5B">
              <w:rPr>
                <w:rFonts w:ascii="Verdana" w:hAnsi="Verdana"/>
                <w:b/>
                <w:sz w:val="20"/>
                <w:szCs w:val="24"/>
              </w:rPr>
              <w:t xml:space="preserve">Oferowany termin </w:t>
            </w:r>
            <w:r w:rsidR="00A75142" w:rsidRPr="00593F5B">
              <w:rPr>
                <w:rFonts w:ascii="Verdana" w:hAnsi="Verdana"/>
                <w:b/>
                <w:sz w:val="20"/>
                <w:szCs w:val="24"/>
              </w:rPr>
              <w:t>realizacji zamówienia</w:t>
            </w:r>
            <w:r w:rsidRPr="00593F5B">
              <w:rPr>
                <w:rFonts w:ascii="Verdana" w:hAnsi="Verdana"/>
                <w:b/>
                <w:sz w:val="20"/>
                <w:szCs w:val="24"/>
              </w:rPr>
              <w:t xml:space="preserve">: </w:t>
            </w:r>
          </w:p>
        </w:tc>
        <w:tc>
          <w:tcPr>
            <w:tcW w:w="3159" w:type="dxa"/>
            <w:shd w:val="clear" w:color="auto" w:fill="auto"/>
            <w:vAlign w:val="bottom"/>
          </w:tcPr>
          <w:p w14:paraId="36559779" w14:textId="77777777" w:rsidR="00593F5B" w:rsidRPr="00593F5B" w:rsidRDefault="00593F5B" w:rsidP="00F20557">
            <w:pPr>
              <w:spacing w:after="0"/>
              <w:jc w:val="center"/>
              <w:rPr>
                <w:rFonts w:ascii="Verdana" w:hAnsi="Verdana" w:cs="Arial"/>
                <w:sz w:val="16"/>
                <w:szCs w:val="16"/>
              </w:rPr>
            </w:pPr>
          </w:p>
          <w:p w14:paraId="08C46C32" w14:textId="3D45DA23" w:rsidR="00232AA3" w:rsidRPr="00E37052" w:rsidRDefault="00232AA3" w:rsidP="00232AA3">
            <w:pPr>
              <w:pStyle w:val="Bezodstpw"/>
              <w:spacing w:line="276" w:lineRule="auto"/>
              <w:jc w:val="center"/>
              <w:rPr>
                <w:rFonts w:ascii="Verdana" w:hAnsi="Verdana" w:cs="Arial"/>
                <w:b/>
                <w:iCs/>
                <w:sz w:val="18"/>
                <w:szCs w:val="18"/>
              </w:rPr>
            </w:pPr>
            <w:r w:rsidRPr="00E37052">
              <w:rPr>
                <w:rFonts w:ascii="Verdana" w:hAnsi="Verdana" w:cs="Arial"/>
                <w:b/>
                <w:iCs/>
                <w:sz w:val="18"/>
                <w:szCs w:val="18"/>
              </w:rPr>
              <w:t></w:t>
            </w:r>
            <w:r w:rsidRPr="00E37052">
              <w:rPr>
                <w:rFonts w:ascii="Verdana" w:hAnsi="Verdana" w:cs="Arial"/>
                <w:b/>
                <w:iCs/>
                <w:sz w:val="18"/>
                <w:szCs w:val="18"/>
              </w:rPr>
              <w:tab/>
              <w:t xml:space="preserve"> 90 dni *</w:t>
            </w:r>
            <w:r>
              <w:rPr>
                <w:rFonts w:ascii="Verdana" w:hAnsi="Verdana" w:cs="Arial"/>
                <w:b/>
                <w:iCs/>
                <w:sz w:val="18"/>
                <w:szCs w:val="18"/>
              </w:rPr>
              <w:t>**</w:t>
            </w:r>
          </w:p>
          <w:p w14:paraId="727766AB" w14:textId="3692605A" w:rsidR="00232AA3" w:rsidRPr="00E37052" w:rsidRDefault="00232AA3" w:rsidP="00232AA3">
            <w:pPr>
              <w:pStyle w:val="Bezodstpw"/>
              <w:spacing w:line="276" w:lineRule="auto"/>
              <w:jc w:val="center"/>
              <w:rPr>
                <w:rFonts w:ascii="Verdana" w:hAnsi="Verdana" w:cs="Arial"/>
                <w:b/>
                <w:iCs/>
                <w:sz w:val="18"/>
                <w:szCs w:val="18"/>
              </w:rPr>
            </w:pPr>
            <w:r w:rsidRPr="00E37052">
              <w:rPr>
                <w:rFonts w:ascii="Verdana" w:hAnsi="Verdana" w:cs="Arial"/>
                <w:b/>
                <w:iCs/>
                <w:sz w:val="18"/>
                <w:szCs w:val="18"/>
              </w:rPr>
              <w:t xml:space="preserve"> </w:t>
            </w:r>
            <w:r w:rsidRPr="00E37052">
              <w:rPr>
                <w:rFonts w:ascii="Verdana" w:hAnsi="Verdana" w:cs="Arial"/>
                <w:b/>
                <w:iCs/>
                <w:sz w:val="18"/>
                <w:szCs w:val="18"/>
              </w:rPr>
              <w:tab/>
              <w:t>60 dni *</w:t>
            </w:r>
            <w:r>
              <w:rPr>
                <w:rFonts w:ascii="Verdana" w:hAnsi="Verdana" w:cs="Arial"/>
                <w:b/>
                <w:iCs/>
                <w:sz w:val="18"/>
                <w:szCs w:val="18"/>
              </w:rPr>
              <w:t>**</w:t>
            </w:r>
          </w:p>
          <w:p w14:paraId="1F008958" w14:textId="487E7F84" w:rsidR="00CD022A" w:rsidRPr="00593F5B" w:rsidRDefault="00232AA3" w:rsidP="00F20557">
            <w:pPr>
              <w:spacing w:after="0"/>
              <w:jc w:val="center"/>
              <w:rPr>
                <w:rFonts w:ascii="Verdana" w:hAnsi="Verdana" w:cs="Arial"/>
                <w:sz w:val="14"/>
                <w:szCs w:val="14"/>
              </w:rPr>
            </w:pPr>
            <w:r w:rsidRPr="00E37052">
              <w:rPr>
                <w:rFonts w:ascii="Verdana" w:hAnsi="Verdana" w:cs="Arial"/>
                <w:b/>
                <w:iCs/>
                <w:sz w:val="18"/>
                <w:szCs w:val="18"/>
              </w:rPr>
              <w:t xml:space="preserve"> </w:t>
            </w:r>
            <w:r w:rsidRPr="00E37052">
              <w:rPr>
                <w:rFonts w:ascii="Verdana" w:hAnsi="Verdana" w:cs="Arial"/>
                <w:b/>
                <w:iCs/>
                <w:sz w:val="18"/>
                <w:szCs w:val="18"/>
              </w:rPr>
              <w:tab/>
              <w:t>30 dni *</w:t>
            </w:r>
            <w:r>
              <w:rPr>
                <w:rFonts w:ascii="Verdana" w:hAnsi="Verdana" w:cs="Arial"/>
                <w:b/>
                <w:iCs/>
                <w:sz w:val="18"/>
                <w:szCs w:val="18"/>
              </w:rPr>
              <w:t>**</w:t>
            </w:r>
          </w:p>
        </w:tc>
      </w:tr>
      <w:tr w:rsidR="007B5B33" w:rsidRPr="00F20557" w14:paraId="741FB040" w14:textId="77777777" w:rsidTr="00F32C2C">
        <w:trPr>
          <w:trHeight w:val="582"/>
          <w:jc w:val="right"/>
        </w:trPr>
        <w:tc>
          <w:tcPr>
            <w:tcW w:w="421" w:type="dxa"/>
            <w:vAlign w:val="center"/>
          </w:tcPr>
          <w:p w14:paraId="143A697C" w14:textId="2C5D43CE" w:rsidR="007B5B33" w:rsidRPr="00593F5B" w:rsidRDefault="00B41018" w:rsidP="00F20557">
            <w:pPr>
              <w:tabs>
                <w:tab w:val="left" w:pos="0"/>
              </w:tabs>
              <w:spacing w:after="0"/>
              <w:jc w:val="center"/>
              <w:rPr>
                <w:rFonts w:ascii="Verdana" w:hAnsi="Verdana"/>
                <w:b/>
                <w:sz w:val="20"/>
                <w:szCs w:val="24"/>
              </w:rPr>
            </w:pPr>
            <w:r w:rsidRPr="00593F5B">
              <w:rPr>
                <w:rFonts w:ascii="Verdana" w:hAnsi="Verdana"/>
                <w:b/>
                <w:sz w:val="20"/>
                <w:szCs w:val="24"/>
              </w:rPr>
              <w:t>E</w:t>
            </w:r>
          </w:p>
        </w:tc>
        <w:tc>
          <w:tcPr>
            <w:tcW w:w="6095" w:type="dxa"/>
            <w:vAlign w:val="center"/>
          </w:tcPr>
          <w:p w14:paraId="1FED6356" w14:textId="1FC3A172" w:rsidR="007B5B33" w:rsidRPr="00593F5B" w:rsidRDefault="00B000EC" w:rsidP="004A58A1">
            <w:pPr>
              <w:tabs>
                <w:tab w:val="left" w:pos="0"/>
              </w:tabs>
              <w:spacing w:after="0"/>
              <w:jc w:val="right"/>
              <w:rPr>
                <w:rFonts w:ascii="Verdana" w:hAnsi="Verdana"/>
                <w:b/>
                <w:sz w:val="20"/>
                <w:szCs w:val="24"/>
              </w:rPr>
            </w:pPr>
            <w:r w:rsidRPr="00593F5B">
              <w:rPr>
                <w:rFonts w:ascii="Verdana" w:hAnsi="Verdana"/>
                <w:b/>
                <w:sz w:val="20"/>
                <w:szCs w:val="24"/>
              </w:rPr>
              <w:t xml:space="preserve">Oferowany </w:t>
            </w:r>
            <w:r w:rsidR="00CD022A" w:rsidRPr="00593F5B">
              <w:rPr>
                <w:rFonts w:ascii="Verdana" w:hAnsi="Verdana"/>
                <w:b/>
                <w:sz w:val="20"/>
                <w:szCs w:val="24"/>
              </w:rPr>
              <w:t>okres</w:t>
            </w:r>
            <w:r w:rsidRPr="00593F5B">
              <w:rPr>
                <w:rFonts w:ascii="Verdana" w:hAnsi="Verdana"/>
                <w:b/>
                <w:sz w:val="20"/>
                <w:szCs w:val="24"/>
              </w:rPr>
              <w:t xml:space="preserve"> gwarancji</w:t>
            </w:r>
            <w:r w:rsidR="004A58A1">
              <w:rPr>
                <w:rFonts w:ascii="Verdana" w:hAnsi="Verdana"/>
                <w:b/>
                <w:sz w:val="20"/>
                <w:szCs w:val="24"/>
              </w:rPr>
              <w:t>:</w:t>
            </w:r>
          </w:p>
        </w:tc>
        <w:tc>
          <w:tcPr>
            <w:tcW w:w="3159" w:type="dxa"/>
            <w:vAlign w:val="bottom"/>
          </w:tcPr>
          <w:p w14:paraId="4822C321" w14:textId="77777777" w:rsidR="00821EDF" w:rsidRDefault="00821EDF" w:rsidP="00593F5B">
            <w:pPr>
              <w:spacing w:after="0"/>
              <w:jc w:val="center"/>
              <w:rPr>
                <w:rFonts w:ascii="Verdana" w:hAnsi="Verdana" w:cs="Arial"/>
                <w:sz w:val="20"/>
                <w:szCs w:val="20"/>
              </w:rPr>
            </w:pPr>
          </w:p>
          <w:p w14:paraId="19275536" w14:textId="34C09267" w:rsidR="00107F49" w:rsidRPr="00690C97" w:rsidRDefault="00107F49" w:rsidP="00107F49">
            <w:pPr>
              <w:spacing w:after="0" w:line="240" w:lineRule="auto"/>
              <w:ind w:left="152"/>
              <w:jc w:val="center"/>
              <w:rPr>
                <w:rFonts w:ascii="Verdana" w:hAnsi="Verdana" w:cs="Calibri"/>
                <w:b/>
                <w:iCs/>
                <w:sz w:val="18"/>
                <w:szCs w:val="18"/>
              </w:rPr>
            </w:pPr>
            <w:r w:rsidRPr="00690C97">
              <w:rPr>
                <w:rFonts w:ascii="Verdana" w:hAnsi="Verdana" w:cs="Calibri"/>
                <w:b/>
                <w:iCs/>
                <w:sz w:val="18"/>
                <w:szCs w:val="18"/>
              </w:rPr>
              <w:t></w:t>
            </w:r>
            <w:r w:rsidRPr="00690C97">
              <w:rPr>
                <w:rFonts w:ascii="Verdana" w:hAnsi="Verdana" w:cs="Calibri"/>
                <w:b/>
                <w:iCs/>
                <w:sz w:val="18"/>
                <w:szCs w:val="18"/>
              </w:rPr>
              <w:tab/>
              <w:t xml:space="preserve"> 24 miesięcy</w:t>
            </w:r>
            <w:r w:rsidR="00232AA3" w:rsidRPr="00690C97">
              <w:rPr>
                <w:rFonts w:ascii="Verdana" w:hAnsi="Verdana" w:cs="Calibri"/>
                <w:b/>
                <w:iCs/>
                <w:sz w:val="18"/>
                <w:szCs w:val="18"/>
              </w:rPr>
              <w:t xml:space="preserve"> </w:t>
            </w:r>
            <w:r w:rsidRPr="00690C97">
              <w:rPr>
                <w:rFonts w:ascii="Verdana" w:hAnsi="Verdana" w:cs="Calibri"/>
                <w:b/>
                <w:iCs/>
                <w:sz w:val="18"/>
                <w:szCs w:val="18"/>
              </w:rPr>
              <w:t>*</w:t>
            </w:r>
            <w:r w:rsidR="00232AA3" w:rsidRPr="00690C97">
              <w:rPr>
                <w:rFonts w:ascii="Verdana" w:hAnsi="Verdana" w:cs="Calibri"/>
                <w:b/>
                <w:iCs/>
                <w:sz w:val="18"/>
                <w:szCs w:val="18"/>
              </w:rPr>
              <w:t>**</w:t>
            </w:r>
          </w:p>
          <w:p w14:paraId="14FCA9B3" w14:textId="4654D82E" w:rsidR="00107F49" w:rsidRPr="00690C97" w:rsidRDefault="00107F49" w:rsidP="00107F49">
            <w:pPr>
              <w:spacing w:after="0" w:line="240" w:lineRule="auto"/>
              <w:ind w:left="152"/>
              <w:jc w:val="center"/>
              <w:rPr>
                <w:rFonts w:ascii="Verdana" w:hAnsi="Verdana" w:cs="Calibri"/>
                <w:b/>
                <w:iCs/>
                <w:sz w:val="18"/>
                <w:szCs w:val="18"/>
              </w:rPr>
            </w:pPr>
            <w:r w:rsidRPr="00690C97">
              <w:rPr>
                <w:rFonts w:ascii="Verdana" w:hAnsi="Verdana" w:cs="Calibri"/>
                <w:b/>
                <w:iCs/>
                <w:sz w:val="18"/>
                <w:szCs w:val="18"/>
              </w:rPr>
              <w:t></w:t>
            </w:r>
            <w:r w:rsidRPr="00690C97">
              <w:rPr>
                <w:rFonts w:ascii="Verdana" w:hAnsi="Verdana" w:cs="Calibri"/>
                <w:b/>
                <w:iCs/>
                <w:sz w:val="18"/>
                <w:szCs w:val="18"/>
              </w:rPr>
              <w:tab/>
              <w:t xml:space="preserve"> 36 miesięcy</w:t>
            </w:r>
            <w:r w:rsidR="00232AA3" w:rsidRPr="00690C97">
              <w:rPr>
                <w:rFonts w:ascii="Verdana" w:hAnsi="Verdana" w:cs="Calibri"/>
                <w:b/>
                <w:iCs/>
                <w:sz w:val="18"/>
                <w:szCs w:val="18"/>
              </w:rPr>
              <w:t xml:space="preserve"> </w:t>
            </w:r>
            <w:r w:rsidRPr="00690C97">
              <w:rPr>
                <w:rFonts w:ascii="Verdana" w:hAnsi="Verdana" w:cs="Calibri"/>
                <w:b/>
                <w:iCs/>
                <w:sz w:val="18"/>
                <w:szCs w:val="18"/>
              </w:rPr>
              <w:t>*</w:t>
            </w:r>
            <w:r w:rsidR="00232AA3" w:rsidRPr="00690C97">
              <w:rPr>
                <w:rFonts w:ascii="Verdana" w:hAnsi="Verdana" w:cs="Calibri"/>
                <w:b/>
                <w:iCs/>
                <w:sz w:val="18"/>
                <w:szCs w:val="18"/>
              </w:rPr>
              <w:t>**</w:t>
            </w:r>
          </w:p>
          <w:p w14:paraId="3C06EA88" w14:textId="7C576B1F" w:rsidR="00107F49" w:rsidRPr="00690C97" w:rsidRDefault="00107F49" w:rsidP="00107F49">
            <w:pPr>
              <w:spacing w:after="0" w:line="240" w:lineRule="auto"/>
              <w:ind w:left="152"/>
              <w:jc w:val="center"/>
              <w:rPr>
                <w:rFonts w:ascii="Verdana" w:hAnsi="Verdana" w:cs="Calibri"/>
                <w:b/>
                <w:iCs/>
                <w:sz w:val="18"/>
                <w:szCs w:val="18"/>
              </w:rPr>
            </w:pPr>
            <w:r w:rsidRPr="00690C97">
              <w:rPr>
                <w:rFonts w:ascii="Verdana" w:hAnsi="Verdana" w:cs="Calibri"/>
                <w:b/>
                <w:iCs/>
                <w:sz w:val="18"/>
                <w:szCs w:val="18"/>
              </w:rPr>
              <w:t></w:t>
            </w:r>
            <w:r w:rsidRPr="00690C97">
              <w:rPr>
                <w:rFonts w:ascii="Verdana" w:hAnsi="Verdana" w:cs="Calibri"/>
                <w:b/>
                <w:iCs/>
                <w:sz w:val="18"/>
                <w:szCs w:val="18"/>
              </w:rPr>
              <w:tab/>
              <w:t xml:space="preserve"> 48 miesięcy</w:t>
            </w:r>
            <w:r w:rsidR="00232AA3" w:rsidRPr="00690C97">
              <w:rPr>
                <w:rFonts w:ascii="Verdana" w:hAnsi="Verdana" w:cs="Calibri"/>
                <w:b/>
                <w:iCs/>
                <w:sz w:val="18"/>
                <w:szCs w:val="18"/>
              </w:rPr>
              <w:t xml:space="preserve"> </w:t>
            </w:r>
            <w:r w:rsidRPr="00690C97">
              <w:rPr>
                <w:rFonts w:ascii="Verdana" w:hAnsi="Verdana" w:cs="Calibri"/>
                <w:b/>
                <w:iCs/>
                <w:sz w:val="18"/>
                <w:szCs w:val="18"/>
              </w:rPr>
              <w:t>*</w:t>
            </w:r>
            <w:r w:rsidR="00232AA3" w:rsidRPr="00690C97">
              <w:rPr>
                <w:rFonts w:ascii="Verdana" w:hAnsi="Verdana" w:cs="Calibri"/>
                <w:b/>
                <w:iCs/>
                <w:sz w:val="18"/>
                <w:szCs w:val="18"/>
              </w:rPr>
              <w:t>**</w:t>
            </w:r>
          </w:p>
          <w:p w14:paraId="70602737" w14:textId="77777777" w:rsidR="00107F49" w:rsidRPr="00690C97" w:rsidRDefault="00107F49" w:rsidP="00107F49">
            <w:pPr>
              <w:spacing w:after="0" w:line="240" w:lineRule="auto"/>
              <w:ind w:left="152"/>
              <w:jc w:val="center"/>
              <w:rPr>
                <w:rFonts w:ascii="Verdana" w:hAnsi="Verdana" w:cs="Calibri"/>
                <w:b/>
                <w:iCs/>
                <w:sz w:val="18"/>
                <w:szCs w:val="18"/>
              </w:rPr>
            </w:pPr>
          </w:p>
          <w:p w14:paraId="7108A7F1" w14:textId="0713AED8" w:rsidR="007B5B33" w:rsidRPr="00593F5B" w:rsidRDefault="007B5B33" w:rsidP="00593F5B">
            <w:pPr>
              <w:spacing w:after="0"/>
              <w:jc w:val="center"/>
              <w:rPr>
                <w:rFonts w:ascii="Verdana" w:hAnsi="Verdana" w:cs="Arial"/>
                <w:sz w:val="16"/>
                <w:szCs w:val="16"/>
              </w:rPr>
            </w:pPr>
          </w:p>
        </w:tc>
      </w:tr>
    </w:tbl>
    <w:p w14:paraId="513BD492" w14:textId="77777777" w:rsidR="00232AA3" w:rsidRPr="00E37052" w:rsidRDefault="00232AA3" w:rsidP="00E37052">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t>*wykonawca wpisuje stawkę VAT</w:t>
      </w:r>
    </w:p>
    <w:p w14:paraId="7F56C625" w14:textId="0860C130" w:rsidR="00232AA3" w:rsidRPr="00E37052" w:rsidRDefault="00232AA3" w:rsidP="00E37052">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bookmarkStart w:id="50" w:name="_Hlk112403312"/>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0"/>
    </w:p>
    <w:p w14:paraId="3EFC62DE" w14:textId="77777777" w:rsidR="00232AA3" w:rsidRDefault="00232AA3" w:rsidP="00E37052">
      <w:pPr>
        <w:pStyle w:val="Bezodstpw1"/>
        <w:spacing w:line="276" w:lineRule="auto"/>
        <w:ind w:hanging="11"/>
        <w:jc w:val="both"/>
        <w:rPr>
          <w:rFonts w:ascii="Verdana" w:hAnsi="Verdana" w:cs="Arial"/>
          <w:sz w:val="20"/>
          <w:szCs w:val="20"/>
        </w:rPr>
      </w:pPr>
      <w:r w:rsidRPr="00E37052">
        <w:rPr>
          <w:rFonts w:ascii="Verdana" w:hAnsi="Verdana" w:cs="Arial"/>
          <w:b/>
          <w:bCs/>
          <w:iCs/>
          <w:color w:val="FF0000"/>
          <w:sz w:val="16"/>
          <w:szCs w:val="16"/>
        </w:rPr>
        <w:t>***zaznaczyć właściwe</w:t>
      </w:r>
    </w:p>
    <w:p w14:paraId="44AEAAC9" w14:textId="77777777" w:rsidR="00107F49" w:rsidRDefault="00107F49" w:rsidP="00107F49">
      <w:pPr>
        <w:pStyle w:val="Bezodstpw1"/>
        <w:spacing w:line="276" w:lineRule="auto"/>
        <w:ind w:left="181"/>
        <w:jc w:val="both"/>
        <w:rPr>
          <w:rFonts w:ascii="Verdana" w:hAnsi="Verdana" w:cs="Arial"/>
          <w:sz w:val="20"/>
          <w:szCs w:val="20"/>
        </w:rPr>
      </w:pPr>
    </w:p>
    <w:p w14:paraId="53790723" w14:textId="37474855"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7777777" w:rsidR="007B5B33" w:rsidRPr="00F20557" w:rsidRDefault="007B5B33" w:rsidP="007860AF">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2"/>
      </w:r>
      <w:r w:rsidRPr="00F20557">
        <w:rPr>
          <w:rFonts w:ascii="Verdana" w:hAnsi="Verdana" w:cs="Arial"/>
          <w:sz w:val="20"/>
          <w:szCs w:val="20"/>
        </w:rPr>
        <w:t xml:space="preserve">: </w:t>
      </w:r>
    </w:p>
    <w:p w14:paraId="1F3B0B93" w14:textId="47F3618F" w:rsidR="007B5B33" w:rsidRPr="00E37052" w:rsidRDefault="007B5B33" w:rsidP="007860AF">
      <w:pPr>
        <w:pStyle w:val="Bezodstpw1"/>
        <w:numPr>
          <w:ilvl w:val="0"/>
          <w:numId w:val="41"/>
        </w:numPr>
        <w:spacing w:line="276" w:lineRule="auto"/>
        <w:ind w:left="868"/>
        <w:jc w:val="both"/>
        <w:rPr>
          <w:rStyle w:val="Odwoaniedokomentarza"/>
          <w:rFonts w:ascii="Verdana"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hAnsi="Verdana"/>
          <w:sz w:val="20"/>
          <w:szCs w:val="20"/>
        </w:rPr>
        <w:t xml:space="preserve">i w związku z tym nie przedkładamy dokumentów wskazanych w rozdziale </w:t>
      </w:r>
      <w:r w:rsidRPr="00E37052">
        <w:rPr>
          <w:rStyle w:val="Odwoaniedokomentarza"/>
          <w:rFonts w:ascii="Verdana" w:hAnsi="Verdana"/>
          <w:sz w:val="20"/>
          <w:szCs w:val="20"/>
        </w:rPr>
        <w:t xml:space="preserve">VII pkt </w:t>
      </w:r>
      <w:r w:rsidR="009F0B0B" w:rsidRPr="00E37052">
        <w:rPr>
          <w:rStyle w:val="Odwoaniedokomentarza"/>
          <w:rFonts w:ascii="Verdana" w:hAnsi="Verdana"/>
          <w:sz w:val="20"/>
          <w:szCs w:val="20"/>
        </w:rPr>
        <w:t>III</w:t>
      </w:r>
      <w:r w:rsidR="00F812AF" w:rsidRPr="00E37052">
        <w:rPr>
          <w:rStyle w:val="Odwoaniedokomentarza"/>
          <w:rFonts w:ascii="Verdana" w:hAnsi="Verdana"/>
          <w:sz w:val="20"/>
          <w:szCs w:val="20"/>
        </w:rPr>
        <w:t xml:space="preserve"> pkt. </w:t>
      </w:r>
      <w:r w:rsidR="004505B0">
        <w:rPr>
          <w:rStyle w:val="Odwoaniedokomentarza"/>
          <w:rFonts w:ascii="Verdana" w:hAnsi="Verdana"/>
          <w:sz w:val="20"/>
          <w:szCs w:val="20"/>
        </w:rPr>
        <w:t>2</w:t>
      </w:r>
      <w:r w:rsidR="004505B0" w:rsidRPr="00E37052">
        <w:rPr>
          <w:rStyle w:val="Odwoaniedokomentarza"/>
          <w:rFonts w:ascii="Verdana" w:hAnsi="Verdana"/>
          <w:sz w:val="20"/>
          <w:szCs w:val="20"/>
        </w:rPr>
        <w:t xml:space="preserve"> </w:t>
      </w:r>
      <w:r w:rsidR="004505B0">
        <w:rPr>
          <w:rStyle w:val="Odwoaniedokomentarza"/>
          <w:rFonts w:ascii="Verdana" w:hAnsi="Verdana"/>
          <w:sz w:val="20"/>
          <w:szCs w:val="20"/>
        </w:rPr>
        <w:t>-</w:t>
      </w:r>
      <w:r w:rsidR="004505B0" w:rsidRPr="00E37052">
        <w:rPr>
          <w:rStyle w:val="Odwoaniedokomentarza"/>
          <w:rFonts w:ascii="Verdana" w:hAnsi="Verdana"/>
          <w:sz w:val="20"/>
          <w:szCs w:val="20"/>
        </w:rPr>
        <w:t xml:space="preserve"> </w:t>
      </w:r>
      <w:r w:rsidR="00F812AF" w:rsidRPr="00E37052">
        <w:rPr>
          <w:rStyle w:val="Odwoaniedokomentarza"/>
          <w:rFonts w:ascii="Verdana" w:hAnsi="Verdana"/>
          <w:sz w:val="20"/>
          <w:szCs w:val="20"/>
        </w:rPr>
        <w:t xml:space="preserve">4 </w:t>
      </w:r>
      <w:r w:rsidRPr="00E37052">
        <w:rPr>
          <w:rStyle w:val="Odwoaniedokomentarza"/>
          <w:rFonts w:ascii="Verdana" w:hAnsi="Verdana"/>
          <w:sz w:val="20"/>
          <w:szCs w:val="20"/>
        </w:rPr>
        <w:t xml:space="preserve"> SWZ służących potwierdzeniu równoważności oferowanych przez nas rozwiązań;</w:t>
      </w:r>
    </w:p>
    <w:p w14:paraId="73B41270" w14:textId="77777777" w:rsidR="007B5B33" w:rsidRPr="00E37052" w:rsidRDefault="007B5B33" w:rsidP="007860AF">
      <w:pPr>
        <w:pStyle w:val="Bezodstpw1"/>
        <w:numPr>
          <w:ilvl w:val="0"/>
          <w:numId w:val="42"/>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15492A03"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lub usług opisanych przez Zamawiającego w szczególności przez wskazanie znaku towarowego/patentu lub pochodzenia/źródła lub szczególnego procesu:</w:t>
      </w:r>
    </w:p>
    <w:p w14:paraId="32DD7FB8" w14:textId="77777777"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6798C62" w14:textId="77777777"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lub usługę równoważną do produktu lub usługi opisanej przez Zamawiającego w powyższy sposób).</w:t>
      </w:r>
    </w:p>
    <w:p w14:paraId="300B83F0" w14:textId="1D85BD67" w:rsidR="007B5B33" w:rsidRPr="00E37052" w:rsidRDefault="007B5B33" w:rsidP="00F20557">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W związku z tym dołączam/y do Oferty przedmiotowe środki dowodowe, o których mowa w rozdziale VII pkt II</w:t>
      </w:r>
      <w:r w:rsidR="009F0B0B" w:rsidRPr="00E37052">
        <w:rPr>
          <w:rFonts w:ascii="Verdana" w:hAnsi="Verdana" w:cs="Arial"/>
          <w:b/>
          <w:bCs/>
          <w:sz w:val="20"/>
          <w:szCs w:val="20"/>
        </w:rPr>
        <w:t>I</w:t>
      </w:r>
      <w:r w:rsidRPr="00E37052">
        <w:rPr>
          <w:rFonts w:ascii="Verdana" w:hAnsi="Verdana" w:cs="Arial"/>
          <w:b/>
          <w:bCs/>
          <w:sz w:val="20"/>
          <w:szCs w:val="20"/>
        </w:rPr>
        <w:t xml:space="preserve"> </w:t>
      </w:r>
      <w:r w:rsidR="00F812AF" w:rsidRPr="00E37052">
        <w:rPr>
          <w:rFonts w:ascii="Verdana" w:hAnsi="Verdana" w:cs="Arial"/>
          <w:b/>
          <w:bCs/>
          <w:sz w:val="20"/>
          <w:szCs w:val="20"/>
        </w:rPr>
        <w:t xml:space="preserve">pkt. </w:t>
      </w:r>
      <w:r w:rsidR="004505B0">
        <w:rPr>
          <w:rFonts w:ascii="Verdana" w:hAnsi="Verdana" w:cs="Arial"/>
          <w:b/>
          <w:bCs/>
          <w:sz w:val="20"/>
          <w:szCs w:val="20"/>
        </w:rPr>
        <w:t>2-</w:t>
      </w:r>
      <w:r w:rsidR="00F812AF" w:rsidRPr="00E37052">
        <w:rPr>
          <w:rFonts w:ascii="Verdana" w:hAnsi="Verdana" w:cs="Arial"/>
          <w:b/>
          <w:bCs/>
          <w:sz w:val="20"/>
          <w:szCs w:val="20"/>
        </w:rPr>
        <w:t xml:space="preserve">3 </w:t>
      </w:r>
      <w:r w:rsidRPr="00E37052">
        <w:rPr>
          <w:rFonts w:ascii="Verdana" w:hAnsi="Verdana" w:cs="Arial"/>
          <w:b/>
          <w:bCs/>
          <w:sz w:val="20"/>
          <w:szCs w:val="20"/>
        </w:rPr>
        <w:t xml:space="preserve">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44D15D3D" w14:textId="77777777" w:rsidR="007B5B33" w:rsidRPr="00E37052" w:rsidRDefault="007B5B33"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186A9C43" w14:textId="1DA6D9E6" w:rsidR="00107F49" w:rsidRPr="00E37052" w:rsidRDefault="00107F49"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020BE848"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1DDAC509" w14:textId="77777777" w:rsidR="007B5B33" w:rsidRPr="00E37052" w:rsidRDefault="007B5B33" w:rsidP="00F20557">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6CC5AA8F" w14:textId="0975EE7F" w:rsidR="007B5B33" w:rsidRPr="00107F49" w:rsidRDefault="007B5B33" w:rsidP="00F20557">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w:t>
      </w:r>
      <w:r w:rsidR="00F812AF" w:rsidRPr="00E37052">
        <w:rPr>
          <w:rFonts w:ascii="Verdana" w:hAnsi="Verdana" w:cs="Arial"/>
          <w:b/>
          <w:bCs/>
          <w:sz w:val="20"/>
          <w:szCs w:val="20"/>
        </w:rPr>
        <w:t xml:space="preserve">pkt. 4 </w:t>
      </w:r>
      <w:r w:rsidR="00515FCA">
        <w:rPr>
          <w:rFonts w:ascii="Verdana" w:hAnsi="Verdana" w:cs="Arial"/>
          <w:b/>
          <w:bCs/>
          <w:sz w:val="20"/>
          <w:szCs w:val="20"/>
        </w:rPr>
        <w:t xml:space="preserve">– 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762D1AF2" w14:textId="77777777" w:rsidR="007B5B33" w:rsidRDefault="007B5B33" w:rsidP="007860AF">
      <w:pPr>
        <w:pStyle w:val="Bezodstpw1"/>
        <w:numPr>
          <w:ilvl w:val="0"/>
          <w:numId w:val="44"/>
        </w:numPr>
        <w:spacing w:line="276" w:lineRule="auto"/>
        <w:jc w:val="both"/>
        <w:rPr>
          <w:rFonts w:ascii="Verdana" w:hAnsi="Verdana" w:cs="Arial"/>
          <w:sz w:val="20"/>
          <w:szCs w:val="20"/>
        </w:rPr>
      </w:pPr>
      <w:r w:rsidRPr="00F20557">
        <w:rPr>
          <w:rFonts w:ascii="Verdana" w:hAnsi="Verdana" w:cs="Arial"/>
          <w:sz w:val="20"/>
          <w:szCs w:val="20"/>
        </w:rPr>
        <w:t>…………………………………….</w:t>
      </w:r>
    </w:p>
    <w:p w14:paraId="5B4EC77A" w14:textId="6C2C7446" w:rsidR="00107F49" w:rsidRPr="00F20557" w:rsidRDefault="00107F49" w:rsidP="007860AF">
      <w:pPr>
        <w:pStyle w:val="Bezodstpw1"/>
        <w:numPr>
          <w:ilvl w:val="0"/>
          <w:numId w:val="44"/>
        </w:numPr>
        <w:spacing w:line="276" w:lineRule="auto"/>
        <w:jc w:val="both"/>
        <w:rPr>
          <w:rFonts w:ascii="Verdana" w:hAnsi="Verdana" w:cs="Arial"/>
          <w:sz w:val="20"/>
          <w:szCs w:val="20"/>
        </w:rPr>
      </w:pPr>
      <w:r>
        <w:rPr>
          <w:rFonts w:ascii="Verdana" w:hAnsi="Verdana" w:cs="Arial"/>
          <w:sz w:val="20"/>
          <w:szCs w:val="20"/>
        </w:rPr>
        <w:t>…………………………………….</w:t>
      </w:r>
    </w:p>
    <w:p w14:paraId="61713650" w14:textId="77777777" w:rsidR="00690C97" w:rsidRDefault="00690C97" w:rsidP="00690C97">
      <w:pPr>
        <w:pStyle w:val="Bezodstpw"/>
        <w:spacing w:line="276" w:lineRule="auto"/>
        <w:ind w:left="181"/>
        <w:jc w:val="both"/>
        <w:rPr>
          <w:rFonts w:ascii="Verdana" w:hAnsi="Verdana" w:cs="Arial"/>
          <w:sz w:val="20"/>
          <w:szCs w:val="20"/>
        </w:rPr>
      </w:pPr>
    </w:p>
    <w:p w14:paraId="2470A401" w14:textId="57793EF6" w:rsidR="007B5B33" w:rsidRPr="00F20557" w:rsidRDefault="007B5B33" w:rsidP="007860AF">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lastRenderedPageBreak/>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F2055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F2055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F20557">
            <w:pPr>
              <w:pStyle w:val="Bezodstpw"/>
              <w:spacing w:line="276" w:lineRule="auto"/>
              <w:jc w:val="both"/>
              <w:rPr>
                <w:rFonts w:ascii="Verdana" w:hAnsi="Verdana"/>
                <w:sz w:val="20"/>
                <w:szCs w:val="20"/>
              </w:rPr>
            </w:pPr>
          </w:p>
        </w:tc>
      </w:tr>
    </w:tbl>
    <w:p w14:paraId="62758DE9" w14:textId="77777777" w:rsidR="007B5B33" w:rsidRPr="00F20557" w:rsidRDefault="007B5B33" w:rsidP="00F2055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7860AF">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1"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1"/>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EF038F5" w14:textId="40FD1DD1" w:rsidR="007B5B33" w:rsidRPr="00F20557" w:rsidRDefault="00794C86" w:rsidP="00F2055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w:t>
      </w:r>
      <w:r w:rsidR="007B5B33"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F2055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4"/>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5"/>
      </w:r>
      <w:r w:rsidRPr="00F20557">
        <w:rPr>
          <w:rFonts w:ascii="Verdana" w:hAnsi="Verdana" w:cs="Arial"/>
          <w:sz w:val="20"/>
          <w:szCs w:val="20"/>
        </w:rPr>
        <w:t>:</w:t>
      </w:r>
    </w:p>
    <w:p w14:paraId="272A1F0C" w14:textId="4C8B5C0C"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0603DFFC" w:rsidR="007B5B33" w:rsidRPr="00F20557" w:rsidRDefault="007B5B33" w:rsidP="007860AF">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6"/>
      </w:r>
    </w:p>
    <w:p w14:paraId="60816DB0" w14:textId="77777777" w:rsidR="007B5B33" w:rsidRPr="00F20557" w:rsidRDefault="007B5B33" w:rsidP="00F2055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7"/>
      </w:r>
    </w:p>
    <w:p w14:paraId="6059D9F8"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F2055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F20557">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8"/>
      </w:r>
      <w:r w:rsidRPr="00F20557">
        <w:rPr>
          <w:rFonts w:ascii="Verdana" w:hAnsi="Verdana" w:cs="Arial"/>
          <w:sz w:val="20"/>
          <w:szCs w:val="20"/>
        </w:rPr>
        <w:t xml:space="preserve"> wobec osób fizycznych, od których dane osobowe bezpośrednio </w:t>
      </w:r>
      <w:r w:rsidRPr="00F20557">
        <w:rPr>
          <w:rFonts w:ascii="Verdana" w:hAnsi="Verdana" w:cs="Arial"/>
          <w:sz w:val="20"/>
          <w:szCs w:val="20"/>
        </w:rPr>
        <w:lastRenderedPageBreak/>
        <w:t>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9"/>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F20557">
      <w:pPr>
        <w:spacing w:after="0"/>
        <w:ind w:left="1" w:right="-369" w:firstLine="1"/>
        <w:jc w:val="both"/>
        <w:rPr>
          <w:rFonts w:ascii="Verdana" w:hAnsi="Verdana"/>
          <w:b/>
          <w:sz w:val="20"/>
          <w:szCs w:val="20"/>
        </w:rPr>
      </w:pPr>
    </w:p>
    <w:p w14:paraId="053E9A93" w14:textId="09108647" w:rsidR="007B5B33" w:rsidRPr="00F20557" w:rsidRDefault="007B5B33" w:rsidP="00F20557">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F20557">
      <w:pPr>
        <w:spacing w:after="0"/>
        <w:ind w:left="1" w:right="-369" w:firstLine="1"/>
        <w:jc w:val="both"/>
        <w:rPr>
          <w:rFonts w:ascii="Verdana" w:hAnsi="Verdana"/>
          <w:b/>
          <w:sz w:val="20"/>
          <w:szCs w:val="20"/>
        </w:rPr>
      </w:pPr>
    </w:p>
    <w:p w14:paraId="59CE0A95" w14:textId="77777777" w:rsidR="007B5B33" w:rsidRPr="00F20557" w:rsidRDefault="007B5B33" w:rsidP="00F20557">
      <w:pPr>
        <w:spacing w:after="0"/>
        <w:ind w:right="-369"/>
        <w:jc w:val="both"/>
        <w:rPr>
          <w:rFonts w:ascii="Verdana" w:hAnsi="Verdana"/>
          <w:b/>
          <w:sz w:val="20"/>
          <w:szCs w:val="20"/>
        </w:rPr>
      </w:pPr>
    </w:p>
    <w:p w14:paraId="202D04D9" w14:textId="77777777" w:rsidR="00B9520F" w:rsidRPr="00F20557" w:rsidRDefault="00B9520F" w:rsidP="00F20557">
      <w:pPr>
        <w:spacing w:after="0"/>
        <w:jc w:val="center"/>
        <w:rPr>
          <w:rFonts w:ascii="Verdana" w:hAnsi="Verdana" w:cs="Arial"/>
          <w:b/>
          <w:sz w:val="20"/>
        </w:rPr>
      </w:pPr>
    </w:p>
    <w:bookmarkEnd w:id="47"/>
    <w:p w14:paraId="38C16E55" w14:textId="77777777" w:rsidR="00180A36" w:rsidRPr="00F20557" w:rsidRDefault="00180A36" w:rsidP="00F20557">
      <w:pPr>
        <w:spacing w:after="0"/>
        <w:jc w:val="center"/>
        <w:rPr>
          <w:rFonts w:ascii="Verdana" w:hAnsi="Verdana" w:cs="Arial"/>
          <w:sz w:val="20"/>
        </w:rPr>
      </w:pPr>
      <w:r w:rsidRPr="00F20557">
        <w:rPr>
          <w:rFonts w:ascii="Verdana" w:hAnsi="Verdana" w:cs="Arial"/>
          <w:b/>
          <w:sz w:val="20"/>
        </w:rPr>
        <w:t>Dokument należy złożyć wraz z ofertą.</w:t>
      </w:r>
    </w:p>
    <w:p w14:paraId="6FB27FD4" w14:textId="4C633680" w:rsidR="00A746C7" w:rsidRDefault="00A746C7">
      <w:pPr>
        <w:spacing w:after="0" w:line="240" w:lineRule="auto"/>
        <w:rPr>
          <w:rFonts w:ascii="Verdana" w:hAnsi="Verdana" w:cs="Arial"/>
          <w:sz w:val="20"/>
        </w:rPr>
      </w:pPr>
      <w:r>
        <w:rPr>
          <w:rFonts w:ascii="Verdana" w:hAnsi="Verdana" w:cs="Arial"/>
          <w:sz w:val="20"/>
        </w:rPr>
        <w:br w:type="page"/>
      </w:r>
    </w:p>
    <w:p w14:paraId="152EA7C4" w14:textId="77777777" w:rsidR="00180A36" w:rsidRPr="00F20557" w:rsidRDefault="00180A36" w:rsidP="00F20557">
      <w:pPr>
        <w:spacing w:after="0"/>
        <w:rPr>
          <w:rFonts w:ascii="Verdana" w:hAnsi="Verdana" w:cs="Arial"/>
          <w:sz w:val="20"/>
        </w:rPr>
      </w:pPr>
    </w:p>
    <w:p w14:paraId="2DDED6C3" w14:textId="438B61D9" w:rsidR="00180A36" w:rsidRPr="00E410A1" w:rsidRDefault="00180A36" w:rsidP="00F20557">
      <w:pPr>
        <w:spacing w:after="0"/>
        <w:jc w:val="right"/>
        <w:rPr>
          <w:rFonts w:ascii="Verdana" w:hAnsi="Verdana" w:cs="Arial"/>
          <w:b/>
          <w:sz w:val="20"/>
          <w:szCs w:val="20"/>
        </w:rPr>
      </w:pPr>
      <w:r w:rsidRPr="00E410A1">
        <w:rPr>
          <w:rFonts w:ascii="Verdana" w:hAnsi="Verdana" w:cs="Arial"/>
          <w:b/>
          <w:sz w:val="20"/>
          <w:szCs w:val="20"/>
        </w:rPr>
        <w:t xml:space="preserve">   Postępowanie nr </w:t>
      </w:r>
      <w:bookmarkStart w:id="52" w:name="_Hlk127963228"/>
      <w:r w:rsidRPr="00E410A1">
        <w:rPr>
          <w:rFonts w:ascii="Verdana" w:hAnsi="Verdana" w:cs="Arial"/>
          <w:b/>
          <w:sz w:val="20"/>
          <w:szCs w:val="20"/>
        </w:rPr>
        <w:t>BZP.27</w:t>
      </w:r>
      <w:r w:rsidR="00F04B3A" w:rsidRPr="00E410A1">
        <w:rPr>
          <w:rFonts w:ascii="Verdana" w:hAnsi="Verdana" w:cs="Arial"/>
          <w:b/>
          <w:sz w:val="20"/>
          <w:szCs w:val="20"/>
        </w:rPr>
        <w:t>10</w:t>
      </w:r>
      <w:r w:rsidRPr="00E410A1">
        <w:rPr>
          <w:rFonts w:ascii="Verdana" w:hAnsi="Verdana" w:cs="Arial"/>
          <w:b/>
          <w:sz w:val="20"/>
          <w:szCs w:val="20"/>
        </w:rPr>
        <w:t>.</w:t>
      </w:r>
      <w:r w:rsidR="00F77DEB">
        <w:rPr>
          <w:rFonts w:ascii="Verdana" w:hAnsi="Verdana" w:cs="Arial"/>
          <w:b/>
          <w:sz w:val="20"/>
          <w:szCs w:val="20"/>
        </w:rPr>
        <w:t>34</w:t>
      </w:r>
      <w:r w:rsidRPr="00E410A1">
        <w:rPr>
          <w:rFonts w:ascii="Verdana" w:hAnsi="Verdana" w:cs="Arial"/>
          <w:b/>
          <w:sz w:val="20"/>
          <w:szCs w:val="20"/>
        </w:rPr>
        <w:t>.202</w:t>
      </w:r>
      <w:r w:rsidR="00F04B3A" w:rsidRPr="00E410A1">
        <w:rPr>
          <w:rFonts w:ascii="Verdana" w:hAnsi="Verdana" w:cs="Arial"/>
          <w:b/>
          <w:sz w:val="20"/>
          <w:szCs w:val="20"/>
        </w:rPr>
        <w:t>3</w:t>
      </w:r>
      <w:r w:rsidRPr="00E410A1">
        <w:rPr>
          <w:rFonts w:ascii="Verdana" w:hAnsi="Verdana" w:cs="Arial"/>
          <w:b/>
          <w:sz w:val="20"/>
          <w:szCs w:val="20"/>
        </w:rPr>
        <w:t>.</w:t>
      </w:r>
      <w:bookmarkEnd w:id="52"/>
      <w:r w:rsidR="00F77DEB">
        <w:rPr>
          <w:rFonts w:ascii="Verdana" w:hAnsi="Verdana" w:cs="Arial"/>
          <w:b/>
          <w:sz w:val="20"/>
          <w:szCs w:val="20"/>
        </w:rPr>
        <w:t>AP</w:t>
      </w:r>
    </w:p>
    <w:p w14:paraId="58E1BC4C" w14:textId="77777777" w:rsidR="00180A36" w:rsidRPr="00F20557" w:rsidRDefault="00180A36" w:rsidP="00F2055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F2055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3F307D9" w14:textId="77777777" w:rsidR="00180A36" w:rsidRPr="00F20557" w:rsidRDefault="00180A36" w:rsidP="007860AF">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D80DA63" w14:textId="77777777" w:rsidR="00180A36" w:rsidRPr="00F20557" w:rsidRDefault="00180A36" w:rsidP="007860AF">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F20557">
      <w:pPr>
        <w:spacing w:after="0"/>
        <w:ind w:left="364"/>
        <w:rPr>
          <w:rFonts w:ascii="Verdana" w:hAnsi="Verdana" w:cs="Arial"/>
          <w:b/>
          <w:sz w:val="20"/>
          <w:szCs w:val="20"/>
        </w:rPr>
      </w:pPr>
    </w:p>
    <w:p w14:paraId="1FC79F3A" w14:textId="77777777"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Wykonawca</w:t>
      </w:r>
      <w:bookmarkStart w:id="53" w:name="_Hlk71293124"/>
      <w:r w:rsidRPr="00F20557">
        <w:rPr>
          <w:rFonts w:ascii="Verdana" w:hAnsi="Verdana" w:cs="Arial"/>
          <w:b/>
          <w:sz w:val="20"/>
          <w:szCs w:val="20"/>
        </w:rPr>
        <w:t xml:space="preserve">/Podmiot udostępniający zasoby: </w:t>
      </w:r>
      <w:bookmarkEnd w:id="53"/>
    </w:p>
    <w:p w14:paraId="48344298" w14:textId="77777777" w:rsidR="00180A36" w:rsidRPr="00F20557" w:rsidRDefault="00180A36" w:rsidP="00F20557">
      <w:pPr>
        <w:spacing w:after="0"/>
        <w:rPr>
          <w:rFonts w:ascii="Verdana" w:hAnsi="Verdana" w:cs="Arial"/>
          <w:sz w:val="20"/>
          <w:szCs w:val="20"/>
        </w:rPr>
      </w:pPr>
    </w:p>
    <w:p w14:paraId="17EBA8D9"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F20557">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F20557">
      <w:pPr>
        <w:spacing w:after="0"/>
        <w:ind w:right="-142"/>
        <w:rPr>
          <w:rFonts w:ascii="Verdana" w:hAnsi="Verdana" w:cs="Arial"/>
          <w:i/>
          <w:sz w:val="20"/>
          <w:szCs w:val="20"/>
        </w:rPr>
      </w:pPr>
    </w:p>
    <w:p w14:paraId="3F21A034" w14:textId="77777777" w:rsidR="00180A36" w:rsidRPr="00F20557" w:rsidRDefault="00180A36" w:rsidP="00F2055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F20557">
      <w:pPr>
        <w:spacing w:after="0"/>
        <w:ind w:left="3752" w:right="-142"/>
        <w:rPr>
          <w:rFonts w:ascii="Verdana" w:hAnsi="Verdana" w:cs="Arial"/>
          <w:sz w:val="16"/>
          <w:szCs w:val="16"/>
        </w:rPr>
      </w:pPr>
    </w:p>
    <w:p w14:paraId="450B9CAD"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F2055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F20557">
      <w:pPr>
        <w:spacing w:after="0"/>
        <w:ind w:left="3528"/>
        <w:rPr>
          <w:rFonts w:ascii="Verdana" w:hAnsi="Verdana" w:cs="Arial"/>
          <w:sz w:val="16"/>
          <w:szCs w:val="16"/>
        </w:rPr>
      </w:pPr>
    </w:p>
    <w:p w14:paraId="00081BAA" w14:textId="77777777" w:rsidR="00180A36" w:rsidRPr="00F20557" w:rsidRDefault="00180A36" w:rsidP="00F2055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F20557">
      <w:pPr>
        <w:spacing w:after="0"/>
        <w:jc w:val="both"/>
        <w:rPr>
          <w:rFonts w:ascii="Verdana" w:hAnsi="Verdana" w:cs="Calibri"/>
          <w:b/>
          <w:iCs/>
          <w:sz w:val="16"/>
          <w:szCs w:val="16"/>
        </w:rPr>
      </w:pPr>
    </w:p>
    <w:p w14:paraId="4A386E9C" w14:textId="77777777" w:rsidR="00F77DEB" w:rsidRDefault="00F77DEB" w:rsidP="00F77DEB">
      <w:pPr>
        <w:suppressAutoHyphens/>
        <w:spacing w:after="0" w:line="240" w:lineRule="auto"/>
        <w:jc w:val="center"/>
        <w:rPr>
          <w:rFonts w:ascii="Verdana" w:hAnsi="Verdana" w:cs="Verdana"/>
          <w:b/>
          <w:bCs/>
          <w:sz w:val="20"/>
          <w:szCs w:val="20"/>
          <w:lang w:eastAsia="zh-CN"/>
        </w:rPr>
      </w:pPr>
      <w:r w:rsidRPr="005C3FCE">
        <w:rPr>
          <w:rFonts w:ascii="Verdana" w:hAnsi="Verdana" w:cs="Verdana"/>
          <w:b/>
          <w:bCs/>
          <w:sz w:val="20"/>
          <w:szCs w:val="20"/>
          <w:lang w:eastAsia="zh-CN"/>
        </w:rPr>
        <w:t>Dostawa czytnika spektrofotometrycznego do analizy wzrostu drobnoustrojów</w:t>
      </w:r>
    </w:p>
    <w:p w14:paraId="71F8312F" w14:textId="77777777" w:rsidR="00F77DEB" w:rsidRPr="00240629" w:rsidRDefault="00F77DEB" w:rsidP="00F77DEB">
      <w:pPr>
        <w:tabs>
          <w:tab w:val="left" w:pos="709"/>
        </w:tabs>
        <w:spacing w:after="0"/>
        <w:jc w:val="center"/>
        <w:rPr>
          <w:rFonts w:ascii="Verdana" w:hAnsi="Verdana" w:cs="Calibri"/>
          <w:b/>
          <w:sz w:val="16"/>
          <w:szCs w:val="16"/>
        </w:rPr>
      </w:pPr>
      <w:r w:rsidRPr="005C3FCE">
        <w:rPr>
          <w:rFonts w:ascii="Verdana" w:hAnsi="Verdana" w:cs="Verdana"/>
          <w:b/>
          <w:bCs/>
          <w:sz w:val="20"/>
          <w:lang w:eastAsia="zh-CN"/>
        </w:rPr>
        <w:t>wraz z zestawem płytek pomiarowych</w:t>
      </w:r>
    </w:p>
    <w:p w14:paraId="4107E989" w14:textId="61A31DA5" w:rsidR="00180A36" w:rsidRDefault="00180A36" w:rsidP="00F20557">
      <w:pPr>
        <w:spacing w:after="0"/>
        <w:jc w:val="center"/>
        <w:rPr>
          <w:rFonts w:ascii="Verdana" w:hAnsi="Verdana" w:cs="Verdana"/>
          <w:b/>
          <w:bCs/>
          <w:color w:val="000000"/>
          <w:sz w:val="20"/>
          <w:szCs w:val="20"/>
        </w:rPr>
      </w:pPr>
    </w:p>
    <w:p w14:paraId="41060CB1" w14:textId="77777777" w:rsidR="00CD022A" w:rsidRPr="00F20557" w:rsidRDefault="00CD022A" w:rsidP="00F20557">
      <w:pPr>
        <w:spacing w:after="0"/>
        <w:jc w:val="center"/>
        <w:rPr>
          <w:rFonts w:ascii="Verdana" w:hAnsi="Verdana"/>
          <w:sz w:val="20"/>
          <w:szCs w:val="20"/>
        </w:rPr>
      </w:pPr>
    </w:p>
    <w:p w14:paraId="6796F12D"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7860AF">
      <w:pPr>
        <w:numPr>
          <w:ilvl w:val="0"/>
          <w:numId w:val="49"/>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3039CA0" w14:textId="77777777" w:rsidR="00180A36" w:rsidRPr="00F20557" w:rsidRDefault="00180A36" w:rsidP="007860AF">
      <w:pPr>
        <w:numPr>
          <w:ilvl w:val="0"/>
          <w:numId w:val="49"/>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7860AF">
      <w:pPr>
        <w:pStyle w:val="Akapitzlist"/>
        <w:numPr>
          <w:ilvl w:val="0"/>
          <w:numId w:val="49"/>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F20557">
      <w:pPr>
        <w:spacing w:after="0"/>
        <w:jc w:val="both"/>
        <w:rPr>
          <w:rFonts w:ascii="Verdana" w:hAnsi="Verdana" w:cs="Arial"/>
          <w:sz w:val="16"/>
          <w:szCs w:val="16"/>
        </w:rPr>
      </w:pPr>
    </w:p>
    <w:p w14:paraId="64D6A400" w14:textId="77777777" w:rsidR="00180A36" w:rsidRPr="00F20557" w:rsidRDefault="00180A36" w:rsidP="00F2055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0"/>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 ……………………………</w:t>
      </w:r>
    </w:p>
    <w:p w14:paraId="57B9B67D" w14:textId="77777777" w:rsidR="00180A36" w:rsidRPr="00F20557" w:rsidRDefault="00180A36" w:rsidP="00F20557">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F20557">
      <w:pPr>
        <w:spacing w:after="0"/>
        <w:rPr>
          <w:rFonts w:ascii="Verdana" w:hAnsi="Verdana" w:cs="Arial"/>
          <w:b/>
          <w:bCs/>
          <w:sz w:val="20"/>
          <w:szCs w:val="20"/>
        </w:rPr>
      </w:pPr>
    </w:p>
    <w:p w14:paraId="705C1C0F" w14:textId="04ADB1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F20557" w:rsidRDefault="00180A36" w:rsidP="007860AF">
      <w:pPr>
        <w:numPr>
          <w:ilvl w:val="3"/>
          <w:numId w:val="52"/>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sidR="00A746C7">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F865D4F" w14:textId="2AD06067" w:rsidR="00180A36" w:rsidRPr="00E37052" w:rsidRDefault="00180A36" w:rsidP="007860AF">
      <w:pPr>
        <w:pStyle w:val="Akapitzlist"/>
        <w:numPr>
          <w:ilvl w:val="1"/>
          <w:numId w:val="53"/>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1.2.4.1 -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F20557">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7860AF">
      <w:pPr>
        <w:numPr>
          <w:ilvl w:val="3"/>
          <w:numId w:val="52"/>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1"/>
      </w:r>
      <w:r w:rsidR="00180A36" w:rsidRPr="00E37052">
        <w:rPr>
          <w:rFonts w:ascii="Verdana" w:eastAsia="Calibri" w:hAnsi="Verdana" w:cs="Arial"/>
          <w:sz w:val="20"/>
          <w:szCs w:val="20"/>
        </w:rPr>
        <w:t xml:space="preserve">: </w:t>
      </w:r>
    </w:p>
    <w:p w14:paraId="3E96F627" w14:textId="77777777" w:rsidR="00180A36" w:rsidRPr="00E37052" w:rsidRDefault="00180A36" w:rsidP="00F20557">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 xml:space="preserve">w zakresie zdolności technicznej lub zawodowej </w:t>
      </w:r>
    </w:p>
    <w:p w14:paraId="406E0CA3" w14:textId="10A75D83" w:rsidR="00180A36" w:rsidRPr="00E37052" w:rsidRDefault="00180A36" w:rsidP="007860AF">
      <w:pPr>
        <w:pStyle w:val="Akapitzlist"/>
        <w:numPr>
          <w:ilvl w:val="1"/>
          <w:numId w:val="50"/>
        </w:numPr>
        <w:spacing w:after="0" w:line="276" w:lineRule="auto"/>
        <w:jc w:val="both"/>
        <w:rPr>
          <w:rFonts w:ascii="Verdana" w:hAnsi="Verdana" w:cs="Arial"/>
          <w:sz w:val="20"/>
          <w:szCs w:val="20"/>
        </w:rPr>
      </w:pPr>
      <w:r w:rsidRPr="00E37052">
        <w:rPr>
          <w:rFonts w:ascii="Verdana" w:hAnsi="Verdana" w:cs="Arial"/>
          <w:sz w:val="20"/>
          <w:szCs w:val="20"/>
        </w:rPr>
        <w:t xml:space="preserve">dot.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1.2.4.1. - TAK/NIE*</w:t>
      </w:r>
    </w:p>
    <w:p w14:paraId="472DFB5D"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F20557">
      <w:pPr>
        <w:spacing w:after="0"/>
        <w:ind w:left="426"/>
        <w:contextualSpacing/>
        <w:jc w:val="both"/>
        <w:rPr>
          <w:rFonts w:ascii="Verdana" w:eastAsia="Calibri" w:hAnsi="Verdana" w:cs="Arial"/>
          <w:b/>
          <w:sz w:val="20"/>
          <w:szCs w:val="20"/>
        </w:rPr>
      </w:pPr>
    </w:p>
    <w:p w14:paraId="099A52BB" w14:textId="77777777" w:rsidR="00180A36" w:rsidRPr="00F20557" w:rsidRDefault="00180A36" w:rsidP="00F20557">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F20557">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CD022A">
      <w:pPr>
        <w:spacing w:after="0"/>
        <w:ind w:left="28"/>
        <w:contextualSpacing/>
        <w:jc w:val="both"/>
        <w:rPr>
          <w:rFonts w:ascii="Verdana" w:eastAsia="Calibri" w:hAnsi="Verdana" w:cs="Arial"/>
          <w:sz w:val="16"/>
          <w:szCs w:val="16"/>
        </w:rPr>
      </w:pPr>
    </w:p>
    <w:p w14:paraId="6E43FB26" w14:textId="70DADF7D" w:rsidR="00CD022A" w:rsidRPr="00CD022A" w:rsidRDefault="00CD022A" w:rsidP="00CD022A">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CD022A">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CD022A">
      <w:pPr>
        <w:spacing w:after="0"/>
        <w:ind w:left="28"/>
        <w:contextualSpacing/>
        <w:jc w:val="both"/>
        <w:rPr>
          <w:rFonts w:ascii="Verdana" w:eastAsia="Calibri" w:hAnsi="Verdana" w:cs="Arial"/>
          <w:b/>
          <w:sz w:val="16"/>
          <w:szCs w:val="16"/>
        </w:rPr>
      </w:pPr>
    </w:p>
    <w:p w14:paraId="3B26B608" w14:textId="77777777" w:rsidR="00180A36" w:rsidRPr="00F20557" w:rsidRDefault="00180A36" w:rsidP="00F20557">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F20557">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2CE68C8C"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1.2.4.1. - TAK/NIE*</w:t>
      </w:r>
    </w:p>
    <w:p w14:paraId="2D40C54C"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F20557">
      <w:pPr>
        <w:spacing w:after="0"/>
        <w:rPr>
          <w:rFonts w:ascii="Verdana" w:hAnsi="Verdana" w:cs="Arial"/>
          <w:sz w:val="16"/>
          <w:szCs w:val="16"/>
        </w:rPr>
      </w:pPr>
    </w:p>
    <w:p w14:paraId="5BC54E4F" w14:textId="77777777" w:rsidR="00180A36" w:rsidRPr="00F20557" w:rsidRDefault="00180A36" w:rsidP="00F2055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F20557">
      <w:pPr>
        <w:spacing w:after="0"/>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F20557">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1E211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A2149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r>
      <w:tr w:rsidR="00A2149F" w:rsidRPr="002C3009" w14:paraId="59766750"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1E211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1E211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1E2111">
            <w:pPr>
              <w:spacing w:before="120" w:after="120" w:line="260" w:lineRule="exact"/>
              <w:jc w:val="center"/>
              <w:rPr>
                <w:rFonts w:ascii="Verdana" w:eastAsia="Calibri" w:hAnsi="Verdana" w:cs="Arial"/>
                <w:i/>
                <w:color w:val="000000"/>
                <w:sz w:val="16"/>
                <w:szCs w:val="16"/>
              </w:rPr>
            </w:pPr>
          </w:p>
        </w:tc>
      </w:tr>
      <w:tr w:rsidR="00A2149F" w:rsidRPr="002C3009" w14:paraId="1BDC2F2D"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1E211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r>
    </w:tbl>
    <w:p w14:paraId="03E9F017" w14:textId="77777777" w:rsidR="00A2149F" w:rsidRPr="00F20557" w:rsidRDefault="00A2149F" w:rsidP="00F20557">
      <w:pPr>
        <w:spacing w:after="0"/>
        <w:jc w:val="both"/>
        <w:rPr>
          <w:rFonts w:ascii="Verdana" w:hAnsi="Verdana" w:cs="Arial"/>
          <w:sz w:val="20"/>
          <w:szCs w:val="20"/>
        </w:rPr>
      </w:pPr>
    </w:p>
    <w:p w14:paraId="401A5218" w14:textId="77777777" w:rsidR="00180A36" w:rsidRPr="00F20557" w:rsidRDefault="00180A36" w:rsidP="00F2055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F2055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F20557">
            <w:pPr>
              <w:spacing w:after="0"/>
              <w:jc w:val="center"/>
              <w:rPr>
                <w:rFonts w:ascii="Verdana" w:eastAsia="Calibri" w:hAnsi="Verdana"/>
                <w:sz w:val="18"/>
                <w:szCs w:val="18"/>
              </w:rPr>
            </w:pPr>
          </w:p>
        </w:tc>
      </w:tr>
    </w:tbl>
    <w:p w14:paraId="103E96EB" w14:textId="77777777" w:rsidR="00180A36" w:rsidRPr="00F20557" w:rsidRDefault="00180A36" w:rsidP="00F20557">
      <w:pPr>
        <w:spacing w:after="0"/>
        <w:rPr>
          <w:rFonts w:ascii="Verdana" w:hAnsi="Verdana"/>
          <w:sz w:val="16"/>
          <w:szCs w:val="16"/>
          <w:highlight w:val="lightGray"/>
        </w:rPr>
      </w:pPr>
    </w:p>
    <w:p w14:paraId="4C307C54" w14:textId="777777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F20557">
      <w:pPr>
        <w:spacing w:after="0"/>
        <w:jc w:val="both"/>
        <w:rPr>
          <w:rFonts w:ascii="Verdana" w:hAnsi="Verdana" w:cs="Arial"/>
          <w:sz w:val="16"/>
          <w:szCs w:val="16"/>
        </w:rPr>
      </w:pPr>
    </w:p>
    <w:p w14:paraId="156544A3" w14:textId="77777777" w:rsidR="00180A36" w:rsidRPr="00F20557" w:rsidRDefault="00180A36" w:rsidP="00F20557">
      <w:pPr>
        <w:spacing w:after="0"/>
        <w:jc w:val="both"/>
        <w:rPr>
          <w:rFonts w:ascii="Verdana" w:hAnsi="Verdana" w:cs="Arial"/>
          <w:sz w:val="16"/>
          <w:szCs w:val="16"/>
        </w:rPr>
      </w:pPr>
    </w:p>
    <w:p w14:paraId="6906D2AA" w14:textId="62CB25C3" w:rsidR="00180A36" w:rsidRPr="00F20557"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podpisem elektronicznym lub podpisem zaufanym lub podpisem osobistym.</w:t>
      </w:r>
    </w:p>
    <w:p w14:paraId="45CCBF77" w14:textId="77777777" w:rsidR="00180A36" w:rsidRPr="00F20557" w:rsidRDefault="00180A36" w:rsidP="00F20557">
      <w:pPr>
        <w:spacing w:after="0"/>
        <w:rPr>
          <w:rFonts w:ascii="Verdana" w:hAnsi="Verdana"/>
        </w:rPr>
      </w:pPr>
    </w:p>
    <w:p w14:paraId="5ADA0DCC" w14:textId="77777777" w:rsidR="00180A36" w:rsidRPr="00F20557" w:rsidRDefault="00180A36" w:rsidP="00F20557">
      <w:pPr>
        <w:spacing w:after="0"/>
        <w:jc w:val="both"/>
        <w:rPr>
          <w:rFonts w:ascii="Verdana" w:hAnsi="Verdana" w:cs="Arial"/>
          <w:sz w:val="20"/>
          <w:szCs w:val="20"/>
        </w:rPr>
      </w:pPr>
    </w:p>
    <w:p w14:paraId="7A503594"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7224733C" w14:textId="0E7AF1F6" w:rsidR="00180A36" w:rsidRPr="00F20557" w:rsidRDefault="00180A36" w:rsidP="00F20557">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sidR="00FF15AE">
        <w:rPr>
          <w:rFonts w:ascii="Verdana" w:hAnsi="Verdana" w:cs="Arial"/>
          <w:sz w:val="20"/>
        </w:rPr>
        <w:t>.</w:t>
      </w:r>
    </w:p>
    <w:p w14:paraId="7B65CA64" w14:textId="73B59472" w:rsidR="00180A36" w:rsidRPr="00E410A1" w:rsidRDefault="00180A36" w:rsidP="00F20557">
      <w:pPr>
        <w:spacing w:after="0"/>
        <w:ind w:left="36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F77DEB">
        <w:rPr>
          <w:rFonts w:ascii="Verdana" w:hAnsi="Verdana" w:cs="Arial"/>
          <w:b/>
          <w:sz w:val="20"/>
          <w:szCs w:val="20"/>
        </w:rPr>
        <w:t>34</w:t>
      </w:r>
      <w:r w:rsidR="00F04B3A" w:rsidRPr="00E410A1">
        <w:rPr>
          <w:rFonts w:ascii="Verdana" w:hAnsi="Verdana" w:cs="Arial"/>
          <w:b/>
          <w:sz w:val="20"/>
          <w:szCs w:val="20"/>
        </w:rPr>
        <w:t>.2023.</w:t>
      </w:r>
      <w:r w:rsidR="00F77DEB">
        <w:rPr>
          <w:rFonts w:ascii="Verdana" w:hAnsi="Verdana" w:cs="Arial"/>
          <w:b/>
          <w:sz w:val="20"/>
          <w:szCs w:val="20"/>
        </w:rPr>
        <w:t>AP</w:t>
      </w:r>
    </w:p>
    <w:p w14:paraId="59FDE1F2" w14:textId="54430E65" w:rsidR="00180A36" w:rsidRPr="00A224F7" w:rsidRDefault="00180A36" w:rsidP="00A224F7">
      <w:pPr>
        <w:spacing w:after="0"/>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F20557">
      <w:pPr>
        <w:spacing w:after="0"/>
        <w:rPr>
          <w:rFonts w:ascii="Verdana" w:hAnsi="Verdana" w:cs="Arial"/>
          <w:b/>
          <w:sz w:val="20"/>
          <w:szCs w:val="20"/>
        </w:rPr>
      </w:pPr>
    </w:p>
    <w:p w14:paraId="23EF4EEB" w14:textId="77777777"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F20557">
      <w:pPr>
        <w:spacing w:after="0"/>
        <w:rPr>
          <w:rFonts w:ascii="Verdana" w:hAnsi="Verdana" w:cs="Arial"/>
          <w:b/>
          <w:sz w:val="20"/>
          <w:szCs w:val="20"/>
        </w:rPr>
      </w:pPr>
    </w:p>
    <w:p w14:paraId="2F3E65D2"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F20557">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F20557">
      <w:pPr>
        <w:spacing w:after="0"/>
        <w:ind w:right="-142"/>
        <w:rPr>
          <w:rFonts w:ascii="Verdana" w:hAnsi="Verdana" w:cs="Arial"/>
          <w:i/>
          <w:sz w:val="18"/>
          <w:szCs w:val="18"/>
        </w:rPr>
      </w:pPr>
    </w:p>
    <w:p w14:paraId="16701576"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F20557">
      <w:pPr>
        <w:spacing w:after="0"/>
        <w:ind w:right="-142"/>
        <w:rPr>
          <w:rFonts w:ascii="Verdana" w:hAnsi="Verdana" w:cs="Arial"/>
          <w:sz w:val="20"/>
          <w:szCs w:val="20"/>
        </w:rPr>
      </w:pPr>
    </w:p>
    <w:p w14:paraId="0236815E"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F20557">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F20557">
      <w:pPr>
        <w:spacing w:after="0"/>
        <w:ind w:left="2842"/>
        <w:rPr>
          <w:rFonts w:ascii="Verdana" w:hAnsi="Verdana" w:cs="Arial"/>
          <w:i/>
          <w:sz w:val="16"/>
          <w:szCs w:val="16"/>
        </w:rPr>
      </w:pPr>
    </w:p>
    <w:p w14:paraId="38FAF6F5"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180C267B" w14:textId="77777777" w:rsidR="00F77DEB" w:rsidRDefault="00F77DEB" w:rsidP="00F77DEB">
      <w:pPr>
        <w:suppressAutoHyphens/>
        <w:spacing w:after="0" w:line="240" w:lineRule="auto"/>
        <w:jc w:val="center"/>
        <w:rPr>
          <w:rFonts w:ascii="Verdana" w:hAnsi="Verdana" w:cs="Verdana"/>
          <w:b/>
          <w:bCs/>
          <w:sz w:val="20"/>
          <w:szCs w:val="20"/>
          <w:lang w:eastAsia="zh-CN"/>
        </w:rPr>
      </w:pPr>
      <w:r w:rsidRPr="005C3FCE">
        <w:rPr>
          <w:rFonts w:ascii="Verdana" w:hAnsi="Verdana" w:cs="Verdana"/>
          <w:b/>
          <w:bCs/>
          <w:sz w:val="20"/>
          <w:szCs w:val="20"/>
          <w:lang w:eastAsia="zh-CN"/>
        </w:rPr>
        <w:t>Dostawa czytnika spektrofotometrycznego do analizy wzrostu drobnoustrojów</w:t>
      </w:r>
    </w:p>
    <w:p w14:paraId="252D0B83" w14:textId="77777777" w:rsidR="00F77DEB" w:rsidRPr="00240629" w:rsidRDefault="00F77DEB" w:rsidP="00F77DEB">
      <w:pPr>
        <w:tabs>
          <w:tab w:val="left" w:pos="709"/>
        </w:tabs>
        <w:spacing w:after="0"/>
        <w:jc w:val="center"/>
        <w:rPr>
          <w:rFonts w:ascii="Verdana" w:hAnsi="Verdana" w:cs="Calibri"/>
          <w:b/>
          <w:sz w:val="16"/>
          <w:szCs w:val="16"/>
        </w:rPr>
      </w:pPr>
      <w:r w:rsidRPr="005C3FCE">
        <w:rPr>
          <w:rFonts w:ascii="Verdana" w:hAnsi="Verdana" w:cs="Verdana"/>
          <w:b/>
          <w:bCs/>
          <w:sz w:val="20"/>
          <w:lang w:eastAsia="zh-CN"/>
        </w:rPr>
        <w:t>wraz z zestawem płytek pomiarowych</w:t>
      </w:r>
    </w:p>
    <w:p w14:paraId="506757B6" w14:textId="77777777" w:rsidR="00180A36" w:rsidRPr="00F20557" w:rsidRDefault="00180A36" w:rsidP="00F20557">
      <w:pPr>
        <w:spacing w:after="0"/>
        <w:jc w:val="both"/>
        <w:rPr>
          <w:rFonts w:ascii="Verdana" w:hAnsi="Verdana"/>
          <w:b/>
          <w:sz w:val="20"/>
          <w:szCs w:val="20"/>
        </w:rPr>
      </w:pPr>
    </w:p>
    <w:p w14:paraId="279CCFDD"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F20557">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F20557">
      <w:pPr>
        <w:spacing w:after="0"/>
        <w:rPr>
          <w:rFonts w:ascii="Verdana" w:hAnsi="Verdana"/>
          <w:sz w:val="20"/>
          <w:szCs w:val="20"/>
        </w:rPr>
      </w:pPr>
    </w:p>
    <w:p w14:paraId="3A66B2F5"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0EC3BAC" w14:textId="77777777" w:rsidR="00180A36" w:rsidRPr="00F20557" w:rsidRDefault="00180A36" w:rsidP="00F20557">
      <w:pPr>
        <w:spacing w:after="0"/>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4CC6821A" w14:textId="77777777" w:rsidR="00180A36" w:rsidRPr="00F20557" w:rsidRDefault="00180A36" w:rsidP="00F20557">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3ED648C8"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3F64632" w14:textId="77777777" w:rsidR="00180A36" w:rsidRPr="00F20557" w:rsidRDefault="00180A36" w:rsidP="00F20557">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283C6EB8" w14:textId="351B8ECB" w:rsidR="00180A36" w:rsidRPr="00F20557" w:rsidRDefault="00180A36" w:rsidP="00F20557">
      <w:pPr>
        <w:spacing w:after="0"/>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F20557">
      <w:pPr>
        <w:spacing w:after="0"/>
        <w:jc w:val="both"/>
        <w:rPr>
          <w:rFonts w:ascii="Verdana" w:hAnsi="Verdana"/>
          <w:sz w:val="20"/>
          <w:szCs w:val="20"/>
        </w:rPr>
      </w:pPr>
    </w:p>
    <w:p w14:paraId="6AEE1E82" w14:textId="77777777" w:rsidR="00180A36" w:rsidRPr="00F20557" w:rsidRDefault="00180A36" w:rsidP="00F20557">
      <w:pPr>
        <w:spacing w:after="0"/>
        <w:jc w:val="both"/>
        <w:rPr>
          <w:rFonts w:ascii="Verdana" w:hAnsi="Verdana"/>
          <w:sz w:val="20"/>
          <w:szCs w:val="20"/>
        </w:rPr>
      </w:pPr>
    </w:p>
    <w:p w14:paraId="4C15578A" w14:textId="77777777" w:rsidR="00180A36" w:rsidRPr="00F20557" w:rsidRDefault="00180A36" w:rsidP="00F20557">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F20557">
      <w:pPr>
        <w:spacing w:after="0"/>
        <w:ind w:left="1" w:firstLine="1"/>
        <w:jc w:val="center"/>
        <w:rPr>
          <w:rFonts w:ascii="Verdana" w:hAnsi="Verdana"/>
          <w:i/>
          <w:sz w:val="16"/>
          <w:szCs w:val="16"/>
        </w:rPr>
      </w:pPr>
    </w:p>
    <w:p w14:paraId="5652888B" w14:textId="7CCB6A83" w:rsidR="00180A36" w:rsidRPr="00F20557" w:rsidRDefault="00180A36" w:rsidP="00F20557">
      <w:pPr>
        <w:spacing w:after="0"/>
        <w:jc w:val="both"/>
        <w:rPr>
          <w:rFonts w:ascii="Verdana" w:hAnsi="Verdana"/>
          <w:b/>
          <w:sz w:val="20"/>
          <w:szCs w:val="20"/>
        </w:rPr>
      </w:pPr>
      <w:r w:rsidRPr="00F20557">
        <w:rPr>
          <w:rFonts w:ascii="Verdana" w:hAnsi="Verdana"/>
          <w:b/>
          <w:sz w:val="20"/>
          <w:szCs w:val="20"/>
        </w:rPr>
        <w:t xml:space="preserve">Oświadczenie musi być opatrzone przez osobę lub osoby uprawnione do reprezentowania </w:t>
      </w:r>
      <w:r w:rsidR="00A2149F">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F20557">
      <w:pPr>
        <w:spacing w:after="0"/>
        <w:rPr>
          <w:rFonts w:ascii="Verdana" w:hAnsi="Verdana" w:cs="Arial"/>
          <w:b/>
          <w:bCs/>
          <w:sz w:val="20"/>
          <w:szCs w:val="20"/>
        </w:rPr>
      </w:pPr>
    </w:p>
    <w:p w14:paraId="2D0BC3A3" w14:textId="29F8F3F4" w:rsidR="00515FCA" w:rsidRDefault="00515FCA">
      <w:pPr>
        <w:spacing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F20557">
      <w:pPr>
        <w:spacing w:after="0"/>
        <w:rPr>
          <w:rFonts w:ascii="Verdana" w:hAnsi="Verdana" w:cs="Arial"/>
          <w:b/>
          <w:bCs/>
          <w:sz w:val="20"/>
          <w:szCs w:val="20"/>
        </w:rPr>
      </w:pPr>
    </w:p>
    <w:p w14:paraId="10EC1A82" w14:textId="77777777" w:rsidR="00180A36" w:rsidRPr="00F20557" w:rsidRDefault="00180A36" w:rsidP="00F20557">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4CC1B3BC" w14:textId="0DFDA7D3" w:rsidR="00180A36" w:rsidRPr="00E410A1" w:rsidRDefault="00180A36" w:rsidP="00F20557">
      <w:pPr>
        <w:spacing w:after="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F77DEB">
        <w:rPr>
          <w:rFonts w:ascii="Verdana" w:hAnsi="Verdana" w:cs="Arial"/>
          <w:b/>
          <w:sz w:val="20"/>
          <w:szCs w:val="20"/>
        </w:rPr>
        <w:t>34</w:t>
      </w:r>
      <w:r w:rsidR="00F04B3A" w:rsidRPr="00E410A1">
        <w:rPr>
          <w:rFonts w:ascii="Verdana" w:hAnsi="Verdana" w:cs="Arial"/>
          <w:b/>
          <w:sz w:val="20"/>
          <w:szCs w:val="20"/>
        </w:rPr>
        <w:t>.2023.</w:t>
      </w:r>
      <w:r w:rsidR="00F77DEB">
        <w:rPr>
          <w:rFonts w:ascii="Verdana" w:hAnsi="Verdana" w:cs="Arial"/>
          <w:b/>
          <w:sz w:val="20"/>
          <w:szCs w:val="20"/>
        </w:rPr>
        <w:t>AP</w:t>
      </w:r>
    </w:p>
    <w:p w14:paraId="3E190A37" w14:textId="77777777" w:rsidR="00180A36" w:rsidRPr="00F20557" w:rsidRDefault="00180A36" w:rsidP="00F20557">
      <w:pPr>
        <w:spacing w:after="0"/>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Pr="00F20557" w:rsidRDefault="00180A36" w:rsidP="00F20557">
      <w:pPr>
        <w:pStyle w:val="Tekstpodstawowy"/>
        <w:spacing w:line="276" w:lineRule="auto"/>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5652E531" w14:textId="77777777" w:rsidR="00F77DEB" w:rsidRDefault="00F77DEB" w:rsidP="00F77DEB">
      <w:pPr>
        <w:suppressAutoHyphens/>
        <w:spacing w:after="0" w:line="240" w:lineRule="auto"/>
        <w:jc w:val="center"/>
        <w:rPr>
          <w:rFonts w:ascii="Verdana" w:hAnsi="Verdana" w:cs="Verdana"/>
          <w:b/>
          <w:bCs/>
          <w:sz w:val="20"/>
          <w:szCs w:val="20"/>
          <w:lang w:eastAsia="zh-CN"/>
        </w:rPr>
      </w:pPr>
      <w:r w:rsidRPr="005C3FCE">
        <w:rPr>
          <w:rFonts w:ascii="Verdana" w:hAnsi="Verdana" w:cs="Verdana"/>
          <w:b/>
          <w:bCs/>
          <w:sz w:val="20"/>
          <w:szCs w:val="20"/>
          <w:lang w:eastAsia="zh-CN"/>
        </w:rPr>
        <w:t>Dostawa czytnika spektrofotometrycznego do analizy wzrostu drobnoustrojów</w:t>
      </w:r>
    </w:p>
    <w:p w14:paraId="452F61D1" w14:textId="77777777" w:rsidR="00F77DEB" w:rsidRDefault="00F77DEB" w:rsidP="00F77DEB">
      <w:pPr>
        <w:tabs>
          <w:tab w:val="left" w:pos="709"/>
        </w:tabs>
        <w:spacing w:after="0"/>
        <w:jc w:val="center"/>
        <w:rPr>
          <w:rFonts w:ascii="Verdana" w:hAnsi="Verdana" w:cs="Verdana"/>
          <w:b/>
          <w:bCs/>
          <w:sz w:val="20"/>
          <w:lang w:eastAsia="zh-CN"/>
        </w:rPr>
      </w:pPr>
      <w:r w:rsidRPr="005C3FCE">
        <w:rPr>
          <w:rFonts w:ascii="Verdana" w:hAnsi="Verdana" w:cs="Verdana"/>
          <w:b/>
          <w:bCs/>
          <w:sz w:val="20"/>
          <w:lang w:eastAsia="zh-CN"/>
        </w:rPr>
        <w:t>wraz z zestawem płytek pomiarowych</w:t>
      </w:r>
    </w:p>
    <w:p w14:paraId="40573F6A" w14:textId="77777777" w:rsidR="00F77DEB" w:rsidRPr="00240629" w:rsidRDefault="00F77DEB" w:rsidP="00F77DEB">
      <w:pPr>
        <w:tabs>
          <w:tab w:val="left" w:pos="709"/>
        </w:tabs>
        <w:spacing w:after="0"/>
        <w:jc w:val="center"/>
        <w:rPr>
          <w:rFonts w:ascii="Verdana" w:hAnsi="Verdana" w:cs="Calibri"/>
          <w:b/>
          <w:sz w:val="16"/>
          <w:szCs w:val="16"/>
        </w:rPr>
      </w:pPr>
    </w:p>
    <w:p w14:paraId="62704DE1" w14:textId="77777777" w:rsidR="00180A36" w:rsidRPr="00F20557" w:rsidRDefault="00180A36" w:rsidP="00F20557">
      <w:pPr>
        <w:spacing w:after="0"/>
        <w:jc w:val="both"/>
        <w:rPr>
          <w:rFonts w:ascii="Verdana" w:hAnsi="Verdana"/>
          <w:b/>
          <w:iCs/>
          <w:sz w:val="20"/>
          <w:szCs w:val="20"/>
        </w:rPr>
      </w:pPr>
      <w:r w:rsidRPr="00F20557">
        <w:rPr>
          <w:rFonts w:ascii="Verdana" w:hAnsi="Verdana"/>
          <w:sz w:val="20"/>
          <w:szCs w:val="20"/>
        </w:rPr>
        <w:t xml:space="preserve">o którym mowa w rozdziale VI ust. 1 </w:t>
      </w:r>
      <w:proofErr w:type="spellStart"/>
      <w:r w:rsidRPr="00F20557">
        <w:rPr>
          <w:rFonts w:ascii="Verdana" w:hAnsi="Verdana"/>
          <w:sz w:val="20"/>
          <w:szCs w:val="20"/>
        </w:rPr>
        <w:t>ppkt</w:t>
      </w:r>
      <w:proofErr w:type="spellEnd"/>
      <w:r w:rsidRPr="00F20557">
        <w:rPr>
          <w:rFonts w:ascii="Verdana" w:hAnsi="Verdana"/>
          <w:sz w:val="20"/>
          <w:szCs w:val="20"/>
        </w:rPr>
        <w:t xml:space="preserve"> 1.2.4.1 SWZ.</w:t>
      </w: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F20557">
            <w:pPr>
              <w:spacing w:after="0"/>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 rozdziale VI pkt. 1.2.4.1 SWZ</w:t>
            </w:r>
          </w:p>
        </w:tc>
        <w:tc>
          <w:tcPr>
            <w:tcW w:w="2835" w:type="dxa"/>
            <w:vAlign w:val="center"/>
          </w:tcPr>
          <w:p w14:paraId="32D5FF09" w14:textId="419DD74E"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F20557">
            <w:pPr>
              <w:spacing w:after="0"/>
              <w:jc w:val="center"/>
              <w:rPr>
                <w:rFonts w:ascii="Verdana" w:hAnsi="Verdana" w:cs="Arial"/>
                <w:sz w:val="16"/>
                <w:szCs w:val="16"/>
              </w:rPr>
            </w:pPr>
          </w:p>
        </w:tc>
        <w:tc>
          <w:tcPr>
            <w:tcW w:w="1905" w:type="dxa"/>
          </w:tcPr>
          <w:p w14:paraId="23A7E77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F20557">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F20557">
            <w:pPr>
              <w:spacing w:after="0"/>
              <w:jc w:val="center"/>
              <w:rPr>
                <w:rFonts w:ascii="Verdana" w:hAnsi="Verdana"/>
                <w:sz w:val="16"/>
                <w:szCs w:val="16"/>
                <w:highlight w:val="yellow"/>
              </w:rPr>
            </w:pPr>
          </w:p>
          <w:p w14:paraId="3138B2CA" w14:textId="0870C097" w:rsidR="00D11E0F" w:rsidRPr="00D11E0F" w:rsidRDefault="00180A36" w:rsidP="00F20557">
            <w:pPr>
              <w:spacing w:after="0"/>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F20557">
            <w:pPr>
              <w:spacing w:after="0"/>
              <w:rPr>
                <w:rFonts w:ascii="Verdana" w:eastAsiaTheme="minorHAnsi" w:hAnsi="Verdana" w:cs="Arial"/>
                <w:sz w:val="16"/>
                <w:szCs w:val="16"/>
              </w:rPr>
            </w:pPr>
          </w:p>
          <w:p w14:paraId="0AE4089B" w14:textId="2090E91B" w:rsidR="00180A36" w:rsidRPr="00D11E0F" w:rsidRDefault="00D11E0F" w:rsidP="00F20557">
            <w:pPr>
              <w:spacing w:after="0"/>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F20557">
            <w:pPr>
              <w:spacing w:after="0"/>
              <w:jc w:val="both"/>
              <w:rPr>
                <w:rFonts w:ascii="Verdana" w:hAnsi="Verdana"/>
                <w:sz w:val="16"/>
                <w:szCs w:val="16"/>
              </w:rPr>
            </w:pPr>
          </w:p>
          <w:p w14:paraId="2BF0AAD7" w14:textId="1762D3C5" w:rsidR="00180A36" w:rsidRPr="00F20557" w:rsidRDefault="00180A36" w:rsidP="003E4D9D">
            <w:pPr>
              <w:spacing w:after="0"/>
              <w:jc w:val="both"/>
              <w:rPr>
                <w:rFonts w:ascii="Verdana" w:hAnsi="Verdana"/>
                <w:sz w:val="16"/>
                <w:szCs w:val="16"/>
                <w:highlight w:val="yellow"/>
                <w:vertAlign w:val="superscript"/>
              </w:rPr>
            </w:pPr>
          </w:p>
        </w:tc>
        <w:tc>
          <w:tcPr>
            <w:tcW w:w="2835" w:type="dxa"/>
            <w:vAlign w:val="center"/>
          </w:tcPr>
          <w:p w14:paraId="4AD6B8E5" w14:textId="1D9A1358"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Pr="00F20557" w:rsidRDefault="00180A36" w:rsidP="00F20557">
            <w:pPr>
              <w:spacing w:after="0"/>
              <w:jc w:val="center"/>
              <w:rPr>
                <w:rFonts w:ascii="Verdana" w:hAnsi="Verdana" w:cs="Arial"/>
                <w:sz w:val="16"/>
                <w:szCs w:val="16"/>
              </w:rPr>
            </w:pPr>
            <w:proofErr w:type="spellStart"/>
            <w:r w:rsidRPr="00F20557">
              <w:rPr>
                <w:rFonts w:ascii="Verdana" w:hAnsi="Verdana" w:cs="Arial"/>
                <w:sz w:val="16"/>
                <w:szCs w:val="16"/>
              </w:rPr>
              <w:t>dd</w:t>
            </w:r>
            <w:proofErr w:type="spellEnd"/>
            <w:r w:rsidRPr="00F20557">
              <w:rPr>
                <w:rFonts w:ascii="Verdana" w:hAnsi="Verdana" w:cs="Arial"/>
                <w:sz w:val="16"/>
                <w:szCs w:val="16"/>
              </w:rPr>
              <w:t>/mm/</w:t>
            </w:r>
            <w:proofErr w:type="spellStart"/>
            <w:r w:rsidRPr="00F20557">
              <w:rPr>
                <w:rFonts w:ascii="Verdana" w:hAnsi="Verdana" w:cs="Arial"/>
                <w:sz w:val="16"/>
                <w:szCs w:val="16"/>
              </w:rPr>
              <w:t>rrrr</w:t>
            </w:r>
            <w:proofErr w:type="spellEnd"/>
          </w:p>
          <w:p w14:paraId="0D3D4D5B" w14:textId="77777777" w:rsidR="00180A36" w:rsidRPr="00F20557" w:rsidRDefault="00180A36" w:rsidP="00F20557">
            <w:pPr>
              <w:spacing w:after="0"/>
              <w:jc w:val="center"/>
              <w:rPr>
                <w:rFonts w:ascii="Verdana" w:hAnsi="Verdana" w:cs="Arial"/>
                <w:sz w:val="16"/>
                <w:szCs w:val="16"/>
              </w:rPr>
            </w:pPr>
          </w:p>
          <w:p w14:paraId="03CD5622" w14:textId="77777777" w:rsidR="00180A36" w:rsidRPr="00F20557" w:rsidRDefault="00180A36" w:rsidP="00F20557">
            <w:pPr>
              <w:spacing w:after="0"/>
              <w:jc w:val="center"/>
              <w:rPr>
                <w:rFonts w:ascii="Verdana" w:hAnsi="Verdana" w:cs="Arial"/>
                <w:sz w:val="16"/>
                <w:szCs w:val="16"/>
              </w:rPr>
            </w:pPr>
          </w:p>
          <w:p w14:paraId="522B8AD1" w14:textId="5F599810" w:rsidR="00180A36" w:rsidRPr="00F20557" w:rsidRDefault="00180A36" w:rsidP="00F20557">
            <w:pPr>
              <w:spacing w:after="0"/>
              <w:jc w:val="center"/>
              <w:rPr>
                <w:rFonts w:ascii="Verdana" w:hAnsi="Verdana" w:cs="Arial"/>
                <w:sz w:val="16"/>
                <w:szCs w:val="16"/>
              </w:rPr>
            </w:pPr>
          </w:p>
        </w:tc>
      </w:tr>
    </w:tbl>
    <w:p w14:paraId="2ADF44E4" w14:textId="77777777" w:rsidR="00180A36" w:rsidRPr="00F20557" w:rsidRDefault="00180A36" w:rsidP="00F20557">
      <w:pPr>
        <w:pStyle w:val="Akapitzlist"/>
        <w:spacing w:after="0" w:line="276" w:lineRule="auto"/>
        <w:rPr>
          <w:rFonts w:ascii="Verdana" w:hAnsi="Verdana"/>
          <w:sz w:val="16"/>
          <w:szCs w:val="16"/>
        </w:rPr>
      </w:pPr>
      <w:r w:rsidRPr="00F20557">
        <w:rPr>
          <w:rFonts w:ascii="Verdana" w:hAnsi="Verdana"/>
          <w:sz w:val="16"/>
          <w:szCs w:val="16"/>
        </w:rPr>
        <w:t>*niepotrzebne skreślić</w:t>
      </w:r>
    </w:p>
    <w:p w14:paraId="52629C7E" w14:textId="77777777" w:rsidR="00180A36" w:rsidRPr="00F20557" w:rsidRDefault="00180A36" w:rsidP="00F20557">
      <w:pPr>
        <w:tabs>
          <w:tab w:val="left" w:pos="1605"/>
        </w:tabs>
        <w:spacing w:after="0"/>
        <w:rPr>
          <w:rFonts w:ascii="Verdana" w:hAnsi="Verdana" w:cs="Arial"/>
          <w:b/>
          <w:i/>
          <w:sz w:val="16"/>
          <w:szCs w:val="16"/>
        </w:rPr>
      </w:pPr>
      <w:r w:rsidRPr="00F20557">
        <w:rPr>
          <w:rFonts w:ascii="Verdana" w:hAnsi="Verdana" w:cs="Arial"/>
          <w:b/>
          <w:i/>
          <w:sz w:val="16"/>
          <w:szCs w:val="16"/>
        </w:rPr>
        <w:tab/>
      </w:r>
    </w:p>
    <w:p w14:paraId="758FCE99" w14:textId="22969380" w:rsidR="00F77DEB" w:rsidRDefault="0061009F" w:rsidP="00F20557">
      <w:pPr>
        <w:spacing w:after="0"/>
        <w:jc w:val="both"/>
        <w:rPr>
          <w:rFonts w:ascii="Verdana" w:hAnsi="Verdana" w:cs="Arial"/>
          <w:b/>
          <w:color w:val="FF0000"/>
          <w:sz w:val="16"/>
          <w:szCs w:val="16"/>
        </w:rPr>
      </w:pPr>
      <w:r>
        <w:rPr>
          <w:rFonts w:ascii="Verdana" w:hAnsi="Verdana" w:cs="Arial"/>
          <w:b/>
          <w:color w:val="FF0000"/>
          <w:sz w:val="16"/>
          <w:szCs w:val="16"/>
        </w:rPr>
        <w:t>UWAGA</w:t>
      </w:r>
      <w:r w:rsidR="00180A36" w:rsidRPr="00E37052">
        <w:rPr>
          <w:rFonts w:ascii="Verdana" w:hAnsi="Verdana" w:cs="Arial"/>
          <w:b/>
          <w:color w:val="FF0000"/>
          <w:sz w:val="16"/>
          <w:szCs w:val="16"/>
        </w:rPr>
        <w:t xml:space="preserve">! </w:t>
      </w:r>
    </w:p>
    <w:p w14:paraId="4EEFA874" w14:textId="1DF712A0" w:rsidR="00A2149F" w:rsidRPr="00E37052" w:rsidRDefault="00A2149F" w:rsidP="00A2149F">
      <w:pPr>
        <w:pStyle w:val="Akapitzlist"/>
        <w:numPr>
          <w:ilvl w:val="6"/>
          <w:numId w:val="37"/>
        </w:numPr>
        <w:spacing w:after="0"/>
        <w:ind w:left="426" w:hanging="426"/>
        <w:jc w:val="both"/>
        <w:rPr>
          <w:rFonts w:ascii="Verdana" w:hAnsi="Verdana" w:cs="Arial"/>
          <w:b/>
          <w:sz w:val="20"/>
          <w:szCs w:val="20"/>
        </w:rPr>
      </w:pPr>
      <w:r w:rsidRPr="00E37052">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61009F" w:rsidRDefault="00180A36" w:rsidP="00E37052">
      <w:pPr>
        <w:pStyle w:val="Akapitzlist"/>
        <w:numPr>
          <w:ilvl w:val="6"/>
          <w:numId w:val="37"/>
        </w:numPr>
        <w:spacing w:after="0"/>
        <w:ind w:left="426" w:hanging="426"/>
        <w:jc w:val="both"/>
        <w:rPr>
          <w:rFonts w:ascii="Verdana" w:hAnsi="Verdana"/>
          <w:b/>
          <w:bCs/>
          <w:color w:val="FF0000"/>
          <w:sz w:val="20"/>
          <w:szCs w:val="20"/>
        </w:rPr>
      </w:pPr>
      <w:r w:rsidRPr="00E37052">
        <w:rPr>
          <w:rFonts w:ascii="Verdana" w:hAnsi="Verdana"/>
          <w:sz w:val="20"/>
          <w:szCs w:val="20"/>
        </w:rPr>
        <w:t xml:space="preserve">Należy załączyć </w:t>
      </w:r>
      <w:r w:rsidRPr="0061009F">
        <w:rPr>
          <w:rFonts w:ascii="Verdana" w:hAnsi="Verdana"/>
          <w:b/>
          <w:bCs/>
          <w:color w:val="FF0000"/>
          <w:sz w:val="20"/>
          <w:szCs w:val="20"/>
        </w:rPr>
        <w:t>dowody</w:t>
      </w:r>
      <w:r w:rsidRPr="0061009F">
        <w:rPr>
          <w:rFonts w:ascii="Verdana" w:hAnsi="Verdana"/>
          <w:color w:val="FF0000"/>
          <w:sz w:val="20"/>
          <w:szCs w:val="20"/>
        </w:rPr>
        <w:t xml:space="preserve"> </w:t>
      </w:r>
      <w:r w:rsidRPr="00E37052">
        <w:rPr>
          <w:rFonts w:ascii="Verdana" w:hAnsi="Verdana"/>
          <w:sz w:val="20"/>
          <w:szCs w:val="20"/>
        </w:rPr>
        <w:t xml:space="preserve">określające czy te </w:t>
      </w:r>
      <w:r w:rsidR="00870178" w:rsidRPr="00E37052">
        <w:rPr>
          <w:rFonts w:ascii="Verdana" w:hAnsi="Verdana"/>
          <w:sz w:val="20"/>
          <w:szCs w:val="20"/>
        </w:rPr>
        <w:t>dostawy</w:t>
      </w:r>
      <w:r w:rsidRPr="00E37052">
        <w:rPr>
          <w:rFonts w:ascii="Verdana" w:hAnsi="Verdana"/>
          <w:sz w:val="20"/>
          <w:szCs w:val="20"/>
        </w:rPr>
        <w:t xml:space="preserve"> zostały wykonane należycie, przy czym dowodami, o których mowa, </w:t>
      </w:r>
      <w:r w:rsidRPr="00E37052">
        <w:rPr>
          <w:rFonts w:ascii="Verdana" w:hAnsi="Verdana"/>
          <w:b/>
          <w:bCs/>
          <w:color w:val="FF0000"/>
          <w:sz w:val="20"/>
          <w:szCs w:val="20"/>
        </w:rPr>
        <w:t xml:space="preserve">są referencje bądź inne dokumenty sporządzone przez podmiot, na rzecz którego </w:t>
      </w:r>
      <w:r w:rsidR="00593BD9" w:rsidRPr="00E37052">
        <w:rPr>
          <w:rFonts w:ascii="Verdana" w:hAnsi="Verdana"/>
          <w:b/>
          <w:bCs/>
          <w:color w:val="FF0000"/>
          <w:sz w:val="20"/>
          <w:szCs w:val="20"/>
        </w:rPr>
        <w:t>dostawy</w:t>
      </w:r>
      <w:r w:rsidRPr="00E37052">
        <w:rPr>
          <w:rFonts w:ascii="Verdana" w:hAnsi="Verdana"/>
          <w:b/>
          <w:bCs/>
          <w:color w:val="FF0000"/>
          <w:sz w:val="20"/>
          <w:szCs w:val="20"/>
        </w:rPr>
        <w:t xml:space="preserve"> zostały wykonane,</w:t>
      </w:r>
      <w:r w:rsidRPr="00E37052">
        <w:rPr>
          <w:rFonts w:ascii="Verdana" w:hAnsi="Verdana"/>
          <w:sz w:val="20"/>
          <w:szCs w:val="20"/>
        </w:rPr>
        <w:t xml:space="preserve"> </w:t>
      </w:r>
      <w:r w:rsidRPr="0061009F">
        <w:rPr>
          <w:rFonts w:ascii="Verdana" w:hAnsi="Verdana"/>
          <w:b/>
          <w:bCs/>
          <w:color w:val="FF0000"/>
          <w:sz w:val="20"/>
          <w:szCs w:val="20"/>
        </w:rPr>
        <w:t>a jeżeli wykonawca z przyczyn niezależnych od niego nie jest w stanie uzyskać tych dokumentów – oświadczenie wykonawcy.</w:t>
      </w:r>
    </w:p>
    <w:p w14:paraId="0ED74340" w14:textId="77777777" w:rsidR="00180A36" w:rsidRPr="00F20557" w:rsidRDefault="00180A36" w:rsidP="00F20557">
      <w:pPr>
        <w:spacing w:after="0"/>
        <w:jc w:val="both"/>
        <w:rPr>
          <w:rFonts w:ascii="Verdana" w:hAnsi="Verdana"/>
          <w:sz w:val="16"/>
          <w:szCs w:val="16"/>
        </w:rPr>
      </w:pPr>
    </w:p>
    <w:p w14:paraId="733BA2B2" w14:textId="3A20A024" w:rsidR="00180A36" w:rsidRDefault="00F77DEB" w:rsidP="00F20557">
      <w:pPr>
        <w:spacing w:after="0"/>
        <w:jc w:val="both"/>
        <w:rPr>
          <w:rFonts w:ascii="Verdana" w:hAnsi="Verdana"/>
          <w:b/>
          <w:sz w:val="20"/>
          <w:szCs w:val="20"/>
        </w:rPr>
      </w:pPr>
      <w:r>
        <w:rPr>
          <w:rFonts w:ascii="Verdana" w:hAnsi="Verdana"/>
          <w:b/>
          <w:sz w:val="20"/>
          <w:szCs w:val="20"/>
        </w:rPr>
        <w:t xml:space="preserve">Wykaz </w:t>
      </w:r>
      <w:r w:rsidRPr="00F20557">
        <w:rPr>
          <w:rFonts w:ascii="Verdana" w:hAnsi="Verdana"/>
          <w:b/>
          <w:sz w:val="20"/>
          <w:szCs w:val="20"/>
        </w:rPr>
        <w:t xml:space="preserve"> </w:t>
      </w:r>
      <w:r w:rsidR="00180A36" w:rsidRPr="00F20557">
        <w:rPr>
          <w:rFonts w:ascii="Verdana" w:hAnsi="Verdana"/>
          <w:b/>
          <w:sz w:val="20"/>
          <w:szCs w:val="20"/>
        </w:rPr>
        <w:t xml:space="preserve">musi być </w:t>
      </w:r>
      <w:r w:rsidRPr="00F20557">
        <w:rPr>
          <w:rFonts w:ascii="Verdana" w:hAnsi="Verdana"/>
          <w:b/>
          <w:sz w:val="20"/>
          <w:szCs w:val="20"/>
        </w:rPr>
        <w:t>opatrzon</w:t>
      </w:r>
      <w:r>
        <w:rPr>
          <w:rFonts w:ascii="Verdana" w:hAnsi="Verdana"/>
          <w:b/>
          <w:sz w:val="20"/>
          <w:szCs w:val="20"/>
        </w:rPr>
        <w:t>y</w:t>
      </w:r>
      <w:r w:rsidRPr="00F20557">
        <w:rPr>
          <w:rFonts w:ascii="Verdana" w:hAnsi="Verdana"/>
          <w:b/>
          <w:sz w:val="20"/>
          <w:szCs w:val="20"/>
        </w:rPr>
        <w:t xml:space="preserve"> </w:t>
      </w:r>
      <w:r w:rsidR="00180A36" w:rsidRPr="00F20557">
        <w:rPr>
          <w:rFonts w:ascii="Verdana" w:hAnsi="Verdana"/>
          <w:b/>
          <w:sz w:val="20"/>
          <w:szCs w:val="20"/>
        </w:rPr>
        <w:t>przez osobę lub osoby uprawnione do reprezentowania Wykonawcy/Wykonawcy wspólnie ubiegającego się o zamówienie kwalifikowanym podpisem elektronicznym lub podpisem zaufanym lub podpisem osobistym.</w:t>
      </w:r>
    </w:p>
    <w:p w14:paraId="0A3DAB5B" w14:textId="77777777" w:rsidR="00A2149F" w:rsidRPr="00F20557" w:rsidRDefault="00A2149F" w:rsidP="00F20557">
      <w:pPr>
        <w:spacing w:after="0"/>
        <w:jc w:val="both"/>
        <w:rPr>
          <w:rFonts w:ascii="Verdana" w:hAnsi="Verdana"/>
        </w:rPr>
      </w:pPr>
    </w:p>
    <w:p w14:paraId="51DD8C8F" w14:textId="77777777" w:rsidR="00180A36" w:rsidRPr="00F20557" w:rsidRDefault="00180A36" w:rsidP="00F20557">
      <w:pPr>
        <w:spacing w:after="0"/>
        <w:rPr>
          <w:rFonts w:ascii="Verdana" w:hAnsi="Verdana" w:cs="Arial"/>
          <w:sz w:val="20"/>
          <w:szCs w:val="20"/>
        </w:rPr>
      </w:pPr>
    </w:p>
    <w:p w14:paraId="583D9E6D" w14:textId="77777777" w:rsidR="00A2149F" w:rsidRPr="00E37052" w:rsidRDefault="00A2149F" w:rsidP="00A2149F">
      <w:pPr>
        <w:spacing w:after="0"/>
        <w:jc w:val="both"/>
        <w:rPr>
          <w:rFonts w:ascii="Verdana" w:hAnsi="Verdana"/>
          <w:b/>
          <w:i/>
          <w:color w:val="FF0000"/>
          <w:sz w:val="20"/>
          <w:szCs w:val="20"/>
        </w:rPr>
      </w:pPr>
      <w:r w:rsidRPr="00E37052">
        <w:rPr>
          <w:rFonts w:ascii="Verdana" w:hAnsi="Verdana"/>
          <w:b/>
          <w:color w:val="FF0000"/>
          <w:sz w:val="20"/>
          <w:szCs w:val="20"/>
        </w:rPr>
        <w:t>Wykaz należy złożyć po wezwaniu przez Zamawiającego.</w:t>
      </w:r>
    </w:p>
    <w:p w14:paraId="3B663A91"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F20557">
      <w:pPr>
        <w:spacing w:after="0"/>
        <w:rPr>
          <w:rFonts w:ascii="Verdana" w:hAnsi="Verdana" w:cs="Arial"/>
          <w:sz w:val="20"/>
          <w:szCs w:val="20"/>
        </w:rPr>
      </w:pPr>
    </w:p>
    <w:p w14:paraId="664260C5" w14:textId="77777777" w:rsidR="00180A36" w:rsidRPr="00F20557" w:rsidRDefault="00180A36" w:rsidP="00F20557">
      <w:pPr>
        <w:spacing w:after="0"/>
        <w:jc w:val="right"/>
        <w:rPr>
          <w:rFonts w:ascii="Verdana" w:hAnsi="Verdana" w:cs="Arial"/>
          <w:sz w:val="20"/>
          <w:szCs w:val="20"/>
        </w:rPr>
      </w:pPr>
      <w:bookmarkStart w:id="54" w:name="_Hlk63252356"/>
    </w:p>
    <w:p w14:paraId="1B874F98" w14:textId="53A4832F" w:rsidR="00180A36" w:rsidRPr="00F20557" w:rsidRDefault="00180A36" w:rsidP="00F20557">
      <w:pPr>
        <w:spacing w:after="0"/>
        <w:jc w:val="right"/>
        <w:rPr>
          <w:rFonts w:ascii="Verdana" w:hAnsi="Verdana" w:cs="Arial"/>
          <w:b/>
          <w:sz w:val="20"/>
        </w:rPr>
      </w:pPr>
      <w:r w:rsidRPr="00F20557">
        <w:rPr>
          <w:rFonts w:ascii="Verdana" w:hAnsi="Verdana" w:cs="Arial"/>
          <w:b/>
          <w:sz w:val="20"/>
          <w:szCs w:val="20"/>
        </w:rPr>
        <w:t xml:space="preserve">Postępowanie nr: </w:t>
      </w:r>
      <w:r w:rsidR="00F04B3A" w:rsidRPr="00F20557">
        <w:rPr>
          <w:rFonts w:ascii="Verdana" w:hAnsi="Verdana" w:cs="Arial"/>
          <w:b/>
          <w:sz w:val="18"/>
          <w:szCs w:val="18"/>
        </w:rPr>
        <w:t>BZP.2710.</w:t>
      </w:r>
      <w:r w:rsidR="00F77DEB">
        <w:rPr>
          <w:rFonts w:ascii="Verdana" w:hAnsi="Verdana" w:cs="Arial"/>
          <w:b/>
          <w:sz w:val="18"/>
          <w:szCs w:val="18"/>
        </w:rPr>
        <w:t>34</w:t>
      </w:r>
      <w:r w:rsidR="00F04B3A" w:rsidRPr="00F20557">
        <w:rPr>
          <w:rFonts w:ascii="Verdana" w:hAnsi="Verdana" w:cs="Arial"/>
          <w:b/>
          <w:sz w:val="18"/>
          <w:szCs w:val="18"/>
        </w:rPr>
        <w:t>.2023.</w:t>
      </w:r>
      <w:r w:rsidR="00F77DEB">
        <w:rPr>
          <w:rFonts w:ascii="Verdana" w:hAnsi="Verdana" w:cs="Arial"/>
          <w:b/>
          <w:sz w:val="18"/>
          <w:szCs w:val="18"/>
        </w:rPr>
        <w:t>AP</w:t>
      </w:r>
    </w:p>
    <w:p w14:paraId="31052E85" w14:textId="77777777" w:rsidR="00180A36" w:rsidRPr="00F20557" w:rsidRDefault="00180A36" w:rsidP="00F20557">
      <w:pPr>
        <w:spacing w:after="0"/>
        <w:jc w:val="right"/>
        <w:rPr>
          <w:rFonts w:ascii="Verdana" w:hAnsi="Verdana" w:cs="Arial"/>
          <w:b/>
          <w:color w:val="FFFFFF"/>
          <w:sz w:val="20"/>
          <w:szCs w:val="20"/>
        </w:rPr>
      </w:pPr>
      <w:r w:rsidRPr="00F20557">
        <w:rPr>
          <w:rFonts w:ascii="Verdana" w:hAnsi="Verdana" w:cs="Arial"/>
          <w:b/>
          <w:sz w:val="20"/>
        </w:rPr>
        <w:t>Załącznik nr 8 do SWZ</w:t>
      </w:r>
    </w:p>
    <w:p w14:paraId="2ED675EA" w14:textId="77777777" w:rsidR="00180A36" w:rsidRPr="00F20557" w:rsidRDefault="00180A36" w:rsidP="00F20557">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7860AF">
      <w:pPr>
        <w:numPr>
          <w:ilvl w:val="0"/>
          <w:numId w:val="51"/>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7860AF">
      <w:pPr>
        <w:numPr>
          <w:ilvl w:val="0"/>
          <w:numId w:val="51"/>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F20557">
      <w:pPr>
        <w:spacing w:after="0"/>
        <w:rPr>
          <w:rFonts w:ascii="Verdana" w:hAnsi="Verdana" w:cs="Vrinda"/>
          <w:b/>
          <w:sz w:val="20"/>
          <w:szCs w:val="20"/>
        </w:rPr>
      </w:pPr>
    </w:p>
    <w:p w14:paraId="6A19BAB5" w14:textId="77777777" w:rsidR="00180A36" w:rsidRPr="00F20557" w:rsidRDefault="00180A36" w:rsidP="00F20557">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F20557">
      <w:pPr>
        <w:spacing w:after="0"/>
        <w:rPr>
          <w:rFonts w:ascii="Verdana" w:hAnsi="Verdana" w:cs="Vrinda"/>
          <w:b/>
          <w:sz w:val="20"/>
          <w:szCs w:val="20"/>
        </w:rPr>
      </w:pPr>
    </w:p>
    <w:p w14:paraId="7EB60340"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F20557">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F20557">
      <w:pPr>
        <w:spacing w:after="0"/>
        <w:ind w:left="3752" w:right="-142"/>
        <w:rPr>
          <w:rFonts w:ascii="Verdana" w:hAnsi="Verdana" w:cs="Arial"/>
          <w:sz w:val="16"/>
          <w:szCs w:val="16"/>
        </w:rPr>
      </w:pPr>
    </w:p>
    <w:p w14:paraId="22CC1EBC"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4BBD1248" w14:textId="77777777" w:rsidR="00F77DEB" w:rsidRDefault="00F77DEB" w:rsidP="00F77DEB">
      <w:pPr>
        <w:suppressAutoHyphens/>
        <w:spacing w:after="0" w:line="240" w:lineRule="auto"/>
        <w:jc w:val="center"/>
        <w:rPr>
          <w:rFonts w:ascii="Verdana" w:hAnsi="Verdana" w:cs="Verdana"/>
          <w:b/>
          <w:bCs/>
          <w:sz w:val="20"/>
          <w:szCs w:val="20"/>
          <w:lang w:eastAsia="zh-CN"/>
        </w:rPr>
      </w:pPr>
      <w:r w:rsidRPr="005C3FCE">
        <w:rPr>
          <w:rFonts w:ascii="Verdana" w:hAnsi="Verdana" w:cs="Verdana"/>
          <w:b/>
          <w:bCs/>
          <w:sz w:val="20"/>
          <w:szCs w:val="20"/>
          <w:lang w:eastAsia="zh-CN"/>
        </w:rPr>
        <w:t>Dostawa czytnika spektrofotometrycznego do analizy wzrostu drobnoustrojów</w:t>
      </w:r>
    </w:p>
    <w:p w14:paraId="2F733A36" w14:textId="77777777" w:rsidR="00F77DEB" w:rsidRPr="00240629" w:rsidRDefault="00F77DEB" w:rsidP="00F77DEB">
      <w:pPr>
        <w:tabs>
          <w:tab w:val="left" w:pos="709"/>
        </w:tabs>
        <w:spacing w:after="0"/>
        <w:jc w:val="center"/>
        <w:rPr>
          <w:rFonts w:ascii="Verdana" w:hAnsi="Verdana" w:cs="Calibri"/>
          <w:b/>
          <w:sz w:val="16"/>
          <w:szCs w:val="16"/>
        </w:rPr>
      </w:pPr>
      <w:r w:rsidRPr="005C3FCE">
        <w:rPr>
          <w:rFonts w:ascii="Verdana" w:hAnsi="Verdana" w:cs="Verdana"/>
          <w:b/>
          <w:bCs/>
          <w:sz w:val="20"/>
          <w:lang w:eastAsia="zh-CN"/>
        </w:rPr>
        <w:t>wraz z zestawem płytek pomiarowych</w:t>
      </w:r>
    </w:p>
    <w:p w14:paraId="4C4E8EDA" w14:textId="77777777" w:rsidR="00180A36" w:rsidRPr="00F20557" w:rsidRDefault="00180A36" w:rsidP="00F20557">
      <w:pPr>
        <w:spacing w:after="0"/>
        <w:jc w:val="both"/>
        <w:rPr>
          <w:rFonts w:ascii="Verdana" w:hAnsi="Verdana"/>
          <w:b/>
          <w:i/>
          <w:sz w:val="20"/>
          <w:szCs w:val="20"/>
        </w:rPr>
      </w:pPr>
    </w:p>
    <w:p w14:paraId="7CCB29DE"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9122056" w14:textId="77777777" w:rsidR="00180A36" w:rsidRPr="00F20557" w:rsidRDefault="00180A36" w:rsidP="00F20557">
      <w:pPr>
        <w:spacing w:after="0"/>
        <w:jc w:val="both"/>
        <w:rPr>
          <w:rFonts w:ascii="Verdana" w:hAnsi="Verdana" w:cs="Arial"/>
          <w:sz w:val="20"/>
          <w:szCs w:val="20"/>
        </w:rPr>
      </w:pPr>
    </w:p>
    <w:p w14:paraId="676F524A" w14:textId="72F490FC"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108 ust. 1 </w:t>
      </w:r>
      <w:r w:rsidR="00F77DEB">
        <w:rPr>
          <w:rFonts w:ascii="Verdana" w:hAnsi="Verdana"/>
          <w:sz w:val="20"/>
          <w:szCs w:val="20"/>
        </w:rPr>
        <w:t xml:space="preserve">pkt. 3 - 6 </w:t>
      </w:r>
      <w:r w:rsidRPr="00F81C17">
        <w:rPr>
          <w:rFonts w:ascii="Verdana" w:hAnsi="Verdana"/>
          <w:sz w:val="20"/>
          <w:szCs w:val="20"/>
        </w:rPr>
        <w:t>uPzp</w:t>
      </w:r>
    </w:p>
    <w:p w14:paraId="34B4D2ED" w14:textId="77777777"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art. 109 ust. 1 pkt 7, 8 i 10 uPzp</w:t>
      </w:r>
    </w:p>
    <w:p w14:paraId="180C931C" w14:textId="77777777" w:rsidR="00180A36" w:rsidRPr="00F20557" w:rsidRDefault="00180A36" w:rsidP="00F20557">
      <w:pPr>
        <w:spacing w:after="0"/>
        <w:ind w:left="720"/>
        <w:contextualSpacing/>
        <w:rPr>
          <w:rFonts w:ascii="Verdana" w:eastAsia="Calibri" w:hAnsi="Verdana"/>
          <w:sz w:val="20"/>
          <w:szCs w:val="20"/>
        </w:rPr>
      </w:pPr>
    </w:p>
    <w:p w14:paraId="357457D0" w14:textId="77777777" w:rsidR="00180A36" w:rsidRPr="00F20557" w:rsidRDefault="00180A36" w:rsidP="00F20557">
      <w:pPr>
        <w:spacing w:after="0"/>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F20557">
      <w:pPr>
        <w:spacing w:after="0"/>
        <w:jc w:val="both"/>
        <w:rPr>
          <w:rFonts w:ascii="Verdana" w:hAnsi="Verdana"/>
          <w:sz w:val="20"/>
          <w:szCs w:val="20"/>
        </w:rPr>
      </w:pPr>
    </w:p>
    <w:p w14:paraId="4790EAEB" w14:textId="77777777" w:rsidR="00180A36" w:rsidRPr="00F20557" w:rsidRDefault="00180A36" w:rsidP="00F20557">
      <w:pPr>
        <w:spacing w:after="0"/>
        <w:jc w:val="both"/>
        <w:rPr>
          <w:rFonts w:ascii="Verdana" w:hAnsi="Verdana"/>
          <w:sz w:val="20"/>
          <w:szCs w:val="20"/>
        </w:rPr>
      </w:pPr>
    </w:p>
    <w:p w14:paraId="1D91190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2"/>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F20557">
      <w:pPr>
        <w:spacing w:after="0"/>
        <w:jc w:val="both"/>
        <w:rPr>
          <w:rFonts w:ascii="Verdana" w:hAnsi="Verdana"/>
          <w:sz w:val="20"/>
          <w:szCs w:val="20"/>
        </w:rPr>
      </w:pPr>
    </w:p>
    <w:p w14:paraId="24A9C3BF" w14:textId="77777777" w:rsidR="00180A36" w:rsidRPr="00F20557" w:rsidRDefault="00180A36" w:rsidP="00F20557">
      <w:pPr>
        <w:spacing w:after="0"/>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F20557">
      <w:pPr>
        <w:spacing w:after="0"/>
        <w:jc w:val="both"/>
        <w:rPr>
          <w:rFonts w:ascii="Verdana" w:hAnsi="Verdana"/>
          <w:sz w:val="20"/>
          <w:szCs w:val="20"/>
        </w:rPr>
      </w:pPr>
    </w:p>
    <w:p w14:paraId="1AA2C8B4"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02A26040"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2A532362" w14:textId="0547D040" w:rsidR="00180A36"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kwalifikowanym podpisem elektronicznym lub podpisem zaufanym lub podpisem osobistym.</w:t>
      </w:r>
      <w:bookmarkEnd w:id="48"/>
      <w:bookmarkEnd w:id="54"/>
    </w:p>
    <w:p w14:paraId="050D9A95" w14:textId="77777777" w:rsidR="00A2149F" w:rsidRDefault="00A2149F" w:rsidP="00F20557">
      <w:pPr>
        <w:spacing w:after="0"/>
        <w:jc w:val="both"/>
        <w:rPr>
          <w:rFonts w:ascii="Verdana" w:hAnsi="Verdana"/>
          <w:b/>
          <w:sz w:val="20"/>
          <w:szCs w:val="20"/>
        </w:rPr>
      </w:pPr>
    </w:p>
    <w:p w14:paraId="559F1B1B" w14:textId="3D53D4D9" w:rsidR="00A2149F" w:rsidRPr="00E37052" w:rsidRDefault="00A2149F" w:rsidP="00F20557">
      <w:pPr>
        <w:spacing w:after="0"/>
        <w:jc w:val="both"/>
        <w:rPr>
          <w:rFonts w:ascii="Verdana" w:hAnsi="Verdana"/>
          <w:b/>
          <w:color w:val="FF0000"/>
          <w:sz w:val="20"/>
          <w:szCs w:val="20"/>
        </w:rPr>
      </w:pPr>
      <w:r>
        <w:rPr>
          <w:rFonts w:ascii="Verdana" w:hAnsi="Verdana" w:cs="Arial"/>
          <w:b/>
          <w:bCs/>
          <w:color w:val="FF0000"/>
          <w:sz w:val="20"/>
          <w:szCs w:val="20"/>
        </w:rPr>
        <w:t>Oświadczenie</w:t>
      </w:r>
      <w:r w:rsidRPr="00E37052">
        <w:rPr>
          <w:rFonts w:ascii="Verdana" w:hAnsi="Verdana" w:cs="Arial"/>
          <w:b/>
          <w:bCs/>
          <w:color w:val="FF0000"/>
          <w:sz w:val="20"/>
          <w:szCs w:val="20"/>
        </w:rPr>
        <w:t xml:space="preserve"> należy złożyć po wezwaniu przez Zamawiającego</w:t>
      </w:r>
      <w:r>
        <w:rPr>
          <w:rFonts w:ascii="Verdana" w:hAnsi="Verdana" w:cs="Arial"/>
          <w:b/>
          <w:bCs/>
          <w:color w:val="FF0000"/>
          <w:sz w:val="20"/>
          <w:szCs w:val="20"/>
        </w:rPr>
        <w:t>.</w:t>
      </w:r>
    </w:p>
    <w:sectPr w:rsidR="00A2149F" w:rsidRPr="00E37052"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A4C4" w14:textId="77777777" w:rsidR="00F604C6" w:rsidRDefault="00F604C6">
      <w:r>
        <w:separator/>
      </w:r>
    </w:p>
  </w:endnote>
  <w:endnote w:type="continuationSeparator" w:id="0">
    <w:p w14:paraId="37D02CBC" w14:textId="77777777" w:rsidR="00F604C6" w:rsidRDefault="00F6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5" w:usb1="00000000" w:usb2="00000000" w:usb3="00000000" w:csb0="00000002" w:csb1="00000000"/>
  </w:font>
  <w:font w:name="EUAlbertina+01">
    <w:altName w:val="Calibri"/>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5AFB" w14:textId="77777777" w:rsidR="001E2111" w:rsidRDefault="001E2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1E2111" w:rsidRDefault="001E21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1BA27792" w14:textId="77777777" w:rsidR="001E2111" w:rsidRDefault="001E2111">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4CE56473" w:rsidR="001E2111" w:rsidRPr="004D79B3" w:rsidRDefault="001E2111">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4CE56473" w:rsidR="001E2111" w:rsidRPr="004D79B3" w:rsidRDefault="001E2111">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0993A447" w14:textId="1447025D" w:rsidR="001E2111" w:rsidRDefault="001E2111">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1E2111" w:rsidRPr="004D79B3" w:rsidRDefault="001E2111">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1E2111" w:rsidRPr="004D79B3" w:rsidRDefault="001E2111">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A52E" w14:textId="77777777" w:rsidR="00F604C6" w:rsidRDefault="00F604C6">
      <w:r>
        <w:separator/>
      </w:r>
    </w:p>
  </w:footnote>
  <w:footnote w:type="continuationSeparator" w:id="0">
    <w:p w14:paraId="13B93822" w14:textId="77777777" w:rsidR="00F604C6" w:rsidRDefault="00F604C6">
      <w:r>
        <w:continuationSeparator/>
      </w:r>
    </w:p>
  </w:footnote>
  <w:footnote w:id="1">
    <w:p w14:paraId="5A6A8747" w14:textId="77777777" w:rsidR="001E2111" w:rsidRPr="00731DF4" w:rsidRDefault="001E2111"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4772DBE2" w14:textId="77777777" w:rsidR="001E2111" w:rsidRDefault="001E2111" w:rsidP="007B5B33">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1C6A52A2" w14:textId="77777777" w:rsidR="001E2111" w:rsidRPr="00E17FB3" w:rsidRDefault="001E2111"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35F0C90C" w14:textId="77777777" w:rsidR="001E2111" w:rsidRPr="00E17FB3" w:rsidRDefault="001E2111"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32D0C5F1" w14:textId="1F99C333" w:rsidR="001E2111" w:rsidRPr="00CD022A" w:rsidRDefault="001E2111"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0E466E05" w14:textId="77777777" w:rsidR="001E2111" w:rsidRPr="00A52726" w:rsidRDefault="001E2111"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3EF76386" w14:textId="77777777" w:rsidR="001E2111" w:rsidRPr="0031769A" w:rsidRDefault="001E2111"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1E2111" w:rsidRPr="0031769A" w:rsidRDefault="001E2111"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1E2111" w:rsidRPr="0031769A" w:rsidRDefault="001E2111"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1E2111" w:rsidRPr="00A52726" w:rsidRDefault="001E2111"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6C2DAA83" w14:textId="77777777" w:rsidR="001E2111" w:rsidRPr="00A52726" w:rsidRDefault="001E2111"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2EF363A5" w14:textId="77777777" w:rsidR="001E2111" w:rsidRPr="00A52726" w:rsidRDefault="001E2111"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1E2111" w:rsidRPr="00A52726" w:rsidRDefault="001E2111" w:rsidP="007B5B33">
      <w:pPr>
        <w:pStyle w:val="Bezodstpw"/>
        <w:jc w:val="both"/>
        <w:rPr>
          <w:rFonts w:ascii="Verdana" w:hAnsi="Verdana"/>
          <w:sz w:val="16"/>
          <w:szCs w:val="16"/>
        </w:rPr>
      </w:pPr>
    </w:p>
  </w:footnote>
  <w:footnote w:id="10">
    <w:p w14:paraId="433BD852" w14:textId="77777777" w:rsidR="001E2111" w:rsidRPr="00711413" w:rsidRDefault="001E2111"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69E693C2" w14:textId="77777777" w:rsidR="001E2111" w:rsidRPr="00FD707F" w:rsidRDefault="001E2111"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1E2111" w:rsidRPr="00FD707F" w:rsidRDefault="001E2111"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1E2111" w:rsidRPr="00FD707F" w:rsidRDefault="001E2111"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1E2111" w:rsidRPr="00FD707F" w:rsidRDefault="001E2111"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1E2111" w:rsidRPr="00FD707F" w:rsidRDefault="001E2111"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1E2111" w:rsidRDefault="001E2111" w:rsidP="00180A36">
      <w:pPr>
        <w:pStyle w:val="Tekstprzypisudolnego"/>
      </w:pPr>
    </w:p>
  </w:footnote>
  <w:footnote w:id="12">
    <w:p w14:paraId="0CED3AC2" w14:textId="77777777" w:rsidR="001E2111" w:rsidRDefault="001E2111"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1E2111" w:rsidRDefault="001E2111"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2FB" w14:textId="77777777" w:rsidR="001E2111" w:rsidRPr="00E55ECE" w:rsidRDefault="001E2111"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1E2111" w:rsidRDefault="001E21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44C" w14:textId="650709DE" w:rsidR="001E2111" w:rsidRDefault="001E2111">
    <w:pPr>
      <w:pStyle w:val="Nagwek"/>
      <w:rPr>
        <w:noProof/>
        <w:color w:val="737572"/>
      </w:rPr>
    </w:pPr>
    <w:r>
      <w:rPr>
        <w:rFonts w:ascii="Verdana" w:hAnsi="Verdana" w:cs="Arial"/>
        <w:b/>
        <w:noProof/>
        <w:sz w:val="20"/>
        <w:szCs w:val="20"/>
      </w:rPr>
      <w:drawing>
        <wp:anchor distT="0" distB="0" distL="114300" distR="114300" simplePos="0" relativeHeight="251663872" behindDoc="0" locked="0" layoutInCell="1" allowOverlap="1" wp14:anchorId="5A12710C" wp14:editId="1087B5AD">
          <wp:simplePos x="0" y="0"/>
          <wp:positionH relativeFrom="margin">
            <wp:posOffset>0</wp:posOffset>
          </wp:positionH>
          <wp:positionV relativeFrom="page">
            <wp:posOffset>171450</wp:posOffset>
          </wp:positionV>
          <wp:extent cx="4255135" cy="1914525"/>
          <wp:effectExtent l="0" t="0" r="0" b="9525"/>
          <wp:wrapSquare wrapText="bothSides"/>
          <wp:docPr id="42"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135" cy="1914525"/>
                  </a:xfrm>
                  <a:prstGeom prst="rect">
                    <a:avLst/>
                  </a:prstGeom>
                  <a:noFill/>
                </pic:spPr>
              </pic:pic>
            </a:graphicData>
          </a:graphic>
        </wp:anchor>
      </w:drawing>
    </w:r>
  </w:p>
  <w:p w14:paraId="5DFE34A8" w14:textId="07754668" w:rsidR="001E2111" w:rsidRDefault="001E2111">
    <w:pPr>
      <w:pStyle w:val="Nagwek"/>
    </w:pPr>
  </w:p>
  <w:p w14:paraId="391AA9D8" w14:textId="4EF2A7CC" w:rsidR="001E2111" w:rsidRDefault="001E2111">
    <w:pPr>
      <w:pStyle w:val="Nagwek"/>
    </w:pPr>
  </w:p>
  <w:p w14:paraId="4E1C1F44" w14:textId="27E84B99" w:rsidR="001E2111" w:rsidRDefault="001E2111">
    <w:pPr>
      <w:pStyle w:val="Nagwek"/>
    </w:pPr>
  </w:p>
  <w:p w14:paraId="15A8E289" w14:textId="77777777" w:rsidR="001E2111" w:rsidRDefault="001E21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1F49ECE"/>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1E071B87"/>
    <w:multiLevelType w:val="multilevel"/>
    <w:tmpl w:val="85F23484"/>
    <w:lvl w:ilvl="0">
      <w:start w:val="4"/>
      <w:numFmt w:val="decimal"/>
      <w:lvlText w:val="%1)"/>
      <w:lvlJc w:val="left"/>
      <w:pPr>
        <w:ind w:left="626" w:hanging="360"/>
      </w:pPr>
      <w:rPr>
        <w:rFonts w:hint="default"/>
        <w:b w:val="0"/>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1FC61972"/>
    <w:multiLevelType w:val="hybridMultilevel"/>
    <w:tmpl w:val="C9044E1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AD1441"/>
    <w:multiLevelType w:val="hybridMultilevel"/>
    <w:tmpl w:val="FF620154"/>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9C72CEE"/>
    <w:multiLevelType w:val="hybridMultilevel"/>
    <w:tmpl w:val="B6D0F06E"/>
    <w:lvl w:ilvl="0" w:tplc="2FA8A134">
      <w:start w:val="1"/>
      <w:numFmt w:val="decimal"/>
      <w:lvlText w:val="3.3.%1."/>
      <w:lvlJc w:val="left"/>
      <w:pPr>
        <w:ind w:left="1546" w:hanging="360"/>
      </w:pPr>
      <w:rPr>
        <w:rFonts w:ascii="Verdana" w:hAnsi="Verdana" w:hint="default"/>
        <w:b w:val="0"/>
        <w:i w:val="0"/>
        <w:sz w:val="20"/>
      </w:r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38"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0"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1"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2"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6"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7"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9"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0"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385523538">
    <w:abstractNumId w:val="61"/>
  </w:num>
  <w:num w:numId="2" w16cid:durableId="1055085107">
    <w:abstractNumId w:val="24"/>
  </w:num>
  <w:num w:numId="3" w16cid:durableId="1593196998">
    <w:abstractNumId w:val="47"/>
  </w:num>
  <w:num w:numId="4" w16cid:durableId="1136685059">
    <w:abstractNumId w:val="16"/>
  </w:num>
  <w:num w:numId="5" w16cid:durableId="229271625">
    <w:abstractNumId w:val="55"/>
  </w:num>
  <w:num w:numId="6" w16cid:durableId="1217666743">
    <w:abstractNumId w:val="34"/>
  </w:num>
  <w:num w:numId="7" w16cid:durableId="1597668790">
    <w:abstractNumId w:val="39"/>
  </w:num>
  <w:num w:numId="8" w16cid:durableId="1194001044">
    <w:abstractNumId w:val="52"/>
  </w:num>
  <w:num w:numId="9" w16cid:durableId="1407991602">
    <w:abstractNumId w:val="18"/>
  </w:num>
  <w:num w:numId="10" w16cid:durableId="1226643661">
    <w:abstractNumId w:val="7"/>
  </w:num>
  <w:num w:numId="11" w16cid:durableId="156573793">
    <w:abstractNumId w:val="53"/>
  </w:num>
  <w:num w:numId="12" w16cid:durableId="992219963">
    <w:abstractNumId w:val="6"/>
  </w:num>
  <w:num w:numId="13" w16cid:durableId="1704095704">
    <w:abstractNumId w:val="11"/>
  </w:num>
  <w:num w:numId="14" w16cid:durableId="40447177">
    <w:abstractNumId w:val="30"/>
  </w:num>
  <w:num w:numId="15" w16cid:durableId="1976057076">
    <w:abstractNumId w:val="45"/>
  </w:num>
  <w:num w:numId="16" w16cid:durableId="1875575413">
    <w:abstractNumId w:val="43"/>
  </w:num>
  <w:num w:numId="17" w16cid:durableId="835534179">
    <w:abstractNumId w:val="38"/>
  </w:num>
  <w:num w:numId="18" w16cid:durableId="985282052">
    <w:abstractNumId w:val="35"/>
  </w:num>
  <w:num w:numId="19" w16cid:durableId="78794114">
    <w:abstractNumId w:val="27"/>
  </w:num>
  <w:num w:numId="20" w16cid:durableId="811601548">
    <w:abstractNumId w:val="40"/>
  </w:num>
  <w:num w:numId="21" w16cid:durableId="198319824">
    <w:abstractNumId w:val="36"/>
  </w:num>
  <w:num w:numId="22" w16cid:durableId="337778136">
    <w:abstractNumId w:val="19"/>
  </w:num>
  <w:num w:numId="23" w16cid:durableId="690960995">
    <w:abstractNumId w:val="31"/>
  </w:num>
  <w:num w:numId="24" w16cid:durableId="2029066258">
    <w:abstractNumId w:val="59"/>
  </w:num>
  <w:num w:numId="25" w16cid:durableId="528494922">
    <w:abstractNumId w:val="49"/>
  </w:num>
  <w:num w:numId="26" w16cid:durableId="1080370466">
    <w:abstractNumId w:val="51"/>
  </w:num>
  <w:num w:numId="27" w16cid:durableId="343172974">
    <w:abstractNumId w:val="17"/>
  </w:num>
  <w:num w:numId="28" w16cid:durableId="603922054">
    <w:abstractNumId w:val="58"/>
  </w:num>
  <w:num w:numId="29" w16cid:durableId="757167441">
    <w:abstractNumId w:val="54"/>
  </w:num>
  <w:num w:numId="30" w16cid:durableId="1712461514">
    <w:abstractNumId w:val="28"/>
  </w:num>
  <w:num w:numId="31" w16cid:durableId="767625214">
    <w:abstractNumId w:val="50"/>
  </w:num>
  <w:num w:numId="32" w16cid:durableId="709262874">
    <w:abstractNumId w:val="25"/>
  </w:num>
  <w:num w:numId="33" w16cid:durableId="1130779745">
    <w:abstractNumId w:val="33"/>
  </w:num>
  <w:num w:numId="34" w16cid:durableId="1339578786">
    <w:abstractNumId w:val="60"/>
  </w:num>
  <w:num w:numId="35" w16cid:durableId="304358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2445635">
    <w:abstractNumId w:val="4"/>
  </w:num>
  <w:num w:numId="37" w16cid:durableId="1767067901">
    <w:abstractNumId w:val="20"/>
  </w:num>
  <w:num w:numId="38" w16cid:durableId="1315253599">
    <w:abstractNumId w:val="57"/>
  </w:num>
  <w:num w:numId="39" w16cid:durableId="651298525">
    <w:abstractNumId w:val="2"/>
  </w:num>
  <w:num w:numId="40" w16cid:durableId="1516073797">
    <w:abstractNumId w:val="26"/>
  </w:num>
  <w:num w:numId="41" w16cid:durableId="293827395">
    <w:abstractNumId w:val="14"/>
  </w:num>
  <w:num w:numId="42" w16cid:durableId="981009564">
    <w:abstractNumId w:val="56"/>
  </w:num>
  <w:num w:numId="43" w16cid:durableId="1893031582">
    <w:abstractNumId w:val="41"/>
  </w:num>
  <w:num w:numId="44" w16cid:durableId="471220003">
    <w:abstractNumId w:val="12"/>
  </w:num>
  <w:num w:numId="45" w16cid:durableId="1621838537">
    <w:abstractNumId w:val="10"/>
  </w:num>
  <w:num w:numId="46" w16cid:durableId="505098296">
    <w:abstractNumId w:val="32"/>
  </w:num>
  <w:num w:numId="47" w16cid:durableId="420106298">
    <w:abstractNumId w:val="13"/>
  </w:num>
  <w:num w:numId="48" w16cid:durableId="1120682414">
    <w:abstractNumId w:val="15"/>
  </w:num>
  <w:num w:numId="49" w16cid:durableId="1759904604">
    <w:abstractNumId w:val="3"/>
  </w:num>
  <w:num w:numId="50" w16cid:durableId="581793323">
    <w:abstractNumId w:val="44"/>
  </w:num>
  <w:num w:numId="51" w16cid:durableId="168447908">
    <w:abstractNumId w:val="46"/>
  </w:num>
  <w:num w:numId="52" w16cid:durableId="1714042612">
    <w:abstractNumId w:val="9"/>
  </w:num>
  <w:num w:numId="53" w16cid:durableId="1222404986">
    <w:abstractNumId w:val="5"/>
  </w:num>
  <w:num w:numId="54" w16cid:durableId="1564682223">
    <w:abstractNumId w:val="48"/>
  </w:num>
  <w:num w:numId="55" w16cid:durableId="1937204319">
    <w:abstractNumId w:val="23"/>
  </w:num>
  <w:num w:numId="56" w16cid:durableId="432552160">
    <w:abstractNumId w:val="8"/>
  </w:num>
  <w:num w:numId="57" w16cid:durableId="889613393">
    <w:abstractNumId w:val="22"/>
  </w:num>
  <w:num w:numId="58" w16cid:durableId="1172068348">
    <w:abstractNumId w:val="21"/>
  </w:num>
  <w:num w:numId="59" w16cid:durableId="1336304374">
    <w:abstractNumId w:val="29"/>
  </w:num>
  <w:num w:numId="60" w16cid:durableId="1266768041">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1E54"/>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111"/>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435"/>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660"/>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DA3"/>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60B"/>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3E"/>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B6"/>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21"/>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CB3"/>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0F"/>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32B"/>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A1A"/>
    <w:rsid w:val="00BB2EE8"/>
    <w:rsid w:val="00BB2F52"/>
    <w:rsid w:val="00BB3018"/>
    <w:rsid w:val="00BB3A24"/>
    <w:rsid w:val="00BB3AFC"/>
    <w:rsid w:val="00BB3C88"/>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BB0"/>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1DB2"/>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A99"/>
    <w:rsid w:val="00F60492"/>
    <w:rsid w:val="00F604C6"/>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1049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na.pawliszyn@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C5B2F-FB4A-4088-A85E-0212549A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14460</Words>
  <Characters>96409</Characters>
  <Application>Microsoft Office Word</Application>
  <DocSecurity>0</DocSecurity>
  <Lines>803</Lines>
  <Paragraphs>221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110648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6</cp:revision>
  <cp:lastPrinted>2023-08-11T12:29:00Z</cp:lastPrinted>
  <dcterms:created xsi:type="dcterms:W3CDTF">2023-08-11T06:38:00Z</dcterms:created>
  <dcterms:modified xsi:type="dcterms:W3CDTF">2023-08-30T09:07:00Z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