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2BEA" w14:textId="30D5222E" w:rsidR="00AE7B5B" w:rsidRPr="000749B7" w:rsidRDefault="00F960C6" w:rsidP="00F960C6">
      <w:pPr>
        <w:spacing w:after="0" w:line="360" w:lineRule="auto"/>
        <w:jc w:val="right"/>
        <w:rPr>
          <w:rFonts w:ascii="Times New Roman" w:eastAsia="Times New Roman" w:hAnsi="Times New Roman" w:cs="Times New Roman"/>
          <w:bCs/>
          <w:lang w:eastAsia="pl-PL"/>
        </w:rPr>
      </w:pPr>
      <w:r w:rsidRPr="000749B7">
        <w:rPr>
          <w:rFonts w:ascii="Times New Roman" w:eastAsia="Times New Roman" w:hAnsi="Times New Roman" w:cs="Times New Roman"/>
          <w:bCs/>
          <w:lang w:eastAsia="pl-PL"/>
        </w:rPr>
        <w:t>Łódź dn. 04.03.2022 r.</w:t>
      </w:r>
    </w:p>
    <w:p w14:paraId="4262B382" w14:textId="77777777" w:rsidR="00AE7B5B" w:rsidRPr="000749B7" w:rsidRDefault="00AE7B5B" w:rsidP="00AE7B5B">
      <w:pPr>
        <w:spacing w:after="0" w:line="276" w:lineRule="auto"/>
        <w:rPr>
          <w:rFonts w:ascii="Times New Roman" w:eastAsia="Times New Roman" w:hAnsi="Times New Roman" w:cs="Times New Roman"/>
          <w:b/>
          <w:bCs/>
          <w:lang w:eastAsia="pl-PL"/>
        </w:rPr>
      </w:pPr>
      <w:r w:rsidRPr="000749B7">
        <w:rPr>
          <w:rFonts w:ascii="Times New Roman" w:eastAsia="Times New Roman" w:hAnsi="Times New Roman" w:cs="Times New Roman"/>
          <w:b/>
          <w:bCs/>
          <w:lang w:eastAsia="pl-PL"/>
        </w:rPr>
        <w:t>Wojewódzka Stacja</w:t>
      </w:r>
    </w:p>
    <w:p w14:paraId="5F8D53AC" w14:textId="77777777" w:rsidR="00AE7B5B" w:rsidRPr="000749B7" w:rsidRDefault="00AE7B5B" w:rsidP="00AE7B5B">
      <w:pPr>
        <w:spacing w:after="0" w:line="276" w:lineRule="auto"/>
        <w:rPr>
          <w:rFonts w:ascii="Times New Roman" w:eastAsia="Times New Roman" w:hAnsi="Times New Roman" w:cs="Times New Roman"/>
          <w:b/>
          <w:bCs/>
          <w:lang w:eastAsia="pl-PL"/>
        </w:rPr>
      </w:pPr>
      <w:r w:rsidRPr="000749B7">
        <w:rPr>
          <w:rFonts w:ascii="Times New Roman" w:eastAsia="Times New Roman" w:hAnsi="Times New Roman" w:cs="Times New Roman"/>
          <w:b/>
          <w:bCs/>
          <w:lang w:eastAsia="pl-PL"/>
        </w:rPr>
        <w:t>Sanitarno-Epidemiologiczna w Łodzi</w:t>
      </w:r>
    </w:p>
    <w:p w14:paraId="4BCFD855" w14:textId="77777777" w:rsidR="00AE7B5B" w:rsidRPr="000749B7" w:rsidRDefault="00AE7B5B" w:rsidP="00AE7B5B">
      <w:pPr>
        <w:spacing w:after="0" w:line="276" w:lineRule="auto"/>
        <w:rPr>
          <w:rFonts w:ascii="Times New Roman" w:eastAsia="Times New Roman" w:hAnsi="Times New Roman" w:cs="Times New Roman"/>
          <w:b/>
          <w:bCs/>
          <w:lang w:eastAsia="pl-PL"/>
        </w:rPr>
      </w:pPr>
      <w:r w:rsidRPr="000749B7">
        <w:rPr>
          <w:rFonts w:ascii="Times New Roman" w:eastAsia="Times New Roman" w:hAnsi="Times New Roman" w:cs="Times New Roman"/>
          <w:b/>
          <w:bCs/>
          <w:lang w:eastAsia="pl-PL"/>
        </w:rPr>
        <w:t>ul. Wodna 40</w:t>
      </w:r>
    </w:p>
    <w:p w14:paraId="7FAB0F77" w14:textId="77777777" w:rsidR="00AE7B5B" w:rsidRPr="000749B7" w:rsidRDefault="00AE7B5B" w:rsidP="00AE7B5B">
      <w:pPr>
        <w:spacing w:after="0" w:line="276" w:lineRule="auto"/>
        <w:rPr>
          <w:rFonts w:ascii="Times New Roman" w:eastAsia="Times New Roman" w:hAnsi="Times New Roman" w:cs="Times New Roman"/>
          <w:b/>
          <w:lang w:eastAsia="pl-PL"/>
        </w:rPr>
      </w:pPr>
      <w:r w:rsidRPr="000749B7">
        <w:rPr>
          <w:rFonts w:ascii="Times New Roman" w:eastAsia="Times New Roman" w:hAnsi="Times New Roman" w:cs="Times New Roman"/>
          <w:b/>
          <w:bCs/>
          <w:lang w:eastAsia="pl-PL"/>
        </w:rPr>
        <w:t>90-046 Łódź</w:t>
      </w:r>
    </w:p>
    <w:p w14:paraId="607D3938" w14:textId="77777777" w:rsidR="00AE7B5B" w:rsidRPr="000749B7" w:rsidRDefault="00AE7B5B" w:rsidP="00AE7B5B">
      <w:pPr>
        <w:spacing w:after="0" w:line="276" w:lineRule="auto"/>
        <w:ind w:left="4956" w:firstLine="708"/>
        <w:rPr>
          <w:rFonts w:ascii="Times New Roman" w:eastAsia="Times New Roman" w:hAnsi="Times New Roman" w:cs="Times New Roman"/>
          <w:b/>
          <w:lang w:eastAsia="pl-PL"/>
        </w:rPr>
      </w:pPr>
      <w:r w:rsidRPr="000749B7">
        <w:rPr>
          <w:rFonts w:ascii="Times New Roman" w:eastAsia="Times New Roman" w:hAnsi="Times New Roman" w:cs="Times New Roman"/>
          <w:b/>
          <w:lang w:eastAsia="pl-PL"/>
        </w:rPr>
        <w:t>Uczestnicy postępowania</w:t>
      </w:r>
    </w:p>
    <w:p w14:paraId="3F091640" w14:textId="77777777" w:rsidR="00AE7B5B" w:rsidRPr="000749B7" w:rsidRDefault="00AE7B5B" w:rsidP="00AE7B5B">
      <w:pPr>
        <w:spacing w:after="0" w:line="276" w:lineRule="auto"/>
        <w:ind w:left="5664" w:firstLine="708"/>
        <w:rPr>
          <w:rFonts w:ascii="Times New Roman" w:eastAsia="Times New Roman" w:hAnsi="Times New Roman" w:cs="Times New Roman"/>
          <w:b/>
          <w:lang w:eastAsia="pl-PL"/>
        </w:rPr>
      </w:pPr>
      <w:r w:rsidRPr="000749B7">
        <w:rPr>
          <w:rFonts w:ascii="Times New Roman" w:eastAsia="Times New Roman" w:hAnsi="Times New Roman" w:cs="Times New Roman"/>
          <w:b/>
          <w:lang w:eastAsia="pl-PL"/>
        </w:rPr>
        <w:t>- wszyscy –</w:t>
      </w:r>
    </w:p>
    <w:p w14:paraId="5AA76738" w14:textId="77777777" w:rsidR="00AE7B5B" w:rsidRPr="000749B7" w:rsidRDefault="00AE7B5B" w:rsidP="00AE7B5B">
      <w:pPr>
        <w:spacing w:after="0" w:line="276" w:lineRule="auto"/>
        <w:ind w:left="5664" w:firstLine="708"/>
        <w:rPr>
          <w:rFonts w:ascii="Times New Roman" w:eastAsia="Times New Roman" w:hAnsi="Times New Roman" w:cs="Times New Roman"/>
          <w:b/>
          <w:u w:val="single"/>
          <w:lang w:eastAsia="pl-PL"/>
        </w:rPr>
      </w:pPr>
    </w:p>
    <w:p w14:paraId="632FC49B" w14:textId="77777777" w:rsidR="00AE7B5B" w:rsidRPr="000749B7" w:rsidRDefault="00AE7B5B" w:rsidP="00AE7B5B">
      <w:pPr>
        <w:rPr>
          <w:rFonts w:ascii="Times New Roman" w:eastAsia="Calibri" w:hAnsi="Times New Roman" w:cs="Times New Roman"/>
        </w:rPr>
      </w:pPr>
    </w:p>
    <w:p w14:paraId="0CB12CF0" w14:textId="4971CDB1" w:rsidR="007F1F5D" w:rsidRPr="006C692B" w:rsidRDefault="00AE7B5B" w:rsidP="007F1F5D">
      <w:pPr>
        <w:spacing w:line="276" w:lineRule="auto"/>
        <w:ind w:right="143"/>
        <w:jc w:val="both"/>
        <w:outlineLvl w:val="0"/>
        <w:rPr>
          <w:rFonts w:ascii="Times New Roman" w:eastAsia="MS Mincho" w:hAnsi="Times New Roman" w:cs="Times New Roman"/>
          <w:b/>
          <w:lang w:eastAsia="pl-PL"/>
        </w:rPr>
      </w:pPr>
      <w:r w:rsidRPr="006C692B">
        <w:rPr>
          <w:rFonts w:ascii="Times New Roman" w:eastAsia="Calibri" w:hAnsi="Times New Roman" w:cs="Times New Roman"/>
          <w:b/>
          <w:u w:val="single"/>
        </w:rPr>
        <w:t>Dotyczy: postęp</w:t>
      </w:r>
      <w:r w:rsidR="007F1F5D" w:rsidRPr="006C692B">
        <w:rPr>
          <w:rFonts w:ascii="Times New Roman" w:eastAsia="Calibri" w:hAnsi="Times New Roman" w:cs="Times New Roman"/>
          <w:b/>
          <w:u w:val="single"/>
        </w:rPr>
        <w:t>owania nr WSSE DEA OZPA 272.01.2022 -</w:t>
      </w:r>
      <w:r w:rsidRPr="006C692B">
        <w:rPr>
          <w:rFonts w:ascii="Times New Roman" w:eastAsia="Calibri" w:hAnsi="Times New Roman" w:cs="Times New Roman"/>
          <w:b/>
          <w:u w:val="single"/>
        </w:rPr>
        <w:t>„</w:t>
      </w:r>
      <w:r w:rsidR="007F1F5D" w:rsidRPr="006C692B">
        <w:rPr>
          <w:rFonts w:ascii="Times New Roman" w:eastAsia="Times New Roman" w:hAnsi="Times New Roman" w:cs="Times New Roman"/>
          <w:b/>
          <w:u w:val="single"/>
          <w:lang w:eastAsia="pl-PL"/>
        </w:rPr>
        <w:t xml:space="preserve">Dostawa </w:t>
      </w:r>
      <w:r w:rsidR="007F1F5D" w:rsidRPr="006C692B">
        <w:rPr>
          <w:rFonts w:ascii="Times New Roman" w:eastAsia="MS Mincho" w:hAnsi="Times New Roman" w:cs="Times New Roman"/>
          <w:b/>
          <w:u w:val="single"/>
          <w:lang w:eastAsia="pl-PL"/>
        </w:rPr>
        <w:t xml:space="preserve">chromatografu gazowego z detektorem typu MS (kwadrupolowy analizator mas) z przystawką typu </w:t>
      </w:r>
      <w:proofErr w:type="spellStart"/>
      <w:r w:rsidR="007F1F5D" w:rsidRPr="006C692B">
        <w:rPr>
          <w:rFonts w:ascii="Times New Roman" w:eastAsia="MS Mincho" w:hAnsi="Times New Roman" w:cs="Times New Roman"/>
          <w:b/>
          <w:u w:val="single"/>
          <w:lang w:eastAsia="pl-PL"/>
        </w:rPr>
        <w:t>Purge</w:t>
      </w:r>
      <w:proofErr w:type="spellEnd"/>
      <w:r w:rsidR="007F1F5D" w:rsidRPr="006C692B">
        <w:rPr>
          <w:rFonts w:ascii="Times New Roman" w:eastAsia="MS Mincho" w:hAnsi="Times New Roman" w:cs="Times New Roman"/>
          <w:b/>
          <w:u w:val="single"/>
          <w:lang w:eastAsia="pl-PL"/>
        </w:rPr>
        <w:t xml:space="preserve"> and Trap</w:t>
      </w:r>
      <w:r w:rsidR="007F1F5D" w:rsidRPr="006C692B">
        <w:rPr>
          <w:rFonts w:ascii="Times New Roman" w:eastAsia="MS Mincho" w:hAnsi="Times New Roman" w:cs="Times New Roman"/>
          <w:b/>
          <w:lang w:eastAsia="pl-PL"/>
        </w:rPr>
        <w:t>”</w:t>
      </w:r>
    </w:p>
    <w:p w14:paraId="2DECD878" w14:textId="656F5002" w:rsidR="00F960C6" w:rsidRPr="000749B7" w:rsidRDefault="00F960C6" w:rsidP="007F1F5D">
      <w:pPr>
        <w:spacing w:line="276" w:lineRule="auto"/>
        <w:ind w:right="143"/>
        <w:jc w:val="both"/>
        <w:outlineLvl w:val="0"/>
        <w:rPr>
          <w:rFonts w:ascii="Times New Roman" w:eastAsia="MS Mincho" w:hAnsi="Times New Roman" w:cs="Times New Roman"/>
          <w:lang w:eastAsia="pl-PL"/>
        </w:rPr>
      </w:pPr>
      <w:r w:rsidRPr="000749B7">
        <w:rPr>
          <w:rFonts w:ascii="Times New Roman" w:eastAsia="MS Mincho" w:hAnsi="Times New Roman" w:cs="Times New Roman"/>
          <w:lang w:eastAsia="pl-PL"/>
        </w:rPr>
        <w:t>Ogłoszenie o zamówieniu zostało opublikowane w Dzienniku Urzędowym Unii Europejskiej pod numerem 2022/S 032-081335 dnia 15.02 2022 r.</w:t>
      </w:r>
    </w:p>
    <w:p w14:paraId="33E479C3" w14:textId="77777777" w:rsidR="00AE7B5B" w:rsidRPr="000749B7" w:rsidRDefault="00AE7B5B" w:rsidP="00AE7B5B">
      <w:pPr>
        <w:ind w:firstLine="708"/>
        <w:rPr>
          <w:rFonts w:ascii="Times New Roman" w:eastAsia="Calibri" w:hAnsi="Times New Roman" w:cs="Times New Roman"/>
        </w:rPr>
      </w:pPr>
    </w:p>
    <w:p w14:paraId="0F5AE283" w14:textId="35B0563B" w:rsidR="00B347D4" w:rsidRPr="000749B7" w:rsidRDefault="00AE7B5B" w:rsidP="00AB63DF">
      <w:pPr>
        <w:ind w:firstLine="708"/>
        <w:jc w:val="both"/>
        <w:rPr>
          <w:rFonts w:ascii="Times New Roman" w:hAnsi="Times New Roman" w:cs="Times New Roman"/>
          <w:color w:val="444444"/>
          <w:shd w:val="clear" w:color="auto" w:fill="FFFFFF"/>
        </w:rPr>
      </w:pPr>
      <w:r w:rsidRPr="000749B7">
        <w:rPr>
          <w:rFonts w:ascii="Times New Roman" w:eastAsia="Calibri" w:hAnsi="Times New Roman" w:cs="Times New Roman"/>
        </w:rPr>
        <w:t>Zgodnie z treścią art. 137</w:t>
      </w:r>
      <w:r w:rsidRPr="000749B7">
        <w:rPr>
          <w:rFonts w:ascii="Times New Roman" w:eastAsia="Times New Roman" w:hAnsi="Times New Roman" w:cs="Times New Roman"/>
          <w:lang w:eastAsia="pl-PL"/>
        </w:rPr>
        <w:t xml:space="preserve"> ust. 1 ustawy z dnia 11 września 2019 r. Prawo zamówień publicznych (Dz. U. z 2021r. poz. 1129</w:t>
      </w:r>
      <w:r w:rsidR="004D1D9E" w:rsidRPr="000749B7">
        <w:rPr>
          <w:rFonts w:ascii="Times New Roman" w:eastAsia="Times New Roman" w:hAnsi="Times New Roman" w:cs="Times New Roman"/>
          <w:lang w:eastAsia="pl-PL"/>
        </w:rPr>
        <w:t xml:space="preserve"> ze zm.</w:t>
      </w:r>
      <w:r w:rsidRPr="000749B7">
        <w:rPr>
          <w:rFonts w:ascii="Times New Roman" w:eastAsia="Times New Roman" w:hAnsi="Times New Roman" w:cs="Times New Roman"/>
          <w:lang w:eastAsia="pl-PL"/>
        </w:rPr>
        <w:t>) </w:t>
      </w:r>
      <w:r w:rsidR="004D1D9E" w:rsidRPr="000749B7">
        <w:rPr>
          <w:rFonts w:ascii="Times New Roman" w:eastAsia="Times New Roman" w:hAnsi="Times New Roman" w:cs="Times New Roman"/>
          <w:lang w:eastAsia="pl-PL"/>
        </w:rPr>
        <w:t>zwanej dalej „p z p”</w:t>
      </w:r>
      <w:r w:rsidRPr="000749B7">
        <w:rPr>
          <w:rFonts w:ascii="Times New Roman" w:eastAsia="Calibri" w:hAnsi="Times New Roman" w:cs="Times New Roman"/>
        </w:rPr>
        <w:t xml:space="preserve"> Zamawiający </w:t>
      </w:r>
      <w:r w:rsidR="004D1D9E" w:rsidRPr="000749B7">
        <w:rPr>
          <w:rFonts w:ascii="Times New Roman" w:eastAsia="Calibri" w:hAnsi="Times New Roman" w:cs="Times New Roman"/>
        </w:rPr>
        <w:t>zmienia treść</w:t>
      </w:r>
      <w:r w:rsidR="0045428F" w:rsidRPr="000749B7">
        <w:rPr>
          <w:rFonts w:ascii="Times New Roman" w:hAnsi="Times New Roman" w:cs="Times New Roman"/>
          <w:color w:val="444444"/>
          <w:shd w:val="clear" w:color="auto" w:fill="FFFFFF"/>
        </w:rPr>
        <w:t xml:space="preserve"> </w:t>
      </w:r>
      <w:r w:rsidR="004D1D9E" w:rsidRPr="000749B7">
        <w:rPr>
          <w:rFonts w:ascii="Times New Roman" w:hAnsi="Times New Roman" w:cs="Times New Roman"/>
          <w:color w:val="444444"/>
          <w:shd w:val="clear" w:color="auto" w:fill="FFFFFF"/>
        </w:rPr>
        <w:t>S</w:t>
      </w:r>
      <w:r w:rsidR="0045428F" w:rsidRPr="000749B7">
        <w:rPr>
          <w:rFonts w:ascii="Times New Roman" w:hAnsi="Times New Roman" w:cs="Times New Roman"/>
          <w:color w:val="444444"/>
          <w:shd w:val="clear" w:color="auto" w:fill="FFFFFF"/>
        </w:rPr>
        <w:t xml:space="preserve">pecyfikacji </w:t>
      </w:r>
      <w:r w:rsidR="004D1D9E" w:rsidRPr="000749B7">
        <w:rPr>
          <w:rFonts w:ascii="Times New Roman" w:hAnsi="Times New Roman" w:cs="Times New Roman"/>
          <w:color w:val="444444"/>
          <w:shd w:val="clear" w:color="auto" w:fill="FFFFFF"/>
        </w:rPr>
        <w:t>W</w:t>
      </w:r>
      <w:r w:rsidR="0045428F" w:rsidRPr="000749B7">
        <w:rPr>
          <w:rFonts w:ascii="Times New Roman" w:hAnsi="Times New Roman" w:cs="Times New Roman"/>
          <w:color w:val="444444"/>
          <w:shd w:val="clear" w:color="auto" w:fill="FFFFFF"/>
        </w:rPr>
        <w:t xml:space="preserve">arunków </w:t>
      </w:r>
      <w:r w:rsidR="004D1D9E" w:rsidRPr="000749B7">
        <w:rPr>
          <w:rFonts w:ascii="Times New Roman" w:hAnsi="Times New Roman" w:cs="Times New Roman"/>
          <w:color w:val="444444"/>
          <w:shd w:val="clear" w:color="auto" w:fill="FFFFFF"/>
        </w:rPr>
        <w:t>Z</w:t>
      </w:r>
      <w:r w:rsidR="0045428F" w:rsidRPr="000749B7">
        <w:rPr>
          <w:rFonts w:ascii="Times New Roman" w:hAnsi="Times New Roman" w:cs="Times New Roman"/>
          <w:color w:val="444444"/>
          <w:shd w:val="clear" w:color="auto" w:fill="FFFFFF"/>
        </w:rPr>
        <w:t>amówienia</w:t>
      </w:r>
      <w:r w:rsidR="004D1D9E" w:rsidRPr="000749B7">
        <w:rPr>
          <w:rFonts w:ascii="Times New Roman" w:hAnsi="Times New Roman" w:cs="Times New Roman"/>
          <w:color w:val="444444"/>
          <w:shd w:val="clear" w:color="auto" w:fill="FFFFFF"/>
        </w:rPr>
        <w:t xml:space="preserve"> (SWZ)</w:t>
      </w:r>
      <w:r w:rsidR="0045428F" w:rsidRPr="000749B7">
        <w:rPr>
          <w:rFonts w:ascii="Times New Roman" w:hAnsi="Times New Roman" w:cs="Times New Roman"/>
          <w:color w:val="444444"/>
          <w:shd w:val="clear" w:color="auto" w:fill="FFFFFF"/>
        </w:rPr>
        <w:t xml:space="preserve"> </w:t>
      </w:r>
    </w:p>
    <w:p w14:paraId="04FE7496" w14:textId="77777777" w:rsidR="00B347D4" w:rsidRPr="004B3472" w:rsidRDefault="00F960C6" w:rsidP="004B3472">
      <w:pPr>
        <w:spacing w:after="0" w:line="360" w:lineRule="auto"/>
        <w:ind w:firstLine="708"/>
        <w:jc w:val="both"/>
        <w:rPr>
          <w:rFonts w:ascii="Times New Roman" w:hAnsi="Times New Roman" w:cs="Times New Roman"/>
          <w:shd w:val="clear" w:color="auto" w:fill="FFFFFF"/>
        </w:rPr>
      </w:pPr>
      <w:r w:rsidRPr="004B3472">
        <w:rPr>
          <w:rFonts w:ascii="Times New Roman" w:hAnsi="Times New Roman" w:cs="Times New Roman"/>
          <w:shd w:val="clear" w:color="auto" w:fill="FFFFFF"/>
        </w:rPr>
        <w:t>Zgodnie z art. 137 ust. 2</w:t>
      </w:r>
      <w:r w:rsidR="00B347D4" w:rsidRPr="004B3472">
        <w:rPr>
          <w:rFonts w:ascii="Times New Roman" w:hAnsi="Times New Roman" w:cs="Times New Roman"/>
          <w:shd w:val="clear" w:color="auto" w:fill="FFFFFF"/>
        </w:rPr>
        <w:t xml:space="preserve"> </w:t>
      </w:r>
      <w:r w:rsidRPr="004B3472">
        <w:rPr>
          <w:rFonts w:ascii="Times New Roman" w:hAnsi="Times New Roman" w:cs="Times New Roman"/>
          <w:shd w:val="clear" w:color="auto" w:fill="FFFFFF"/>
        </w:rPr>
        <w:t>p</w:t>
      </w:r>
      <w:r w:rsidR="00B347D4" w:rsidRPr="004B3472">
        <w:rPr>
          <w:rFonts w:ascii="Times New Roman" w:hAnsi="Times New Roman" w:cs="Times New Roman"/>
          <w:shd w:val="clear" w:color="auto" w:fill="FFFFFF"/>
        </w:rPr>
        <w:t xml:space="preserve"> </w:t>
      </w:r>
      <w:r w:rsidRPr="004B3472">
        <w:rPr>
          <w:rFonts w:ascii="Times New Roman" w:hAnsi="Times New Roman" w:cs="Times New Roman"/>
          <w:shd w:val="clear" w:color="auto" w:fill="FFFFFF"/>
        </w:rPr>
        <w:t>z</w:t>
      </w:r>
      <w:r w:rsidR="00B347D4" w:rsidRPr="004B3472">
        <w:rPr>
          <w:rFonts w:ascii="Times New Roman" w:hAnsi="Times New Roman" w:cs="Times New Roman"/>
          <w:shd w:val="clear" w:color="auto" w:fill="FFFFFF"/>
        </w:rPr>
        <w:t xml:space="preserve"> </w:t>
      </w:r>
      <w:r w:rsidRPr="004B3472">
        <w:rPr>
          <w:rFonts w:ascii="Times New Roman" w:hAnsi="Times New Roman" w:cs="Times New Roman"/>
          <w:shd w:val="clear" w:color="auto" w:fill="FFFFFF"/>
        </w:rPr>
        <w:t xml:space="preserve">p. </w:t>
      </w:r>
      <w:r w:rsidR="00B347D4" w:rsidRPr="004B3472">
        <w:rPr>
          <w:rFonts w:ascii="Times New Roman" w:hAnsi="Times New Roman" w:cs="Times New Roman"/>
          <w:shd w:val="clear" w:color="auto" w:fill="FFFFFF"/>
        </w:rPr>
        <w:t>Z</w:t>
      </w:r>
      <w:r w:rsidRPr="004B3472">
        <w:rPr>
          <w:rFonts w:ascii="Times New Roman" w:hAnsi="Times New Roman" w:cs="Times New Roman"/>
          <w:shd w:val="clear" w:color="auto" w:fill="FFFFFF"/>
        </w:rPr>
        <w:t xml:space="preserve">amawiający udostępnił na stronie internetowej prowadzonego postępowania </w:t>
      </w:r>
      <w:hyperlink r:id="rId7" w:history="1">
        <w:r w:rsidR="00B347D4" w:rsidRPr="004B3472">
          <w:rPr>
            <w:rFonts w:ascii="Times New Roman" w:eastAsia="Times New Roman" w:hAnsi="Times New Roman" w:cs="Times New Roman"/>
            <w:lang w:eastAsia="pl-PL"/>
          </w:rPr>
          <w:t>https://platformazakupowa.pl/pn/wsselodz</w:t>
        </w:r>
      </w:hyperlink>
      <w:r w:rsidR="00B347D4" w:rsidRPr="004B3472">
        <w:rPr>
          <w:rFonts w:ascii="Times New Roman" w:eastAsia="Times New Roman" w:hAnsi="Times New Roman" w:cs="Times New Roman"/>
          <w:lang w:eastAsia="pl-PL"/>
        </w:rPr>
        <w:t xml:space="preserve"> </w:t>
      </w:r>
      <w:r w:rsidRPr="004B3472">
        <w:rPr>
          <w:rFonts w:ascii="Times New Roman" w:hAnsi="Times New Roman" w:cs="Times New Roman"/>
          <w:shd w:val="clear" w:color="auto" w:fill="FFFFFF"/>
        </w:rPr>
        <w:t>informację o zmianie treści SWZ.</w:t>
      </w:r>
    </w:p>
    <w:p w14:paraId="310A3ECA" w14:textId="4093F4E3" w:rsidR="006D7ACB" w:rsidRPr="004B3472" w:rsidRDefault="00F960C6" w:rsidP="004B3472">
      <w:pPr>
        <w:pStyle w:val="Akapitzlist"/>
        <w:numPr>
          <w:ilvl w:val="0"/>
          <w:numId w:val="7"/>
        </w:numPr>
        <w:spacing w:after="0" w:line="360" w:lineRule="auto"/>
        <w:ind w:left="426" w:hanging="426"/>
        <w:jc w:val="both"/>
        <w:rPr>
          <w:rFonts w:ascii="Times New Roman" w:hAnsi="Times New Roman" w:cs="Times New Roman"/>
          <w:shd w:val="clear" w:color="auto" w:fill="FFFFFF"/>
        </w:rPr>
      </w:pPr>
      <w:r w:rsidRPr="004B3472">
        <w:rPr>
          <w:rFonts w:ascii="Times New Roman" w:hAnsi="Times New Roman" w:cs="Times New Roman"/>
          <w:shd w:val="clear" w:color="auto" w:fill="FFFFFF"/>
        </w:rPr>
        <w:t xml:space="preserve">W SWZ </w:t>
      </w:r>
      <w:r w:rsidR="00B347D4" w:rsidRPr="004B3472">
        <w:rPr>
          <w:rFonts w:ascii="Times New Roman" w:hAnsi="Times New Roman" w:cs="Times New Roman"/>
          <w:shd w:val="clear" w:color="auto" w:fill="FFFFFF"/>
        </w:rPr>
        <w:t>Z</w:t>
      </w:r>
      <w:r w:rsidRPr="004B3472">
        <w:rPr>
          <w:rFonts w:ascii="Times New Roman" w:hAnsi="Times New Roman" w:cs="Times New Roman"/>
          <w:shd w:val="clear" w:color="auto" w:fill="FFFFFF"/>
        </w:rPr>
        <w:t xml:space="preserve">amawiający </w:t>
      </w:r>
      <w:r w:rsidRPr="004B3472">
        <w:rPr>
          <w:rFonts w:ascii="Times New Roman" w:hAnsi="Times New Roman" w:cs="Times New Roman"/>
          <w:u w:val="single"/>
          <w:shd w:val="clear" w:color="auto" w:fill="FFFFFF"/>
        </w:rPr>
        <w:t xml:space="preserve">w </w:t>
      </w:r>
      <w:r w:rsidR="00B347D4" w:rsidRPr="004B3472">
        <w:rPr>
          <w:rFonts w:ascii="Times New Roman" w:hAnsi="Times New Roman" w:cs="Times New Roman"/>
          <w:u w:val="single"/>
          <w:shd w:val="clear" w:color="auto" w:fill="FFFFFF"/>
        </w:rPr>
        <w:t>formularzu „OFERTA WYKONAWCY”</w:t>
      </w:r>
      <w:r w:rsidR="00812657" w:rsidRPr="004B3472">
        <w:rPr>
          <w:rFonts w:ascii="Times New Roman" w:hAnsi="Times New Roman" w:cs="Times New Roman"/>
          <w:u w:val="single"/>
          <w:shd w:val="clear" w:color="auto" w:fill="FFFFFF"/>
        </w:rPr>
        <w:t xml:space="preserve"> – załączniku nr 1 do SWZ</w:t>
      </w:r>
      <w:r w:rsidR="004B3472" w:rsidRPr="004B3472">
        <w:rPr>
          <w:rFonts w:ascii="Times New Roman" w:hAnsi="Times New Roman" w:cs="Times New Roman"/>
          <w:u w:val="single"/>
          <w:shd w:val="clear" w:color="auto" w:fill="FFFFFF"/>
        </w:rPr>
        <w:t xml:space="preserve"> </w:t>
      </w:r>
      <w:r w:rsidR="004B3472" w:rsidRPr="004B3472">
        <w:rPr>
          <w:rFonts w:ascii="Times New Roman" w:hAnsi="Times New Roman" w:cs="Times New Roman"/>
          <w:shd w:val="clear" w:color="auto" w:fill="FFFFFF"/>
        </w:rPr>
        <w:t>wprowadza następujące zmiany:</w:t>
      </w:r>
    </w:p>
    <w:p w14:paraId="072674E5" w14:textId="77777777" w:rsidR="004B3472" w:rsidRPr="004B3472" w:rsidRDefault="004B3472" w:rsidP="004B3472">
      <w:pPr>
        <w:spacing w:after="0" w:line="360" w:lineRule="auto"/>
        <w:ind w:firstLine="426"/>
        <w:jc w:val="both"/>
        <w:rPr>
          <w:rFonts w:ascii="Times New Roman" w:hAnsi="Times New Roman" w:cs="Times New Roman"/>
          <w:sz w:val="16"/>
          <w:szCs w:val="16"/>
          <w:shd w:val="clear" w:color="auto" w:fill="FFFFFF"/>
        </w:rPr>
      </w:pPr>
    </w:p>
    <w:p w14:paraId="712A54B7" w14:textId="03E91620" w:rsidR="00E67578" w:rsidRPr="00670850" w:rsidRDefault="00E67578" w:rsidP="00670850">
      <w:pPr>
        <w:pStyle w:val="Akapitzlist"/>
        <w:numPr>
          <w:ilvl w:val="0"/>
          <w:numId w:val="6"/>
        </w:numPr>
        <w:spacing w:after="0" w:line="360" w:lineRule="auto"/>
        <w:jc w:val="both"/>
        <w:rPr>
          <w:rFonts w:ascii="Times New Roman" w:hAnsi="Times New Roman" w:cs="Times New Roman"/>
          <w:u w:val="single"/>
          <w:shd w:val="clear" w:color="auto" w:fill="FFFFFF"/>
        </w:rPr>
      </w:pPr>
      <w:r w:rsidRPr="00670850">
        <w:rPr>
          <w:rFonts w:ascii="Times New Roman" w:hAnsi="Times New Roman" w:cs="Times New Roman"/>
          <w:u w:val="single"/>
          <w:shd w:val="clear" w:color="auto" w:fill="FFFFFF"/>
        </w:rPr>
        <w:t>pkt 7 ust. 5 otrzymuje brzmienie:</w:t>
      </w:r>
    </w:p>
    <w:p w14:paraId="2B182847" w14:textId="54421D92" w:rsidR="00E67578" w:rsidRDefault="00E67578" w:rsidP="00670850">
      <w:pPr>
        <w:pStyle w:val="Akapitzlist"/>
        <w:spacing w:after="0" w:line="480" w:lineRule="auto"/>
        <w:ind w:left="426" w:hanging="426"/>
        <w:jc w:val="both"/>
        <w:rPr>
          <w:rFonts w:ascii="Times New Roman" w:eastAsia="Calibri" w:hAnsi="Times New Roman" w:cs="Times New Roman"/>
        </w:rPr>
      </w:pPr>
      <w:r w:rsidRPr="00670850">
        <w:rPr>
          <w:rFonts w:ascii="Times New Roman" w:eastAsia="Calibri" w:hAnsi="Times New Roman" w:cs="Times New Roman"/>
        </w:rPr>
        <w:t>„będziemy związani złożoną ofertą do dnia wskazanego w rozdziale XIII SWZ,</w:t>
      </w:r>
    </w:p>
    <w:p w14:paraId="1D5B7F82" w14:textId="0A42CF14" w:rsidR="006D7ACB" w:rsidRPr="00670850" w:rsidRDefault="006D7ACB" w:rsidP="00670850">
      <w:pPr>
        <w:pStyle w:val="Akapitzlist"/>
        <w:numPr>
          <w:ilvl w:val="0"/>
          <w:numId w:val="6"/>
        </w:numPr>
        <w:spacing w:after="0" w:line="276" w:lineRule="auto"/>
        <w:jc w:val="both"/>
        <w:rPr>
          <w:rFonts w:ascii="Times New Roman" w:eastAsia="Calibri" w:hAnsi="Times New Roman" w:cs="Times New Roman"/>
          <w:u w:val="single"/>
        </w:rPr>
      </w:pPr>
      <w:r w:rsidRPr="00670850">
        <w:rPr>
          <w:rFonts w:ascii="Times New Roman" w:hAnsi="Times New Roman" w:cs="Times New Roman"/>
          <w:u w:val="single"/>
          <w:shd w:val="clear" w:color="auto" w:fill="FFFFFF"/>
        </w:rPr>
        <w:t xml:space="preserve">pkt 7 ust. 7 </w:t>
      </w:r>
      <w:r w:rsidR="00E67578" w:rsidRPr="00670850">
        <w:rPr>
          <w:rFonts w:ascii="Times New Roman" w:hAnsi="Times New Roman" w:cs="Times New Roman"/>
          <w:u w:val="single"/>
          <w:shd w:val="clear" w:color="auto" w:fill="FFFFFF"/>
        </w:rPr>
        <w:t>otrzymuje brzmienie:</w:t>
      </w:r>
    </w:p>
    <w:p w14:paraId="7F03EF17" w14:textId="72052289" w:rsidR="00E67578" w:rsidRPr="00670850" w:rsidRDefault="006D7ACB" w:rsidP="00670850">
      <w:pPr>
        <w:spacing w:after="0" w:line="276" w:lineRule="auto"/>
        <w:jc w:val="both"/>
        <w:rPr>
          <w:rFonts w:ascii="Times New Roman" w:eastAsia="MS Mincho" w:hAnsi="Times New Roman" w:cs="Times New Roman"/>
          <w:lang w:eastAsia="pl-PL"/>
        </w:rPr>
      </w:pPr>
      <w:r w:rsidRPr="00670850">
        <w:rPr>
          <w:rFonts w:ascii="Times New Roman" w:hAnsi="Times New Roman" w:cs="Times New Roman"/>
          <w:shd w:val="clear" w:color="auto" w:fill="FFFFFF"/>
        </w:rPr>
        <w:t>„</w:t>
      </w:r>
      <w:r w:rsidRPr="00670850">
        <w:rPr>
          <w:rFonts w:ascii="Times New Roman" w:eastAsia="MS Mincho" w:hAnsi="Times New Roman" w:cs="Times New Roman"/>
          <w:lang w:eastAsia="pl-PL"/>
        </w:rPr>
        <w:t xml:space="preserve">w okresie użytkowania aparatury zapewniamy Zamawiającemu autoryzowany serwis gwarantujący wsparcie w zakresie technicznym i merytorycznym. Zapytanie prosimy kierować pod numer telefonu:………………………………………………. lub elektronicznie na adres e-mail : </w:t>
      </w:r>
      <w:r w:rsidR="00E67578" w:rsidRPr="00670850">
        <w:rPr>
          <w:rFonts w:ascii="Times New Roman" w:eastAsia="MS Mincho" w:hAnsi="Times New Roman" w:cs="Times New Roman"/>
          <w:lang w:eastAsia="pl-PL"/>
        </w:rPr>
        <w:t>………………………….”</w:t>
      </w:r>
    </w:p>
    <w:p w14:paraId="12346297" w14:textId="77777777" w:rsidR="00670850" w:rsidRDefault="00670850" w:rsidP="00670850">
      <w:pPr>
        <w:pStyle w:val="Akapitzlist"/>
        <w:spacing w:line="480" w:lineRule="auto"/>
        <w:ind w:left="426"/>
        <w:jc w:val="both"/>
        <w:rPr>
          <w:rFonts w:ascii="Times New Roman" w:eastAsia="Calibri" w:hAnsi="Times New Roman" w:cs="Times New Roman"/>
        </w:rPr>
      </w:pPr>
    </w:p>
    <w:p w14:paraId="6AEA9680" w14:textId="1C42A464" w:rsidR="00812657" w:rsidRPr="004B3472" w:rsidRDefault="00721D07" w:rsidP="004B3472">
      <w:pPr>
        <w:pStyle w:val="Akapitzlist"/>
        <w:numPr>
          <w:ilvl w:val="0"/>
          <w:numId w:val="7"/>
        </w:numPr>
        <w:spacing w:line="276" w:lineRule="auto"/>
        <w:ind w:left="426" w:hanging="426"/>
        <w:jc w:val="both"/>
        <w:rPr>
          <w:rFonts w:ascii="Times New Roman" w:eastAsia="Calibri" w:hAnsi="Times New Roman" w:cs="Times New Roman"/>
        </w:rPr>
      </w:pPr>
      <w:r>
        <w:rPr>
          <w:rFonts w:ascii="Times New Roman" w:hAnsi="Times New Roman" w:cs="Times New Roman"/>
          <w:shd w:val="clear" w:color="auto" w:fill="FFFFFF"/>
        </w:rPr>
        <w:t xml:space="preserve">Ze </w:t>
      </w:r>
      <w:r w:rsidR="00812657" w:rsidRPr="004B3472">
        <w:rPr>
          <w:rFonts w:ascii="Times New Roman" w:hAnsi="Times New Roman" w:cs="Times New Roman"/>
          <w:shd w:val="clear" w:color="auto" w:fill="FFFFFF"/>
        </w:rPr>
        <w:t xml:space="preserve">względu na wniosek Wykonawcy </w:t>
      </w:r>
      <w:r w:rsidR="00DA7234" w:rsidRPr="004B3472">
        <w:rPr>
          <w:rFonts w:ascii="Times New Roman" w:hAnsi="Times New Roman" w:cs="Times New Roman"/>
          <w:shd w:val="clear" w:color="auto" w:fill="FFFFFF"/>
        </w:rPr>
        <w:t>o treści:</w:t>
      </w:r>
    </w:p>
    <w:p w14:paraId="45582766" w14:textId="77AA80F4" w:rsidR="00812657" w:rsidRPr="004B3472" w:rsidRDefault="00DA7234" w:rsidP="004B3472">
      <w:pPr>
        <w:pStyle w:val="Akapitzlist"/>
        <w:spacing w:line="276" w:lineRule="auto"/>
        <w:ind w:left="426"/>
        <w:jc w:val="both"/>
        <w:rPr>
          <w:rFonts w:ascii="Times New Roman" w:eastAsia="Calibri" w:hAnsi="Times New Roman" w:cs="Times New Roman"/>
          <w:highlight w:val="yellow"/>
        </w:rPr>
      </w:pPr>
      <w:r w:rsidRPr="004B3472">
        <w:rPr>
          <w:rFonts w:ascii="Times New Roman" w:eastAsia="Calibri" w:hAnsi="Times New Roman" w:cs="Times New Roman"/>
        </w:rPr>
        <w:t>„…</w:t>
      </w:r>
      <w:r w:rsidR="00812657" w:rsidRPr="004B3472">
        <w:rPr>
          <w:rFonts w:ascii="Times New Roman" w:eastAsia="Calibri" w:hAnsi="Times New Roman" w:cs="Times New Roman"/>
        </w:rPr>
        <w:t xml:space="preserve">Zamawiający wymaga kwadrupola hiperbolicznego z kwarcu, pokrytego metalem szlachetnym, dający możliwość wygrzania do 200°C. Jest to jedno z dostępnych na rynku rozwiązań stosowanych przez producentów spektrometrów mas. Czy Zamawiający dopuści niehiperboliczny kwadrupol nie wymagający grzania i pokrycia metalem szlachetnym, posiadający </w:t>
      </w:r>
      <w:proofErr w:type="spellStart"/>
      <w:r w:rsidR="00812657" w:rsidRPr="004B3472">
        <w:rPr>
          <w:rFonts w:ascii="Times New Roman" w:eastAsia="Calibri" w:hAnsi="Times New Roman" w:cs="Times New Roman"/>
        </w:rPr>
        <w:t>nieosiowy</w:t>
      </w:r>
      <w:proofErr w:type="spellEnd"/>
      <w:r w:rsidR="00812657" w:rsidRPr="004B3472">
        <w:rPr>
          <w:rFonts w:ascii="Times New Roman" w:eastAsia="Calibri" w:hAnsi="Times New Roman" w:cs="Times New Roman"/>
        </w:rPr>
        <w:t xml:space="preserve"> kwadrupolowy filtr wstępny zmniejszający szumy detektora? Taka technologia nie dopuszcza do zabrudzenia kwadrupola, dzięki czemu nie ma potrzeby jego grzania oraz pokrywania metalem szlachetnym. Wszystkie pozostałe parametry wymagane przez Zamawiającego są spełnione lub są wyższe.</w:t>
      </w:r>
      <w:r w:rsidRPr="004B3472">
        <w:rPr>
          <w:rFonts w:ascii="Times New Roman" w:eastAsia="Calibri" w:hAnsi="Times New Roman" w:cs="Times New Roman"/>
        </w:rPr>
        <w:t>”</w:t>
      </w:r>
    </w:p>
    <w:p w14:paraId="5D76C854" w14:textId="07DB7E12" w:rsidR="00334E86" w:rsidRDefault="00721D07" w:rsidP="00DA7234">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Zamawiający </w:t>
      </w:r>
      <w:r w:rsidRPr="00FD58E1">
        <w:rPr>
          <w:rFonts w:ascii="Times New Roman" w:hAnsi="Times New Roman" w:cs="Times New Roman"/>
          <w:u w:val="single"/>
          <w:shd w:val="clear" w:color="auto" w:fill="FFFFFF"/>
        </w:rPr>
        <w:t>dokonuje zmiany zapisów w pkt 10 „ Formularza przedmiotowego”</w:t>
      </w:r>
      <w:r>
        <w:rPr>
          <w:rFonts w:ascii="Times New Roman" w:hAnsi="Times New Roman" w:cs="Times New Roman"/>
          <w:shd w:val="clear" w:color="auto" w:fill="FFFFFF"/>
        </w:rPr>
        <w:t>. następująco:</w:t>
      </w:r>
    </w:p>
    <w:p w14:paraId="6A294C2E" w14:textId="77777777" w:rsidR="00721D07" w:rsidRDefault="00721D07" w:rsidP="00DA7234">
      <w:pPr>
        <w:jc w:val="both"/>
        <w:rPr>
          <w:rFonts w:ascii="Times New Roman" w:eastAsia="Calibri" w:hAnsi="Times New Roman" w:cs="Times New Roman"/>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5238"/>
        <w:gridCol w:w="3976"/>
      </w:tblGrid>
      <w:tr w:rsidR="00334E86" w:rsidRPr="00F3723A" w14:paraId="68BADF1F" w14:textId="77777777" w:rsidTr="00721D07">
        <w:trPr>
          <w:trHeight w:val="398"/>
        </w:trPr>
        <w:tc>
          <w:tcPr>
            <w:tcW w:w="5238" w:type="dxa"/>
          </w:tcPr>
          <w:p w14:paraId="67227E8A" w14:textId="7F63243D" w:rsidR="00334E86" w:rsidRPr="00334E86" w:rsidRDefault="00334E86" w:rsidP="00334E86">
            <w:pPr>
              <w:pStyle w:val="Akapitzlist"/>
              <w:numPr>
                <w:ilvl w:val="0"/>
                <w:numId w:val="9"/>
              </w:numPr>
              <w:spacing w:after="120" w:line="276" w:lineRule="auto"/>
              <w:rPr>
                <w:rFonts w:ascii="Times New Roman" w:eastAsia="Calibri" w:hAnsi="Times New Roman" w:cs="Times New Roman"/>
                <w:sz w:val="20"/>
                <w:szCs w:val="20"/>
                <w:lang w:eastAsia="zh-CN"/>
              </w:rPr>
            </w:pPr>
            <w:r w:rsidRPr="00334E86">
              <w:rPr>
                <w:rFonts w:ascii="Times New Roman" w:eastAsia="Calibri" w:hAnsi="Times New Roman" w:cs="Times New Roman"/>
                <w:sz w:val="20"/>
                <w:szCs w:val="20"/>
                <w:lang w:eastAsia="zh-CN"/>
              </w:rPr>
              <w:t>Kwadrupol hiperboliczny lub innego rodzaju kwadrupol</w:t>
            </w:r>
          </w:p>
        </w:tc>
        <w:tc>
          <w:tcPr>
            <w:tcW w:w="3976" w:type="dxa"/>
          </w:tcPr>
          <w:p w14:paraId="315D70BD" w14:textId="77777777" w:rsidR="00334E86" w:rsidRPr="00F3723A" w:rsidRDefault="00334E86" w:rsidP="00462925">
            <w:pPr>
              <w:adjustRightInd w:val="0"/>
              <w:spacing w:after="120" w:line="276" w:lineRule="auto"/>
              <w:rPr>
                <w:rFonts w:ascii="Times New Roman" w:eastAsia="Times New Roman" w:hAnsi="Times New Roman" w:cs="Times New Roman"/>
                <w:bCs/>
                <w:sz w:val="20"/>
                <w:szCs w:val="20"/>
                <w:lang w:eastAsia="pl-PL"/>
              </w:rPr>
            </w:pPr>
            <w:r w:rsidRPr="009C1A7B">
              <w:rPr>
                <w:rFonts w:ascii="Times New Roman" w:eastAsia="Times New Roman" w:hAnsi="Times New Roman" w:cs="Times New Roman"/>
                <w:bCs/>
                <w:sz w:val="20"/>
                <w:szCs w:val="20"/>
                <w:lang w:eastAsia="pl-PL"/>
              </w:rPr>
              <w:t>Kwadrupol …………………………….. (należy podać rodzaj oferowanego kwadrupola)</w:t>
            </w:r>
          </w:p>
        </w:tc>
      </w:tr>
    </w:tbl>
    <w:p w14:paraId="79B0E0FA" w14:textId="77777777" w:rsidR="00C550FA" w:rsidRDefault="00C550FA" w:rsidP="00C550FA">
      <w:pPr>
        <w:spacing w:after="120" w:line="360" w:lineRule="auto"/>
        <w:ind w:firstLine="708"/>
        <w:contextualSpacing/>
        <w:rPr>
          <w:rFonts w:ascii="Times New Roman" w:hAnsi="Times New Roman" w:cs="Times New Roman"/>
          <w:color w:val="444444"/>
          <w:shd w:val="clear" w:color="auto" w:fill="FFFFFF"/>
        </w:rPr>
      </w:pPr>
    </w:p>
    <w:p w14:paraId="07BF9749" w14:textId="38A27877" w:rsidR="00C550FA" w:rsidRPr="00C550FA" w:rsidRDefault="00952471" w:rsidP="00C550FA">
      <w:pPr>
        <w:spacing w:after="120" w:line="360" w:lineRule="auto"/>
        <w:ind w:firstLine="708"/>
        <w:contextualSpacing/>
        <w:rPr>
          <w:rFonts w:ascii="Times New Roman" w:eastAsia="Times New Roman" w:hAnsi="Times New Roman" w:cs="Times New Roman"/>
          <w:b/>
          <w:i/>
          <w:iCs/>
          <w:u w:val="single"/>
          <w:lang w:eastAsia="pl-PL"/>
        </w:rPr>
      </w:pPr>
      <w:r>
        <w:rPr>
          <w:rFonts w:ascii="Times New Roman" w:hAnsi="Times New Roman" w:cs="Times New Roman"/>
          <w:color w:val="444444"/>
          <w:shd w:val="clear" w:color="auto" w:fill="FFFFFF"/>
        </w:rPr>
        <w:t xml:space="preserve">Jednocześnie Zamawiający podtrzymuje zapis dotyczący </w:t>
      </w:r>
      <w:r w:rsidR="00C550FA">
        <w:rPr>
          <w:rFonts w:ascii="Times New Roman" w:hAnsi="Times New Roman" w:cs="Times New Roman"/>
          <w:color w:val="444444"/>
          <w:shd w:val="clear" w:color="auto" w:fill="FFFFFF"/>
        </w:rPr>
        <w:t>„</w:t>
      </w:r>
      <w:r w:rsidR="00554844">
        <w:rPr>
          <w:rFonts w:ascii="Times New Roman" w:hAnsi="Times New Roman" w:cs="Times New Roman"/>
          <w:color w:val="444444"/>
          <w:shd w:val="clear" w:color="auto" w:fill="FFFFFF"/>
        </w:rPr>
        <w:t xml:space="preserve">kryterium </w:t>
      </w:r>
      <w:r w:rsidR="00C550FA" w:rsidRPr="00C550FA">
        <w:rPr>
          <w:rFonts w:ascii="Times New Roman" w:eastAsia="Times New Roman" w:hAnsi="Times New Roman" w:cs="Times New Roman"/>
          <w:bCs/>
          <w:lang w:eastAsia="pl-PL"/>
        </w:rPr>
        <w:t>rozwiązania techniczne</w:t>
      </w:r>
      <w:r w:rsidR="00C550FA">
        <w:rPr>
          <w:rFonts w:ascii="Times New Roman" w:eastAsia="Times New Roman" w:hAnsi="Times New Roman" w:cs="Times New Roman"/>
          <w:bCs/>
          <w:lang w:eastAsia="pl-PL"/>
        </w:rPr>
        <w:t>”</w:t>
      </w:r>
    </w:p>
    <w:tbl>
      <w:tblPr>
        <w:tblStyle w:val="Tabela-Siatka1"/>
        <w:tblW w:w="7655" w:type="dxa"/>
        <w:tblInd w:w="-5" w:type="dxa"/>
        <w:tblLayout w:type="fixed"/>
        <w:tblLook w:val="04A0" w:firstRow="1" w:lastRow="0" w:firstColumn="1" w:lastColumn="0" w:noHBand="0" w:noVBand="1"/>
      </w:tblPr>
      <w:tblGrid>
        <w:gridCol w:w="3332"/>
        <w:gridCol w:w="1913"/>
        <w:gridCol w:w="2410"/>
      </w:tblGrid>
      <w:tr w:rsidR="00C550FA" w:rsidRPr="00C550FA" w14:paraId="7EA75811" w14:textId="77777777" w:rsidTr="00C550FA">
        <w:trPr>
          <w:trHeight w:val="836"/>
        </w:trPr>
        <w:tc>
          <w:tcPr>
            <w:tcW w:w="3332" w:type="dxa"/>
          </w:tcPr>
          <w:p w14:paraId="236E4AA2" w14:textId="77777777" w:rsidR="00C550FA" w:rsidRPr="00C550FA" w:rsidRDefault="00C550FA" w:rsidP="00C550FA">
            <w:pPr>
              <w:spacing w:line="276" w:lineRule="auto"/>
              <w:jc w:val="both"/>
              <w:rPr>
                <w:rFonts w:cs="Times New Roman"/>
              </w:rPr>
            </w:pPr>
            <w:bookmarkStart w:id="0" w:name="_Hlk94853228"/>
            <w:r w:rsidRPr="00C550FA">
              <w:rPr>
                <w:rFonts w:cs="Times New Roman"/>
              </w:rPr>
              <w:t>Parametr techniczny</w:t>
            </w:r>
          </w:p>
        </w:tc>
        <w:tc>
          <w:tcPr>
            <w:tcW w:w="1913" w:type="dxa"/>
          </w:tcPr>
          <w:p w14:paraId="5931F008" w14:textId="77777777" w:rsidR="00C550FA" w:rsidRPr="00C550FA" w:rsidRDefault="00C550FA" w:rsidP="00C550FA">
            <w:pPr>
              <w:spacing w:line="276" w:lineRule="auto"/>
              <w:jc w:val="both"/>
              <w:rPr>
                <w:rFonts w:cs="Times New Roman"/>
              </w:rPr>
            </w:pPr>
            <w:r w:rsidRPr="00C550FA">
              <w:rPr>
                <w:rFonts w:cs="Times New Roman"/>
              </w:rPr>
              <w:t xml:space="preserve">Sposób spełnienia </w:t>
            </w:r>
          </w:p>
        </w:tc>
        <w:tc>
          <w:tcPr>
            <w:tcW w:w="2410" w:type="dxa"/>
          </w:tcPr>
          <w:p w14:paraId="6BD2522C" w14:textId="77777777" w:rsidR="00C550FA" w:rsidRPr="00C550FA" w:rsidRDefault="00C550FA" w:rsidP="00C550FA">
            <w:pPr>
              <w:spacing w:line="276" w:lineRule="auto"/>
              <w:jc w:val="both"/>
              <w:rPr>
                <w:rFonts w:cs="Times New Roman"/>
              </w:rPr>
            </w:pPr>
            <w:r w:rsidRPr="00C550FA">
              <w:rPr>
                <w:rFonts w:cs="Times New Roman"/>
              </w:rPr>
              <w:t>Punktacja</w:t>
            </w:r>
          </w:p>
        </w:tc>
      </w:tr>
      <w:tr w:rsidR="00C550FA" w:rsidRPr="00C550FA" w14:paraId="2CF47ED5" w14:textId="77777777" w:rsidTr="00C550FA">
        <w:trPr>
          <w:trHeight w:val="550"/>
        </w:trPr>
        <w:tc>
          <w:tcPr>
            <w:tcW w:w="3332" w:type="dxa"/>
            <w:vMerge w:val="restart"/>
          </w:tcPr>
          <w:p w14:paraId="74EA8E91" w14:textId="77777777" w:rsidR="00C550FA" w:rsidRPr="00C550FA" w:rsidRDefault="00C550FA" w:rsidP="00C550FA">
            <w:pPr>
              <w:adjustRightInd w:val="0"/>
              <w:spacing w:line="360" w:lineRule="auto"/>
              <w:rPr>
                <w:rFonts w:cs="Times New Roman"/>
              </w:rPr>
            </w:pPr>
            <w:r w:rsidRPr="00C550FA">
              <w:rPr>
                <w:rFonts w:cs="Times New Roman"/>
              </w:rPr>
              <w:t xml:space="preserve">Kwadrupol hiperboliczny z kwarcu pokrytego metalem szlachetnym </w:t>
            </w:r>
            <w:r w:rsidRPr="00C550FA">
              <w:rPr>
                <w:rFonts w:eastAsia="Calibri" w:cs="Times New Roman"/>
                <w:lang w:eastAsia="zh-CN"/>
              </w:rPr>
              <w:t>dający możliwość wygrzania do 200°C</w:t>
            </w:r>
          </w:p>
        </w:tc>
        <w:tc>
          <w:tcPr>
            <w:tcW w:w="1913" w:type="dxa"/>
            <w:vAlign w:val="center"/>
          </w:tcPr>
          <w:p w14:paraId="656C3D65" w14:textId="77777777" w:rsidR="00C550FA" w:rsidRPr="00C550FA" w:rsidRDefault="00C550FA" w:rsidP="00C550FA">
            <w:pPr>
              <w:adjustRightInd w:val="0"/>
              <w:spacing w:line="360" w:lineRule="auto"/>
              <w:rPr>
                <w:rFonts w:cs="Times New Roman"/>
                <w:bCs/>
              </w:rPr>
            </w:pPr>
            <w:r w:rsidRPr="00C550FA">
              <w:rPr>
                <w:rFonts w:cs="Times New Roman"/>
                <w:bCs/>
              </w:rPr>
              <w:t xml:space="preserve">Tak </w:t>
            </w:r>
          </w:p>
        </w:tc>
        <w:tc>
          <w:tcPr>
            <w:tcW w:w="2410" w:type="dxa"/>
          </w:tcPr>
          <w:p w14:paraId="047C3B1D" w14:textId="77777777" w:rsidR="00C550FA" w:rsidRPr="00C550FA" w:rsidRDefault="00C550FA" w:rsidP="00C550FA">
            <w:pPr>
              <w:adjustRightInd w:val="0"/>
              <w:spacing w:line="360" w:lineRule="auto"/>
              <w:rPr>
                <w:rFonts w:cs="Times New Roman"/>
                <w:bCs/>
              </w:rPr>
            </w:pPr>
            <w:r w:rsidRPr="00C550FA">
              <w:rPr>
                <w:rFonts w:cs="Times New Roman"/>
                <w:bCs/>
              </w:rPr>
              <w:t>20 pkt.</w:t>
            </w:r>
          </w:p>
        </w:tc>
      </w:tr>
      <w:tr w:rsidR="00C550FA" w:rsidRPr="00C550FA" w14:paraId="2D55D90B" w14:textId="77777777" w:rsidTr="00C550FA">
        <w:trPr>
          <w:trHeight w:val="558"/>
        </w:trPr>
        <w:tc>
          <w:tcPr>
            <w:tcW w:w="3332" w:type="dxa"/>
            <w:vMerge/>
          </w:tcPr>
          <w:p w14:paraId="3AB28D2B" w14:textId="77777777" w:rsidR="00C550FA" w:rsidRPr="00C550FA" w:rsidRDefault="00C550FA" w:rsidP="00C550FA">
            <w:pPr>
              <w:adjustRightInd w:val="0"/>
              <w:spacing w:line="360" w:lineRule="auto"/>
              <w:rPr>
                <w:rFonts w:cs="Times New Roman"/>
                <w:bCs/>
              </w:rPr>
            </w:pPr>
          </w:p>
        </w:tc>
        <w:tc>
          <w:tcPr>
            <w:tcW w:w="1913" w:type="dxa"/>
            <w:vAlign w:val="center"/>
          </w:tcPr>
          <w:p w14:paraId="6EDE71A7" w14:textId="77777777" w:rsidR="00C550FA" w:rsidRPr="00C550FA" w:rsidRDefault="00C550FA" w:rsidP="00C550FA">
            <w:pPr>
              <w:adjustRightInd w:val="0"/>
              <w:spacing w:line="360" w:lineRule="auto"/>
              <w:rPr>
                <w:rFonts w:cs="Times New Roman"/>
                <w:bCs/>
              </w:rPr>
            </w:pPr>
            <w:r w:rsidRPr="00C550FA">
              <w:rPr>
                <w:rFonts w:cs="Times New Roman"/>
                <w:bCs/>
              </w:rPr>
              <w:t>Nie</w:t>
            </w:r>
          </w:p>
        </w:tc>
        <w:tc>
          <w:tcPr>
            <w:tcW w:w="2410" w:type="dxa"/>
          </w:tcPr>
          <w:p w14:paraId="66BAF4FF" w14:textId="77777777" w:rsidR="00C550FA" w:rsidRPr="00C550FA" w:rsidRDefault="00C550FA" w:rsidP="00C550FA">
            <w:pPr>
              <w:adjustRightInd w:val="0"/>
              <w:spacing w:line="360" w:lineRule="auto"/>
              <w:rPr>
                <w:rFonts w:cs="Times New Roman"/>
                <w:bCs/>
              </w:rPr>
            </w:pPr>
            <w:r w:rsidRPr="00C550FA">
              <w:rPr>
                <w:rFonts w:cs="Times New Roman"/>
                <w:bCs/>
              </w:rPr>
              <w:t>0 pkt.</w:t>
            </w:r>
          </w:p>
        </w:tc>
      </w:tr>
      <w:bookmarkEnd w:id="0"/>
    </w:tbl>
    <w:p w14:paraId="705ACEFE" w14:textId="51743EE1" w:rsidR="00721D07" w:rsidRPr="00FD58E1" w:rsidRDefault="00721D07" w:rsidP="00FD48C8">
      <w:pPr>
        <w:jc w:val="both"/>
        <w:rPr>
          <w:rFonts w:ascii="Times New Roman" w:hAnsi="Times New Roman" w:cs="Times New Roman"/>
          <w:color w:val="444444"/>
          <w:shd w:val="clear" w:color="auto" w:fill="FFFFFF"/>
        </w:rPr>
      </w:pPr>
    </w:p>
    <w:p w14:paraId="1B4E9A22" w14:textId="40158814" w:rsidR="00721D07" w:rsidRPr="00FD58E1" w:rsidRDefault="00075527" w:rsidP="00426898">
      <w:pPr>
        <w:spacing w:line="360" w:lineRule="auto"/>
        <w:ind w:firstLine="708"/>
        <w:jc w:val="both"/>
        <w:rPr>
          <w:rFonts w:ascii="Times New Roman" w:hAnsi="Times New Roman" w:cs="Times New Roman"/>
          <w:u w:val="single"/>
          <w:shd w:val="clear" w:color="auto" w:fill="FFFFFF"/>
        </w:rPr>
      </w:pPr>
      <w:r w:rsidRPr="00FD58E1">
        <w:rPr>
          <w:rFonts w:ascii="Times New Roman" w:hAnsi="Times New Roman" w:cs="Times New Roman"/>
          <w:shd w:val="clear" w:color="auto" w:fill="FFFFFF"/>
        </w:rPr>
        <w:t xml:space="preserve">W związku z wprowadzonymi zmianami </w:t>
      </w:r>
      <w:r w:rsidR="00F960C6" w:rsidRPr="00FD58E1">
        <w:rPr>
          <w:rFonts w:ascii="Times New Roman" w:hAnsi="Times New Roman" w:cs="Times New Roman"/>
          <w:shd w:val="clear" w:color="auto" w:fill="FFFFFF"/>
        </w:rPr>
        <w:t>Zamawiający</w:t>
      </w:r>
      <w:r w:rsidRPr="00FD58E1">
        <w:rPr>
          <w:rFonts w:ascii="Times New Roman" w:hAnsi="Times New Roman" w:cs="Times New Roman"/>
          <w:shd w:val="clear" w:color="auto" w:fill="FFFFFF"/>
        </w:rPr>
        <w:t xml:space="preserve"> </w:t>
      </w:r>
      <w:r w:rsidRPr="00FD58E1">
        <w:rPr>
          <w:rFonts w:ascii="Times New Roman" w:hAnsi="Times New Roman" w:cs="Times New Roman"/>
          <w:u w:val="single"/>
          <w:shd w:val="clear" w:color="auto" w:fill="FFFFFF"/>
        </w:rPr>
        <w:t>zastępuje</w:t>
      </w:r>
      <w:r w:rsidR="00721D07" w:rsidRPr="00FD58E1">
        <w:rPr>
          <w:rFonts w:ascii="Times New Roman" w:hAnsi="Times New Roman" w:cs="Times New Roman"/>
          <w:u w:val="single"/>
          <w:shd w:val="clear" w:color="auto" w:fill="FFFFFF"/>
        </w:rPr>
        <w:t>: z</w:t>
      </w:r>
      <w:r w:rsidRPr="00FD58E1">
        <w:rPr>
          <w:rFonts w:ascii="Times New Roman" w:hAnsi="Times New Roman" w:cs="Times New Roman"/>
          <w:u w:val="single"/>
          <w:shd w:val="clear" w:color="auto" w:fill="FFFFFF"/>
        </w:rPr>
        <w:t>ałącznik nr 1 „</w:t>
      </w:r>
      <w:r w:rsidR="00721D07" w:rsidRPr="00FD58E1">
        <w:rPr>
          <w:rFonts w:ascii="Times New Roman" w:hAnsi="Times New Roman" w:cs="Times New Roman"/>
          <w:u w:val="single"/>
          <w:shd w:val="clear" w:color="auto" w:fill="FFFFFF"/>
        </w:rPr>
        <w:t>z</w:t>
      </w:r>
      <w:r w:rsidRPr="00FD58E1">
        <w:rPr>
          <w:rFonts w:ascii="Times New Roman" w:hAnsi="Times New Roman" w:cs="Times New Roman"/>
          <w:u w:val="single"/>
          <w:shd w:val="clear" w:color="auto" w:fill="FFFFFF"/>
        </w:rPr>
        <w:t>ałącznikiem nr</w:t>
      </w:r>
      <w:r w:rsidR="008B6C07" w:rsidRPr="00FD58E1">
        <w:rPr>
          <w:rFonts w:ascii="Times New Roman" w:hAnsi="Times New Roman" w:cs="Times New Roman"/>
          <w:u w:val="single"/>
          <w:shd w:val="clear" w:color="auto" w:fill="FFFFFF"/>
        </w:rPr>
        <w:t xml:space="preserve"> </w:t>
      </w:r>
      <w:r w:rsidRPr="00FD58E1">
        <w:rPr>
          <w:rFonts w:ascii="Times New Roman" w:hAnsi="Times New Roman" w:cs="Times New Roman"/>
          <w:u w:val="single"/>
          <w:shd w:val="clear" w:color="auto" w:fill="FFFFFF"/>
        </w:rPr>
        <w:t>1 -</w:t>
      </w:r>
      <w:r w:rsidR="008B6C07" w:rsidRPr="00FD58E1">
        <w:rPr>
          <w:rFonts w:ascii="Times New Roman" w:hAnsi="Times New Roman" w:cs="Times New Roman"/>
          <w:u w:val="single"/>
          <w:shd w:val="clear" w:color="auto" w:fill="FFFFFF"/>
        </w:rPr>
        <w:t xml:space="preserve"> </w:t>
      </w:r>
      <w:r w:rsidRPr="00FD58E1">
        <w:rPr>
          <w:rFonts w:ascii="Times New Roman" w:hAnsi="Times New Roman" w:cs="Times New Roman"/>
          <w:u w:val="single"/>
          <w:shd w:val="clear" w:color="auto" w:fill="FFFFFF"/>
        </w:rPr>
        <w:t>ZMIANA” oraz  załącznik nr 2 „</w:t>
      </w:r>
      <w:r w:rsidR="00721D07" w:rsidRPr="00FD58E1">
        <w:rPr>
          <w:rFonts w:ascii="Times New Roman" w:hAnsi="Times New Roman" w:cs="Times New Roman"/>
          <w:u w:val="single"/>
          <w:shd w:val="clear" w:color="auto" w:fill="FFFFFF"/>
        </w:rPr>
        <w:t>z</w:t>
      </w:r>
      <w:r w:rsidRPr="00FD58E1">
        <w:rPr>
          <w:rFonts w:ascii="Times New Roman" w:hAnsi="Times New Roman" w:cs="Times New Roman"/>
          <w:u w:val="single"/>
          <w:shd w:val="clear" w:color="auto" w:fill="FFFFFF"/>
        </w:rPr>
        <w:t>ałącznikiem nr</w:t>
      </w:r>
      <w:r w:rsidR="008B6C07" w:rsidRPr="00FD58E1">
        <w:rPr>
          <w:rFonts w:ascii="Times New Roman" w:hAnsi="Times New Roman" w:cs="Times New Roman"/>
          <w:u w:val="single"/>
          <w:shd w:val="clear" w:color="auto" w:fill="FFFFFF"/>
        </w:rPr>
        <w:t xml:space="preserve"> 2</w:t>
      </w:r>
      <w:r w:rsidRPr="00FD58E1">
        <w:rPr>
          <w:rFonts w:ascii="Times New Roman" w:hAnsi="Times New Roman" w:cs="Times New Roman"/>
          <w:u w:val="single"/>
          <w:shd w:val="clear" w:color="auto" w:fill="FFFFFF"/>
        </w:rPr>
        <w:t xml:space="preserve"> -</w:t>
      </w:r>
      <w:r w:rsidR="008B6C07" w:rsidRPr="00FD58E1">
        <w:rPr>
          <w:rFonts w:ascii="Times New Roman" w:hAnsi="Times New Roman" w:cs="Times New Roman"/>
          <w:u w:val="single"/>
          <w:shd w:val="clear" w:color="auto" w:fill="FFFFFF"/>
        </w:rPr>
        <w:t xml:space="preserve"> </w:t>
      </w:r>
      <w:r w:rsidRPr="00FD58E1">
        <w:rPr>
          <w:rFonts w:ascii="Times New Roman" w:hAnsi="Times New Roman" w:cs="Times New Roman"/>
          <w:u w:val="single"/>
          <w:shd w:val="clear" w:color="auto" w:fill="FFFFFF"/>
        </w:rPr>
        <w:t>ZMIANA”</w:t>
      </w:r>
    </w:p>
    <w:p w14:paraId="798ED603" w14:textId="352393BF" w:rsidR="00FD48C8" w:rsidRPr="00FD58E1" w:rsidRDefault="00721D07" w:rsidP="00426898">
      <w:pPr>
        <w:spacing w:line="360" w:lineRule="auto"/>
        <w:ind w:firstLine="708"/>
        <w:jc w:val="both"/>
        <w:rPr>
          <w:rFonts w:ascii="Times New Roman" w:hAnsi="Times New Roman" w:cs="Times New Roman"/>
          <w:shd w:val="clear" w:color="auto" w:fill="FFFFFF"/>
        </w:rPr>
      </w:pPr>
      <w:r w:rsidRPr="00FD58E1">
        <w:rPr>
          <w:rFonts w:ascii="Times New Roman" w:hAnsi="Times New Roman" w:cs="Times New Roman"/>
          <w:shd w:val="clear" w:color="auto" w:fill="FFFFFF"/>
        </w:rPr>
        <w:t>Zamawiający</w:t>
      </w:r>
      <w:r w:rsidR="00075527" w:rsidRPr="00FD58E1">
        <w:rPr>
          <w:rFonts w:ascii="Times New Roman" w:hAnsi="Times New Roman" w:cs="Times New Roman"/>
          <w:shd w:val="clear" w:color="auto" w:fill="FFFFFF"/>
        </w:rPr>
        <w:t xml:space="preserve"> </w:t>
      </w:r>
      <w:r w:rsidR="00F960C6" w:rsidRPr="00FD58E1">
        <w:rPr>
          <w:rFonts w:ascii="Times New Roman" w:hAnsi="Times New Roman" w:cs="Times New Roman"/>
          <w:shd w:val="clear" w:color="auto" w:fill="FFFFFF"/>
        </w:rPr>
        <w:t>stwierdza zgodnie z art. 137 ust. 6</w:t>
      </w:r>
      <w:r w:rsidR="00FD48C8" w:rsidRPr="00FD58E1">
        <w:rPr>
          <w:rFonts w:ascii="Times New Roman" w:hAnsi="Times New Roman" w:cs="Times New Roman"/>
          <w:shd w:val="clear" w:color="auto" w:fill="FFFFFF"/>
        </w:rPr>
        <w:t xml:space="preserve"> </w:t>
      </w:r>
      <w:r w:rsidR="00F960C6" w:rsidRPr="00FD58E1">
        <w:rPr>
          <w:rFonts w:ascii="Times New Roman" w:hAnsi="Times New Roman" w:cs="Times New Roman"/>
          <w:shd w:val="clear" w:color="auto" w:fill="FFFFFF"/>
        </w:rPr>
        <w:t>p</w:t>
      </w:r>
      <w:r w:rsidR="00FD48C8" w:rsidRPr="00FD58E1">
        <w:rPr>
          <w:rFonts w:ascii="Times New Roman" w:hAnsi="Times New Roman" w:cs="Times New Roman"/>
          <w:shd w:val="clear" w:color="auto" w:fill="FFFFFF"/>
        </w:rPr>
        <w:t xml:space="preserve"> </w:t>
      </w:r>
      <w:r w:rsidR="00F960C6" w:rsidRPr="00FD58E1">
        <w:rPr>
          <w:rFonts w:ascii="Times New Roman" w:hAnsi="Times New Roman" w:cs="Times New Roman"/>
          <w:shd w:val="clear" w:color="auto" w:fill="FFFFFF"/>
        </w:rPr>
        <w:t>z</w:t>
      </w:r>
      <w:r w:rsidR="00FD48C8" w:rsidRPr="00FD58E1">
        <w:rPr>
          <w:rFonts w:ascii="Times New Roman" w:hAnsi="Times New Roman" w:cs="Times New Roman"/>
          <w:shd w:val="clear" w:color="auto" w:fill="FFFFFF"/>
        </w:rPr>
        <w:t xml:space="preserve"> </w:t>
      </w:r>
      <w:r w:rsidR="00F960C6" w:rsidRPr="00FD58E1">
        <w:rPr>
          <w:rFonts w:ascii="Times New Roman" w:hAnsi="Times New Roman" w:cs="Times New Roman"/>
          <w:shd w:val="clear" w:color="auto" w:fill="FFFFFF"/>
        </w:rPr>
        <w:t xml:space="preserve">p., że zmiany treści SWZ są istotne dla sporządzenia oferty </w:t>
      </w:r>
      <w:r w:rsidR="00FD48C8" w:rsidRPr="00FD58E1">
        <w:rPr>
          <w:rFonts w:ascii="Times New Roman" w:hAnsi="Times New Roman" w:cs="Times New Roman"/>
          <w:shd w:val="clear" w:color="auto" w:fill="FFFFFF"/>
        </w:rPr>
        <w:t>i</w:t>
      </w:r>
      <w:r w:rsidR="00F960C6" w:rsidRPr="00FD58E1">
        <w:rPr>
          <w:rFonts w:ascii="Times New Roman" w:hAnsi="Times New Roman" w:cs="Times New Roman"/>
          <w:shd w:val="clear" w:color="auto" w:fill="FFFFFF"/>
        </w:rPr>
        <w:t xml:space="preserve"> wymagają od </w:t>
      </w:r>
      <w:r w:rsidR="00FD48C8" w:rsidRPr="00FD58E1">
        <w:rPr>
          <w:rFonts w:ascii="Times New Roman" w:hAnsi="Times New Roman" w:cs="Times New Roman"/>
          <w:shd w:val="clear" w:color="auto" w:fill="FFFFFF"/>
        </w:rPr>
        <w:t>W</w:t>
      </w:r>
      <w:r w:rsidR="00F960C6" w:rsidRPr="00FD58E1">
        <w:rPr>
          <w:rFonts w:ascii="Times New Roman" w:hAnsi="Times New Roman" w:cs="Times New Roman"/>
          <w:shd w:val="clear" w:color="auto" w:fill="FFFFFF"/>
        </w:rPr>
        <w:t xml:space="preserve">ykonawców dodatkowego czasu na zapoznanie się ze zmianą SWZ i przygotowanie ofert, dlatego </w:t>
      </w:r>
      <w:r w:rsidR="00FD48C8" w:rsidRPr="00FD58E1">
        <w:rPr>
          <w:rFonts w:ascii="Times New Roman" w:hAnsi="Times New Roman" w:cs="Times New Roman"/>
          <w:shd w:val="clear" w:color="auto" w:fill="FFFFFF"/>
        </w:rPr>
        <w:t>Z</w:t>
      </w:r>
      <w:r w:rsidR="00F960C6" w:rsidRPr="00FD58E1">
        <w:rPr>
          <w:rFonts w:ascii="Times New Roman" w:hAnsi="Times New Roman" w:cs="Times New Roman"/>
          <w:shd w:val="clear" w:color="auto" w:fill="FFFFFF"/>
        </w:rPr>
        <w:t>amawiający przedłuża termin składania ofert o czas niezbędny na zapoznanie się ze zmianą SWZ i przygotowanie oferty.</w:t>
      </w:r>
      <w:r w:rsidR="00FD48C8" w:rsidRPr="00FD58E1">
        <w:rPr>
          <w:rFonts w:ascii="Times New Roman" w:hAnsi="Times New Roman" w:cs="Times New Roman"/>
          <w:shd w:val="clear" w:color="auto" w:fill="FFFFFF"/>
        </w:rPr>
        <w:t xml:space="preserve"> </w:t>
      </w:r>
    </w:p>
    <w:p w14:paraId="2EA2401B" w14:textId="77777777" w:rsidR="00CB7B54" w:rsidRPr="00FD58E1" w:rsidRDefault="00F960C6" w:rsidP="00303CAA">
      <w:pPr>
        <w:ind w:firstLine="708"/>
        <w:jc w:val="both"/>
        <w:rPr>
          <w:rFonts w:ascii="Times New Roman" w:hAnsi="Times New Roman" w:cs="Times New Roman"/>
          <w:shd w:val="clear" w:color="auto" w:fill="FFFFFF"/>
        </w:rPr>
      </w:pPr>
      <w:r w:rsidRPr="00FD58E1">
        <w:rPr>
          <w:rFonts w:ascii="Times New Roman" w:hAnsi="Times New Roman" w:cs="Times New Roman"/>
          <w:shd w:val="clear" w:color="auto" w:fill="FFFFFF"/>
        </w:rPr>
        <w:t xml:space="preserve">Jednocześnie </w:t>
      </w:r>
      <w:r w:rsidR="00FD48C8" w:rsidRPr="00FD58E1">
        <w:rPr>
          <w:rFonts w:ascii="Times New Roman" w:hAnsi="Times New Roman" w:cs="Times New Roman"/>
          <w:shd w:val="clear" w:color="auto" w:fill="FFFFFF"/>
        </w:rPr>
        <w:t>Z</w:t>
      </w:r>
      <w:r w:rsidRPr="00FD58E1">
        <w:rPr>
          <w:rFonts w:ascii="Times New Roman" w:hAnsi="Times New Roman" w:cs="Times New Roman"/>
          <w:shd w:val="clear" w:color="auto" w:fill="FFFFFF"/>
        </w:rPr>
        <w:t xml:space="preserve">amawiający oświadcza, że przesuwa termin składania i otwarcia ofert. </w:t>
      </w:r>
    </w:p>
    <w:p w14:paraId="2BD048E1" w14:textId="77777777" w:rsidR="00CB7B54" w:rsidRPr="00FD58E1" w:rsidRDefault="00F960C6" w:rsidP="00CB7B54">
      <w:pPr>
        <w:jc w:val="both"/>
        <w:rPr>
          <w:rFonts w:ascii="Times New Roman" w:hAnsi="Times New Roman" w:cs="Times New Roman"/>
          <w:shd w:val="clear" w:color="auto" w:fill="FFFFFF"/>
        </w:rPr>
      </w:pPr>
      <w:r w:rsidRPr="00FD58E1">
        <w:rPr>
          <w:rFonts w:ascii="Times New Roman" w:hAnsi="Times New Roman" w:cs="Times New Roman"/>
          <w:shd w:val="clear" w:color="auto" w:fill="FFFFFF"/>
        </w:rPr>
        <w:t>Nowym termin</w:t>
      </w:r>
      <w:r w:rsidR="00CB7B54" w:rsidRPr="00FD58E1">
        <w:rPr>
          <w:rFonts w:ascii="Times New Roman" w:hAnsi="Times New Roman" w:cs="Times New Roman"/>
          <w:shd w:val="clear" w:color="auto" w:fill="FFFFFF"/>
        </w:rPr>
        <w:t>:</w:t>
      </w:r>
    </w:p>
    <w:p w14:paraId="75CB5193" w14:textId="2162A606" w:rsidR="00CB7B54" w:rsidRPr="00FD58E1" w:rsidRDefault="00F960C6" w:rsidP="00CB7B54">
      <w:pPr>
        <w:jc w:val="both"/>
        <w:rPr>
          <w:rFonts w:ascii="Times New Roman" w:hAnsi="Times New Roman" w:cs="Times New Roman"/>
          <w:shd w:val="clear" w:color="auto" w:fill="FFFFFF"/>
        </w:rPr>
      </w:pPr>
      <w:r w:rsidRPr="00FD58E1">
        <w:rPr>
          <w:rFonts w:ascii="Times New Roman" w:hAnsi="Times New Roman" w:cs="Times New Roman"/>
          <w:shd w:val="clear" w:color="auto" w:fill="FFFFFF"/>
        </w:rPr>
        <w:t>składania ofert</w:t>
      </w:r>
      <w:r w:rsidR="00CB7B54" w:rsidRPr="00FD58E1">
        <w:rPr>
          <w:rFonts w:ascii="Times New Roman" w:hAnsi="Times New Roman" w:cs="Times New Roman"/>
          <w:shd w:val="clear" w:color="auto" w:fill="FFFFFF"/>
        </w:rPr>
        <w:t xml:space="preserve">: </w:t>
      </w:r>
      <w:r w:rsidR="00FD48C8" w:rsidRPr="00FD58E1">
        <w:rPr>
          <w:rFonts w:ascii="Times New Roman" w:hAnsi="Times New Roman" w:cs="Times New Roman"/>
          <w:shd w:val="clear" w:color="auto" w:fill="FFFFFF"/>
        </w:rPr>
        <w:t>24.03.</w:t>
      </w:r>
      <w:r w:rsidRPr="00FD58E1">
        <w:rPr>
          <w:rFonts w:ascii="Times New Roman" w:hAnsi="Times New Roman" w:cs="Times New Roman"/>
          <w:shd w:val="clear" w:color="auto" w:fill="FFFFFF"/>
        </w:rPr>
        <w:t>202</w:t>
      </w:r>
      <w:r w:rsidR="00FD48C8" w:rsidRPr="00FD58E1">
        <w:rPr>
          <w:rFonts w:ascii="Times New Roman" w:hAnsi="Times New Roman" w:cs="Times New Roman"/>
          <w:shd w:val="clear" w:color="auto" w:fill="FFFFFF"/>
        </w:rPr>
        <w:t>2</w:t>
      </w:r>
      <w:r w:rsidRPr="00FD58E1">
        <w:rPr>
          <w:rFonts w:ascii="Times New Roman" w:hAnsi="Times New Roman" w:cs="Times New Roman"/>
          <w:shd w:val="clear" w:color="auto" w:fill="FFFFFF"/>
        </w:rPr>
        <w:t xml:space="preserve"> r. </w:t>
      </w:r>
      <w:r w:rsidR="00FD48C8" w:rsidRPr="00FD58E1">
        <w:rPr>
          <w:rFonts w:ascii="Times New Roman" w:hAnsi="Times New Roman" w:cs="Times New Roman"/>
          <w:shd w:val="clear" w:color="auto" w:fill="FFFFFF"/>
        </w:rPr>
        <w:t xml:space="preserve">do godz. 11:00 </w:t>
      </w:r>
      <w:r w:rsidR="00CB7B54" w:rsidRPr="00FD58E1">
        <w:rPr>
          <w:rFonts w:ascii="Times New Roman" w:hAnsi="Times New Roman" w:cs="Times New Roman"/>
          <w:shd w:val="clear" w:color="auto" w:fill="FFFFFF"/>
        </w:rPr>
        <w:t>,</w:t>
      </w:r>
    </w:p>
    <w:p w14:paraId="03C2D8FD" w14:textId="594AB084" w:rsidR="00CB7B54" w:rsidRPr="00FD58E1" w:rsidRDefault="00F960C6" w:rsidP="00CB7B54">
      <w:pPr>
        <w:jc w:val="both"/>
        <w:rPr>
          <w:rFonts w:ascii="Times New Roman" w:hAnsi="Times New Roman" w:cs="Times New Roman"/>
          <w:shd w:val="clear" w:color="auto" w:fill="FFFFFF"/>
        </w:rPr>
      </w:pPr>
      <w:r w:rsidRPr="00FD58E1">
        <w:rPr>
          <w:rFonts w:ascii="Times New Roman" w:hAnsi="Times New Roman" w:cs="Times New Roman"/>
          <w:shd w:val="clear" w:color="auto" w:fill="FFFFFF"/>
        </w:rPr>
        <w:t>otwarcia ofert</w:t>
      </w:r>
      <w:r w:rsidR="00CB7B54" w:rsidRPr="00FD58E1">
        <w:rPr>
          <w:rFonts w:ascii="Times New Roman" w:hAnsi="Times New Roman" w:cs="Times New Roman"/>
          <w:shd w:val="clear" w:color="auto" w:fill="FFFFFF"/>
        </w:rPr>
        <w:t xml:space="preserve">: </w:t>
      </w:r>
      <w:r w:rsidR="00FD48C8" w:rsidRPr="00FD58E1">
        <w:rPr>
          <w:rFonts w:ascii="Times New Roman" w:hAnsi="Times New Roman" w:cs="Times New Roman"/>
          <w:shd w:val="clear" w:color="auto" w:fill="FFFFFF"/>
        </w:rPr>
        <w:t>24.03.2022</w:t>
      </w:r>
      <w:r w:rsidRPr="00FD58E1">
        <w:rPr>
          <w:rFonts w:ascii="Times New Roman" w:hAnsi="Times New Roman" w:cs="Times New Roman"/>
          <w:shd w:val="clear" w:color="auto" w:fill="FFFFFF"/>
        </w:rPr>
        <w:t xml:space="preserve"> r.</w:t>
      </w:r>
      <w:r w:rsidR="00CB7B54" w:rsidRPr="00FD58E1">
        <w:rPr>
          <w:rFonts w:ascii="Times New Roman" w:hAnsi="Times New Roman" w:cs="Times New Roman"/>
          <w:shd w:val="clear" w:color="auto" w:fill="FFFFFF"/>
        </w:rPr>
        <w:t xml:space="preserve"> o</w:t>
      </w:r>
      <w:r w:rsidR="00FD48C8" w:rsidRPr="00FD58E1">
        <w:rPr>
          <w:rFonts w:ascii="Times New Roman" w:hAnsi="Times New Roman" w:cs="Times New Roman"/>
          <w:shd w:val="clear" w:color="auto" w:fill="FFFFFF"/>
        </w:rPr>
        <w:t xml:space="preserve"> godz. 11:30</w:t>
      </w:r>
      <w:r w:rsidRPr="00FD58E1">
        <w:rPr>
          <w:rFonts w:ascii="Times New Roman" w:hAnsi="Times New Roman" w:cs="Times New Roman"/>
          <w:shd w:val="clear" w:color="auto" w:fill="FFFFFF"/>
        </w:rPr>
        <w:t xml:space="preserve">, </w:t>
      </w:r>
    </w:p>
    <w:p w14:paraId="336779AE" w14:textId="77777777" w:rsidR="00EE74FE" w:rsidRPr="00721D07" w:rsidRDefault="00EE74FE" w:rsidP="00FD48C8">
      <w:pPr>
        <w:jc w:val="both"/>
        <w:rPr>
          <w:rFonts w:ascii="Times New Roman" w:hAnsi="Times New Roman" w:cs="Times New Roman"/>
          <w:shd w:val="clear" w:color="auto" w:fill="FFFFFF"/>
        </w:rPr>
      </w:pPr>
    </w:p>
    <w:p w14:paraId="28C009CA" w14:textId="4745C657" w:rsidR="00EE74FE" w:rsidRPr="00721D07" w:rsidRDefault="00EE74FE" w:rsidP="00EE74FE">
      <w:pPr>
        <w:ind w:left="6372"/>
        <w:jc w:val="both"/>
        <w:rPr>
          <w:rFonts w:ascii="Times New Roman" w:hAnsi="Times New Roman" w:cs="Times New Roman"/>
          <w:shd w:val="clear" w:color="auto" w:fill="FFFFFF"/>
        </w:rPr>
      </w:pPr>
      <w:r w:rsidRPr="00721D07">
        <w:rPr>
          <w:rFonts w:ascii="Times New Roman" w:hAnsi="Times New Roman" w:cs="Times New Roman"/>
          <w:shd w:val="clear" w:color="auto" w:fill="FFFFFF"/>
        </w:rPr>
        <w:t>……………………………</w:t>
      </w:r>
    </w:p>
    <w:p w14:paraId="0CFA08B1" w14:textId="70B0D947" w:rsidR="00F960C6" w:rsidRDefault="00F960C6" w:rsidP="00EE74FE">
      <w:pPr>
        <w:ind w:left="6372"/>
        <w:jc w:val="both"/>
        <w:rPr>
          <w:rFonts w:ascii="Times New Roman" w:hAnsi="Times New Roman" w:cs="Times New Roman"/>
          <w:i/>
          <w:iCs/>
          <w:color w:val="444444"/>
          <w:shd w:val="clear" w:color="auto" w:fill="FFFFFF"/>
        </w:rPr>
      </w:pPr>
      <w:r w:rsidRPr="000749B7">
        <w:rPr>
          <w:rFonts w:ascii="Times New Roman" w:hAnsi="Times New Roman" w:cs="Times New Roman"/>
          <w:i/>
          <w:iCs/>
          <w:color w:val="444444"/>
          <w:shd w:val="clear" w:color="auto" w:fill="FFFFFF"/>
        </w:rPr>
        <w:t>podpis osoby upoważnionej</w:t>
      </w:r>
    </w:p>
    <w:p w14:paraId="4B8C6151" w14:textId="637E4940" w:rsidR="0070010B" w:rsidRDefault="0070010B" w:rsidP="00EE74FE">
      <w:pPr>
        <w:ind w:left="6372"/>
        <w:jc w:val="both"/>
        <w:rPr>
          <w:rFonts w:ascii="Times New Roman" w:hAnsi="Times New Roman" w:cs="Times New Roman"/>
          <w:i/>
          <w:iCs/>
          <w:color w:val="444444"/>
          <w:shd w:val="clear" w:color="auto" w:fill="FFFFFF"/>
        </w:rPr>
      </w:pPr>
    </w:p>
    <w:p w14:paraId="7ECCFA82" w14:textId="18B33A66" w:rsidR="0070010B" w:rsidRDefault="0070010B" w:rsidP="00EE74FE">
      <w:pPr>
        <w:ind w:left="6372"/>
        <w:jc w:val="both"/>
        <w:rPr>
          <w:rFonts w:ascii="Times New Roman" w:hAnsi="Times New Roman" w:cs="Times New Roman"/>
          <w:i/>
          <w:iCs/>
          <w:color w:val="444444"/>
          <w:shd w:val="clear" w:color="auto" w:fill="FFFFFF"/>
        </w:rPr>
      </w:pPr>
    </w:p>
    <w:p w14:paraId="2ED4278F" w14:textId="1BFE5DE3" w:rsidR="0070010B" w:rsidRDefault="0070010B" w:rsidP="00EE74FE">
      <w:pPr>
        <w:ind w:left="6372"/>
        <w:jc w:val="both"/>
        <w:rPr>
          <w:rFonts w:ascii="Times New Roman" w:hAnsi="Times New Roman" w:cs="Times New Roman"/>
          <w:i/>
          <w:iCs/>
          <w:color w:val="444444"/>
          <w:shd w:val="clear" w:color="auto" w:fill="FFFFFF"/>
        </w:rPr>
      </w:pPr>
    </w:p>
    <w:p w14:paraId="08648524" w14:textId="135467FC" w:rsidR="0070010B" w:rsidRDefault="0070010B" w:rsidP="00EE74FE">
      <w:pPr>
        <w:ind w:left="6372"/>
        <w:jc w:val="both"/>
        <w:rPr>
          <w:rFonts w:ascii="Times New Roman" w:hAnsi="Times New Roman" w:cs="Times New Roman"/>
          <w:i/>
          <w:iCs/>
          <w:color w:val="444444"/>
          <w:shd w:val="clear" w:color="auto" w:fill="FFFFFF"/>
        </w:rPr>
      </w:pPr>
    </w:p>
    <w:p w14:paraId="2825E0FA" w14:textId="503493A9" w:rsidR="0070010B" w:rsidRDefault="0070010B" w:rsidP="00EE74FE">
      <w:pPr>
        <w:ind w:left="6372"/>
        <w:jc w:val="both"/>
        <w:rPr>
          <w:rFonts w:ascii="Times New Roman" w:hAnsi="Times New Roman" w:cs="Times New Roman"/>
          <w:i/>
          <w:iCs/>
          <w:color w:val="444444"/>
          <w:shd w:val="clear" w:color="auto" w:fill="FFFFFF"/>
        </w:rPr>
      </w:pPr>
    </w:p>
    <w:p w14:paraId="0C11A71E" w14:textId="1C44F2E2" w:rsidR="0070010B" w:rsidRDefault="0070010B" w:rsidP="00EE74FE">
      <w:pPr>
        <w:ind w:left="6372"/>
        <w:jc w:val="both"/>
        <w:rPr>
          <w:rFonts w:ascii="Times New Roman" w:hAnsi="Times New Roman" w:cs="Times New Roman"/>
          <w:i/>
          <w:iCs/>
          <w:color w:val="444444"/>
          <w:shd w:val="clear" w:color="auto" w:fill="FFFFFF"/>
        </w:rPr>
      </w:pPr>
    </w:p>
    <w:p w14:paraId="1C26786F" w14:textId="0AE6F3DF" w:rsidR="0070010B" w:rsidRDefault="0070010B" w:rsidP="00EE74FE">
      <w:pPr>
        <w:ind w:left="6372"/>
        <w:jc w:val="both"/>
        <w:rPr>
          <w:rFonts w:ascii="Times New Roman" w:hAnsi="Times New Roman" w:cs="Times New Roman"/>
          <w:i/>
          <w:iCs/>
          <w:color w:val="444444"/>
          <w:shd w:val="clear" w:color="auto" w:fill="FFFFFF"/>
        </w:rPr>
      </w:pPr>
    </w:p>
    <w:p w14:paraId="592678AB" w14:textId="33F01CFA" w:rsidR="0070010B" w:rsidRDefault="0070010B" w:rsidP="00EE74FE">
      <w:pPr>
        <w:ind w:left="6372"/>
        <w:jc w:val="both"/>
        <w:rPr>
          <w:rFonts w:ascii="Times New Roman" w:hAnsi="Times New Roman" w:cs="Times New Roman"/>
          <w:i/>
          <w:iCs/>
          <w:color w:val="444444"/>
          <w:shd w:val="clear" w:color="auto" w:fill="FFFFFF"/>
        </w:rPr>
      </w:pPr>
    </w:p>
    <w:p w14:paraId="1D946908" w14:textId="618E12F3" w:rsidR="0070010B" w:rsidRDefault="0070010B" w:rsidP="00EE74FE">
      <w:pPr>
        <w:ind w:left="6372"/>
        <w:jc w:val="both"/>
        <w:rPr>
          <w:rFonts w:ascii="Times New Roman" w:hAnsi="Times New Roman" w:cs="Times New Roman"/>
          <w:i/>
          <w:iCs/>
          <w:color w:val="444444"/>
          <w:shd w:val="clear" w:color="auto" w:fill="FFFFFF"/>
        </w:rPr>
      </w:pPr>
    </w:p>
    <w:p w14:paraId="6AFD66C5" w14:textId="77777777" w:rsidR="0070010B" w:rsidRPr="00F3723A" w:rsidRDefault="0070010B" w:rsidP="0070010B">
      <w:pPr>
        <w:tabs>
          <w:tab w:val="right" w:leader="dot" w:pos="9072"/>
        </w:tabs>
        <w:autoSpaceDE w:val="0"/>
        <w:autoSpaceDN w:val="0"/>
        <w:spacing w:after="0" w:line="360" w:lineRule="auto"/>
        <w:ind w:right="143"/>
        <w:jc w:val="right"/>
        <w:outlineLvl w:val="0"/>
        <w:rPr>
          <w:rFonts w:ascii="Times New Roman" w:eastAsia="MS Mincho" w:hAnsi="Times New Roman" w:cs="Times New Roman"/>
          <w:b/>
          <w:lang w:eastAsia="pl-PL"/>
        </w:rPr>
      </w:pPr>
      <w:r w:rsidRPr="00F3723A">
        <w:rPr>
          <w:rFonts w:ascii="Times New Roman" w:eastAsia="MS Mincho" w:hAnsi="Times New Roman" w:cs="Times New Roman"/>
          <w:lang w:eastAsia="pl-PL"/>
        </w:rPr>
        <w:t>Załącznik nr 1 do SWZ</w:t>
      </w:r>
      <w:r>
        <w:rPr>
          <w:rFonts w:ascii="Times New Roman" w:eastAsia="MS Mincho" w:hAnsi="Times New Roman" w:cs="Times New Roman"/>
          <w:lang w:eastAsia="pl-PL"/>
        </w:rPr>
        <w:t xml:space="preserve"> - ZMIANA</w:t>
      </w:r>
    </w:p>
    <w:p w14:paraId="165C9472" w14:textId="77777777" w:rsidR="0070010B" w:rsidRPr="00F3723A" w:rsidRDefault="0070010B" w:rsidP="0070010B">
      <w:pPr>
        <w:tabs>
          <w:tab w:val="right" w:leader="dot" w:pos="9072"/>
        </w:tabs>
        <w:autoSpaceDE w:val="0"/>
        <w:autoSpaceDN w:val="0"/>
        <w:spacing w:after="0" w:line="360" w:lineRule="auto"/>
        <w:ind w:right="143"/>
        <w:jc w:val="both"/>
        <w:outlineLvl w:val="0"/>
        <w:rPr>
          <w:rFonts w:ascii="Times New Roman" w:eastAsia="MS Mincho" w:hAnsi="Times New Roman" w:cs="Times New Roman"/>
          <w:b/>
          <w:lang w:eastAsia="pl-PL"/>
        </w:rPr>
      </w:pPr>
      <w:r w:rsidRPr="00F3723A">
        <w:rPr>
          <w:rFonts w:ascii="Times New Roman" w:eastAsia="MS Mincho" w:hAnsi="Times New Roman" w:cs="Times New Roman"/>
          <w:b/>
          <w:lang w:eastAsia="pl-PL"/>
        </w:rPr>
        <w:t>Wykonawca</w:t>
      </w:r>
    </w:p>
    <w:p w14:paraId="78B79D12" w14:textId="77777777" w:rsidR="0070010B" w:rsidRPr="00F3723A" w:rsidRDefault="0070010B" w:rsidP="0070010B">
      <w:pPr>
        <w:spacing w:after="0" w:line="360" w:lineRule="auto"/>
        <w:rPr>
          <w:rFonts w:ascii="Times New Roman" w:eastAsia="MS Mincho" w:hAnsi="Times New Roman" w:cs="Times New Roman"/>
          <w:lang w:eastAsia="pl-PL"/>
        </w:rPr>
      </w:pPr>
      <w:r w:rsidRPr="00F3723A">
        <w:rPr>
          <w:rFonts w:ascii="Times New Roman" w:eastAsia="MS Mincho" w:hAnsi="Times New Roman" w:cs="Times New Roman"/>
          <w:lang w:eastAsia="pl-PL"/>
        </w:rPr>
        <w:t>……………………………………………</w:t>
      </w:r>
    </w:p>
    <w:p w14:paraId="3711BC91" w14:textId="77777777" w:rsidR="0070010B" w:rsidRPr="00F3723A" w:rsidRDefault="0070010B" w:rsidP="0070010B">
      <w:pPr>
        <w:tabs>
          <w:tab w:val="right" w:leader="dot" w:pos="9072"/>
        </w:tabs>
        <w:autoSpaceDE w:val="0"/>
        <w:autoSpaceDN w:val="0"/>
        <w:spacing w:after="0" w:line="360" w:lineRule="auto"/>
        <w:ind w:right="143"/>
        <w:outlineLvl w:val="0"/>
        <w:rPr>
          <w:rFonts w:ascii="Times New Roman" w:eastAsia="MS Mincho" w:hAnsi="Times New Roman" w:cs="Times New Roman"/>
          <w:lang w:eastAsia="pl-PL"/>
        </w:rPr>
      </w:pPr>
      <w:r w:rsidRPr="00F3723A">
        <w:rPr>
          <w:rFonts w:ascii="Times New Roman" w:eastAsia="MS Mincho" w:hAnsi="Times New Roman" w:cs="Times New Roman"/>
          <w:lang w:eastAsia="pl-PL"/>
        </w:rPr>
        <w:t>…………………………………………....</w:t>
      </w:r>
    </w:p>
    <w:p w14:paraId="3E7BD86C" w14:textId="77777777" w:rsidR="0070010B" w:rsidRPr="00F3723A" w:rsidRDefault="0070010B" w:rsidP="0070010B">
      <w:pPr>
        <w:tabs>
          <w:tab w:val="right" w:leader="dot" w:pos="9072"/>
        </w:tabs>
        <w:autoSpaceDE w:val="0"/>
        <w:autoSpaceDN w:val="0"/>
        <w:spacing w:after="0" w:line="360" w:lineRule="auto"/>
        <w:ind w:right="143"/>
        <w:outlineLvl w:val="0"/>
        <w:rPr>
          <w:rFonts w:ascii="Times New Roman" w:eastAsia="MS Mincho" w:hAnsi="Times New Roman" w:cs="Times New Roman"/>
          <w:lang w:eastAsia="pl-PL"/>
        </w:rPr>
      </w:pPr>
      <w:r w:rsidRPr="00F3723A">
        <w:rPr>
          <w:rFonts w:ascii="Times New Roman" w:eastAsia="MS Mincho" w:hAnsi="Times New Roman" w:cs="Times New Roman"/>
          <w:lang w:eastAsia="pl-PL"/>
        </w:rPr>
        <w:t>……………………………………………</w:t>
      </w:r>
    </w:p>
    <w:p w14:paraId="302A8798" w14:textId="77777777" w:rsidR="0070010B" w:rsidRPr="00F3723A" w:rsidRDefault="0070010B" w:rsidP="0070010B">
      <w:pPr>
        <w:tabs>
          <w:tab w:val="right" w:leader="dot" w:pos="9072"/>
        </w:tabs>
        <w:autoSpaceDE w:val="0"/>
        <w:autoSpaceDN w:val="0"/>
        <w:spacing w:after="0" w:line="360" w:lineRule="auto"/>
        <w:ind w:right="143"/>
        <w:outlineLvl w:val="0"/>
        <w:rPr>
          <w:rFonts w:ascii="Times New Roman" w:eastAsia="MS Mincho" w:hAnsi="Times New Roman" w:cs="Times New Roman"/>
          <w:lang w:eastAsia="pl-PL"/>
        </w:rPr>
      </w:pPr>
      <w:r w:rsidRPr="00F3723A">
        <w:rPr>
          <w:rFonts w:ascii="Times New Roman" w:eastAsia="MS Mincho" w:hAnsi="Times New Roman" w:cs="Times New Roman"/>
          <w:lang w:eastAsia="pl-PL"/>
        </w:rPr>
        <w:t>NIP ……………… / KRS ………………</w:t>
      </w:r>
    </w:p>
    <w:p w14:paraId="6AA09C52" w14:textId="77777777" w:rsidR="0070010B" w:rsidRPr="00F3723A" w:rsidRDefault="0070010B" w:rsidP="0070010B">
      <w:pPr>
        <w:tabs>
          <w:tab w:val="right" w:leader="dot" w:pos="9072"/>
        </w:tabs>
        <w:autoSpaceDE w:val="0"/>
        <w:autoSpaceDN w:val="0"/>
        <w:spacing w:after="0" w:line="360" w:lineRule="auto"/>
        <w:ind w:right="143"/>
        <w:outlineLvl w:val="0"/>
        <w:rPr>
          <w:rFonts w:ascii="Times New Roman" w:eastAsia="MS Mincho" w:hAnsi="Times New Roman" w:cs="Times New Roman"/>
          <w:i/>
          <w:lang w:eastAsia="pl-PL"/>
        </w:rPr>
      </w:pPr>
      <w:r w:rsidRPr="00F3723A">
        <w:rPr>
          <w:rFonts w:ascii="Times New Roman" w:eastAsia="MS Mincho" w:hAnsi="Times New Roman" w:cs="Times New Roman"/>
          <w:i/>
          <w:lang w:eastAsia="pl-PL"/>
        </w:rPr>
        <w:t>/Nazwa i adres Wykonawcy/</w:t>
      </w:r>
    </w:p>
    <w:p w14:paraId="2E99E848" w14:textId="77777777" w:rsidR="0070010B" w:rsidRPr="00F3723A" w:rsidRDefault="0070010B" w:rsidP="0070010B">
      <w:pPr>
        <w:tabs>
          <w:tab w:val="right" w:leader="dot" w:pos="9072"/>
        </w:tabs>
        <w:autoSpaceDE w:val="0"/>
        <w:autoSpaceDN w:val="0"/>
        <w:spacing w:after="0" w:line="360" w:lineRule="auto"/>
        <w:ind w:left="284" w:right="143" w:firstLine="4252"/>
        <w:outlineLvl w:val="0"/>
        <w:rPr>
          <w:rFonts w:ascii="Times New Roman" w:eastAsia="MS Mincho" w:hAnsi="Times New Roman" w:cs="Times New Roman"/>
          <w:b/>
          <w:lang w:eastAsia="pl-PL"/>
        </w:rPr>
      </w:pPr>
      <w:r w:rsidRPr="00F3723A">
        <w:rPr>
          <w:rFonts w:ascii="Times New Roman" w:eastAsia="MS Mincho" w:hAnsi="Times New Roman" w:cs="Times New Roman"/>
          <w:b/>
          <w:lang w:eastAsia="pl-PL"/>
        </w:rPr>
        <w:t>Zamawiający:</w:t>
      </w:r>
    </w:p>
    <w:p w14:paraId="6170DA9C" w14:textId="77777777" w:rsidR="0070010B" w:rsidRPr="00F3723A" w:rsidRDefault="0070010B" w:rsidP="0070010B">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lang w:eastAsia="pl-PL"/>
        </w:rPr>
      </w:pPr>
      <w:r w:rsidRPr="00F3723A">
        <w:rPr>
          <w:rFonts w:ascii="Times New Roman" w:eastAsia="MS Mincho" w:hAnsi="Times New Roman" w:cs="Times New Roman"/>
          <w:lang w:eastAsia="pl-PL"/>
        </w:rPr>
        <w:t xml:space="preserve">Wojewódzka Stacja </w:t>
      </w:r>
      <w:proofErr w:type="spellStart"/>
      <w:r w:rsidRPr="00F3723A">
        <w:rPr>
          <w:rFonts w:ascii="Times New Roman" w:eastAsia="MS Mincho" w:hAnsi="Times New Roman" w:cs="Times New Roman"/>
          <w:lang w:eastAsia="pl-PL"/>
        </w:rPr>
        <w:t>Sanitarno</w:t>
      </w:r>
      <w:proofErr w:type="spellEnd"/>
      <w:r w:rsidRPr="00F3723A">
        <w:rPr>
          <w:rFonts w:ascii="Times New Roman" w:eastAsia="MS Mincho" w:hAnsi="Times New Roman" w:cs="Times New Roman"/>
          <w:lang w:eastAsia="pl-PL"/>
        </w:rPr>
        <w:t xml:space="preserve"> - Epidemiologiczna </w:t>
      </w:r>
    </w:p>
    <w:p w14:paraId="417F8550" w14:textId="77777777" w:rsidR="0070010B" w:rsidRPr="00F3723A" w:rsidRDefault="0070010B" w:rsidP="0070010B">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lang w:eastAsia="pl-PL"/>
        </w:rPr>
      </w:pPr>
      <w:r w:rsidRPr="00F3723A">
        <w:rPr>
          <w:rFonts w:ascii="Times New Roman" w:eastAsia="MS Mincho" w:hAnsi="Times New Roman" w:cs="Times New Roman"/>
          <w:lang w:eastAsia="pl-PL"/>
        </w:rPr>
        <w:t>w Łodzi</w:t>
      </w:r>
    </w:p>
    <w:p w14:paraId="542A2474" w14:textId="77777777" w:rsidR="0070010B" w:rsidRPr="00F3723A" w:rsidRDefault="0070010B" w:rsidP="0070010B">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lang w:eastAsia="pl-PL"/>
        </w:rPr>
      </w:pPr>
      <w:r w:rsidRPr="00F3723A">
        <w:rPr>
          <w:rFonts w:ascii="Times New Roman" w:eastAsia="MS Mincho" w:hAnsi="Times New Roman" w:cs="Times New Roman"/>
          <w:lang w:eastAsia="pl-PL"/>
        </w:rPr>
        <w:t>ul. Wodna 40, 90-046 Łódź</w:t>
      </w:r>
    </w:p>
    <w:p w14:paraId="6FC56089" w14:textId="77777777" w:rsidR="0070010B" w:rsidRPr="00F3723A" w:rsidRDefault="0070010B" w:rsidP="0070010B">
      <w:pPr>
        <w:tabs>
          <w:tab w:val="right" w:leader="dot" w:pos="9072"/>
        </w:tabs>
        <w:autoSpaceDE w:val="0"/>
        <w:autoSpaceDN w:val="0"/>
        <w:spacing w:after="0" w:line="360" w:lineRule="auto"/>
        <w:ind w:right="143"/>
        <w:jc w:val="right"/>
        <w:outlineLvl w:val="0"/>
        <w:rPr>
          <w:rFonts w:ascii="Times New Roman" w:eastAsia="MS Mincho" w:hAnsi="Times New Roman" w:cs="Times New Roman"/>
          <w:lang w:eastAsia="pl-PL"/>
        </w:rPr>
      </w:pPr>
    </w:p>
    <w:p w14:paraId="02156547" w14:textId="77777777" w:rsidR="0070010B" w:rsidRPr="00F3723A" w:rsidRDefault="0070010B" w:rsidP="0070010B">
      <w:pPr>
        <w:spacing w:after="0" w:line="360" w:lineRule="auto"/>
        <w:jc w:val="center"/>
        <w:rPr>
          <w:rFonts w:ascii="Times New Roman" w:eastAsia="MS Mincho" w:hAnsi="Times New Roman" w:cs="Times New Roman"/>
          <w:lang w:eastAsia="pl-PL"/>
        </w:rPr>
      </w:pPr>
    </w:p>
    <w:p w14:paraId="09DB11DD" w14:textId="77777777" w:rsidR="0070010B" w:rsidRPr="00F3723A" w:rsidRDefault="0070010B" w:rsidP="0070010B">
      <w:pPr>
        <w:spacing w:after="0" w:line="360" w:lineRule="auto"/>
        <w:jc w:val="center"/>
        <w:rPr>
          <w:rFonts w:ascii="Times New Roman" w:eastAsia="MS Mincho" w:hAnsi="Times New Roman" w:cs="Times New Roman"/>
          <w:lang w:eastAsia="pl-PL"/>
        </w:rPr>
      </w:pPr>
    </w:p>
    <w:p w14:paraId="34490030" w14:textId="77777777" w:rsidR="0070010B" w:rsidRPr="00F3723A" w:rsidRDefault="0070010B" w:rsidP="0070010B">
      <w:pPr>
        <w:spacing w:after="0" w:line="360" w:lineRule="auto"/>
        <w:jc w:val="center"/>
        <w:rPr>
          <w:rFonts w:ascii="Times New Roman" w:eastAsia="MS Mincho" w:hAnsi="Times New Roman" w:cs="Times New Roman"/>
          <w:lang w:eastAsia="pl-PL"/>
        </w:rPr>
      </w:pPr>
    </w:p>
    <w:p w14:paraId="6F99050C" w14:textId="77777777" w:rsidR="0070010B" w:rsidRPr="00F3723A" w:rsidRDefault="0070010B" w:rsidP="0070010B">
      <w:pPr>
        <w:spacing w:after="0" w:line="360" w:lineRule="auto"/>
        <w:jc w:val="center"/>
        <w:rPr>
          <w:rFonts w:ascii="Times New Roman" w:eastAsia="MS Mincho" w:hAnsi="Times New Roman" w:cs="Times New Roman"/>
          <w:lang w:eastAsia="pl-PL"/>
        </w:rPr>
      </w:pPr>
      <w:r w:rsidRPr="00F3723A">
        <w:rPr>
          <w:rFonts w:ascii="Times New Roman" w:eastAsia="MS Mincho" w:hAnsi="Times New Roman" w:cs="Times New Roman"/>
          <w:lang w:eastAsia="pl-PL"/>
        </w:rPr>
        <w:t>OFERTA WYKONAWCY</w:t>
      </w:r>
    </w:p>
    <w:p w14:paraId="5C638339" w14:textId="77777777" w:rsidR="0070010B" w:rsidRPr="00F3723A" w:rsidRDefault="0070010B" w:rsidP="0070010B">
      <w:pPr>
        <w:spacing w:after="0" w:line="360" w:lineRule="auto"/>
        <w:jc w:val="both"/>
        <w:rPr>
          <w:rFonts w:ascii="Times New Roman" w:eastAsia="MS Mincho" w:hAnsi="Times New Roman" w:cs="Times New Roman"/>
          <w:lang w:eastAsia="pl-PL"/>
        </w:rPr>
      </w:pPr>
      <w:r w:rsidRPr="00F3723A">
        <w:rPr>
          <w:rFonts w:ascii="Times New Roman" w:eastAsia="MS Mincho" w:hAnsi="Times New Roman" w:cs="Times New Roman"/>
          <w:lang w:eastAsia="pl-PL"/>
        </w:rPr>
        <w:t>Postępowanie prowadzone w trybie przetargu nieograniczonego na podstawie art. 132 ustawy z dnia 11 września 2019 r. Prawo zamówień publicznych (Dz. U. z 2021r. poz. 1129 ze zm.)</w:t>
      </w:r>
    </w:p>
    <w:p w14:paraId="70AE0C7A" w14:textId="77777777" w:rsidR="0070010B" w:rsidRPr="00F3723A" w:rsidRDefault="0070010B" w:rsidP="0070010B">
      <w:pPr>
        <w:spacing w:after="0" w:line="276" w:lineRule="auto"/>
        <w:ind w:firstLine="708"/>
        <w:jc w:val="both"/>
        <w:rPr>
          <w:rFonts w:ascii="Times New Roman" w:eastAsia="MS Mincho" w:hAnsi="Times New Roman" w:cs="Times New Roman"/>
          <w:lang w:eastAsia="pl-PL"/>
        </w:rPr>
      </w:pPr>
    </w:p>
    <w:p w14:paraId="60219E4D" w14:textId="77777777" w:rsidR="0070010B" w:rsidRPr="00F3723A" w:rsidRDefault="0070010B" w:rsidP="0070010B">
      <w:pPr>
        <w:spacing w:after="120" w:line="36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r w:rsidRPr="00F3723A">
        <w:rPr>
          <w:rFonts w:ascii="Times New Roman" w:eastAsia="Times New Roman" w:hAnsi="Times New Roman" w:cs="Times New Roman"/>
          <w:b/>
          <w:bCs/>
          <w:lang w:eastAsia="pl-PL"/>
        </w:rPr>
        <w:t xml:space="preserve">Dostawa do Wojewódzkiej Stacji Sanitarno-Epidemiologicznej w Łodzi </w:t>
      </w:r>
      <w:r w:rsidRPr="00F3723A">
        <w:rPr>
          <w:rFonts w:ascii="Times New Roman" w:eastAsia="MS Mincho" w:hAnsi="Times New Roman" w:cs="Times New Roman"/>
          <w:b/>
          <w:bCs/>
          <w:lang w:eastAsia="pl-PL"/>
        </w:rPr>
        <w:t xml:space="preserve">chromatografu gazowego, z detektorem typu MS (kwadrupolowy analizator mas), z przystawką typu </w:t>
      </w:r>
      <w:proofErr w:type="spellStart"/>
      <w:r w:rsidRPr="00F3723A">
        <w:rPr>
          <w:rFonts w:ascii="Times New Roman" w:eastAsia="MS Mincho" w:hAnsi="Times New Roman" w:cs="Times New Roman"/>
          <w:b/>
          <w:bCs/>
          <w:lang w:eastAsia="pl-PL"/>
        </w:rPr>
        <w:t>Purge</w:t>
      </w:r>
      <w:proofErr w:type="spellEnd"/>
      <w:r w:rsidRPr="00F3723A">
        <w:rPr>
          <w:rFonts w:ascii="Times New Roman" w:eastAsia="MS Mincho" w:hAnsi="Times New Roman" w:cs="Times New Roman"/>
          <w:b/>
          <w:bCs/>
          <w:lang w:eastAsia="pl-PL"/>
        </w:rPr>
        <w:t xml:space="preserve"> and Trap</w:t>
      </w:r>
      <w:r w:rsidRPr="00F3723A">
        <w:rPr>
          <w:rFonts w:ascii="Times New Roman" w:eastAsia="Calibri" w:hAnsi="Times New Roman" w:cs="Times New Roman"/>
          <w:b/>
          <w:bCs/>
          <w:lang w:eastAsia="zh-CN"/>
        </w:rPr>
        <w:t>”.</w:t>
      </w:r>
    </w:p>
    <w:p w14:paraId="04C2E517" w14:textId="77777777" w:rsidR="0070010B" w:rsidRPr="00F3723A" w:rsidRDefault="0070010B" w:rsidP="0070010B">
      <w:pPr>
        <w:numPr>
          <w:ilvl w:val="0"/>
          <w:numId w:val="14"/>
        </w:numPr>
        <w:spacing w:after="120" w:line="360" w:lineRule="auto"/>
        <w:ind w:left="426" w:hanging="426"/>
        <w:contextualSpacing/>
        <w:rPr>
          <w:rFonts w:ascii="Times New Roman" w:eastAsia="Times New Roman" w:hAnsi="Times New Roman" w:cs="Times New Roman"/>
          <w:lang w:eastAsia="pl-PL"/>
        </w:rPr>
      </w:pPr>
      <w:r w:rsidRPr="00F3723A">
        <w:rPr>
          <w:rFonts w:ascii="Times New Roman" w:eastAsia="Times New Roman" w:hAnsi="Times New Roman" w:cs="Times New Roman"/>
          <w:lang w:eastAsia="pl-PL"/>
        </w:rPr>
        <w:t>Zakres dostawy obejmuje:</w:t>
      </w:r>
    </w:p>
    <w:p w14:paraId="43DB5329" w14:textId="77777777" w:rsidR="0070010B" w:rsidRPr="00F3723A" w:rsidRDefault="0070010B" w:rsidP="0070010B">
      <w:pPr>
        <w:numPr>
          <w:ilvl w:val="0"/>
          <w:numId w:val="18"/>
        </w:numPr>
        <w:spacing w:after="40" w:line="360" w:lineRule="auto"/>
        <w:jc w:val="both"/>
        <w:rPr>
          <w:rFonts w:ascii="Times New Roman" w:eastAsia="Times New Roman" w:hAnsi="Times New Roman" w:cs="Times New Roman"/>
          <w:u w:val="single"/>
          <w:lang w:eastAsia="pl-PL"/>
        </w:rPr>
      </w:pPr>
      <w:r w:rsidRPr="00F3723A">
        <w:rPr>
          <w:rFonts w:ascii="Times New Roman" w:eastAsia="Times New Roman" w:hAnsi="Times New Roman" w:cs="Times New Roman"/>
          <w:lang w:eastAsia="pl-PL"/>
        </w:rPr>
        <w:t xml:space="preserve">transport przedmiotu zamówienia wraz z wniesieniem na III piętro w godzinach od 7:30 do 14:00. </w:t>
      </w:r>
    </w:p>
    <w:p w14:paraId="50122163" w14:textId="77777777" w:rsidR="0070010B" w:rsidRPr="00F3723A" w:rsidRDefault="0070010B" w:rsidP="0070010B">
      <w:pPr>
        <w:numPr>
          <w:ilvl w:val="0"/>
          <w:numId w:val="18"/>
        </w:numPr>
        <w:spacing w:after="40" w:line="360" w:lineRule="auto"/>
        <w:jc w:val="both"/>
        <w:rPr>
          <w:rFonts w:ascii="Times New Roman" w:eastAsia="Times New Roman" w:hAnsi="Times New Roman" w:cs="Times New Roman"/>
          <w:u w:val="single"/>
          <w:lang w:eastAsia="pl-PL"/>
        </w:rPr>
      </w:pPr>
      <w:r w:rsidRPr="00F3723A">
        <w:rPr>
          <w:rFonts w:ascii="Times New Roman" w:eastAsia="Times New Roman" w:hAnsi="Times New Roman" w:cs="Times New Roman"/>
          <w:lang w:eastAsia="pl-PL"/>
        </w:rPr>
        <w:t xml:space="preserve">montaż, uruchomienie oraz zademonstrowanie pełnej sprawności urządzenia, </w:t>
      </w:r>
    </w:p>
    <w:p w14:paraId="6297B678" w14:textId="77777777" w:rsidR="0070010B" w:rsidRPr="00F3723A" w:rsidRDefault="0070010B" w:rsidP="0070010B">
      <w:pPr>
        <w:numPr>
          <w:ilvl w:val="0"/>
          <w:numId w:val="18"/>
        </w:numPr>
        <w:spacing w:after="40" w:line="360" w:lineRule="auto"/>
        <w:jc w:val="both"/>
        <w:rPr>
          <w:rFonts w:ascii="Times New Roman" w:eastAsia="Times New Roman" w:hAnsi="Times New Roman" w:cs="Times New Roman"/>
          <w:u w:val="single"/>
          <w:lang w:eastAsia="pl-PL"/>
        </w:rPr>
      </w:pPr>
      <w:r w:rsidRPr="00F3723A">
        <w:rPr>
          <w:rFonts w:ascii="Times New Roman" w:eastAsia="Times New Roman" w:hAnsi="Times New Roman" w:cs="Times New Roman"/>
          <w:lang w:eastAsia="pl-PL"/>
        </w:rPr>
        <w:t>trzydniowe szkolenie (minimum 18 godzin),  dla pięciu pracowników Zamawiającego w zakresie określonym w SWZ.</w:t>
      </w:r>
    </w:p>
    <w:p w14:paraId="713FFBD2" w14:textId="77777777" w:rsidR="0070010B" w:rsidRPr="00F3723A" w:rsidRDefault="0070010B" w:rsidP="0070010B">
      <w:pPr>
        <w:numPr>
          <w:ilvl w:val="0"/>
          <w:numId w:val="14"/>
        </w:numPr>
        <w:spacing w:after="120" w:line="360" w:lineRule="auto"/>
        <w:ind w:left="426" w:hanging="426"/>
        <w:contextualSpacing/>
        <w:rPr>
          <w:rFonts w:ascii="Times New Roman" w:eastAsia="Times New Roman" w:hAnsi="Times New Roman" w:cs="Times New Roman"/>
          <w:lang w:eastAsia="pl-PL"/>
        </w:rPr>
      </w:pPr>
      <w:r w:rsidRPr="00F3723A">
        <w:rPr>
          <w:rFonts w:ascii="Times New Roman" w:eastAsia="Calibri" w:hAnsi="Times New Roman" w:cs="Times New Roman"/>
          <w:lang w:eastAsia="zh-CN"/>
        </w:rPr>
        <w:t>Dostawę wykonamy zgodnie z wymaganiami Zamawiającego określonymi w SWZ do 10 tygodni od daty zawarcia umowy.</w:t>
      </w:r>
    </w:p>
    <w:p w14:paraId="3EACAC83" w14:textId="77777777" w:rsidR="0070010B" w:rsidRPr="00F3723A" w:rsidRDefault="0070010B" w:rsidP="0070010B">
      <w:pPr>
        <w:numPr>
          <w:ilvl w:val="0"/>
          <w:numId w:val="14"/>
        </w:numPr>
        <w:spacing w:after="120" w:line="360" w:lineRule="auto"/>
        <w:ind w:left="426" w:hanging="426"/>
        <w:contextualSpacing/>
        <w:rPr>
          <w:rFonts w:ascii="Times New Roman" w:eastAsia="Times New Roman" w:hAnsi="Times New Roman" w:cs="Times New Roman"/>
          <w:lang w:eastAsia="pl-PL"/>
        </w:rPr>
      </w:pPr>
      <w:r w:rsidRPr="00F3723A">
        <w:rPr>
          <w:rFonts w:ascii="Times New Roman" w:eastAsia="MS Mincho" w:hAnsi="Times New Roman" w:cs="Times New Roman"/>
          <w:lang w:eastAsia="pl-PL"/>
        </w:rPr>
        <w:t xml:space="preserve">Oferujemy produkt firmy: ………………………….. Model: ……………………….. rok produkcji: ……………………….. </w:t>
      </w:r>
    </w:p>
    <w:p w14:paraId="0162F5EF" w14:textId="77777777" w:rsidR="0070010B" w:rsidRPr="00F3723A" w:rsidRDefault="0070010B" w:rsidP="0070010B">
      <w:pPr>
        <w:numPr>
          <w:ilvl w:val="0"/>
          <w:numId w:val="14"/>
        </w:numPr>
        <w:spacing w:after="120" w:line="360" w:lineRule="auto"/>
        <w:ind w:left="426" w:hanging="426"/>
        <w:contextualSpacing/>
        <w:rPr>
          <w:rFonts w:ascii="Times New Roman" w:eastAsia="Times New Roman" w:hAnsi="Times New Roman" w:cs="Times New Roman"/>
          <w:lang w:eastAsia="pl-PL"/>
        </w:rPr>
      </w:pPr>
      <w:r w:rsidRPr="00F3723A">
        <w:rPr>
          <w:rFonts w:ascii="Times New Roman" w:eastAsia="MS Mincho" w:hAnsi="Times New Roman" w:cs="Times New Roman"/>
          <w:lang w:eastAsia="pl-PL"/>
        </w:rPr>
        <w:t>Na zaoferowane urządzenie udzielamy …………………. miesięczną gwarancję.</w:t>
      </w:r>
    </w:p>
    <w:p w14:paraId="4C818B38" w14:textId="77777777" w:rsidR="0070010B" w:rsidRPr="00F3723A" w:rsidRDefault="0070010B" w:rsidP="0070010B">
      <w:pPr>
        <w:numPr>
          <w:ilvl w:val="0"/>
          <w:numId w:val="14"/>
        </w:numPr>
        <w:spacing w:after="120" w:line="360" w:lineRule="auto"/>
        <w:ind w:left="426" w:hanging="426"/>
        <w:contextualSpacing/>
        <w:rPr>
          <w:rFonts w:ascii="Times New Roman" w:eastAsia="Times New Roman" w:hAnsi="Times New Roman" w:cs="Times New Roman"/>
          <w:lang w:eastAsia="pl-PL"/>
        </w:rPr>
      </w:pPr>
      <w:r w:rsidRPr="00F3723A">
        <w:rPr>
          <w:rFonts w:ascii="Times New Roman" w:eastAsia="MS Mincho" w:hAnsi="Times New Roman" w:cs="Times New Roman"/>
          <w:bCs/>
          <w:lang w:eastAsia="pl-PL"/>
        </w:rPr>
        <w:lastRenderedPageBreak/>
        <w:t>Oferujemy realizację przedmiotowej dostawy za łączną cenę:</w:t>
      </w:r>
    </w:p>
    <w:p w14:paraId="20C6C26E" w14:textId="77777777" w:rsidR="0070010B" w:rsidRPr="00F3723A" w:rsidRDefault="0070010B" w:rsidP="0070010B">
      <w:pPr>
        <w:spacing w:after="0" w:line="360" w:lineRule="auto"/>
        <w:ind w:left="720"/>
        <w:jc w:val="both"/>
        <w:rPr>
          <w:rFonts w:ascii="Times New Roman" w:eastAsia="MS Mincho" w:hAnsi="Times New Roman" w:cs="Times New Roman"/>
          <w:lang w:eastAsia="pl-PL"/>
        </w:rPr>
      </w:pPr>
      <w:r w:rsidRPr="00F3723A">
        <w:rPr>
          <w:rFonts w:ascii="Times New Roman" w:eastAsia="MS Mincho" w:hAnsi="Times New Roman" w:cs="Times New Roman"/>
          <w:lang w:eastAsia="pl-PL"/>
        </w:rPr>
        <w:t>netto: …………..PLN (słownie: ……………………………………………złotych) VAT:……%</w:t>
      </w:r>
    </w:p>
    <w:p w14:paraId="041DC829" w14:textId="77777777" w:rsidR="0070010B" w:rsidRPr="00F3723A" w:rsidRDefault="0070010B" w:rsidP="0070010B">
      <w:pPr>
        <w:tabs>
          <w:tab w:val="right" w:leader="dot" w:pos="9072"/>
        </w:tabs>
        <w:autoSpaceDE w:val="0"/>
        <w:autoSpaceDN w:val="0"/>
        <w:spacing w:after="0" w:line="360" w:lineRule="auto"/>
        <w:ind w:left="720"/>
        <w:jc w:val="both"/>
        <w:rPr>
          <w:rFonts w:ascii="Times New Roman" w:eastAsia="MS Mincho" w:hAnsi="Times New Roman" w:cs="Times New Roman"/>
          <w:bCs/>
          <w:lang w:eastAsia="pl-PL"/>
        </w:rPr>
      </w:pPr>
      <w:r w:rsidRPr="00F3723A">
        <w:rPr>
          <w:rFonts w:ascii="Times New Roman" w:eastAsia="MS Mincho" w:hAnsi="Times New Roman" w:cs="Times New Roman"/>
          <w:lang w:eastAsia="pl-PL"/>
        </w:rPr>
        <w:t xml:space="preserve">brutto: …………..PLN (słownie: ………………………………………….złotych) </w:t>
      </w:r>
      <w:r w:rsidRPr="00F3723A">
        <w:rPr>
          <w:rFonts w:ascii="Times New Roman" w:eastAsia="MS Mincho" w:hAnsi="Times New Roman" w:cs="Times New Roman"/>
          <w:bCs/>
          <w:lang w:eastAsia="pl-PL"/>
        </w:rPr>
        <w:t xml:space="preserve"> </w:t>
      </w:r>
    </w:p>
    <w:p w14:paraId="05948A57" w14:textId="77777777" w:rsidR="0070010B" w:rsidRPr="00F3723A" w:rsidRDefault="0070010B" w:rsidP="0070010B">
      <w:pPr>
        <w:numPr>
          <w:ilvl w:val="0"/>
          <w:numId w:val="14"/>
        </w:numPr>
        <w:tabs>
          <w:tab w:val="right" w:leader="dot" w:pos="9072"/>
        </w:tabs>
        <w:autoSpaceDE w:val="0"/>
        <w:autoSpaceDN w:val="0"/>
        <w:spacing w:after="0" w:line="360" w:lineRule="auto"/>
        <w:ind w:left="426" w:hanging="426"/>
        <w:contextualSpacing/>
        <w:jc w:val="both"/>
        <w:rPr>
          <w:rFonts w:ascii="Times New Roman" w:eastAsia="MS Mincho" w:hAnsi="Times New Roman" w:cs="Times New Roman"/>
          <w:lang w:eastAsia="pl-PL"/>
        </w:rPr>
      </w:pPr>
      <w:r w:rsidRPr="00F3723A">
        <w:rPr>
          <w:rFonts w:ascii="Times New Roman" w:eastAsia="MS Mincho" w:hAnsi="Times New Roman" w:cs="Times New Roman"/>
          <w:lang w:eastAsia="pl-PL"/>
        </w:rPr>
        <w:t>Poza cenowe kryteria oceny ofert:</w:t>
      </w:r>
    </w:p>
    <w:tbl>
      <w:tblPr>
        <w:tblStyle w:val="Tabela-Siatka1"/>
        <w:tblW w:w="7407" w:type="dxa"/>
        <w:tblInd w:w="562" w:type="dxa"/>
        <w:tblLayout w:type="fixed"/>
        <w:tblLook w:val="04A0" w:firstRow="1" w:lastRow="0" w:firstColumn="1" w:lastColumn="0" w:noHBand="0" w:noVBand="1"/>
      </w:tblPr>
      <w:tblGrid>
        <w:gridCol w:w="4027"/>
        <w:gridCol w:w="3380"/>
      </w:tblGrid>
      <w:tr w:rsidR="0070010B" w:rsidRPr="00F3723A" w14:paraId="6F50A06C" w14:textId="77777777" w:rsidTr="00DE14E6">
        <w:trPr>
          <w:trHeight w:val="836"/>
        </w:trPr>
        <w:tc>
          <w:tcPr>
            <w:tcW w:w="4027" w:type="dxa"/>
          </w:tcPr>
          <w:p w14:paraId="2E8BDCFC" w14:textId="77777777" w:rsidR="0070010B" w:rsidRPr="00F3723A" w:rsidRDefault="0070010B" w:rsidP="00DE14E6">
            <w:pPr>
              <w:spacing w:line="276" w:lineRule="auto"/>
              <w:jc w:val="both"/>
              <w:rPr>
                <w:rFonts w:cs="Times New Roman"/>
              </w:rPr>
            </w:pPr>
            <w:r w:rsidRPr="00F3723A">
              <w:rPr>
                <w:rFonts w:cs="Times New Roman"/>
              </w:rPr>
              <w:t>Parametr techniczny</w:t>
            </w:r>
          </w:p>
        </w:tc>
        <w:tc>
          <w:tcPr>
            <w:tcW w:w="3380" w:type="dxa"/>
          </w:tcPr>
          <w:p w14:paraId="46A97DEC" w14:textId="77777777" w:rsidR="0070010B" w:rsidRPr="00F3723A" w:rsidRDefault="0070010B" w:rsidP="00DE14E6">
            <w:pPr>
              <w:spacing w:line="276" w:lineRule="auto"/>
              <w:jc w:val="both"/>
              <w:rPr>
                <w:rFonts w:cs="Times New Roman"/>
              </w:rPr>
            </w:pPr>
            <w:r w:rsidRPr="00F3723A">
              <w:rPr>
                <w:rFonts w:cs="Times New Roman"/>
              </w:rPr>
              <w:t xml:space="preserve">Sposób spełnienia </w:t>
            </w:r>
          </w:p>
        </w:tc>
      </w:tr>
      <w:tr w:rsidR="0070010B" w:rsidRPr="00F3723A" w14:paraId="36C39612" w14:textId="77777777" w:rsidTr="00DE14E6">
        <w:trPr>
          <w:trHeight w:val="1258"/>
        </w:trPr>
        <w:tc>
          <w:tcPr>
            <w:tcW w:w="4027" w:type="dxa"/>
          </w:tcPr>
          <w:p w14:paraId="03273956" w14:textId="77777777" w:rsidR="0070010B" w:rsidRPr="00F3723A" w:rsidRDefault="0070010B" w:rsidP="00DE14E6">
            <w:pPr>
              <w:adjustRightInd w:val="0"/>
              <w:spacing w:line="360" w:lineRule="auto"/>
              <w:rPr>
                <w:rFonts w:cs="Times New Roman"/>
              </w:rPr>
            </w:pPr>
            <w:r w:rsidRPr="00F3723A">
              <w:rPr>
                <w:rFonts w:cs="Times New Roman"/>
              </w:rPr>
              <w:t xml:space="preserve">Kwadrupol hiperboliczny z kwarcu pokrytego metalem szlachetnym </w:t>
            </w:r>
            <w:r w:rsidRPr="00F3723A">
              <w:rPr>
                <w:rFonts w:eastAsia="Calibri" w:cs="Times New Roman"/>
                <w:lang w:eastAsia="zh-CN"/>
              </w:rPr>
              <w:t>dający możliwość wygrzania do 200°C</w:t>
            </w:r>
          </w:p>
        </w:tc>
        <w:tc>
          <w:tcPr>
            <w:tcW w:w="3380" w:type="dxa"/>
            <w:vAlign w:val="center"/>
          </w:tcPr>
          <w:p w14:paraId="12CF5383" w14:textId="77777777" w:rsidR="0070010B" w:rsidRPr="00F3723A" w:rsidRDefault="0070010B" w:rsidP="00DE14E6">
            <w:pPr>
              <w:adjustRightInd w:val="0"/>
              <w:spacing w:line="360" w:lineRule="auto"/>
              <w:rPr>
                <w:rFonts w:cs="Times New Roman"/>
                <w:bCs/>
              </w:rPr>
            </w:pPr>
            <w:r w:rsidRPr="00F3723A">
              <w:rPr>
                <w:rFonts w:cs="Times New Roman"/>
                <w:bCs/>
              </w:rPr>
              <w:t>Tak /Nie</w:t>
            </w:r>
            <w:r w:rsidRPr="00F3723A">
              <w:rPr>
                <w:rFonts w:cs="Times New Roman"/>
                <w:bCs/>
                <w:vertAlign w:val="superscript"/>
              </w:rPr>
              <w:footnoteReference w:id="1"/>
            </w:r>
          </w:p>
        </w:tc>
      </w:tr>
    </w:tbl>
    <w:p w14:paraId="0860F3FA" w14:textId="77777777" w:rsidR="0070010B" w:rsidRPr="00F3723A" w:rsidRDefault="0070010B" w:rsidP="0070010B">
      <w:pPr>
        <w:tabs>
          <w:tab w:val="right" w:leader="dot" w:pos="9072"/>
        </w:tabs>
        <w:autoSpaceDE w:val="0"/>
        <w:autoSpaceDN w:val="0"/>
        <w:spacing w:after="0" w:line="360" w:lineRule="auto"/>
        <w:jc w:val="both"/>
        <w:rPr>
          <w:rFonts w:ascii="Times New Roman" w:eastAsia="MS Mincho" w:hAnsi="Times New Roman" w:cs="Times New Roman"/>
          <w:lang w:eastAsia="pl-PL"/>
        </w:rPr>
      </w:pPr>
      <w:bookmarkStart w:id="1" w:name="_Hlk94853948"/>
    </w:p>
    <w:bookmarkEnd w:id="1"/>
    <w:p w14:paraId="0A7C8395" w14:textId="77777777" w:rsidR="0070010B" w:rsidRPr="00F3723A" w:rsidRDefault="0070010B" w:rsidP="0070010B">
      <w:pPr>
        <w:numPr>
          <w:ilvl w:val="0"/>
          <w:numId w:val="14"/>
        </w:numPr>
        <w:tabs>
          <w:tab w:val="right" w:leader="dot" w:pos="0"/>
        </w:tabs>
        <w:autoSpaceDE w:val="0"/>
        <w:autoSpaceDN w:val="0"/>
        <w:spacing w:after="0" w:line="360" w:lineRule="auto"/>
        <w:ind w:left="426" w:hanging="426"/>
        <w:contextualSpacing/>
        <w:jc w:val="both"/>
        <w:rPr>
          <w:rFonts w:ascii="Times New Roman" w:eastAsia="Calibri" w:hAnsi="Times New Roman" w:cs="Times New Roman"/>
          <w:bCs/>
        </w:rPr>
      </w:pPr>
      <w:r w:rsidRPr="00F3723A">
        <w:rPr>
          <w:rFonts w:ascii="Times New Roman" w:eastAsia="Calibri" w:hAnsi="Times New Roman" w:cs="Times New Roman"/>
          <w:bCs/>
        </w:rPr>
        <w:t>Oświadczamy, że:</w:t>
      </w:r>
    </w:p>
    <w:p w14:paraId="65D0A2B9" w14:textId="77777777" w:rsidR="0070010B" w:rsidRPr="00F3723A" w:rsidRDefault="0070010B" w:rsidP="0070010B">
      <w:pPr>
        <w:numPr>
          <w:ilvl w:val="0"/>
          <w:numId w:val="15"/>
        </w:numPr>
        <w:tabs>
          <w:tab w:val="right" w:leader="dot" w:pos="0"/>
        </w:tabs>
        <w:autoSpaceDE w:val="0"/>
        <w:autoSpaceDN w:val="0"/>
        <w:spacing w:after="0" w:line="360" w:lineRule="auto"/>
        <w:contextualSpacing/>
        <w:jc w:val="both"/>
        <w:rPr>
          <w:rFonts w:ascii="Times New Roman" w:eastAsia="Calibri" w:hAnsi="Times New Roman" w:cs="Times New Roman"/>
          <w:bCs/>
        </w:rPr>
      </w:pPr>
      <w:r w:rsidRPr="00F3723A">
        <w:rPr>
          <w:rFonts w:ascii="Times New Roman" w:eastAsia="MS Mincho" w:hAnsi="Times New Roman" w:cs="Times New Roman"/>
          <w:bCs/>
          <w:lang w:eastAsia="pl-PL"/>
        </w:rPr>
        <w:t>zapoznaliśmy się ze Specyfikacją Warunków Zamówienia oraz projektem umowy, a także zdobyliśmy konieczne informacje potrzebne do prawidłowego przygotowania oferty oraz nie zgłaszamy żadnych uwag co do procedury udzielenia zamówienia,</w:t>
      </w:r>
    </w:p>
    <w:p w14:paraId="0FFF8ADF" w14:textId="77777777" w:rsidR="0070010B" w:rsidRPr="00F3723A" w:rsidRDefault="0070010B" w:rsidP="0070010B">
      <w:pPr>
        <w:numPr>
          <w:ilvl w:val="0"/>
          <w:numId w:val="15"/>
        </w:numPr>
        <w:spacing w:after="0" w:line="360" w:lineRule="auto"/>
        <w:contextualSpacing/>
        <w:jc w:val="both"/>
        <w:rPr>
          <w:rFonts w:ascii="Times New Roman" w:eastAsia="Calibri" w:hAnsi="Times New Roman" w:cs="Times New Roman"/>
          <w:bCs/>
        </w:rPr>
      </w:pPr>
      <w:r w:rsidRPr="00F3723A">
        <w:rPr>
          <w:rFonts w:ascii="Times New Roman" w:eastAsia="Times New Roman" w:hAnsi="Times New Roman" w:cs="Times New Roman"/>
          <w:lang w:eastAsia="ar-SA"/>
        </w:rPr>
        <w:t xml:space="preserve">oferowany przez nas przedmiot zamówienia spełnia wymagania określone w SWZ, </w:t>
      </w:r>
    </w:p>
    <w:p w14:paraId="597F438F" w14:textId="77777777" w:rsidR="0070010B" w:rsidRPr="00F3723A" w:rsidRDefault="0070010B" w:rsidP="0070010B">
      <w:pPr>
        <w:numPr>
          <w:ilvl w:val="0"/>
          <w:numId w:val="15"/>
        </w:numPr>
        <w:tabs>
          <w:tab w:val="right" w:leader="dot" w:pos="0"/>
        </w:tabs>
        <w:autoSpaceDE w:val="0"/>
        <w:autoSpaceDN w:val="0"/>
        <w:spacing w:after="0" w:line="360" w:lineRule="auto"/>
        <w:contextualSpacing/>
        <w:jc w:val="both"/>
        <w:rPr>
          <w:rFonts w:ascii="Times New Roman" w:eastAsia="Calibri" w:hAnsi="Times New Roman" w:cs="Times New Roman"/>
          <w:bCs/>
        </w:rPr>
      </w:pPr>
      <w:r w:rsidRPr="00F3723A">
        <w:rPr>
          <w:rFonts w:ascii="Times New Roman" w:eastAsia="Times New Roman" w:hAnsi="Times New Roman" w:cs="Times New Roman"/>
          <w:lang w:eastAsia="ar-SA"/>
        </w:rPr>
        <w:t>załączony do SWZ projekt umowy został przez nas zaakceptowany bez zastrzeżeń i zobowiązujemy się w przypadku wyboru naszej oferty do zawarcia umowy w miejscu i terminie wyznaczonym przez Zamawiającego,</w:t>
      </w:r>
    </w:p>
    <w:p w14:paraId="024FA7C9" w14:textId="77777777" w:rsidR="0070010B" w:rsidRPr="00F3723A" w:rsidRDefault="0070010B" w:rsidP="0070010B">
      <w:pPr>
        <w:numPr>
          <w:ilvl w:val="0"/>
          <w:numId w:val="15"/>
        </w:numPr>
        <w:spacing w:after="0" w:line="360" w:lineRule="auto"/>
        <w:contextualSpacing/>
        <w:jc w:val="both"/>
        <w:rPr>
          <w:rFonts w:ascii="Times New Roman" w:eastAsia="Calibri" w:hAnsi="Times New Roman" w:cs="Times New Roman"/>
          <w:bCs/>
        </w:rPr>
      </w:pPr>
      <w:r w:rsidRPr="00F3723A">
        <w:rPr>
          <w:rFonts w:ascii="Times New Roman" w:eastAsia="Calibri" w:hAnsi="Times New Roman" w:cs="Times New Roman"/>
          <w:bCs/>
        </w:rPr>
        <w:t>podane w ofercie ceny zawierają wszystkie koszty niezbędne do prawidłowej realizacji przedmiotu zamówienia,</w:t>
      </w:r>
    </w:p>
    <w:p w14:paraId="44E46D89" w14:textId="77777777" w:rsidR="0070010B" w:rsidRPr="00F3723A" w:rsidRDefault="0070010B" w:rsidP="0070010B">
      <w:pPr>
        <w:numPr>
          <w:ilvl w:val="0"/>
          <w:numId w:val="15"/>
        </w:numPr>
        <w:spacing w:after="0" w:line="360" w:lineRule="auto"/>
        <w:contextualSpacing/>
        <w:jc w:val="both"/>
        <w:rPr>
          <w:rFonts w:ascii="Times New Roman" w:eastAsia="Calibri" w:hAnsi="Times New Roman" w:cs="Times New Roman"/>
          <w:bCs/>
        </w:rPr>
      </w:pPr>
      <w:r w:rsidRPr="00F3723A">
        <w:rPr>
          <w:rFonts w:ascii="Times New Roman" w:eastAsia="Calibri" w:hAnsi="Times New Roman" w:cs="Times New Roman"/>
          <w:bCs/>
        </w:rPr>
        <w:t>będziemy związani złożoną ofertą do dnia wskazanego w rozdziale XIII SWZ,</w:t>
      </w:r>
    </w:p>
    <w:p w14:paraId="0A4AFE5C" w14:textId="77777777" w:rsidR="0070010B" w:rsidRPr="00F3723A" w:rsidRDefault="0070010B" w:rsidP="0070010B">
      <w:pPr>
        <w:numPr>
          <w:ilvl w:val="0"/>
          <w:numId w:val="15"/>
        </w:numPr>
        <w:spacing w:after="0" w:line="360" w:lineRule="auto"/>
        <w:contextualSpacing/>
        <w:jc w:val="both"/>
        <w:rPr>
          <w:rFonts w:ascii="Times New Roman" w:eastAsia="Calibri" w:hAnsi="Times New Roman" w:cs="Times New Roman"/>
          <w:bCs/>
        </w:rPr>
      </w:pPr>
      <w:r w:rsidRPr="00F3723A">
        <w:rPr>
          <w:rFonts w:ascii="Times New Roman" w:eastAsia="MS Mincho" w:hAnsi="Times New Roman" w:cs="Times New Roman"/>
          <w:lang w:eastAsia="pl-PL"/>
        </w:rPr>
        <w:t>zamówienie zrealizujemy samodzielnie / zamówienie powierzymy podwykonawcom*,</w:t>
      </w:r>
      <w:r>
        <w:rPr>
          <w:rFonts w:ascii="Times New Roman" w:eastAsia="MS Mincho" w:hAnsi="Times New Roman" w:cs="Times New Roman"/>
          <w:lang w:eastAsia="pl-PL"/>
        </w:rPr>
        <w:t xml:space="preserve"> </w:t>
      </w:r>
      <w:r w:rsidRPr="00F3723A">
        <w:rPr>
          <w:rFonts w:ascii="Times New Roman" w:eastAsia="MS Mincho" w:hAnsi="Times New Roman" w:cs="Times New Roman"/>
          <w:lang w:eastAsia="pl-PL"/>
        </w:rPr>
        <w:t>(</w:t>
      </w:r>
      <w:r w:rsidRPr="00F3723A">
        <w:rPr>
          <w:rFonts w:ascii="Times New Roman" w:eastAsia="Times New Roman" w:hAnsi="Times New Roman" w:cs="Times New Roman"/>
          <w:bCs/>
          <w:lang w:eastAsia="pl-PL"/>
        </w:rPr>
        <w:t>niewłaściwe skreślić)</w:t>
      </w:r>
    </w:p>
    <w:p w14:paraId="7A0CD4E1" w14:textId="77777777" w:rsidR="0070010B" w:rsidRPr="00F3723A" w:rsidRDefault="0070010B" w:rsidP="0070010B">
      <w:pPr>
        <w:spacing w:after="0" w:line="360" w:lineRule="auto"/>
        <w:ind w:left="720"/>
        <w:contextualSpacing/>
        <w:jc w:val="both"/>
        <w:rPr>
          <w:rFonts w:ascii="Times New Roman" w:eastAsia="Calibri" w:hAnsi="Times New Roman" w:cs="Times New Roman"/>
          <w:bCs/>
        </w:rPr>
      </w:pPr>
      <w:r w:rsidRPr="00F3723A">
        <w:rPr>
          <w:rFonts w:ascii="Times New Roman" w:eastAsia="MS Mincho" w:hAnsi="Times New Roman" w:cs="Times New Roman"/>
          <w:lang w:eastAsia="pl-PL"/>
        </w:rPr>
        <w:t xml:space="preserve">Podwykonawcom wykonanie zamówienia zostanie powierzone w następującym zakresie ……………………………………………………………………………………………………………………………………………………………………………………………… </w:t>
      </w:r>
      <w:r w:rsidRPr="00F3723A">
        <w:rPr>
          <w:rFonts w:ascii="Times New Roman" w:eastAsia="MS Mincho" w:hAnsi="Times New Roman" w:cs="Times New Roman"/>
          <w:i/>
          <w:iCs/>
          <w:lang w:eastAsia="pl-PL"/>
        </w:rPr>
        <w:t>(jeśli dotyczy)</w:t>
      </w:r>
    </w:p>
    <w:p w14:paraId="594FA430" w14:textId="77777777" w:rsidR="0070010B" w:rsidRPr="003B4323" w:rsidRDefault="0070010B" w:rsidP="0070010B">
      <w:pPr>
        <w:numPr>
          <w:ilvl w:val="0"/>
          <w:numId w:val="15"/>
        </w:numPr>
        <w:tabs>
          <w:tab w:val="right" w:leader="dot" w:pos="0"/>
        </w:tabs>
        <w:autoSpaceDE w:val="0"/>
        <w:autoSpaceDN w:val="0"/>
        <w:spacing w:after="0" w:line="360" w:lineRule="auto"/>
        <w:contextualSpacing/>
        <w:jc w:val="both"/>
        <w:rPr>
          <w:rFonts w:ascii="Times New Roman" w:eastAsia="Calibri" w:hAnsi="Times New Roman" w:cs="Times New Roman"/>
          <w:bCs/>
        </w:rPr>
      </w:pPr>
      <w:r w:rsidRPr="003B4323">
        <w:rPr>
          <w:rFonts w:ascii="Times New Roman" w:eastAsia="MS Mincho" w:hAnsi="Times New Roman" w:cs="Times New Roman"/>
          <w:lang w:eastAsia="pl-PL"/>
        </w:rPr>
        <w:t xml:space="preserve">w okresie użytkowania aparatury zapewniamy Zamawiającemu autoryzowany serwis gwarantujący wsparcie w zakresie technicznym i merytorycznym. </w:t>
      </w:r>
      <w:r w:rsidRPr="003B4323">
        <w:rPr>
          <w:rFonts w:ascii="Times New Roman" w:eastAsia="MS Mincho" w:hAnsi="Times New Roman" w:cs="Times New Roman"/>
          <w:lang w:eastAsia="pl-PL"/>
        </w:rPr>
        <w:br/>
        <w:t>Zapytanie prosimy kierować pod numer telefonu:………………………………………………. lub elektronicznie na adres e-mail : …………………………………………………………….</w:t>
      </w:r>
    </w:p>
    <w:p w14:paraId="5F5AA75E" w14:textId="77777777" w:rsidR="0070010B" w:rsidRPr="00F3723A" w:rsidRDefault="0070010B" w:rsidP="0070010B">
      <w:pPr>
        <w:numPr>
          <w:ilvl w:val="0"/>
          <w:numId w:val="15"/>
        </w:numPr>
        <w:tabs>
          <w:tab w:val="right" w:leader="dot" w:pos="0"/>
        </w:tabs>
        <w:autoSpaceDE w:val="0"/>
        <w:autoSpaceDN w:val="0"/>
        <w:spacing w:after="0" w:line="360" w:lineRule="auto"/>
        <w:contextualSpacing/>
        <w:jc w:val="both"/>
        <w:rPr>
          <w:rFonts w:ascii="Times New Roman" w:eastAsia="Calibri" w:hAnsi="Times New Roman" w:cs="Times New Roman"/>
          <w:bCs/>
        </w:rPr>
      </w:pPr>
      <w:r w:rsidRPr="00F3723A">
        <w:rPr>
          <w:rFonts w:ascii="Times New Roman" w:eastAsia="MS Mincho" w:hAnsi="Times New Roman" w:cs="Times New Roman"/>
          <w:lang w:eastAsia="pl-PL"/>
        </w:rPr>
        <w:lastRenderedPageBreak/>
        <w:t xml:space="preserve"> poprzez udzielenie ciągłego wsparcia w zakresie technicznym i merytorycznym. Zapytanie prosimy kierować pod numer telefonu:……………………………………………….</w:t>
      </w:r>
      <w:r w:rsidRPr="00F3723A">
        <w:rPr>
          <w:rFonts w:ascii="Times New Roman" w:eastAsia="MS Mincho" w:hAnsi="Times New Roman" w:cs="Times New Roman"/>
          <w:lang w:eastAsia="pl-PL"/>
        </w:rPr>
        <w:br/>
        <w:t>lub elektronicznie na adres e-mail : …………………………………………………………….</w:t>
      </w:r>
    </w:p>
    <w:p w14:paraId="33D3AA80" w14:textId="77777777" w:rsidR="0070010B" w:rsidRPr="00F3723A" w:rsidRDefault="0070010B" w:rsidP="0070010B">
      <w:pPr>
        <w:numPr>
          <w:ilvl w:val="0"/>
          <w:numId w:val="15"/>
        </w:numPr>
        <w:tabs>
          <w:tab w:val="right" w:leader="dot" w:pos="0"/>
        </w:tabs>
        <w:autoSpaceDE w:val="0"/>
        <w:autoSpaceDN w:val="0"/>
        <w:spacing w:after="0" w:line="360" w:lineRule="auto"/>
        <w:contextualSpacing/>
        <w:jc w:val="both"/>
        <w:rPr>
          <w:rFonts w:ascii="Times New Roman" w:eastAsia="Calibri" w:hAnsi="Times New Roman" w:cs="Times New Roman"/>
          <w:bCs/>
        </w:rPr>
      </w:pPr>
      <w:r w:rsidRPr="00F3723A">
        <w:rPr>
          <w:rFonts w:ascii="Times New Roman" w:eastAsia="MS Mincho" w:hAnsi="Times New Roman" w:cs="Times New Roman"/>
          <w:lang w:eastAsia="pl-PL"/>
        </w:rPr>
        <w:t>wypełniliśmy obowiązki informacyjne przewidziane w art. 13 lub art. 14 RODO</w:t>
      </w:r>
      <w:bookmarkStart w:id="2" w:name="_Ref92453145"/>
      <w:r w:rsidRPr="00F3723A">
        <w:rPr>
          <w:rFonts w:ascii="Times New Roman" w:eastAsia="MS Mincho" w:hAnsi="Times New Roman" w:cs="Times New Roman"/>
          <w:vertAlign w:val="superscript"/>
          <w:lang w:eastAsia="pl-PL"/>
        </w:rPr>
        <w:footnoteReference w:id="2"/>
      </w:r>
      <w:bookmarkEnd w:id="2"/>
      <w:r w:rsidRPr="00F3723A">
        <w:rPr>
          <w:rFonts w:ascii="Times New Roman" w:eastAsia="MS Mincho" w:hAnsi="Times New Roman" w:cs="Times New Roman"/>
          <w:lang w:eastAsia="pl-PL"/>
        </w:rPr>
        <w:t xml:space="preserve"> wobec osób fizycznych, od których dane osobowe bezpośrednio lub pośrednio pozyskaliśmy w celu ubiegania się o udzielenie zamówienia publicznego w niniejszym postępowaniu</w:t>
      </w:r>
      <w:r w:rsidRPr="00F3723A">
        <w:rPr>
          <w:rFonts w:ascii="Times New Roman" w:eastAsia="MS Mincho" w:hAnsi="Times New Roman" w:cs="Times New Roman"/>
          <w:vertAlign w:val="superscript"/>
          <w:lang w:eastAsia="pl-PL"/>
        </w:rPr>
        <w:footnoteReference w:id="3"/>
      </w:r>
      <w:r w:rsidRPr="00F3723A">
        <w:rPr>
          <w:rFonts w:ascii="Times New Roman" w:eastAsia="MS Mincho" w:hAnsi="Times New Roman" w:cs="Times New Roman"/>
          <w:lang w:eastAsia="pl-PL"/>
        </w:rPr>
        <w:t>;</w:t>
      </w:r>
    </w:p>
    <w:p w14:paraId="5A40B2CF" w14:textId="77777777" w:rsidR="0070010B" w:rsidRPr="00F3723A" w:rsidRDefault="0070010B" w:rsidP="0070010B">
      <w:pPr>
        <w:numPr>
          <w:ilvl w:val="0"/>
          <w:numId w:val="15"/>
        </w:numPr>
        <w:spacing w:after="0" w:line="360" w:lineRule="auto"/>
        <w:contextualSpacing/>
        <w:jc w:val="both"/>
        <w:rPr>
          <w:rFonts w:ascii="Times New Roman" w:eastAsia="Calibri" w:hAnsi="Times New Roman" w:cs="Times New Roman"/>
          <w:bCs/>
        </w:rPr>
      </w:pPr>
      <w:r w:rsidRPr="00F3723A">
        <w:rPr>
          <w:rFonts w:ascii="Times New Roman" w:eastAsia="Calibri" w:hAnsi="Times New Roman" w:cs="Times New Roman"/>
          <w:bCs/>
        </w:rPr>
        <w:t>zapoznaliśmy się z odpowiedzialnością karną, o której mowa w art. 297 ustawy z dnia 6 czerwca 1996 r. Kodeks  karny (</w:t>
      </w:r>
      <w:proofErr w:type="spellStart"/>
      <w:r w:rsidRPr="00F3723A">
        <w:rPr>
          <w:rFonts w:ascii="Times New Roman" w:eastAsia="Calibri" w:hAnsi="Times New Roman" w:cs="Times New Roman"/>
          <w:bCs/>
        </w:rPr>
        <w:t>t.j</w:t>
      </w:r>
      <w:proofErr w:type="spellEnd"/>
      <w:r w:rsidRPr="00F3723A">
        <w:rPr>
          <w:rFonts w:ascii="Times New Roman" w:eastAsia="Calibri" w:hAnsi="Times New Roman" w:cs="Times New Roman"/>
          <w:bCs/>
        </w:rPr>
        <w:t>. Dz. U. z 2020 r. poz. 1444 ze zm.)  tj.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F18A5E2" w14:textId="77777777" w:rsidR="0070010B" w:rsidRPr="00F3723A" w:rsidRDefault="0070010B" w:rsidP="0070010B">
      <w:pPr>
        <w:numPr>
          <w:ilvl w:val="0"/>
          <w:numId w:val="14"/>
        </w:numPr>
        <w:tabs>
          <w:tab w:val="right" w:leader="dot" w:pos="9072"/>
        </w:tabs>
        <w:autoSpaceDE w:val="0"/>
        <w:autoSpaceDN w:val="0"/>
        <w:spacing w:after="0" w:line="360" w:lineRule="auto"/>
        <w:ind w:left="426" w:hanging="426"/>
        <w:contextualSpacing/>
        <w:jc w:val="both"/>
        <w:rPr>
          <w:rFonts w:ascii="Times New Roman" w:eastAsia="Calibri" w:hAnsi="Times New Roman" w:cs="Times New Roman"/>
        </w:rPr>
      </w:pPr>
      <w:r w:rsidRPr="00F3723A">
        <w:rPr>
          <w:rFonts w:ascii="Times New Roman" w:eastAsia="Calibri" w:hAnsi="Times New Roman" w:cs="Times New Roman"/>
        </w:rPr>
        <w:t>Dane kontaktowe Wykonawcy:</w:t>
      </w:r>
    </w:p>
    <w:p w14:paraId="6FA0C483" w14:textId="77777777" w:rsidR="0070010B" w:rsidRPr="00F3723A" w:rsidRDefault="0070010B" w:rsidP="0070010B">
      <w:pPr>
        <w:numPr>
          <w:ilvl w:val="0"/>
          <w:numId w:val="16"/>
        </w:numPr>
        <w:tabs>
          <w:tab w:val="right" w:leader="dot" w:pos="9072"/>
        </w:tabs>
        <w:autoSpaceDE w:val="0"/>
        <w:autoSpaceDN w:val="0"/>
        <w:spacing w:after="0" w:line="360" w:lineRule="auto"/>
        <w:ind w:left="851" w:hanging="425"/>
        <w:contextualSpacing/>
        <w:jc w:val="both"/>
        <w:rPr>
          <w:rFonts w:ascii="Times New Roman" w:eastAsia="Calibri" w:hAnsi="Times New Roman" w:cs="Times New Roman"/>
        </w:rPr>
      </w:pPr>
      <w:r w:rsidRPr="00F3723A">
        <w:rPr>
          <w:rFonts w:ascii="Times New Roman" w:eastAsia="Calibri" w:hAnsi="Times New Roman" w:cs="Times New Roman"/>
        </w:rPr>
        <w:t>Wszelką korespondencję w sprawie przedmiotowego postępowania należy kierować do :</w:t>
      </w:r>
    </w:p>
    <w:p w14:paraId="059FC7B6" w14:textId="77777777" w:rsidR="0070010B" w:rsidRPr="00F3723A" w:rsidRDefault="0070010B" w:rsidP="0070010B">
      <w:pPr>
        <w:tabs>
          <w:tab w:val="right" w:leader="dot" w:pos="9072"/>
        </w:tabs>
        <w:autoSpaceDE w:val="0"/>
        <w:autoSpaceDN w:val="0"/>
        <w:spacing w:after="0" w:line="360" w:lineRule="auto"/>
        <w:ind w:left="284" w:firstLine="425"/>
        <w:jc w:val="both"/>
        <w:rPr>
          <w:rFonts w:ascii="Times New Roman" w:eastAsia="MS Mincho" w:hAnsi="Times New Roman" w:cs="Times New Roman"/>
          <w:lang w:eastAsia="pl-PL"/>
        </w:rPr>
      </w:pPr>
      <w:r w:rsidRPr="00F3723A">
        <w:rPr>
          <w:rFonts w:ascii="Times New Roman" w:eastAsia="MS Mincho" w:hAnsi="Times New Roman" w:cs="Times New Roman"/>
          <w:lang w:eastAsia="pl-PL"/>
        </w:rPr>
        <w:t xml:space="preserve">………………………………………(imię i nazwisko) </w:t>
      </w:r>
    </w:p>
    <w:p w14:paraId="5DBD36CE" w14:textId="77777777" w:rsidR="0070010B" w:rsidRPr="00F3723A" w:rsidRDefault="0070010B" w:rsidP="0070010B">
      <w:pPr>
        <w:tabs>
          <w:tab w:val="right" w:leader="dot" w:pos="9072"/>
        </w:tabs>
        <w:autoSpaceDE w:val="0"/>
        <w:autoSpaceDN w:val="0"/>
        <w:spacing w:after="0" w:line="360" w:lineRule="auto"/>
        <w:ind w:left="284" w:firstLine="425"/>
        <w:jc w:val="both"/>
        <w:rPr>
          <w:rFonts w:ascii="Times New Roman" w:eastAsia="MS Mincho" w:hAnsi="Times New Roman" w:cs="Times New Roman"/>
          <w:lang w:eastAsia="pl-PL"/>
        </w:rPr>
      </w:pPr>
      <w:r w:rsidRPr="00F3723A">
        <w:rPr>
          <w:rFonts w:ascii="Times New Roman" w:eastAsia="MS Mincho" w:hAnsi="Times New Roman" w:cs="Times New Roman"/>
          <w:lang w:eastAsia="pl-PL"/>
        </w:rPr>
        <w:t>……………………………………….(e-mail)</w:t>
      </w:r>
    </w:p>
    <w:p w14:paraId="3EEC64B0" w14:textId="77777777" w:rsidR="0070010B" w:rsidRPr="00F3723A" w:rsidRDefault="0070010B" w:rsidP="0070010B">
      <w:pPr>
        <w:numPr>
          <w:ilvl w:val="0"/>
          <w:numId w:val="16"/>
        </w:numPr>
        <w:tabs>
          <w:tab w:val="right" w:leader="dot" w:pos="9072"/>
        </w:tabs>
        <w:autoSpaceDE w:val="0"/>
        <w:autoSpaceDN w:val="0"/>
        <w:spacing w:after="0" w:line="360" w:lineRule="auto"/>
        <w:ind w:left="851" w:hanging="425"/>
        <w:contextualSpacing/>
        <w:jc w:val="both"/>
        <w:rPr>
          <w:rFonts w:ascii="Times New Roman" w:eastAsia="Calibri" w:hAnsi="Times New Roman" w:cs="Times New Roman"/>
        </w:rPr>
      </w:pPr>
      <w:r w:rsidRPr="00F3723A">
        <w:rPr>
          <w:rFonts w:ascii="Times New Roman" w:eastAsia="Calibri" w:hAnsi="Times New Roman" w:cs="Times New Roman"/>
        </w:rPr>
        <w:t>Osobą/</w:t>
      </w:r>
      <w:proofErr w:type="spellStart"/>
      <w:r w:rsidRPr="00F3723A">
        <w:rPr>
          <w:rFonts w:ascii="Times New Roman" w:eastAsia="Calibri" w:hAnsi="Times New Roman" w:cs="Times New Roman"/>
        </w:rPr>
        <w:t>ami</w:t>
      </w:r>
      <w:proofErr w:type="spellEnd"/>
      <w:r w:rsidRPr="00F3723A">
        <w:rPr>
          <w:rFonts w:ascii="Times New Roman" w:eastAsia="Calibri" w:hAnsi="Times New Roman" w:cs="Times New Roman"/>
        </w:rPr>
        <w:t xml:space="preserve"> upoważnioną/</w:t>
      </w:r>
      <w:proofErr w:type="spellStart"/>
      <w:r w:rsidRPr="00F3723A">
        <w:rPr>
          <w:rFonts w:ascii="Times New Roman" w:eastAsia="Calibri" w:hAnsi="Times New Roman" w:cs="Times New Roman"/>
        </w:rPr>
        <w:t>ymi</w:t>
      </w:r>
      <w:proofErr w:type="spellEnd"/>
      <w:r w:rsidRPr="00F3723A">
        <w:rPr>
          <w:rFonts w:ascii="Times New Roman" w:eastAsia="Calibri" w:hAnsi="Times New Roman" w:cs="Times New Roman"/>
        </w:rPr>
        <w:t xml:space="preserve">  do podpisania umowy jest/są:</w:t>
      </w:r>
    </w:p>
    <w:p w14:paraId="0DDF8457" w14:textId="77777777" w:rsidR="0070010B" w:rsidRPr="00F3723A" w:rsidRDefault="0070010B" w:rsidP="0070010B">
      <w:pPr>
        <w:tabs>
          <w:tab w:val="right" w:leader="dot" w:pos="9072"/>
        </w:tabs>
        <w:autoSpaceDE w:val="0"/>
        <w:autoSpaceDN w:val="0"/>
        <w:spacing w:after="0" w:line="360" w:lineRule="auto"/>
        <w:ind w:left="284" w:firstLine="425"/>
        <w:jc w:val="both"/>
        <w:rPr>
          <w:rFonts w:ascii="Times New Roman" w:eastAsia="MS Mincho" w:hAnsi="Times New Roman" w:cs="Times New Roman"/>
          <w:lang w:val="en-US" w:eastAsia="pl-PL"/>
        </w:rPr>
      </w:pPr>
      <w:r w:rsidRPr="00F3723A">
        <w:rPr>
          <w:rFonts w:ascii="Times New Roman" w:eastAsia="MS Mincho" w:hAnsi="Times New Roman" w:cs="Times New Roman"/>
          <w:lang w:val="en-US" w:eastAsia="pl-PL"/>
        </w:rPr>
        <w:t>……………………………………………………………………………….</w:t>
      </w:r>
    </w:p>
    <w:p w14:paraId="52E4AD42" w14:textId="77777777" w:rsidR="0070010B" w:rsidRPr="00F3723A" w:rsidRDefault="0070010B" w:rsidP="0070010B">
      <w:pPr>
        <w:tabs>
          <w:tab w:val="right" w:leader="dot" w:pos="9072"/>
        </w:tabs>
        <w:autoSpaceDE w:val="0"/>
        <w:autoSpaceDN w:val="0"/>
        <w:spacing w:after="0" w:line="360" w:lineRule="auto"/>
        <w:ind w:left="284" w:firstLine="425"/>
        <w:jc w:val="both"/>
        <w:rPr>
          <w:rFonts w:ascii="Times New Roman" w:eastAsia="MS Mincho" w:hAnsi="Times New Roman" w:cs="Times New Roman"/>
          <w:lang w:val="en-US" w:eastAsia="pl-PL"/>
        </w:rPr>
      </w:pPr>
      <w:r w:rsidRPr="00F3723A">
        <w:rPr>
          <w:rFonts w:ascii="Times New Roman" w:eastAsia="MS Mincho" w:hAnsi="Times New Roman" w:cs="Times New Roman"/>
          <w:lang w:val="en-US" w:eastAsia="pl-PL"/>
        </w:rPr>
        <w:t>……………………………………………………………………………….</w:t>
      </w:r>
    </w:p>
    <w:p w14:paraId="29D7AAE6" w14:textId="77777777" w:rsidR="0070010B" w:rsidRPr="00F3723A" w:rsidRDefault="0070010B" w:rsidP="0070010B">
      <w:pPr>
        <w:numPr>
          <w:ilvl w:val="0"/>
          <w:numId w:val="16"/>
        </w:numPr>
        <w:tabs>
          <w:tab w:val="right" w:leader="dot" w:pos="9072"/>
        </w:tabs>
        <w:autoSpaceDE w:val="0"/>
        <w:autoSpaceDN w:val="0"/>
        <w:spacing w:after="0" w:line="360" w:lineRule="auto"/>
        <w:ind w:left="851" w:hanging="425"/>
        <w:contextualSpacing/>
        <w:jc w:val="both"/>
        <w:rPr>
          <w:rFonts w:ascii="Times New Roman" w:eastAsia="Calibri" w:hAnsi="Times New Roman" w:cs="Times New Roman"/>
        </w:rPr>
      </w:pPr>
      <w:r w:rsidRPr="00F3723A">
        <w:rPr>
          <w:rFonts w:ascii="Times New Roman" w:eastAsia="Calibri" w:hAnsi="Times New Roman" w:cs="Times New Roman"/>
        </w:rPr>
        <w:t>Osobami upoważnionymi do kontaktów z Zamawiającym w sprawie realizacji umowy są:</w:t>
      </w:r>
    </w:p>
    <w:p w14:paraId="51C3FEF0" w14:textId="77777777" w:rsidR="0070010B" w:rsidRPr="00F3723A" w:rsidRDefault="0070010B" w:rsidP="0070010B">
      <w:pPr>
        <w:tabs>
          <w:tab w:val="right" w:leader="dot" w:pos="9072"/>
        </w:tabs>
        <w:autoSpaceDE w:val="0"/>
        <w:autoSpaceDN w:val="0"/>
        <w:spacing w:after="0" w:line="360" w:lineRule="auto"/>
        <w:ind w:left="284" w:firstLine="283"/>
        <w:jc w:val="both"/>
        <w:rPr>
          <w:rFonts w:ascii="Times New Roman" w:eastAsia="MS Mincho" w:hAnsi="Times New Roman" w:cs="Times New Roman"/>
          <w:lang w:val="en-US" w:eastAsia="pl-PL"/>
        </w:rPr>
      </w:pPr>
      <w:r w:rsidRPr="00F3723A">
        <w:rPr>
          <w:rFonts w:ascii="Times New Roman" w:eastAsia="MS Mincho" w:hAnsi="Times New Roman" w:cs="Times New Roman"/>
          <w:lang w:val="en-US" w:eastAsia="pl-PL"/>
        </w:rPr>
        <w:t>……………………… tel.…………………… e-mail…………………..…..</w:t>
      </w:r>
    </w:p>
    <w:p w14:paraId="67181EAB" w14:textId="77777777" w:rsidR="0070010B" w:rsidRPr="00F3723A" w:rsidRDefault="0070010B" w:rsidP="0070010B">
      <w:pPr>
        <w:tabs>
          <w:tab w:val="right" w:leader="dot" w:pos="9072"/>
        </w:tabs>
        <w:autoSpaceDE w:val="0"/>
        <w:autoSpaceDN w:val="0"/>
        <w:spacing w:after="0" w:line="360" w:lineRule="auto"/>
        <w:ind w:left="284" w:firstLine="283"/>
        <w:jc w:val="both"/>
        <w:rPr>
          <w:rFonts w:ascii="Times New Roman" w:eastAsia="MS Mincho" w:hAnsi="Times New Roman" w:cs="Times New Roman"/>
          <w:lang w:val="en-US" w:eastAsia="pl-PL"/>
        </w:rPr>
      </w:pPr>
      <w:r w:rsidRPr="00F3723A">
        <w:rPr>
          <w:rFonts w:ascii="Times New Roman" w:eastAsia="MS Mincho" w:hAnsi="Times New Roman" w:cs="Times New Roman"/>
          <w:lang w:val="en-US" w:eastAsia="pl-PL"/>
        </w:rPr>
        <w:t>……………………… tel.…………………… e-mail……………………....</w:t>
      </w:r>
    </w:p>
    <w:p w14:paraId="235D6C07" w14:textId="77777777" w:rsidR="0070010B" w:rsidRPr="00F3723A" w:rsidRDefault="0070010B" w:rsidP="0070010B">
      <w:pPr>
        <w:tabs>
          <w:tab w:val="right" w:leader="dot" w:pos="0"/>
        </w:tabs>
        <w:autoSpaceDE w:val="0"/>
        <w:autoSpaceDN w:val="0"/>
        <w:spacing w:after="0" w:line="360" w:lineRule="auto"/>
        <w:jc w:val="both"/>
        <w:rPr>
          <w:rFonts w:ascii="Times New Roman" w:eastAsia="MS Mincho" w:hAnsi="Times New Roman" w:cs="Times New Roman"/>
          <w:bCs/>
          <w:lang w:eastAsia="pl-PL"/>
        </w:rPr>
      </w:pPr>
    </w:p>
    <w:p w14:paraId="5205FD37" w14:textId="77777777" w:rsidR="0070010B" w:rsidRPr="00F3723A" w:rsidRDefault="0070010B" w:rsidP="0070010B">
      <w:pPr>
        <w:numPr>
          <w:ilvl w:val="0"/>
          <w:numId w:val="14"/>
        </w:numPr>
        <w:tabs>
          <w:tab w:val="right" w:leader="dot" w:pos="284"/>
        </w:tabs>
        <w:autoSpaceDE w:val="0"/>
        <w:autoSpaceDN w:val="0"/>
        <w:spacing w:after="0" w:line="360" w:lineRule="auto"/>
        <w:jc w:val="both"/>
        <w:rPr>
          <w:rFonts w:ascii="Times New Roman" w:eastAsia="Calibri" w:hAnsi="Times New Roman" w:cs="Times New Roman"/>
        </w:rPr>
      </w:pPr>
      <w:r w:rsidRPr="00F3723A">
        <w:rPr>
          <w:rFonts w:ascii="Times New Roman" w:eastAsia="Calibri" w:hAnsi="Times New Roman" w:cs="Times New Roman"/>
        </w:rPr>
        <w:t>Oświadczamy że:</w:t>
      </w:r>
    </w:p>
    <w:p w14:paraId="4AD01B6B" w14:textId="77777777" w:rsidR="0070010B" w:rsidRPr="00F3723A" w:rsidRDefault="0070010B" w:rsidP="0070010B">
      <w:pPr>
        <w:numPr>
          <w:ilvl w:val="0"/>
          <w:numId w:val="17"/>
        </w:numPr>
        <w:tabs>
          <w:tab w:val="right" w:leader="dot" w:pos="284"/>
        </w:tabs>
        <w:autoSpaceDE w:val="0"/>
        <w:autoSpaceDN w:val="0"/>
        <w:spacing w:after="0" w:line="360" w:lineRule="auto"/>
        <w:ind w:left="993" w:hanging="579"/>
        <w:contextualSpacing/>
        <w:jc w:val="both"/>
        <w:rPr>
          <w:rFonts w:ascii="Times New Roman" w:eastAsia="Calibri" w:hAnsi="Times New Roman" w:cs="Times New Roman"/>
        </w:rPr>
      </w:pPr>
      <w:r w:rsidRPr="00F3723A">
        <w:rPr>
          <w:rFonts w:ascii="Times New Roman" w:eastAsia="Calibri" w:hAnsi="Times New Roman" w:cs="Times New Roman"/>
        </w:rPr>
        <w:t>Jesteśmy</w:t>
      </w:r>
      <w:r w:rsidRPr="00F3723A">
        <w:rPr>
          <w:rFonts w:ascii="Times New Roman" w:eastAsia="Calibri" w:hAnsi="Times New Roman" w:cs="Times New Roman"/>
          <w:sz w:val="20"/>
          <w:vertAlign w:val="superscript"/>
        </w:rPr>
        <w:footnoteReference w:id="4"/>
      </w:r>
      <w:r w:rsidRPr="00F3723A">
        <w:rPr>
          <w:rFonts w:ascii="Times New Roman" w:eastAsia="Calibri" w:hAnsi="Times New Roman" w:cs="Times New Roman"/>
        </w:rPr>
        <w:t>:</w:t>
      </w:r>
    </w:p>
    <w:p w14:paraId="2CB8BC0D" w14:textId="77777777" w:rsidR="0070010B" w:rsidRPr="00F3723A" w:rsidRDefault="0070010B" w:rsidP="0070010B">
      <w:pPr>
        <w:widowControl w:val="0"/>
        <w:autoSpaceDE w:val="0"/>
        <w:autoSpaceDN w:val="0"/>
        <w:spacing w:after="0" w:line="360" w:lineRule="auto"/>
        <w:ind w:left="284" w:right="-284" w:firstLine="142"/>
        <w:jc w:val="both"/>
        <w:rPr>
          <w:rFonts w:ascii="Times New Roman" w:eastAsia="Times New Roman" w:hAnsi="Times New Roman" w:cs="Times New Roman"/>
          <w:lang w:eastAsia="pl-PL"/>
        </w:rPr>
      </w:pPr>
      <w:bookmarkStart w:id="3" w:name="_Hlk94854886"/>
      <w:r w:rsidRPr="00F3723A">
        <w:rPr>
          <w:rFonts w:ascii="Times New Roman" w:eastAsia="Calibri" w:hAnsi="Times New Roman" w:cs="Times New Roman"/>
        </w:rPr>
        <w:lastRenderedPageBreak/>
        <w:t>□</w:t>
      </w:r>
      <w:bookmarkEnd w:id="3"/>
      <w:r w:rsidRPr="00F3723A">
        <w:rPr>
          <w:rFonts w:ascii="Times New Roman" w:eastAsia="Times New Roman" w:hAnsi="Times New Roman" w:cs="Times New Roman"/>
          <w:lang w:eastAsia="pl-PL"/>
        </w:rPr>
        <w:t xml:space="preserve">mikroprzedsiębiorstwem </w:t>
      </w:r>
    </w:p>
    <w:p w14:paraId="461312F1" w14:textId="77777777" w:rsidR="0070010B" w:rsidRPr="00F3723A" w:rsidRDefault="0070010B" w:rsidP="0070010B">
      <w:pPr>
        <w:widowControl w:val="0"/>
        <w:autoSpaceDE w:val="0"/>
        <w:autoSpaceDN w:val="0"/>
        <w:spacing w:after="0" w:line="360" w:lineRule="auto"/>
        <w:ind w:left="284" w:right="-284" w:firstLine="142"/>
        <w:jc w:val="both"/>
        <w:rPr>
          <w:rFonts w:ascii="Times New Roman" w:eastAsia="Times New Roman" w:hAnsi="Times New Roman" w:cs="Times New Roman"/>
          <w:lang w:eastAsia="pl-PL"/>
        </w:rPr>
      </w:pPr>
      <w:r w:rsidRPr="00F3723A">
        <w:rPr>
          <w:rFonts w:ascii="Times New Roman" w:eastAsia="Calibri" w:hAnsi="Times New Roman" w:cs="Times New Roman"/>
        </w:rPr>
        <w:t>□</w:t>
      </w:r>
      <w:r w:rsidRPr="00F3723A">
        <w:rPr>
          <w:rFonts w:ascii="Times New Roman" w:eastAsia="Times New Roman" w:hAnsi="Times New Roman" w:cs="Times New Roman"/>
          <w:lang w:eastAsia="pl-PL"/>
        </w:rPr>
        <w:t>małym przedsiębiorstwem</w:t>
      </w:r>
    </w:p>
    <w:p w14:paraId="64CA87AF" w14:textId="77777777" w:rsidR="0070010B" w:rsidRPr="00F3723A" w:rsidRDefault="0070010B" w:rsidP="0070010B">
      <w:pPr>
        <w:widowControl w:val="0"/>
        <w:autoSpaceDE w:val="0"/>
        <w:autoSpaceDN w:val="0"/>
        <w:spacing w:after="0" w:line="360" w:lineRule="auto"/>
        <w:ind w:left="284" w:right="-284" w:firstLine="142"/>
        <w:jc w:val="both"/>
        <w:rPr>
          <w:rFonts w:ascii="Times New Roman" w:eastAsia="Times New Roman" w:hAnsi="Times New Roman" w:cs="Times New Roman"/>
          <w:lang w:eastAsia="pl-PL"/>
        </w:rPr>
      </w:pPr>
      <w:r w:rsidRPr="00F3723A">
        <w:rPr>
          <w:rFonts w:ascii="Times New Roman" w:eastAsia="Calibri" w:hAnsi="Times New Roman" w:cs="Times New Roman"/>
        </w:rPr>
        <w:t>□</w:t>
      </w:r>
      <w:r w:rsidRPr="00F3723A">
        <w:rPr>
          <w:rFonts w:ascii="Times New Roman" w:eastAsia="Times New Roman" w:hAnsi="Times New Roman" w:cs="Times New Roman"/>
          <w:lang w:eastAsia="pl-PL"/>
        </w:rPr>
        <w:t xml:space="preserve">średnim przedsiębiorstwem </w:t>
      </w:r>
    </w:p>
    <w:p w14:paraId="48C42023" w14:textId="77777777" w:rsidR="0070010B" w:rsidRPr="00F3723A" w:rsidRDefault="0070010B" w:rsidP="0070010B">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color w:val="595959"/>
          <w:lang w:eastAsia="pl-PL"/>
        </w:rPr>
      </w:pPr>
      <w:r w:rsidRPr="00F3723A">
        <w:rPr>
          <w:rFonts w:ascii="Times New Roman" w:eastAsia="Calibri" w:hAnsi="Times New Roman" w:cs="Times New Roman"/>
        </w:rPr>
        <w:t>□</w:t>
      </w:r>
      <w:r w:rsidRPr="00F3723A">
        <w:rPr>
          <w:rFonts w:ascii="Times New Roman" w:eastAsia="Times New Roman" w:hAnsi="Times New Roman" w:cs="Times New Roman"/>
          <w:lang w:eastAsia="ar-SA"/>
        </w:rPr>
        <w:t>jednoosobową działalnością gospodarczą</w:t>
      </w:r>
    </w:p>
    <w:p w14:paraId="2711B735" w14:textId="77777777" w:rsidR="0070010B" w:rsidRPr="00F3723A" w:rsidRDefault="0070010B" w:rsidP="0070010B">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lang w:eastAsia="ar-SA"/>
        </w:rPr>
      </w:pPr>
      <w:r w:rsidRPr="00F3723A">
        <w:rPr>
          <w:rFonts w:ascii="Times New Roman" w:eastAsia="Calibri" w:hAnsi="Times New Roman" w:cs="Times New Roman"/>
        </w:rPr>
        <w:t>□</w:t>
      </w:r>
      <w:r w:rsidRPr="00F3723A">
        <w:rPr>
          <w:rFonts w:ascii="Times New Roman" w:eastAsia="Times New Roman" w:hAnsi="Times New Roman" w:cs="Times New Roman"/>
          <w:lang w:eastAsia="ar-SA"/>
        </w:rPr>
        <w:t>osobą fizyczną nieprowadzącą działalności gospodarczej</w:t>
      </w:r>
    </w:p>
    <w:p w14:paraId="6DAE3395" w14:textId="77777777" w:rsidR="0070010B" w:rsidRPr="00F3723A" w:rsidRDefault="0070010B" w:rsidP="0070010B">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lang w:eastAsia="ar-SA"/>
        </w:rPr>
      </w:pPr>
      <w:r w:rsidRPr="00F3723A">
        <w:rPr>
          <w:rFonts w:ascii="Times New Roman" w:eastAsia="Calibri" w:hAnsi="Times New Roman" w:cs="Times New Roman"/>
        </w:rPr>
        <w:t>□</w:t>
      </w:r>
      <w:r w:rsidRPr="00F3723A">
        <w:rPr>
          <w:rFonts w:ascii="Times New Roman" w:eastAsia="Times New Roman" w:hAnsi="Times New Roman" w:cs="Times New Roman"/>
          <w:lang w:eastAsia="ar-SA"/>
        </w:rPr>
        <w:t>inny rodzaj: ……………………………………………………………….</w:t>
      </w:r>
    </w:p>
    <w:p w14:paraId="4EFDD855" w14:textId="77777777" w:rsidR="0070010B" w:rsidRPr="00F3723A" w:rsidRDefault="0070010B" w:rsidP="0070010B">
      <w:pPr>
        <w:widowControl w:val="0"/>
        <w:tabs>
          <w:tab w:val="left" w:pos="709"/>
        </w:tabs>
        <w:autoSpaceDE w:val="0"/>
        <w:autoSpaceDN w:val="0"/>
        <w:spacing w:after="0" w:line="300" w:lineRule="auto"/>
        <w:ind w:left="709" w:right="-284" w:hanging="283"/>
        <w:jc w:val="both"/>
        <w:rPr>
          <w:rFonts w:ascii="Times New Roman" w:eastAsia="Times New Roman" w:hAnsi="Times New Roman" w:cs="Times New Roman"/>
          <w:b/>
          <w:color w:val="595959"/>
          <w:lang w:eastAsia="pl-PL"/>
        </w:rPr>
      </w:pPr>
    </w:p>
    <w:p w14:paraId="7B6122CC" w14:textId="77777777" w:rsidR="0070010B" w:rsidRPr="00F3723A" w:rsidRDefault="0070010B" w:rsidP="0070010B">
      <w:pPr>
        <w:numPr>
          <w:ilvl w:val="0"/>
          <w:numId w:val="17"/>
        </w:numPr>
        <w:tabs>
          <w:tab w:val="right" w:leader="dot" w:pos="284"/>
        </w:tabs>
        <w:autoSpaceDE w:val="0"/>
        <w:autoSpaceDN w:val="0"/>
        <w:spacing w:after="0" w:line="360" w:lineRule="auto"/>
        <w:ind w:left="993" w:hanging="579"/>
        <w:contextualSpacing/>
        <w:jc w:val="both"/>
        <w:rPr>
          <w:rFonts w:ascii="Times New Roman" w:eastAsia="Calibri" w:hAnsi="Times New Roman" w:cs="Times New Roman"/>
        </w:rPr>
      </w:pPr>
      <w:r w:rsidRPr="00F3723A">
        <w:rPr>
          <w:rFonts w:ascii="Times New Roman" w:eastAsia="Calibri" w:hAnsi="Times New Roman" w:cs="Times New Roman"/>
        </w:rPr>
        <w:t>Jesteśmy Wykonawcą pochodzącym z innego państwa członkowskiego UE</w:t>
      </w:r>
      <w:r w:rsidRPr="00F3723A">
        <w:rPr>
          <w:rFonts w:ascii="Times New Roman" w:eastAsia="Calibri" w:hAnsi="Times New Roman" w:cs="Times New Roman"/>
        </w:rPr>
        <w:br/>
        <w:t xml:space="preserve">□TAK, □NIE </w:t>
      </w:r>
      <w:r w:rsidRPr="00F3723A">
        <w:rPr>
          <w:rFonts w:ascii="Times New Roman" w:eastAsia="Calibri" w:hAnsi="Times New Roman" w:cs="Times New Roman"/>
          <w:i/>
          <w:iCs/>
          <w:sz w:val="16"/>
          <w:szCs w:val="16"/>
        </w:rPr>
        <w:t>(Zaznaczyć właściwe</w:t>
      </w:r>
      <w:r w:rsidRPr="00F3723A">
        <w:rPr>
          <w:rFonts w:ascii="Times New Roman" w:eastAsia="MS Mincho" w:hAnsi="Times New Roman" w:cs="Times New Roman"/>
          <w:i/>
          <w:iCs/>
          <w:color w:val="000000"/>
          <w:sz w:val="16"/>
          <w:szCs w:val="16"/>
          <w:lang w:eastAsia="pl-PL"/>
        </w:rPr>
        <w:t>)</w:t>
      </w:r>
    </w:p>
    <w:p w14:paraId="5880D7DB" w14:textId="77777777" w:rsidR="0070010B" w:rsidRPr="00F3723A" w:rsidRDefault="0070010B" w:rsidP="0070010B">
      <w:pPr>
        <w:numPr>
          <w:ilvl w:val="0"/>
          <w:numId w:val="17"/>
        </w:numPr>
        <w:tabs>
          <w:tab w:val="right" w:leader="dot" w:pos="284"/>
        </w:tabs>
        <w:autoSpaceDE w:val="0"/>
        <w:autoSpaceDN w:val="0"/>
        <w:spacing w:after="0" w:line="360" w:lineRule="auto"/>
        <w:ind w:left="993" w:hanging="579"/>
        <w:contextualSpacing/>
        <w:jc w:val="both"/>
        <w:rPr>
          <w:rFonts w:ascii="Times New Roman" w:eastAsia="Calibri" w:hAnsi="Times New Roman" w:cs="Times New Roman"/>
        </w:rPr>
      </w:pPr>
      <w:r w:rsidRPr="00F3723A">
        <w:rPr>
          <w:rFonts w:ascii="Times New Roman" w:eastAsia="Calibri" w:hAnsi="Times New Roman" w:cs="Times New Roman"/>
        </w:rPr>
        <w:t xml:space="preserve">Jesteśmy Wykonawcą pochodzącym z innego państwa nie będącego członkiem UE </w:t>
      </w:r>
      <w:r w:rsidRPr="00F3723A">
        <w:rPr>
          <w:rFonts w:ascii="Times New Roman" w:eastAsia="Calibri" w:hAnsi="Times New Roman" w:cs="Times New Roman"/>
        </w:rPr>
        <w:br/>
        <w:t xml:space="preserve">□TAK, □NIE </w:t>
      </w:r>
      <w:r w:rsidRPr="00F3723A">
        <w:rPr>
          <w:rFonts w:ascii="Times New Roman" w:eastAsia="Calibri" w:hAnsi="Times New Roman" w:cs="Times New Roman"/>
          <w:i/>
          <w:iCs/>
          <w:sz w:val="16"/>
          <w:szCs w:val="16"/>
        </w:rPr>
        <w:t>(Zaznaczyć właściwe</w:t>
      </w:r>
      <w:r w:rsidRPr="00F3723A">
        <w:rPr>
          <w:rFonts w:ascii="Times New Roman" w:eastAsia="MS Mincho" w:hAnsi="Times New Roman" w:cs="Times New Roman"/>
          <w:i/>
          <w:iCs/>
          <w:color w:val="000000"/>
          <w:sz w:val="16"/>
          <w:szCs w:val="16"/>
          <w:lang w:eastAsia="pl-PL"/>
        </w:rPr>
        <w:t>)</w:t>
      </w:r>
    </w:p>
    <w:p w14:paraId="61E5CE30" w14:textId="77777777" w:rsidR="0070010B" w:rsidRPr="00F3723A" w:rsidRDefault="0070010B" w:rsidP="0070010B">
      <w:pPr>
        <w:numPr>
          <w:ilvl w:val="0"/>
          <w:numId w:val="17"/>
        </w:numPr>
        <w:tabs>
          <w:tab w:val="right" w:leader="dot" w:pos="284"/>
        </w:tabs>
        <w:autoSpaceDE w:val="0"/>
        <w:autoSpaceDN w:val="0"/>
        <w:spacing w:after="0" w:line="360" w:lineRule="auto"/>
        <w:ind w:left="993" w:hanging="579"/>
        <w:contextualSpacing/>
        <w:jc w:val="both"/>
        <w:rPr>
          <w:rFonts w:ascii="Times New Roman" w:eastAsia="Calibri" w:hAnsi="Times New Roman" w:cs="Times New Roman"/>
        </w:rPr>
      </w:pPr>
      <w:r w:rsidRPr="00F3723A">
        <w:rPr>
          <w:rFonts w:ascii="Times New Roman" w:eastAsia="Calibri" w:hAnsi="Times New Roman" w:cs="Times New Roman"/>
        </w:rPr>
        <w:t>Oferta została podpisana kwalifikowanym podpisem elektronicznym/podpisem osobistym/podpisem zaufanym przez: ………………………………… (</w:t>
      </w:r>
      <w:r w:rsidRPr="00F3723A">
        <w:rPr>
          <w:rFonts w:ascii="Times New Roman" w:eastAsia="MS Mincho" w:hAnsi="Times New Roman" w:cs="Times New Roman"/>
          <w:lang w:eastAsia="pl-PL"/>
        </w:rPr>
        <w:t>należy wpisać imię i nazwisko upoważnionego do reprezentowania przedstawiciela Wykonawcy)</w:t>
      </w:r>
    </w:p>
    <w:p w14:paraId="4823FB47" w14:textId="77777777" w:rsidR="0070010B" w:rsidRPr="00F3723A" w:rsidRDefault="0070010B" w:rsidP="0070010B">
      <w:pPr>
        <w:numPr>
          <w:ilvl w:val="0"/>
          <w:numId w:val="17"/>
        </w:numPr>
        <w:tabs>
          <w:tab w:val="right" w:leader="dot" w:pos="284"/>
        </w:tabs>
        <w:autoSpaceDE w:val="0"/>
        <w:autoSpaceDN w:val="0"/>
        <w:spacing w:after="0" w:line="360" w:lineRule="auto"/>
        <w:ind w:left="993" w:hanging="579"/>
        <w:contextualSpacing/>
        <w:jc w:val="both"/>
        <w:rPr>
          <w:rFonts w:ascii="Times New Roman" w:eastAsia="Calibri" w:hAnsi="Times New Roman" w:cs="Times New Roman"/>
        </w:rPr>
      </w:pPr>
      <w:r w:rsidRPr="00F3723A">
        <w:rPr>
          <w:rFonts w:ascii="Times New Roman" w:eastAsia="MS Mincho" w:hAnsi="Times New Roman" w:cs="Times New Roman"/>
          <w:lang w:eastAsia="pl-PL"/>
        </w:rPr>
        <w:t>Podstawa do reprezentowania Wykonawcy: ………………………………………… ……………………(należy wpisać odpowiednio: pełnomocnictwo/a; KRS; CEIDG; inne)</w:t>
      </w:r>
    </w:p>
    <w:p w14:paraId="276BA597" w14:textId="77777777" w:rsidR="0070010B" w:rsidRPr="00F3723A" w:rsidRDefault="0070010B" w:rsidP="0070010B">
      <w:pPr>
        <w:tabs>
          <w:tab w:val="right" w:leader="dot" w:pos="284"/>
        </w:tabs>
        <w:autoSpaceDE w:val="0"/>
        <w:autoSpaceDN w:val="0"/>
        <w:spacing w:after="0" w:line="360" w:lineRule="auto"/>
        <w:ind w:left="993" w:hanging="579"/>
        <w:jc w:val="both"/>
        <w:rPr>
          <w:rFonts w:ascii="Times New Roman" w:eastAsia="MS Mincho" w:hAnsi="Times New Roman" w:cs="Times New Roman"/>
          <w:lang w:eastAsia="pl-PL"/>
        </w:rPr>
      </w:pPr>
    </w:p>
    <w:p w14:paraId="67BC60AE" w14:textId="77777777" w:rsidR="0070010B" w:rsidRPr="00F3723A" w:rsidRDefault="0070010B" w:rsidP="0070010B">
      <w:pPr>
        <w:tabs>
          <w:tab w:val="right" w:leader="dot" w:pos="284"/>
        </w:tabs>
        <w:autoSpaceDE w:val="0"/>
        <w:autoSpaceDN w:val="0"/>
        <w:spacing w:after="0" w:line="360" w:lineRule="auto"/>
        <w:jc w:val="both"/>
        <w:rPr>
          <w:rFonts w:ascii="Times New Roman" w:eastAsia="MS Mincho" w:hAnsi="Times New Roman" w:cs="Times New Roman"/>
          <w:lang w:eastAsia="pl-PL"/>
        </w:rPr>
      </w:pPr>
      <w:r w:rsidRPr="00F3723A">
        <w:rPr>
          <w:rFonts w:ascii="Times New Roman" w:eastAsia="MS Mincho" w:hAnsi="Times New Roman" w:cs="Times New Roman"/>
          <w:lang w:eastAsia="pl-PL"/>
        </w:rPr>
        <w:t>Załączniki do oferty, stanowiące jej integralną</w:t>
      </w:r>
      <w:r w:rsidRPr="00F3723A">
        <w:rPr>
          <w:rFonts w:ascii="Times New Roman" w:eastAsia="MS Mincho" w:hAnsi="Times New Roman" w:cs="Times New Roman"/>
          <w:b/>
          <w:bCs/>
          <w:lang w:eastAsia="pl-PL"/>
        </w:rPr>
        <w:t xml:space="preserve"> </w:t>
      </w:r>
      <w:r w:rsidRPr="00F3723A">
        <w:rPr>
          <w:rFonts w:ascii="Times New Roman" w:eastAsia="MS Mincho" w:hAnsi="Times New Roman" w:cs="Times New Roman"/>
          <w:lang w:eastAsia="pl-PL"/>
        </w:rPr>
        <w:t>część:</w:t>
      </w:r>
    </w:p>
    <w:p w14:paraId="40D5D059" w14:textId="77777777" w:rsidR="0070010B" w:rsidRPr="00F3723A" w:rsidRDefault="0070010B" w:rsidP="0070010B">
      <w:pPr>
        <w:numPr>
          <w:ilvl w:val="0"/>
          <w:numId w:val="11"/>
        </w:numPr>
        <w:tabs>
          <w:tab w:val="right" w:leader="dot" w:pos="284"/>
        </w:tabs>
        <w:autoSpaceDE w:val="0"/>
        <w:autoSpaceDN w:val="0"/>
        <w:spacing w:after="0" w:line="360" w:lineRule="auto"/>
        <w:rPr>
          <w:rFonts w:ascii="Times New Roman" w:eastAsia="MS Mincho" w:hAnsi="Times New Roman" w:cs="Times New Roman"/>
          <w:lang w:eastAsia="pl-PL"/>
        </w:rPr>
      </w:pPr>
      <w:r w:rsidRPr="00F3723A">
        <w:rPr>
          <w:rFonts w:ascii="Times New Roman" w:eastAsia="MS Mincho" w:hAnsi="Times New Roman" w:cs="Times New Roman"/>
          <w:lang w:eastAsia="pl-PL"/>
        </w:rPr>
        <w:t>………………………………………………</w:t>
      </w:r>
    </w:p>
    <w:p w14:paraId="65A6B7B4" w14:textId="77777777" w:rsidR="0070010B" w:rsidRPr="00F3723A" w:rsidRDefault="0070010B" w:rsidP="0070010B">
      <w:pPr>
        <w:numPr>
          <w:ilvl w:val="0"/>
          <w:numId w:val="11"/>
        </w:numPr>
        <w:tabs>
          <w:tab w:val="right" w:leader="dot" w:pos="284"/>
        </w:tabs>
        <w:autoSpaceDE w:val="0"/>
        <w:autoSpaceDN w:val="0"/>
        <w:spacing w:after="0" w:line="360" w:lineRule="auto"/>
        <w:rPr>
          <w:rFonts w:ascii="Times New Roman" w:eastAsia="MS Mincho" w:hAnsi="Times New Roman" w:cs="Times New Roman"/>
          <w:lang w:eastAsia="pl-PL"/>
        </w:rPr>
      </w:pPr>
      <w:r w:rsidRPr="00F3723A">
        <w:rPr>
          <w:rFonts w:ascii="Times New Roman" w:eastAsia="MS Mincho" w:hAnsi="Times New Roman" w:cs="Times New Roman"/>
          <w:lang w:eastAsia="pl-PL"/>
        </w:rPr>
        <w:t>………………………………………………</w:t>
      </w:r>
    </w:p>
    <w:p w14:paraId="47E25845" w14:textId="77777777" w:rsidR="0070010B" w:rsidRPr="00F3723A" w:rsidRDefault="0070010B" w:rsidP="0070010B">
      <w:pPr>
        <w:numPr>
          <w:ilvl w:val="0"/>
          <w:numId w:val="11"/>
        </w:numPr>
        <w:tabs>
          <w:tab w:val="right" w:leader="dot" w:pos="284"/>
        </w:tabs>
        <w:autoSpaceDE w:val="0"/>
        <w:autoSpaceDN w:val="0"/>
        <w:spacing w:after="0" w:line="360" w:lineRule="auto"/>
        <w:rPr>
          <w:rFonts w:ascii="Times New Roman" w:eastAsia="MS Mincho" w:hAnsi="Times New Roman" w:cs="Times New Roman"/>
          <w:lang w:eastAsia="pl-PL"/>
        </w:rPr>
      </w:pPr>
      <w:r w:rsidRPr="00F3723A">
        <w:rPr>
          <w:rFonts w:ascii="Times New Roman" w:eastAsia="MS Mincho" w:hAnsi="Times New Roman" w:cs="Times New Roman"/>
          <w:lang w:eastAsia="pl-PL"/>
        </w:rPr>
        <w:t>…………………………………………………</w:t>
      </w:r>
    </w:p>
    <w:p w14:paraId="51612DC6" w14:textId="77777777" w:rsidR="0070010B" w:rsidRPr="00F3723A" w:rsidRDefault="0070010B" w:rsidP="0070010B">
      <w:pPr>
        <w:numPr>
          <w:ilvl w:val="0"/>
          <w:numId w:val="11"/>
        </w:numPr>
        <w:tabs>
          <w:tab w:val="right" w:leader="dot" w:pos="284"/>
        </w:tabs>
        <w:autoSpaceDE w:val="0"/>
        <w:autoSpaceDN w:val="0"/>
        <w:spacing w:after="0" w:line="360" w:lineRule="auto"/>
        <w:rPr>
          <w:rFonts w:ascii="Times New Roman" w:eastAsia="MS Mincho" w:hAnsi="Times New Roman" w:cs="Times New Roman"/>
          <w:lang w:eastAsia="pl-PL"/>
        </w:rPr>
      </w:pPr>
      <w:r w:rsidRPr="00F3723A">
        <w:rPr>
          <w:rFonts w:ascii="Times New Roman" w:eastAsia="MS Mincho" w:hAnsi="Times New Roman" w:cs="Times New Roman"/>
          <w:lang w:eastAsia="pl-PL"/>
        </w:rPr>
        <w:t>…………………………………………………..</w:t>
      </w:r>
    </w:p>
    <w:p w14:paraId="1825F58D" w14:textId="77777777" w:rsidR="0070010B" w:rsidRPr="00F3723A" w:rsidRDefault="0070010B" w:rsidP="0070010B">
      <w:pPr>
        <w:tabs>
          <w:tab w:val="right" w:leader="dot" w:pos="284"/>
        </w:tabs>
        <w:autoSpaceDE w:val="0"/>
        <w:autoSpaceDN w:val="0"/>
        <w:spacing w:after="0" w:line="360" w:lineRule="auto"/>
        <w:ind w:left="785"/>
        <w:rPr>
          <w:rFonts w:ascii="Times New Roman" w:eastAsia="MS Mincho" w:hAnsi="Times New Roman" w:cs="Times New Roman"/>
          <w:lang w:eastAsia="pl-PL"/>
        </w:rPr>
      </w:pPr>
    </w:p>
    <w:p w14:paraId="0349D5ED" w14:textId="77777777" w:rsidR="0070010B" w:rsidRPr="00F3723A" w:rsidRDefault="0070010B" w:rsidP="0070010B">
      <w:pPr>
        <w:tabs>
          <w:tab w:val="right" w:leader="dot" w:pos="284"/>
        </w:tabs>
        <w:autoSpaceDE w:val="0"/>
        <w:autoSpaceDN w:val="0"/>
        <w:spacing w:after="0" w:line="360" w:lineRule="auto"/>
        <w:ind w:left="709" w:hanging="284"/>
        <w:rPr>
          <w:rFonts w:ascii="Times New Roman" w:eastAsia="MS Mincho" w:hAnsi="Times New Roman" w:cs="Times New Roman"/>
          <w:lang w:eastAsia="pl-PL"/>
        </w:rPr>
      </w:pPr>
      <w:r w:rsidRPr="00F3723A">
        <w:rPr>
          <w:rFonts w:ascii="Times New Roman" w:eastAsia="MS Mincho" w:hAnsi="Times New Roman" w:cs="Times New Roman"/>
          <w:i/>
          <w:lang w:eastAsia="pl-PL"/>
        </w:rPr>
        <w:t>(Należy wpisać nazwy odpowiednich załączników jeśli Wykonawca takowe załącza)</w:t>
      </w:r>
    </w:p>
    <w:p w14:paraId="42A0A550" w14:textId="77777777" w:rsidR="0070010B" w:rsidRPr="00F3723A" w:rsidRDefault="0070010B" w:rsidP="0070010B">
      <w:pPr>
        <w:tabs>
          <w:tab w:val="right" w:leader="dot" w:pos="284"/>
        </w:tabs>
        <w:autoSpaceDE w:val="0"/>
        <w:autoSpaceDN w:val="0"/>
        <w:spacing w:after="0" w:line="360" w:lineRule="auto"/>
        <w:ind w:left="425"/>
        <w:rPr>
          <w:rFonts w:ascii="Times New Roman" w:eastAsia="MS Mincho" w:hAnsi="Times New Roman" w:cs="Times New Roman"/>
          <w:color w:val="000000"/>
          <w:lang w:eastAsia="pl-PL"/>
        </w:rPr>
        <w:sectPr w:rsidR="0070010B" w:rsidRPr="00F3723A" w:rsidSect="008E5BC2">
          <w:headerReference w:type="default" r:id="rId8"/>
          <w:footerReference w:type="default" r:id="rId9"/>
          <w:pgSz w:w="11906" w:h="16838"/>
          <w:pgMar w:top="1417" w:right="1417" w:bottom="1417" w:left="1417" w:header="709" w:footer="709" w:gutter="0"/>
          <w:cols w:space="708"/>
          <w:docGrid w:linePitch="360"/>
        </w:sectPr>
      </w:pPr>
    </w:p>
    <w:p w14:paraId="27F2BB18" w14:textId="77777777" w:rsidR="0070010B" w:rsidRPr="00F3723A" w:rsidRDefault="0070010B" w:rsidP="0070010B">
      <w:pPr>
        <w:spacing w:after="120" w:line="264" w:lineRule="auto"/>
        <w:jc w:val="right"/>
        <w:rPr>
          <w:rFonts w:ascii="Times New Roman" w:eastAsia="Times New Roman" w:hAnsi="Times New Roman" w:cs="Times New Roman"/>
          <w:lang w:eastAsia="pl-PL"/>
        </w:rPr>
      </w:pPr>
      <w:r w:rsidRPr="00F3723A">
        <w:rPr>
          <w:rFonts w:ascii="Times New Roman" w:eastAsia="Times New Roman" w:hAnsi="Times New Roman" w:cs="Times New Roman"/>
          <w:lang w:eastAsia="pl-PL"/>
        </w:rPr>
        <w:lastRenderedPageBreak/>
        <w:t>Załącznik nr 2 do SWZ</w:t>
      </w:r>
      <w:r>
        <w:rPr>
          <w:rFonts w:ascii="Times New Roman" w:eastAsia="Times New Roman" w:hAnsi="Times New Roman" w:cs="Times New Roman"/>
          <w:lang w:eastAsia="pl-PL"/>
        </w:rPr>
        <w:t xml:space="preserve"> - ZMIANA</w:t>
      </w:r>
    </w:p>
    <w:p w14:paraId="260047B6" w14:textId="77777777" w:rsidR="0070010B" w:rsidRPr="00F3723A" w:rsidRDefault="0070010B" w:rsidP="0070010B">
      <w:pPr>
        <w:spacing w:after="120" w:line="264" w:lineRule="auto"/>
        <w:rPr>
          <w:rFonts w:ascii="Times New Roman" w:eastAsia="Times New Roman" w:hAnsi="Times New Roman" w:cs="Times New Roman"/>
          <w:b/>
          <w:bCs/>
          <w:sz w:val="24"/>
          <w:szCs w:val="24"/>
          <w:lang w:eastAsia="pl-PL"/>
        </w:rPr>
      </w:pPr>
      <w:r w:rsidRPr="00F3723A">
        <w:rPr>
          <w:rFonts w:ascii="Times New Roman" w:eastAsia="Times New Roman" w:hAnsi="Times New Roman" w:cs="Times New Roman"/>
          <w:b/>
          <w:bCs/>
          <w:sz w:val="24"/>
          <w:szCs w:val="24"/>
          <w:lang w:eastAsia="pl-PL"/>
        </w:rPr>
        <w:t>Formularz przedmiotowy</w:t>
      </w:r>
    </w:p>
    <w:tbl>
      <w:tblPr>
        <w:tblW w:w="12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6799"/>
        <w:gridCol w:w="6103"/>
      </w:tblGrid>
      <w:tr w:rsidR="0070010B" w:rsidRPr="00F3723A" w14:paraId="6BF404DF" w14:textId="77777777" w:rsidTr="00DE14E6">
        <w:trPr>
          <w:trHeight w:val="610"/>
          <w:jc w:val="center"/>
        </w:trPr>
        <w:tc>
          <w:tcPr>
            <w:tcW w:w="12902" w:type="dxa"/>
            <w:gridSpan w:val="2"/>
          </w:tcPr>
          <w:p w14:paraId="73CBC93C" w14:textId="77777777" w:rsidR="0070010B" w:rsidRPr="00F3723A" w:rsidRDefault="0070010B" w:rsidP="00DE14E6">
            <w:pPr>
              <w:adjustRightInd w:val="0"/>
              <w:spacing w:after="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bCs/>
                <w:sz w:val="20"/>
                <w:szCs w:val="20"/>
                <w:lang w:eastAsia="pl-PL"/>
              </w:rPr>
              <w:t>PRZEDMIOT ZAMÓWIENIA</w:t>
            </w:r>
          </w:p>
        </w:tc>
      </w:tr>
      <w:tr w:rsidR="0070010B" w:rsidRPr="00F3723A" w14:paraId="63BB33D0" w14:textId="77777777" w:rsidTr="00DE14E6">
        <w:trPr>
          <w:trHeight w:val="1017"/>
          <w:jc w:val="center"/>
        </w:trPr>
        <w:tc>
          <w:tcPr>
            <w:tcW w:w="6799" w:type="dxa"/>
          </w:tcPr>
          <w:p w14:paraId="0B6BC571" w14:textId="77777777" w:rsidR="0070010B" w:rsidRPr="00F3723A" w:rsidRDefault="0070010B" w:rsidP="00DE14E6">
            <w:pPr>
              <w:spacing w:after="120" w:line="276" w:lineRule="auto"/>
              <w:contextualSpacing/>
              <w:rPr>
                <w:rFonts w:ascii="Times New Roman" w:eastAsia="Times New Roman" w:hAnsi="Times New Roman" w:cs="Times New Roman"/>
                <w:b/>
                <w:sz w:val="20"/>
                <w:szCs w:val="20"/>
                <w:lang w:eastAsia="pl-PL"/>
              </w:rPr>
            </w:pPr>
            <w:r w:rsidRPr="00F3723A">
              <w:rPr>
                <w:rFonts w:ascii="Times New Roman" w:eastAsia="Times New Roman" w:hAnsi="Times New Roman" w:cs="Times New Roman"/>
                <w:b/>
                <w:sz w:val="20"/>
                <w:szCs w:val="20"/>
                <w:lang w:eastAsia="pl-PL"/>
              </w:rPr>
              <w:t>WYMAGANE</w:t>
            </w:r>
          </w:p>
          <w:p w14:paraId="40823F37" w14:textId="77777777" w:rsidR="0070010B" w:rsidRPr="00F3723A" w:rsidRDefault="0070010B" w:rsidP="00DE14E6">
            <w:pPr>
              <w:spacing w:after="12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(Określone parametry mają charakter obligatoryjny, nie spełnienie chociażby jednego parametru będzie skutkować odrzuceniem oferty )</w:t>
            </w:r>
          </w:p>
        </w:tc>
        <w:tc>
          <w:tcPr>
            <w:tcW w:w="6103" w:type="dxa"/>
          </w:tcPr>
          <w:p w14:paraId="5FBFFF8A" w14:textId="77777777" w:rsidR="0070010B" w:rsidRPr="00F3723A" w:rsidRDefault="0070010B" w:rsidP="00DE14E6">
            <w:pPr>
              <w:adjustRightInd w:val="0"/>
              <w:spacing w:after="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bCs/>
                <w:sz w:val="20"/>
                <w:szCs w:val="20"/>
                <w:lang w:eastAsia="pl-PL"/>
              </w:rPr>
              <w:t>OFEROWANE</w:t>
            </w:r>
          </w:p>
        </w:tc>
      </w:tr>
      <w:tr w:rsidR="0070010B" w:rsidRPr="00F3723A" w14:paraId="7292707B" w14:textId="77777777" w:rsidTr="00DE14E6">
        <w:trPr>
          <w:trHeight w:val="1179"/>
          <w:jc w:val="center"/>
        </w:trPr>
        <w:tc>
          <w:tcPr>
            <w:tcW w:w="6799" w:type="dxa"/>
          </w:tcPr>
          <w:p w14:paraId="1FBF94DF" w14:textId="77777777" w:rsidR="0070010B" w:rsidRPr="00F3723A" w:rsidRDefault="0070010B" w:rsidP="00DE14E6">
            <w:pPr>
              <w:spacing w:after="120" w:line="276" w:lineRule="auto"/>
              <w:contextualSpacing/>
              <w:rPr>
                <w:rFonts w:ascii="Times New Roman" w:eastAsia="MS Mincho" w:hAnsi="Times New Roman" w:cs="Times New Roman"/>
                <w:sz w:val="20"/>
                <w:szCs w:val="20"/>
                <w:lang w:eastAsia="pl-PL"/>
              </w:rPr>
            </w:pPr>
            <w:r w:rsidRPr="00F3723A">
              <w:rPr>
                <w:rFonts w:ascii="Times New Roman" w:eastAsia="Times New Roman" w:hAnsi="Times New Roman" w:cs="Times New Roman"/>
                <w:sz w:val="20"/>
                <w:szCs w:val="20"/>
                <w:lang w:eastAsia="pl-PL"/>
              </w:rPr>
              <w:t xml:space="preserve">Fabrycznie nowy </w:t>
            </w:r>
            <w:r w:rsidRPr="00F3723A">
              <w:rPr>
                <w:rFonts w:ascii="Times New Roman" w:eastAsia="MS Mincho" w:hAnsi="Times New Roman" w:cs="Times New Roman"/>
                <w:sz w:val="20"/>
                <w:szCs w:val="20"/>
                <w:lang w:eastAsia="pl-PL"/>
              </w:rPr>
              <w:t xml:space="preserve">chromatograf gazowy (rok produkcji 2021 lub 2022 r.), z detektorem typu MS (kwadrupolowy analizator mas), z przystawką typu </w:t>
            </w:r>
            <w:proofErr w:type="spellStart"/>
            <w:r w:rsidRPr="00F3723A">
              <w:rPr>
                <w:rFonts w:ascii="Times New Roman" w:eastAsia="MS Mincho" w:hAnsi="Times New Roman" w:cs="Times New Roman"/>
                <w:sz w:val="20"/>
                <w:szCs w:val="20"/>
                <w:lang w:eastAsia="pl-PL"/>
              </w:rPr>
              <w:t>Purge</w:t>
            </w:r>
            <w:proofErr w:type="spellEnd"/>
            <w:r w:rsidRPr="00F3723A">
              <w:rPr>
                <w:rFonts w:ascii="Times New Roman" w:eastAsia="MS Mincho" w:hAnsi="Times New Roman" w:cs="Times New Roman"/>
                <w:sz w:val="20"/>
                <w:szCs w:val="20"/>
                <w:lang w:eastAsia="pl-PL"/>
              </w:rPr>
              <w:t xml:space="preserve"> and Trap.</w:t>
            </w:r>
          </w:p>
          <w:p w14:paraId="13BEEE7B" w14:textId="77777777" w:rsidR="0070010B" w:rsidRPr="00F3723A" w:rsidRDefault="0070010B" w:rsidP="00DE14E6">
            <w:pPr>
              <w:spacing w:after="120" w:line="276" w:lineRule="auto"/>
              <w:contextualSpacing/>
              <w:rPr>
                <w:rFonts w:ascii="Times New Roman" w:eastAsia="Times New Roman" w:hAnsi="Times New Roman" w:cs="Times New Roman"/>
                <w:sz w:val="20"/>
                <w:szCs w:val="20"/>
                <w:lang w:eastAsia="pl-PL"/>
              </w:rPr>
            </w:pPr>
          </w:p>
        </w:tc>
        <w:tc>
          <w:tcPr>
            <w:tcW w:w="6103" w:type="dxa"/>
          </w:tcPr>
          <w:p w14:paraId="1ECF9264" w14:textId="77777777" w:rsidR="0070010B" w:rsidRPr="00F3723A" w:rsidRDefault="0070010B" w:rsidP="00DE14E6">
            <w:pPr>
              <w:adjustRightInd w:val="0"/>
              <w:spacing w:after="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xml:space="preserve">Oferowany produkt to chromatograf </w:t>
            </w:r>
            <w:r w:rsidRPr="00F3723A">
              <w:rPr>
                <w:rFonts w:ascii="Times New Roman" w:eastAsia="Times New Roman" w:hAnsi="Times New Roman" w:cs="Times New Roman"/>
                <w:bCs/>
                <w:i/>
                <w:sz w:val="20"/>
                <w:szCs w:val="20"/>
                <w:lang w:eastAsia="pl-PL"/>
              </w:rPr>
              <w:t>…………………………..</w:t>
            </w:r>
            <w:r w:rsidRPr="00F3723A">
              <w:rPr>
                <w:rFonts w:ascii="Times New Roman" w:eastAsia="Times New Roman" w:hAnsi="Times New Roman" w:cs="Times New Roman"/>
                <w:bCs/>
                <w:sz w:val="20"/>
                <w:szCs w:val="20"/>
                <w:lang w:eastAsia="pl-PL"/>
              </w:rPr>
              <w:br/>
              <w:t>Producent: …………………….. ( pełna nazwa, strona www.)</w:t>
            </w:r>
            <w:r w:rsidRPr="00F3723A">
              <w:rPr>
                <w:rFonts w:ascii="Times New Roman" w:eastAsia="Times New Roman" w:hAnsi="Times New Roman" w:cs="Times New Roman"/>
                <w:bCs/>
                <w:sz w:val="20"/>
                <w:szCs w:val="20"/>
                <w:lang w:eastAsia="pl-PL"/>
              </w:rPr>
              <w:br/>
              <w:t>Model: …………………………. nr katalogowy : ……………………</w:t>
            </w:r>
          </w:p>
          <w:p w14:paraId="1C2FD887" w14:textId="77777777" w:rsidR="0070010B" w:rsidRPr="00F3723A" w:rsidRDefault="0070010B" w:rsidP="00DE14E6">
            <w:pPr>
              <w:adjustRightInd w:val="0"/>
              <w:spacing w:after="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xml:space="preserve">Rok produkcji: ………………………… </w:t>
            </w:r>
          </w:p>
        </w:tc>
      </w:tr>
      <w:tr w:rsidR="0070010B" w:rsidRPr="00F3723A" w14:paraId="41473FD5" w14:textId="77777777" w:rsidTr="00DE14E6">
        <w:trPr>
          <w:trHeight w:val="419"/>
          <w:jc w:val="center"/>
        </w:trPr>
        <w:tc>
          <w:tcPr>
            <w:tcW w:w="12902" w:type="dxa"/>
            <w:gridSpan w:val="2"/>
          </w:tcPr>
          <w:p w14:paraId="76F21CC9" w14:textId="77777777" w:rsidR="0070010B" w:rsidRPr="00F3723A" w:rsidRDefault="0070010B" w:rsidP="00DE14E6">
            <w:pPr>
              <w:adjustRightInd w:val="0"/>
              <w:spacing w:after="120" w:line="276" w:lineRule="auto"/>
              <w:rPr>
                <w:rFonts w:ascii="Times New Roman" w:eastAsia="Times New Roman" w:hAnsi="Times New Roman" w:cs="Times New Roman"/>
                <w:b/>
                <w:bCs/>
                <w:sz w:val="20"/>
                <w:szCs w:val="20"/>
                <w:lang w:eastAsia="pl-PL"/>
              </w:rPr>
            </w:pPr>
            <w:r w:rsidRPr="00F3723A">
              <w:rPr>
                <w:rFonts w:ascii="Times New Roman" w:eastAsia="Times New Roman" w:hAnsi="Times New Roman" w:cs="Times New Roman"/>
                <w:b/>
                <w:sz w:val="20"/>
                <w:szCs w:val="20"/>
                <w:lang w:eastAsia="pl-PL"/>
              </w:rPr>
              <w:t>DANE TECHNICZNE</w:t>
            </w:r>
          </w:p>
        </w:tc>
      </w:tr>
      <w:tr w:rsidR="0070010B" w:rsidRPr="00F3723A" w14:paraId="0A39176D" w14:textId="77777777" w:rsidTr="00DE14E6">
        <w:trPr>
          <w:trHeight w:val="799"/>
          <w:jc w:val="center"/>
        </w:trPr>
        <w:tc>
          <w:tcPr>
            <w:tcW w:w="6799" w:type="dxa"/>
          </w:tcPr>
          <w:p w14:paraId="6568AF1C" w14:textId="77777777" w:rsidR="0070010B" w:rsidRPr="00F3723A" w:rsidRDefault="0070010B" w:rsidP="00DE14E6">
            <w:pPr>
              <w:spacing w:after="0" w:line="276" w:lineRule="auto"/>
              <w:rPr>
                <w:rFonts w:ascii="Times New Roman" w:eastAsia="Times New Roman" w:hAnsi="Times New Roman" w:cs="Times New Roman"/>
                <w:bCs/>
                <w:sz w:val="20"/>
                <w:szCs w:val="20"/>
                <w:lang w:eastAsia="pl-PL"/>
              </w:rPr>
            </w:pPr>
            <w:bookmarkStart w:id="4" w:name="_Hlk93389111"/>
            <w:r w:rsidRPr="00F3723A">
              <w:rPr>
                <w:rFonts w:ascii="Times New Roman" w:eastAsia="Calibri" w:hAnsi="Times New Roman" w:cs="Times New Roman"/>
                <w:bCs/>
                <w:sz w:val="20"/>
                <w:szCs w:val="20"/>
              </w:rPr>
              <w:t xml:space="preserve">Chromatograf gazowy z możliwością zamontowania dwóch dozowników typu </w:t>
            </w:r>
            <w:proofErr w:type="spellStart"/>
            <w:r w:rsidRPr="00F3723A">
              <w:rPr>
                <w:rFonts w:ascii="Times New Roman" w:eastAsia="Calibri" w:hAnsi="Times New Roman" w:cs="Times New Roman"/>
                <w:bCs/>
                <w:sz w:val="20"/>
                <w:szCs w:val="20"/>
              </w:rPr>
              <w:t>split</w:t>
            </w:r>
            <w:proofErr w:type="spellEnd"/>
            <w:r w:rsidRPr="00F3723A">
              <w:rPr>
                <w:rFonts w:ascii="Times New Roman" w:eastAsia="Calibri" w:hAnsi="Times New Roman" w:cs="Times New Roman"/>
                <w:bCs/>
                <w:sz w:val="20"/>
                <w:szCs w:val="20"/>
              </w:rPr>
              <w:t>/</w:t>
            </w:r>
            <w:proofErr w:type="spellStart"/>
            <w:r w:rsidRPr="00F3723A">
              <w:rPr>
                <w:rFonts w:ascii="Times New Roman" w:eastAsia="Calibri" w:hAnsi="Times New Roman" w:cs="Times New Roman"/>
                <w:bCs/>
                <w:sz w:val="20"/>
                <w:szCs w:val="20"/>
              </w:rPr>
              <w:t>splitless</w:t>
            </w:r>
            <w:proofErr w:type="spellEnd"/>
            <w:r w:rsidRPr="00F3723A">
              <w:rPr>
                <w:rFonts w:ascii="Times New Roman" w:eastAsia="Calibri" w:hAnsi="Times New Roman" w:cs="Times New Roman"/>
                <w:bCs/>
                <w:sz w:val="20"/>
                <w:szCs w:val="20"/>
              </w:rPr>
              <w:t xml:space="preserve"> i minimum dwóch detektorów. Aparat jest kompletny, gotowy do pracy sterowany poprzez komputer standardowo przystosowany do szybkiej i wysokociśnieniowej GC</w:t>
            </w:r>
          </w:p>
        </w:tc>
        <w:tc>
          <w:tcPr>
            <w:tcW w:w="6103" w:type="dxa"/>
          </w:tcPr>
          <w:p w14:paraId="7C12B21D" w14:textId="77777777" w:rsidR="0070010B" w:rsidRPr="00F3723A" w:rsidRDefault="0070010B" w:rsidP="00DE14E6">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TAK</w:t>
            </w:r>
          </w:p>
          <w:p w14:paraId="744806C8" w14:textId="77777777" w:rsidR="0070010B" w:rsidRPr="00F3723A" w:rsidRDefault="0070010B" w:rsidP="00DE14E6">
            <w:pPr>
              <w:adjustRightInd w:val="0"/>
              <w:spacing w:after="120" w:line="276" w:lineRule="auto"/>
              <w:rPr>
                <w:rFonts w:ascii="Times New Roman" w:eastAsia="Times New Roman" w:hAnsi="Times New Roman" w:cs="Times New Roman"/>
                <w:b/>
                <w:bCs/>
                <w:sz w:val="20"/>
                <w:szCs w:val="20"/>
                <w:lang w:eastAsia="pl-PL"/>
              </w:rPr>
            </w:pPr>
            <w:r w:rsidRPr="00F3723A">
              <w:rPr>
                <w:rFonts w:ascii="Times New Roman" w:eastAsia="Times New Roman" w:hAnsi="Times New Roman" w:cs="Times New Roman"/>
                <w:sz w:val="20"/>
                <w:szCs w:val="20"/>
                <w:lang w:eastAsia="pl-PL"/>
              </w:rPr>
              <w:t>□ NIE</w:t>
            </w:r>
          </w:p>
        </w:tc>
      </w:tr>
      <w:bookmarkEnd w:id="4"/>
      <w:tr w:rsidR="0070010B" w:rsidRPr="00F3723A" w14:paraId="1BE22601" w14:textId="77777777" w:rsidTr="00DE14E6">
        <w:trPr>
          <w:trHeight w:val="564"/>
          <w:jc w:val="center"/>
        </w:trPr>
        <w:tc>
          <w:tcPr>
            <w:tcW w:w="12902" w:type="dxa"/>
            <w:gridSpan w:val="2"/>
            <w:vAlign w:val="center"/>
          </w:tcPr>
          <w:p w14:paraId="4B44724F"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Calibri" w:hAnsi="Times New Roman" w:cs="Times New Roman"/>
                <w:b/>
                <w:sz w:val="20"/>
                <w:szCs w:val="20"/>
                <w:lang w:eastAsia="zh-CN"/>
              </w:rPr>
              <w:t>MODUŁ PODSTAWOWY PIECA</w:t>
            </w:r>
          </w:p>
        </w:tc>
      </w:tr>
      <w:tr w:rsidR="0070010B" w:rsidRPr="00F3723A" w14:paraId="58FA36D1" w14:textId="77777777" w:rsidTr="00DE14E6">
        <w:trPr>
          <w:trHeight w:val="564"/>
          <w:jc w:val="center"/>
        </w:trPr>
        <w:tc>
          <w:tcPr>
            <w:tcW w:w="6799" w:type="dxa"/>
            <w:vAlign w:val="center"/>
          </w:tcPr>
          <w:p w14:paraId="4DD8BE04" w14:textId="77777777" w:rsidR="0070010B" w:rsidRPr="00F3723A" w:rsidRDefault="0070010B" w:rsidP="0070010B">
            <w:pPr>
              <w:numPr>
                <w:ilvl w:val="0"/>
                <w:numId w:val="8"/>
              </w:numPr>
              <w:spacing w:after="0" w:line="276" w:lineRule="auto"/>
              <w:contextualSpacing/>
              <w:rPr>
                <w:rFonts w:ascii="Times New Roman" w:eastAsia="Times New Roman" w:hAnsi="Times New Roman" w:cs="Times New Roman"/>
                <w:bCs/>
                <w:sz w:val="20"/>
                <w:szCs w:val="20"/>
                <w:lang w:eastAsia="pl-PL"/>
              </w:rPr>
            </w:pPr>
            <w:r w:rsidRPr="00F3723A">
              <w:rPr>
                <w:rFonts w:ascii="Times New Roman" w:eastAsia="Calibri" w:hAnsi="Times New Roman" w:cs="Times New Roman"/>
                <w:sz w:val="20"/>
                <w:szCs w:val="20"/>
                <w:lang w:eastAsia="zh-CN"/>
              </w:rPr>
              <w:t xml:space="preserve">Moduł podstawowy pieca: minimalny zakres temperatur od +8ºC powyżej otoczenia do 425 °C z dokładnością do ustawienia do </w:t>
            </w:r>
            <w:r w:rsidRPr="00F3723A">
              <w:rPr>
                <w:rFonts w:ascii="Times New Roman" w:eastAsia="Calibri" w:hAnsi="Times New Roman" w:cs="Times New Roman"/>
                <w:sz w:val="20"/>
                <w:szCs w:val="20"/>
                <w:lang w:eastAsia="zh-CN"/>
              </w:rPr>
              <w:br/>
              <w:t>1 ºC</w:t>
            </w:r>
          </w:p>
        </w:tc>
        <w:tc>
          <w:tcPr>
            <w:tcW w:w="6103" w:type="dxa"/>
          </w:tcPr>
          <w:p w14:paraId="0EFE8E80"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56AD7F51"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250B49F7" w14:textId="77777777" w:rsidTr="00DE14E6">
        <w:trPr>
          <w:trHeight w:val="623"/>
          <w:jc w:val="center"/>
        </w:trPr>
        <w:tc>
          <w:tcPr>
            <w:tcW w:w="6799" w:type="dxa"/>
            <w:vAlign w:val="center"/>
          </w:tcPr>
          <w:p w14:paraId="1215DB73" w14:textId="77777777" w:rsidR="0070010B" w:rsidRPr="00F3723A" w:rsidRDefault="0070010B" w:rsidP="0070010B">
            <w:pPr>
              <w:numPr>
                <w:ilvl w:val="0"/>
                <w:numId w:val="8"/>
              </w:numPr>
              <w:spacing w:after="0" w:line="276" w:lineRule="auto"/>
              <w:contextualSpacing/>
              <w:rPr>
                <w:rFonts w:ascii="Times New Roman" w:eastAsia="Times New Roman" w:hAnsi="Times New Roman" w:cs="Times New Roman"/>
                <w:bCs/>
                <w:sz w:val="20"/>
                <w:szCs w:val="20"/>
                <w:lang w:eastAsia="pl-PL"/>
              </w:rPr>
            </w:pPr>
            <w:r w:rsidRPr="00F3723A">
              <w:rPr>
                <w:rFonts w:ascii="Times New Roman" w:eastAsia="Calibri" w:hAnsi="Times New Roman" w:cs="Times New Roman"/>
                <w:sz w:val="20"/>
                <w:szCs w:val="20"/>
                <w:lang w:eastAsia="zh-CN"/>
              </w:rPr>
              <w:t>Maksymalna szybkość grzania nie gorsza niż 75 ºC/min</w:t>
            </w:r>
          </w:p>
        </w:tc>
        <w:tc>
          <w:tcPr>
            <w:tcW w:w="6103" w:type="dxa"/>
          </w:tcPr>
          <w:p w14:paraId="6B90975A"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Calibri" w:hAnsi="Times New Roman" w:cs="Times New Roman"/>
                <w:sz w:val="20"/>
                <w:szCs w:val="20"/>
                <w:lang w:eastAsia="zh-CN"/>
              </w:rPr>
              <w:t>Maksymalna szybkość grzania  ……….. ºC/min</w:t>
            </w:r>
          </w:p>
        </w:tc>
      </w:tr>
      <w:tr w:rsidR="0070010B" w:rsidRPr="00F3723A" w14:paraId="2124710B" w14:textId="77777777" w:rsidTr="00DE14E6">
        <w:trPr>
          <w:trHeight w:val="564"/>
          <w:jc w:val="center"/>
        </w:trPr>
        <w:tc>
          <w:tcPr>
            <w:tcW w:w="6799" w:type="dxa"/>
            <w:vAlign w:val="center"/>
          </w:tcPr>
          <w:p w14:paraId="3D213C5B" w14:textId="77777777" w:rsidR="0070010B" w:rsidRPr="00F3723A" w:rsidRDefault="0070010B" w:rsidP="0070010B">
            <w:pPr>
              <w:numPr>
                <w:ilvl w:val="0"/>
                <w:numId w:val="8"/>
              </w:numPr>
              <w:spacing w:after="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Elektroniczna kontrola ciśnień i przepływów gazów</w:t>
            </w:r>
          </w:p>
        </w:tc>
        <w:tc>
          <w:tcPr>
            <w:tcW w:w="6103" w:type="dxa"/>
          </w:tcPr>
          <w:p w14:paraId="3F154EAB"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2F77C745" w14:textId="77777777" w:rsidR="0070010B" w:rsidRPr="00F3723A" w:rsidRDefault="0070010B" w:rsidP="00DE14E6">
            <w:pPr>
              <w:adjustRightInd w:val="0"/>
              <w:spacing w:after="120" w:line="276" w:lineRule="auto"/>
              <w:rPr>
                <w:rFonts w:ascii="Times New Roman" w:eastAsia="Times New Roman" w:hAnsi="Times New Roman" w:cs="Times New Roman"/>
                <w:b/>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4CDDD299" w14:textId="77777777" w:rsidTr="00DE14E6">
        <w:trPr>
          <w:trHeight w:val="744"/>
          <w:jc w:val="center"/>
        </w:trPr>
        <w:tc>
          <w:tcPr>
            <w:tcW w:w="6799" w:type="dxa"/>
            <w:vAlign w:val="center"/>
          </w:tcPr>
          <w:p w14:paraId="0E1177B5" w14:textId="77777777" w:rsidR="0070010B" w:rsidRPr="00F3723A" w:rsidRDefault="0070010B" w:rsidP="0070010B">
            <w:pPr>
              <w:numPr>
                <w:ilvl w:val="0"/>
                <w:numId w:val="8"/>
              </w:numPr>
              <w:spacing w:after="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lastRenderedPageBreak/>
              <w:t>Tryb utrzymania stałej szybkości przepływu podczas zmiany temperatury</w:t>
            </w:r>
          </w:p>
        </w:tc>
        <w:tc>
          <w:tcPr>
            <w:tcW w:w="6103" w:type="dxa"/>
          </w:tcPr>
          <w:p w14:paraId="4F2A23E2"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1EAF79BC"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15D6CB82" w14:textId="77777777" w:rsidTr="00DE14E6">
        <w:trPr>
          <w:trHeight w:val="398"/>
          <w:jc w:val="center"/>
        </w:trPr>
        <w:tc>
          <w:tcPr>
            <w:tcW w:w="12902" w:type="dxa"/>
            <w:gridSpan w:val="2"/>
            <w:vAlign w:val="center"/>
          </w:tcPr>
          <w:p w14:paraId="74E52559" w14:textId="77777777" w:rsidR="0070010B" w:rsidRPr="00F3723A" w:rsidRDefault="0070010B" w:rsidP="00DE14E6">
            <w:pPr>
              <w:spacing w:after="120" w:line="276" w:lineRule="auto"/>
              <w:rPr>
                <w:rFonts w:ascii="Times New Roman" w:eastAsia="Times New Roman" w:hAnsi="Times New Roman" w:cs="Times New Roman"/>
                <w:b/>
                <w:bCs/>
                <w:sz w:val="20"/>
                <w:szCs w:val="20"/>
                <w:lang w:eastAsia="pl-PL"/>
              </w:rPr>
            </w:pPr>
            <w:r w:rsidRPr="00F3723A">
              <w:rPr>
                <w:rFonts w:ascii="Times New Roman" w:eastAsia="Times New Roman" w:hAnsi="Times New Roman" w:cs="Times New Roman"/>
                <w:b/>
                <w:bCs/>
                <w:sz w:val="20"/>
                <w:szCs w:val="20"/>
                <w:lang w:eastAsia="pl-PL"/>
              </w:rPr>
              <w:t>DOZOWNIK TYPU SPLIT/SPLITLESS</w:t>
            </w:r>
          </w:p>
        </w:tc>
      </w:tr>
      <w:tr w:rsidR="0070010B" w:rsidRPr="00F3723A" w14:paraId="4BE7AAEB" w14:textId="77777777" w:rsidTr="00DE14E6">
        <w:trPr>
          <w:trHeight w:val="411"/>
          <w:jc w:val="center"/>
        </w:trPr>
        <w:tc>
          <w:tcPr>
            <w:tcW w:w="6799" w:type="dxa"/>
            <w:vAlign w:val="center"/>
          </w:tcPr>
          <w:p w14:paraId="6C49FD96" w14:textId="77777777" w:rsidR="0070010B" w:rsidRPr="00F3723A" w:rsidRDefault="0070010B" w:rsidP="0070010B">
            <w:pPr>
              <w:numPr>
                <w:ilvl w:val="0"/>
                <w:numId w:val="8"/>
              </w:numPr>
              <w:tabs>
                <w:tab w:val="right" w:pos="1079"/>
              </w:tabs>
              <w:spacing w:after="12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Kompatybilny ze wszystkimi rodzajami kolumn kapilarnych</w:t>
            </w:r>
            <w:r w:rsidRPr="00F3723A">
              <w:rPr>
                <w:rFonts w:ascii="Times New Roman" w:eastAsia="Calibri" w:hAnsi="Times New Roman" w:cs="Times New Roman"/>
                <w:sz w:val="20"/>
                <w:szCs w:val="20"/>
              </w:rPr>
              <w:t xml:space="preserve"> o średnicy </w:t>
            </w:r>
            <w:r w:rsidRPr="00F3723A">
              <w:rPr>
                <w:rFonts w:ascii="Times New Roman" w:eastAsia="Calibri" w:hAnsi="Times New Roman" w:cs="Times New Roman"/>
                <w:sz w:val="20"/>
                <w:szCs w:val="20"/>
                <w:lang w:eastAsia="zh-CN"/>
              </w:rPr>
              <w:t>od 50µm do 530µm</w:t>
            </w:r>
          </w:p>
        </w:tc>
        <w:tc>
          <w:tcPr>
            <w:tcW w:w="6103" w:type="dxa"/>
          </w:tcPr>
          <w:p w14:paraId="6D9248A5"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1FF9C42D"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7AC3CA0C" w14:textId="77777777" w:rsidTr="00DE14E6">
        <w:trPr>
          <w:trHeight w:val="411"/>
          <w:jc w:val="center"/>
        </w:trPr>
        <w:tc>
          <w:tcPr>
            <w:tcW w:w="6799" w:type="dxa"/>
            <w:vAlign w:val="center"/>
          </w:tcPr>
          <w:p w14:paraId="1194D888" w14:textId="77777777" w:rsidR="0070010B" w:rsidRPr="00F3723A" w:rsidRDefault="0070010B" w:rsidP="0070010B">
            <w:pPr>
              <w:numPr>
                <w:ilvl w:val="0"/>
                <w:numId w:val="8"/>
              </w:numPr>
              <w:tabs>
                <w:tab w:val="right" w:pos="1079"/>
              </w:tabs>
              <w:spacing w:after="120" w:line="276" w:lineRule="auto"/>
              <w:contextualSpacing/>
              <w:rPr>
                <w:rFonts w:ascii="Times New Roman" w:eastAsia="Times New Roman" w:hAnsi="Times New Roman" w:cs="Times New Roman"/>
                <w:b/>
                <w:sz w:val="20"/>
                <w:szCs w:val="20"/>
                <w:lang w:eastAsia="pl-PL"/>
              </w:rPr>
            </w:pPr>
            <w:r w:rsidRPr="00F3723A">
              <w:rPr>
                <w:rFonts w:ascii="Times New Roman" w:eastAsia="Calibri" w:hAnsi="Times New Roman" w:cs="Times New Roman"/>
                <w:sz w:val="20"/>
                <w:szCs w:val="20"/>
                <w:lang w:eastAsia="zh-CN"/>
              </w:rPr>
              <w:t xml:space="preserve">Dozownik </w:t>
            </w:r>
            <w:proofErr w:type="spellStart"/>
            <w:r w:rsidRPr="00F3723A">
              <w:rPr>
                <w:rFonts w:ascii="Times New Roman" w:eastAsia="Calibri" w:hAnsi="Times New Roman" w:cs="Times New Roman"/>
                <w:sz w:val="20"/>
                <w:szCs w:val="20"/>
                <w:lang w:eastAsia="zh-CN"/>
              </w:rPr>
              <w:t>split</w:t>
            </w:r>
            <w:proofErr w:type="spellEnd"/>
            <w:r w:rsidRPr="00F3723A">
              <w:rPr>
                <w:rFonts w:ascii="Times New Roman" w:eastAsia="Calibri" w:hAnsi="Times New Roman" w:cs="Times New Roman"/>
                <w:sz w:val="20"/>
                <w:szCs w:val="20"/>
                <w:lang w:eastAsia="zh-CN"/>
              </w:rPr>
              <w:t xml:space="preserve">/ </w:t>
            </w:r>
            <w:proofErr w:type="spellStart"/>
            <w:r w:rsidRPr="00F3723A">
              <w:rPr>
                <w:rFonts w:ascii="Times New Roman" w:eastAsia="Calibri" w:hAnsi="Times New Roman" w:cs="Times New Roman"/>
                <w:sz w:val="20"/>
                <w:szCs w:val="20"/>
                <w:lang w:eastAsia="zh-CN"/>
              </w:rPr>
              <w:t>splittles</w:t>
            </w:r>
            <w:proofErr w:type="spellEnd"/>
            <w:r w:rsidRPr="00F3723A">
              <w:rPr>
                <w:rFonts w:ascii="Times New Roman" w:eastAsia="Calibri" w:hAnsi="Times New Roman" w:cs="Times New Roman"/>
                <w:sz w:val="20"/>
                <w:szCs w:val="20"/>
                <w:lang w:eastAsia="zh-CN"/>
              </w:rPr>
              <w:t xml:space="preserve"> z elektroniczną kontrolą pneumatyki, </w:t>
            </w:r>
          </w:p>
        </w:tc>
        <w:tc>
          <w:tcPr>
            <w:tcW w:w="6103" w:type="dxa"/>
          </w:tcPr>
          <w:p w14:paraId="1643A71C"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3C6E9E83"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2738F429" w14:textId="77777777" w:rsidTr="00DE14E6">
        <w:trPr>
          <w:trHeight w:val="411"/>
          <w:jc w:val="center"/>
        </w:trPr>
        <w:tc>
          <w:tcPr>
            <w:tcW w:w="6799" w:type="dxa"/>
            <w:vAlign w:val="center"/>
          </w:tcPr>
          <w:p w14:paraId="442B32FC" w14:textId="77777777" w:rsidR="0070010B" w:rsidRPr="00F3723A" w:rsidRDefault="0070010B" w:rsidP="0070010B">
            <w:pPr>
              <w:numPr>
                <w:ilvl w:val="0"/>
                <w:numId w:val="8"/>
              </w:numPr>
              <w:tabs>
                <w:tab w:val="right" w:pos="1079"/>
              </w:tabs>
              <w:spacing w:after="12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Maksymalna temperatura pracy 400 °C.</w:t>
            </w:r>
          </w:p>
        </w:tc>
        <w:tc>
          <w:tcPr>
            <w:tcW w:w="6103" w:type="dxa"/>
          </w:tcPr>
          <w:p w14:paraId="484FB481"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34CC933A"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223AEA8A" w14:textId="77777777" w:rsidTr="00DE14E6">
        <w:trPr>
          <w:trHeight w:val="411"/>
          <w:jc w:val="center"/>
        </w:trPr>
        <w:tc>
          <w:tcPr>
            <w:tcW w:w="12902" w:type="dxa"/>
            <w:gridSpan w:val="2"/>
            <w:vAlign w:val="center"/>
          </w:tcPr>
          <w:p w14:paraId="4EFB8570" w14:textId="77777777" w:rsidR="0070010B" w:rsidRPr="00F3723A" w:rsidRDefault="0070010B" w:rsidP="00DE14E6">
            <w:pPr>
              <w:adjustRightInd w:val="0"/>
              <w:spacing w:after="120" w:line="276" w:lineRule="auto"/>
              <w:rPr>
                <w:rFonts w:ascii="Times New Roman" w:eastAsia="Times New Roman" w:hAnsi="Times New Roman" w:cs="Times New Roman"/>
                <w:b/>
                <w:sz w:val="20"/>
                <w:szCs w:val="20"/>
                <w:lang w:eastAsia="pl-PL"/>
              </w:rPr>
            </w:pPr>
            <w:r w:rsidRPr="00F3723A">
              <w:rPr>
                <w:rFonts w:ascii="Times New Roman" w:eastAsia="Times New Roman" w:hAnsi="Times New Roman" w:cs="Times New Roman"/>
                <w:b/>
                <w:sz w:val="20"/>
                <w:szCs w:val="20"/>
                <w:lang w:eastAsia="pl-PL"/>
              </w:rPr>
              <w:t>KWADRUPOLOWY ANALIZATOR MAS</w:t>
            </w:r>
          </w:p>
        </w:tc>
      </w:tr>
      <w:tr w:rsidR="0070010B" w:rsidRPr="00F3723A" w14:paraId="0B6B7CA3" w14:textId="77777777" w:rsidTr="00DE14E6">
        <w:trPr>
          <w:trHeight w:val="411"/>
          <w:jc w:val="center"/>
        </w:trPr>
        <w:tc>
          <w:tcPr>
            <w:tcW w:w="6799" w:type="dxa"/>
            <w:vAlign w:val="center"/>
          </w:tcPr>
          <w:p w14:paraId="4944633C" w14:textId="77777777" w:rsidR="0070010B" w:rsidRPr="00F3723A" w:rsidRDefault="0070010B" w:rsidP="0070010B">
            <w:pPr>
              <w:numPr>
                <w:ilvl w:val="0"/>
                <w:numId w:val="8"/>
              </w:numPr>
              <w:tabs>
                <w:tab w:val="num" w:pos="1620"/>
              </w:tabs>
              <w:spacing w:after="6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Kwadrupolowy analizator mas (MS) – jonizacja elektronowa EI</w:t>
            </w:r>
          </w:p>
        </w:tc>
        <w:tc>
          <w:tcPr>
            <w:tcW w:w="6103" w:type="dxa"/>
          </w:tcPr>
          <w:p w14:paraId="5F9FC9FD"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1014DCE8" w14:textId="77777777" w:rsidR="0070010B" w:rsidRPr="00F3723A" w:rsidRDefault="0070010B" w:rsidP="00DE14E6">
            <w:pPr>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49FB1C96" w14:textId="77777777" w:rsidTr="00DE14E6">
        <w:trPr>
          <w:trHeight w:val="411"/>
          <w:jc w:val="center"/>
        </w:trPr>
        <w:tc>
          <w:tcPr>
            <w:tcW w:w="6799" w:type="dxa"/>
          </w:tcPr>
          <w:p w14:paraId="35993037" w14:textId="77777777" w:rsidR="0070010B" w:rsidRPr="00F3723A" w:rsidRDefault="0070010B" w:rsidP="0070010B">
            <w:pPr>
              <w:numPr>
                <w:ilvl w:val="0"/>
                <w:numId w:val="8"/>
              </w:numPr>
              <w:tabs>
                <w:tab w:val="num" w:pos="1620"/>
              </w:tabs>
              <w:spacing w:after="6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Źródło jonów o możliwości wygrzania w zakresie temp. 200-350 °C</w:t>
            </w:r>
          </w:p>
        </w:tc>
        <w:tc>
          <w:tcPr>
            <w:tcW w:w="6103" w:type="dxa"/>
          </w:tcPr>
          <w:p w14:paraId="50DB6DE5"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0D13C1B6"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38DC7CCA" w14:textId="77777777" w:rsidTr="00DE14E6">
        <w:trPr>
          <w:trHeight w:val="398"/>
          <w:jc w:val="center"/>
        </w:trPr>
        <w:tc>
          <w:tcPr>
            <w:tcW w:w="6799" w:type="dxa"/>
          </w:tcPr>
          <w:p w14:paraId="41848C8B" w14:textId="77777777" w:rsidR="0070010B" w:rsidRPr="00F3723A" w:rsidRDefault="0070010B" w:rsidP="0070010B">
            <w:pPr>
              <w:numPr>
                <w:ilvl w:val="0"/>
                <w:numId w:val="8"/>
              </w:numPr>
              <w:spacing w:after="12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Kwadrupol hiperboliczny</w:t>
            </w:r>
            <w:r w:rsidRPr="009C1A7B">
              <w:rPr>
                <w:rFonts w:ascii="Times New Roman" w:eastAsia="Calibri" w:hAnsi="Times New Roman" w:cs="Times New Roman"/>
                <w:sz w:val="20"/>
                <w:szCs w:val="20"/>
                <w:lang w:eastAsia="zh-CN"/>
              </w:rPr>
              <w:t xml:space="preserve"> lub innego rodzaju kwadrupol</w:t>
            </w:r>
          </w:p>
        </w:tc>
        <w:tc>
          <w:tcPr>
            <w:tcW w:w="6103" w:type="dxa"/>
          </w:tcPr>
          <w:p w14:paraId="15109979"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9C1A7B">
              <w:rPr>
                <w:rFonts w:ascii="Times New Roman" w:eastAsia="Times New Roman" w:hAnsi="Times New Roman" w:cs="Times New Roman"/>
                <w:bCs/>
                <w:sz w:val="20"/>
                <w:szCs w:val="20"/>
                <w:lang w:eastAsia="pl-PL"/>
              </w:rPr>
              <w:t>Kwadrupol …………………………….. (należy podać rodzaj oferowanego kwadrupola)</w:t>
            </w:r>
          </w:p>
        </w:tc>
      </w:tr>
      <w:tr w:rsidR="0070010B" w:rsidRPr="00F3723A" w14:paraId="006DB978" w14:textId="77777777" w:rsidTr="00DE14E6">
        <w:trPr>
          <w:trHeight w:val="398"/>
          <w:jc w:val="center"/>
        </w:trPr>
        <w:tc>
          <w:tcPr>
            <w:tcW w:w="6799" w:type="dxa"/>
          </w:tcPr>
          <w:p w14:paraId="7DAC364F" w14:textId="77777777" w:rsidR="0070010B" w:rsidRPr="00F3723A" w:rsidRDefault="0070010B" w:rsidP="0070010B">
            <w:pPr>
              <w:numPr>
                <w:ilvl w:val="0"/>
                <w:numId w:val="8"/>
              </w:numPr>
              <w:spacing w:after="120" w:line="276" w:lineRule="auto"/>
              <w:contextualSpacing/>
              <w:rPr>
                <w:rFonts w:ascii="Times New Roman" w:eastAsia="Calibri" w:hAnsi="Times New Roman" w:cs="Times New Roman"/>
                <w:b/>
                <w:bCs/>
                <w:sz w:val="20"/>
                <w:szCs w:val="20"/>
                <w:lang w:eastAsia="zh-CN"/>
              </w:rPr>
            </w:pPr>
            <w:r w:rsidRPr="00F3723A">
              <w:rPr>
                <w:rFonts w:ascii="Times New Roman" w:eastAsia="Calibri" w:hAnsi="Times New Roman" w:cs="Times New Roman"/>
                <w:b/>
                <w:bCs/>
                <w:sz w:val="20"/>
                <w:szCs w:val="20"/>
                <w:lang w:eastAsia="zh-CN"/>
              </w:rPr>
              <w:t xml:space="preserve">Kwadrupol hiperboliczny z kwarcu, pokrytego metalem szlachetnym, dający możliwość wygrzania do 200°C (Parametr dodatkowo punktowany - kryterium oceny ofert) </w:t>
            </w:r>
          </w:p>
        </w:tc>
        <w:tc>
          <w:tcPr>
            <w:tcW w:w="6103" w:type="dxa"/>
          </w:tcPr>
          <w:p w14:paraId="52AC683D" w14:textId="77777777" w:rsidR="0070010B" w:rsidRPr="00F3723A" w:rsidRDefault="0070010B" w:rsidP="00DE14E6">
            <w:pPr>
              <w:adjustRightInd w:val="0"/>
              <w:spacing w:after="120" w:line="276" w:lineRule="auto"/>
              <w:rPr>
                <w:rFonts w:ascii="Times New Roman" w:eastAsia="Times New Roman" w:hAnsi="Times New Roman" w:cs="Times New Roman"/>
                <w:b/>
                <w:bCs/>
                <w:sz w:val="20"/>
                <w:szCs w:val="20"/>
                <w:lang w:eastAsia="pl-PL"/>
              </w:rPr>
            </w:pPr>
            <w:r w:rsidRPr="00F3723A">
              <w:rPr>
                <w:rFonts w:ascii="Times New Roman" w:eastAsia="Times New Roman" w:hAnsi="Times New Roman" w:cs="Times New Roman"/>
                <w:b/>
                <w:bCs/>
                <w:sz w:val="20"/>
                <w:szCs w:val="20"/>
                <w:lang w:eastAsia="pl-PL"/>
              </w:rPr>
              <w:t>□ TAK</w:t>
            </w:r>
          </w:p>
          <w:p w14:paraId="3B27C999" w14:textId="77777777" w:rsidR="0070010B" w:rsidRPr="00F3723A" w:rsidRDefault="0070010B" w:rsidP="00DE14E6">
            <w:pPr>
              <w:spacing w:after="120" w:line="276" w:lineRule="auto"/>
              <w:rPr>
                <w:rFonts w:ascii="Times New Roman" w:eastAsia="Times New Roman" w:hAnsi="Times New Roman" w:cs="Times New Roman"/>
                <w:b/>
                <w:bCs/>
                <w:sz w:val="20"/>
                <w:szCs w:val="20"/>
                <w:lang w:eastAsia="pl-PL"/>
              </w:rPr>
            </w:pPr>
            <w:r w:rsidRPr="00F3723A">
              <w:rPr>
                <w:rFonts w:ascii="Times New Roman" w:eastAsia="Times New Roman" w:hAnsi="Times New Roman" w:cs="Times New Roman"/>
                <w:b/>
                <w:bCs/>
                <w:sz w:val="20"/>
                <w:szCs w:val="20"/>
                <w:lang w:eastAsia="pl-PL"/>
              </w:rPr>
              <w:t>□ NIE</w:t>
            </w:r>
          </w:p>
        </w:tc>
      </w:tr>
      <w:tr w:rsidR="0070010B" w:rsidRPr="00F3723A" w14:paraId="7F7C0AB2" w14:textId="77777777" w:rsidTr="00DE14E6">
        <w:trPr>
          <w:trHeight w:val="398"/>
          <w:jc w:val="center"/>
        </w:trPr>
        <w:tc>
          <w:tcPr>
            <w:tcW w:w="6799" w:type="dxa"/>
          </w:tcPr>
          <w:p w14:paraId="0C70DDA1" w14:textId="77777777" w:rsidR="0070010B" w:rsidRPr="00F3723A" w:rsidRDefault="0070010B" w:rsidP="0070010B">
            <w:pPr>
              <w:numPr>
                <w:ilvl w:val="0"/>
                <w:numId w:val="8"/>
              </w:numPr>
              <w:spacing w:after="12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Automatyczne strojenie i kalibracja detektora mas</w:t>
            </w:r>
          </w:p>
        </w:tc>
        <w:tc>
          <w:tcPr>
            <w:tcW w:w="6103" w:type="dxa"/>
          </w:tcPr>
          <w:p w14:paraId="60F32355"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6A9F61E9"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44384D36" w14:textId="77777777" w:rsidTr="00DE14E6">
        <w:trPr>
          <w:trHeight w:val="398"/>
          <w:jc w:val="center"/>
        </w:trPr>
        <w:tc>
          <w:tcPr>
            <w:tcW w:w="6799" w:type="dxa"/>
          </w:tcPr>
          <w:p w14:paraId="54B353D0" w14:textId="77777777" w:rsidR="0070010B" w:rsidRPr="00F3723A" w:rsidRDefault="0070010B" w:rsidP="0070010B">
            <w:pPr>
              <w:numPr>
                <w:ilvl w:val="0"/>
                <w:numId w:val="8"/>
              </w:numPr>
              <w:spacing w:after="12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lastRenderedPageBreak/>
              <w:t xml:space="preserve">Minimalna stabilność ± 0,1 </w:t>
            </w:r>
            <w:proofErr w:type="spellStart"/>
            <w:r w:rsidRPr="00F3723A">
              <w:rPr>
                <w:rFonts w:ascii="Times New Roman" w:eastAsia="Calibri" w:hAnsi="Times New Roman" w:cs="Times New Roman"/>
                <w:sz w:val="20"/>
                <w:szCs w:val="20"/>
                <w:lang w:eastAsia="zh-CN"/>
              </w:rPr>
              <w:t>amu</w:t>
            </w:r>
            <w:proofErr w:type="spellEnd"/>
            <w:r w:rsidRPr="00F3723A">
              <w:rPr>
                <w:rFonts w:ascii="Times New Roman" w:eastAsia="Calibri" w:hAnsi="Times New Roman" w:cs="Times New Roman"/>
                <w:sz w:val="20"/>
                <w:szCs w:val="20"/>
                <w:lang w:eastAsia="zh-CN"/>
              </w:rPr>
              <w:t>/48 h.</w:t>
            </w:r>
          </w:p>
        </w:tc>
        <w:tc>
          <w:tcPr>
            <w:tcW w:w="6103" w:type="dxa"/>
          </w:tcPr>
          <w:p w14:paraId="7EA323DB"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53A38BD5"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067FE908" w14:textId="77777777" w:rsidTr="00DE14E6">
        <w:trPr>
          <w:trHeight w:val="398"/>
          <w:jc w:val="center"/>
        </w:trPr>
        <w:tc>
          <w:tcPr>
            <w:tcW w:w="6799" w:type="dxa"/>
          </w:tcPr>
          <w:p w14:paraId="3EF6DA7F" w14:textId="77777777" w:rsidR="0070010B" w:rsidRPr="00F3723A" w:rsidRDefault="0070010B" w:rsidP="0070010B">
            <w:pPr>
              <w:numPr>
                <w:ilvl w:val="0"/>
                <w:numId w:val="8"/>
              </w:numPr>
              <w:spacing w:after="12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rPr>
              <w:t>Zakres mas nie gorszy niż od 1,6 do 1050</w:t>
            </w:r>
          </w:p>
        </w:tc>
        <w:tc>
          <w:tcPr>
            <w:tcW w:w="6103" w:type="dxa"/>
          </w:tcPr>
          <w:p w14:paraId="1F2917B9"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Zakres mas od ………. do …………..</w:t>
            </w:r>
          </w:p>
        </w:tc>
      </w:tr>
      <w:tr w:rsidR="0070010B" w:rsidRPr="00F3723A" w14:paraId="12F9DC84" w14:textId="77777777" w:rsidTr="00DE14E6">
        <w:trPr>
          <w:trHeight w:val="398"/>
          <w:jc w:val="center"/>
        </w:trPr>
        <w:tc>
          <w:tcPr>
            <w:tcW w:w="6799" w:type="dxa"/>
          </w:tcPr>
          <w:p w14:paraId="741B7CB1" w14:textId="77777777" w:rsidR="0070010B" w:rsidRPr="00F3723A" w:rsidRDefault="0070010B" w:rsidP="0070010B">
            <w:pPr>
              <w:numPr>
                <w:ilvl w:val="0"/>
                <w:numId w:val="8"/>
              </w:numPr>
              <w:spacing w:after="12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Praca w systemie SIM i SCAN</w:t>
            </w:r>
          </w:p>
        </w:tc>
        <w:tc>
          <w:tcPr>
            <w:tcW w:w="6103" w:type="dxa"/>
          </w:tcPr>
          <w:p w14:paraId="5D8B999F"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4F914466"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370BD548" w14:textId="77777777" w:rsidTr="00DE14E6">
        <w:trPr>
          <w:trHeight w:val="698"/>
          <w:jc w:val="center"/>
        </w:trPr>
        <w:tc>
          <w:tcPr>
            <w:tcW w:w="6799" w:type="dxa"/>
          </w:tcPr>
          <w:p w14:paraId="168D772B" w14:textId="77777777" w:rsidR="0070010B" w:rsidRPr="00F3723A" w:rsidRDefault="0070010B" w:rsidP="0070010B">
            <w:pPr>
              <w:numPr>
                <w:ilvl w:val="0"/>
                <w:numId w:val="8"/>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 xml:space="preserve">Szybkość skanowania nie gorsza niż 12 500 </w:t>
            </w:r>
            <w:proofErr w:type="spellStart"/>
            <w:r w:rsidRPr="00F3723A">
              <w:rPr>
                <w:rFonts w:ascii="Times New Roman" w:eastAsia="Calibri" w:hAnsi="Times New Roman" w:cs="Times New Roman"/>
                <w:sz w:val="20"/>
                <w:szCs w:val="20"/>
                <w:lang w:eastAsia="zh-CN"/>
              </w:rPr>
              <w:t>amu</w:t>
            </w:r>
            <w:proofErr w:type="spellEnd"/>
            <w:r w:rsidRPr="00F3723A">
              <w:rPr>
                <w:rFonts w:ascii="Times New Roman" w:eastAsia="Calibri" w:hAnsi="Times New Roman" w:cs="Times New Roman"/>
                <w:sz w:val="20"/>
                <w:szCs w:val="20"/>
                <w:lang w:eastAsia="zh-CN"/>
              </w:rPr>
              <w:t>/</w:t>
            </w:r>
            <w:proofErr w:type="spellStart"/>
            <w:r w:rsidRPr="00F3723A">
              <w:rPr>
                <w:rFonts w:ascii="Times New Roman" w:eastAsia="Calibri" w:hAnsi="Times New Roman" w:cs="Times New Roman"/>
                <w:sz w:val="20"/>
                <w:szCs w:val="20"/>
                <w:lang w:eastAsia="zh-CN"/>
              </w:rPr>
              <w:t>sek</w:t>
            </w:r>
            <w:proofErr w:type="spellEnd"/>
          </w:p>
        </w:tc>
        <w:tc>
          <w:tcPr>
            <w:tcW w:w="6103" w:type="dxa"/>
            <w:shd w:val="clear" w:color="auto" w:fill="FFFFFF"/>
          </w:tcPr>
          <w:p w14:paraId="4C215D79"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Szybkość skanowania …………….</w:t>
            </w:r>
            <w:proofErr w:type="spellStart"/>
            <w:r w:rsidRPr="00F3723A">
              <w:rPr>
                <w:rFonts w:ascii="Times New Roman" w:eastAsia="Times New Roman" w:hAnsi="Times New Roman" w:cs="Times New Roman"/>
                <w:bCs/>
                <w:sz w:val="20"/>
                <w:szCs w:val="20"/>
                <w:lang w:eastAsia="pl-PL"/>
              </w:rPr>
              <w:t>amu</w:t>
            </w:r>
            <w:proofErr w:type="spellEnd"/>
            <w:r w:rsidRPr="00F3723A">
              <w:rPr>
                <w:rFonts w:ascii="Times New Roman" w:eastAsia="Times New Roman" w:hAnsi="Times New Roman" w:cs="Times New Roman"/>
                <w:bCs/>
                <w:sz w:val="20"/>
                <w:szCs w:val="20"/>
                <w:lang w:eastAsia="pl-PL"/>
              </w:rPr>
              <w:t>/sek.</w:t>
            </w:r>
          </w:p>
        </w:tc>
      </w:tr>
      <w:tr w:rsidR="0070010B" w:rsidRPr="00F3723A" w14:paraId="1ED7226D" w14:textId="77777777" w:rsidTr="00DE14E6">
        <w:trPr>
          <w:trHeight w:val="698"/>
          <w:jc w:val="center"/>
        </w:trPr>
        <w:tc>
          <w:tcPr>
            <w:tcW w:w="6799" w:type="dxa"/>
          </w:tcPr>
          <w:p w14:paraId="5C01FB54" w14:textId="77777777" w:rsidR="0070010B" w:rsidRPr="00F3723A" w:rsidRDefault="0070010B" w:rsidP="0070010B">
            <w:pPr>
              <w:numPr>
                <w:ilvl w:val="0"/>
                <w:numId w:val="8"/>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Miernik próżni do detektora MS.</w:t>
            </w:r>
          </w:p>
        </w:tc>
        <w:tc>
          <w:tcPr>
            <w:tcW w:w="6103" w:type="dxa"/>
            <w:shd w:val="clear" w:color="auto" w:fill="FFFFFF"/>
          </w:tcPr>
          <w:p w14:paraId="5313ACFE"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34E06032"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093F243F" w14:textId="77777777" w:rsidTr="00DE14E6">
        <w:trPr>
          <w:trHeight w:val="698"/>
          <w:jc w:val="center"/>
        </w:trPr>
        <w:tc>
          <w:tcPr>
            <w:tcW w:w="6799" w:type="dxa"/>
          </w:tcPr>
          <w:p w14:paraId="3E507548" w14:textId="77777777" w:rsidR="0070010B" w:rsidRPr="00F3723A" w:rsidRDefault="0070010B" w:rsidP="0070010B">
            <w:pPr>
              <w:numPr>
                <w:ilvl w:val="0"/>
                <w:numId w:val="8"/>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Dyfuzyjna pompa o wysokiej próżni lub pompa próżniowa z odpowiednią wydajnością do oferowanego analizatora mas</w:t>
            </w:r>
          </w:p>
        </w:tc>
        <w:tc>
          <w:tcPr>
            <w:tcW w:w="6103" w:type="dxa"/>
            <w:shd w:val="clear" w:color="auto" w:fill="FFFFFF"/>
          </w:tcPr>
          <w:p w14:paraId="2FB02226"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131AE13A"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798523DB" w14:textId="77777777" w:rsidTr="00DE14E6">
        <w:trPr>
          <w:trHeight w:val="398"/>
          <w:jc w:val="center"/>
        </w:trPr>
        <w:tc>
          <w:tcPr>
            <w:tcW w:w="12902" w:type="dxa"/>
            <w:gridSpan w:val="2"/>
          </w:tcPr>
          <w:p w14:paraId="565E44E0"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Calibri" w:hAnsi="Times New Roman" w:cs="Times New Roman"/>
                <w:b/>
                <w:bCs/>
                <w:sz w:val="20"/>
                <w:szCs w:val="20"/>
              </w:rPr>
              <w:t>AUTOSAMPLER</w:t>
            </w:r>
          </w:p>
        </w:tc>
      </w:tr>
      <w:tr w:rsidR="0070010B" w:rsidRPr="00F3723A" w14:paraId="2AE6147B" w14:textId="77777777" w:rsidTr="00DE14E6">
        <w:trPr>
          <w:trHeight w:val="698"/>
          <w:jc w:val="center"/>
        </w:trPr>
        <w:tc>
          <w:tcPr>
            <w:tcW w:w="6799" w:type="dxa"/>
          </w:tcPr>
          <w:p w14:paraId="03BD8AA3" w14:textId="77777777" w:rsidR="0070010B" w:rsidRPr="00F3723A" w:rsidRDefault="0070010B" w:rsidP="0070010B">
            <w:pPr>
              <w:numPr>
                <w:ilvl w:val="0"/>
                <w:numId w:val="8"/>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Kompatybilny ze strzykawkami  5µl, 10 µl, 50 µl i 100 µl.</w:t>
            </w:r>
          </w:p>
        </w:tc>
        <w:tc>
          <w:tcPr>
            <w:tcW w:w="6103" w:type="dxa"/>
            <w:shd w:val="clear" w:color="auto" w:fill="FFFFFF"/>
          </w:tcPr>
          <w:p w14:paraId="197C4F48"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50FA3C3F"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16B8757B" w14:textId="77777777" w:rsidTr="00DE14E6">
        <w:trPr>
          <w:trHeight w:val="698"/>
          <w:jc w:val="center"/>
        </w:trPr>
        <w:tc>
          <w:tcPr>
            <w:tcW w:w="6799" w:type="dxa"/>
          </w:tcPr>
          <w:p w14:paraId="57AC731F"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 xml:space="preserve">Wieża </w:t>
            </w:r>
            <w:proofErr w:type="spellStart"/>
            <w:r w:rsidRPr="00F3723A">
              <w:rPr>
                <w:rFonts w:ascii="Times New Roman" w:eastAsia="Calibri" w:hAnsi="Times New Roman" w:cs="Times New Roman"/>
                <w:sz w:val="20"/>
                <w:szCs w:val="20"/>
                <w:lang w:eastAsia="zh-CN"/>
              </w:rPr>
              <w:t>autosamplera</w:t>
            </w:r>
            <w:proofErr w:type="spellEnd"/>
            <w:r w:rsidRPr="00F3723A">
              <w:rPr>
                <w:rFonts w:ascii="Times New Roman" w:eastAsia="Calibri" w:hAnsi="Times New Roman" w:cs="Times New Roman"/>
                <w:sz w:val="20"/>
                <w:szCs w:val="20"/>
                <w:lang w:eastAsia="zh-CN"/>
              </w:rPr>
              <w:t xml:space="preserve"> z możliwością przestawiania wieży pomiędzy dozownikami</w:t>
            </w:r>
          </w:p>
        </w:tc>
        <w:tc>
          <w:tcPr>
            <w:tcW w:w="6103" w:type="dxa"/>
            <w:shd w:val="clear" w:color="auto" w:fill="FFFFFF"/>
          </w:tcPr>
          <w:p w14:paraId="0DC94E32"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7EC99725"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20FF61AC" w14:textId="77777777" w:rsidTr="00DE14E6">
        <w:trPr>
          <w:trHeight w:val="698"/>
          <w:jc w:val="center"/>
        </w:trPr>
        <w:tc>
          <w:tcPr>
            <w:tcW w:w="6799" w:type="dxa"/>
          </w:tcPr>
          <w:p w14:paraId="3D7FC015"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xml:space="preserve">Automatyczny podajnik próbek ciekłych zintegrowany z przyrządem, z tacą na min. 15 </w:t>
            </w:r>
            <w:proofErr w:type="spellStart"/>
            <w:r w:rsidRPr="00F3723A">
              <w:rPr>
                <w:rFonts w:ascii="Times New Roman" w:eastAsia="Times New Roman" w:hAnsi="Times New Roman" w:cs="Times New Roman"/>
                <w:sz w:val="20"/>
                <w:szCs w:val="20"/>
                <w:lang w:eastAsia="pl-PL"/>
              </w:rPr>
              <w:t>wialek</w:t>
            </w:r>
            <w:proofErr w:type="spellEnd"/>
            <w:r w:rsidRPr="00F3723A">
              <w:rPr>
                <w:rFonts w:ascii="Times New Roman" w:eastAsia="Times New Roman" w:hAnsi="Times New Roman" w:cs="Times New Roman"/>
                <w:sz w:val="20"/>
                <w:szCs w:val="20"/>
                <w:lang w:eastAsia="pl-PL"/>
              </w:rPr>
              <w:t xml:space="preserve"> o objętości 2ml.</w:t>
            </w:r>
          </w:p>
        </w:tc>
        <w:tc>
          <w:tcPr>
            <w:tcW w:w="6103" w:type="dxa"/>
            <w:shd w:val="clear" w:color="auto" w:fill="FFFFFF"/>
          </w:tcPr>
          <w:p w14:paraId="68F8BBA5"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294396DD"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1BE50176" w14:textId="77777777" w:rsidTr="00DE14E6">
        <w:trPr>
          <w:trHeight w:val="698"/>
          <w:jc w:val="center"/>
        </w:trPr>
        <w:tc>
          <w:tcPr>
            <w:tcW w:w="6799" w:type="dxa"/>
          </w:tcPr>
          <w:p w14:paraId="0052BE9B"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Programowanie głębokości wprowadzania igły</w:t>
            </w:r>
          </w:p>
        </w:tc>
        <w:tc>
          <w:tcPr>
            <w:tcW w:w="6103" w:type="dxa"/>
            <w:shd w:val="clear" w:color="auto" w:fill="FFFFFF"/>
          </w:tcPr>
          <w:p w14:paraId="0166FFDA"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677202DF"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3419EC84" w14:textId="77777777" w:rsidTr="00DE14E6">
        <w:trPr>
          <w:trHeight w:val="466"/>
          <w:jc w:val="center"/>
        </w:trPr>
        <w:tc>
          <w:tcPr>
            <w:tcW w:w="12902" w:type="dxa"/>
            <w:gridSpan w:val="2"/>
          </w:tcPr>
          <w:p w14:paraId="3B75DFDD"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Calibri" w:hAnsi="Times New Roman" w:cs="Times New Roman"/>
                <w:b/>
                <w:sz w:val="20"/>
                <w:szCs w:val="20"/>
                <w:lang w:eastAsia="zh-CN"/>
              </w:rPr>
              <w:lastRenderedPageBreak/>
              <w:t>PRZYSTAWKA TYPU PURGE AND TRAP</w:t>
            </w:r>
          </w:p>
        </w:tc>
      </w:tr>
      <w:tr w:rsidR="0070010B" w:rsidRPr="00F3723A" w14:paraId="051026DF" w14:textId="77777777" w:rsidTr="00DE14E6">
        <w:trPr>
          <w:trHeight w:val="698"/>
          <w:jc w:val="center"/>
        </w:trPr>
        <w:tc>
          <w:tcPr>
            <w:tcW w:w="6799" w:type="dxa"/>
          </w:tcPr>
          <w:p w14:paraId="61934583"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xml:space="preserve">System </w:t>
            </w:r>
            <w:r w:rsidRPr="00F3723A">
              <w:rPr>
                <w:rFonts w:ascii="Times New Roman" w:eastAsia="Calibri" w:hAnsi="Times New Roman" w:cs="Times New Roman"/>
                <w:sz w:val="20"/>
                <w:szCs w:val="20"/>
                <w:lang w:eastAsia="zh-CN"/>
              </w:rPr>
              <w:t>do zatężania lotnych składników próbki, składający się z modułu do ekstrakcji LZO oraz automatycznego podajnika próbek na minimum 84 fiolki o objętości 40ml</w:t>
            </w:r>
          </w:p>
        </w:tc>
        <w:tc>
          <w:tcPr>
            <w:tcW w:w="6103" w:type="dxa"/>
            <w:shd w:val="clear" w:color="auto" w:fill="FFFFFF"/>
          </w:tcPr>
          <w:p w14:paraId="69DEB051"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1F1F0BB0"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3DA1A8F9" w14:textId="77777777" w:rsidTr="00DE14E6">
        <w:trPr>
          <w:trHeight w:val="698"/>
          <w:jc w:val="center"/>
        </w:trPr>
        <w:tc>
          <w:tcPr>
            <w:tcW w:w="6799" w:type="dxa"/>
          </w:tcPr>
          <w:p w14:paraId="57AFFADF"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Minimalne podgrzewanie próbki: 90°C</w:t>
            </w:r>
          </w:p>
        </w:tc>
        <w:tc>
          <w:tcPr>
            <w:tcW w:w="6103" w:type="dxa"/>
            <w:shd w:val="clear" w:color="auto" w:fill="FFFFFF"/>
          </w:tcPr>
          <w:p w14:paraId="15383041"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279FEF07"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64A097A3" w14:textId="77777777" w:rsidTr="00DE14E6">
        <w:trPr>
          <w:trHeight w:val="698"/>
          <w:jc w:val="center"/>
        </w:trPr>
        <w:tc>
          <w:tcPr>
            <w:tcW w:w="6799" w:type="dxa"/>
          </w:tcPr>
          <w:p w14:paraId="7DDC3298"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Możliwość chłodzenia tacy z próbkami do 4°C</w:t>
            </w:r>
          </w:p>
        </w:tc>
        <w:tc>
          <w:tcPr>
            <w:tcW w:w="6103" w:type="dxa"/>
            <w:shd w:val="clear" w:color="auto" w:fill="FFFFFF"/>
          </w:tcPr>
          <w:p w14:paraId="038DDEC5"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74A7CE41"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362F5B4B" w14:textId="77777777" w:rsidTr="00DE14E6">
        <w:trPr>
          <w:trHeight w:val="698"/>
          <w:jc w:val="center"/>
        </w:trPr>
        <w:tc>
          <w:tcPr>
            <w:tcW w:w="6799" w:type="dxa"/>
          </w:tcPr>
          <w:p w14:paraId="7FE62426"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Dwa naczynia na wzorce o pojemności 15ml, wykonane z materiału nieprzepuszczającego UV uszczelnione pod ciśnieniem</w:t>
            </w:r>
          </w:p>
        </w:tc>
        <w:tc>
          <w:tcPr>
            <w:tcW w:w="6103" w:type="dxa"/>
            <w:shd w:val="clear" w:color="auto" w:fill="FFFFFF"/>
          </w:tcPr>
          <w:p w14:paraId="3B05C123"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66CF34F4"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67D6BA49" w14:textId="77777777" w:rsidTr="00DE14E6">
        <w:trPr>
          <w:trHeight w:val="698"/>
          <w:jc w:val="center"/>
        </w:trPr>
        <w:tc>
          <w:tcPr>
            <w:tcW w:w="6799" w:type="dxa"/>
          </w:tcPr>
          <w:p w14:paraId="51CE203D"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Calibri" w:hAnsi="Times New Roman" w:cs="Times New Roman"/>
                <w:sz w:val="20"/>
                <w:szCs w:val="20"/>
                <w:lang w:eastAsia="zh-CN"/>
              </w:rPr>
              <w:t>Moduł eliminacji piany</w:t>
            </w:r>
          </w:p>
        </w:tc>
        <w:tc>
          <w:tcPr>
            <w:tcW w:w="6103" w:type="dxa"/>
            <w:shd w:val="clear" w:color="auto" w:fill="FFFFFF"/>
          </w:tcPr>
          <w:p w14:paraId="6BB7B5C0"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01C46EAE"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553F7D90" w14:textId="77777777" w:rsidTr="00DE14E6">
        <w:trPr>
          <w:trHeight w:val="585"/>
          <w:jc w:val="center"/>
        </w:trPr>
        <w:tc>
          <w:tcPr>
            <w:tcW w:w="12902" w:type="dxa"/>
            <w:gridSpan w:val="2"/>
          </w:tcPr>
          <w:p w14:paraId="33B581C0"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Calibri" w:hAnsi="Times New Roman" w:cs="Times New Roman"/>
                <w:b/>
                <w:bCs/>
                <w:sz w:val="20"/>
                <w:szCs w:val="20"/>
                <w:lang w:eastAsia="zh-CN"/>
              </w:rPr>
              <w:t xml:space="preserve">OPROGRAMOWANIE </w:t>
            </w:r>
          </w:p>
        </w:tc>
      </w:tr>
      <w:tr w:rsidR="0070010B" w:rsidRPr="00F3723A" w14:paraId="38EE9659" w14:textId="77777777" w:rsidTr="00DE14E6">
        <w:trPr>
          <w:trHeight w:val="1833"/>
          <w:jc w:val="center"/>
        </w:trPr>
        <w:tc>
          <w:tcPr>
            <w:tcW w:w="6799" w:type="dxa"/>
          </w:tcPr>
          <w:p w14:paraId="7FC0DCD8" w14:textId="77777777" w:rsidR="0070010B" w:rsidRPr="00F3723A" w:rsidRDefault="0070010B" w:rsidP="0070010B">
            <w:pPr>
              <w:numPr>
                <w:ilvl w:val="0"/>
                <w:numId w:val="8"/>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Oprogramowanie umożliwiające:</w:t>
            </w:r>
          </w:p>
          <w:p w14:paraId="24E53B03" w14:textId="77777777" w:rsidR="0070010B" w:rsidRPr="00F3723A" w:rsidRDefault="0070010B" w:rsidP="0070010B">
            <w:pPr>
              <w:numPr>
                <w:ilvl w:val="0"/>
                <w:numId w:val="13"/>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nawiązywanie łączności z chromatografem gazowym oraz sterowanie wszystkimi podzespołami chromatografu,</w:t>
            </w:r>
          </w:p>
          <w:p w14:paraId="0915B557" w14:textId="77777777" w:rsidR="0070010B" w:rsidRPr="00F3723A" w:rsidRDefault="0070010B" w:rsidP="0070010B">
            <w:pPr>
              <w:numPr>
                <w:ilvl w:val="0"/>
                <w:numId w:val="13"/>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 xml:space="preserve">przygotowanie metod pomiarowych, sekwencji badań </w:t>
            </w:r>
            <w:r w:rsidRPr="00F3723A">
              <w:rPr>
                <w:rFonts w:ascii="Times New Roman" w:eastAsia="Calibri" w:hAnsi="Times New Roman" w:cs="Times New Roman"/>
                <w:sz w:val="20"/>
                <w:szCs w:val="20"/>
                <w:lang w:eastAsia="zh-CN"/>
              </w:rPr>
              <w:br/>
              <w:t>i rejestrowanie wyników badań,</w:t>
            </w:r>
          </w:p>
          <w:p w14:paraId="20DA7684" w14:textId="77777777" w:rsidR="0070010B" w:rsidRPr="00F3723A" w:rsidRDefault="0070010B" w:rsidP="0070010B">
            <w:pPr>
              <w:numPr>
                <w:ilvl w:val="0"/>
                <w:numId w:val="13"/>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zbieranie i obróbkę danych z realizowanych badań chromatograficznych,</w:t>
            </w:r>
          </w:p>
          <w:p w14:paraId="78016A5C" w14:textId="77777777" w:rsidR="0070010B" w:rsidRPr="00F3723A" w:rsidRDefault="0070010B" w:rsidP="0070010B">
            <w:pPr>
              <w:numPr>
                <w:ilvl w:val="0"/>
                <w:numId w:val="13"/>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integrację pików chromatograficznych oraz zapisanie wprowadzanych zmian,</w:t>
            </w:r>
          </w:p>
          <w:p w14:paraId="695A4567" w14:textId="77777777" w:rsidR="0070010B" w:rsidRPr="00F3723A" w:rsidRDefault="0070010B" w:rsidP="0070010B">
            <w:pPr>
              <w:numPr>
                <w:ilvl w:val="0"/>
                <w:numId w:val="13"/>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kalibrację chromatografu i wykorzystywanie danych z kalibracji do określania stężeń oznaczanych substancji,</w:t>
            </w:r>
          </w:p>
          <w:p w14:paraId="47257588" w14:textId="77777777" w:rsidR="0070010B" w:rsidRPr="00F3723A" w:rsidRDefault="0070010B" w:rsidP="0070010B">
            <w:pPr>
              <w:numPr>
                <w:ilvl w:val="0"/>
                <w:numId w:val="13"/>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lastRenderedPageBreak/>
              <w:t xml:space="preserve">przygotowanie raportów  z badań w tym również raportów o układzie ustalonym przez użytkownika, </w:t>
            </w:r>
          </w:p>
          <w:p w14:paraId="031AB894" w14:textId="77777777" w:rsidR="0070010B" w:rsidRPr="00F3723A" w:rsidRDefault="0070010B" w:rsidP="0070010B">
            <w:pPr>
              <w:numPr>
                <w:ilvl w:val="0"/>
                <w:numId w:val="13"/>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tworzenie dzienników konserwacji, alarmów zdarzeń, list parametrów,</w:t>
            </w:r>
          </w:p>
          <w:p w14:paraId="3327B4E6" w14:textId="77777777" w:rsidR="0070010B" w:rsidRPr="00F3723A" w:rsidRDefault="0070010B" w:rsidP="0070010B">
            <w:pPr>
              <w:numPr>
                <w:ilvl w:val="0"/>
                <w:numId w:val="13"/>
              </w:numPr>
              <w:spacing w:after="200" w:line="276" w:lineRule="auto"/>
              <w:contextualSpacing/>
              <w:rPr>
                <w:rFonts w:ascii="Times New Roman" w:eastAsia="Calibri" w:hAnsi="Times New Roman" w:cs="Times New Roman"/>
                <w:sz w:val="20"/>
                <w:szCs w:val="20"/>
                <w:lang w:eastAsia="zh-CN"/>
              </w:rPr>
            </w:pPr>
            <w:r w:rsidRPr="00F3723A">
              <w:rPr>
                <w:rFonts w:ascii="Times New Roman" w:eastAsia="Calibri" w:hAnsi="Times New Roman" w:cs="Times New Roman"/>
                <w:sz w:val="20"/>
                <w:szCs w:val="20"/>
                <w:lang w:eastAsia="zh-CN"/>
              </w:rPr>
              <w:t>automatyczne porównywanie zarejestrowanego widma z widmami zawartymi w bibliotekach NIST</w:t>
            </w:r>
          </w:p>
        </w:tc>
        <w:tc>
          <w:tcPr>
            <w:tcW w:w="6103" w:type="dxa"/>
            <w:shd w:val="clear" w:color="auto" w:fill="FFFFFF"/>
          </w:tcPr>
          <w:p w14:paraId="155398B4"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lastRenderedPageBreak/>
              <w:t>□ TAK</w:t>
            </w:r>
          </w:p>
          <w:p w14:paraId="4315DDE6"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18A90115" w14:textId="77777777" w:rsidTr="00DE14E6">
        <w:trPr>
          <w:trHeight w:val="698"/>
          <w:jc w:val="center"/>
        </w:trPr>
        <w:tc>
          <w:tcPr>
            <w:tcW w:w="12902" w:type="dxa"/>
            <w:gridSpan w:val="2"/>
          </w:tcPr>
          <w:p w14:paraId="340AAD59" w14:textId="77777777" w:rsidR="0070010B" w:rsidRPr="00F3723A" w:rsidRDefault="0070010B" w:rsidP="00DE14E6">
            <w:pPr>
              <w:adjustRightInd w:val="0"/>
              <w:spacing w:after="120" w:line="276" w:lineRule="auto"/>
              <w:rPr>
                <w:rFonts w:ascii="Times New Roman" w:eastAsia="Times New Roman" w:hAnsi="Times New Roman" w:cs="Times New Roman"/>
                <w:b/>
                <w:bCs/>
                <w:sz w:val="20"/>
                <w:szCs w:val="20"/>
                <w:lang w:eastAsia="pl-PL"/>
              </w:rPr>
            </w:pPr>
            <w:r w:rsidRPr="00F3723A">
              <w:rPr>
                <w:rFonts w:ascii="Times New Roman" w:eastAsia="Calibri" w:hAnsi="Times New Roman" w:cs="Times New Roman"/>
                <w:b/>
                <w:bCs/>
                <w:sz w:val="20"/>
                <w:szCs w:val="20"/>
                <w:lang w:eastAsia="zh-CN"/>
              </w:rPr>
              <w:t>KOMPUTER</w:t>
            </w:r>
          </w:p>
        </w:tc>
      </w:tr>
      <w:tr w:rsidR="0070010B" w:rsidRPr="00F3723A" w14:paraId="47DB28A8" w14:textId="77777777" w:rsidTr="00DE14E6">
        <w:trPr>
          <w:trHeight w:val="698"/>
          <w:jc w:val="center"/>
        </w:trPr>
        <w:tc>
          <w:tcPr>
            <w:tcW w:w="6799" w:type="dxa"/>
          </w:tcPr>
          <w:p w14:paraId="269B3CA0"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Zestaw komputerowy w skład którego wchodzą:</w:t>
            </w:r>
          </w:p>
          <w:p w14:paraId="2C71903B" w14:textId="77777777" w:rsidR="0070010B" w:rsidRPr="00F3723A" w:rsidRDefault="0070010B" w:rsidP="0070010B">
            <w:pPr>
              <w:numPr>
                <w:ilvl w:val="0"/>
                <w:numId w:val="12"/>
              </w:numPr>
              <w:spacing w:after="200" w:line="276" w:lineRule="auto"/>
              <w:contextualSpacing/>
              <w:rPr>
                <w:rFonts w:ascii="Times New Roman" w:eastAsia="Calibri" w:hAnsi="Times New Roman" w:cs="Times New Roman"/>
                <w:sz w:val="20"/>
                <w:szCs w:val="20"/>
              </w:rPr>
            </w:pPr>
            <w:r w:rsidRPr="00F3723A">
              <w:rPr>
                <w:rFonts w:ascii="Times New Roman" w:eastAsia="Calibri" w:hAnsi="Times New Roman" w:cs="Times New Roman"/>
                <w:sz w:val="20"/>
                <w:szCs w:val="20"/>
                <w:lang w:eastAsia="zh-CN"/>
              </w:rPr>
              <w:t>procesor min. 6 rdzeniowy,</w:t>
            </w:r>
          </w:p>
          <w:p w14:paraId="1BB6F390" w14:textId="77777777" w:rsidR="0070010B" w:rsidRPr="00F3723A" w:rsidRDefault="0070010B" w:rsidP="0070010B">
            <w:pPr>
              <w:numPr>
                <w:ilvl w:val="0"/>
                <w:numId w:val="12"/>
              </w:numPr>
              <w:spacing w:after="200" w:line="276" w:lineRule="auto"/>
              <w:contextualSpacing/>
              <w:rPr>
                <w:rFonts w:ascii="Times New Roman" w:eastAsia="Calibri" w:hAnsi="Times New Roman" w:cs="Times New Roman"/>
                <w:sz w:val="20"/>
                <w:szCs w:val="20"/>
              </w:rPr>
            </w:pPr>
            <w:r w:rsidRPr="00F3723A">
              <w:rPr>
                <w:rFonts w:ascii="Times New Roman" w:eastAsia="Times New Roman" w:hAnsi="Times New Roman" w:cs="Times New Roman"/>
                <w:sz w:val="20"/>
                <w:szCs w:val="20"/>
                <w:lang w:eastAsia="pl-PL"/>
              </w:rPr>
              <w:t xml:space="preserve">pamięć </w:t>
            </w:r>
            <w:r w:rsidRPr="00F3723A">
              <w:rPr>
                <w:rFonts w:ascii="Times New Roman" w:eastAsia="Calibri" w:hAnsi="Times New Roman" w:cs="Times New Roman"/>
                <w:sz w:val="20"/>
                <w:szCs w:val="20"/>
                <w:lang w:eastAsia="zh-CN"/>
              </w:rPr>
              <w:t xml:space="preserve">RAM – minimum 8 GB, </w:t>
            </w:r>
          </w:p>
          <w:p w14:paraId="54AAA3C4" w14:textId="77777777" w:rsidR="0070010B" w:rsidRPr="00F3723A" w:rsidRDefault="0070010B" w:rsidP="0070010B">
            <w:pPr>
              <w:numPr>
                <w:ilvl w:val="0"/>
                <w:numId w:val="12"/>
              </w:numPr>
              <w:spacing w:after="200" w:line="276" w:lineRule="auto"/>
              <w:contextualSpacing/>
              <w:rPr>
                <w:rFonts w:ascii="Times New Roman" w:eastAsia="Calibri" w:hAnsi="Times New Roman" w:cs="Times New Roman"/>
                <w:sz w:val="20"/>
                <w:szCs w:val="20"/>
              </w:rPr>
            </w:pPr>
            <w:r w:rsidRPr="00F3723A">
              <w:rPr>
                <w:rFonts w:ascii="Times New Roman" w:eastAsia="Calibri" w:hAnsi="Times New Roman" w:cs="Times New Roman"/>
                <w:sz w:val="20"/>
                <w:szCs w:val="20"/>
                <w:lang w:eastAsia="zh-CN"/>
              </w:rPr>
              <w:t xml:space="preserve">twardy dysk – minimum  512 GB SSD na instalację systemu operacyjnego, </w:t>
            </w:r>
          </w:p>
          <w:p w14:paraId="315988D8" w14:textId="77777777" w:rsidR="0070010B" w:rsidRPr="00F3723A" w:rsidRDefault="0070010B" w:rsidP="0070010B">
            <w:pPr>
              <w:numPr>
                <w:ilvl w:val="0"/>
                <w:numId w:val="12"/>
              </w:numPr>
              <w:spacing w:after="200" w:line="276" w:lineRule="auto"/>
              <w:contextualSpacing/>
              <w:rPr>
                <w:rFonts w:ascii="Times New Roman" w:eastAsia="Calibri" w:hAnsi="Times New Roman" w:cs="Times New Roman"/>
                <w:sz w:val="20"/>
                <w:szCs w:val="20"/>
              </w:rPr>
            </w:pPr>
            <w:r w:rsidRPr="00F3723A">
              <w:rPr>
                <w:rFonts w:ascii="Times New Roman" w:eastAsia="Calibri" w:hAnsi="Times New Roman" w:cs="Times New Roman"/>
                <w:sz w:val="20"/>
                <w:szCs w:val="20"/>
                <w:lang w:eastAsia="zh-CN"/>
              </w:rPr>
              <w:t xml:space="preserve">dodatkowy twardy dysk na gromadzenie danych z analiz - 1TB dysk HDD </w:t>
            </w:r>
          </w:p>
          <w:p w14:paraId="52E39CDC" w14:textId="77777777" w:rsidR="0070010B" w:rsidRPr="00F3723A" w:rsidRDefault="0070010B" w:rsidP="0070010B">
            <w:pPr>
              <w:numPr>
                <w:ilvl w:val="0"/>
                <w:numId w:val="12"/>
              </w:numPr>
              <w:spacing w:after="120" w:line="276" w:lineRule="auto"/>
              <w:contextualSpacing/>
              <w:rPr>
                <w:rFonts w:ascii="Times New Roman" w:eastAsia="Calibri" w:hAnsi="Times New Roman" w:cs="Times New Roman"/>
                <w:sz w:val="20"/>
                <w:szCs w:val="20"/>
              </w:rPr>
            </w:pPr>
            <w:r w:rsidRPr="00F3723A">
              <w:rPr>
                <w:rFonts w:ascii="Times New Roman" w:eastAsia="Calibri" w:hAnsi="Times New Roman" w:cs="Times New Roman"/>
                <w:sz w:val="20"/>
                <w:szCs w:val="20"/>
              </w:rPr>
              <w:t xml:space="preserve">Monitor LED min. 24” ze złączem HDMI oraz DISPLAYPORT </w:t>
            </w:r>
          </w:p>
          <w:p w14:paraId="01058E53" w14:textId="77777777" w:rsidR="0070010B" w:rsidRPr="00F3723A" w:rsidRDefault="0070010B" w:rsidP="0070010B">
            <w:pPr>
              <w:numPr>
                <w:ilvl w:val="0"/>
                <w:numId w:val="12"/>
              </w:numPr>
              <w:spacing w:after="200" w:line="276" w:lineRule="auto"/>
              <w:contextualSpacing/>
              <w:rPr>
                <w:rFonts w:ascii="Times New Roman" w:eastAsia="Calibri" w:hAnsi="Times New Roman" w:cs="Times New Roman"/>
                <w:sz w:val="20"/>
                <w:szCs w:val="20"/>
              </w:rPr>
            </w:pPr>
            <w:r w:rsidRPr="00F3723A">
              <w:rPr>
                <w:rFonts w:ascii="Times New Roman" w:eastAsia="Calibri" w:hAnsi="Times New Roman" w:cs="Times New Roman"/>
                <w:sz w:val="20"/>
                <w:szCs w:val="20"/>
              </w:rPr>
              <w:t>System operacyjny Microsoft Windows 10 PRO PL</w:t>
            </w:r>
          </w:p>
          <w:p w14:paraId="4D31B6EE" w14:textId="77777777" w:rsidR="0070010B" w:rsidRPr="00F3723A" w:rsidRDefault="0070010B" w:rsidP="0070010B">
            <w:pPr>
              <w:numPr>
                <w:ilvl w:val="0"/>
                <w:numId w:val="12"/>
              </w:numPr>
              <w:spacing w:after="200" w:line="276" w:lineRule="auto"/>
              <w:contextualSpacing/>
              <w:rPr>
                <w:rFonts w:ascii="Times New Roman" w:eastAsia="Calibri" w:hAnsi="Times New Roman" w:cs="Times New Roman"/>
                <w:sz w:val="20"/>
                <w:szCs w:val="20"/>
              </w:rPr>
            </w:pPr>
            <w:r w:rsidRPr="00F3723A">
              <w:rPr>
                <w:rFonts w:ascii="Times New Roman" w:eastAsia="Times New Roman" w:hAnsi="Times New Roman" w:cs="Times New Roman"/>
                <w:sz w:val="20"/>
                <w:szCs w:val="20"/>
                <w:lang w:eastAsia="pl-PL"/>
              </w:rPr>
              <w:t>komunikacja PC -2 x karta sieciowa Gigabit Ethernet</w:t>
            </w:r>
          </w:p>
        </w:tc>
        <w:tc>
          <w:tcPr>
            <w:tcW w:w="6103" w:type="dxa"/>
            <w:shd w:val="clear" w:color="auto" w:fill="FFFFFF"/>
          </w:tcPr>
          <w:p w14:paraId="0743ABD2"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4A2350AF"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2F5F9173" w14:textId="77777777" w:rsidTr="00DE14E6">
        <w:trPr>
          <w:trHeight w:val="476"/>
          <w:jc w:val="center"/>
        </w:trPr>
        <w:tc>
          <w:tcPr>
            <w:tcW w:w="12902" w:type="dxa"/>
            <w:gridSpan w:val="2"/>
          </w:tcPr>
          <w:p w14:paraId="3DB3A221"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bCs/>
                <w:sz w:val="20"/>
                <w:szCs w:val="20"/>
                <w:lang w:eastAsia="zh-CN"/>
              </w:rPr>
              <w:t>DRUKARKA</w:t>
            </w:r>
          </w:p>
        </w:tc>
      </w:tr>
      <w:tr w:rsidR="0070010B" w:rsidRPr="00F3723A" w14:paraId="1648FAE4" w14:textId="77777777" w:rsidTr="00DE14E6">
        <w:trPr>
          <w:trHeight w:val="698"/>
          <w:jc w:val="center"/>
        </w:trPr>
        <w:tc>
          <w:tcPr>
            <w:tcW w:w="6799" w:type="dxa"/>
          </w:tcPr>
          <w:p w14:paraId="005BAADE"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zh-CN"/>
              </w:rPr>
            </w:pPr>
            <w:r w:rsidRPr="00F3723A">
              <w:rPr>
                <w:rFonts w:ascii="Times New Roman" w:eastAsia="Times New Roman" w:hAnsi="Times New Roman" w:cs="Times New Roman"/>
                <w:sz w:val="20"/>
                <w:szCs w:val="20"/>
                <w:lang w:val="x-none" w:eastAsia="zh-CN"/>
              </w:rPr>
              <w:t>D</w:t>
            </w:r>
            <w:r w:rsidRPr="00F3723A">
              <w:rPr>
                <w:rFonts w:ascii="Times New Roman" w:eastAsia="Times New Roman" w:hAnsi="Times New Roman" w:cs="Times New Roman"/>
                <w:sz w:val="20"/>
                <w:szCs w:val="20"/>
                <w:lang w:eastAsia="zh-CN"/>
              </w:rPr>
              <w:t>rukarka laserowa z dupleksem i interfejsem sieciowym Ethernet</w:t>
            </w:r>
          </w:p>
          <w:p w14:paraId="57B6C211" w14:textId="77777777" w:rsidR="0070010B" w:rsidRPr="00F3723A" w:rsidRDefault="0070010B" w:rsidP="00DE14E6">
            <w:pPr>
              <w:spacing w:after="200" w:line="276" w:lineRule="auto"/>
              <w:ind w:left="34" w:hanging="34"/>
              <w:contextualSpacing/>
              <w:rPr>
                <w:rFonts w:ascii="Times New Roman" w:eastAsia="Times New Roman" w:hAnsi="Times New Roman" w:cs="Times New Roman"/>
                <w:sz w:val="20"/>
                <w:szCs w:val="20"/>
                <w:lang w:eastAsia="pl-PL"/>
              </w:rPr>
            </w:pPr>
          </w:p>
        </w:tc>
        <w:tc>
          <w:tcPr>
            <w:tcW w:w="6103" w:type="dxa"/>
            <w:shd w:val="clear" w:color="auto" w:fill="FFFFFF"/>
          </w:tcPr>
          <w:p w14:paraId="193FE198"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42BE36CC"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57899FA4" w14:textId="77777777" w:rsidTr="00DE14E6">
        <w:trPr>
          <w:trHeight w:val="540"/>
          <w:jc w:val="center"/>
        </w:trPr>
        <w:tc>
          <w:tcPr>
            <w:tcW w:w="12902" w:type="dxa"/>
            <w:gridSpan w:val="2"/>
          </w:tcPr>
          <w:p w14:paraId="08CDBAF3" w14:textId="77777777" w:rsidR="0070010B" w:rsidRPr="00F3723A" w:rsidRDefault="0070010B" w:rsidP="00DE14E6">
            <w:pPr>
              <w:adjustRightInd w:val="0"/>
              <w:spacing w:after="120" w:line="276" w:lineRule="auto"/>
              <w:rPr>
                <w:rFonts w:ascii="Times New Roman" w:eastAsia="Times New Roman" w:hAnsi="Times New Roman" w:cs="Times New Roman"/>
                <w:b/>
                <w:bCs/>
                <w:sz w:val="20"/>
                <w:szCs w:val="20"/>
                <w:lang w:eastAsia="pl-PL"/>
              </w:rPr>
            </w:pPr>
            <w:r w:rsidRPr="00F3723A">
              <w:rPr>
                <w:rFonts w:ascii="Times New Roman" w:eastAsia="Times New Roman" w:hAnsi="Times New Roman" w:cs="Times New Roman"/>
                <w:b/>
                <w:bCs/>
                <w:sz w:val="20"/>
                <w:szCs w:val="20"/>
                <w:lang w:eastAsia="pl-PL"/>
              </w:rPr>
              <w:t>WYPOSAŻENIE DODATKOWE</w:t>
            </w:r>
          </w:p>
        </w:tc>
      </w:tr>
      <w:tr w:rsidR="0070010B" w:rsidRPr="00F3723A" w14:paraId="5CFE91EE" w14:textId="77777777" w:rsidTr="00DE14E6">
        <w:trPr>
          <w:trHeight w:val="698"/>
          <w:jc w:val="center"/>
        </w:trPr>
        <w:tc>
          <w:tcPr>
            <w:tcW w:w="6799" w:type="dxa"/>
          </w:tcPr>
          <w:p w14:paraId="55BE4C97"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Zestaw startowy do zainstalowanej aparatury wraz z pułapką na linię gazową</w:t>
            </w:r>
          </w:p>
        </w:tc>
        <w:tc>
          <w:tcPr>
            <w:tcW w:w="6103" w:type="dxa"/>
            <w:shd w:val="clear" w:color="auto" w:fill="FFFFFF"/>
          </w:tcPr>
          <w:p w14:paraId="008D19EC"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402816C6"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239D154C" w14:textId="77777777" w:rsidTr="00DE14E6">
        <w:trPr>
          <w:trHeight w:val="698"/>
          <w:jc w:val="center"/>
        </w:trPr>
        <w:tc>
          <w:tcPr>
            <w:tcW w:w="6799" w:type="dxa"/>
          </w:tcPr>
          <w:p w14:paraId="2D314143"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lastRenderedPageBreak/>
              <w:t>Aktualna biblioteka widm NIST.</w:t>
            </w:r>
          </w:p>
        </w:tc>
        <w:tc>
          <w:tcPr>
            <w:tcW w:w="6103" w:type="dxa"/>
            <w:shd w:val="clear" w:color="auto" w:fill="FFFFFF"/>
          </w:tcPr>
          <w:p w14:paraId="55A16D19"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2CE3360B"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2CBADC58" w14:textId="77777777" w:rsidTr="00DE14E6">
        <w:trPr>
          <w:trHeight w:val="698"/>
          <w:jc w:val="center"/>
        </w:trPr>
        <w:tc>
          <w:tcPr>
            <w:tcW w:w="6799" w:type="dxa"/>
          </w:tcPr>
          <w:p w14:paraId="5C46BB28"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xml:space="preserve">Zestaw instalacyjny do chromatografu powinien zawierać opakowanie fiolek, </w:t>
            </w:r>
            <w:proofErr w:type="spellStart"/>
            <w:r w:rsidRPr="00F3723A">
              <w:rPr>
                <w:rFonts w:ascii="Times New Roman" w:eastAsia="Times New Roman" w:hAnsi="Times New Roman" w:cs="Times New Roman"/>
                <w:sz w:val="20"/>
                <w:szCs w:val="20"/>
                <w:lang w:eastAsia="pl-PL"/>
              </w:rPr>
              <w:t>sept</w:t>
            </w:r>
            <w:proofErr w:type="spellEnd"/>
            <w:r w:rsidRPr="00F3723A">
              <w:rPr>
                <w:rFonts w:ascii="Times New Roman" w:eastAsia="Times New Roman" w:hAnsi="Times New Roman" w:cs="Times New Roman"/>
                <w:sz w:val="20"/>
                <w:szCs w:val="20"/>
                <w:lang w:eastAsia="pl-PL"/>
              </w:rPr>
              <w:t xml:space="preserve">, </w:t>
            </w:r>
            <w:proofErr w:type="spellStart"/>
            <w:r w:rsidRPr="00F3723A">
              <w:rPr>
                <w:rFonts w:ascii="Times New Roman" w:eastAsia="Times New Roman" w:hAnsi="Times New Roman" w:cs="Times New Roman"/>
                <w:sz w:val="20"/>
                <w:szCs w:val="20"/>
                <w:lang w:eastAsia="pl-PL"/>
              </w:rPr>
              <w:t>ferrul</w:t>
            </w:r>
            <w:proofErr w:type="spellEnd"/>
            <w:r w:rsidRPr="00F3723A">
              <w:rPr>
                <w:rFonts w:ascii="Times New Roman" w:eastAsia="Times New Roman" w:hAnsi="Times New Roman" w:cs="Times New Roman"/>
                <w:sz w:val="20"/>
                <w:szCs w:val="20"/>
                <w:lang w:eastAsia="pl-PL"/>
              </w:rPr>
              <w:t xml:space="preserve">, </w:t>
            </w:r>
            <w:proofErr w:type="spellStart"/>
            <w:r w:rsidRPr="00F3723A">
              <w:rPr>
                <w:rFonts w:ascii="Times New Roman" w:eastAsia="Times New Roman" w:hAnsi="Times New Roman" w:cs="Times New Roman"/>
                <w:sz w:val="20"/>
                <w:szCs w:val="20"/>
                <w:lang w:eastAsia="pl-PL"/>
              </w:rPr>
              <w:t>liner</w:t>
            </w:r>
            <w:proofErr w:type="spellEnd"/>
            <w:r w:rsidRPr="00F3723A">
              <w:rPr>
                <w:rFonts w:ascii="Times New Roman" w:eastAsia="Times New Roman" w:hAnsi="Times New Roman" w:cs="Times New Roman"/>
                <w:sz w:val="20"/>
                <w:szCs w:val="20"/>
                <w:lang w:eastAsia="pl-PL"/>
              </w:rPr>
              <w:t xml:space="preserve"> x1, strzykawkę 10µl x1 </w:t>
            </w:r>
          </w:p>
        </w:tc>
        <w:tc>
          <w:tcPr>
            <w:tcW w:w="6103" w:type="dxa"/>
            <w:shd w:val="clear" w:color="auto" w:fill="FFFFFF"/>
          </w:tcPr>
          <w:p w14:paraId="2086D05D"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6EF449A9"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585B1342" w14:textId="77777777" w:rsidTr="00DE14E6">
        <w:trPr>
          <w:trHeight w:val="698"/>
          <w:jc w:val="center"/>
        </w:trPr>
        <w:tc>
          <w:tcPr>
            <w:tcW w:w="6799" w:type="dxa"/>
          </w:tcPr>
          <w:p w14:paraId="17A3F0DE"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xml:space="preserve">Kolumna kapilarna x 1 długość 30m, średnica 0,53mm, grubość filmu 3µm, wypełnienie (6% </w:t>
            </w:r>
            <w:proofErr w:type="spellStart"/>
            <w:r w:rsidRPr="00F3723A">
              <w:rPr>
                <w:rFonts w:ascii="Times New Roman" w:eastAsia="Times New Roman" w:hAnsi="Times New Roman" w:cs="Times New Roman"/>
                <w:sz w:val="20"/>
                <w:szCs w:val="20"/>
                <w:lang w:eastAsia="pl-PL"/>
              </w:rPr>
              <w:t>cyjanopropylofenyl</w:t>
            </w:r>
            <w:proofErr w:type="spellEnd"/>
            <w:r w:rsidRPr="00F3723A">
              <w:rPr>
                <w:rFonts w:ascii="Times New Roman" w:eastAsia="Times New Roman" w:hAnsi="Times New Roman" w:cs="Times New Roman"/>
                <w:sz w:val="20"/>
                <w:szCs w:val="20"/>
                <w:lang w:eastAsia="pl-PL"/>
              </w:rPr>
              <w:t xml:space="preserve">, 94% </w:t>
            </w:r>
            <w:proofErr w:type="spellStart"/>
            <w:r w:rsidRPr="00F3723A">
              <w:rPr>
                <w:rFonts w:ascii="Times New Roman" w:eastAsia="Times New Roman" w:hAnsi="Times New Roman" w:cs="Times New Roman"/>
                <w:sz w:val="20"/>
                <w:szCs w:val="20"/>
                <w:lang w:eastAsia="pl-PL"/>
              </w:rPr>
              <w:t>polidimetylosiloksan</w:t>
            </w:r>
            <w:proofErr w:type="spellEnd"/>
            <w:r w:rsidRPr="00F3723A">
              <w:rPr>
                <w:rFonts w:ascii="Times New Roman" w:eastAsia="Times New Roman" w:hAnsi="Times New Roman" w:cs="Times New Roman"/>
                <w:sz w:val="20"/>
                <w:szCs w:val="20"/>
                <w:lang w:eastAsia="pl-PL"/>
              </w:rPr>
              <w:t xml:space="preserve">) </w:t>
            </w:r>
          </w:p>
        </w:tc>
        <w:tc>
          <w:tcPr>
            <w:tcW w:w="6103" w:type="dxa"/>
            <w:shd w:val="clear" w:color="auto" w:fill="FFFFFF"/>
          </w:tcPr>
          <w:p w14:paraId="075C2069"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7454129D"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1E4C43DF" w14:textId="77777777" w:rsidTr="00DE14E6">
        <w:trPr>
          <w:trHeight w:val="698"/>
          <w:jc w:val="center"/>
        </w:trPr>
        <w:tc>
          <w:tcPr>
            <w:tcW w:w="6799" w:type="dxa"/>
          </w:tcPr>
          <w:p w14:paraId="38FEBF7E"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Reduktor do butli z helem</w:t>
            </w:r>
          </w:p>
        </w:tc>
        <w:tc>
          <w:tcPr>
            <w:tcW w:w="6103" w:type="dxa"/>
            <w:shd w:val="clear" w:color="auto" w:fill="FFFFFF"/>
          </w:tcPr>
          <w:p w14:paraId="2005098F"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7C4C830B"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5F0269EA" w14:textId="77777777" w:rsidTr="00DE14E6">
        <w:trPr>
          <w:trHeight w:val="698"/>
          <w:jc w:val="center"/>
        </w:trPr>
        <w:tc>
          <w:tcPr>
            <w:tcW w:w="6799" w:type="dxa"/>
          </w:tcPr>
          <w:p w14:paraId="6ED473B0"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Łaźnia cyrkulacyjna</w:t>
            </w:r>
          </w:p>
        </w:tc>
        <w:tc>
          <w:tcPr>
            <w:tcW w:w="6103" w:type="dxa"/>
            <w:shd w:val="clear" w:color="auto" w:fill="FFFFFF"/>
          </w:tcPr>
          <w:p w14:paraId="6767112F"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780B27CA"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5352A01E" w14:textId="77777777" w:rsidTr="00DE14E6">
        <w:trPr>
          <w:trHeight w:val="541"/>
          <w:jc w:val="center"/>
        </w:trPr>
        <w:tc>
          <w:tcPr>
            <w:tcW w:w="12902" w:type="dxa"/>
            <w:gridSpan w:val="2"/>
          </w:tcPr>
          <w:p w14:paraId="7AA627D2"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bCs/>
                <w:sz w:val="20"/>
                <w:szCs w:val="20"/>
                <w:lang w:eastAsia="pl-PL"/>
              </w:rPr>
              <w:t>GWARANCJA</w:t>
            </w:r>
          </w:p>
        </w:tc>
      </w:tr>
      <w:tr w:rsidR="0070010B" w:rsidRPr="00F3723A" w14:paraId="778197B7" w14:textId="77777777" w:rsidTr="00DE14E6">
        <w:trPr>
          <w:trHeight w:val="698"/>
          <w:jc w:val="center"/>
        </w:trPr>
        <w:tc>
          <w:tcPr>
            <w:tcW w:w="6799" w:type="dxa"/>
          </w:tcPr>
          <w:p w14:paraId="23D5906B"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Wymagany okres gwarancji dla zestawu chromatograficznego (GC MS P&amp;T) - 24 miesiące</w:t>
            </w:r>
          </w:p>
        </w:tc>
        <w:tc>
          <w:tcPr>
            <w:tcW w:w="6103" w:type="dxa"/>
            <w:shd w:val="clear" w:color="auto" w:fill="FFFFFF"/>
          </w:tcPr>
          <w:p w14:paraId="53121377" w14:textId="77777777" w:rsidR="0070010B" w:rsidRPr="00F3723A" w:rsidRDefault="0070010B" w:rsidP="00DE14E6">
            <w:pPr>
              <w:adjustRightInd w:val="0"/>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bCs/>
                <w:sz w:val="20"/>
                <w:szCs w:val="20"/>
                <w:lang w:eastAsia="pl-PL"/>
              </w:rPr>
              <w:t>Oferowany termin  gwarancji ……….. miesięcy</w:t>
            </w:r>
            <w:r w:rsidRPr="00F3723A">
              <w:rPr>
                <w:rFonts w:ascii="Times New Roman" w:eastAsia="Times New Roman" w:hAnsi="Times New Roman" w:cs="Times New Roman"/>
                <w:sz w:val="20"/>
                <w:szCs w:val="20"/>
                <w:lang w:eastAsia="pl-PL"/>
              </w:rPr>
              <w:t xml:space="preserve"> </w:t>
            </w:r>
            <w:r w:rsidRPr="00F3723A">
              <w:rPr>
                <w:rFonts w:ascii="Times New Roman" w:eastAsia="Times New Roman" w:hAnsi="Times New Roman" w:cs="Times New Roman"/>
                <w:b/>
                <w:sz w:val="20"/>
                <w:szCs w:val="20"/>
                <w:lang w:eastAsia="pl-PL"/>
              </w:rPr>
              <w:t>(Parametr dodatkowo punktowany, stanowiący kryterium oceny ofert )</w:t>
            </w:r>
          </w:p>
        </w:tc>
      </w:tr>
      <w:tr w:rsidR="0070010B" w:rsidRPr="00F3723A" w14:paraId="61939382" w14:textId="77777777" w:rsidTr="00DE14E6">
        <w:trPr>
          <w:trHeight w:val="698"/>
          <w:jc w:val="center"/>
        </w:trPr>
        <w:tc>
          <w:tcPr>
            <w:tcW w:w="6799" w:type="dxa"/>
          </w:tcPr>
          <w:p w14:paraId="41A63F5E"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Wymagany okres gwarancji na materiały eksploatacyjne:</w:t>
            </w:r>
            <w:r w:rsidRPr="00F3723A">
              <w:rPr>
                <w:rFonts w:ascii="Times New Roman" w:eastAsia="Times New Roman" w:hAnsi="Times New Roman" w:cs="Times New Roman"/>
                <w:sz w:val="20"/>
                <w:szCs w:val="20"/>
                <w:lang w:eastAsia="pl-PL"/>
              </w:rPr>
              <w:br/>
              <w:t xml:space="preserve"> 3 miesiące</w:t>
            </w:r>
          </w:p>
        </w:tc>
        <w:tc>
          <w:tcPr>
            <w:tcW w:w="6103" w:type="dxa"/>
            <w:shd w:val="clear" w:color="auto" w:fill="FFFFFF"/>
          </w:tcPr>
          <w:p w14:paraId="21D9C49A"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3A581E6A"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5F69F52A" w14:textId="77777777" w:rsidTr="00DE14E6">
        <w:trPr>
          <w:trHeight w:val="698"/>
          <w:jc w:val="center"/>
        </w:trPr>
        <w:tc>
          <w:tcPr>
            <w:tcW w:w="6799" w:type="dxa"/>
          </w:tcPr>
          <w:p w14:paraId="758EDB9C"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Dostęp do części zamiennych przez minimum 7 lat</w:t>
            </w:r>
          </w:p>
        </w:tc>
        <w:tc>
          <w:tcPr>
            <w:tcW w:w="6103" w:type="dxa"/>
            <w:shd w:val="clear" w:color="auto" w:fill="FFFFFF"/>
          </w:tcPr>
          <w:p w14:paraId="048BD368"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0339E745"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43D059A3" w14:textId="77777777" w:rsidTr="00DE14E6">
        <w:trPr>
          <w:trHeight w:val="698"/>
          <w:jc w:val="center"/>
        </w:trPr>
        <w:tc>
          <w:tcPr>
            <w:tcW w:w="6799" w:type="dxa"/>
          </w:tcPr>
          <w:p w14:paraId="7EEF47D0"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bookmarkStart w:id="5" w:name="_Hlk93317015"/>
            <w:r w:rsidRPr="00F3723A">
              <w:rPr>
                <w:rFonts w:ascii="Times New Roman" w:eastAsia="Times New Roman" w:hAnsi="Times New Roman" w:cs="Times New Roman"/>
                <w:sz w:val="20"/>
                <w:szCs w:val="20"/>
                <w:lang w:eastAsia="pl-PL"/>
              </w:rPr>
              <w:t>Wykonanie bezpłatnego przeglądu technicznego chromatografu gazowego aparatury po każdym roku w okresie gwarancji, w terminie uzgodnionym z Zamawiającym</w:t>
            </w:r>
            <w:bookmarkEnd w:id="5"/>
            <w:r w:rsidRPr="00F3723A">
              <w:rPr>
                <w:rFonts w:ascii="Times New Roman" w:eastAsia="Times New Roman" w:hAnsi="Times New Roman" w:cs="Times New Roman"/>
                <w:sz w:val="20"/>
                <w:szCs w:val="20"/>
                <w:lang w:eastAsia="pl-PL"/>
              </w:rPr>
              <w:t>.</w:t>
            </w:r>
          </w:p>
        </w:tc>
        <w:tc>
          <w:tcPr>
            <w:tcW w:w="6103" w:type="dxa"/>
            <w:shd w:val="clear" w:color="auto" w:fill="FFFFFF"/>
          </w:tcPr>
          <w:p w14:paraId="3CA2FB90"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539986AC"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71A6AE40" w14:textId="77777777" w:rsidTr="00DE14E6">
        <w:trPr>
          <w:trHeight w:val="698"/>
          <w:jc w:val="center"/>
        </w:trPr>
        <w:tc>
          <w:tcPr>
            <w:tcW w:w="6799" w:type="dxa"/>
          </w:tcPr>
          <w:p w14:paraId="2B0BA44C"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lastRenderedPageBreak/>
              <w:t xml:space="preserve">Zapewnianie opieki metodyczno- naukowej w okresie eksploatacji aparatury poprzez udzielanie ciągłego wsparcia w zakresie technicznym i merytorycznym. </w:t>
            </w:r>
          </w:p>
        </w:tc>
        <w:tc>
          <w:tcPr>
            <w:tcW w:w="6103" w:type="dxa"/>
            <w:shd w:val="clear" w:color="auto" w:fill="FFFFFF"/>
          </w:tcPr>
          <w:p w14:paraId="78AAC887"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4ADBE9D7"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5FF6453F" w14:textId="77777777" w:rsidTr="00DE14E6">
        <w:trPr>
          <w:trHeight w:val="698"/>
          <w:jc w:val="center"/>
        </w:trPr>
        <w:tc>
          <w:tcPr>
            <w:tcW w:w="6799" w:type="dxa"/>
          </w:tcPr>
          <w:p w14:paraId="2277C297" w14:textId="77777777" w:rsidR="0070010B" w:rsidRPr="00F3723A" w:rsidRDefault="0070010B" w:rsidP="0070010B">
            <w:pPr>
              <w:numPr>
                <w:ilvl w:val="0"/>
                <w:numId w:val="8"/>
              </w:numPr>
              <w:spacing w:after="200" w:line="276" w:lineRule="auto"/>
              <w:contextualSpacing/>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Okres gwarancji na sprzęt komputerowy – 24 miesiące</w:t>
            </w:r>
          </w:p>
        </w:tc>
        <w:tc>
          <w:tcPr>
            <w:tcW w:w="6103" w:type="dxa"/>
            <w:shd w:val="clear" w:color="auto" w:fill="FFFFFF"/>
          </w:tcPr>
          <w:p w14:paraId="6770DFB6"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7043468B"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65570291" w14:textId="77777777" w:rsidTr="00DE14E6">
        <w:trPr>
          <w:trHeight w:val="698"/>
          <w:jc w:val="center"/>
        </w:trPr>
        <w:tc>
          <w:tcPr>
            <w:tcW w:w="12902" w:type="dxa"/>
            <w:gridSpan w:val="2"/>
          </w:tcPr>
          <w:p w14:paraId="05CB5A62"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bCs/>
                <w:sz w:val="20"/>
                <w:szCs w:val="20"/>
                <w:lang w:eastAsia="pl-PL"/>
              </w:rPr>
              <w:t>SZKOLENIE</w:t>
            </w:r>
          </w:p>
        </w:tc>
      </w:tr>
      <w:tr w:rsidR="0070010B" w:rsidRPr="00F3723A" w14:paraId="0D37C3E3" w14:textId="77777777" w:rsidTr="00DE14E6">
        <w:trPr>
          <w:trHeight w:val="698"/>
          <w:jc w:val="center"/>
        </w:trPr>
        <w:tc>
          <w:tcPr>
            <w:tcW w:w="6799" w:type="dxa"/>
          </w:tcPr>
          <w:p w14:paraId="560A71E1" w14:textId="77777777" w:rsidR="0070010B" w:rsidRPr="00F3723A" w:rsidRDefault="0070010B" w:rsidP="0070010B">
            <w:pPr>
              <w:numPr>
                <w:ilvl w:val="0"/>
                <w:numId w:val="8"/>
              </w:numPr>
              <w:spacing w:after="200" w:line="276" w:lineRule="auto"/>
              <w:contextualSpacing/>
              <w:jc w:val="both"/>
              <w:rPr>
                <w:rFonts w:ascii="Times New Roman" w:eastAsia="Times New Roman" w:hAnsi="Times New Roman" w:cs="Times New Roman"/>
                <w:sz w:val="20"/>
                <w:szCs w:val="20"/>
                <w:lang w:eastAsia="pl-PL"/>
              </w:rPr>
            </w:pPr>
            <w:r w:rsidRPr="00F3723A">
              <w:rPr>
                <w:rFonts w:ascii="Times New Roman" w:eastAsia="Times New Roman" w:hAnsi="Times New Roman" w:cs="Times New Roman"/>
                <w:sz w:val="20"/>
                <w:szCs w:val="20"/>
                <w:lang w:eastAsia="pl-PL"/>
              </w:rPr>
              <w:t xml:space="preserve">Wykonawca przy zainstalowanym aparacie przeprowadzi </w:t>
            </w:r>
            <w:r w:rsidRPr="00F3723A">
              <w:rPr>
                <w:rFonts w:ascii="Times New Roman" w:eastAsia="Calibri" w:hAnsi="Times New Roman" w:cs="Times New Roman"/>
                <w:sz w:val="20"/>
                <w:szCs w:val="20"/>
                <w:lang w:eastAsia="pl-PL"/>
              </w:rPr>
              <w:t xml:space="preserve">trzydniowe szkolenie </w:t>
            </w:r>
            <w:r w:rsidRPr="00F3723A">
              <w:rPr>
                <w:rFonts w:ascii="Times New Roman" w:eastAsia="Times New Roman" w:hAnsi="Times New Roman" w:cs="Times New Roman"/>
                <w:sz w:val="20"/>
                <w:szCs w:val="20"/>
                <w:lang w:eastAsia="pl-PL"/>
              </w:rPr>
              <w:t xml:space="preserve">( minimum 18 godzin),  dla 5 pracowników WSSE w Łodzi z obsługi sprzętu: </w:t>
            </w:r>
            <w:r w:rsidRPr="00F3723A">
              <w:rPr>
                <w:rFonts w:ascii="Times New Roman" w:eastAsia="Calibri" w:hAnsi="Times New Roman" w:cs="Times New Roman"/>
                <w:sz w:val="20"/>
                <w:szCs w:val="20"/>
                <w:lang w:eastAsia="pl-PL"/>
              </w:rPr>
              <w:t xml:space="preserve"> wymiany kolumn i niezbędnych uszczelek, podstawowej konserwacji i bieżącego utrzymania aparatu oraz z wdrożenia metody badawczej oznaczania THM-ów, benzenu oraz </w:t>
            </w:r>
            <w:proofErr w:type="spellStart"/>
            <w:r w:rsidRPr="00F3723A">
              <w:rPr>
                <w:rFonts w:ascii="Times New Roman" w:eastAsia="Calibri" w:hAnsi="Times New Roman" w:cs="Times New Roman"/>
                <w:sz w:val="20"/>
                <w:szCs w:val="20"/>
                <w:lang w:eastAsia="pl-PL"/>
              </w:rPr>
              <w:t>trichloroetenu</w:t>
            </w:r>
            <w:proofErr w:type="spellEnd"/>
            <w:r w:rsidRPr="00F3723A">
              <w:rPr>
                <w:rFonts w:ascii="Times New Roman" w:eastAsia="Calibri" w:hAnsi="Times New Roman" w:cs="Times New Roman"/>
                <w:sz w:val="20"/>
                <w:szCs w:val="20"/>
                <w:lang w:eastAsia="pl-PL"/>
              </w:rPr>
              <w:t xml:space="preserve">, </w:t>
            </w:r>
            <w:proofErr w:type="spellStart"/>
            <w:r w:rsidRPr="00F3723A">
              <w:rPr>
                <w:rFonts w:ascii="Times New Roman" w:eastAsia="Calibri" w:hAnsi="Times New Roman" w:cs="Times New Roman"/>
                <w:sz w:val="20"/>
                <w:szCs w:val="20"/>
                <w:lang w:eastAsia="pl-PL"/>
              </w:rPr>
              <w:t>tetrachloroetenu</w:t>
            </w:r>
            <w:proofErr w:type="spellEnd"/>
            <w:r w:rsidRPr="00F3723A">
              <w:rPr>
                <w:rFonts w:ascii="Times New Roman" w:eastAsia="Calibri" w:hAnsi="Times New Roman" w:cs="Times New Roman"/>
                <w:sz w:val="20"/>
                <w:szCs w:val="20"/>
                <w:lang w:eastAsia="pl-PL"/>
              </w:rPr>
              <w:t xml:space="preserve"> i 1,2,-dichloroetanu na dostarczonej aparaturze.</w:t>
            </w:r>
          </w:p>
        </w:tc>
        <w:tc>
          <w:tcPr>
            <w:tcW w:w="6103" w:type="dxa"/>
            <w:shd w:val="clear" w:color="auto" w:fill="FFFFFF"/>
          </w:tcPr>
          <w:p w14:paraId="69BFB295"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TAK</w:t>
            </w:r>
          </w:p>
          <w:p w14:paraId="7A32E2E7"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 NIE</w:t>
            </w:r>
          </w:p>
        </w:tc>
      </w:tr>
      <w:tr w:rsidR="0070010B" w:rsidRPr="00F3723A" w14:paraId="74D2F10B" w14:textId="77777777" w:rsidTr="00DE14E6">
        <w:trPr>
          <w:trHeight w:val="565"/>
          <w:jc w:val="center"/>
        </w:trPr>
        <w:tc>
          <w:tcPr>
            <w:tcW w:w="12902" w:type="dxa"/>
            <w:gridSpan w:val="2"/>
          </w:tcPr>
          <w:p w14:paraId="2F629AA1"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
                <w:sz w:val="20"/>
                <w:szCs w:val="20"/>
                <w:lang w:eastAsia="pl-PL"/>
              </w:rPr>
              <w:t>DOKUMENTY</w:t>
            </w:r>
          </w:p>
        </w:tc>
      </w:tr>
      <w:tr w:rsidR="0070010B" w:rsidRPr="00F3723A" w14:paraId="01F8756B" w14:textId="77777777" w:rsidTr="00DE14E6">
        <w:trPr>
          <w:trHeight w:val="565"/>
          <w:jc w:val="center"/>
        </w:trPr>
        <w:tc>
          <w:tcPr>
            <w:tcW w:w="6799" w:type="dxa"/>
          </w:tcPr>
          <w:p w14:paraId="5B763C0A" w14:textId="77777777" w:rsidR="0070010B" w:rsidRPr="00F3723A" w:rsidRDefault="0070010B" w:rsidP="0070010B">
            <w:pPr>
              <w:numPr>
                <w:ilvl w:val="0"/>
                <w:numId w:val="8"/>
              </w:numPr>
              <w:snapToGrid w:val="0"/>
              <w:spacing w:after="120" w:line="276" w:lineRule="auto"/>
              <w:contextualSpacing/>
              <w:rPr>
                <w:rFonts w:ascii="Times New Roman" w:eastAsia="Times New Roman" w:hAnsi="Times New Roman" w:cs="Times New Roman"/>
                <w:bCs/>
                <w:sz w:val="20"/>
                <w:szCs w:val="20"/>
                <w:lang w:eastAsia="pl-PL"/>
              </w:rPr>
            </w:pPr>
            <w:r w:rsidRPr="00F3723A">
              <w:rPr>
                <w:rFonts w:ascii="Times New Roman" w:eastAsia="MS Mincho" w:hAnsi="Times New Roman" w:cs="Times New Roman"/>
                <w:bCs/>
                <w:sz w:val="20"/>
                <w:szCs w:val="20"/>
                <w:lang w:eastAsia="pl-PL"/>
              </w:rPr>
              <w:t>W dniu dostarczenia urządzenia Wykonawca przekaże: pełną dokumentację techniczną urządzenia w języku polskim (zawierająca m.in.: instrukcję obsługi i postępowania w sytuacjach awaryjnych) w formie drukowanej  lub na nośniku elektronicznym w formacie *.pdf lub *.doc.</w:t>
            </w:r>
          </w:p>
        </w:tc>
        <w:tc>
          <w:tcPr>
            <w:tcW w:w="6103" w:type="dxa"/>
          </w:tcPr>
          <w:p w14:paraId="61EA2E03" w14:textId="77777777" w:rsidR="0070010B" w:rsidRPr="00F3723A" w:rsidRDefault="0070010B" w:rsidP="00DE14E6">
            <w:pPr>
              <w:adjustRightInd w:val="0"/>
              <w:spacing w:after="120" w:line="276" w:lineRule="auto"/>
              <w:rPr>
                <w:rFonts w:ascii="Times New Roman" w:eastAsia="Times New Roman" w:hAnsi="Times New Roman" w:cs="Times New Roman"/>
                <w:bCs/>
                <w:sz w:val="20"/>
                <w:szCs w:val="20"/>
                <w:lang w:eastAsia="pl-PL"/>
              </w:rPr>
            </w:pPr>
            <w:r w:rsidRPr="00F3723A">
              <w:rPr>
                <w:rFonts w:ascii="Times New Roman" w:eastAsia="Times New Roman" w:hAnsi="Times New Roman" w:cs="Times New Roman"/>
                <w:bCs/>
                <w:sz w:val="20"/>
                <w:szCs w:val="20"/>
                <w:lang w:eastAsia="pl-PL"/>
              </w:rPr>
              <w:t>□TAK</w:t>
            </w:r>
          </w:p>
          <w:p w14:paraId="6FF415E2" w14:textId="77777777" w:rsidR="0070010B" w:rsidRPr="00F3723A" w:rsidRDefault="0070010B" w:rsidP="00DE14E6">
            <w:pPr>
              <w:spacing w:after="120" w:line="276" w:lineRule="auto"/>
              <w:rPr>
                <w:rFonts w:ascii="Times New Roman" w:eastAsia="Times New Roman" w:hAnsi="Times New Roman" w:cs="Times New Roman"/>
                <w:sz w:val="20"/>
                <w:szCs w:val="20"/>
                <w:lang w:eastAsia="pl-PL"/>
              </w:rPr>
            </w:pPr>
            <w:r w:rsidRPr="00F3723A">
              <w:rPr>
                <w:rFonts w:ascii="Times New Roman" w:eastAsia="Times New Roman" w:hAnsi="Times New Roman" w:cs="Times New Roman"/>
                <w:bCs/>
                <w:sz w:val="20"/>
                <w:szCs w:val="20"/>
                <w:lang w:eastAsia="pl-PL"/>
              </w:rPr>
              <w:t>□ NIE</w:t>
            </w:r>
          </w:p>
        </w:tc>
      </w:tr>
    </w:tbl>
    <w:p w14:paraId="33BD3628" w14:textId="77777777" w:rsidR="0070010B" w:rsidRPr="00F3723A" w:rsidRDefault="0070010B" w:rsidP="0070010B">
      <w:pPr>
        <w:spacing w:after="120" w:line="264" w:lineRule="auto"/>
        <w:rPr>
          <w:rFonts w:ascii="Calibri" w:eastAsia="Times New Roman" w:hAnsi="Calibri" w:cs="Times New Roman"/>
          <w:lang w:eastAsia="pl-PL"/>
        </w:rPr>
        <w:sectPr w:rsidR="0070010B" w:rsidRPr="00F3723A" w:rsidSect="000F2FFA">
          <w:pgSz w:w="16838" w:h="11906" w:orient="landscape"/>
          <w:pgMar w:top="1134" w:right="1418" w:bottom="1418" w:left="1418" w:header="709" w:footer="709" w:gutter="0"/>
          <w:cols w:space="708"/>
          <w:docGrid w:linePitch="360"/>
        </w:sectPr>
      </w:pPr>
    </w:p>
    <w:p w14:paraId="2279D337" w14:textId="77777777" w:rsidR="0070010B" w:rsidRPr="000749B7" w:rsidRDefault="0070010B" w:rsidP="0070010B">
      <w:pPr>
        <w:jc w:val="both"/>
        <w:rPr>
          <w:rFonts w:ascii="Times New Roman" w:eastAsia="Calibri" w:hAnsi="Times New Roman" w:cs="Times New Roman"/>
          <w:i/>
          <w:iCs/>
          <w:highlight w:val="yellow"/>
        </w:rPr>
      </w:pPr>
    </w:p>
    <w:sectPr w:rsidR="0070010B" w:rsidRPr="000749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A39C" w14:textId="77777777" w:rsidR="001228A4" w:rsidRDefault="001228A4" w:rsidP="003C2557">
      <w:pPr>
        <w:spacing w:after="0" w:line="240" w:lineRule="auto"/>
      </w:pPr>
      <w:r>
        <w:separator/>
      </w:r>
    </w:p>
  </w:endnote>
  <w:endnote w:type="continuationSeparator" w:id="0">
    <w:p w14:paraId="4FF257F0" w14:textId="77777777" w:rsidR="001228A4" w:rsidRDefault="001228A4" w:rsidP="003C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d Hat Display">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B69D" w14:textId="77777777" w:rsidR="0070010B" w:rsidRPr="009433E1" w:rsidRDefault="0070010B" w:rsidP="000F2FFA">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Pr>
        <w:rStyle w:val="Numerstrony"/>
        <w:rFonts w:ascii="Arial Narrow" w:hAnsi="Arial Narrow"/>
        <w:noProof/>
      </w:rPr>
      <w:t>44</w:t>
    </w:r>
    <w:r w:rsidRPr="009433E1">
      <w:rPr>
        <w:rStyle w:val="Numerstrony"/>
        <w:rFonts w:ascii="Arial Narrow" w:hAnsi="Arial Narrow"/>
      </w:rPr>
      <w:fldChar w:fldCharType="end"/>
    </w:r>
  </w:p>
  <w:p w14:paraId="5DEE8278" w14:textId="77777777" w:rsidR="0070010B" w:rsidRDefault="0070010B" w:rsidP="000F2FFA">
    <w:pPr>
      <w:pStyle w:val="Nagwek"/>
      <w:framePr w:wrap="around" w:vAnchor="text" w:hAnchor="margin" w:xAlign="center" w:y="1"/>
      <w:tabs>
        <w:tab w:val="clear" w:pos="9072"/>
        <w:tab w:val="right" w:pos="9360"/>
      </w:tabs>
      <w:ind w:left="-180" w:right="-288"/>
      <w:jc w:val="center"/>
      <w:rPr>
        <w:rFonts w:ascii="Arial" w:hAnsi="Arial" w:cs="Arial"/>
      </w:rPr>
    </w:pPr>
  </w:p>
  <w:p w14:paraId="221022D7" w14:textId="77777777" w:rsidR="0070010B" w:rsidRDefault="0070010B" w:rsidP="000F2FFA">
    <w:pPr>
      <w:pStyle w:val="Stopka"/>
      <w:framePr w:wrap="around" w:vAnchor="text" w:hAnchor="margin" w:xAlign="center" w:y="1"/>
      <w:ind w:right="360"/>
      <w:rPr>
        <w:rStyle w:val="Numerstrony"/>
      </w:rPr>
    </w:pPr>
  </w:p>
  <w:p w14:paraId="60156580" w14:textId="77777777" w:rsidR="0070010B" w:rsidRDefault="0070010B" w:rsidP="000F2FFA">
    <w:pPr>
      <w:pStyle w:val="Nagwek"/>
      <w:tabs>
        <w:tab w:val="clear" w:pos="9072"/>
        <w:tab w:val="right" w:pos="9360"/>
      </w:tabs>
      <w:ind w:right="-288"/>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95D5" w14:textId="77777777" w:rsidR="00A36DC5" w:rsidRDefault="00A36D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673221"/>
      <w:docPartObj>
        <w:docPartGallery w:val="Page Numbers (Bottom of Page)"/>
        <w:docPartUnique/>
      </w:docPartObj>
    </w:sdtPr>
    <w:sdtEndPr/>
    <w:sdtContent>
      <w:p w14:paraId="5991156E" w14:textId="6D2BE1FE" w:rsidR="00A36DC5" w:rsidRDefault="00A36DC5">
        <w:pPr>
          <w:pStyle w:val="Stopka"/>
          <w:jc w:val="center"/>
        </w:pPr>
        <w:r>
          <w:fldChar w:fldCharType="begin"/>
        </w:r>
        <w:r>
          <w:instrText>PAGE   \* MERGEFORMAT</w:instrText>
        </w:r>
        <w:r>
          <w:fldChar w:fldCharType="separate"/>
        </w:r>
        <w:r>
          <w:t>2</w:t>
        </w:r>
        <w:r>
          <w:fldChar w:fldCharType="end"/>
        </w:r>
      </w:p>
    </w:sdtContent>
  </w:sdt>
  <w:p w14:paraId="2832605B" w14:textId="77777777" w:rsidR="00A36DC5" w:rsidRDefault="00A36DC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BA6" w14:textId="77777777" w:rsidR="00A36DC5" w:rsidRDefault="00A36D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2A32" w14:textId="77777777" w:rsidR="001228A4" w:rsidRDefault="001228A4" w:rsidP="003C2557">
      <w:pPr>
        <w:spacing w:after="0" w:line="240" w:lineRule="auto"/>
      </w:pPr>
      <w:r>
        <w:separator/>
      </w:r>
    </w:p>
  </w:footnote>
  <w:footnote w:type="continuationSeparator" w:id="0">
    <w:p w14:paraId="34C8411D" w14:textId="77777777" w:rsidR="001228A4" w:rsidRDefault="001228A4" w:rsidP="003C2557">
      <w:pPr>
        <w:spacing w:after="0" w:line="240" w:lineRule="auto"/>
      </w:pPr>
      <w:r>
        <w:continuationSeparator/>
      </w:r>
    </w:p>
  </w:footnote>
  <w:footnote w:id="1">
    <w:p w14:paraId="7CD35D6B" w14:textId="77777777" w:rsidR="0070010B" w:rsidRDefault="0070010B" w:rsidP="0070010B">
      <w:pPr>
        <w:pStyle w:val="Tekstprzypisudolnego"/>
      </w:pPr>
      <w:r>
        <w:rPr>
          <w:rStyle w:val="Odwoanieprzypisudolnego"/>
        </w:rPr>
        <w:footnoteRef/>
      </w:r>
      <w:r>
        <w:t xml:space="preserve"> </w:t>
      </w:r>
      <w:r w:rsidRPr="004D2D99">
        <w:rPr>
          <w:rFonts w:ascii="Times New Roman" w:eastAsia="Times New Roman" w:hAnsi="Times New Roman" w:cs="Times New Roman"/>
          <w:bCs/>
          <w:sz w:val="18"/>
          <w:szCs w:val="18"/>
        </w:rPr>
        <w:t>Niewłaściwe skreślić. W przypadku gdy Wykonawca w powyższej tabeli nie skreśli żadnej odpowiedzi Zamawiający przyjmie iż oferowany produkt nie spełnia parametru technicznego.</w:t>
      </w:r>
    </w:p>
  </w:footnote>
  <w:footnote w:id="2">
    <w:p w14:paraId="53B3CE40" w14:textId="77777777" w:rsidR="0070010B" w:rsidRDefault="0070010B" w:rsidP="0070010B">
      <w:pPr>
        <w:pStyle w:val="Tekstprzypisudolnego"/>
      </w:pPr>
      <w:r>
        <w:rPr>
          <w:rStyle w:val="Odwoanieprzypisudolnego"/>
        </w:rPr>
        <w:footnoteRef/>
      </w:r>
      <w:r>
        <w:t xml:space="preserve"> </w:t>
      </w:r>
      <w:r>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3FC5B2C" w14:textId="77777777" w:rsidR="0070010B" w:rsidRDefault="0070010B" w:rsidP="0070010B">
      <w:pPr>
        <w:pStyle w:val="Tekstprzypisudolnego"/>
      </w:pPr>
      <w:r>
        <w:rPr>
          <w:rStyle w:val="Odwoanieprzypisudolnego"/>
        </w:rPr>
        <w:footnoteRef/>
      </w:r>
      <w:r>
        <w:t xml:space="preserve"> </w:t>
      </w:r>
      <w:r>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4">
    <w:p w14:paraId="73426C5D" w14:textId="77777777" w:rsidR="0070010B" w:rsidRPr="00196EAF" w:rsidRDefault="0070010B" w:rsidP="0070010B">
      <w:pPr>
        <w:tabs>
          <w:tab w:val="right" w:leader="dot" w:pos="284"/>
        </w:tabs>
        <w:autoSpaceDE w:val="0"/>
        <w:autoSpaceDN w:val="0"/>
        <w:spacing w:after="0" w:line="240" w:lineRule="auto"/>
        <w:jc w:val="both"/>
        <w:rPr>
          <w:rFonts w:ascii="Times New Roman" w:hAnsi="Times New Roman" w:cs="Times New Roman"/>
          <w:sz w:val="16"/>
          <w:szCs w:val="16"/>
        </w:rPr>
      </w:pPr>
      <w:r>
        <w:rPr>
          <w:rStyle w:val="Odwoanieprzypisudolnego"/>
        </w:rPr>
        <w:footnoteRef/>
      </w:r>
      <w:r>
        <w:t xml:space="preserve"> </w:t>
      </w:r>
      <w:r w:rsidRPr="00196EAF">
        <w:rPr>
          <w:rFonts w:ascii="Times New Roman" w:hAnsi="Times New Roman" w:cs="Times New Roman"/>
          <w:sz w:val="16"/>
          <w:szCs w:val="16"/>
        </w:rPr>
        <w:t xml:space="preserve">Zgodnie z Ustawą z dnia 2 lipca 2004r. o swobodzie działalności gospodarczej Dz. U. z 2016r. (poz. 1829 z </w:t>
      </w:r>
      <w:proofErr w:type="spellStart"/>
      <w:r w:rsidRPr="00196EAF">
        <w:rPr>
          <w:rFonts w:ascii="Times New Roman" w:hAnsi="Times New Roman" w:cs="Times New Roman"/>
          <w:sz w:val="16"/>
          <w:szCs w:val="16"/>
        </w:rPr>
        <w:t>póż</w:t>
      </w:r>
      <w:proofErr w:type="spellEnd"/>
      <w:r w:rsidRPr="00196EAF">
        <w:rPr>
          <w:rFonts w:ascii="Times New Roman" w:hAnsi="Times New Roman" w:cs="Times New Roman"/>
          <w:sz w:val="16"/>
          <w:szCs w:val="16"/>
        </w:rPr>
        <w:t>. zm.)</w:t>
      </w:r>
    </w:p>
    <w:p w14:paraId="564433A1" w14:textId="77777777" w:rsidR="0070010B" w:rsidRPr="00196EAF" w:rsidRDefault="0070010B" w:rsidP="0070010B">
      <w:pPr>
        <w:tabs>
          <w:tab w:val="right" w:leader="dot" w:pos="284"/>
        </w:tabs>
        <w:autoSpaceDE w:val="0"/>
        <w:autoSpaceDN w:val="0"/>
        <w:spacing w:after="0" w:line="240" w:lineRule="auto"/>
        <w:jc w:val="both"/>
        <w:rPr>
          <w:rFonts w:ascii="Times New Roman" w:eastAsia="Calibri" w:hAnsi="Times New Roman" w:cs="Times New Roman"/>
          <w:sz w:val="16"/>
          <w:szCs w:val="16"/>
        </w:rPr>
      </w:pPr>
      <w:r w:rsidRPr="00196EAF">
        <w:rPr>
          <w:rFonts w:ascii="Times New Roman" w:hAnsi="Times New Roman" w:cs="Times New Roman"/>
          <w:i/>
          <w:iCs/>
          <w:sz w:val="16"/>
          <w:szCs w:val="16"/>
        </w:rPr>
        <w:t>mikro przedsiębiorca</w:t>
      </w:r>
      <w:r w:rsidRPr="00196EAF">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sym w:font="Symbol" w:char="F0BE"/>
      </w:r>
      <w:r w:rsidRPr="00196EAF">
        <w:rPr>
          <w:rFonts w:ascii="Times New Roman" w:hAnsi="Times New Roman" w:cs="Times New Roman"/>
          <w:sz w:val="16"/>
          <w:szCs w:val="16"/>
        </w:rPr>
        <w:t xml:space="preserve"> zatrudniał średniorocznie mniej niż 10 pracowników oraz </w:t>
      </w:r>
      <w:r w:rsidRPr="003443B5">
        <w:sym w:font="Symbol" w:char="F0BE"/>
      </w:r>
      <w:r w:rsidRPr="00196EAF">
        <w:rPr>
          <w:rFonts w:ascii="Times New Roman" w:hAnsi="Times New Roman" w:cs="Times New Roman"/>
          <w:sz w:val="16"/>
          <w:szCs w:val="16"/>
        </w:rPr>
        <w:t xml:space="preserve">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17D8D78" w14:textId="77777777" w:rsidR="0070010B" w:rsidRPr="003443B5" w:rsidRDefault="0070010B" w:rsidP="0070010B">
      <w:pPr>
        <w:pStyle w:val="Akapitzlist1"/>
        <w:tabs>
          <w:tab w:val="right" w:leader="dot" w:pos="284"/>
        </w:tabs>
        <w:autoSpaceDE w:val="0"/>
        <w:autoSpaceDN w:val="0"/>
        <w:spacing w:after="0" w:line="240" w:lineRule="auto"/>
        <w:ind w:left="425"/>
        <w:jc w:val="both"/>
        <w:rPr>
          <w:rFonts w:ascii="Times New Roman" w:eastAsia="Calibri" w:hAnsi="Times New Roman" w:cs="Times New Roman"/>
          <w:sz w:val="16"/>
          <w:szCs w:val="16"/>
          <w:lang w:eastAsia="en-US"/>
        </w:rPr>
      </w:pPr>
      <w:r w:rsidRPr="003443B5">
        <w:rPr>
          <w:rFonts w:ascii="Times New Roman" w:hAnsi="Times New Roman" w:cs="Times New Roman"/>
          <w:i/>
          <w:iCs/>
          <w:sz w:val="16"/>
          <w:szCs w:val="16"/>
        </w:rPr>
        <w:t xml:space="preserve"> mały przedsiębiorca</w:t>
      </w:r>
      <w:r w:rsidRPr="003443B5">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zatrudniał średniorocznie mniej niż 50 pracowników oraz 2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 przedsiębiorcą.</w:t>
      </w:r>
    </w:p>
    <w:p w14:paraId="18A8F03D" w14:textId="77777777" w:rsidR="0070010B" w:rsidRPr="003443B5" w:rsidRDefault="0070010B" w:rsidP="0070010B">
      <w:pPr>
        <w:pStyle w:val="Akapitzlist1"/>
        <w:tabs>
          <w:tab w:val="right" w:leader="dot" w:pos="284"/>
        </w:tabs>
        <w:autoSpaceDE w:val="0"/>
        <w:autoSpaceDN w:val="0"/>
        <w:spacing w:after="0" w:line="240" w:lineRule="auto"/>
        <w:ind w:left="425"/>
        <w:jc w:val="both"/>
        <w:rPr>
          <w:rFonts w:ascii="Times New Roman" w:eastAsia="Calibri" w:hAnsi="Times New Roman" w:cs="Times New Roman"/>
          <w:sz w:val="16"/>
          <w:szCs w:val="16"/>
          <w:lang w:eastAsia="en-US"/>
        </w:rPr>
      </w:pPr>
      <w:r w:rsidRPr="003443B5">
        <w:rPr>
          <w:rFonts w:ascii="Times New Roman" w:hAnsi="Times New Roman" w:cs="Times New Roman"/>
          <w:i/>
          <w:iCs/>
          <w:sz w:val="16"/>
          <w:szCs w:val="16"/>
        </w:rPr>
        <w:t>średni przedsiębiorca</w:t>
      </w:r>
      <w:r w:rsidRPr="003443B5">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zatrudniał średniorocznie mniej niż 250 pracowników oraz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 przedsiębiorcą ani małym przedsiębiorcą. </w:t>
      </w:r>
    </w:p>
    <w:p w14:paraId="24151E1E" w14:textId="77777777" w:rsidR="0070010B" w:rsidRPr="003443B5" w:rsidRDefault="0070010B" w:rsidP="0070010B">
      <w:pPr>
        <w:pStyle w:val="Tekstprzypisudolnego"/>
        <w:ind w:left="425" w:hanging="425"/>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2316" w14:textId="77777777" w:rsidR="0070010B" w:rsidRPr="004E5BF6" w:rsidRDefault="0070010B">
    <w:pPr>
      <w:pStyle w:val="Nagwek"/>
      <w:rPr>
        <w:rFonts w:ascii="Times New Roman" w:hAnsi="Times New Roman" w:cs="Times New Roman"/>
        <w:i/>
      </w:rPr>
    </w:pPr>
    <w:r>
      <w:rPr>
        <w:rFonts w:ascii="Times New Roman" w:hAnsi="Times New Roman" w:cs="Times New Roman"/>
        <w:i/>
      </w:rPr>
      <w:t xml:space="preserve">WSSE </w:t>
    </w:r>
    <w:r w:rsidRPr="002F2781">
      <w:rPr>
        <w:rFonts w:ascii="Times New Roman" w:hAnsi="Times New Roman" w:cs="Times New Roman"/>
        <w:i/>
      </w:rPr>
      <w:t>DEA OZPA 272</w:t>
    </w:r>
    <w:r>
      <w:rPr>
        <w:rFonts w:ascii="Times New Roman" w:hAnsi="Times New Roman" w:cs="Times New Roman"/>
        <w:i/>
      </w:rPr>
      <w:t>.01.2022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721F" w14:textId="77777777" w:rsidR="00A36DC5" w:rsidRDefault="00A36D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329F" w14:textId="77777777" w:rsidR="00A36DC5" w:rsidRDefault="00A36DC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C9EB" w14:textId="77777777" w:rsidR="00A36DC5" w:rsidRDefault="00A36D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531"/>
    <w:multiLevelType w:val="hybridMultilevel"/>
    <w:tmpl w:val="088637DE"/>
    <w:lvl w:ilvl="0" w:tplc="7ECA7D80">
      <w:start w:val="7"/>
      <w:numFmt w:val="decimal"/>
      <w:lvlText w:val="%1)"/>
      <w:lvlJc w:val="left"/>
      <w:pPr>
        <w:ind w:left="1428" w:hanging="360"/>
      </w:pPr>
      <w:rPr>
        <w:rFonts w:ascii="Red Hat Display" w:eastAsiaTheme="minorHAnsi" w:hAnsi="Red Hat Display" w:cstheme="minorBidi" w:hint="default"/>
        <w:color w:val="44444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19714AD2"/>
    <w:multiLevelType w:val="hybridMultilevel"/>
    <w:tmpl w:val="5504E13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74284"/>
    <w:multiLevelType w:val="hybridMultilevel"/>
    <w:tmpl w:val="075806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249B0E83"/>
    <w:multiLevelType w:val="hybridMultilevel"/>
    <w:tmpl w:val="C09834C2"/>
    <w:lvl w:ilvl="0" w:tplc="04150011">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 w15:restartNumberingAfterBreak="0">
    <w:nsid w:val="33BB4D4A"/>
    <w:multiLevelType w:val="hybridMultilevel"/>
    <w:tmpl w:val="A70E5D9C"/>
    <w:lvl w:ilvl="0" w:tplc="505E962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 w15:restartNumberingAfterBreak="0">
    <w:nsid w:val="3FEB59E5"/>
    <w:multiLevelType w:val="hybridMultilevel"/>
    <w:tmpl w:val="EB7CB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12882"/>
    <w:multiLevelType w:val="hybridMultilevel"/>
    <w:tmpl w:val="7B4A6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8131DD"/>
    <w:multiLevelType w:val="hybridMultilevel"/>
    <w:tmpl w:val="B94C1A3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48D270BF"/>
    <w:multiLevelType w:val="hybridMultilevel"/>
    <w:tmpl w:val="075806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9BA2F7E"/>
    <w:multiLevelType w:val="hybridMultilevel"/>
    <w:tmpl w:val="75606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262DBE"/>
    <w:multiLevelType w:val="hybridMultilevel"/>
    <w:tmpl w:val="B32E9FE0"/>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 w15:restartNumberingAfterBreak="0">
    <w:nsid w:val="4CEE0477"/>
    <w:multiLevelType w:val="hybridMultilevel"/>
    <w:tmpl w:val="0A1C494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E5026C8"/>
    <w:multiLevelType w:val="hybridMultilevel"/>
    <w:tmpl w:val="E3942DFC"/>
    <w:lvl w:ilvl="0" w:tplc="1130D806">
      <w:start w:val="1"/>
      <w:numFmt w:val="decimal"/>
      <w:lvlText w:val="%1)"/>
      <w:lvlJc w:val="left"/>
      <w:pPr>
        <w:ind w:left="1068" w:hanging="360"/>
      </w:pPr>
      <w:rPr>
        <w:rFonts w:ascii="Red Hat Display" w:eastAsiaTheme="minorHAnsi" w:hAnsi="Red Hat Display" w:cstheme="minorBidi" w:hint="default"/>
        <w:color w:val="44444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E641A85"/>
    <w:multiLevelType w:val="hybridMultilevel"/>
    <w:tmpl w:val="E640CE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3073FE1"/>
    <w:multiLevelType w:val="hybridMultilevel"/>
    <w:tmpl w:val="D79C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176A83"/>
    <w:multiLevelType w:val="hybridMultilevel"/>
    <w:tmpl w:val="29A0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51B56"/>
    <w:multiLevelType w:val="hybridMultilevel"/>
    <w:tmpl w:val="74F08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403375"/>
    <w:multiLevelType w:val="hybridMultilevel"/>
    <w:tmpl w:val="77603408"/>
    <w:lvl w:ilvl="0" w:tplc="04150011">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num w:numId="1">
    <w:abstractNumId w:val="14"/>
  </w:num>
  <w:num w:numId="2">
    <w:abstractNumId w:val="12"/>
  </w:num>
  <w:num w:numId="3">
    <w:abstractNumId w:val="0"/>
  </w:num>
  <w:num w:numId="4">
    <w:abstractNumId w:val="5"/>
  </w:num>
  <w:num w:numId="5">
    <w:abstractNumId w:val="6"/>
  </w:num>
  <w:num w:numId="6">
    <w:abstractNumId w:val="9"/>
  </w:num>
  <w:num w:numId="7">
    <w:abstractNumId w:val="11"/>
  </w:num>
  <w:num w:numId="8">
    <w:abstractNumId w:val="16"/>
  </w:num>
  <w:num w:numId="9">
    <w:abstractNumId w:val="1"/>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5"/>
  </w:num>
  <w:num w:numId="15">
    <w:abstractNumId w:val="13"/>
  </w:num>
  <w:num w:numId="16">
    <w:abstractNumId w:val="8"/>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A3"/>
    <w:rsid w:val="000749B7"/>
    <w:rsid w:val="00075527"/>
    <w:rsid w:val="000F37D6"/>
    <w:rsid w:val="000F6E52"/>
    <w:rsid w:val="001228A4"/>
    <w:rsid w:val="00303CAA"/>
    <w:rsid w:val="00334E86"/>
    <w:rsid w:val="003C2557"/>
    <w:rsid w:val="00426898"/>
    <w:rsid w:val="0045428F"/>
    <w:rsid w:val="004B3472"/>
    <w:rsid w:val="004D1D9E"/>
    <w:rsid w:val="00554844"/>
    <w:rsid w:val="006162F7"/>
    <w:rsid w:val="00670850"/>
    <w:rsid w:val="006C692B"/>
    <w:rsid w:val="006D7ACB"/>
    <w:rsid w:val="0070010B"/>
    <w:rsid w:val="00721D07"/>
    <w:rsid w:val="007F1F5D"/>
    <w:rsid w:val="00812657"/>
    <w:rsid w:val="008B6C07"/>
    <w:rsid w:val="00943C9A"/>
    <w:rsid w:val="00952471"/>
    <w:rsid w:val="00984409"/>
    <w:rsid w:val="00994F26"/>
    <w:rsid w:val="00A14127"/>
    <w:rsid w:val="00A21F6A"/>
    <w:rsid w:val="00A36DC5"/>
    <w:rsid w:val="00AB63DF"/>
    <w:rsid w:val="00AE7B5B"/>
    <w:rsid w:val="00B3434B"/>
    <w:rsid w:val="00B347D4"/>
    <w:rsid w:val="00B357BA"/>
    <w:rsid w:val="00B66F2B"/>
    <w:rsid w:val="00C20442"/>
    <w:rsid w:val="00C550FA"/>
    <w:rsid w:val="00CB7B54"/>
    <w:rsid w:val="00D4421A"/>
    <w:rsid w:val="00DA7234"/>
    <w:rsid w:val="00E67578"/>
    <w:rsid w:val="00E97BA3"/>
    <w:rsid w:val="00EC5E23"/>
    <w:rsid w:val="00EE74FE"/>
    <w:rsid w:val="00F546BD"/>
    <w:rsid w:val="00F960C6"/>
    <w:rsid w:val="00FD48C8"/>
    <w:rsid w:val="00FD5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A51A"/>
  <w15:chartTrackingRefBased/>
  <w15:docId w15:val="{400127A1-9D46-46F2-BC82-57912C29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C25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2557"/>
    <w:rPr>
      <w:sz w:val="20"/>
      <w:szCs w:val="20"/>
    </w:rPr>
  </w:style>
  <w:style w:type="character" w:styleId="Odwoanieprzypisukocowego">
    <w:name w:val="endnote reference"/>
    <w:basedOn w:val="Domylnaczcionkaakapitu"/>
    <w:uiPriority w:val="99"/>
    <w:semiHidden/>
    <w:unhideWhenUsed/>
    <w:rsid w:val="003C2557"/>
    <w:rPr>
      <w:vertAlign w:val="superscript"/>
    </w:rPr>
  </w:style>
  <w:style w:type="paragraph" w:customStyle="1" w:styleId="Default">
    <w:name w:val="Default"/>
    <w:rsid w:val="00994F2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66F2B"/>
    <w:pPr>
      <w:ind w:left="720"/>
      <w:contextualSpacing/>
    </w:pPr>
  </w:style>
  <w:style w:type="paragraph" w:styleId="Nagwek">
    <w:name w:val="header"/>
    <w:basedOn w:val="Normalny"/>
    <w:link w:val="NagwekZnak"/>
    <w:uiPriority w:val="99"/>
    <w:unhideWhenUsed/>
    <w:rsid w:val="00A36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DC5"/>
  </w:style>
  <w:style w:type="paragraph" w:styleId="Stopka">
    <w:name w:val="footer"/>
    <w:basedOn w:val="Normalny"/>
    <w:link w:val="StopkaZnak"/>
    <w:uiPriority w:val="99"/>
    <w:unhideWhenUsed/>
    <w:rsid w:val="00A36D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DC5"/>
  </w:style>
  <w:style w:type="table" w:customStyle="1" w:styleId="Tabela-Siatka1">
    <w:name w:val="Tabela - Siatka1"/>
    <w:basedOn w:val="Standardowy"/>
    <w:next w:val="Tabela-Siatka"/>
    <w:uiPriority w:val="59"/>
    <w:rsid w:val="00C550FA"/>
    <w:pPr>
      <w:spacing w:after="120" w:line="264" w:lineRule="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5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001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010B"/>
    <w:rPr>
      <w:sz w:val="20"/>
      <w:szCs w:val="20"/>
    </w:rPr>
  </w:style>
  <w:style w:type="character" w:styleId="Odwoanieprzypisudolnego">
    <w:name w:val="footnote reference"/>
    <w:basedOn w:val="Domylnaczcionkaakapitu"/>
    <w:uiPriority w:val="99"/>
    <w:semiHidden/>
    <w:rsid w:val="0070010B"/>
    <w:rPr>
      <w:rFonts w:cs="Times New Roman"/>
      <w:sz w:val="20"/>
      <w:vertAlign w:val="superscript"/>
    </w:rPr>
  </w:style>
  <w:style w:type="character" w:styleId="Numerstrony">
    <w:name w:val="page number"/>
    <w:basedOn w:val="Domylnaczcionkaakapitu"/>
    <w:uiPriority w:val="99"/>
    <w:rsid w:val="0070010B"/>
    <w:rPr>
      <w:rFonts w:cs="Times New Roman"/>
    </w:rPr>
  </w:style>
  <w:style w:type="paragraph" w:customStyle="1" w:styleId="Akapitzlist1">
    <w:name w:val="Akapit z listą1"/>
    <w:basedOn w:val="Normalny"/>
    <w:next w:val="Akapitzlist"/>
    <w:link w:val="AkapitzlistZnak"/>
    <w:uiPriority w:val="99"/>
    <w:qFormat/>
    <w:rsid w:val="0070010B"/>
    <w:pPr>
      <w:spacing w:after="120" w:line="264" w:lineRule="auto"/>
      <w:ind w:left="720"/>
      <w:contextualSpacing/>
    </w:pPr>
    <w:rPr>
      <w:rFonts w:eastAsia="Times New Roman"/>
      <w:sz w:val="21"/>
      <w:szCs w:val="21"/>
      <w:lang w:eastAsia="pl-PL"/>
    </w:rPr>
  </w:style>
  <w:style w:type="character" w:customStyle="1" w:styleId="AkapitzlistZnak">
    <w:name w:val="Akapit z listą Znak"/>
    <w:link w:val="Akapitzlist1"/>
    <w:uiPriority w:val="99"/>
    <w:locked/>
    <w:rsid w:val="0070010B"/>
    <w:rPr>
      <w:rFonts w:eastAsia="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wsselodz"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14</Pages>
  <Words>2208</Words>
  <Characters>13251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Petrus</dc:creator>
  <cp:keywords/>
  <dc:description/>
  <cp:lastModifiedBy>Ewelina Petrus</cp:lastModifiedBy>
  <cp:revision>17</cp:revision>
  <cp:lastPrinted>2022-03-04T09:16:00Z</cp:lastPrinted>
  <dcterms:created xsi:type="dcterms:W3CDTF">2022-02-28T06:57:00Z</dcterms:created>
  <dcterms:modified xsi:type="dcterms:W3CDTF">2022-03-04T09:18:00Z</dcterms:modified>
</cp:coreProperties>
</file>