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FE21" w14:textId="77777777" w:rsidR="00525DD1" w:rsidRPr="005D1AFC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6163B6">
        <w:rPr>
          <w:rFonts w:ascii="Arial Narrow" w:hAnsi="Arial Narrow"/>
          <w:b/>
        </w:rPr>
        <w:t>Załącznik nr 2</w:t>
      </w:r>
      <w:r>
        <w:rPr>
          <w:rFonts w:ascii="Arial Narrow" w:hAnsi="Arial Narrow"/>
          <w:b/>
        </w:rPr>
        <w:t xml:space="preserve"> do SWZ</w:t>
      </w:r>
    </w:p>
    <w:p w14:paraId="2A70C1BD" w14:textId="0E0FEF02" w:rsidR="00B7336B" w:rsidRPr="006163B6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163B6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Adres firmy</w:t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6163B6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 xml:space="preserve">Nr telefonu </w:t>
      </w:r>
      <w:r w:rsidRPr="006163B6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e-mail</w:t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6163B6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 xml:space="preserve">nr REGON 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6163B6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>nr NIP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6163B6">
        <w:rPr>
          <w:rFonts w:ascii="Arial Narrow" w:hAnsi="Arial Narrow"/>
        </w:rPr>
        <w:br/>
        <w:t xml:space="preserve">Nr konta Wykonawcy: 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6163B6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28D23202" w14:textId="0A18B52B" w:rsidR="00B7336B" w:rsidRPr="00CB6188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6163B6">
        <w:rPr>
          <w:rFonts w:ascii="Arial Narrow" w:hAnsi="Arial Narrow"/>
          <w:b/>
        </w:rPr>
        <w:t>Do:</w:t>
      </w:r>
      <w:r w:rsidRPr="006163B6">
        <w:rPr>
          <w:rFonts w:ascii="Arial Narrow" w:hAnsi="Arial Narrow"/>
          <w:color w:val="000080"/>
        </w:rPr>
        <w:t xml:space="preserve">  </w:t>
      </w:r>
      <w:r w:rsidRPr="006163B6">
        <w:rPr>
          <w:rFonts w:ascii="Arial Narrow" w:hAnsi="Arial Narrow"/>
          <w:color w:val="000080"/>
        </w:rPr>
        <w:tab/>
      </w:r>
      <w:r w:rsidRPr="006163B6">
        <w:rPr>
          <w:rFonts w:ascii="Arial Narrow" w:hAnsi="Arial Narrow"/>
          <w:color w:val="000080"/>
        </w:rPr>
        <w:tab/>
        <w:t xml:space="preserve">         </w:t>
      </w:r>
      <w:r>
        <w:rPr>
          <w:rFonts w:ascii="Arial Narrow" w:hAnsi="Arial Narrow"/>
          <w:color w:val="000080"/>
        </w:rPr>
        <w:t xml:space="preserve">   </w:t>
      </w:r>
      <w:r w:rsidRPr="006163B6">
        <w:rPr>
          <w:rFonts w:ascii="Arial Narrow" w:hAnsi="Arial Narrow"/>
          <w:b/>
        </w:rPr>
        <w:t>Uniwersytet Medyczny</w:t>
      </w:r>
      <w:r w:rsidRPr="00CB6188">
        <w:rPr>
          <w:rFonts w:ascii="Arial Narrow" w:hAnsi="Arial Narrow"/>
          <w:b/>
        </w:rPr>
        <w:t xml:space="preserve"> im. Karola Marcinkowskiego</w:t>
      </w:r>
      <w:r w:rsidR="00B56A2D" w:rsidRPr="00CB6188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CB6188" w:rsidRDefault="00B7336B" w:rsidP="00B7336B">
      <w:pPr>
        <w:pStyle w:val="Spistreci4"/>
        <w:rPr>
          <w:b/>
          <w:sz w:val="22"/>
          <w:szCs w:val="22"/>
        </w:rPr>
      </w:pPr>
      <w:r w:rsidRPr="00CB6188">
        <w:rPr>
          <w:sz w:val="22"/>
          <w:szCs w:val="22"/>
        </w:rPr>
        <w:t xml:space="preserve">                                        ul. Fredry 10,  61-701 Poznań, </w:t>
      </w:r>
      <w:r w:rsidRPr="00CB6188">
        <w:rPr>
          <w:b/>
          <w:sz w:val="22"/>
          <w:szCs w:val="22"/>
        </w:rPr>
        <w:t xml:space="preserve">  e-mail </w:t>
      </w:r>
      <w:hyperlink r:id="rId10" w:history="1">
        <w:r w:rsidRPr="00CB6188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4534B8EC" w14:textId="4F376749" w:rsidR="00B7336B" w:rsidRPr="007820E4" w:rsidRDefault="00B7336B" w:rsidP="00D50B80">
      <w:pPr>
        <w:spacing w:before="120" w:after="240" w:line="240" w:lineRule="auto"/>
        <w:jc w:val="both"/>
        <w:rPr>
          <w:rFonts w:ascii="Arial Narrow" w:hAnsi="Arial Narrow"/>
          <w:sz w:val="24"/>
          <w:szCs w:val="24"/>
        </w:rPr>
      </w:pPr>
      <w:r w:rsidRPr="007820E4">
        <w:rPr>
          <w:rFonts w:ascii="Arial Narrow" w:hAnsi="Arial Narrow"/>
          <w:sz w:val="24"/>
          <w:szCs w:val="24"/>
        </w:rPr>
        <w:t>Odpowiadając na ogłoszenie o zamówieniu publicznym na</w:t>
      </w:r>
      <w:r w:rsidRPr="007820E4">
        <w:rPr>
          <w:rFonts w:ascii="Arial Narrow" w:eastAsia="Verdana" w:hAnsi="Arial Narrow"/>
          <w:b/>
          <w:sz w:val="24"/>
          <w:szCs w:val="24"/>
        </w:rPr>
        <w:t xml:space="preserve"> </w:t>
      </w:r>
      <w:r w:rsidR="00D50B80" w:rsidRPr="00D50B80">
        <w:rPr>
          <w:rFonts w:ascii="Arial Narrow" w:hAnsi="Arial Narrow"/>
          <w:b/>
          <w:sz w:val="24"/>
        </w:rPr>
        <w:t xml:space="preserve">dostawę wraz z transportem, rozładowaniem i wniesieniem urządzeń komputerowych dla jednostek UMP z podziałem </w:t>
      </w:r>
      <w:r w:rsidR="00D50B80">
        <w:rPr>
          <w:rFonts w:ascii="Arial Narrow" w:hAnsi="Arial Narrow"/>
          <w:b/>
          <w:sz w:val="24"/>
        </w:rPr>
        <w:br/>
      </w:r>
      <w:r w:rsidR="00D50B80" w:rsidRPr="00D50B80">
        <w:rPr>
          <w:rFonts w:ascii="Arial Narrow" w:hAnsi="Arial Narrow"/>
          <w:b/>
          <w:sz w:val="24"/>
        </w:rPr>
        <w:t>na 7 części</w:t>
      </w:r>
      <w:r w:rsidR="00D50B80" w:rsidRPr="00D50B80">
        <w:rPr>
          <w:rFonts w:ascii="Arial Narrow" w:eastAsia="Verdana" w:hAnsi="Arial Narrow" w:cs="Arial"/>
          <w:b/>
          <w:color w:val="000000" w:themeColor="text1"/>
          <w:sz w:val="24"/>
        </w:rPr>
        <w:t xml:space="preserve"> </w:t>
      </w:r>
      <w:r w:rsidR="00895474">
        <w:rPr>
          <w:rFonts w:ascii="Arial Narrow" w:eastAsia="Verdana" w:hAnsi="Arial Narrow" w:cs="Arial"/>
          <w:b/>
          <w:color w:val="000000" w:themeColor="text1"/>
          <w:sz w:val="24"/>
        </w:rPr>
        <w:t>(</w:t>
      </w:r>
      <w:r>
        <w:rPr>
          <w:rFonts w:ascii="Arial Narrow" w:eastAsia="Verdana" w:hAnsi="Arial Narrow" w:cs="Arial"/>
          <w:b/>
          <w:color w:val="000000" w:themeColor="text1"/>
          <w:sz w:val="24"/>
        </w:rPr>
        <w:t>PN-</w:t>
      </w:r>
      <w:r w:rsidR="00BC32DA">
        <w:rPr>
          <w:rFonts w:ascii="Arial Narrow" w:eastAsia="Verdana" w:hAnsi="Arial Narrow" w:cs="Arial"/>
          <w:b/>
          <w:color w:val="000000" w:themeColor="text1"/>
          <w:sz w:val="24"/>
        </w:rPr>
        <w:t>3</w:t>
      </w:r>
      <w:r w:rsidR="00D50B80">
        <w:rPr>
          <w:rFonts w:ascii="Arial Narrow" w:eastAsia="Verdana" w:hAnsi="Arial Narrow" w:cs="Arial"/>
          <w:b/>
          <w:color w:val="000000" w:themeColor="text1"/>
          <w:sz w:val="24"/>
        </w:rPr>
        <w:t>4</w:t>
      </w:r>
      <w:r w:rsidR="00AF2CCA">
        <w:rPr>
          <w:rFonts w:ascii="Arial Narrow" w:eastAsia="Verdana" w:hAnsi="Arial Narrow" w:cs="Arial"/>
          <w:b/>
          <w:color w:val="000000" w:themeColor="text1"/>
          <w:sz w:val="24"/>
        </w:rPr>
        <w:t>/24</w:t>
      </w:r>
      <w:r w:rsidR="00895474">
        <w:rPr>
          <w:rFonts w:ascii="Arial Narrow" w:eastAsia="Verdana" w:hAnsi="Arial Narrow" w:cs="Arial"/>
          <w:b/>
          <w:color w:val="000000" w:themeColor="text1"/>
          <w:sz w:val="24"/>
        </w:rPr>
        <w:t>)</w:t>
      </w:r>
      <w:r w:rsidRPr="00650246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7820E4">
        <w:rPr>
          <w:rFonts w:ascii="Arial Narrow" w:eastAsia="Times New Roman" w:hAnsi="Arial Narrow" w:cs="Arial"/>
          <w:sz w:val="24"/>
          <w:szCs w:val="24"/>
        </w:rPr>
        <w:t>procedowanym w trybie przetargu nieograniczonego</w:t>
      </w:r>
      <w:r w:rsidRPr="007820E4">
        <w:rPr>
          <w:rFonts w:ascii="Arial Narrow" w:eastAsia="Verdana" w:hAnsi="Arial Narrow"/>
          <w:sz w:val="24"/>
          <w:szCs w:val="24"/>
        </w:rPr>
        <w:t>,</w:t>
      </w:r>
      <w:r w:rsidRPr="007820E4">
        <w:rPr>
          <w:rFonts w:ascii="Arial Narrow" w:eastAsia="Verdana" w:hAnsi="Arial Narrow"/>
          <w:b/>
          <w:sz w:val="24"/>
          <w:szCs w:val="24"/>
        </w:rPr>
        <w:t xml:space="preserve"> </w:t>
      </w:r>
      <w:r w:rsidRPr="007820E4">
        <w:rPr>
          <w:rFonts w:ascii="Arial Narrow" w:hAnsi="Arial Narrow"/>
          <w:sz w:val="24"/>
          <w:szCs w:val="24"/>
        </w:rPr>
        <w:t xml:space="preserve">oferujemy przyjęcie </w:t>
      </w:r>
      <w:r w:rsidR="00D50B80">
        <w:rPr>
          <w:rFonts w:ascii="Arial Narrow" w:hAnsi="Arial Narrow"/>
          <w:sz w:val="24"/>
          <w:szCs w:val="24"/>
        </w:rPr>
        <w:br/>
      </w:r>
      <w:r w:rsidRPr="007820E4">
        <w:rPr>
          <w:rFonts w:ascii="Arial Narrow" w:hAnsi="Arial Narrow"/>
          <w:sz w:val="24"/>
          <w:szCs w:val="24"/>
        </w:rPr>
        <w:t xml:space="preserve">do realizacji przedmiotu zamówienia zgodnie z SWZ. </w:t>
      </w:r>
    </w:p>
    <w:p w14:paraId="48F77A5A" w14:textId="5AE46C67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8D3ECF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="00CB550B">
        <w:rPr>
          <w:rFonts w:ascii="Arial Narrow" w:hAnsi="Arial Narrow"/>
          <w:sz w:val="22"/>
          <w:szCs w:val="22"/>
        </w:rPr>
        <w:t>:</w:t>
      </w:r>
    </w:p>
    <w:tbl>
      <w:tblPr>
        <w:tblW w:w="935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559"/>
        <w:gridCol w:w="1276"/>
        <w:gridCol w:w="1559"/>
      </w:tblGrid>
      <w:tr w:rsidR="00FC6715" w:rsidRPr="00BB2ACB" w14:paraId="3F577B13" w14:textId="77777777" w:rsidTr="004D4DB4">
        <w:trPr>
          <w:cantSplit/>
          <w:trHeight w:val="66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C373" w14:textId="77777777" w:rsidR="00FC6715" w:rsidRPr="00BB2ACB" w:rsidRDefault="00FC6715" w:rsidP="00CC54E9">
            <w:pPr>
              <w:spacing w:after="0" w:line="240" w:lineRule="auto"/>
              <w:ind w:right="-51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l.p.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CA6" w14:textId="4452FB49" w:rsidR="00FC6715" w:rsidRPr="00BB2ACB" w:rsidRDefault="00FC6715" w:rsidP="00CC54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Przedmiot zamówienia / oferowany sprzęt</w:t>
            </w:r>
            <w:r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- należy wypełnić kolumnę podając </w:t>
            </w:r>
            <w:r w:rsidRPr="00B722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model, typ oferowanego urządzenia, </w:t>
            </w:r>
            <w:r w:rsidR="004D4DB4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br/>
            </w:r>
            <w:r w:rsidRPr="00B722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a także (jeżeli dotyczy) typ procesora</w:t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1ED8" w14:textId="0E9B4B24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netto</w:t>
            </w:r>
          </w:p>
          <w:p w14:paraId="24911CD0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4729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Stawka  VAT</w:t>
            </w:r>
          </w:p>
          <w:p w14:paraId="32D1E2B0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237E7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brutto (zł)</w:t>
            </w:r>
          </w:p>
        </w:tc>
      </w:tr>
      <w:tr w:rsidR="00FC6715" w:rsidRPr="000E6D85" w14:paraId="2EBE99AA" w14:textId="77777777" w:rsidTr="004D4DB4">
        <w:trPr>
          <w:cantSplit/>
          <w:trHeight w:val="817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right w:val="single" w:sz="18" w:space="0" w:color="auto"/>
            </w:tcBorders>
            <w:vAlign w:val="center"/>
          </w:tcPr>
          <w:p w14:paraId="3EB42532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7BA52451" w14:textId="11CD1520" w:rsidR="00FC6715" w:rsidRP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</w:rPr>
            </w:pPr>
            <w:r w:rsidRPr="00763684">
              <w:rPr>
                <w:rFonts w:ascii="Arial Narrow" w:hAnsi="Arial Narrow"/>
                <w:sz w:val="24"/>
                <w:szCs w:val="24"/>
              </w:rPr>
              <w:t xml:space="preserve">Model 1 – </w:t>
            </w:r>
            <w:r w:rsidRPr="00763684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Skaner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– </w:t>
            </w:r>
            <w:r w:rsidRPr="00FC6715">
              <w:rPr>
                <w:rFonts w:ascii="Arial Narrow" w:eastAsia="Verdana" w:hAnsi="Arial Narrow" w:cs="Arial"/>
                <w:bCs/>
              </w:rPr>
              <w:t>1 szt.</w:t>
            </w:r>
          </w:p>
          <w:p w14:paraId="4D8AAE4B" w14:textId="3CFE1CD6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5C4D433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1B17A7BD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758AB794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65B19243" w14:textId="77777777" w:rsidR="00FC6715" w:rsidRPr="00D52F5A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C1FAB9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FC205D" w14:textId="2FE8880B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A7251F3" w14:textId="5D1D8C17" w:rsidR="00FC6715" w:rsidRPr="000E6D85" w:rsidRDefault="00FC6715" w:rsidP="004D4DB4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17F250F4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6119E60C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4" w:space="0" w:color="auto"/>
            </w:tcBorders>
          </w:tcPr>
          <w:p w14:paraId="02B2A40C" w14:textId="25F7DB16" w:rsidR="00FC6715" w:rsidRDefault="00FC6715" w:rsidP="00CC54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63684">
              <w:rPr>
                <w:rFonts w:ascii="Arial Narrow" w:hAnsi="Arial Narrow"/>
                <w:sz w:val="24"/>
                <w:szCs w:val="24"/>
              </w:rPr>
              <w:t>Model 2 – Notebook 14" 2w1</w:t>
            </w:r>
            <w:r>
              <w:rPr>
                <w:rFonts w:ascii="Arial Narrow" w:hAnsi="Arial Narrow"/>
                <w:sz w:val="24"/>
                <w:szCs w:val="24"/>
              </w:rPr>
              <w:t>- 1 szt.</w:t>
            </w:r>
          </w:p>
          <w:p w14:paraId="15B211B9" w14:textId="1A888713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6B5EA7B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29542810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1C91C3E8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1F1569CF" w14:textId="77777777" w:rsidR="00FC6715" w:rsidRPr="00D52F5A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06BDEFBA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55795D49" w14:textId="06B7C838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BFCAFD5" w14:textId="30D100EF" w:rsidR="00FC6715" w:rsidRPr="000E6D85" w:rsidRDefault="00FC6715" w:rsidP="004D4DB4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5751EEDB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85A8F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5AA0E60" w14:textId="1933FD76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Model 3 – Drukarka Laser Kolor </w:t>
            </w:r>
            <w:r>
              <w:rPr>
                <w:rFonts w:ascii="Arial Narrow" w:eastAsia="Verdana" w:hAnsi="Arial Narrow" w:cs="Arial"/>
                <w:bCs/>
                <w:sz w:val="24"/>
              </w:rPr>
              <w:t>– 1 szt.</w:t>
            </w:r>
          </w:p>
          <w:p w14:paraId="39125107" w14:textId="309CAD1D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0EBB41A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40D166ED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3C6656BC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3D1A2C76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9F42DE8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862BAB" w14:textId="5388C4FD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D4626FA" w14:textId="3883BC06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31580F45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451D93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7D652C6" w14:textId="764DC0A3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>Model 4 – Monitor 31,5"</w:t>
            </w:r>
            <w:r>
              <w:rPr>
                <w:rFonts w:ascii="Arial Narrow" w:eastAsia="Verdana" w:hAnsi="Arial Narrow" w:cs="Arial"/>
                <w:bCs/>
                <w:sz w:val="24"/>
              </w:rPr>
              <w:t xml:space="preserve"> – 1 szt.</w:t>
            </w:r>
          </w:p>
          <w:p w14:paraId="2BD6FB9D" w14:textId="26F81F52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717F781F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42301F0B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4B23C47C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36359A92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5081E3E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CA3D11" w14:textId="40FA040A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595728A" w14:textId="00F45594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4848C3B0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E9C91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AE005E8" w14:textId="30FB5300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>Model 5 – Profesjonalny skaner książek</w:t>
            </w:r>
            <w:r>
              <w:rPr>
                <w:rFonts w:ascii="Arial Narrow" w:eastAsia="Verdana" w:hAnsi="Arial Narrow" w:cs="Arial"/>
                <w:bCs/>
                <w:sz w:val="24"/>
              </w:rPr>
              <w:t xml:space="preserve"> – 1 szt.</w:t>
            </w: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 </w:t>
            </w:r>
          </w:p>
          <w:p w14:paraId="27B8FCBF" w14:textId="649A9F59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7EC4FB42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65E804F1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11127608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0C46DAA4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72FF159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F7ED4C" w14:textId="5279BD36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E575AF3" w14:textId="53D35FCA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6F5BD2D8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88259C" w14:textId="77777777" w:rsidR="00FC671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4CEE771" w14:textId="0F9B418B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>Model 6 – Tablet Pancerny 10,1"</w:t>
            </w:r>
            <w:r>
              <w:rPr>
                <w:rFonts w:ascii="Arial Narrow" w:eastAsia="Verdana" w:hAnsi="Arial Narrow" w:cs="Arial"/>
                <w:bCs/>
                <w:sz w:val="24"/>
              </w:rPr>
              <w:t xml:space="preserve"> – 1 szt.</w:t>
            </w:r>
          </w:p>
          <w:p w14:paraId="56FCA1B9" w14:textId="6DA101CC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34D51FDB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6F33F2BE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36F4493A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54AA069E" w14:textId="77777777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D5C55F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49B92A" w14:textId="235CA8B2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A516351" w14:textId="6F0EB8EC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2D0C57EC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4A00E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609219" w14:textId="76637A1B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Model 7– Urządzenie </w:t>
            </w:r>
            <w:proofErr w:type="spellStart"/>
            <w:r w:rsidRPr="00AE1ECE">
              <w:rPr>
                <w:rFonts w:ascii="Arial Narrow" w:eastAsia="Verdana" w:hAnsi="Arial Narrow" w:cs="Arial"/>
                <w:bCs/>
                <w:sz w:val="24"/>
              </w:rPr>
              <w:t>Laser.Mono</w:t>
            </w:r>
            <w:proofErr w:type="spellEnd"/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 3w1</w:t>
            </w:r>
            <w:r>
              <w:rPr>
                <w:rFonts w:ascii="Arial Narrow" w:eastAsia="Verdana" w:hAnsi="Arial Narrow" w:cs="Arial"/>
                <w:bCs/>
                <w:sz w:val="24"/>
              </w:rPr>
              <w:t xml:space="preserve"> – 1 szt.</w:t>
            </w:r>
          </w:p>
          <w:p w14:paraId="1EE6667F" w14:textId="23F8F876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07F6DFA5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24EE77B0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6B725DFF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1D8CEF48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4107D97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7F6215" w14:textId="34C0739B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CE29F76" w14:textId="22D92F32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</w:tbl>
    <w:p w14:paraId="648566E9" w14:textId="77777777" w:rsidR="00CB550B" w:rsidRDefault="00CB550B" w:rsidP="00CB550B">
      <w:pPr>
        <w:pStyle w:val="Akapitzlist"/>
        <w:spacing w:after="0" w:line="240" w:lineRule="auto"/>
        <w:ind w:left="360"/>
        <w:rPr>
          <w:rFonts w:ascii="Arial Narrow" w:hAnsi="Arial Narrow" w:cs="Arial"/>
          <w:b/>
          <w:color w:val="000000" w:themeColor="text1"/>
          <w:szCs w:val="20"/>
        </w:rPr>
      </w:pPr>
    </w:p>
    <w:p w14:paraId="46209BF2" w14:textId="50A1A6B6" w:rsidR="00CB550B" w:rsidRPr="00D87EDA" w:rsidRDefault="00CB550B" w:rsidP="00CB550B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000000" w:themeColor="text1"/>
          <w:szCs w:val="20"/>
        </w:rPr>
      </w:pPr>
      <w:r w:rsidRPr="00D87EDA">
        <w:rPr>
          <w:rFonts w:ascii="Arial Narrow" w:hAnsi="Arial Narrow" w:cs="Arial"/>
          <w:b/>
          <w:color w:val="000000" w:themeColor="text1"/>
          <w:szCs w:val="20"/>
        </w:rPr>
        <w:t>Ponadto oferujemy wykonanie przedmiotu zamówienia na następujących warunkach:</w:t>
      </w:r>
    </w:p>
    <w:tbl>
      <w:tblPr>
        <w:tblpPr w:leftFromText="141" w:rightFromText="141" w:vertAnchor="text" w:horzAnchor="margin" w:tblpXSpec="center" w:tblpY="86"/>
        <w:tblW w:w="8075" w:type="dxa"/>
        <w:tblLook w:val="04A0" w:firstRow="1" w:lastRow="0" w:firstColumn="1" w:lastColumn="0" w:noHBand="0" w:noVBand="1"/>
      </w:tblPr>
      <w:tblGrid>
        <w:gridCol w:w="1559"/>
        <w:gridCol w:w="2972"/>
        <w:gridCol w:w="3544"/>
      </w:tblGrid>
      <w:tr w:rsidR="00CB550B" w:rsidRPr="005841B7" w14:paraId="705B1312" w14:textId="77777777" w:rsidTr="007A088C">
        <w:trPr>
          <w:trHeight w:val="372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B2A4" w14:textId="56B370C3" w:rsidR="00CB550B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Wypełnić zgodnie z pkt. 15 SWZ</w:t>
            </w:r>
          </w:p>
        </w:tc>
      </w:tr>
      <w:tr w:rsidR="00CB550B" w:rsidRPr="005841B7" w14:paraId="625280C9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65E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Nr części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658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Czas dostawy </w:t>
            </w:r>
            <w:r w:rsidRPr="005841B7">
              <w:rPr>
                <w:rFonts w:ascii="Arial Narrow" w:hAnsi="Arial Narrow"/>
                <w:b/>
                <w:sz w:val="20"/>
              </w:rPr>
              <w:t>(w p</w:t>
            </w:r>
            <w:r>
              <w:rPr>
                <w:rFonts w:ascii="Arial Narrow" w:hAnsi="Arial Narrow"/>
                <w:b/>
                <w:sz w:val="20"/>
              </w:rPr>
              <w:t>ełnych dniach roboczych - max. 8</w:t>
            </w:r>
            <w:r w:rsidRPr="005841B7">
              <w:rPr>
                <w:rFonts w:ascii="Arial Narrow" w:hAnsi="Arial Narrow"/>
                <w:b/>
                <w:sz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96F" w14:textId="23518761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Okres gwarancji  (w miesiącach)</w:t>
            </w:r>
            <w:r>
              <w:rPr>
                <w:rFonts w:ascii="Arial Narrow" w:hAnsi="Arial Narrow"/>
                <w:b/>
                <w:sz w:val="20"/>
              </w:rPr>
              <w:br/>
            </w:r>
          </w:p>
        </w:tc>
      </w:tr>
      <w:tr w:rsidR="00CB550B" w:rsidRPr="005841B7" w14:paraId="20C37338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9A94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E765" w14:textId="56829296" w:rsidR="00CB550B" w:rsidRPr="00CB550B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0069" w14:textId="27BFEA0B" w:rsidR="00CB550B" w:rsidRPr="00CB550B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b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  <w:tr w:rsidR="00CB550B" w:rsidRPr="005841B7" w14:paraId="6B53CA37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F23B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6E77" w14:textId="53F77FAB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AB70" w14:textId="29124A8F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  <w:tr w:rsidR="00CB550B" w:rsidRPr="005841B7" w14:paraId="6C6109A5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9AB7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2656" w14:textId="58E99C49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9280" w14:textId="3DC329A4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  <w:tr w:rsidR="00CB550B" w:rsidRPr="005841B7" w14:paraId="240085B5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F447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3305" w14:textId="151D7C35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F784" w14:textId="03213C51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  <w:tr w:rsidR="00CB550B" w:rsidRPr="005841B7" w14:paraId="48654326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9C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97DC" w14:textId="2732AF02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AEB6" w14:textId="03566988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 w:rsidR="00FC6715">
              <w:rPr>
                <w:rFonts w:ascii="Arial Narrow" w:hAnsi="Arial Narrow"/>
                <w:b/>
                <w:sz w:val="20"/>
              </w:rPr>
              <w:t>24</w:t>
            </w:r>
            <w:r w:rsidRPr="00CB550B">
              <w:rPr>
                <w:rFonts w:ascii="Arial Narrow" w:hAnsi="Arial Narrow"/>
                <w:b/>
                <w:sz w:val="20"/>
              </w:rPr>
              <w:t xml:space="preserve">, max </w:t>
            </w:r>
            <w:r w:rsidR="00FC6715">
              <w:rPr>
                <w:rFonts w:ascii="Arial Narrow" w:hAnsi="Arial Narrow"/>
                <w:b/>
                <w:sz w:val="20"/>
              </w:rPr>
              <w:t>36</w:t>
            </w:r>
            <w:r w:rsidRPr="00CB550B">
              <w:rPr>
                <w:rFonts w:ascii="Arial Narrow" w:hAnsi="Arial Narrow"/>
                <w:b/>
                <w:sz w:val="20"/>
              </w:rPr>
              <w:t>)   ………miesięcy</w:t>
            </w:r>
          </w:p>
        </w:tc>
      </w:tr>
      <w:tr w:rsidR="00CB550B" w:rsidRPr="005841B7" w14:paraId="3217A4D8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EA22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6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18AE" w14:textId="5E70AA94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AEA5" w14:textId="3236E687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>
              <w:rPr>
                <w:rFonts w:ascii="Arial Narrow" w:hAnsi="Arial Narrow"/>
                <w:b/>
                <w:sz w:val="20"/>
              </w:rPr>
              <w:t>24</w:t>
            </w:r>
            <w:r w:rsidRPr="00CB550B">
              <w:rPr>
                <w:rFonts w:ascii="Arial Narrow" w:hAnsi="Arial Narrow"/>
                <w:b/>
                <w:sz w:val="20"/>
              </w:rPr>
              <w:t xml:space="preserve">, max </w:t>
            </w:r>
            <w:r>
              <w:rPr>
                <w:rFonts w:ascii="Arial Narrow" w:hAnsi="Arial Narrow"/>
                <w:b/>
                <w:sz w:val="20"/>
              </w:rPr>
              <w:t>36</w:t>
            </w:r>
            <w:r w:rsidRPr="00CB550B">
              <w:rPr>
                <w:rFonts w:ascii="Arial Narrow" w:hAnsi="Arial Narrow"/>
                <w:b/>
                <w:sz w:val="20"/>
              </w:rPr>
              <w:t>)   ………miesięcy</w:t>
            </w:r>
          </w:p>
        </w:tc>
      </w:tr>
      <w:tr w:rsidR="00CB550B" w:rsidRPr="005841B7" w14:paraId="3130C211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AF16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7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B6CF" w14:textId="234CDB37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88B" w14:textId="66883C24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</w:tbl>
    <w:p w14:paraId="33723836" w14:textId="77777777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1E9580EB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bookmarkStart w:id="0" w:name="_GoBack"/>
      <w:bookmarkEnd w:id="0"/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lastRenderedPageBreak/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77777777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361EB6F0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3EE0BBEB" w14:textId="77777777" w:rsidR="00B7336B" w:rsidRPr="005536BA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4E95F366" w14:textId="77777777" w:rsidR="00B7336B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0FCDD9FC" w14:textId="17042BBB" w:rsidR="00107F1A" w:rsidRDefault="00B7336B" w:rsidP="006C00EC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sectPr w:rsidR="00107F1A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Liberation Serif"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D0D7" w14:textId="77777777" w:rsidR="00E56AE1" w:rsidRPr="0053060B" w:rsidRDefault="004D4DB4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C15A4"/>
    <w:rsid w:val="000C53B4"/>
    <w:rsid w:val="00107F1A"/>
    <w:rsid w:val="00123380"/>
    <w:rsid w:val="00173041"/>
    <w:rsid w:val="00220B51"/>
    <w:rsid w:val="002A1124"/>
    <w:rsid w:val="002B1712"/>
    <w:rsid w:val="00302DE7"/>
    <w:rsid w:val="00315C33"/>
    <w:rsid w:val="00315C54"/>
    <w:rsid w:val="003607AD"/>
    <w:rsid w:val="00421924"/>
    <w:rsid w:val="004D4DB4"/>
    <w:rsid w:val="00525DD1"/>
    <w:rsid w:val="005D1AFC"/>
    <w:rsid w:val="00640F3E"/>
    <w:rsid w:val="006607E9"/>
    <w:rsid w:val="006B79A9"/>
    <w:rsid w:val="006C00EC"/>
    <w:rsid w:val="006E1EE3"/>
    <w:rsid w:val="007E5AA1"/>
    <w:rsid w:val="00815610"/>
    <w:rsid w:val="008461D2"/>
    <w:rsid w:val="00895474"/>
    <w:rsid w:val="009171EE"/>
    <w:rsid w:val="00A56A56"/>
    <w:rsid w:val="00AE1ECE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8191C"/>
    <w:rsid w:val="00CB550B"/>
    <w:rsid w:val="00CB6188"/>
    <w:rsid w:val="00D10DCB"/>
    <w:rsid w:val="00D50B80"/>
    <w:rsid w:val="00D679F3"/>
    <w:rsid w:val="00DA27F5"/>
    <w:rsid w:val="00DF119D"/>
    <w:rsid w:val="00EB1E12"/>
    <w:rsid w:val="00F83BCB"/>
    <w:rsid w:val="00FC6715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22</cp:revision>
  <dcterms:created xsi:type="dcterms:W3CDTF">2023-12-19T07:47:00Z</dcterms:created>
  <dcterms:modified xsi:type="dcterms:W3CDTF">2024-04-16T06:28:00Z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