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A623" w14:textId="106C2A26" w:rsidR="00C53F9E" w:rsidRPr="00727DCE" w:rsidRDefault="7AD19692" w:rsidP="03DD8FD2">
      <w:pPr>
        <w:spacing w:after="0" w:line="240" w:lineRule="auto"/>
        <w:contextualSpacing/>
        <w:jc w:val="both"/>
        <w:rPr>
          <w:rFonts w:asciiTheme="minorHAnsi" w:eastAsiaTheme="minorEastAsia" w:hAnsiTheme="minorHAnsi"/>
          <w:b/>
          <w:bCs/>
          <w:sz w:val="24"/>
          <w:szCs w:val="24"/>
        </w:rPr>
      </w:pPr>
      <w:r w:rsidRPr="03DD8FD2">
        <w:rPr>
          <w:rFonts w:asciiTheme="minorHAnsi" w:eastAsiaTheme="minorEastAsia" w:hAnsiTheme="minorHAnsi"/>
          <w:b/>
          <w:bCs/>
          <w:sz w:val="24"/>
          <w:szCs w:val="24"/>
        </w:rPr>
        <w:t>Cz</w:t>
      </w:r>
      <w:r w:rsidR="4E64B369" w:rsidRPr="03DD8FD2">
        <w:rPr>
          <w:rFonts w:asciiTheme="minorHAnsi" w:eastAsiaTheme="minorEastAsia" w:hAnsiTheme="minorHAnsi"/>
          <w:b/>
          <w:bCs/>
          <w:sz w:val="24"/>
          <w:szCs w:val="24"/>
        </w:rPr>
        <w:t xml:space="preserve">ęść </w:t>
      </w:r>
      <w:r w:rsidRPr="03DD8FD2">
        <w:rPr>
          <w:rFonts w:asciiTheme="minorHAnsi" w:eastAsiaTheme="minorEastAsia" w:hAnsiTheme="minorHAnsi"/>
          <w:b/>
          <w:bCs/>
          <w:sz w:val="24"/>
          <w:szCs w:val="24"/>
        </w:rPr>
        <w:t>I – Oprogramowanie graficzne</w:t>
      </w:r>
    </w:p>
    <w:tbl>
      <w:tblPr>
        <w:tblW w:w="99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715"/>
        <w:gridCol w:w="630"/>
      </w:tblGrid>
      <w:tr w:rsidR="00C53F9E" w:rsidRPr="00D818FA" w14:paraId="7DB56D55" w14:textId="77777777" w:rsidTr="615DBCB0">
        <w:trPr>
          <w:trHeight w:val="355"/>
        </w:trPr>
        <w:tc>
          <w:tcPr>
            <w:tcW w:w="569" w:type="dxa"/>
            <w:shd w:val="clear" w:color="auto" w:fill="auto"/>
            <w:vAlign w:val="center"/>
          </w:tcPr>
          <w:p w14:paraId="53657E88" w14:textId="7ADA85BE" w:rsidR="00C53F9E" w:rsidRPr="00D818FA" w:rsidRDefault="0179FF97" w:rsidP="03DD8FD2">
            <w:pPr>
              <w:autoSpaceDE w:val="0"/>
              <w:autoSpaceDN w:val="0"/>
              <w:adjustRightInd w:val="0"/>
              <w:spacing w:line="240" w:lineRule="auto"/>
              <w:ind w:right="-40"/>
              <w:contextualSpacing/>
              <w:jc w:val="center"/>
              <w:rPr>
                <w:rFonts w:asciiTheme="minorHAnsi" w:eastAsiaTheme="minorEastAsia" w:hAnsiTheme="minorHAnsi"/>
                <w:szCs w:val="20"/>
              </w:rPr>
            </w:pPr>
            <w:r w:rsidRPr="03DD8FD2">
              <w:rPr>
                <w:rFonts w:asciiTheme="minorHAnsi" w:eastAsiaTheme="minorEastAsia" w:hAnsiTheme="minorHAnsi"/>
                <w:szCs w:val="20"/>
              </w:rPr>
              <w:t>L.p.</w:t>
            </w:r>
          </w:p>
        </w:tc>
        <w:tc>
          <w:tcPr>
            <w:tcW w:w="8715" w:type="dxa"/>
            <w:shd w:val="clear" w:color="auto" w:fill="auto"/>
            <w:vAlign w:val="center"/>
          </w:tcPr>
          <w:p w14:paraId="77B3FDDF" w14:textId="36AE054A" w:rsidR="00C53F9E" w:rsidRPr="00D818FA" w:rsidRDefault="0179FF97" w:rsidP="03DD8FD2">
            <w:pPr>
              <w:autoSpaceDE w:val="0"/>
              <w:autoSpaceDN w:val="0"/>
              <w:adjustRightInd w:val="0"/>
              <w:spacing w:line="240" w:lineRule="auto"/>
              <w:ind w:left="40" w:right="40"/>
              <w:contextualSpacing/>
              <w:jc w:val="center"/>
              <w:rPr>
                <w:rFonts w:asciiTheme="minorHAnsi" w:eastAsiaTheme="minorEastAsia" w:hAnsiTheme="minorHAnsi"/>
                <w:szCs w:val="20"/>
              </w:rPr>
            </w:pPr>
            <w:r w:rsidRPr="03DD8FD2">
              <w:rPr>
                <w:rFonts w:asciiTheme="minorHAnsi" w:eastAsiaTheme="minorEastAsia" w:hAnsiTheme="minorHAnsi"/>
                <w:szCs w:val="20"/>
              </w:rPr>
              <w:t>Nazwa</w:t>
            </w:r>
          </w:p>
        </w:tc>
        <w:tc>
          <w:tcPr>
            <w:tcW w:w="630" w:type="dxa"/>
            <w:shd w:val="clear" w:color="auto" w:fill="auto"/>
            <w:vAlign w:val="center"/>
          </w:tcPr>
          <w:p w14:paraId="4F1F4561" w14:textId="560C2FA0" w:rsidR="00C53F9E" w:rsidRPr="00D818FA" w:rsidRDefault="0179FF97" w:rsidP="03DD8FD2">
            <w:pPr>
              <w:autoSpaceDE w:val="0"/>
              <w:autoSpaceDN w:val="0"/>
              <w:adjustRightInd w:val="0"/>
              <w:spacing w:line="240" w:lineRule="auto"/>
              <w:ind w:left="40" w:right="40"/>
              <w:contextualSpacing/>
              <w:jc w:val="center"/>
              <w:rPr>
                <w:rFonts w:asciiTheme="minorHAnsi" w:eastAsiaTheme="minorEastAsia" w:hAnsiTheme="minorHAnsi"/>
                <w:szCs w:val="20"/>
              </w:rPr>
            </w:pPr>
            <w:r w:rsidRPr="03DD8FD2">
              <w:rPr>
                <w:rFonts w:asciiTheme="minorHAnsi" w:eastAsiaTheme="minorEastAsia" w:hAnsiTheme="minorHAnsi"/>
                <w:szCs w:val="20"/>
              </w:rPr>
              <w:t>Ilość</w:t>
            </w:r>
          </w:p>
        </w:tc>
      </w:tr>
      <w:tr w:rsidR="00C53F9E" w:rsidRPr="00D818FA" w14:paraId="59F41BC3" w14:textId="77777777" w:rsidTr="615DBCB0">
        <w:trPr>
          <w:trHeight w:val="712"/>
        </w:trPr>
        <w:tc>
          <w:tcPr>
            <w:tcW w:w="569" w:type="dxa"/>
          </w:tcPr>
          <w:p w14:paraId="34304094" w14:textId="77777777" w:rsidR="00C53F9E" w:rsidRPr="00D818FA" w:rsidRDefault="0179FF97"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c>
          <w:tcPr>
            <w:tcW w:w="8715" w:type="dxa"/>
          </w:tcPr>
          <w:p w14:paraId="038E0E9E" w14:textId="1F9B0FD6" w:rsidR="001A1214" w:rsidRPr="00D818FA" w:rsidRDefault="0179FF97" w:rsidP="03DD8FD2">
            <w:pPr>
              <w:spacing w:after="12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Oprogramowanie do grafiki wektorowej</w:t>
            </w:r>
          </w:p>
          <w:p w14:paraId="5D66B932" w14:textId="5865AEC0" w:rsidR="00240825" w:rsidRPr="00D818FA" w:rsidRDefault="4C556D74" w:rsidP="03DD8FD2">
            <w:pPr>
              <w:pStyle w:val="Default"/>
              <w:spacing w:after="12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w:t>
            </w:r>
            <w:r w:rsidR="0179FF97" w:rsidRPr="03DD8FD2">
              <w:rPr>
                <w:rFonts w:asciiTheme="minorHAnsi" w:eastAsiaTheme="minorEastAsia" w:hAnsiTheme="minorHAnsi" w:cstheme="minorBidi"/>
                <w:sz w:val="20"/>
                <w:szCs w:val="20"/>
              </w:rPr>
              <w:t>akiet graficzny do wektoryzacji danych rastrowych, do projektowania graficznego z narzędziami do tworzenia grafiki wektorowej, układu stron, edycji zdjęć, trasowania, przygotowywania grafik internetowych i animacji.</w:t>
            </w:r>
            <w:r w:rsidR="66D69BDB" w:rsidRPr="03DD8FD2">
              <w:rPr>
                <w:rFonts w:asciiTheme="minorHAnsi" w:eastAsiaTheme="minorEastAsia" w:hAnsiTheme="minorHAnsi" w:cstheme="minorBidi"/>
                <w:sz w:val="20"/>
                <w:szCs w:val="20"/>
              </w:rPr>
              <w:t xml:space="preserve"> </w:t>
            </w:r>
          </w:p>
          <w:p w14:paraId="56B0D81D" w14:textId="133E624F" w:rsidR="00240825" w:rsidRPr="00D818FA" w:rsidRDefault="4E29F1EF" w:rsidP="03DD8FD2">
            <w:pPr>
              <w:pStyle w:val="Default"/>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Wymagania:</w:t>
            </w:r>
          </w:p>
          <w:p w14:paraId="24D760EA" w14:textId="296F4BF5" w:rsidR="006204DF" w:rsidRPr="00D818FA" w:rsidRDefault="66D69BDB">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narzędzia do klonowania i stosowania środków artystycznych takich jak cień, spirala, wygładzanie i smużenie, gamę</w:t>
            </w:r>
            <w:r w:rsidR="4423DF5E" w:rsidRPr="03DD8FD2">
              <w:rPr>
                <w:rFonts w:asciiTheme="minorHAnsi" w:eastAsiaTheme="minorEastAsia" w:hAnsiTheme="minorHAnsi" w:cstheme="minorBidi"/>
                <w:sz w:val="20"/>
                <w:szCs w:val="20"/>
              </w:rPr>
              <w:t xml:space="preserve"> wzorców i narzędzi do tworzenia grafik internetowych umożliwiających opracowywanie atrakcyjnych materiałów do publikowania </w:t>
            </w:r>
            <w:r w:rsidR="5204BD04" w:rsidRPr="03DD8FD2">
              <w:rPr>
                <w:rFonts w:asciiTheme="minorHAnsi" w:eastAsiaTheme="minorEastAsia" w:hAnsiTheme="minorHAnsi" w:cstheme="minorBidi"/>
                <w:sz w:val="20"/>
                <w:szCs w:val="20"/>
              </w:rPr>
              <w:t xml:space="preserve">między innymi </w:t>
            </w:r>
            <w:r w:rsidR="4423DF5E" w:rsidRPr="03DD8FD2">
              <w:rPr>
                <w:rFonts w:asciiTheme="minorHAnsi" w:eastAsiaTheme="minorEastAsia" w:hAnsiTheme="minorHAnsi" w:cstheme="minorBidi"/>
                <w:sz w:val="20"/>
                <w:szCs w:val="20"/>
              </w:rPr>
              <w:t xml:space="preserve">w </w:t>
            </w:r>
            <w:r w:rsidR="1415B758" w:rsidRPr="03DD8FD2">
              <w:rPr>
                <w:rFonts w:asciiTheme="minorHAnsi" w:eastAsiaTheme="minorEastAsia" w:hAnsiTheme="minorHAnsi" w:cstheme="minorBidi"/>
                <w:sz w:val="20"/>
                <w:szCs w:val="20"/>
              </w:rPr>
              <w:t>i</w:t>
            </w:r>
            <w:r w:rsidR="4423DF5E" w:rsidRPr="03DD8FD2">
              <w:rPr>
                <w:rFonts w:asciiTheme="minorHAnsi" w:eastAsiaTheme="minorEastAsia" w:hAnsiTheme="minorHAnsi" w:cstheme="minorBidi"/>
                <w:sz w:val="20"/>
                <w:szCs w:val="20"/>
              </w:rPr>
              <w:t>nternecie</w:t>
            </w:r>
          </w:p>
          <w:p w14:paraId="3AB45AC4" w14:textId="4FFE16D4" w:rsidR="006204DF" w:rsidRPr="00D818FA" w:rsidRDefault="5B7C5F65">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retuszowania i udoskonalania zdjęć dzięki narzędziom do edycji zdjęć programu, którego działanie bazuje na warstwach</w:t>
            </w:r>
          </w:p>
          <w:p w14:paraId="1F839237" w14:textId="4F07CA6A" w:rsidR="006204DF" w:rsidRPr="00D818FA" w:rsidRDefault="149716CE">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dopasowania kolorów</w:t>
            </w:r>
            <w:r w:rsidR="5B7C5F65" w:rsidRPr="03DD8FD2">
              <w:rPr>
                <w:rFonts w:asciiTheme="minorHAnsi" w:eastAsiaTheme="minorEastAsia" w:hAnsiTheme="minorHAnsi" w:cstheme="minorBidi"/>
                <w:sz w:val="20"/>
                <w:szCs w:val="20"/>
              </w:rPr>
              <w:t xml:space="preserve"> i odcieni, usuwania niedoskonałości fotografii. </w:t>
            </w:r>
          </w:p>
          <w:p w14:paraId="6196AFA0" w14:textId="393518BC" w:rsidR="006204DF" w:rsidRPr="00D818FA" w:rsidRDefault="7FDB322F">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musi </w:t>
            </w:r>
            <w:r w:rsidR="149716CE" w:rsidRPr="03DD8FD2">
              <w:rPr>
                <w:rFonts w:asciiTheme="minorHAnsi" w:eastAsiaTheme="minorEastAsia" w:hAnsiTheme="minorHAnsi" w:cstheme="minorBidi"/>
                <w:sz w:val="20"/>
                <w:szCs w:val="20"/>
              </w:rPr>
              <w:t>p</w:t>
            </w:r>
            <w:r w:rsidR="4423DF5E" w:rsidRPr="03DD8FD2">
              <w:rPr>
                <w:rFonts w:asciiTheme="minorHAnsi" w:eastAsiaTheme="minorEastAsia" w:hAnsiTheme="minorHAnsi" w:cstheme="minorBidi"/>
                <w:sz w:val="20"/>
                <w:szCs w:val="20"/>
              </w:rPr>
              <w:t>osiada</w:t>
            </w:r>
            <w:r w:rsidR="66D69BDB" w:rsidRPr="03DD8FD2">
              <w:rPr>
                <w:rFonts w:asciiTheme="minorHAnsi" w:eastAsiaTheme="minorEastAsia" w:hAnsiTheme="minorHAnsi" w:cstheme="minorBidi"/>
                <w:sz w:val="20"/>
                <w:szCs w:val="20"/>
              </w:rPr>
              <w:t>ć</w:t>
            </w:r>
            <w:r w:rsidR="4423DF5E" w:rsidRPr="03DD8FD2">
              <w:rPr>
                <w:rFonts w:asciiTheme="minorHAnsi" w:eastAsiaTheme="minorEastAsia" w:hAnsiTheme="minorHAnsi" w:cstheme="minorBidi"/>
                <w:sz w:val="20"/>
                <w:szCs w:val="20"/>
              </w:rPr>
              <w:t xml:space="preserve"> zestaw narzędzi oferujących precyzję na poziomie pikseli mogącą sprawić, że grafika, wyeksportowana do publikacji w </w:t>
            </w:r>
            <w:r w:rsidR="1415B758" w:rsidRPr="03DD8FD2">
              <w:rPr>
                <w:rFonts w:asciiTheme="minorHAnsi" w:eastAsiaTheme="minorEastAsia" w:hAnsiTheme="minorHAnsi" w:cstheme="minorBidi"/>
                <w:sz w:val="20"/>
                <w:szCs w:val="20"/>
              </w:rPr>
              <w:t>i</w:t>
            </w:r>
            <w:r w:rsidR="4423DF5E" w:rsidRPr="03DD8FD2">
              <w:rPr>
                <w:rFonts w:asciiTheme="minorHAnsi" w:eastAsiaTheme="minorEastAsia" w:hAnsiTheme="minorHAnsi" w:cstheme="minorBidi"/>
                <w:sz w:val="20"/>
                <w:szCs w:val="20"/>
              </w:rPr>
              <w:t>nternecie, będzie miała wyraźne krawędzie</w:t>
            </w:r>
          </w:p>
          <w:p w14:paraId="5F77F71D" w14:textId="4A1A0820" w:rsidR="006204DF" w:rsidRPr="00D818FA" w:rsidRDefault="149716CE">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w:t>
            </w:r>
            <w:r w:rsidR="1415B758" w:rsidRPr="03DD8FD2">
              <w:rPr>
                <w:rFonts w:asciiTheme="minorHAnsi" w:eastAsiaTheme="minorEastAsia" w:hAnsiTheme="minorHAnsi" w:cstheme="minorBidi"/>
                <w:sz w:val="20"/>
                <w:szCs w:val="20"/>
              </w:rPr>
              <w:t>a</w:t>
            </w:r>
            <w:r w:rsidR="0179FF97" w:rsidRPr="03DD8FD2">
              <w:rPr>
                <w:rFonts w:asciiTheme="minorHAnsi" w:eastAsiaTheme="minorEastAsia" w:hAnsiTheme="minorHAnsi" w:cstheme="minorBidi"/>
                <w:sz w:val="20"/>
                <w:szCs w:val="20"/>
              </w:rPr>
              <w:t xml:space="preserve">kiet graficzny </w:t>
            </w:r>
            <w:r w:rsidR="1415B758" w:rsidRPr="03DD8FD2">
              <w:rPr>
                <w:rFonts w:asciiTheme="minorHAnsi" w:eastAsiaTheme="minorEastAsia" w:hAnsiTheme="minorHAnsi" w:cstheme="minorBidi"/>
                <w:sz w:val="20"/>
                <w:szCs w:val="20"/>
              </w:rPr>
              <w:t xml:space="preserve">musi </w:t>
            </w:r>
            <w:r w:rsidR="0179FF97" w:rsidRPr="03DD8FD2">
              <w:rPr>
                <w:rFonts w:asciiTheme="minorHAnsi" w:eastAsiaTheme="minorEastAsia" w:hAnsiTheme="minorHAnsi" w:cstheme="minorBidi"/>
                <w:sz w:val="20"/>
                <w:szCs w:val="20"/>
              </w:rPr>
              <w:t>umożliwi</w:t>
            </w:r>
            <w:r w:rsidR="58CD4470" w:rsidRPr="03DD8FD2">
              <w:rPr>
                <w:rFonts w:asciiTheme="minorHAnsi" w:eastAsiaTheme="minorEastAsia" w:hAnsiTheme="minorHAnsi" w:cstheme="minorBidi"/>
                <w:sz w:val="20"/>
                <w:szCs w:val="20"/>
              </w:rPr>
              <w:t>ać</w:t>
            </w:r>
            <w:r w:rsidR="0179FF97" w:rsidRPr="03DD8FD2">
              <w:rPr>
                <w:rFonts w:asciiTheme="minorHAnsi" w:eastAsiaTheme="minorEastAsia" w:hAnsiTheme="minorHAnsi" w:cstheme="minorBidi"/>
                <w:sz w:val="20"/>
                <w:szCs w:val="20"/>
              </w:rPr>
              <w:t xml:space="preserve"> tworzenie zaawansowanej grafiki wektorowej oraz przygotowywanie projektów do publikacji w internecie (m.in. funkcje rysowania i trasowania map bitowych, kreatywnego dodawania efektów, edycji zdjęć i grafik internetowych, tworzenie i stosowanie szablonów oraz zarządzanie nimi, zaawansowana obsługa czcionek OpenType), obsług</w:t>
            </w:r>
            <w:r w:rsidR="4517A294" w:rsidRPr="03DD8FD2">
              <w:rPr>
                <w:rFonts w:asciiTheme="minorHAnsi" w:eastAsiaTheme="minorEastAsia" w:hAnsiTheme="minorHAnsi" w:cstheme="minorBidi"/>
                <w:sz w:val="20"/>
                <w:szCs w:val="20"/>
              </w:rPr>
              <w:t>ę</w:t>
            </w:r>
            <w:r w:rsidR="0179FF97" w:rsidRPr="03DD8FD2">
              <w:rPr>
                <w:rFonts w:asciiTheme="minorHAnsi" w:eastAsiaTheme="minorEastAsia" w:hAnsiTheme="minorHAnsi" w:cstheme="minorBidi"/>
                <w:sz w:val="20"/>
                <w:szCs w:val="20"/>
              </w:rPr>
              <w:t xml:space="preserve"> systemów 64-bitowych i wsparcie dla procesorów wielordzeniowych</w:t>
            </w:r>
          </w:p>
          <w:p w14:paraId="2A2C6A60" w14:textId="704C08C8" w:rsidR="00FF1521" w:rsidRPr="00D818FA" w:rsidRDefault="4E29F1EF">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musi </w:t>
            </w:r>
            <w:r w:rsidR="149716CE" w:rsidRPr="03DD8FD2">
              <w:rPr>
                <w:rFonts w:asciiTheme="minorHAnsi" w:eastAsiaTheme="minorEastAsia" w:hAnsiTheme="minorHAnsi" w:cstheme="minorBidi"/>
                <w:sz w:val="20"/>
                <w:szCs w:val="20"/>
              </w:rPr>
              <w:t>o</w:t>
            </w:r>
            <w:r w:rsidR="0179FF97" w:rsidRPr="03DD8FD2">
              <w:rPr>
                <w:rFonts w:asciiTheme="minorHAnsi" w:eastAsiaTheme="minorEastAsia" w:hAnsiTheme="minorHAnsi" w:cstheme="minorBidi"/>
                <w:sz w:val="20"/>
                <w:szCs w:val="20"/>
              </w:rPr>
              <w:t>bsługiw</w:t>
            </w:r>
            <w:r w:rsidR="342F0DEB" w:rsidRPr="03DD8FD2">
              <w:rPr>
                <w:rFonts w:asciiTheme="minorHAnsi" w:eastAsiaTheme="minorEastAsia" w:hAnsiTheme="minorHAnsi" w:cstheme="minorBidi"/>
                <w:sz w:val="20"/>
                <w:szCs w:val="20"/>
              </w:rPr>
              <w:t>ać</w:t>
            </w:r>
            <w:r w:rsidR="0179FF97" w:rsidRPr="03DD8FD2">
              <w:rPr>
                <w:rFonts w:asciiTheme="minorHAnsi" w:eastAsiaTheme="minorEastAsia" w:hAnsiTheme="minorHAnsi" w:cstheme="minorBidi"/>
                <w:sz w:val="20"/>
                <w:szCs w:val="20"/>
              </w:rPr>
              <w:t xml:space="preserve"> formaty: CDR, CDT, CDX, CPT, PDF, </w:t>
            </w:r>
            <w:r w:rsidRPr="03DD8FD2">
              <w:rPr>
                <w:rFonts w:asciiTheme="minorHAnsi" w:eastAsiaTheme="minorEastAsia" w:hAnsiTheme="minorHAnsi" w:cstheme="minorBidi"/>
                <w:sz w:val="20"/>
                <w:szCs w:val="20"/>
              </w:rPr>
              <w:t>JPG, PNG, EPS, TIFF, DOCX i PPT</w:t>
            </w:r>
          </w:p>
          <w:p w14:paraId="7C38C299" w14:textId="6E750676" w:rsidR="00FF1521" w:rsidRPr="00D818FA" w:rsidRDefault="4E29F1EF">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musi </w:t>
            </w:r>
            <w:r w:rsidR="149716CE" w:rsidRPr="03DD8FD2">
              <w:rPr>
                <w:rFonts w:asciiTheme="minorHAnsi" w:eastAsiaTheme="minorEastAsia" w:hAnsiTheme="minorHAnsi" w:cstheme="minorBidi"/>
                <w:sz w:val="20"/>
                <w:szCs w:val="20"/>
              </w:rPr>
              <w:t>umożliwiać przekształcanie map bitowych do postaci wektorowej</w:t>
            </w:r>
          </w:p>
          <w:p w14:paraId="70426773" w14:textId="06162AC0" w:rsidR="00FF1521" w:rsidRPr="00D818FA" w:rsidRDefault="149716CE">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dopasowania map bitowych: balans kolorów, mikser kanałów, </w:t>
            </w:r>
            <w:r w:rsidR="501378BD" w:rsidRPr="03DD8FD2">
              <w:rPr>
                <w:rFonts w:asciiTheme="minorHAnsi" w:eastAsiaTheme="minorEastAsia" w:hAnsiTheme="minorHAnsi" w:cstheme="minorBidi"/>
                <w:sz w:val="20"/>
                <w:szCs w:val="20"/>
              </w:rPr>
              <w:t>s</w:t>
            </w:r>
            <w:r w:rsidRPr="03DD8FD2">
              <w:rPr>
                <w:rFonts w:asciiTheme="minorHAnsi" w:eastAsiaTheme="minorEastAsia" w:hAnsiTheme="minorHAnsi" w:cstheme="minorBidi"/>
                <w:sz w:val="20"/>
                <w:szCs w:val="20"/>
              </w:rPr>
              <w:t>elektywn</w:t>
            </w:r>
            <w:r w:rsidR="3E41614F" w:rsidRPr="03DD8FD2">
              <w:rPr>
                <w:rFonts w:asciiTheme="minorHAnsi" w:eastAsiaTheme="minorEastAsia" w:hAnsiTheme="minorHAnsi" w:cstheme="minorBidi"/>
                <w:sz w:val="20"/>
                <w:szCs w:val="20"/>
              </w:rPr>
              <w:t>a</w:t>
            </w:r>
            <w:r w:rsidRPr="03DD8FD2">
              <w:rPr>
                <w:rFonts w:asciiTheme="minorHAnsi" w:eastAsiaTheme="minorEastAsia" w:hAnsiTheme="minorHAnsi" w:cstheme="minorBidi"/>
                <w:sz w:val="20"/>
                <w:szCs w:val="20"/>
              </w:rPr>
              <w:t xml:space="preserve"> zmian</w:t>
            </w:r>
            <w:r w:rsidR="1AC1ABF2" w:rsidRPr="03DD8FD2">
              <w:rPr>
                <w:rFonts w:asciiTheme="minorHAnsi" w:eastAsiaTheme="minorEastAsia" w:hAnsiTheme="minorHAnsi" w:cstheme="minorBidi"/>
                <w:sz w:val="20"/>
                <w:szCs w:val="20"/>
              </w:rPr>
              <w:t xml:space="preserve">a </w:t>
            </w:r>
            <w:r w:rsidRPr="03DD8FD2">
              <w:rPr>
                <w:rFonts w:asciiTheme="minorHAnsi" w:eastAsiaTheme="minorEastAsia" w:hAnsiTheme="minorHAnsi" w:cstheme="minorBidi"/>
                <w:sz w:val="20"/>
                <w:szCs w:val="20"/>
              </w:rPr>
              <w:t xml:space="preserve">kolorów, </w:t>
            </w:r>
            <w:r w:rsidR="7D745478" w:rsidRPr="03DD8FD2">
              <w:rPr>
                <w:rFonts w:asciiTheme="minorHAnsi" w:eastAsiaTheme="minorEastAsia" w:hAnsiTheme="minorHAnsi" w:cstheme="minorBidi"/>
                <w:sz w:val="20"/>
                <w:szCs w:val="20"/>
              </w:rPr>
              <w:t>z</w:t>
            </w:r>
            <w:r w:rsidRPr="03DD8FD2">
              <w:rPr>
                <w:rFonts w:asciiTheme="minorHAnsi" w:eastAsiaTheme="minorEastAsia" w:hAnsiTheme="minorHAnsi" w:cstheme="minorBidi"/>
                <w:sz w:val="20"/>
                <w:szCs w:val="20"/>
              </w:rPr>
              <w:t>mniejsz</w:t>
            </w:r>
            <w:r w:rsidR="501378BD" w:rsidRPr="03DD8FD2">
              <w:rPr>
                <w:rFonts w:asciiTheme="minorHAnsi" w:eastAsiaTheme="minorEastAsia" w:hAnsiTheme="minorHAnsi" w:cstheme="minorBidi"/>
                <w:sz w:val="20"/>
                <w:szCs w:val="20"/>
              </w:rPr>
              <w:t>enie</w:t>
            </w:r>
            <w:r w:rsidRPr="03DD8FD2">
              <w:rPr>
                <w:rFonts w:asciiTheme="minorHAnsi" w:eastAsiaTheme="minorEastAsia" w:hAnsiTheme="minorHAnsi" w:cstheme="minorBidi"/>
                <w:sz w:val="20"/>
                <w:szCs w:val="20"/>
              </w:rPr>
              <w:t xml:space="preserve"> nasyceni</w:t>
            </w:r>
            <w:r w:rsidR="501378BD" w:rsidRPr="03DD8FD2">
              <w:rPr>
                <w:rFonts w:asciiTheme="minorHAnsi" w:eastAsiaTheme="minorEastAsia" w:hAnsiTheme="minorHAnsi" w:cstheme="minorBidi"/>
                <w:sz w:val="20"/>
                <w:szCs w:val="20"/>
              </w:rPr>
              <w:t>a</w:t>
            </w:r>
            <w:r w:rsidRPr="03DD8FD2">
              <w:rPr>
                <w:rFonts w:asciiTheme="minorHAnsi" w:eastAsiaTheme="minorEastAsia" w:hAnsiTheme="minorHAnsi" w:cstheme="minorBidi"/>
                <w:sz w:val="20"/>
                <w:szCs w:val="20"/>
              </w:rPr>
              <w:t xml:space="preserve"> do zera, </w:t>
            </w:r>
            <w:r w:rsidR="501378BD" w:rsidRPr="03DD8FD2">
              <w:rPr>
                <w:rFonts w:asciiTheme="minorHAnsi" w:eastAsiaTheme="minorEastAsia" w:hAnsiTheme="minorHAnsi" w:cstheme="minorBidi"/>
                <w:sz w:val="20"/>
                <w:szCs w:val="20"/>
              </w:rPr>
              <w:t>g</w:t>
            </w:r>
            <w:r w:rsidRPr="03DD8FD2">
              <w:rPr>
                <w:rFonts w:asciiTheme="minorHAnsi" w:eastAsiaTheme="minorEastAsia" w:hAnsiTheme="minorHAnsi" w:cstheme="minorBidi"/>
                <w:sz w:val="20"/>
                <w:szCs w:val="20"/>
              </w:rPr>
              <w:t xml:space="preserve">amma, </w:t>
            </w:r>
            <w:r w:rsidR="501378BD" w:rsidRPr="03DD8FD2">
              <w:rPr>
                <w:rFonts w:asciiTheme="minorHAnsi" w:eastAsiaTheme="minorEastAsia" w:hAnsiTheme="minorHAnsi" w:cstheme="minorBidi"/>
                <w:sz w:val="20"/>
                <w:szCs w:val="20"/>
              </w:rPr>
              <w:t>k</w:t>
            </w:r>
            <w:r w:rsidRPr="03DD8FD2">
              <w:rPr>
                <w:rFonts w:asciiTheme="minorHAnsi" w:eastAsiaTheme="minorEastAsia" w:hAnsiTheme="minorHAnsi" w:cstheme="minorBidi"/>
                <w:sz w:val="20"/>
                <w:szCs w:val="20"/>
              </w:rPr>
              <w:t>rzyw</w:t>
            </w:r>
            <w:r w:rsidR="501378BD" w:rsidRPr="03DD8FD2">
              <w:rPr>
                <w:rFonts w:asciiTheme="minorHAnsi" w:eastAsiaTheme="minorEastAsia" w:hAnsiTheme="minorHAnsi" w:cstheme="minorBidi"/>
                <w:sz w:val="20"/>
                <w:szCs w:val="20"/>
              </w:rPr>
              <w:t>ą</w:t>
            </w:r>
            <w:r w:rsidRPr="03DD8FD2">
              <w:rPr>
                <w:rFonts w:asciiTheme="minorHAnsi" w:eastAsiaTheme="minorEastAsia" w:hAnsiTheme="minorHAnsi" w:cstheme="minorBidi"/>
                <w:sz w:val="20"/>
                <w:szCs w:val="20"/>
              </w:rPr>
              <w:t xml:space="preserve"> tonalną, itp.</w:t>
            </w:r>
          </w:p>
          <w:p w14:paraId="2284BFCC" w14:textId="64955A13" w:rsidR="00240825" w:rsidRPr="00D818FA" w:rsidRDefault="501378BD">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narzędzie klonowanie</w:t>
            </w:r>
            <w:r w:rsidR="7D745478" w:rsidRPr="03DD8FD2">
              <w:rPr>
                <w:rFonts w:asciiTheme="minorHAnsi" w:eastAsiaTheme="minorEastAsia" w:hAnsiTheme="minorHAnsi" w:cstheme="minorBidi"/>
                <w:sz w:val="20"/>
                <w:szCs w:val="20"/>
              </w:rPr>
              <w:t xml:space="preserve"> i </w:t>
            </w:r>
            <w:r w:rsidRPr="03DD8FD2">
              <w:rPr>
                <w:rFonts w:asciiTheme="minorHAnsi" w:eastAsiaTheme="minorEastAsia" w:hAnsiTheme="minorHAnsi" w:cstheme="minorBidi"/>
                <w:sz w:val="18"/>
                <w:szCs w:val="18"/>
              </w:rPr>
              <w:t>środk</w:t>
            </w:r>
            <w:r w:rsidR="7D745478" w:rsidRPr="03DD8FD2">
              <w:rPr>
                <w:rFonts w:asciiTheme="minorHAnsi" w:eastAsiaTheme="minorEastAsia" w:hAnsiTheme="minorHAnsi" w:cstheme="minorBidi"/>
                <w:sz w:val="18"/>
                <w:szCs w:val="18"/>
              </w:rPr>
              <w:t>ów</w:t>
            </w:r>
            <w:r w:rsidRPr="03DD8FD2">
              <w:rPr>
                <w:rFonts w:asciiTheme="minorHAnsi" w:eastAsiaTheme="minorEastAsia" w:hAnsiTheme="minorHAnsi" w:cstheme="minorBidi"/>
                <w:sz w:val="20"/>
                <w:szCs w:val="20"/>
              </w:rPr>
              <w:t xml:space="preserve"> artystyczn</w:t>
            </w:r>
            <w:r w:rsidR="7D745478" w:rsidRPr="03DD8FD2">
              <w:rPr>
                <w:rFonts w:asciiTheme="minorHAnsi" w:eastAsiaTheme="minorEastAsia" w:hAnsiTheme="minorHAnsi" w:cstheme="minorBidi"/>
                <w:sz w:val="20"/>
                <w:szCs w:val="20"/>
              </w:rPr>
              <w:t>ych</w:t>
            </w:r>
          </w:p>
          <w:p w14:paraId="73615320" w14:textId="0AE41B72" w:rsidR="006C0238" w:rsidRPr="00D818FA" w:rsidRDefault="364BAC9D">
            <w:pPr>
              <w:pStyle w:val="Default"/>
              <w:numPr>
                <w:ilvl w:val="1"/>
                <w:numId w:val="13"/>
              </w:numPr>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otwiera</w:t>
            </w:r>
            <w:r w:rsidR="409D1023" w:rsidRPr="03DD8FD2">
              <w:rPr>
                <w:rFonts w:asciiTheme="minorHAnsi" w:eastAsiaTheme="minorEastAsia" w:hAnsiTheme="minorHAnsi" w:cstheme="minorBidi"/>
                <w:sz w:val="20"/>
                <w:szCs w:val="20"/>
              </w:rPr>
              <w:t>nie</w:t>
            </w:r>
            <w:r w:rsidRPr="03DD8FD2">
              <w:rPr>
                <w:rFonts w:asciiTheme="minorHAnsi" w:eastAsiaTheme="minorEastAsia" w:hAnsiTheme="minorHAnsi" w:cstheme="minorBidi"/>
                <w:sz w:val="20"/>
                <w:szCs w:val="20"/>
              </w:rPr>
              <w:t xml:space="preserve"> plik</w:t>
            </w:r>
            <w:r w:rsidR="0FEA3FD7" w:rsidRPr="03DD8FD2">
              <w:rPr>
                <w:rFonts w:asciiTheme="minorHAnsi" w:eastAsiaTheme="minorEastAsia" w:hAnsiTheme="minorHAnsi" w:cstheme="minorBidi"/>
                <w:sz w:val="20"/>
                <w:szCs w:val="20"/>
              </w:rPr>
              <w:t xml:space="preserve">ów </w:t>
            </w:r>
            <w:r w:rsidRPr="03DD8FD2">
              <w:rPr>
                <w:rFonts w:asciiTheme="minorHAnsi" w:eastAsiaTheme="minorEastAsia" w:hAnsiTheme="minorHAnsi" w:cstheme="minorBidi"/>
                <w:sz w:val="20"/>
                <w:szCs w:val="20"/>
              </w:rPr>
              <w:t>z rozszerzeniem m</w:t>
            </w:r>
            <w:r w:rsidR="3E7B817D" w:rsidRPr="03DD8FD2">
              <w:rPr>
                <w:rFonts w:asciiTheme="minorHAnsi" w:eastAsiaTheme="minorEastAsia" w:hAnsiTheme="minorHAnsi" w:cstheme="minorBidi"/>
                <w:sz w:val="20"/>
                <w:szCs w:val="20"/>
              </w:rPr>
              <w:t>.</w:t>
            </w:r>
            <w:r w:rsidRPr="03DD8FD2">
              <w:rPr>
                <w:rFonts w:asciiTheme="minorHAnsi" w:eastAsiaTheme="minorEastAsia" w:hAnsiTheme="minorHAnsi" w:cstheme="minorBidi"/>
                <w:sz w:val="20"/>
                <w:szCs w:val="20"/>
              </w:rPr>
              <w:t xml:space="preserve"> in.: jpeg,</w:t>
            </w:r>
            <w:r w:rsidR="1415B758" w:rsidRPr="03DD8FD2">
              <w:rPr>
                <w:rFonts w:asciiTheme="minorHAnsi" w:eastAsiaTheme="minorEastAsia" w:hAnsiTheme="minorHAnsi" w:cstheme="minorBidi"/>
                <w:sz w:val="20"/>
                <w:szCs w:val="20"/>
              </w:rPr>
              <w:t xml:space="preserve"> </w:t>
            </w:r>
            <w:r w:rsidRPr="03DD8FD2">
              <w:rPr>
                <w:rFonts w:asciiTheme="minorHAnsi" w:eastAsiaTheme="minorEastAsia" w:hAnsiTheme="minorHAnsi" w:cstheme="minorBidi"/>
                <w:sz w:val="20"/>
                <w:szCs w:val="20"/>
              </w:rPr>
              <w:t xml:space="preserve">cdr, </w:t>
            </w:r>
            <w:r w:rsidR="1415B758" w:rsidRPr="03DD8FD2">
              <w:rPr>
                <w:rFonts w:asciiTheme="minorHAnsi" w:eastAsiaTheme="minorEastAsia" w:hAnsiTheme="minorHAnsi" w:cstheme="minorBidi"/>
                <w:sz w:val="20"/>
                <w:szCs w:val="20"/>
              </w:rPr>
              <w:t>psp, wpg, wmf, des, dsf, cpt</w:t>
            </w:r>
            <w:r w:rsidR="0A0307C2" w:rsidRPr="03DD8FD2">
              <w:rPr>
                <w:rFonts w:asciiTheme="minorHAnsi" w:eastAsiaTheme="minorEastAsia" w:hAnsiTheme="minorHAnsi" w:cstheme="minorBidi"/>
                <w:sz w:val="20"/>
                <w:szCs w:val="20"/>
              </w:rPr>
              <w:t xml:space="preserve">, </w:t>
            </w:r>
            <w:r w:rsidR="759CB807" w:rsidRPr="03DD8FD2">
              <w:rPr>
                <w:rFonts w:asciiTheme="minorHAnsi" w:eastAsiaTheme="minorEastAsia" w:hAnsiTheme="minorHAnsi" w:cstheme="minorBidi"/>
                <w:sz w:val="20"/>
                <w:szCs w:val="20"/>
              </w:rPr>
              <w:t>GIF, PNG, BMP, CPX, CMX, FILL, TXT,</w:t>
            </w:r>
            <w:r w:rsidR="1415B758" w:rsidRPr="03DD8FD2">
              <w:rPr>
                <w:rFonts w:asciiTheme="minorHAnsi" w:eastAsiaTheme="minorEastAsia" w:hAnsiTheme="minorHAnsi" w:cstheme="minorBidi"/>
                <w:sz w:val="20"/>
                <w:szCs w:val="20"/>
              </w:rPr>
              <w:t xml:space="preserve"> </w:t>
            </w:r>
            <w:r w:rsidR="759CB807" w:rsidRPr="03DD8FD2">
              <w:rPr>
                <w:rFonts w:asciiTheme="minorHAnsi" w:eastAsiaTheme="minorEastAsia" w:hAnsiTheme="minorHAnsi" w:cstheme="minorBidi"/>
                <w:sz w:val="20"/>
                <w:szCs w:val="20"/>
              </w:rPr>
              <w:t>PDF, DOCX, PSD, TIFF, EMF, AI, EPS i SVG</w:t>
            </w:r>
            <w:r w:rsidR="1415B758" w:rsidRPr="03DD8FD2">
              <w:rPr>
                <w:rFonts w:asciiTheme="minorHAnsi" w:eastAsiaTheme="minorEastAsia" w:hAnsiTheme="minorHAnsi" w:cstheme="minorBidi"/>
                <w:sz w:val="20"/>
                <w:szCs w:val="20"/>
              </w:rPr>
              <w:t>inne</w:t>
            </w:r>
          </w:p>
          <w:p w14:paraId="16F421E1" w14:textId="0608873F" w:rsidR="00DD7CE0" w:rsidRPr="00D818FA" w:rsidRDefault="7D745478">
            <w:pPr>
              <w:pStyle w:val="Default"/>
              <w:numPr>
                <w:ilvl w:val="1"/>
                <w:numId w:val="13"/>
              </w:numPr>
              <w:spacing w:after="120"/>
              <w:ind w:left="990"/>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pozwalać na importowanie plików w formacie HEIF (High Efficiency Image Fil</w:t>
            </w:r>
            <w:r w:rsidR="35DF7F04" w:rsidRPr="03DD8FD2">
              <w:rPr>
                <w:rFonts w:asciiTheme="minorHAnsi" w:eastAsiaTheme="minorEastAsia" w:hAnsiTheme="minorHAnsi" w:cstheme="minorBidi"/>
                <w:sz w:val="20"/>
                <w:szCs w:val="20"/>
              </w:rPr>
              <w:t xml:space="preserve">e </w:t>
            </w:r>
            <w:r w:rsidRPr="03DD8FD2">
              <w:rPr>
                <w:rFonts w:asciiTheme="minorHAnsi" w:eastAsiaTheme="minorEastAsia" w:hAnsiTheme="minorHAnsi" w:cstheme="minorBidi"/>
                <w:sz w:val="20"/>
                <w:szCs w:val="20"/>
              </w:rPr>
              <w:t>Format)</w:t>
            </w:r>
          </w:p>
          <w:p w14:paraId="3AFC85B4" w14:textId="2C110EDE" w:rsidR="003074AD" w:rsidRPr="00D818FA" w:rsidRDefault="4E29F1EF" w:rsidP="03DD8FD2">
            <w:pPr>
              <w:pStyle w:val="Default"/>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Pakiet </w:t>
            </w:r>
            <w:r w:rsidR="565A09F5" w:rsidRPr="03DD8FD2">
              <w:rPr>
                <w:rFonts w:asciiTheme="minorHAnsi" w:eastAsiaTheme="minorEastAsia" w:hAnsiTheme="minorHAnsi" w:cstheme="minorBidi"/>
                <w:sz w:val="20"/>
                <w:szCs w:val="20"/>
              </w:rPr>
              <w:t>musi z</w:t>
            </w:r>
            <w:r w:rsidRPr="03DD8FD2">
              <w:rPr>
                <w:rFonts w:asciiTheme="minorHAnsi" w:eastAsiaTheme="minorEastAsia" w:hAnsiTheme="minorHAnsi" w:cstheme="minorBidi"/>
                <w:sz w:val="20"/>
                <w:szCs w:val="20"/>
              </w:rPr>
              <w:t>awiera</w:t>
            </w:r>
            <w:r w:rsidR="192C7619" w:rsidRPr="03DD8FD2">
              <w:rPr>
                <w:rFonts w:asciiTheme="minorHAnsi" w:eastAsiaTheme="minorEastAsia" w:hAnsiTheme="minorHAnsi" w:cstheme="minorBidi"/>
                <w:sz w:val="20"/>
                <w:szCs w:val="20"/>
              </w:rPr>
              <w:t>ć</w:t>
            </w:r>
            <w:r w:rsidR="759CB807" w:rsidRPr="03DD8FD2">
              <w:rPr>
                <w:rFonts w:asciiTheme="minorHAnsi" w:eastAsiaTheme="minorEastAsia" w:hAnsiTheme="minorHAnsi" w:cstheme="minorBidi"/>
                <w:sz w:val="20"/>
                <w:szCs w:val="20"/>
              </w:rPr>
              <w:t xml:space="preserve"> zasoby:</w:t>
            </w:r>
          </w:p>
          <w:p w14:paraId="5E09780F" w14:textId="0C3B8530" w:rsidR="003074AD" w:rsidRPr="00D818FA" w:rsidRDefault="759CB807" w:rsidP="03DD8FD2">
            <w:pPr>
              <w:pStyle w:val="Default"/>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w:t>
            </w:r>
            <w:r w:rsidR="1B1999C8" w:rsidRPr="03DD8FD2">
              <w:rPr>
                <w:rFonts w:asciiTheme="minorHAnsi" w:eastAsiaTheme="minorEastAsia" w:hAnsiTheme="minorHAnsi" w:cstheme="minorBidi"/>
                <w:sz w:val="20"/>
                <w:szCs w:val="20"/>
              </w:rPr>
              <w:t xml:space="preserve">  o</w:t>
            </w:r>
            <w:r w:rsidRPr="03DD8FD2">
              <w:rPr>
                <w:rFonts w:asciiTheme="minorHAnsi" w:eastAsiaTheme="minorEastAsia" w:hAnsiTheme="minorHAnsi" w:cstheme="minorBidi"/>
                <w:sz w:val="20"/>
                <w:szCs w:val="20"/>
              </w:rPr>
              <w:t>brazki wektorowe</w:t>
            </w:r>
            <w:r w:rsidR="7A170A16" w:rsidRPr="03DD8FD2">
              <w:rPr>
                <w:rFonts w:asciiTheme="minorHAnsi" w:eastAsiaTheme="minorEastAsia" w:hAnsiTheme="minorHAnsi" w:cstheme="minorBidi"/>
                <w:sz w:val="20"/>
                <w:szCs w:val="20"/>
              </w:rPr>
              <w:t>,</w:t>
            </w:r>
          </w:p>
          <w:p w14:paraId="7239150D" w14:textId="6D65C2C8" w:rsidR="003074AD" w:rsidRPr="00D818FA" w:rsidRDefault="759CB807" w:rsidP="03DD8FD2">
            <w:pPr>
              <w:pStyle w:val="Default"/>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w:t>
            </w:r>
            <w:r w:rsidR="1B1999C8" w:rsidRPr="03DD8FD2">
              <w:rPr>
                <w:rFonts w:asciiTheme="minorHAnsi" w:eastAsiaTheme="minorEastAsia" w:hAnsiTheme="minorHAnsi" w:cstheme="minorBidi"/>
                <w:sz w:val="20"/>
                <w:szCs w:val="20"/>
              </w:rPr>
              <w:t xml:space="preserve"> </w:t>
            </w:r>
            <w:r w:rsidRPr="03DD8FD2">
              <w:rPr>
                <w:rFonts w:asciiTheme="minorHAnsi" w:eastAsiaTheme="minorEastAsia" w:hAnsiTheme="minorHAnsi" w:cstheme="minorBidi"/>
                <w:sz w:val="20"/>
                <w:szCs w:val="20"/>
              </w:rPr>
              <w:t xml:space="preserve"> </w:t>
            </w:r>
            <w:r w:rsidR="1B1999C8" w:rsidRPr="03DD8FD2">
              <w:rPr>
                <w:rFonts w:asciiTheme="minorHAnsi" w:eastAsiaTheme="minorEastAsia" w:hAnsiTheme="minorHAnsi" w:cstheme="minorBidi"/>
                <w:sz w:val="20"/>
                <w:szCs w:val="20"/>
              </w:rPr>
              <w:t xml:space="preserve">  typowe symbole stosowane w branży</w:t>
            </w:r>
            <w:r w:rsidR="7A170A16" w:rsidRPr="03DD8FD2">
              <w:rPr>
                <w:rFonts w:asciiTheme="minorHAnsi" w:eastAsiaTheme="minorEastAsia" w:hAnsiTheme="minorHAnsi" w:cstheme="minorBidi"/>
                <w:sz w:val="20"/>
                <w:szCs w:val="20"/>
              </w:rPr>
              <w:t>,</w:t>
            </w:r>
          </w:p>
          <w:p w14:paraId="32DC2FA4" w14:textId="12C246A0" w:rsidR="00B641F0" w:rsidRPr="00D818FA" w:rsidRDefault="1B1999C8" w:rsidP="03DD8FD2">
            <w:pPr>
              <w:pStyle w:val="Default"/>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zdjęcia cyfrowe o dużej rozdzielczości</w:t>
            </w:r>
            <w:r w:rsidR="56AF53A1" w:rsidRPr="03DD8FD2">
              <w:rPr>
                <w:rFonts w:asciiTheme="minorHAnsi" w:eastAsiaTheme="minorEastAsia" w:hAnsiTheme="minorHAnsi" w:cstheme="minorBidi"/>
                <w:sz w:val="20"/>
                <w:szCs w:val="20"/>
              </w:rPr>
              <w:t>,</w:t>
            </w:r>
          </w:p>
          <w:p w14:paraId="0EB15D80" w14:textId="39729A41" w:rsidR="00B641F0" w:rsidRPr="00D818FA" w:rsidRDefault="1B1999C8" w:rsidP="03DD8FD2">
            <w:pPr>
              <w:pStyle w:val="Default"/>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czcionki TrueType i OpenType</w:t>
            </w:r>
            <w:r w:rsidR="56AF53A1" w:rsidRPr="03DD8FD2">
              <w:rPr>
                <w:rFonts w:asciiTheme="minorHAnsi" w:eastAsiaTheme="minorEastAsia" w:hAnsiTheme="minorHAnsi" w:cstheme="minorBidi"/>
                <w:sz w:val="20"/>
                <w:szCs w:val="20"/>
              </w:rPr>
              <w:t>,</w:t>
            </w:r>
          </w:p>
          <w:p w14:paraId="1DF93FC5" w14:textId="6D6FE65E" w:rsidR="00B641F0" w:rsidRPr="00D818FA" w:rsidRDefault="1B1999C8" w:rsidP="03DD8FD2">
            <w:pPr>
              <w:pStyle w:val="Default"/>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profesjonalnie zaprojektowane szablony</w:t>
            </w:r>
            <w:r w:rsidR="1B40783D" w:rsidRPr="03DD8FD2">
              <w:rPr>
                <w:rFonts w:asciiTheme="minorHAnsi" w:eastAsiaTheme="minorEastAsia" w:hAnsiTheme="minorHAnsi" w:cstheme="minorBidi"/>
                <w:sz w:val="20"/>
                <w:szCs w:val="20"/>
              </w:rPr>
              <w:t>,</w:t>
            </w:r>
          </w:p>
          <w:p w14:paraId="53333E67" w14:textId="4BB9DA0B" w:rsidR="00064195" w:rsidRPr="00D818FA" w:rsidRDefault="1B1999C8" w:rsidP="03DD8FD2">
            <w:pPr>
              <w:pStyle w:val="Default"/>
              <w:spacing w:after="120"/>
              <w:ind w:left="1187"/>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wypełnienia mapą bitową, wektorowe i tonalne</w:t>
            </w:r>
            <w:r w:rsidR="6E8C48F2" w:rsidRPr="03DD8FD2">
              <w:rPr>
                <w:rFonts w:asciiTheme="minorHAnsi" w:eastAsiaTheme="minorEastAsia" w:hAnsiTheme="minorHAnsi" w:cstheme="minorBidi"/>
                <w:sz w:val="20"/>
                <w:szCs w:val="20"/>
              </w:rPr>
              <w:t>.</w:t>
            </w:r>
          </w:p>
          <w:p w14:paraId="23F9DC42" w14:textId="77777777" w:rsidR="00C53F9E" w:rsidRDefault="4E29F1EF" w:rsidP="03DD8FD2">
            <w:pPr>
              <w:pStyle w:val="Default"/>
              <w:contextualSpacing/>
              <w:jc w:val="both"/>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w:t>
            </w:r>
            <w:r w:rsidR="1B1999C8" w:rsidRPr="03DD8FD2">
              <w:rPr>
                <w:rFonts w:asciiTheme="minorHAnsi" w:eastAsiaTheme="minorEastAsia" w:hAnsiTheme="minorHAnsi" w:cstheme="minorBidi"/>
                <w:sz w:val="20"/>
                <w:szCs w:val="20"/>
              </w:rPr>
              <w:t>akiet powinien być zbieżny</w:t>
            </w:r>
            <w:r w:rsidRPr="03DD8FD2">
              <w:rPr>
                <w:rFonts w:asciiTheme="minorHAnsi" w:eastAsiaTheme="minorEastAsia" w:hAnsiTheme="minorHAnsi" w:cstheme="minorBidi"/>
                <w:sz w:val="20"/>
                <w:szCs w:val="20"/>
              </w:rPr>
              <w:t xml:space="preserve"> funkcjonalnie i musi być w pełni kompatybilny z dotychczasowo posiadanym</w:t>
            </w:r>
            <w:r w:rsidR="1B1999C8" w:rsidRPr="03DD8FD2">
              <w:rPr>
                <w:rFonts w:asciiTheme="minorHAnsi" w:eastAsiaTheme="minorEastAsia" w:hAnsiTheme="minorHAnsi" w:cstheme="minorBidi"/>
                <w:sz w:val="20"/>
                <w:szCs w:val="20"/>
              </w:rPr>
              <w:t xml:space="preserve"> </w:t>
            </w:r>
            <w:r w:rsidRPr="03DD8FD2">
              <w:rPr>
                <w:rFonts w:asciiTheme="minorHAnsi" w:eastAsiaTheme="minorEastAsia" w:hAnsiTheme="minorHAnsi" w:cstheme="minorBidi"/>
                <w:sz w:val="20"/>
                <w:szCs w:val="20"/>
              </w:rPr>
              <w:t xml:space="preserve">pakietem Corel Draw </w:t>
            </w:r>
            <w:r w:rsidR="1B1999C8" w:rsidRPr="03DD8FD2">
              <w:rPr>
                <w:rFonts w:asciiTheme="minorHAnsi" w:eastAsiaTheme="minorEastAsia" w:hAnsiTheme="minorHAnsi" w:cstheme="minorBidi"/>
                <w:sz w:val="20"/>
                <w:szCs w:val="20"/>
              </w:rPr>
              <w:t xml:space="preserve">przez Zamawiającego. </w:t>
            </w:r>
          </w:p>
          <w:p w14:paraId="010FEDBF" w14:textId="5F4638B2" w:rsidR="00143E4E" w:rsidRPr="00D818FA" w:rsidRDefault="00143E4E" w:rsidP="03DD8FD2">
            <w:pPr>
              <w:pStyle w:val="Default"/>
              <w:contextualSpacing/>
              <w:jc w:val="both"/>
              <w:rPr>
                <w:rFonts w:asciiTheme="minorHAnsi" w:eastAsiaTheme="minorEastAsia" w:hAnsiTheme="minorHAnsi" w:cstheme="minorBidi"/>
                <w:sz w:val="20"/>
                <w:szCs w:val="20"/>
              </w:rPr>
            </w:pPr>
          </w:p>
        </w:tc>
        <w:tc>
          <w:tcPr>
            <w:tcW w:w="630" w:type="dxa"/>
          </w:tcPr>
          <w:p w14:paraId="5B2067D1" w14:textId="7EC3F904" w:rsidR="00C53F9E" w:rsidRPr="00D818FA" w:rsidRDefault="0179FF97"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p w14:paraId="053B95F2" w14:textId="77777777" w:rsidR="00C53F9E" w:rsidRPr="00D818FA" w:rsidRDefault="00C53F9E" w:rsidP="03DD8FD2">
            <w:pPr>
              <w:autoSpaceDE w:val="0"/>
              <w:autoSpaceDN w:val="0"/>
              <w:adjustRightInd w:val="0"/>
              <w:spacing w:line="240" w:lineRule="auto"/>
              <w:ind w:left="40" w:right="40"/>
              <w:contextualSpacing/>
              <w:jc w:val="center"/>
              <w:rPr>
                <w:rFonts w:asciiTheme="minorHAnsi" w:eastAsiaTheme="minorEastAsia" w:hAnsiTheme="minorHAnsi"/>
                <w:szCs w:val="20"/>
              </w:rPr>
            </w:pPr>
          </w:p>
        </w:tc>
      </w:tr>
      <w:tr w:rsidR="00C53F9E" w:rsidRPr="00D818FA" w14:paraId="7C19B7FA" w14:textId="77777777" w:rsidTr="615DBCB0">
        <w:trPr>
          <w:trHeight w:val="712"/>
        </w:trPr>
        <w:tc>
          <w:tcPr>
            <w:tcW w:w="569" w:type="dxa"/>
          </w:tcPr>
          <w:p w14:paraId="6ED596A9" w14:textId="627D19DD" w:rsidR="00C53F9E" w:rsidRPr="00852C7D" w:rsidRDefault="0179FF97"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c>
          <w:tcPr>
            <w:tcW w:w="8715" w:type="dxa"/>
          </w:tcPr>
          <w:p w14:paraId="4ACC5035" w14:textId="3AF09E7E" w:rsidR="0066051C" w:rsidRPr="00D818FA" w:rsidRDefault="41632B94" w:rsidP="03DD8FD2">
            <w:pPr>
              <w:pStyle w:val="NormalnyWeb"/>
              <w:spacing w:before="0" w:beforeAutospacing="0" w:after="120" w:afterAutospacing="0"/>
              <w:contextualSpacing/>
              <w:rPr>
                <w:rFonts w:asciiTheme="minorHAnsi" w:eastAsiaTheme="minorEastAsia" w:hAnsiTheme="minorHAnsi" w:cstheme="minorBidi"/>
                <w:b/>
                <w:bCs/>
                <w:color w:val="FF0000"/>
                <w:sz w:val="20"/>
                <w:szCs w:val="20"/>
              </w:rPr>
            </w:pPr>
            <w:r w:rsidRPr="03DD8FD2">
              <w:rPr>
                <w:rFonts w:asciiTheme="minorHAnsi" w:eastAsiaTheme="minorEastAsia" w:hAnsiTheme="minorHAnsi" w:cstheme="minorBidi"/>
                <w:b/>
                <w:bCs/>
                <w:sz w:val="20"/>
                <w:szCs w:val="20"/>
              </w:rPr>
              <w:t xml:space="preserve">Pakiet oprogramowania do tworzenia grafiki, animacji, video oraz treści internetowych </w:t>
            </w:r>
          </w:p>
          <w:p w14:paraId="1B2DD6E6" w14:textId="0E7CC1D3" w:rsidR="0066051C" w:rsidRPr="00D818FA" w:rsidRDefault="585F878A"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Usługi dostępu do aplikacji na okres 12 miesięcy zostaną udostępnione w terminie 14 dni roboczych od dnia podpisania umowy.</w:t>
            </w:r>
          </w:p>
          <w:p w14:paraId="489A00A2" w14:textId="1785E7AA" w:rsidR="0066051C" w:rsidRPr="00D818FA" w:rsidRDefault="585F878A" w:rsidP="03DD8FD2">
            <w:pPr>
              <w:pStyle w:val="NormalnyWeb"/>
              <w:spacing w:before="0" w:beforeAutospacing="0" w:after="0" w:afterAutospacing="0"/>
              <w:contextualSpacing/>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Oprogramowanie składa się z:</w:t>
            </w:r>
          </w:p>
          <w:p w14:paraId="571720D7" w14:textId="2E662A40" w:rsidR="0066051C" w:rsidRPr="00D818FA" w:rsidRDefault="585F878A">
            <w:pPr>
              <w:pStyle w:val="NormalnyWeb"/>
              <w:numPr>
                <w:ilvl w:val="2"/>
                <w:numId w:val="80"/>
              </w:numPr>
              <w:ind w:left="525"/>
              <w:contextualSpacing/>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programu do tworzenia i edycji grafiki wektorowej</w:t>
            </w:r>
            <w:r w:rsidR="70D0D6D1" w:rsidRPr="03DD8FD2">
              <w:rPr>
                <w:rFonts w:asciiTheme="minorHAnsi" w:eastAsiaTheme="minorEastAsia" w:hAnsiTheme="minorHAnsi" w:cstheme="minorBidi"/>
                <w:sz w:val="20"/>
                <w:szCs w:val="20"/>
              </w:rPr>
              <w:t>,</w:t>
            </w:r>
          </w:p>
          <w:p w14:paraId="2D53B7B7" w14:textId="5B8FDAB4" w:rsidR="0066051C" w:rsidRPr="00D818FA" w:rsidRDefault="585F878A">
            <w:pPr>
              <w:pStyle w:val="NormalnyWeb"/>
              <w:numPr>
                <w:ilvl w:val="2"/>
                <w:numId w:val="80"/>
              </w:numPr>
              <w:ind w:left="525"/>
              <w:contextualSpacing/>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programu do tworzenia i edycji grafiki rastrowej</w:t>
            </w:r>
            <w:r w:rsidR="60A044D2" w:rsidRPr="03DD8FD2">
              <w:rPr>
                <w:rFonts w:asciiTheme="minorHAnsi" w:eastAsiaTheme="minorEastAsia" w:hAnsiTheme="minorHAnsi" w:cstheme="minorBidi"/>
                <w:sz w:val="20"/>
                <w:szCs w:val="20"/>
              </w:rPr>
              <w:t>,</w:t>
            </w:r>
          </w:p>
          <w:p w14:paraId="7FBBB8A0" w14:textId="5B0BAA7F" w:rsidR="0066051C" w:rsidRPr="00D818FA" w:rsidRDefault="585F878A">
            <w:pPr>
              <w:pStyle w:val="NormalnyWeb"/>
              <w:numPr>
                <w:ilvl w:val="2"/>
                <w:numId w:val="80"/>
              </w:numPr>
              <w:ind w:left="525"/>
              <w:contextualSpacing/>
              <w:rPr>
                <w:rStyle w:val="st"/>
                <w:rFonts w:asciiTheme="minorHAnsi" w:eastAsiaTheme="minorEastAsia" w:hAnsiTheme="minorHAnsi" w:cstheme="minorBidi"/>
                <w:sz w:val="20"/>
                <w:szCs w:val="20"/>
              </w:rPr>
            </w:pPr>
            <w:r w:rsidRPr="03DD8FD2">
              <w:rPr>
                <w:rStyle w:val="st"/>
                <w:rFonts w:asciiTheme="minorHAnsi" w:eastAsiaTheme="minorEastAsia" w:hAnsiTheme="minorHAnsi" w:cstheme="minorBidi"/>
                <w:sz w:val="20"/>
                <w:szCs w:val="20"/>
              </w:rPr>
              <w:t>program do projektowania, łamania, składania i przygotowywania do druku materiałów poligraficznych</w:t>
            </w:r>
            <w:r w:rsidR="2161BF0F" w:rsidRPr="03DD8FD2">
              <w:rPr>
                <w:rStyle w:val="st"/>
                <w:rFonts w:asciiTheme="minorHAnsi" w:eastAsiaTheme="minorEastAsia" w:hAnsiTheme="minorHAnsi" w:cstheme="minorBidi"/>
                <w:sz w:val="20"/>
                <w:szCs w:val="20"/>
              </w:rPr>
              <w:t>,</w:t>
            </w:r>
          </w:p>
          <w:p w14:paraId="5FA6C776" w14:textId="1C368694" w:rsidR="0066051C" w:rsidRPr="00D818FA" w:rsidRDefault="585F878A">
            <w:pPr>
              <w:pStyle w:val="NormalnyWeb"/>
              <w:numPr>
                <w:ilvl w:val="2"/>
                <w:numId w:val="80"/>
              </w:numPr>
              <w:ind w:left="525"/>
              <w:contextualSpacing/>
              <w:rPr>
                <w:rStyle w:val="st"/>
                <w:rFonts w:asciiTheme="minorHAnsi" w:eastAsiaTheme="minorEastAsia" w:hAnsiTheme="minorHAnsi" w:cstheme="minorBidi"/>
                <w:sz w:val="20"/>
                <w:szCs w:val="20"/>
              </w:rPr>
            </w:pPr>
            <w:r w:rsidRPr="03DD8FD2">
              <w:rPr>
                <w:rStyle w:val="st"/>
                <w:rFonts w:asciiTheme="minorHAnsi" w:eastAsiaTheme="minorEastAsia" w:hAnsiTheme="minorHAnsi" w:cstheme="minorBidi"/>
                <w:sz w:val="20"/>
                <w:szCs w:val="20"/>
              </w:rPr>
              <w:t>program przeznaczony do tworzenia i obróbki dokumentów w formacie PDF</w:t>
            </w:r>
            <w:r w:rsidR="2648DD40" w:rsidRPr="03DD8FD2">
              <w:rPr>
                <w:rStyle w:val="st"/>
                <w:rFonts w:asciiTheme="minorHAnsi" w:eastAsiaTheme="minorEastAsia" w:hAnsiTheme="minorHAnsi" w:cstheme="minorBidi"/>
                <w:sz w:val="20"/>
                <w:szCs w:val="20"/>
              </w:rPr>
              <w:t>,</w:t>
            </w:r>
          </w:p>
          <w:p w14:paraId="1C3EE518" w14:textId="6942FDD8" w:rsidR="0066051C" w:rsidRPr="00D818FA" w:rsidRDefault="585F878A">
            <w:pPr>
              <w:pStyle w:val="NormalnyWeb"/>
              <w:numPr>
                <w:ilvl w:val="2"/>
                <w:numId w:val="80"/>
              </w:numPr>
              <w:ind w:left="525"/>
              <w:contextualSpacing/>
              <w:rPr>
                <w:rStyle w:val="st"/>
                <w:rFonts w:asciiTheme="minorHAnsi" w:eastAsiaTheme="minorEastAsia" w:hAnsiTheme="minorHAnsi" w:cstheme="minorBidi"/>
                <w:sz w:val="20"/>
                <w:szCs w:val="20"/>
              </w:rPr>
            </w:pPr>
            <w:r w:rsidRPr="03DD8FD2">
              <w:rPr>
                <w:rStyle w:val="st"/>
                <w:rFonts w:asciiTheme="minorHAnsi" w:eastAsiaTheme="minorEastAsia" w:hAnsiTheme="minorHAnsi" w:cstheme="minorBidi"/>
                <w:sz w:val="20"/>
                <w:szCs w:val="20"/>
              </w:rPr>
              <w:t>program do projektowania stron internetowych i edycji html</w:t>
            </w:r>
            <w:r w:rsidR="3106835B" w:rsidRPr="03DD8FD2">
              <w:rPr>
                <w:rStyle w:val="st"/>
                <w:rFonts w:asciiTheme="minorHAnsi" w:eastAsiaTheme="minorEastAsia" w:hAnsiTheme="minorHAnsi" w:cstheme="minorBidi"/>
                <w:sz w:val="20"/>
                <w:szCs w:val="20"/>
              </w:rPr>
              <w:t>,</w:t>
            </w:r>
          </w:p>
          <w:p w14:paraId="33E77A6C" w14:textId="61111E42" w:rsidR="0066051C" w:rsidRPr="00D818FA" w:rsidRDefault="585F878A">
            <w:pPr>
              <w:pStyle w:val="NormalnyWeb"/>
              <w:numPr>
                <w:ilvl w:val="2"/>
                <w:numId w:val="80"/>
              </w:numPr>
              <w:ind w:left="525"/>
              <w:contextualSpacing/>
              <w:rPr>
                <w:rStyle w:val="st"/>
                <w:rFonts w:asciiTheme="minorHAnsi" w:eastAsiaTheme="minorEastAsia" w:hAnsiTheme="minorHAnsi" w:cstheme="minorBidi"/>
                <w:sz w:val="20"/>
                <w:szCs w:val="20"/>
              </w:rPr>
            </w:pPr>
            <w:r w:rsidRPr="03DD8FD2">
              <w:rPr>
                <w:rStyle w:val="st"/>
                <w:rFonts w:asciiTheme="minorHAnsi" w:eastAsiaTheme="minorEastAsia" w:hAnsiTheme="minorHAnsi" w:cstheme="minorBidi"/>
                <w:sz w:val="20"/>
                <w:szCs w:val="20"/>
              </w:rPr>
              <w:t>program do pracy z animacjami HTML5, wektorowymi i Flash</w:t>
            </w:r>
            <w:r w:rsidR="3106835B" w:rsidRPr="03DD8FD2">
              <w:rPr>
                <w:rStyle w:val="st"/>
                <w:rFonts w:asciiTheme="minorHAnsi" w:eastAsiaTheme="minorEastAsia" w:hAnsiTheme="minorHAnsi" w:cstheme="minorBidi"/>
                <w:sz w:val="20"/>
                <w:szCs w:val="20"/>
              </w:rPr>
              <w:t>,</w:t>
            </w:r>
          </w:p>
          <w:p w14:paraId="52505D9F" w14:textId="4FAD38B9" w:rsidR="0066051C" w:rsidRPr="00D818FA" w:rsidRDefault="585F878A">
            <w:pPr>
              <w:pStyle w:val="NormalnyWeb"/>
              <w:numPr>
                <w:ilvl w:val="2"/>
                <w:numId w:val="80"/>
              </w:numPr>
              <w:ind w:left="525"/>
              <w:contextualSpacing/>
              <w:rPr>
                <w:rStyle w:val="st"/>
                <w:rFonts w:asciiTheme="minorHAnsi" w:eastAsiaTheme="minorEastAsia" w:hAnsiTheme="minorHAnsi" w:cstheme="minorBidi"/>
                <w:sz w:val="20"/>
                <w:szCs w:val="20"/>
              </w:rPr>
            </w:pPr>
            <w:r w:rsidRPr="03DD8FD2">
              <w:rPr>
                <w:rStyle w:val="st"/>
                <w:rFonts w:asciiTheme="minorHAnsi" w:eastAsiaTheme="minorEastAsia" w:hAnsiTheme="minorHAnsi" w:cstheme="minorBidi"/>
                <w:sz w:val="20"/>
                <w:szCs w:val="20"/>
              </w:rPr>
              <w:t>program do tworzenia i edycji materiałów audio-video</w:t>
            </w:r>
            <w:r w:rsidR="45DE6D5C" w:rsidRPr="03DD8FD2">
              <w:rPr>
                <w:rStyle w:val="st"/>
                <w:rFonts w:asciiTheme="minorHAnsi" w:eastAsiaTheme="minorEastAsia" w:hAnsiTheme="minorHAnsi" w:cstheme="minorBidi"/>
                <w:sz w:val="20"/>
                <w:szCs w:val="20"/>
              </w:rPr>
              <w:t>.</w:t>
            </w:r>
          </w:p>
          <w:p w14:paraId="7024752D" w14:textId="6477DD9C" w:rsidR="0066051C" w:rsidRPr="00D818FA" w:rsidRDefault="52EFCF98" w:rsidP="615DBCB0">
            <w:pPr>
              <w:pStyle w:val="NormalnyWeb"/>
              <w:spacing w:before="120" w:beforeAutospacing="0" w:after="0" w:afterAutospacing="0"/>
              <w:contextualSpacing/>
              <w:rPr>
                <w:rFonts w:asciiTheme="minorHAnsi" w:eastAsiaTheme="minorEastAsia" w:hAnsiTheme="minorHAnsi" w:cstheme="minorBidi"/>
                <w:sz w:val="20"/>
                <w:szCs w:val="20"/>
              </w:rPr>
            </w:pPr>
            <w:r w:rsidRPr="615DBCB0">
              <w:rPr>
                <w:rFonts w:asciiTheme="minorHAnsi" w:eastAsiaTheme="minorEastAsia" w:hAnsiTheme="minorHAnsi" w:cstheme="minorBidi"/>
                <w:sz w:val="20"/>
                <w:szCs w:val="20"/>
              </w:rPr>
              <w:t>Wymagania:</w:t>
            </w:r>
          </w:p>
          <w:p w14:paraId="53F33817" w14:textId="538B8A2D" w:rsidR="0066051C" w:rsidRPr="00D818FA" w:rsidRDefault="52EFCF98" w:rsidP="615DBCB0">
            <w:pPr>
              <w:pStyle w:val="NormalnyWeb"/>
              <w:numPr>
                <w:ilvl w:val="0"/>
                <w:numId w:val="1"/>
              </w:numPr>
              <w:spacing w:before="120" w:beforeAutospacing="0" w:after="120" w:afterAutospacing="0"/>
              <w:contextualSpacing/>
              <w:rPr>
                <w:rFonts w:asciiTheme="minorHAnsi" w:eastAsiaTheme="minorEastAsia" w:hAnsiTheme="minorHAnsi" w:cstheme="minorBidi"/>
                <w:sz w:val="20"/>
                <w:szCs w:val="20"/>
              </w:rPr>
            </w:pPr>
            <w:r w:rsidRPr="615DBCB0">
              <w:rPr>
                <w:rFonts w:asciiTheme="minorHAnsi" w:eastAsiaTheme="minorEastAsia" w:hAnsiTheme="minorHAnsi" w:cstheme="minorBidi"/>
                <w:sz w:val="20"/>
                <w:szCs w:val="20"/>
              </w:rPr>
              <w:lastRenderedPageBreak/>
              <w:t xml:space="preserve">Pakiet oprogramowania </w:t>
            </w:r>
            <w:r w:rsidR="18150CD4" w:rsidRPr="615DBCB0">
              <w:rPr>
                <w:rFonts w:asciiTheme="minorHAnsi" w:eastAsiaTheme="minorEastAsia" w:hAnsiTheme="minorHAnsi" w:cstheme="minorBidi"/>
                <w:sz w:val="20"/>
                <w:szCs w:val="20"/>
              </w:rPr>
              <w:t xml:space="preserve">obejmujący </w:t>
            </w:r>
            <w:r w:rsidRPr="615DBCB0">
              <w:rPr>
                <w:rFonts w:asciiTheme="minorHAnsi" w:eastAsiaTheme="minorEastAsia" w:hAnsiTheme="minorHAnsi" w:cstheme="minorBidi"/>
                <w:sz w:val="20"/>
                <w:szCs w:val="20"/>
              </w:rPr>
              <w:t>aplikacje, narzędzia internetowe i zasoby pozwalające realizować projekty graficzne</w:t>
            </w:r>
            <w:r w:rsidR="34F14EB7" w:rsidRPr="615DBCB0">
              <w:rPr>
                <w:rFonts w:asciiTheme="minorHAnsi" w:eastAsiaTheme="minorEastAsia" w:hAnsiTheme="minorHAnsi" w:cstheme="minorBidi"/>
                <w:sz w:val="20"/>
                <w:szCs w:val="20"/>
              </w:rPr>
              <w:t xml:space="preserve"> w </w:t>
            </w:r>
            <w:r w:rsidR="3126A077" w:rsidRPr="615DBCB0">
              <w:rPr>
                <w:rFonts w:asciiTheme="minorHAnsi" w:eastAsiaTheme="minorEastAsia" w:hAnsiTheme="minorHAnsi" w:cstheme="minorBidi"/>
                <w:sz w:val="20"/>
                <w:szCs w:val="20"/>
              </w:rPr>
              <w:t xml:space="preserve">dziedzinie </w:t>
            </w:r>
            <w:r w:rsidR="6D6E5926" w:rsidRPr="615DBCB0">
              <w:rPr>
                <w:rFonts w:asciiTheme="minorHAnsi" w:eastAsiaTheme="minorEastAsia" w:hAnsiTheme="minorHAnsi" w:cstheme="minorBidi"/>
                <w:sz w:val="20"/>
                <w:szCs w:val="20"/>
              </w:rPr>
              <w:t xml:space="preserve">m. in. </w:t>
            </w:r>
            <w:r w:rsidR="34F14EB7" w:rsidRPr="615DBCB0">
              <w:rPr>
                <w:rFonts w:asciiTheme="minorHAnsi" w:eastAsiaTheme="minorEastAsia" w:hAnsiTheme="minorHAnsi" w:cstheme="minorBidi"/>
                <w:sz w:val="20"/>
                <w:szCs w:val="20"/>
              </w:rPr>
              <w:t>fotografii, projektowania, obróbki wideo, tworzenia stron internetowych oraz dopracowywania użytecznośc</w:t>
            </w:r>
            <w:r w:rsidR="6CFF907C" w:rsidRPr="615DBCB0">
              <w:rPr>
                <w:rFonts w:asciiTheme="minorHAnsi" w:eastAsiaTheme="minorEastAsia" w:hAnsiTheme="minorHAnsi" w:cstheme="minorBidi"/>
                <w:sz w:val="20"/>
                <w:szCs w:val="20"/>
              </w:rPr>
              <w:t>i</w:t>
            </w:r>
          </w:p>
          <w:p w14:paraId="1DB181F1" w14:textId="128DC301" w:rsidR="0066051C" w:rsidRPr="00D818FA" w:rsidRDefault="585F878A" w:rsidP="615DBCB0">
            <w:pPr>
              <w:pStyle w:val="Nagwek2"/>
              <w:contextualSpacing/>
              <w:rPr>
                <w:rFonts w:asciiTheme="minorHAnsi" w:eastAsiaTheme="minorEastAsia" w:hAnsiTheme="minorHAnsi" w:cstheme="minorBidi"/>
                <w:sz w:val="20"/>
              </w:rPr>
            </w:pPr>
            <w:r w:rsidRPr="615DBCB0">
              <w:rPr>
                <w:rFonts w:asciiTheme="minorHAnsi" w:eastAsiaTheme="minorEastAsia" w:hAnsiTheme="minorHAnsi" w:cstheme="minorBidi"/>
                <w:sz w:val="20"/>
              </w:rPr>
              <w:t>Pakiet powinien pracować z następującymi formatami plików:</w:t>
            </w:r>
          </w:p>
          <w:p w14:paraId="3DD2C8A0" w14:textId="6FE11962" w:rsidR="0066051C" w:rsidRPr="00D818FA" w:rsidRDefault="585F878A" w:rsidP="03DD8FD2">
            <w:pPr>
              <w:pStyle w:val="Nagwek2"/>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Formaty plików, które można otwierać</w:t>
            </w:r>
          </w:p>
          <w:p w14:paraId="5A67864E"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Adobe PDF (pdf)</w:t>
            </w:r>
          </w:p>
          <w:p w14:paraId="5098328E"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Interchange (dxf)</w:t>
            </w:r>
          </w:p>
          <w:p w14:paraId="79D851B7"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Drawing (dwg)</w:t>
            </w:r>
          </w:p>
          <w:p w14:paraId="7AC3DB67"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FreeHand (fh7, fh8, fh9, fh10, fh11, ft11)</w:t>
            </w:r>
          </w:p>
          <w:p w14:paraId="46C4FD6C"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FXG (fxg)</w:t>
            </w:r>
          </w:p>
          <w:p w14:paraId="0E3AED95"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GIF89a (gif)</w:t>
            </w:r>
          </w:p>
          <w:p w14:paraId="05B91C56"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 (jpg, jpe, jpeg)</w:t>
            </w:r>
          </w:p>
          <w:p w14:paraId="2980D35B"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JPEG2000 (jpf, jpx, jp2, j2k, j2c, jpc)</w:t>
            </w:r>
          </w:p>
          <w:p w14:paraId="4E3901CE"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Macintosh PICT (pic, pct)</w:t>
            </w:r>
          </w:p>
          <w:p w14:paraId="7C071B11"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Enhanced Metafile (emf)</w:t>
            </w:r>
          </w:p>
          <w:p w14:paraId="37A65635"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Windows Metafile (wmf)</w:t>
            </w:r>
          </w:p>
          <w:p w14:paraId="034612FD"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Encapsulated PostScript (eps, epsf, ps)</w:t>
            </w:r>
          </w:p>
          <w:p w14:paraId="32531E52"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Pliki tekstowe (txt)</w:t>
            </w:r>
          </w:p>
          <w:p w14:paraId="39BF024A"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Word DOCX (docx)</w:t>
            </w:r>
          </w:p>
          <w:p w14:paraId="6FC79AD6"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Word (doc)</w:t>
            </w:r>
          </w:p>
          <w:p w14:paraId="578BE84B"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RTF (rtf)</w:t>
            </w:r>
          </w:p>
          <w:p w14:paraId="2D5B7C75"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CorelDRAW 5, 6, 7, 8, 9, 10 (cdr)</w:t>
            </w:r>
          </w:p>
          <w:p w14:paraId="29C26DF8"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Computer Graphics Metafile (cgm)</w:t>
            </w:r>
          </w:p>
          <w:p w14:paraId="2301984A"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TIFF (tif, tiff)</w:t>
            </w:r>
          </w:p>
          <w:p w14:paraId="0F3C1684"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Photoshop (psd, pdd)</w:t>
            </w:r>
          </w:p>
          <w:p w14:paraId="0F38924F"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BMP (bmp, rle, dib)</w:t>
            </w:r>
          </w:p>
          <w:p w14:paraId="085197B3"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PCX (pcx)</w:t>
            </w:r>
          </w:p>
          <w:p w14:paraId="3D356DF1"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Pixar (pxr)</w:t>
            </w:r>
          </w:p>
          <w:p w14:paraId="45C78E11"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PNG (png)</w:t>
            </w:r>
          </w:p>
          <w:p w14:paraId="13A20203"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Targa (tga, vda, icb, vst)</w:t>
            </w:r>
          </w:p>
          <w:p w14:paraId="4933ECC7"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Compressed (svgz)</w:t>
            </w:r>
          </w:p>
          <w:p w14:paraId="680F7744"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(svg)</w:t>
            </w:r>
          </w:p>
          <w:p w14:paraId="345F57E7" w14:textId="77777777" w:rsidR="0066051C" w:rsidRPr="00D818FA" w:rsidRDefault="585F878A">
            <w:pPr>
              <w:numPr>
                <w:ilvl w:val="0"/>
                <w:numId w:val="78"/>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Adobe Illustrator (ai, ait)</w:t>
            </w:r>
          </w:p>
          <w:p w14:paraId="48BBF77C"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Illustrator EPS (eps, epsf, ps)</w:t>
            </w:r>
          </w:p>
          <w:p w14:paraId="6E121D38"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Photoshop PSD</w:t>
            </w:r>
          </w:p>
          <w:p w14:paraId="47F7F0FE"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CompuServe GIF</w:t>
            </w:r>
          </w:p>
          <w:p w14:paraId="0DE51FA9"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Photoshop DCS 1.0</w:t>
            </w:r>
          </w:p>
          <w:p w14:paraId="29FC52A3"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Photoshop DCS 2.0</w:t>
            </w:r>
          </w:p>
          <w:p w14:paraId="4FFB128D"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Photoshop EPS</w:t>
            </w:r>
          </w:p>
          <w:p w14:paraId="6E03952B"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IFF</w:t>
            </w:r>
          </w:p>
          <w:p w14:paraId="1A7E8CAF"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JPEG2000</w:t>
            </w:r>
          </w:p>
          <w:p w14:paraId="03E7C502"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OpenEXR</w:t>
            </w:r>
          </w:p>
          <w:p w14:paraId="6D7D9060"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PCX, PXR</w:t>
            </w:r>
          </w:p>
          <w:p w14:paraId="0518AAFD" w14:textId="77777777" w:rsidR="0066051C" w:rsidRPr="00D818FA" w:rsidRDefault="585F878A">
            <w:pPr>
              <w:numPr>
                <w:ilvl w:val="0"/>
                <w:numId w:val="78"/>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Photoshop PDF</w:t>
            </w:r>
          </w:p>
          <w:p w14:paraId="1E6465FB" w14:textId="66E4A8EE" w:rsidR="0066051C" w:rsidRPr="00D818FA" w:rsidRDefault="585F878A" w:rsidP="03DD8FD2">
            <w:pPr>
              <w:pStyle w:val="Nagwek2"/>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Formaty plików, które można umieszczać</w:t>
            </w:r>
          </w:p>
          <w:p w14:paraId="0CA91F42"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Adobe PDF (pdf)</w:t>
            </w:r>
          </w:p>
          <w:p w14:paraId="4F20EEFB"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Interchange (dxf)</w:t>
            </w:r>
          </w:p>
          <w:p w14:paraId="3D7D0261"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Drawing (dwg)</w:t>
            </w:r>
          </w:p>
          <w:p w14:paraId="7FD10BFD"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FXG (fxg)</w:t>
            </w:r>
          </w:p>
          <w:p w14:paraId="11C5F76D"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GIF89a (gif)</w:t>
            </w:r>
          </w:p>
          <w:p w14:paraId="72B1D6A7"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 (jpg, jpe, jpeg)</w:t>
            </w:r>
          </w:p>
          <w:p w14:paraId="2B84BE81"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JPEG2000 (jpf, jpx, jp2, j2k, j2c, jpc)</w:t>
            </w:r>
          </w:p>
          <w:p w14:paraId="1E8D1BD4"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Macintosh PICT (pic, pct)</w:t>
            </w:r>
          </w:p>
          <w:p w14:paraId="26715A00"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lastRenderedPageBreak/>
              <w:t>Enhanced Metafile (emf)</w:t>
            </w:r>
          </w:p>
          <w:p w14:paraId="65967E80"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Windows Metafile (wmf)</w:t>
            </w:r>
          </w:p>
          <w:p w14:paraId="597FDFCC" w14:textId="77777777" w:rsidR="0066051C" w:rsidRPr="00D818FA" w:rsidRDefault="585F878A">
            <w:pPr>
              <w:numPr>
                <w:ilvl w:val="0"/>
                <w:numId w:val="81"/>
              </w:numPr>
              <w:spacing w:after="0" w:line="240" w:lineRule="auto"/>
              <w:contextualSpacing/>
              <w:rPr>
                <w:rFonts w:asciiTheme="minorHAnsi" w:eastAsiaTheme="minorEastAsia" w:hAnsiTheme="minorHAnsi"/>
                <w:szCs w:val="20"/>
                <w:lang w:val="en-US"/>
              </w:rPr>
            </w:pPr>
            <w:r w:rsidRPr="03DD8FD2">
              <w:rPr>
                <w:rFonts w:asciiTheme="minorHAnsi" w:eastAsiaTheme="minorEastAsia" w:hAnsiTheme="minorHAnsi"/>
                <w:szCs w:val="20"/>
                <w:lang w:val="en-US"/>
              </w:rPr>
              <w:t>Encapsulated PostScript (eps, epsf, ps)</w:t>
            </w:r>
          </w:p>
          <w:p w14:paraId="19B97326"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Pliki tekstowe (txt)</w:t>
            </w:r>
          </w:p>
          <w:p w14:paraId="7A832AB4"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Word DOCX (docx)</w:t>
            </w:r>
          </w:p>
          <w:p w14:paraId="150A3A8C"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Word (doc)</w:t>
            </w:r>
          </w:p>
          <w:p w14:paraId="4474C9C7"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Microsoft RTF (rtf)</w:t>
            </w:r>
          </w:p>
          <w:p w14:paraId="4F6DA49E"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CorelDRAW 5, 6, 7, 8, 9, 10 (cdr)</w:t>
            </w:r>
          </w:p>
          <w:p w14:paraId="3C512C9F"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Computer Graphics Metafile (cgm)</w:t>
            </w:r>
          </w:p>
          <w:p w14:paraId="1129A6D5"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TIFF (tif, tiff)</w:t>
            </w:r>
          </w:p>
          <w:p w14:paraId="05F1EF68"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Photoshop (psd, pdd)</w:t>
            </w:r>
          </w:p>
          <w:p w14:paraId="2D7A1AD6"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BMP (bmp, rle, dib)</w:t>
            </w:r>
          </w:p>
          <w:p w14:paraId="4064441B"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PCX (pcx)</w:t>
            </w:r>
          </w:p>
          <w:p w14:paraId="61959AC5"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Pixar (pxr)</w:t>
            </w:r>
          </w:p>
          <w:p w14:paraId="435F6509"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PNG (png)</w:t>
            </w:r>
          </w:p>
          <w:p w14:paraId="3DB3F292"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Targa (tga, vda, icb, vst)</w:t>
            </w:r>
          </w:p>
          <w:p w14:paraId="3B6D9EE2"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Compressed (svgz)</w:t>
            </w:r>
          </w:p>
          <w:p w14:paraId="777527C1"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(svg)</w:t>
            </w:r>
          </w:p>
          <w:p w14:paraId="64830747" w14:textId="77777777" w:rsidR="0066051C" w:rsidRPr="00D818FA" w:rsidRDefault="585F878A">
            <w:pPr>
              <w:numPr>
                <w:ilvl w:val="0"/>
                <w:numId w:val="8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Adobe Illustrator (ai, ait)</w:t>
            </w:r>
          </w:p>
          <w:p w14:paraId="11BB2BDA" w14:textId="2F8D786F" w:rsidR="0066051C" w:rsidRPr="00D818FA" w:rsidRDefault="585F878A" w:rsidP="03DD8FD2">
            <w:pPr>
              <w:pStyle w:val="Nagwek2"/>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Formaty plików, które można zapisywać</w:t>
            </w:r>
          </w:p>
          <w:p w14:paraId="548E03BD"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ai</w:t>
            </w:r>
          </w:p>
          <w:p w14:paraId="673256AE"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eps</w:t>
            </w:r>
          </w:p>
          <w:p w14:paraId="11343611"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pdf</w:t>
            </w:r>
          </w:p>
          <w:p w14:paraId="1B0AF063"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FXG (fxg)</w:t>
            </w:r>
          </w:p>
          <w:p w14:paraId="0DB4C103"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Compressed (svgz)</w:t>
            </w:r>
          </w:p>
          <w:p w14:paraId="6A5D48A9"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SVG (svg)</w:t>
            </w:r>
          </w:p>
          <w:p w14:paraId="17B95A8E"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Tiff</w:t>
            </w:r>
          </w:p>
          <w:p w14:paraId="3CD3C749"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JPG</w:t>
            </w:r>
          </w:p>
          <w:p w14:paraId="23912339"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Gif</w:t>
            </w:r>
          </w:p>
          <w:p w14:paraId="1201042C"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Png</w:t>
            </w:r>
          </w:p>
          <w:p w14:paraId="4C09C3E1" w14:textId="77777777" w:rsidR="0066051C" w:rsidRPr="00D818FA" w:rsidRDefault="585F878A">
            <w:pPr>
              <w:numPr>
                <w:ilvl w:val="0"/>
                <w:numId w:val="7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Raw</w:t>
            </w:r>
          </w:p>
          <w:p w14:paraId="2DAC7BE9" w14:textId="3024232C" w:rsidR="0066051C" w:rsidRPr="00D818FA" w:rsidRDefault="585F878A"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szCs w:val="20"/>
              </w:rPr>
              <w:t>Formaty plików, które można eksportować</w:t>
            </w:r>
          </w:p>
          <w:p w14:paraId="4D1A6612"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PNG (png)</w:t>
            </w:r>
          </w:p>
          <w:p w14:paraId="08CAA4DF"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BMP (bmp)</w:t>
            </w:r>
          </w:p>
          <w:p w14:paraId="6123BACE"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Drawing (dwg)</w:t>
            </w:r>
          </w:p>
          <w:p w14:paraId="32C248BA"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AutoCAD Interchange (dxf)</w:t>
            </w:r>
          </w:p>
          <w:p w14:paraId="626CE3E1"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Enhanced Metafile (emf)</w:t>
            </w:r>
          </w:p>
          <w:p w14:paraId="066F268D"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Flash (swf)</w:t>
            </w:r>
          </w:p>
          <w:p w14:paraId="7126B3B4"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 (jpg)</w:t>
            </w:r>
          </w:p>
          <w:p w14:paraId="74C90157"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Macintosh PICT (pct)</w:t>
            </w:r>
          </w:p>
          <w:p w14:paraId="5E4557AC"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Photoshop (psd)</w:t>
            </w:r>
          </w:p>
          <w:p w14:paraId="25413F12"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TIFF (tif)</w:t>
            </w:r>
          </w:p>
          <w:p w14:paraId="531D6A5B"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Targa (tga)</w:t>
            </w:r>
          </w:p>
          <w:p w14:paraId="2A861694"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Text Format (txt)</w:t>
            </w:r>
          </w:p>
          <w:p w14:paraId="751CE65B" w14:textId="77777777" w:rsidR="0066051C" w:rsidRPr="00D818FA" w:rsidRDefault="585F878A">
            <w:pPr>
              <w:numPr>
                <w:ilvl w:val="0"/>
                <w:numId w:val="8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Windows Metafile (wmf)</w:t>
            </w:r>
          </w:p>
          <w:p w14:paraId="70BE32E8" w14:textId="210B68EB" w:rsidR="0066051C" w:rsidRPr="00D818FA" w:rsidRDefault="585F878A" w:rsidP="03DD8FD2">
            <w:pPr>
              <w:pStyle w:val="Nagwek2"/>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Formaty plików, które można zapisywać do użycia w sieci WWW i urządzeniach:</w:t>
            </w:r>
          </w:p>
          <w:p w14:paraId="4BB3E63E" w14:textId="77777777" w:rsidR="0066051C" w:rsidRPr="00D818FA" w:rsidRDefault="585F878A">
            <w:pPr>
              <w:numPr>
                <w:ilvl w:val="0"/>
                <w:numId w:val="83"/>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HTML (html)</w:t>
            </w:r>
          </w:p>
          <w:p w14:paraId="4F94AB05" w14:textId="77777777" w:rsidR="0066051C" w:rsidRPr="00D818FA" w:rsidRDefault="585F878A">
            <w:pPr>
              <w:numPr>
                <w:ilvl w:val="0"/>
                <w:numId w:val="83"/>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Obraz (gif)</w:t>
            </w:r>
          </w:p>
          <w:p w14:paraId="1571B822" w14:textId="77777777" w:rsidR="0066051C" w:rsidRPr="00D818FA" w:rsidRDefault="585F878A">
            <w:pPr>
              <w:numPr>
                <w:ilvl w:val="0"/>
                <w:numId w:val="83"/>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JPEG (jpg)</w:t>
            </w:r>
          </w:p>
          <w:p w14:paraId="46B1B79C" w14:textId="77777777" w:rsidR="0066051C" w:rsidRPr="00D818FA" w:rsidRDefault="585F878A">
            <w:pPr>
              <w:numPr>
                <w:ilvl w:val="0"/>
                <w:numId w:val="83"/>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PNG (png)</w:t>
            </w:r>
          </w:p>
          <w:p w14:paraId="0D669D81" w14:textId="444204EB" w:rsidR="00C53F9E" w:rsidRPr="00D818FA" w:rsidRDefault="585F878A" w:rsidP="03DD8FD2">
            <w:pPr>
              <w:suppressAutoHyphens/>
              <w:autoSpaceDE w:val="0"/>
              <w:autoSpaceDN w:val="0"/>
              <w:adjustRightInd w:val="0"/>
              <w:spacing w:after="0" w:line="240" w:lineRule="auto"/>
              <w:ind w:right="40"/>
              <w:contextualSpacing/>
              <w:rPr>
                <w:rFonts w:asciiTheme="minorHAnsi" w:eastAsiaTheme="minorEastAsia" w:hAnsiTheme="minorHAnsi"/>
                <w:szCs w:val="20"/>
              </w:rPr>
            </w:pPr>
            <w:r w:rsidRPr="03DD8FD2">
              <w:rPr>
                <w:rStyle w:val="Pogrubienie"/>
                <w:rFonts w:asciiTheme="minorHAnsi" w:eastAsiaTheme="minorEastAsia" w:hAnsiTheme="minorHAnsi"/>
                <w:b w:val="0"/>
                <w:bCs w:val="0"/>
                <w:szCs w:val="20"/>
              </w:rPr>
              <w:t>Importowane formaty wideo:</w:t>
            </w:r>
            <w:r w:rsidR="0066051C">
              <w:br/>
            </w:r>
            <w:r w:rsidRPr="03DD8FD2">
              <w:rPr>
                <w:rFonts w:asciiTheme="minorHAnsi" w:eastAsiaTheme="minorEastAsia" w:hAnsiTheme="minorHAnsi"/>
                <w:szCs w:val="20"/>
              </w:rPr>
              <w:t>264, 3GP, 3GPP, AVC, AVI, F4V, FLV, MOV (QuickTime), MPE, MPEG-1, MPEG-4, MPEG-2, MTS, MXF, R3D, TS, VOB</w:t>
            </w:r>
          </w:p>
          <w:p w14:paraId="1301D220" w14:textId="65BD40B7" w:rsidR="00C53F9E" w:rsidRPr="00D818FA" w:rsidRDefault="00C53F9E" w:rsidP="03DD8FD2">
            <w:pPr>
              <w:suppressAutoHyphens/>
              <w:autoSpaceDE w:val="0"/>
              <w:autoSpaceDN w:val="0"/>
              <w:adjustRightInd w:val="0"/>
              <w:spacing w:after="0" w:line="240" w:lineRule="auto"/>
              <w:ind w:right="40"/>
              <w:contextualSpacing/>
              <w:rPr>
                <w:rFonts w:asciiTheme="minorHAnsi" w:eastAsiaTheme="minorEastAsia" w:hAnsiTheme="minorHAnsi"/>
                <w:szCs w:val="20"/>
              </w:rPr>
            </w:pPr>
          </w:p>
        </w:tc>
        <w:tc>
          <w:tcPr>
            <w:tcW w:w="630" w:type="dxa"/>
          </w:tcPr>
          <w:p w14:paraId="47E6CB80" w14:textId="150AE577" w:rsidR="00C53F9E" w:rsidRPr="00D818FA" w:rsidRDefault="585F878A" w:rsidP="03DD8FD2">
            <w:pPr>
              <w:autoSpaceDE w:val="0"/>
              <w:autoSpaceDN w:val="0"/>
              <w:adjustRightInd w:val="0"/>
              <w:spacing w:line="240" w:lineRule="auto"/>
              <w:ind w:left="40" w:right="40"/>
              <w:contextualSpacing/>
              <w:jc w:val="center"/>
              <w:rPr>
                <w:rFonts w:asciiTheme="minorHAnsi" w:eastAsiaTheme="minorEastAsia" w:hAnsiTheme="minorHAnsi"/>
                <w:szCs w:val="20"/>
              </w:rPr>
            </w:pPr>
            <w:r w:rsidRPr="03DD8FD2">
              <w:rPr>
                <w:rFonts w:asciiTheme="minorHAnsi" w:eastAsiaTheme="minorEastAsia" w:hAnsiTheme="minorHAnsi"/>
                <w:szCs w:val="20"/>
              </w:rPr>
              <w:lastRenderedPageBreak/>
              <w:t>1</w:t>
            </w:r>
          </w:p>
        </w:tc>
      </w:tr>
    </w:tbl>
    <w:p w14:paraId="71C854F0" w14:textId="2CFAD6C7" w:rsidR="75923390" w:rsidRDefault="75923390" w:rsidP="03DD8FD2">
      <w:pPr>
        <w:spacing w:line="240" w:lineRule="auto"/>
        <w:contextualSpacing/>
        <w:rPr>
          <w:rFonts w:asciiTheme="minorHAnsi" w:eastAsiaTheme="minorEastAsia" w:hAnsiTheme="minorHAnsi"/>
          <w:b/>
          <w:bCs/>
          <w:sz w:val="24"/>
          <w:szCs w:val="24"/>
        </w:rPr>
      </w:pPr>
    </w:p>
    <w:p w14:paraId="5BCFA409" w14:textId="1E8D13EA" w:rsidR="75923390" w:rsidRDefault="75923390" w:rsidP="03DD8FD2">
      <w:pPr>
        <w:spacing w:line="240" w:lineRule="auto"/>
        <w:contextualSpacing/>
        <w:rPr>
          <w:rFonts w:asciiTheme="minorHAnsi" w:eastAsiaTheme="minorEastAsia" w:hAnsiTheme="minorHAnsi"/>
          <w:b/>
          <w:bCs/>
          <w:sz w:val="24"/>
          <w:szCs w:val="24"/>
        </w:rPr>
      </w:pPr>
    </w:p>
    <w:p w14:paraId="387B1958" w14:textId="2FCCEEF0" w:rsidR="00CD3846" w:rsidRPr="00D818FA" w:rsidRDefault="007362F8" w:rsidP="03DD8FD2">
      <w:pPr>
        <w:spacing w:after="0" w:line="240" w:lineRule="auto"/>
        <w:contextualSpacing/>
        <w:rPr>
          <w:rFonts w:asciiTheme="minorHAnsi" w:eastAsiaTheme="minorEastAsia" w:hAnsiTheme="minorHAnsi"/>
          <w:b/>
          <w:bCs/>
          <w:sz w:val="24"/>
          <w:szCs w:val="24"/>
        </w:rPr>
      </w:pPr>
      <w:r w:rsidRPr="03DD8FD2">
        <w:rPr>
          <w:rFonts w:asciiTheme="minorHAnsi" w:eastAsiaTheme="minorEastAsia" w:hAnsiTheme="minorHAnsi"/>
          <w:b/>
          <w:bCs/>
          <w:sz w:val="24"/>
          <w:szCs w:val="24"/>
        </w:rPr>
        <w:t>C</w:t>
      </w:r>
      <w:r w:rsidR="2ACF61B4" w:rsidRPr="03DD8FD2">
        <w:rPr>
          <w:rFonts w:asciiTheme="minorHAnsi" w:eastAsiaTheme="minorEastAsia" w:hAnsiTheme="minorHAnsi"/>
          <w:b/>
          <w:bCs/>
          <w:sz w:val="24"/>
          <w:szCs w:val="24"/>
        </w:rPr>
        <w:t xml:space="preserve">zęść </w:t>
      </w:r>
      <w:r w:rsidRPr="03DD8FD2">
        <w:rPr>
          <w:rFonts w:asciiTheme="minorHAnsi" w:eastAsiaTheme="minorEastAsia" w:hAnsiTheme="minorHAnsi"/>
          <w:b/>
          <w:bCs/>
          <w:sz w:val="24"/>
          <w:szCs w:val="24"/>
        </w:rPr>
        <w:t>II</w:t>
      </w:r>
      <w:r w:rsidR="00CD3846" w:rsidRPr="03DD8FD2">
        <w:rPr>
          <w:rFonts w:asciiTheme="minorHAnsi" w:eastAsiaTheme="minorEastAsia" w:hAnsiTheme="minorHAnsi"/>
          <w:b/>
          <w:bCs/>
          <w:sz w:val="24"/>
          <w:szCs w:val="24"/>
        </w:rPr>
        <w:t xml:space="preserve"> – Sprzęt IT</w:t>
      </w:r>
    </w:p>
    <w:tbl>
      <w:tblPr>
        <w:tblW w:w="98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734"/>
        <w:gridCol w:w="540"/>
      </w:tblGrid>
      <w:tr w:rsidR="00CD3846" w:rsidRPr="00D818FA" w14:paraId="5D05D661" w14:textId="77777777" w:rsidTr="75E676B7">
        <w:tc>
          <w:tcPr>
            <w:tcW w:w="569" w:type="dxa"/>
            <w:shd w:val="clear" w:color="auto" w:fill="auto"/>
            <w:vAlign w:val="center"/>
          </w:tcPr>
          <w:p w14:paraId="3015F3C3" w14:textId="18A3EDCF" w:rsidR="00CD3846" w:rsidRPr="00D818FA" w:rsidRDefault="00CD3846" w:rsidP="03DD8FD2">
            <w:pPr>
              <w:autoSpaceDE w:val="0"/>
              <w:autoSpaceDN w:val="0"/>
              <w:adjustRightInd w:val="0"/>
              <w:spacing w:line="240" w:lineRule="auto"/>
              <w:ind w:right="-40"/>
              <w:contextualSpacing/>
              <w:jc w:val="center"/>
              <w:rPr>
                <w:rFonts w:asciiTheme="minorHAnsi" w:eastAsiaTheme="minorEastAsia" w:hAnsiTheme="minorHAnsi"/>
                <w:szCs w:val="20"/>
              </w:rPr>
            </w:pPr>
            <w:r w:rsidRPr="03DD8FD2">
              <w:rPr>
                <w:rFonts w:asciiTheme="minorHAnsi" w:eastAsiaTheme="minorEastAsia" w:hAnsiTheme="minorHAnsi"/>
                <w:szCs w:val="20"/>
              </w:rPr>
              <w:t>L.p.</w:t>
            </w:r>
          </w:p>
        </w:tc>
        <w:tc>
          <w:tcPr>
            <w:tcW w:w="8734" w:type="dxa"/>
            <w:shd w:val="clear" w:color="auto" w:fill="auto"/>
            <w:vAlign w:val="center"/>
          </w:tcPr>
          <w:p w14:paraId="553559C1" w14:textId="28EB1F5E" w:rsidR="00CD3846" w:rsidRPr="00D818FA" w:rsidRDefault="00CD3846" w:rsidP="03DD8FD2">
            <w:pPr>
              <w:autoSpaceDE w:val="0"/>
              <w:autoSpaceDN w:val="0"/>
              <w:adjustRightInd w:val="0"/>
              <w:spacing w:line="240" w:lineRule="auto"/>
              <w:ind w:left="40" w:right="40"/>
              <w:contextualSpacing/>
              <w:jc w:val="center"/>
              <w:rPr>
                <w:rFonts w:asciiTheme="minorHAnsi" w:eastAsiaTheme="minorEastAsia" w:hAnsiTheme="minorHAnsi"/>
                <w:szCs w:val="20"/>
              </w:rPr>
            </w:pPr>
            <w:r w:rsidRPr="03DD8FD2">
              <w:rPr>
                <w:rFonts w:asciiTheme="minorHAnsi" w:eastAsiaTheme="minorEastAsia" w:hAnsiTheme="minorHAnsi"/>
                <w:szCs w:val="20"/>
              </w:rPr>
              <w:t>Nazwa</w:t>
            </w:r>
          </w:p>
        </w:tc>
        <w:tc>
          <w:tcPr>
            <w:tcW w:w="540" w:type="dxa"/>
            <w:shd w:val="clear" w:color="auto" w:fill="auto"/>
            <w:vAlign w:val="center"/>
          </w:tcPr>
          <w:p w14:paraId="7AC119C0" w14:textId="5CA9B1D8" w:rsidR="00CD3846" w:rsidRPr="00D818FA" w:rsidRDefault="00CD3846" w:rsidP="03DD8FD2">
            <w:pPr>
              <w:autoSpaceDE w:val="0"/>
              <w:autoSpaceDN w:val="0"/>
              <w:adjustRightInd w:val="0"/>
              <w:spacing w:line="240" w:lineRule="auto"/>
              <w:ind w:left="40" w:right="40"/>
              <w:contextualSpacing/>
              <w:jc w:val="center"/>
              <w:rPr>
                <w:rFonts w:asciiTheme="minorHAnsi" w:eastAsiaTheme="minorEastAsia" w:hAnsiTheme="minorHAnsi"/>
                <w:szCs w:val="20"/>
              </w:rPr>
            </w:pPr>
            <w:r w:rsidRPr="03DD8FD2">
              <w:rPr>
                <w:rFonts w:asciiTheme="minorHAnsi" w:eastAsiaTheme="minorEastAsia" w:hAnsiTheme="minorHAnsi"/>
                <w:szCs w:val="20"/>
              </w:rPr>
              <w:t>Ilość</w:t>
            </w:r>
          </w:p>
        </w:tc>
      </w:tr>
      <w:tr w:rsidR="00952488" w:rsidRPr="00D818FA" w14:paraId="368F4784" w14:textId="77777777" w:rsidTr="75E676B7">
        <w:tc>
          <w:tcPr>
            <w:tcW w:w="569" w:type="dxa"/>
          </w:tcPr>
          <w:p w14:paraId="05B44AC0" w14:textId="5FDB7BD3" w:rsidR="00952488" w:rsidRPr="00D818FA" w:rsidRDefault="28945CEF"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c>
          <w:tcPr>
            <w:tcW w:w="8734" w:type="dxa"/>
          </w:tcPr>
          <w:p w14:paraId="087D6F8C" w14:textId="15F7BEE0" w:rsidR="00001EDC" w:rsidRPr="00D818FA" w:rsidRDefault="6F0849F4" w:rsidP="03DD8FD2">
            <w:pPr>
              <w:pStyle w:val="Nagwek2"/>
              <w:spacing w:after="120"/>
              <w:contextualSpacing/>
              <w:rPr>
                <w:rFonts w:asciiTheme="minorHAnsi" w:eastAsiaTheme="minorEastAsia" w:hAnsiTheme="minorHAnsi" w:cstheme="minorBidi"/>
                <w:color w:val="FF0000"/>
                <w:sz w:val="20"/>
              </w:rPr>
            </w:pPr>
            <w:r w:rsidRPr="1579D893">
              <w:rPr>
                <w:rFonts w:asciiTheme="minorHAnsi" w:eastAsiaTheme="minorEastAsia" w:hAnsiTheme="minorHAnsi" w:cstheme="minorBidi"/>
                <w:sz w:val="20"/>
              </w:rPr>
              <w:t xml:space="preserve">Komputer </w:t>
            </w:r>
            <w:r w:rsidR="56FDD436" w:rsidRPr="1579D893">
              <w:rPr>
                <w:rFonts w:asciiTheme="minorHAnsi" w:eastAsiaTheme="minorEastAsia" w:hAnsiTheme="minorHAnsi" w:cstheme="minorBidi"/>
                <w:sz w:val="20"/>
              </w:rPr>
              <w:t>zaawansowany</w:t>
            </w:r>
            <w:r w:rsidR="116BE3CF" w:rsidRPr="1579D893">
              <w:rPr>
                <w:rFonts w:asciiTheme="minorHAnsi" w:eastAsiaTheme="minorEastAsia" w:hAnsiTheme="minorHAnsi" w:cstheme="minorBidi"/>
                <w:sz w:val="20"/>
              </w:rPr>
              <w:t xml:space="preserve"> </w:t>
            </w:r>
          </w:p>
          <w:p w14:paraId="0CE6AE6D" w14:textId="74A61F14" w:rsidR="00001EDC" w:rsidRPr="00D818FA" w:rsidRDefault="221212E7" w:rsidP="03DD8FD2">
            <w:pPr>
              <w:autoSpaceDE w:val="0"/>
              <w:autoSpaceDN w:val="0"/>
              <w:adjustRightInd w:val="0"/>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0607E7C2" w14:textId="77777777"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Komputer 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p>
          <w:p w14:paraId="37EAEA62" w14:textId="2C065674" w:rsidR="00001EDC" w:rsidRPr="00D818FA" w:rsidRDefault="221212E7" w:rsidP="0D2752AE">
            <w:pPr>
              <w:pStyle w:val="Akapitzlist"/>
              <w:numPr>
                <w:ilvl w:val="0"/>
                <w:numId w:val="77"/>
              </w:numPr>
              <w:autoSpaceDE w:val="0"/>
              <w:autoSpaceDN w:val="0"/>
              <w:adjustRightInd w:val="0"/>
              <w:spacing w:after="0" w:line="240" w:lineRule="auto"/>
              <w:ind w:right="40"/>
              <w:jc w:val="both"/>
              <w:rPr>
                <w:rFonts w:asciiTheme="minorHAnsi" w:eastAsiaTheme="minorEastAsia" w:hAnsiTheme="minorHAnsi"/>
              </w:rPr>
            </w:pPr>
            <w:r w:rsidRPr="0D2752AE">
              <w:rPr>
                <w:rFonts w:asciiTheme="minorHAnsi" w:eastAsiaTheme="minorEastAsia" w:hAnsiTheme="minorHAnsi"/>
              </w:rPr>
              <w:t xml:space="preserve">Procesor – o wysokiej wydajności z taktowaniem minimalnym 3,5 GHz i pamięcią podręczną min. 16 MB, klasy x86 posiadający min. 8 fizycznych rdzeni, 16 wątków, </w:t>
            </w:r>
            <w:r w:rsidR="588982DF" w:rsidRPr="0D2752AE">
              <w:rPr>
                <w:rFonts w:asciiTheme="minorHAnsi" w:eastAsiaTheme="minorEastAsia" w:hAnsiTheme="minorHAnsi"/>
              </w:rPr>
              <w:t xml:space="preserve">obsługujący pamięć DDR4- 3200, </w:t>
            </w:r>
            <w:r w:rsidRPr="0D2752AE">
              <w:rPr>
                <w:rFonts w:asciiTheme="minorHAnsi" w:eastAsiaTheme="minorEastAsia" w:hAnsiTheme="minorHAnsi"/>
              </w:rPr>
              <w:t xml:space="preserve">zaprojektowany do pracy w komputerach stacjonarnych w teście wydajności Pass Mark Performance Test powinien osiągać wynik co najmniej </w:t>
            </w:r>
            <w:r w:rsidR="289536D4" w:rsidRPr="0D2752AE">
              <w:rPr>
                <w:rFonts w:asciiTheme="minorHAnsi" w:eastAsiaTheme="minorEastAsia" w:hAnsiTheme="minorHAnsi"/>
                <w:b/>
                <w:bCs/>
              </w:rPr>
              <w:t>230</w:t>
            </w:r>
            <w:r w:rsidRPr="0D2752AE">
              <w:rPr>
                <w:rFonts w:asciiTheme="minorHAnsi" w:eastAsiaTheme="minorEastAsia" w:hAnsiTheme="minorHAnsi"/>
                <w:b/>
                <w:bCs/>
              </w:rPr>
              <w:t>00</w:t>
            </w:r>
            <w:r w:rsidRPr="0D2752AE">
              <w:rPr>
                <w:rFonts w:asciiTheme="minorHAnsi" w:eastAsiaTheme="minorEastAsia" w:hAnsiTheme="minorHAnsi"/>
              </w:rPr>
              <w:t xml:space="preserve"> punktów Passmark CPU Mark na dzień otwarcia ofert (wynik</w:t>
            </w:r>
            <w:r w:rsidR="6D871328" w:rsidRPr="0D2752AE">
              <w:rPr>
                <w:rFonts w:asciiTheme="minorHAnsi" w:eastAsiaTheme="minorEastAsia" w:hAnsiTheme="minorHAnsi"/>
              </w:rPr>
              <w:t xml:space="preserve"> d</w:t>
            </w:r>
            <w:r w:rsidRPr="0D2752AE">
              <w:rPr>
                <w:rFonts w:asciiTheme="minorHAnsi" w:eastAsiaTheme="minorEastAsia" w:hAnsiTheme="minorHAnsi"/>
              </w:rPr>
              <w:t xml:space="preserve">ostępny: </w:t>
            </w:r>
            <w:hyperlink r:id="rId11">
              <w:r w:rsidR="00E84D31" w:rsidRPr="0D2752AE">
                <w:rPr>
                  <w:rStyle w:val="Hipercze"/>
                  <w:rFonts w:asciiTheme="minorHAnsi" w:eastAsiaTheme="minorEastAsia" w:hAnsiTheme="minorHAnsi"/>
                </w:rPr>
                <w:t>https://www.cpubenchmark.net</w:t>
              </w:r>
            </w:hyperlink>
            <w:r w:rsidR="32A84765" w:rsidRPr="0D2752AE">
              <w:rPr>
                <w:rFonts w:asciiTheme="minorHAnsi" w:eastAsiaTheme="minorEastAsia" w:hAnsiTheme="minorHAnsi"/>
              </w:rPr>
              <w:t xml:space="preserve"> </w:t>
            </w:r>
            <w:r w:rsidR="00E84D31" w:rsidRPr="0D2752AE">
              <w:rPr>
                <w:rFonts w:asciiTheme="minorHAnsi" w:eastAsiaTheme="minorEastAsia" w:hAnsiTheme="minorHAnsi"/>
              </w:rPr>
              <w:t xml:space="preserve"> </w:t>
            </w:r>
          </w:p>
          <w:p w14:paraId="183E6819" w14:textId="56CEAE1C" w:rsidR="00001EDC" w:rsidRPr="00D818FA" w:rsidRDefault="6F0849F4">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Pamięć operacyjna: 64 GB (2x32) DDR4 3200 MHz CL16 z możliwością rozbudowy do min. 128GB</w:t>
            </w:r>
          </w:p>
          <w:p w14:paraId="2D2C4DE4" w14:textId="77777777"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Chłodzenie procesora: </w:t>
            </w:r>
          </w:p>
          <w:p w14:paraId="17B4F042"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rodzaj chłodzenia: wodne</w:t>
            </w:r>
          </w:p>
          <w:p w14:paraId="1371D1F2"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rodzaj radiator: aluminiowy</w:t>
            </w:r>
          </w:p>
          <w:p w14:paraId="108FECB6"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blok wodny: miedziany</w:t>
            </w:r>
          </w:p>
          <w:p w14:paraId="7C78B3A4"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kompatybilność z gniazdem 1200</w:t>
            </w:r>
          </w:p>
          <w:p w14:paraId="3D909D41"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kontrola obrotów: PWM</w:t>
            </w:r>
          </w:p>
          <w:p w14:paraId="6FED980F"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maksymalny poziom hałasu 27 dB,</w:t>
            </w:r>
          </w:p>
          <w:p w14:paraId="08EF624D"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4-pin PWM</w:t>
            </w:r>
          </w:p>
          <w:p w14:paraId="629AD859"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liczba wentylatorów: 1</w:t>
            </w:r>
          </w:p>
          <w:p w14:paraId="696AA6E5"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napięcie zasilające 12V,</w:t>
            </w:r>
          </w:p>
          <w:p w14:paraId="3B9193DB"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prąd zasilający 0,15A,</w:t>
            </w:r>
          </w:p>
          <w:p w14:paraId="5AE20B47"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minimalna żywotność MTBF: 70000H</w:t>
            </w:r>
          </w:p>
          <w:p w14:paraId="2CD79104" w14:textId="77777777" w:rsidR="00001EDC" w:rsidRPr="00D818FA" w:rsidRDefault="221212E7">
            <w:pPr>
              <w:pStyle w:val="Akapitzlist"/>
              <w:numPr>
                <w:ilvl w:val="0"/>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Parametry pamięci masowej: </w:t>
            </w:r>
          </w:p>
          <w:p w14:paraId="64E30158" w14:textId="3937CA68" w:rsidR="00001EDC" w:rsidRPr="00D818FA" w:rsidRDefault="221212E7">
            <w:pPr>
              <w:pStyle w:val="Akapitzlist"/>
              <w:numPr>
                <w:ilvl w:val="1"/>
                <w:numId w:val="77"/>
              </w:numPr>
              <w:spacing w:after="0" w:line="240" w:lineRule="auto"/>
              <w:rPr>
                <w:rFonts w:asciiTheme="minorHAnsi" w:eastAsiaTheme="minorEastAsia" w:hAnsiTheme="minorHAnsi"/>
                <w:b/>
                <w:bCs/>
                <w:szCs w:val="20"/>
              </w:rPr>
            </w:pPr>
            <w:r w:rsidRPr="03DD8FD2">
              <w:rPr>
                <w:rFonts w:asciiTheme="minorHAnsi" w:eastAsiaTheme="minorEastAsia" w:hAnsiTheme="minorHAnsi"/>
                <w:szCs w:val="20"/>
              </w:rPr>
              <w:t xml:space="preserve">Dysk 1: min. 1 TB NVMe M.2 PCIe 4.0 </w:t>
            </w:r>
          </w:p>
          <w:p w14:paraId="73B78454" w14:textId="77777777" w:rsidR="00001EDC" w:rsidRPr="00D818FA" w:rsidRDefault="221212E7">
            <w:pPr>
              <w:pStyle w:val="Akapitzlist"/>
              <w:numPr>
                <w:ilvl w:val="1"/>
                <w:numId w:val="77"/>
              </w:numPr>
              <w:spacing w:after="0" w:line="240" w:lineRule="auto"/>
              <w:rPr>
                <w:rFonts w:asciiTheme="minorHAnsi" w:eastAsiaTheme="minorEastAsia" w:hAnsiTheme="minorHAnsi"/>
                <w:b/>
                <w:bCs/>
                <w:szCs w:val="20"/>
              </w:rPr>
            </w:pPr>
            <w:r w:rsidRPr="03DD8FD2">
              <w:rPr>
                <w:rFonts w:asciiTheme="minorHAnsi" w:eastAsiaTheme="minorEastAsia" w:hAnsiTheme="minorHAnsi"/>
                <w:szCs w:val="20"/>
              </w:rPr>
              <w:t>Dysk 2: min. 8 TB SATA 7200 obr./min</w:t>
            </w:r>
          </w:p>
          <w:p w14:paraId="625C71EA" w14:textId="77777777" w:rsidR="00001EDC" w:rsidRPr="00D818FA" w:rsidRDefault="221212E7">
            <w:pPr>
              <w:pStyle w:val="Akapitzlist"/>
              <w:numPr>
                <w:ilvl w:val="1"/>
                <w:numId w:val="77"/>
              </w:numPr>
              <w:spacing w:after="0" w:line="240" w:lineRule="auto"/>
              <w:rPr>
                <w:rFonts w:asciiTheme="minorHAnsi" w:eastAsiaTheme="minorEastAsia" w:hAnsiTheme="minorHAnsi"/>
                <w:b/>
                <w:bCs/>
                <w:szCs w:val="20"/>
              </w:rPr>
            </w:pPr>
            <w:r w:rsidRPr="03DD8FD2">
              <w:rPr>
                <w:rFonts w:asciiTheme="minorHAnsi" w:eastAsiaTheme="minorEastAsia" w:hAnsiTheme="minorHAnsi"/>
                <w:szCs w:val="20"/>
              </w:rPr>
              <w:t>Dysk 3: min. 8 TB SATA 7200 obr./min</w:t>
            </w:r>
          </w:p>
          <w:p w14:paraId="0F8B1153" w14:textId="77777777"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Wydajność grafiki: </w:t>
            </w:r>
          </w:p>
          <w:p w14:paraId="29775A18" w14:textId="77777777" w:rsidR="00616855" w:rsidRPr="00D818FA" w:rsidRDefault="7EFD64BF">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Karta graficzna 1 zintegrowana z procesorem, maksymalna obsługa do 64 GB pamięci współdzielonej ze wsparciem dla DirectX 12, Open CL 2.0, OpenGL 4.5</w:t>
            </w:r>
          </w:p>
          <w:p w14:paraId="634C5E73" w14:textId="399805ED" w:rsidR="00F86365" w:rsidRPr="00D818FA" w:rsidRDefault="7EFD64BF">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Profesjonalna karta graficzna 2 </w:t>
            </w:r>
            <w:r w:rsidR="588982DF" w:rsidRPr="03DD8FD2">
              <w:rPr>
                <w:rFonts w:asciiTheme="minorHAnsi" w:eastAsiaTheme="minorEastAsia" w:hAnsiTheme="minorHAnsi"/>
                <w:szCs w:val="20"/>
              </w:rPr>
              <w:t>(nie gamingowa) przeznaczona do projektowania 3D i wysokowydajnych obliczeń</w:t>
            </w:r>
            <w:r w:rsidR="5D518396" w:rsidRPr="03DD8FD2">
              <w:rPr>
                <w:rFonts w:asciiTheme="minorHAnsi" w:eastAsiaTheme="minorEastAsia" w:hAnsiTheme="minorHAnsi"/>
                <w:szCs w:val="20"/>
              </w:rPr>
              <w:t xml:space="preserve"> </w:t>
            </w:r>
            <w:r w:rsidRPr="03DD8FD2">
              <w:rPr>
                <w:rFonts w:asciiTheme="minorHAnsi" w:eastAsiaTheme="minorEastAsia" w:hAnsiTheme="minorHAnsi"/>
                <w:szCs w:val="20"/>
              </w:rPr>
              <w:t>o następującej</w:t>
            </w:r>
          </w:p>
          <w:p w14:paraId="62C825C1" w14:textId="03D04AF1" w:rsidR="00616855" w:rsidRPr="00D818FA" w:rsidRDefault="7EFD64BF" w:rsidP="75923390">
            <w:pPr>
              <w:pStyle w:val="Akapitzlist"/>
              <w:suppressAutoHyphens/>
              <w:autoSpaceDE w:val="0"/>
              <w:autoSpaceDN w:val="0"/>
              <w:adjustRightInd w:val="0"/>
              <w:spacing w:after="0" w:line="240" w:lineRule="auto"/>
              <w:ind w:left="1919" w:right="40"/>
              <w:jc w:val="both"/>
              <w:rPr>
                <w:rFonts w:asciiTheme="minorHAnsi" w:eastAsiaTheme="minorEastAsia" w:hAnsiTheme="minorHAnsi"/>
                <w:szCs w:val="20"/>
              </w:rPr>
            </w:pPr>
            <w:r w:rsidRPr="03DD8FD2">
              <w:rPr>
                <w:rFonts w:asciiTheme="minorHAnsi" w:eastAsiaTheme="minorEastAsia" w:hAnsiTheme="minorHAnsi"/>
                <w:szCs w:val="20"/>
              </w:rPr>
              <w:t>charakterystyce:</w:t>
            </w:r>
          </w:p>
          <w:p w14:paraId="335D518E" w14:textId="62334875"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wielkość własnej pamięci – min. 8192 MB GDDR6</w:t>
            </w:r>
          </w:p>
          <w:p w14:paraId="646FAB9C" w14:textId="07A2D497" w:rsidR="00011EC5" w:rsidRPr="00D818FA" w:rsidRDefault="5D518396">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zegar rdzenia – nie mniejszy niż 1540 MHz</w:t>
            </w:r>
          </w:p>
          <w:p w14:paraId="1E0E7267"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moc obliczeniowa nie mniejsza niż - 7,1 TFLOPS</w:t>
            </w:r>
          </w:p>
          <w:p w14:paraId="2B47ADA4"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szyna danych pamięci – min. 256 bit</w:t>
            </w:r>
          </w:p>
          <w:p w14:paraId="77DD2658" w14:textId="0CC2576F"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przepustowość pamięci – min. 400 GB/s</w:t>
            </w:r>
          </w:p>
          <w:p w14:paraId="16A1081B" w14:textId="07D421F8" w:rsidR="00011EC5" w:rsidRPr="00D818FA" w:rsidRDefault="5D518396">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liczba rdzeni Tensor – nie mniejsza niż 288</w:t>
            </w:r>
          </w:p>
          <w:p w14:paraId="7A14FFE4"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wsparcie dla HDCP</w:t>
            </w:r>
          </w:p>
          <w:p w14:paraId="12A9CCD6" w14:textId="64748625"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wsparcie dla CUDA</w:t>
            </w:r>
            <w:r w:rsidR="5D518396" w:rsidRPr="03DD8FD2">
              <w:rPr>
                <w:rFonts w:asciiTheme="minorHAnsi" w:eastAsiaTheme="minorEastAsia" w:hAnsiTheme="minorHAnsi"/>
                <w:szCs w:val="20"/>
              </w:rPr>
              <w:t xml:space="preserve"> – minimalna liczba rdzeni 2300</w:t>
            </w:r>
          </w:p>
          <w:p w14:paraId="1723DCBA"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obsługiwane standardy:</w:t>
            </w:r>
          </w:p>
          <w:p w14:paraId="55D77AC6" w14:textId="77777777" w:rsidR="00616855" w:rsidRPr="00D818FA" w:rsidRDefault="7EFD64BF">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DirectX12</w:t>
            </w:r>
          </w:p>
          <w:p w14:paraId="468DE867" w14:textId="77777777" w:rsidR="00616855" w:rsidRPr="00D818FA" w:rsidRDefault="7EFD64BF">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OpenGL 4.5</w:t>
            </w:r>
          </w:p>
          <w:p w14:paraId="4D199587" w14:textId="77777777" w:rsidR="00616855" w:rsidRPr="00D818FA" w:rsidRDefault="7EFD64BF">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Vulkan</w:t>
            </w:r>
          </w:p>
          <w:p w14:paraId="698A3B46"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wbudowane porty – 4x DisplayPort lub 3xDisplayPort i 1x USB Typu-C</w:t>
            </w:r>
          </w:p>
          <w:p w14:paraId="7710E775" w14:textId="77777777"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maksymalny pobór mocy – współczynnik TDP powinien wynosić nie więcej niż 125 W</w:t>
            </w:r>
          </w:p>
          <w:p w14:paraId="5E8C7D72" w14:textId="654B1839" w:rsidR="00616855" w:rsidRPr="00D818FA" w:rsidRDefault="7EFD64BF">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typ złącza – PCI-Express 16x</w:t>
            </w:r>
          </w:p>
          <w:p w14:paraId="0CED3A4C" w14:textId="39371928" w:rsidR="00011EC5" w:rsidRPr="00D818FA" w:rsidRDefault="5D518396">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lastRenderedPageBreak/>
              <w:t>karta musi być certyfikowana przez oprogramowanie Solid Works</w:t>
            </w:r>
          </w:p>
          <w:p w14:paraId="4EB567B0" w14:textId="36EFA9CE" w:rsidR="00616855" w:rsidRPr="00D818FA" w:rsidRDefault="5D518396" w:rsidP="0D2752AE">
            <w:pPr>
              <w:pStyle w:val="Akapitzlist"/>
              <w:numPr>
                <w:ilvl w:val="2"/>
                <w:numId w:val="77"/>
              </w:numPr>
              <w:suppressAutoHyphens/>
              <w:spacing w:after="0" w:line="240" w:lineRule="auto"/>
              <w:rPr>
                <w:rFonts w:asciiTheme="minorHAnsi" w:eastAsiaTheme="minorEastAsia" w:hAnsiTheme="minorHAnsi"/>
                <w:u w:val="single"/>
              </w:rPr>
            </w:pPr>
            <w:r w:rsidRPr="0D2752AE">
              <w:rPr>
                <w:rFonts w:asciiTheme="minorHAnsi" w:eastAsiaTheme="minorEastAsia" w:hAnsiTheme="minorHAnsi"/>
              </w:rPr>
              <w:t>o</w:t>
            </w:r>
            <w:r w:rsidR="7EFD64BF" w:rsidRPr="0D2752AE">
              <w:rPr>
                <w:rFonts w:asciiTheme="minorHAnsi" w:eastAsiaTheme="minorEastAsia" w:hAnsiTheme="minorHAnsi"/>
              </w:rPr>
              <w:t xml:space="preserve">ferowana karta graficzna musi osiągać w teście wydajności: PassMark PerformanceTest co najmniej wyniki </w:t>
            </w:r>
            <w:r w:rsidR="289536D4" w:rsidRPr="0D2752AE">
              <w:rPr>
                <w:rFonts w:asciiTheme="minorHAnsi" w:eastAsiaTheme="minorEastAsia" w:hAnsiTheme="minorHAnsi"/>
                <w:b/>
                <w:bCs/>
              </w:rPr>
              <w:t>150</w:t>
            </w:r>
            <w:r w:rsidR="7EFD64BF" w:rsidRPr="0D2752AE">
              <w:rPr>
                <w:rFonts w:asciiTheme="minorHAnsi" w:eastAsiaTheme="minorEastAsia" w:hAnsiTheme="minorHAnsi"/>
                <w:b/>
                <w:bCs/>
              </w:rPr>
              <w:t>00</w:t>
            </w:r>
            <w:r w:rsidR="7EFD64BF" w:rsidRPr="0D2752AE">
              <w:rPr>
                <w:rFonts w:asciiTheme="minorHAnsi" w:eastAsiaTheme="minorEastAsia" w:hAnsiTheme="minorHAnsi"/>
              </w:rPr>
              <w:t xml:space="preserve"> punktów w </w:t>
            </w:r>
            <w:r w:rsidR="007B54E9" w:rsidRPr="0D2752AE">
              <w:rPr>
                <w:rFonts w:asciiTheme="minorHAnsi" w:eastAsiaTheme="minorEastAsia" w:hAnsiTheme="minorHAnsi"/>
              </w:rPr>
              <w:t xml:space="preserve">PassMark </w:t>
            </w:r>
            <w:r w:rsidR="7EFD64BF" w:rsidRPr="0D2752AE">
              <w:rPr>
                <w:rFonts w:asciiTheme="minorHAnsi" w:eastAsiaTheme="minorEastAsia" w:hAnsiTheme="minorHAnsi"/>
              </w:rPr>
              <w:t xml:space="preserve">G3D </w:t>
            </w:r>
            <w:r w:rsidR="007B54E9" w:rsidRPr="0D2752AE">
              <w:rPr>
                <w:rFonts w:asciiTheme="minorHAnsi" w:eastAsiaTheme="minorEastAsia" w:hAnsiTheme="minorHAnsi"/>
              </w:rPr>
              <w:t>Mark</w:t>
            </w:r>
            <w:r w:rsidR="7EFD64BF" w:rsidRPr="0D2752AE">
              <w:rPr>
                <w:rFonts w:asciiTheme="minorHAnsi" w:eastAsiaTheme="minorEastAsia" w:hAnsiTheme="minorHAnsi"/>
              </w:rPr>
              <w:t xml:space="preserve"> na dzień otwarcia ofert. Wynik dostępny: </w:t>
            </w:r>
            <w:hyperlink r:id="rId12">
              <w:r w:rsidR="007B54E9" w:rsidRPr="0D2752AE">
                <w:rPr>
                  <w:rStyle w:val="Hipercze"/>
                  <w:rFonts w:asciiTheme="minorHAnsi" w:eastAsiaTheme="minorEastAsia" w:hAnsiTheme="minorHAnsi"/>
                </w:rPr>
                <w:t>http://www.videocardbenchmark.net</w:t>
              </w:r>
            </w:hyperlink>
            <w:r w:rsidR="0FC18625" w:rsidRPr="0D2752AE">
              <w:rPr>
                <w:rFonts w:asciiTheme="minorHAnsi" w:eastAsiaTheme="minorEastAsia" w:hAnsiTheme="minorHAnsi"/>
              </w:rPr>
              <w:t xml:space="preserve"> </w:t>
            </w:r>
          </w:p>
          <w:p w14:paraId="20E4BAD5" w14:textId="77777777" w:rsidR="00001EDC" w:rsidRPr="00D818FA" w:rsidRDefault="221212E7">
            <w:pPr>
              <w:pStyle w:val="Akapitzlist"/>
              <w:numPr>
                <w:ilvl w:val="2"/>
                <w:numId w:val="77"/>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Dodatkowe wyposażenie: USB Type-C to DP adapter, DisplayPort to DVI-D SL adapter, DisplayPort to HDMI adapter</w:t>
            </w:r>
          </w:p>
          <w:p w14:paraId="01E04BE8" w14:textId="77777777" w:rsidR="00001EDC" w:rsidRPr="00D818FA" w:rsidRDefault="221212E7">
            <w:pPr>
              <w:pStyle w:val="Akapitzlist"/>
              <w:numPr>
                <w:ilvl w:val="0"/>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Wyposażenie multimedialne: Karta dźwiękowa zintegrowana z płytą główną, zgodna z High Definition.</w:t>
            </w:r>
          </w:p>
          <w:p w14:paraId="14CCC48C" w14:textId="77777777" w:rsidR="00001EDC" w:rsidRPr="00D818FA" w:rsidRDefault="221212E7">
            <w:pPr>
              <w:pStyle w:val="Akapitzlist"/>
              <w:numPr>
                <w:ilvl w:val="0"/>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Obudowa</w:t>
            </w:r>
          </w:p>
          <w:p w14:paraId="0E9CEA5C" w14:textId="7994BD03" w:rsidR="00001EDC" w:rsidRPr="00D818FA" w:rsidRDefault="221212E7">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Typu MidiTower koloru czarnego, otwieranie obudowy, montaż i demontaż kart rozszerzeń i napędów powinien być możliwy beż użycia narządzi</w:t>
            </w:r>
            <w:r w:rsidR="5EA50F26" w:rsidRPr="03DD8FD2">
              <w:rPr>
                <w:rFonts w:asciiTheme="minorHAnsi" w:eastAsiaTheme="minorEastAsia" w:hAnsiTheme="minorHAnsi"/>
                <w:szCs w:val="20"/>
              </w:rPr>
              <w:t>, obudowa powinna być wyposażona w min. 3 wentylatory oraz wyprowadzone złącza USB 3.1, USB 3.0, wyjście słuchawkowe i mikrofonowe</w:t>
            </w:r>
          </w:p>
          <w:p w14:paraId="34D77815"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Zasilacz o mocy minimum 600W pracujący w sieci 230V 50/60Hz prądu zmiennego i efektywności min. 90%, przy 50% obciążeniu, modularny</w:t>
            </w:r>
          </w:p>
          <w:p w14:paraId="49267AFF" w14:textId="77777777" w:rsidR="00001EDC" w:rsidRPr="00D818FA" w:rsidRDefault="221212E7">
            <w:pPr>
              <w:pStyle w:val="Akapitzlist"/>
              <w:numPr>
                <w:ilvl w:val="1"/>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Wymiary obudowy:</w:t>
            </w:r>
          </w:p>
          <w:p w14:paraId="64495968" w14:textId="77777777" w:rsidR="00001EDC" w:rsidRPr="00D818FA" w:rsidRDefault="221212E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wysokość maks. 500 mm</w:t>
            </w:r>
          </w:p>
          <w:p w14:paraId="6CF7E3A3" w14:textId="77777777" w:rsidR="00001EDC" w:rsidRPr="00D818FA" w:rsidRDefault="221212E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szerokość maks. 210 mm</w:t>
            </w:r>
          </w:p>
          <w:p w14:paraId="7CE4E3E4" w14:textId="77777777" w:rsidR="00001EDC" w:rsidRPr="00D818FA" w:rsidRDefault="221212E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głębokość maks. 440 mm</w:t>
            </w:r>
          </w:p>
          <w:p w14:paraId="0066E2CD" w14:textId="77777777" w:rsidR="00A807FB" w:rsidRPr="00D818FA" w:rsidRDefault="057AF38D">
            <w:pPr>
              <w:pStyle w:val="Akapitzlist"/>
              <w:numPr>
                <w:ilvl w:val="0"/>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FIRMWARE</w:t>
            </w:r>
          </w:p>
          <w:p w14:paraId="162FEB1F" w14:textId="77777777" w:rsidR="005148E8" w:rsidRPr="00D818FA" w:rsidRDefault="2C6C57F7">
            <w:pPr>
              <w:pStyle w:val="Akapitzlist"/>
              <w:numPr>
                <w:ilvl w:val="1"/>
                <w:numId w:val="77"/>
              </w:numPr>
              <w:spacing w:after="0" w:line="240" w:lineRule="auto"/>
              <w:ind w:left="1440"/>
              <w:rPr>
                <w:rFonts w:asciiTheme="minorHAnsi" w:eastAsiaTheme="minorEastAsia" w:hAnsiTheme="minorHAnsi"/>
                <w:szCs w:val="20"/>
              </w:rPr>
            </w:pPr>
            <w:r w:rsidRPr="03DD8FD2">
              <w:rPr>
                <w:rFonts w:asciiTheme="minorHAnsi" w:eastAsiaTheme="minorEastAsia" w:hAnsiTheme="minorHAnsi"/>
                <w:szCs w:val="20"/>
              </w:rPr>
              <w:t xml:space="preserve">Możliwość, bez uruchamiania systemu operacyjnego z dysku twardego komputera lub innych podłączonych do niego urządzeń zewnętrznych odczytania z BIOS informacji o: </w:t>
            </w:r>
          </w:p>
          <w:p w14:paraId="475BBE7B"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wersji BIOS, </w:t>
            </w:r>
          </w:p>
          <w:p w14:paraId="25A753B2"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ilości i sposobu obłożenia slotów pamięciami RAM, </w:t>
            </w:r>
          </w:p>
          <w:p w14:paraId="1F42936E"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typie procesora wraz z informacją o ilości rdzeni, wielkości pamięci cache L1, L2 i L3, pojemności zainstalowanego dysku twardego</w:t>
            </w:r>
          </w:p>
          <w:p w14:paraId="581EAC8A"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rodzajach napędów optycznych</w:t>
            </w:r>
          </w:p>
          <w:p w14:paraId="2BCE1236"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MAC adresie zintegrowanej karty sieciowej</w:t>
            </w:r>
          </w:p>
          <w:p w14:paraId="1B9D608F" w14:textId="77777777" w:rsidR="005148E8" w:rsidRPr="00D818FA" w:rsidRDefault="2C6C57F7">
            <w:pPr>
              <w:pStyle w:val="Akapitzlist"/>
              <w:numPr>
                <w:ilvl w:val="2"/>
                <w:numId w:val="7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kontrolerze audio</w:t>
            </w:r>
          </w:p>
          <w:p w14:paraId="7F8E179A" w14:textId="77777777" w:rsidR="005148E8" w:rsidRPr="00D818FA" w:rsidRDefault="2C6C57F7">
            <w:pPr>
              <w:pStyle w:val="Akapitzlist"/>
              <w:numPr>
                <w:ilvl w:val="1"/>
                <w:numId w:val="77"/>
              </w:numPr>
              <w:spacing w:after="0" w:line="240" w:lineRule="auto"/>
              <w:ind w:left="1440"/>
              <w:rPr>
                <w:rFonts w:asciiTheme="minorHAnsi" w:eastAsiaTheme="minorEastAsia" w:hAnsiTheme="minorHAnsi"/>
                <w:szCs w:val="20"/>
              </w:rPr>
            </w:pPr>
            <w:r w:rsidRPr="03DD8FD2">
              <w:rPr>
                <w:rFonts w:asciiTheme="minorHAnsi" w:eastAsiaTheme="minorEastAsia" w:hAnsiTheme="minorHAnsi"/>
                <w:szCs w:val="20"/>
              </w:rPr>
              <w:t>Funkcja blokowania wejścia do BIOS oraz blokowania startu systemu operacyjnego,</w:t>
            </w:r>
          </w:p>
          <w:p w14:paraId="092C5DFE" w14:textId="77777777" w:rsidR="005148E8" w:rsidRPr="00D818FA" w:rsidRDefault="2C6C57F7">
            <w:pPr>
              <w:pStyle w:val="Akapitzlist"/>
              <w:numPr>
                <w:ilvl w:val="1"/>
                <w:numId w:val="77"/>
              </w:numPr>
              <w:spacing w:after="0" w:line="240" w:lineRule="auto"/>
              <w:ind w:left="1440"/>
              <w:rPr>
                <w:rFonts w:asciiTheme="minorHAnsi" w:eastAsiaTheme="minorEastAsia" w:hAnsiTheme="minorHAnsi"/>
                <w:szCs w:val="20"/>
              </w:rPr>
            </w:pPr>
            <w:r w:rsidRPr="03DD8FD2">
              <w:rPr>
                <w:rFonts w:asciiTheme="minorHAnsi" w:eastAsiaTheme="minorEastAsia" w:hAnsiTheme="minorHAnsi"/>
                <w:szCs w:val="20"/>
              </w:rPr>
              <w:t>Możliwość włączenia/wyłączenia zintegrowanej karty dźwiękowej, karty sieciowej, modułu TPM, portu równoległego, portu szeregowego z poziomu BIOS, bez uruchamiania systemu operacyjnego z dysku twardego komputera lub innych, podłączonych do niego, urządzeń zewnętrznych.</w:t>
            </w:r>
          </w:p>
          <w:p w14:paraId="65192112" w14:textId="77777777"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Wymagania dodatkowe</w:t>
            </w:r>
          </w:p>
          <w:p w14:paraId="10168CAE" w14:textId="77777777" w:rsidR="00001EDC" w:rsidRPr="00D818FA" w:rsidRDefault="221212E7">
            <w:pPr>
              <w:pStyle w:val="Akapitzlist"/>
              <w:numPr>
                <w:ilvl w:val="1"/>
                <w:numId w:val="77"/>
              </w:numPr>
              <w:suppressAutoHyphens/>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Zainstalowany system operacyjny:</w:t>
            </w:r>
          </w:p>
          <w:p w14:paraId="4C1F9A38" w14:textId="414F74AF" w:rsidR="00001EDC" w:rsidRPr="00D818FA" w:rsidRDefault="6F0849F4" w:rsidP="03DD8FD2">
            <w:pPr>
              <w:pStyle w:val="Tekstpodstawowy2"/>
              <w:spacing w:before="0" w:line="240" w:lineRule="auto"/>
              <w:ind w:left="851"/>
              <w:contextualSpacing/>
              <w:rPr>
                <w:rFonts w:asciiTheme="minorHAnsi" w:eastAsiaTheme="minorEastAsia" w:hAnsiTheme="minorHAnsi" w:cstheme="minorBidi"/>
                <w:sz w:val="20"/>
              </w:rPr>
            </w:pPr>
            <w:r w:rsidRPr="03DD8FD2">
              <w:rPr>
                <w:rFonts w:asciiTheme="minorHAnsi" w:eastAsiaTheme="minorEastAsia" w:hAnsiTheme="minorHAnsi" w:cstheme="minorBidi"/>
                <w:sz w:val="20"/>
              </w:rPr>
              <w:t>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Lotus Notes 9.0.1, pakiet Microsoft 365, Eset Endpoint Security 9.0.</w:t>
            </w:r>
          </w:p>
          <w:p w14:paraId="736C3A38" w14:textId="2F13BB63"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Płyta główna</w:t>
            </w:r>
            <w:r w:rsidR="289536D4" w:rsidRPr="03DD8FD2">
              <w:rPr>
                <w:rFonts w:asciiTheme="minorHAnsi" w:eastAsiaTheme="minorEastAsia" w:hAnsiTheme="minorHAnsi"/>
                <w:szCs w:val="20"/>
              </w:rPr>
              <w:t xml:space="preserve"> </w:t>
            </w:r>
          </w:p>
          <w:p w14:paraId="1A027B6B" w14:textId="77777777" w:rsidR="00001EDC" w:rsidRPr="00D818FA" w:rsidRDefault="221212E7">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Wbudowane porty:</w:t>
            </w:r>
          </w:p>
          <w:p w14:paraId="6C45821F"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Panel przedni:</w:t>
            </w:r>
          </w:p>
          <w:p w14:paraId="419DDFB0"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2x USB 2.0 (Type-A)</w:t>
            </w:r>
          </w:p>
          <w:p w14:paraId="609B49AA"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1x USB 3.1 (Gen 1 Type-A)</w:t>
            </w:r>
          </w:p>
          <w:p w14:paraId="4065D9B9"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1x USB 3.1 (Gen 1 Type-C)</w:t>
            </w:r>
          </w:p>
          <w:p w14:paraId="1E5E5551"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1x audio (combo)</w:t>
            </w:r>
          </w:p>
          <w:p w14:paraId="23FBC65D"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Panel tylny:</w:t>
            </w:r>
          </w:p>
          <w:p w14:paraId="0CF5B1A2"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2x USB 2.0 (Type-A)</w:t>
            </w:r>
          </w:p>
          <w:p w14:paraId="48AC5125"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2x USB 3.2 (Gen 1 Type-A)</w:t>
            </w:r>
          </w:p>
          <w:p w14:paraId="15B1C240"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2x USB 3.2 (Gen 2 Type-A)</w:t>
            </w:r>
          </w:p>
          <w:p w14:paraId="5F75C181"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1x USB 3.2 (Gen 2x2 Type-C)</w:t>
            </w:r>
          </w:p>
          <w:p w14:paraId="438D4ACE"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min. 1x DisplayPort</w:t>
            </w:r>
          </w:p>
          <w:p w14:paraId="1E7B8B9E"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lastRenderedPageBreak/>
              <w:t>min. 1x HDMI</w:t>
            </w:r>
          </w:p>
          <w:p w14:paraId="04A7EA85"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min. 1x PS/2</w:t>
            </w:r>
          </w:p>
          <w:p w14:paraId="38DC93AF"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1x RJ-45 2.5Gb Ethernet</w:t>
            </w:r>
          </w:p>
          <w:p w14:paraId="011A703A"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Transmisja danych:Wi-Fi 6</w:t>
            </w:r>
          </w:p>
          <w:p w14:paraId="6E5017C4"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Audio</w:t>
            </w:r>
          </w:p>
          <w:p w14:paraId="11ACAAF9" w14:textId="77777777" w:rsidR="00001EDC" w:rsidRPr="00D818FA" w:rsidRDefault="221212E7">
            <w:pPr>
              <w:pStyle w:val="Akapitzlist"/>
              <w:numPr>
                <w:ilvl w:val="3"/>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4x DisplayPort (dodatkowa karta graficzna)</w:t>
            </w:r>
          </w:p>
          <w:p w14:paraId="2827DFB6" w14:textId="49DB2214" w:rsidR="00001EDC" w:rsidRPr="00D818FA" w:rsidRDefault="460FE444">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Wbudowane złącza:</w:t>
            </w:r>
          </w:p>
          <w:p w14:paraId="1CBE0703"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min. 2x PCI-Express 16x</w:t>
            </w:r>
          </w:p>
          <w:p w14:paraId="411FB2EA"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 xml:space="preserve">min. 2x PCI-Express 4x </w:t>
            </w:r>
          </w:p>
          <w:p w14:paraId="781F9704"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4x DIMM z obsługą min. 128 GB DDR4</w:t>
            </w:r>
          </w:p>
          <w:p w14:paraId="6EF176C0"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min. 6x SATA 3.0</w:t>
            </w:r>
          </w:p>
          <w:p w14:paraId="40659F28" w14:textId="77777777" w:rsidR="00001EDC" w:rsidRPr="00D818FA" w:rsidRDefault="221212E7">
            <w:pPr>
              <w:pStyle w:val="Akapitzlist"/>
              <w:numPr>
                <w:ilvl w:val="2"/>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Obsługa Raid (0,1,5,10)</w:t>
            </w:r>
          </w:p>
          <w:p w14:paraId="1597A1AB" w14:textId="77777777" w:rsidR="00001EDC" w:rsidRPr="00D818FA" w:rsidRDefault="221212E7">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Układ TPM 2.0</w:t>
            </w:r>
          </w:p>
          <w:p w14:paraId="7521D251" w14:textId="77777777" w:rsidR="00001EDC" w:rsidRPr="00D818FA" w:rsidRDefault="221212E7">
            <w:pPr>
              <w:pStyle w:val="Akapitzlist"/>
              <w:numPr>
                <w:ilvl w:val="1"/>
                <w:numId w:val="7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1 x Thunderbolt header</w:t>
            </w:r>
          </w:p>
          <w:p w14:paraId="2D8E6C48" w14:textId="74F535D3" w:rsidR="00001EDC" w:rsidRPr="00D818FA" w:rsidRDefault="221212E7">
            <w:pPr>
              <w:pStyle w:val="Akapitzlist"/>
              <w:numPr>
                <w:ilvl w:val="0"/>
                <w:numId w:val="77"/>
              </w:numPr>
              <w:suppressAutoHyphens/>
              <w:autoSpaceDE w:val="0"/>
              <w:autoSpaceDN w:val="0"/>
              <w:adjustRightInd w:val="0"/>
              <w:spacing w:after="0" w:line="240" w:lineRule="auto"/>
              <w:ind w:right="40"/>
              <w:jc w:val="both"/>
              <w:rPr>
                <w:rFonts w:asciiTheme="minorHAnsi" w:eastAsiaTheme="minorEastAsia" w:hAnsiTheme="minorHAnsi"/>
                <w:b/>
                <w:bCs/>
                <w:szCs w:val="20"/>
              </w:rPr>
            </w:pPr>
            <w:r w:rsidRPr="03DD8FD2">
              <w:rPr>
                <w:rFonts w:asciiTheme="minorHAnsi" w:eastAsiaTheme="minorEastAsia" w:hAnsiTheme="minorHAnsi"/>
                <w:b/>
                <w:bCs/>
                <w:szCs w:val="20"/>
              </w:rPr>
              <w:t>Gwarancja</w:t>
            </w:r>
          </w:p>
          <w:p w14:paraId="24863A82" w14:textId="77777777" w:rsidR="00001EDC" w:rsidRPr="00D818FA" w:rsidRDefault="7D49DDC8"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r w:rsidRPr="03DD8FD2">
              <w:rPr>
                <w:rFonts w:asciiTheme="minorHAnsi" w:eastAsiaTheme="minorEastAsia" w:hAnsiTheme="minorHAnsi"/>
                <w:szCs w:val="20"/>
              </w:rPr>
              <w:t xml:space="preserve">                                 </w:t>
            </w:r>
            <w:r w:rsidR="221212E7" w:rsidRPr="03DD8FD2">
              <w:rPr>
                <w:rFonts w:asciiTheme="minorHAnsi" w:eastAsiaTheme="minorEastAsia" w:hAnsiTheme="minorHAnsi"/>
                <w:szCs w:val="20"/>
              </w:rPr>
              <w:t>min</w:t>
            </w:r>
            <w:r w:rsidR="3A49A2B4" w:rsidRPr="03DD8FD2">
              <w:rPr>
                <w:rFonts w:asciiTheme="minorHAnsi" w:eastAsiaTheme="minorEastAsia" w:hAnsiTheme="minorHAnsi"/>
                <w:szCs w:val="20"/>
              </w:rPr>
              <w:t>imum</w:t>
            </w:r>
            <w:r w:rsidR="221212E7" w:rsidRPr="03DD8FD2">
              <w:rPr>
                <w:rFonts w:asciiTheme="minorHAnsi" w:eastAsiaTheme="minorEastAsia" w:hAnsiTheme="minorHAnsi"/>
                <w:szCs w:val="20"/>
              </w:rPr>
              <w:t xml:space="preserve"> 2</w:t>
            </w:r>
            <w:r w:rsidR="3A49A2B4" w:rsidRPr="03DD8FD2">
              <w:rPr>
                <w:rFonts w:asciiTheme="minorHAnsi" w:eastAsiaTheme="minorEastAsia" w:hAnsiTheme="minorHAnsi"/>
                <w:szCs w:val="20"/>
              </w:rPr>
              <w:t>4</w:t>
            </w:r>
            <w:r w:rsidR="221212E7" w:rsidRPr="03DD8FD2">
              <w:rPr>
                <w:rFonts w:asciiTheme="minorHAnsi" w:eastAsiaTheme="minorEastAsia" w:hAnsiTheme="minorHAnsi"/>
                <w:szCs w:val="20"/>
              </w:rPr>
              <w:t xml:space="preserve"> </w:t>
            </w:r>
            <w:r w:rsidR="3A49A2B4" w:rsidRPr="03DD8FD2">
              <w:rPr>
                <w:rFonts w:asciiTheme="minorHAnsi" w:eastAsiaTheme="minorEastAsia" w:hAnsiTheme="minorHAnsi"/>
                <w:szCs w:val="20"/>
              </w:rPr>
              <w:t>miesiące</w:t>
            </w:r>
          </w:p>
          <w:p w14:paraId="70A468DC" w14:textId="483B4300" w:rsidR="005A7526" w:rsidRPr="00D818FA" w:rsidRDefault="005A7526"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p>
        </w:tc>
        <w:tc>
          <w:tcPr>
            <w:tcW w:w="540" w:type="dxa"/>
          </w:tcPr>
          <w:p w14:paraId="6E57BA34" w14:textId="38555897" w:rsidR="00952488" w:rsidRPr="00D818FA" w:rsidRDefault="3B922FD0"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544558" w:rsidRPr="00D818FA" w14:paraId="27302221" w14:textId="77777777" w:rsidTr="75E676B7">
        <w:tc>
          <w:tcPr>
            <w:tcW w:w="569" w:type="dxa"/>
          </w:tcPr>
          <w:p w14:paraId="1FA12EB5" w14:textId="3B2D0C7A" w:rsidR="00544558" w:rsidRPr="00D818FA" w:rsidRDefault="73371C24"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2</w:t>
            </w:r>
          </w:p>
        </w:tc>
        <w:tc>
          <w:tcPr>
            <w:tcW w:w="8734" w:type="dxa"/>
          </w:tcPr>
          <w:p w14:paraId="412E7E81" w14:textId="426298EB" w:rsidR="00544558" w:rsidRPr="00D818FA" w:rsidRDefault="6C2B2D3C" w:rsidP="03DD8FD2">
            <w:pPr>
              <w:pStyle w:val="Nagwek2"/>
              <w:spacing w:after="120"/>
              <w:contextualSpacing/>
              <w:rPr>
                <w:rFonts w:asciiTheme="minorHAnsi" w:eastAsiaTheme="minorEastAsia" w:hAnsiTheme="minorHAnsi" w:cstheme="minorBidi"/>
                <w:bCs/>
                <w:sz w:val="20"/>
              </w:rPr>
            </w:pPr>
            <w:r w:rsidRPr="03DD8FD2">
              <w:rPr>
                <w:rFonts w:asciiTheme="minorHAnsi" w:eastAsiaTheme="minorEastAsia" w:hAnsiTheme="minorHAnsi" w:cstheme="minorBidi"/>
                <w:sz w:val="20"/>
              </w:rPr>
              <w:t xml:space="preserve">Laptop </w:t>
            </w:r>
            <w:r w:rsidR="272AD92C" w:rsidRPr="03DD8FD2">
              <w:rPr>
                <w:rFonts w:asciiTheme="minorHAnsi" w:eastAsiaTheme="minorEastAsia" w:hAnsiTheme="minorHAnsi" w:cstheme="minorBidi"/>
                <w:sz w:val="20"/>
              </w:rPr>
              <w:t>zaawansowany</w:t>
            </w:r>
            <w:r w:rsidR="0C9E0990" w:rsidRPr="03DD8FD2">
              <w:rPr>
                <w:rFonts w:asciiTheme="minorHAnsi" w:eastAsiaTheme="minorEastAsia" w:hAnsiTheme="minorHAnsi" w:cstheme="minorBidi"/>
                <w:b w:val="0"/>
                <w:sz w:val="20"/>
              </w:rPr>
              <w:t xml:space="preserve"> </w:t>
            </w:r>
          </w:p>
          <w:p w14:paraId="3C704EE1" w14:textId="77777777" w:rsidR="00544558" w:rsidRPr="00D818FA" w:rsidRDefault="24EB5BA7" w:rsidP="75923390">
            <w:pPr>
              <w:spacing w:before="120" w:after="120" w:line="240" w:lineRule="auto"/>
              <w:contextualSpacing/>
              <w:rPr>
                <w:rStyle w:val="Hipercze"/>
                <w:rFonts w:asciiTheme="minorHAnsi" w:eastAsiaTheme="minorEastAsia" w:hAnsiTheme="minorHAnsi"/>
                <w:color w:val="auto"/>
                <w:szCs w:val="20"/>
                <w:u w:val="none"/>
              </w:rPr>
            </w:pPr>
            <w:r w:rsidRPr="03DD8FD2">
              <w:rPr>
                <w:rStyle w:val="Hipercze"/>
                <w:rFonts w:asciiTheme="minorHAnsi" w:eastAsiaTheme="minorEastAsia" w:hAnsiTheme="minorHAnsi"/>
                <w:color w:val="auto"/>
                <w:szCs w:val="20"/>
                <w:u w:val="none"/>
              </w:rPr>
              <w:t>Charakterystyka produktu:</w:t>
            </w:r>
          </w:p>
          <w:p w14:paraId="05DA4271" w14:textId="3C4EDD3C" w:rsidR="24EB5BA7" w:rsidRDefault="24EB5BA7"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Komputer przenośny typu </w:t>
            </w:r>
            <w:r w:rsidR="4B180528" w:rsidRPr="03DD8FD2">
              <w:rPr>
                <w:rFonts w:asciiTheme="minorHAnsi" w:eastAsiaTheme="minorEastAsia" w:hAnsiTheme="minorHAnsi"/>
                <w:szCs w:val="20"/>
              </w:rPr>
              <w:t>laptop</w:t>
            </w:r>
            <w:r w:rsidRPr="03DD8FD2">
              <w:rPr>
                <w:rFonts w:asciiTheme="minorHAnsi" w:eastAsiaTheme="minorEastAsia" w:hAnsiTheme="minorHAnsi"/>
                <w:szCs w:val="20"/>
              </w:rPr>
              <w:t xml:space="preserve"> z ekranem 15,6" o rozdzielczości min.FHD (1920x1080), matowy WVA i podświetleniem LED. Będzie wykorzystywany </w:t>
            </w:r>
            <w:r w:rsidR="0CF6BAA6" w:rsidRPr="03DD8FD2">
              <w:rPr>
                <w:rFonts w:asciiTheme="minorHAnsi" w:eastAsiaTheme="minorEastAsia" w:hAnsiTheme="minorHAnsi"/>
                <w:szCs w:val="20"/>
              </w:rPr>
              <w:t xml:space="preserve">do </w:t>
            </w:r>
            <w:r w:rsidRPr="03DD8FD2">
              <w:rPr>
                <w:rFonts w:asciiTheme="minorHAnsi" w:eastAsiaTheme="minorEastAsia" w:hAnsiTheme="minorHAnsi"/>
                <w:szCs w:val="20"/>
              </w:rPr>
              <w:t>projektowania graficznego CAD 3D, dla potrzeb aplikacji biurowych, specjalistycznych aplikacji do edycji grafiki, stron www, programowania, obliczeń, dostępu do Internetu oraz poczty elektronicznej.</w:t>
            </w:r>
          </w:p>
          <w:p w14:paraId="167164BD" w14:textId="77777777" w:rsidR="00544558" w:rsidRPr="00D818FA" w:rsidRDefault="04CBA779" w:rsidP="03DD8FD2">
            <w:pPr>
              <w:tabs>
                <w:tab w:val="left" w:pos="3854"/>
              </w:tabs>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Wydajność obliczeniowa osiąga w teście BAPCo MobileMark 2018: </w:t>
            </w:r>
          </w:p>
          <w:p w14:paraId="173267B3" w14:textId="6616EE52" w:rsidR="00544558" w:rsidRPr="00D818FA" w:rsidRDefault="22A4C53E" w:rsidP="75923390">
            <w:pPr>
              <w:pStyle w:val="Akapitzlist"/>
              <w:tabs>
                <w:tab w:val="left" w:pos="3854"/>
              </w:tabs>
              <w:spacing w:after="0" w:line="240" w:lineRule="auto"/>
              <w:ind w:left="1170"/>
              <w:rPr>
                <w:rFonts w:asciiTheme="minorHAnsi" w:eastAsiaTheme="minorEastAsia" w:hAnsiTheme="minorHAnsi"/>
                <w:szCs w:val="20"/>
              </w:rPr>
            </w:pPr>
            <w:r w:rsidRPr="03DD8FD2">
              <w:rPr>
                <w:rFonts w:asciiTheme="minorHAnsi" w:eastAsiaTheme="minorEastAsia" w:hAnsiTheme="minorHAnsi"/>
                <w:szCs w:val="20"/>
              </w:rPr>
              <w:t>Overall co najmniej wynik 1200 punktów</w:t>
            </w:r>
          </w:p>
          <w:p w14:paraId="03C10AFC" w14:textId="683B4E35" w:rsidR="00544558" w:rsidRPr="00D818FA" w:rsidRDefault="22A4C53E" w:rsidP="75923390">
            <w:pPr>
              <w:pStyle w:val="Akapitzlist"/>
              <w:tabs>
                <w:tab w:val="left" w:pos="3854"/>
              </w:tabs>
              <w:spacing w:after="0" w:line="240" w:lineRule="auto"/>
              <w:ind w:left="1170"/>
              <w:rPr>
                <w:rFonts w:asciiTheme="minorHAnsi" w:eastAsiaTheme="minorEastAsia" w:hAnsiTheme="minorHAnsi"/>
                <w:szCs w:val="20"/>
              </w:rPr>
            </w:pPr>
            <w:r w:rsidRPr="03DD8FD2">
              <w:rPr>
                <w:rFonts w:asciiTheme="minorHAnsi" w:eastAsiaTheme="minorEastAsia" w:hAnsiTheme="minorHAnsi"/>
                <w:szCs w:val="20"/>
              </w:rPr>
              <w:t>Productivity co najmniej wynik 1100 punktów</w:t>
            </w:r>
          </w:p>
          <w:p w14:paraId="1FCF0791" w14:textId="54303136" w:rsidR="00544558" w:rsidRPr="00D818FA" w:rsidRDefault="1899656F" w:rsidP="75923390">
            <w:pPr>
              <w:pStyle w:val="Akapitzlist"/>
              <w:tabs>
                <w:tab w:val="left" w:pos="3854"/>
              </w:tabs>
              <w:spacing w:after="0" w:line="240" w:lineRule="auto"/>
              <w:ind w:left="1170"/>
              <w:rPr>
                <w:rFonts w:asciiTheme="minorHAnsi" w:eastAsiaTheme="minorEastAsia" w:hAnsiTheme="minorHAnsi"/>
                <w:szCs w:val="20"/>
              </w:rPr>
            </w:pPr>
            <w:r w:rsidRPr="03DD8FD2">
              <w:rPr>
                <w:rFonts w:asciiTheme="minorHAnsi" w:eastAsiaTheme="minorEastAsia" w:hAnsiTheme="minorHAnsi"/>
                <w:szCs w:val="20"/>
              </w:rPr>
              <w:t>Creativity co najmniej wynik 1</w:t>
            </w:r>
            <w:r w:rsidR="08791049" w:rsidRPr="03DD8FD2">
              <w:rPr>
                <w:rFonts w:asciiTheme="minorHAnsi" w:eastAsiaTheme="minorEastAsia" w:hAnsiTheme="minorHAnsi"/>
                <w:szCs w:val="20"/>
              </w:rPr>
              <w:t>3</w:t>
            </w:r>
            <w:r w:rsidRPr="03DD8FD2">
              <w:rPr>
                <w:rFonts w:asciiTheme="minorHAnsi" w:eastAsiaTheme="minorEastAsia" w:hAnsiTheme="minorHAnsi"/>
                <w:szCs w:val="20"/>
              </w:rPr>
              <w:t>00 punktów</w:t>
            </w:r>
          </w:p>
          <w:p w14:paraId="64620AFC" w14:textId="2E9F416D" w:rsidR="00544558" w:rsidRPr="00D818FA" w:rsidRDefault="1899656F" w:rsidP="75923390">
            <w:pPr>
              <w:pStyle w:val="Akapitzlist"/>
              <w:tabs>
                <w:tab w:val="left" w:pos="3854"/>
              </w:tabs>
              <w:spacing w:line="240" w:lineRule="auto"/>
              <w:ind w:left="1170"/>
              <w:rPr>
                <w:rFonts w:asciiTheme="minorHAnsi" w:eastAsiaTheme="minorEastAsia" w:hAnsiTheme="minorHAnsi"/>
                <w:szCs w:val="20"/>
              </w:rPr>
            </w:pPr>
            <w:r w:rsidRPr="03DD8FD2">
              <w:rPr>
                <w:rFonts w:asciiTheme="minorHAnsi" w:eastAsiaTheme="minorEastAsia" w:hAnsiTheme="minorHAnsi"/>
                <w:szCs w:val="20"/>
              </w:rPr>
              <w:t xml:space="preserve">Web Browsing co najmniej wynik </w:t>
            </w:r>
            <w:r w:rsidR="08791049" w:rsidRPr="03DD8FD2">
              <w:rPr>
                <w:rFonts w:asciiTheme="minorHAnsi" w:eastAsiaTheme="minorEastAsia" w:hAnsiTheme="minorHAnsi"/>
                <w:szCs w:val="20"/>
              </w:rPr>
              <w:t>110</w:t>
            </w:r>
            <w:r w:rsidRPr="03DD8FD2">
              <w:rPr>
                <w:rFonts w:asciiTheme="minorHAnsi" w:eastAsiaTheme="minorEastAsia" w:hAnsiTheme="minorHAnsi"/>
                <w:szCs w:val="20"/>
              </w:rPr>
              <w:t>0 punktów</w:t>
            </w:r>
          </w:p>
          <w:p w14:paraId="204C4010" w14:textId="496775E2" w:rsidR="00544558" w:rsidRPr="00D818FA" w:rsidRDefault="24EB5BA7">
            <w:pPr>
              <w:pStyle w:val="Akapitzlist"/>
              <w:numPr>
                <w:ilvl w:val="0"/>
                <w:numId w:val="98"/>
              </w:numPr>
              <w:suppressAutoHyphens/>
              <w:spacing w:after="0" w:line="240" w:lineRule="auto"/>
              <w:jc w:val="both"/>
              <w:rPr>
                <w:rFonts w:asciiTheme="minorHAnsi" w:eastAsiaTheme="minorEastAsia" w:hAnsiTheme="minorHAnsi"/>
                <w:szCs w:val="20"/>
                <w:lang w:val="sv-SE"/>
              </w:rPr>
            </w:pPr>
            <w:r w:rsidRPr="2FE80858">
              <w:rPr>
                <w:rFonts w:asciiTheme="minorHAnsi" w:eastAsiaTheme="minorEastAsia" w:hAnsiTheme="minorHAnsi"/>
                <w:b/>
                <w:bCs/>
                <w:szCs w:val="20"/>
              </w:rPr>
              <w:t xml:space="preserve">Procesor </w:t>
            </w:r>
            <w:r w:rsidR="790074D7" w:rsidRPr="2FE80858">
              <w:rPr>
                <w:rFonts w:asciiTheme="minorHAnsi" w:eastAsiaTheme="minorEastAsia" w:hAnsiTheme="minorHAnsi"/>
                <w:b/>
                <w:bCs/>
                <w:szCs w:val="20"/>
              </w:rPr>
              <w:t>–</w:t>
            </w:r>
            <w:r w:rsidRPr="2FE80858">
              <w:rPr>
                <w:rFonts w:asciiTheme="minorHAnsi" w:eastAsiaTheme="minorEastAsia" w:hAnsiTheme="minorHAnsi"/>
                <w:b/>
                <w:bCs/>
                <w:szCs w:val="20"/>
              </w:rPr>
              <w:t xml:space="preserve"> </w:t>
            </w:r>
            <w:r w:rsidR="790074D7" w:rsidRPr="2FE80858">
              <w:rPr>
                <w:rFonts w:asciiTheme="minorHAnsi" w:eastAsiaTheme="minorEastAsia" w:hAnsiTheme="minorHAnsi"/>
                <w:sz w:val="18"/>
                <w:szCs w:val="18"/>
              </w:rPr>
              <w:t>średniej</w:t>
            </w:r>
            <w:r w:rsidR="790074D7" w:rsidRPr="2FE80858">
              <w:rPr>
                <w:rFonts w:asciiTheme="minorHAnsi" w:eastAsiaTheme="minorEastAsia" w:hAnsiTheme="minorHAnsi"/>
                <w:szCs w:val="20"/>
              </w:rPr>
              <w:t xml:space="preserve"> </w:t>
            </w:r>
            <w:r w:rsidRPr="2FE80858">
              <w:rPr>
                <w:rFonts w:asciiTheme="minorHAnsi" w:eastAsiaTheme="minorEastAsia" w:hAnsiTheme="minorHAnsi"/>
                <w:szCs w:val="20"/>
              </w:rPr>
              <w:t>klasy x86 zaprojektowany do pracy w komputerach przenośnych</w:t>
            </w:r>
          </w:p>
          <w:p w14:paraId="5A3EDC0B" w14:textId="3297778E" w:rsidR="00544558" w:rsidRPr="00D818FA" w:rsidRDefault="6D4C0D78">
            <w:pPr>
              <w:pStyle w:val="Akapitzlist"/>
              <w:numPr>
                <w:ilvl w:val="0"/>
                <w:numId w:val="98"/>
              </w:numPr>
              <w:suppressAutoHyphens/>
              <w:spacing w:after="0" w:line="240" w:lineRule="auto"/>
              <w:jc w:val="both"/>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Pamięć operacyjna RAM</w:t>
            </w:r>
            <w:r w:rsidRPr="03DD8FD2">
              <w:rPr>
                <w:rFonts w:asciiTheme="minorHAnsi" w:eastAsiaTheme="minorEastAsia" w:hAnsiTheme="minorHAnsi"/>
                <w:szCs w:val="20"/>
                <w:lang w:eastAsia="pl-PL"/>
              </w:rPr>
              <w:t xml:space="preserve"> – min. 16 GB</w:t>
            </w:r>
            <w:r w:rsidR="6C6D9865" w:rsidRPr="03DD8FD2">
              <w:rPr>
                <w:rFonts w:asciiTheme="minorHAnsi" w:eastAsiaTheme="minorEastAsia" w:hAnsiTheme="minorHAnsi"/>
                <w:szCs w:val="20"/>
                <w:lang w:eastAsia="pl-PL"/>
              </w:rPr>
              <w:t xml:space="preserve"> (1 slot zajęty)</w:t>
            </w:r>
            <w:r w:rsidRPr="03DD8FD2">
              <w:rPr>
                <w:rFonts w:asciiTheme="minorHAnsi" w:eastAsiaTheme="minorEastAsia" w:hAnsiTheme="minorHAnsi"/>
                <w:szCs w:val="20"/>
                <w:lang w:eastAsia="pl-PL"/>
              </w:rPr>
              <w:t>, DDR4 3200MHz, możliwość rozbudowy do min. 32GB</w:t>
            </w:r>
          </w:p>
          <w:p w14:paraId="16D521A0" w14:textId="56A1839B" w:rsidR="00544558" w:rsidRPr="00D818FA" w:rsidRDefault="24EB5BA7">
            <w:pPr>
              <w:pStyle w:val="Akapitzlist"/>
              <w:numPr>
                <w:ilvl w:val="0"/>
                <w:numId w:val="98"/>
              </w:numPr>
              <w:suppressAutoHyphens/>
              <w:spacing w:after="0" w:line="240" w:lineRule="auto"/>
              <w:jc w:val="both"/>
              <w:rPr>
                <w:rFonts w:asciiTheme="minorHAnsi" w:eastAsiaTheme="minorEastAsia" w:hAnsiTheme="minorHAnsi"/>
                <w:b/>
                <w:bCs/>
                <w:szCs w:val="20"/>
                <w:lang w:val="sv-SE"/>
              </w:rPr>
            </w:pPr>
            <w:r w:rsidRPr="03DD8FD2">
              <w:rPr>
                <w:rFonts w:asciiTheme="minorHAnsi" w:eastAsiaTheme="minorEastAsia" w:hAnsiTheme="minorHAnsi"/>
                <w:b/>
                <w:bCs/>
                <w:szCs w:val="20"/>
              </w:rPr>
              <w:t>Dysk twardy</w:t>
            </w:r>
            <w:r w:rsidRPr="03DD8FD2">
              <w:rPr>
                <w:rFonts w:asciiTheme="minorHAnsi" w:eastAsiaTheme="minorEastAsia" w:hAnsiTheme="minorHAnsi"/>
                <w:szCs w:val="20"/>
              </w:rPr>
              <w:t xml:space="preserve"> -</w:t>
            </w:r>
            <w:r w:rsidRPr="03DD8FD2">
              <w:rPr>
                <w:rFonts w:asciiTheme="minorHAnsi" w:eastAsiaTheme="minorEastAsia" w:hAnsiTheme="minorHAnsi"/>
                <w:szCs w:val="20"/>
                <w:lang w:val="sv-SE"/>
              </w:rPr>
              <w:t xml:space="preserve"> </w:t>
            </w:r>
            <w:r w:rsidRPr="03DD8FD2">
              <w:rPr>
                <w:rFonts w:asciiTheme="minorHAnsi" w:eastAsiaTheme="minorEastAsia" w:hAnsiTheme="minorHAnsi"/>
                <w:szCs w:val="20"/>
              </w:rPr>
              <w:t>m</w:t>
            </w:r>
            <w:r w:rsidRPr="03DD8FD2">
              <w:rPr>
                <w:rFonts w:asciiTheme="minorHAnsi" w:eastAsiaTheme="minorEastAsia" w:hAnsiTheme="minorHAnsi"/>
                <w:szCs w:val="20"/>
                <w:lang w:val="sv-SE"/>
              </w:rPr>
              <w:t>in. 512 GB PCIe x4 NVME Gen 3</w:t>
            </w:r>
          </w:p>
          <w:p w14:paraId="0977A25D" w14:textId="3E41AB76" w:rsidR="00544558" w:rsidRPr="00D818FA" w:rsidRDefault="04CBA779">
            <w:pPr>
              <w:pStyle w:val="Akapitzlist"/>
              <w:numPr>
                <w:ilvl w:val="0"/>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lang w:val="sv-SE"/>
              </w:rPr>
              <w:t>Karta graficzna</w:t>
            </w:r>
            <w:r w:rsidRPr="03DD8FD2">
              <w:rPr>
                <w:rFonts w:asciiTheme="minorHAnsi" w:eastAsiaTheme="minorEastAsia" w:hAnsiTheme="minorHAnsi"/>
                <w:szCs w:val="20"/>
                <w:lang w:val="sv-SE"/>
              </w:rPr>
              <w:t xml:space="preserve"> – z</w:t>
            </w:r>
            <w:r w:rsidRPr="03DD8FD2">
              <w:rPr>
                <w:rFonts w:asciiTheme="minorHAnsi" w:eastAsiaTheme="minorEastAsia" w:hAnsiTheme="minorHAnsi"/>
                <w:szCs w:val="20"/>
              </w:rPr>
              <w:t>integrowana karta graficzna i dodatkowa autonomiczna karta graficzna z 2GB pamięci GDDR6</w:t>
            </w:r>
            <w:r w:rsidR="5CE8BA5E" w:rsidRPr="03DD8FD2">
              <w:rPr>
                <w:rFonts w:asciiTheme="minorHAnsi" w:eastAsiaTheme="minorEastAsia" w:hAnsiTheme="minorHAnsi"/>
                <w:szCs w:val="20"/>
              </w:rPr>
              <w:t>, przeznaczona do prac projektowych</w:t>
            </w:r>
            <w:r w:rsidRPr="03DD8FD2">
              <w:rPr>
                <w:rFonts w:asciiTheme="minorHAnsi" w:eastAsiaTheme="minorEastAsia" w:hAnsiTheme="minorHAnsi"/>
                <w:szCs w:val="20"/>
              </w:rPr>
              <w:t>.</w:t>
            </w:r>
          </w:p>
          <w:p w14:paraId="4D9C75D8" w14:textId="77777777" w:rsidR="00544558" w:rsidRPr="00D818FA" w:rsidRDefault="04CBA779">
            <w:pPr>
              <w:pStyle w:val="Akapitzlist"/>
              <w:numPr>
                <w:ilvl w:val="0"/>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Multimedia</w:t>
            </w:r>
            <w:r w:rsidRPr="03DD8FD2">
              <w:rPr>
                <w:rFonts w:asciiTheme="minorHAnsi" w:eastAsiaTheme="minorEastAsia" w:hAnsiTheme="minorHAnsi"/>
                <w:szCs w:val="20"/>
              </w:rPr>
              <w:t xml:space="preserve"> – karta dźwiękowa zintegrowana z płytą główną, zgodna z High Definition. Wbudowane głośniki stereo 2x 2W, kamera internetowa IR o rozdzielczości min. 1280x720 pikseli z dwoma mikrofonami cyfrowymi - trwale osadzona w obudowie matrycy. </w:t>
            </w:r>
          </w:p>
          <w:p w14:paraId="0661B1D2" w14:textId="77777777" w:rsidR="00544558" w:rsidRPr="00D818FA" w:rsidRDefault="04CBA779">
            <w:pPr>
              <w:pStyle w:val="Akapitzlist"/>
              <w:numPr>
                <w:ilvl w:val="0"/>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Bateria i zasilanie</w:t>
            </w:r>
            <w:r w:rsidRPr="03DD8FD2">
              <w:rPr>
                <w:rFonts w:asciiTheme="minorHAnsi" w:eastAsiaTheme="minorEastAsia" w:hAnsiTheme="minorHAnsi"/>
                <w:szCs w:val="20"/>
              </w:rPr>
              <w:t xml:space="preserve"> – bateria litowo-jonowa 4 –komorowa o pojemności min. 63Wh</w:t>
            </w:r>
          </w:p>
          <w:p w14:paraId="6CEF6A4D" w14:textId="623166F6" w:rsidR="00544558" w:rsidRPr="00D818FA" w:rsidRDefault="04CBA779">
            <w:pPr>
              <w:pStyle w:val="Akapitzlist"/>
              <w:numPr>
                <w:ilvl w:val="0"/>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Obudowa</w:t>
            </w:r>
            <w:r w:rsidRPr="03DD8FD2">
              <w:rPr>
                <w:rFonts w:asciiTheme="minorHAnsi" w:eastAsiaTheme="minorEastAsia" w:hAnsiTheme="minorHAnsi"/>
                <w:szCs w:val="20"/>
              </w:rPr>
              <w:t xml:space="preserve"> – wykonana z polimerów wzmocnionych włóknem węglowym, zaokrąglone narożniki, kolor ciemny, nie posiada wbudowanego napędu optycznego, zawiasy </w:t>
            </w:r>
            <w:r w:rsidR="02FD3171" w:rsidRPr="03DD8FD2">
              <w:rPr>
                <w:rFonts w:asciiTheme="minorHAnsi" w:eastAsiaTheme="minorEastAsia" w:hAnsiTheme="minorHAnsi"/>
                <w:szCs w:val="20"/>
              </w:rPr>
              <w:t>laptop</w:t>
            </w:r>
            <w:r w:rsidRPr="03DD8FD2">
              <w:rPr>
                <w:rFonts w:asciiTheme="minorHAnsi" w:eastAsiaTheme="minorEastAsia" w:hAnsiTheme="minorHAnsi"/>
                <w:szCs w:val="20"/>
              </w:rPr>
              <w:t>a wykonane z wzmacnianego metalu. Obudowa posiadająca złącze typu Wedge Lock. Czytnik linii papilarnych w przycisku zasilania. Standard militarny MIL-STD-810H.</w:t>
            </w:r>
          </w:p>
          <w:p w14:paraId="79A5A502" w14:textId="291B22B3" w:rsidR="00544558" w:rsidRDefault="43DE1C0E">
            <w:pPr>
              <w:pStyle w:val="Akapitzlist"/>
              <w:numPr>
                <w:ilvl w:val="1"/>
                <w:numId w:val="86"/>
              </w:numPr>
              <w:spacing w:after="0" w:line="240" w:lineRule="auto"/>
              <w:ind w:left="900" w:hanging="270"/>
              <w:rPr>
                <w:rFonts w:asciiTheme="minorHAnsi" w:eastAsiaTheme="minorEastAsia" w:hAnsiTheme="minorHAnsi"/>
                <w:szCs w:val="20"/>
              </w:rPr>
            </w:pPr>
            <w:r w:rsidRPr="03DD8FD2">
              <w:rPr>
                <w:rFonts w:asciiTheme="minorHAnsi" w:eastAsiaTheme="minorEastAsia" w:hAnsiTheme="minorHAnsi"/>
                <w:szCs w:val="20"/>
              </w:rPr>
              <w:t xml:space="preserve">Wbudowane porty i złącza: </w:t>
            </w:r>
          </w:p>
          <w:p w14:paraId="6F0F91DC"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1 x HDMI 2.0</w:t>
            </w:r>
          </w:p>
          <w:p w14:paraId="438491A8"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min 2 x USB 3.2, w tym jeden z PowerShare</w:t>
            </w:r>
          </w:p>
          <w:p w14:paraId="0784F2EE"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lang w:val="en-GB"/>
              </w:rPr>
            </w:pPr>
            <w:r w:rsidRPr="03DD8FD2">
              <w:rPr>
                <w:rFonts w:asciiTheme="minorHAnsi" w:eastAsiaTheme="minorEastAsia" w:hAnsiTheme="minorHAnsi"/>
                <w:szCs w:val="20"/>
                <w:lang w:val="en-GB"/>
              </w:rPr>
              <w:t>2x Thunderbolt 4 z Power Delivery i DisplayPort (USB Type C)</w:t>
            </w:r>
          </w:p>
          <w:p w14:paraId="2C42E922"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1x RJ-45 (10/100/1000)</w:t>
            </w:r>
          </w:p>
          <w:p w14:paraId="0BB7B5BF"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współdzielone złącze słuchawkowe stereo i złącze mikrofonowe</w:t>
            </w:r>
          </w:p>
          <w:p w14:paraId="56133899"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czytnik kart pamięci Micro SecureDigital Card (microSD)</w:t>
            </w:r>
          </w:p>
          <w:p w14:paraId="7A27D235"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czytnik kart procesorowych (SmartCard)</w:t>
            </w:r>
          </w:p>
          <w:p w14:paraId="47A16AF7"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możliwość podłączenia dedykowanego replikatora przez port USB Type-C</w:t>
            </w:r>
          </w:p>
          <w:p w14:paraId="03C58B7D" w14:textId="08827F33" w:rsidR="00100B69" w:rsidRDefault="2103A4D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k</w:t>
            </w:r>
            <w:r w:rsidR="24EB5BA7" w:rsidRPr="03DD8FD2">
              <w:rPr>
                <w:rFonts w:asciiTheme="minorHAnsi" w:eastAsiaTheme="minorEastAsia" w:hAnsiTheme="minorHAnsi"/>
                <w:szCs w:val="20"/>
              </w:rPr>
              <w:t>arta sieciowa bezprzewodowa WLAN 802.11 AX 2x2 Wi-Fi 6 GIG + wbudowany moduł Bluetooth 5.1</w:t>
            </w:r>
          </w:p>
          <w:p w14:paraId="3CB5A025" w14:textId="77777777" w:rsidR="00544558" w:rsidRDefault="24EB5BA7">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lastRenderedPageBreak/>
              <w:t>wyspowa klawiatura podświetlana, odporna na zalanie cieczą, powłoką antybakteryjną, klawisze w układzie US –QWERTY</w:t>
            </w:r>
          </w:p>
          <w:p w14:paraId="522C75A3" w14:textId="04577986" w:rsidR="0C5F5EC5" w:rsidRDefault="40A51C3D">
            <w:pPr>
              <w:pStyle w:val="Akapitzlist"/>
              <w:numPr>
                <w:ilvl w:val="2"/>
                <w:numId w:val="86"/>
              </w:numPr>
              <w:spacing w:after="0" w:line="240" w:lineRule="auto"/>
              <w:ind w:left="1170" w:hanging="180"/>
              <w:rPr>
                <w:rFonts w:asciiTheme="minorHAnsi" w:eastAsiaTheme="minorEastAsia" w:hAnsiTheme="minorHAnsi"/>
                <w:szCs w:val="20"/>
              </w:rPr>
            </w:pPr>
            <w:r w:rsidRPr="03DD8FD2">
              <w:rPr>
                <w:rFonts w:asciiTheme="minorHAnsi" w:eastAsiaTheme="minorEastAsia" w:hAnsiTheme="minorHAnsi"/>
                <w:szCs w:val="20"/>
              </w:rPr>
              <w:t>t</w:t>
            </w:r>
            <w:r w:rsidR="43DE1C0E" w:rsidRPr="03DD8FD2">
              <w:rPr>
                <w:rFonts w:asciiTheme="minorHAnsi" w:eastAsiaTheme="minorEastAsia" w:hAnsiTheme="minorHAnsi"/>
                <w:szCs w:val="20"/>
              </w:rPr>
              <w:t>ouchpad ze strefą przewijania w pionie i w poziomie wraz z obsługą gestów</w:t>
            </w:r>
          </w:p>
          <w:p w14:paraId="37CE01D6" w14:textId="1120E2DA" w:rsidR="00544558" w:rsidRPr="00D818FA" w:rsidRDefault="04CBA779">
            <w:pPr>
              <w:pStyle w:val="Akapitzlist"/>
              <w:numPr>
                <w:ilvl w:val="0"/>
                <w:numId w:val="86"/>
              </w:numPr>
              <w:suppressAutoHyphens/>
              <w:spacing w:after="0" w:line="240" w:lineRule="auto"/>
              <w:rPr>
                <w:rFonts w:asciiTheme="minorHAnsi" w:eastAsiaTheme="minorEastAsia" w:hAnsiTheme="minorHAnsi"/>
                <w:b/>
                <w:bCs/>
                <w:szCs w:val="20"/>
              </w:rPr>
            </w:pPr>
            <w:r w:rsidRPr="03DD8FD2">
              <w:rPr>
                <w:rFonts w:asciiTheme="minorHAnsi" w:eastAsiaTheme="minorEastAsia" w:hAnsiTheme="minorHAnsi"/>
                <w:b/>
                <w:bCs/>
                <w:szCs w:val="20"/>
              </w:rPr>
              <w:t xml:space="preserve">Wymiary </w:t>
            </w:r>
            <w:r w:rsidR="0F02DF61" w:rsidRPr="03DD8FD2">
              <w:rPr>
                <w:rFonts w:asciiTheme="minorHAnsi" w:eastAsiaTheme="minorEastAsia" w:hAnsiTheme="minorHAnsi"/>
                <w:b/>
                <w:bCs/>
                <w:szCs w:val="20"/>
              </w:rPr>
              <w:t>nie większe niż:</w:t>
            </w:r>
          </w:p>
          <w:p w14:paraId="75293DF0" w14:textId="3CEBBEB0" w:rsidR="00544558" w:rsidRPr="00D818FA" w:rsidRDefault="04CBA779">
            <w:pPr>
              <w:pStyle w:val="Akapitzlist"/>
              <w:numPr>
                <w:ilvl w:val="1"/>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szerokość - 3</w:t>
            </w:r>
            <w:r w:rsidR="74294B10" w:rsidRPr="03DD8FD2">
              <w:rPr>
                <w:rFonts w:asciiTheme="minorHAnsi" w:eastAsiaTheme="minorEastAsia" w:hAnsiTheme="minorHAnsi"/>
                <w:szCs w:val="20"/>
              </w:rPr>
              <w:t>60</w:t>
            </w:r>
            <w:r w:rsidRPr="03DD8FD2">
              <w:rPr>
                <w:rFonts w:asciiTheme="minorHAnsi" w:eastAsiaTheme="minorEastAsia" w:hAnsiTheme="minorHAnsi"/>
                <w:szCs w:val="20"/>
              </w:rPr>
              <w:t xml:space="preserve"> mm</w:t>
            </w:r>
          </w:p>
          <w:p w14:paraId="4A3A202A" w14:textId="4FB3FACF" w:rsidR="00544558" w:rsidRPr="00D818FA" w:rsidRDefault="04CBA779">
            <w:pPr>
              <w:pStyle w:val="Akapitzlist"/>
              <w:numPr>
                <w:ilvl w:val="1"/>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głębokość - 2</w:t>
            </w:r>
            <w:r w:rsidR="74294B10" w:rsidRPr="03DD8FD2">
              <w:rPr>
                <w:rFonts w:asciiTheme="minorHAnsi" w:eastAsiaTheme="minorEastAsia" w:hAnsiTheme="minorHAnsi"/>
                <w:szCs w:val="20"/>
              </w:rPr>
              <w:t>50</w:t>
            </w:r>
            <w:r w:rsidRPr="03DD8FD2">
              <w:rPr>
                <w:rFonts w:asciiTheme="minorHAnsi" w:eastAsiaTheme="minorEastAsia" w:hAnsiTheme="minorHAnsi"/>
                <w:szCs w:val="20"/>
              </w:rPr>
              <w:t xml:space="preserve"> mm</w:t>
            </w:r>
          </w:p>
          <w:p w14:paraId="32F0CE64" w14:textId="3B646B04" w:rsidR="00544558" w:rsidRPr="00D818FA" w:rsidRDefault="04CBA779">
            <w:pPr>
              <w:pStyle w:val="Akapitzlist"/>
              <w:numPr>
                <w:ilvl w:val="1"/>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wysokość – </w:t>
            </w:r>
            <w:r w:rsidR="74294B10" w:rsidRPr="03DD8FD2">
              <w:rPr>
                <w:rFonts w:asciiTheme="minorHAnsi" w:eastAsiaTheme="minorEastAsia" w:hAnsiTheme="minorHAnsi"/>
                <w:szCs w:val="20"/>
              </w:rPr>
              <w:t>24</w:t>
            </w:r>
            <w:r w:rsidRPr="03DD8FD2">
              <w:rPr>
                <w:rFonts w:asciiTheme="minorHAnsi" w:eastAsiaTheme="minorEastAsia" w:hAnsiTheme="minorHAnsi"/>
                <w:szCs w:val="20"/>
              </w:rPr>
              <w:t xml:space="preserve"> mm</w:t>
            </w:r>
          </w:p>
          <w:p w14:paraId="5B2A91B7" w14:textId="1815A853" w:rsidR="00544558" w:rsidRPr="00D818FA" w:rsidRDefault="04CBA779">
            <w:pPr>
              <w:pStyle w:val="Akapitzlist"/>
              <w:numPr>
                <w:ilvl w:val="1"/>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waga</w:t>
            </w:r>
            <w:r w:rsidR="74294B10" w:rsidRPr="03DD8FD2">
              <w:rPr>
                <w:rFonts w:asciiTheme="minorHAnsi" w:eastAsiaTheme="minorEastAsia" w:hAnsiTheme="minorHAnsi"/>
                <w:szCs w:val="20"/>
              </w:rPr>
              <w:t xml:space="preserve"> nie większa niż</w:t>
            </w:r>
            <w:r w:rsidRPr="03DD8FD2">
              <w:rPr>
                <w:rFonts w:asciiTheme="minorHAnsi" w:eastAsiaTheme="minorEastAsia" w:hAnsiTheme="minorHAnsi"/>
                <w:szCs w:val="20"/>
              </w:rPr>
              <w:t xml:space="preserve"> - 1,</w:t>
            </w:r>
            <w:r w:rsidR="74294B10" w:rsidRPr="03DD8FD2">
              <w:rPr>
                <w:rFonts w:asciiTheme="minorHAnsi" w:eastAsiaTheme="minorEastAsia" w:hAnsiTheme="minorHAnsi"/>
                <w:szCs w:val="20"/>
              </w:rPr>
              <w:t>7</w:t>
            </w:r>
            <w:r w:rsidRPr="03DD8FD2">
              <w:rPr>
                <w:rFonts w:asciiTheme="minorHAnsi" w:eastAsiaTheme="minorEastAsia" w:hAnsiTheme="minorHAnsi"/>
                <w:szCs w:val="20"/>
              </w:rPr>
              <w:t xml:space="preserve"> kg </w:t>
            </w:r>
          </w:p>
          <w:p w14:paraId="0B250CF3" w14:textId="77777777" w:rsidR="00544558" w:rsidRPr="00D818FA" w:rsidRDefault="04CBA779">
            <w:pPr>
              <w:pStyle w:val="Akapitzlist"/>
              <w:numPr>
                <w:ilvl w:val="0"/>
                <w:numId w:val="8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Wirtualizacja</w:t>
            </w:r>
            <w:r w:rsidRPr="03DD8FD2">
              <w:rPr>
                <w:rFonts w:asciiTheme="minorHAnsi" w:eastAsiaTheme="minorEastAsia" w:hAnsiTheme="minorHAnsi"/>
                <w:szCs w:val="20"/>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276E763C" w14:textId="69D195E7" w:rsidR="00544558" w:rsidRPr="00D818FA" w:rsidRDefault="5CE8BA5E">
            <w:pPr>
              <w:numPr>
                <w:ilvl w:val="0"/>
                <w:numId w:val="94"/>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Firmware</w:t>
            </w:r>
            <w:r w:rsidR="04CBA779" w:rsidRPr="03DD8FD2">
              <w:rPr>
                <w:rFonts w:asciiTheme="minorHAnsi" w:eastAsiaTheme="minorEastAsia" w:hAnsiTheme="minorHAnsi"/>
                <w:b/>
                <w:bCs/>
                <w:szCs w:val="20"/>
              </w:rPr>
              <w:t>:</w:t>
            </w:r>
          </w:p>
          <w:p w14:paraId="53BA98DD" w14:textId="6E8626C1" w:rsidR="00544558" w:rsidRPr="00D818FA" w:rsidRDefault="5CE8BA5E">
            <w:pPr>
              <w:numPr>
                <w:ilvl w:val="1"/>
                <w:numId w:val="93"/>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Firmware</w:t>
            </w:r>
            <w:r w:rsidR="04CBA779" w:rsidRPr="03DD8FD2">
              <w:rPr>
                <w:rFonts w:asciiTheme="minorHAnsi" w:eastAsiaTheme="minorEastAsia" w:hAnsiTheme="minorHAnsi"/>
                <w:szCs w:val="20"/>
              </w:rPr>
              <w:t xml:space="preserve"> zgodny ze specyfikacją UEFI</w:t>
            </w:r>
          </w:p>
          <w:p w14:paraId="3887318C" w14:textId="77777777" w:rsidR="00544558" w:rsidRPr="00D818FA" w:rsidRDefault="04CBA779">
            <w:pPr>
              <w:numPr>
                <w:ilvl w:val="1"/>
                <w:numId w:val="89"/>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Możliwość, bez uruchamiania systemu operacyjnego z dysku twardego komputera lub innych, podłączonych do niego urządzeń zewnętrznych odczytania z BIOS informacji o: </w:t>
            </w:r>
          </w:p>
          <w:p w14:paraId="3584AAD7" w14:textId="1E0C8E67" w:rsidR="00544558" w:rsidRPr="00D818FA" w:rsidRDefault="04CBA779">
            <w:pPr>
              <w:numPr>
                <w:ilvl w:val="2"/>
                <w:numId w:val="91"/>
              </w:numPr>
              <w:spacing w:after="0" w:line="240" w:lineRule="auto"/>
              <w:contextualSpacing/>
              <w:rPr>
                <w:rFonts w:asciiTheme="minorHAnsi" w:eastAsiaTheme="minorEastAsia" w:hAnsiTheme="minorHAnsi"/>
                <w:szCs w:val="20"/>
              </w:rPr>
            </w:pPr>
            <w:r w:rsidRPr="2FE80858">
              <w:rPr>
                <w:rFonts w:asciiTheme="minorHAnsi" w:eastAsiaTheme="minorEastAsia" w:hAnsiTheme="minorHAnsi"/>
                <w:szCs w:val="20"/>
              </w:rPr>
              <w:t xml:space="preserve">wersji </w:t>
            </w:r>
            <w:r w:rsidR="5CE8BA5E" w:rsidRPr="2FE80858">
              <w:rPr>
                <w:rFonts w:asciiTheme="minorHAnsi" w:eastAsiaTheme="minorEastAsia" w:hAnsiTheme="minorHAnsi"/>
                <w:szCs w:val="20"/>
              </w:rPr>
              <w:t>firmware</w:t>
            </w:r>
            <w:r w:rsidRPr="2FE80858">
              <w:rPr>
                <w:rFonts w:asciiTheme="minorHAnsi" w:eastAsiaTheme="minorEastAsia" w:hAnsiTheme="minorHAnsi"/>
                <w:szCs w:val="20"/>
              </w:rPr>
              <w:t xml:space="preserve">, </w:t>
            </w:r>
          </w:p>
          <w:p w14:paraId="3D9AD1EC"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nr seryjnego komputera wraz z datą jego wyprodukowania, </w:t>
            </w:r>
          </w:p>
          <w:p w14:paraId="77742013"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ilości i sposobie obłożenia slotów pamięciami RAM</w:t>
            </w:r>
          </w:p>
          <w:p w14:paraId="3CFF74D6"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typie procesora wraz z informacją o ilości rdzeni, wielkości pamięci cache L2 i L3, </w:t>
            </w:r>
          </w:p>
          <w:p w14:paraId="2F31FA01"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pojemności zainstalowanego dysku twardego</w:t>
            </w:r>
          </w:p>
          <w:p w14:paraId="2B50BE0C"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rodzaju napędu optycznego</w:t>
            </w:r>
          </w:p>
          <w:p w14:paraId="5397A95A"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MAC adresie zintegrowanej karty sieciowej</w:t>
            </w:r>
          </w:p>
          <w:p w14:paraId="7C48B71C"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zainstalowanej grafice </w:t>
            </w:r>
          </w:p>
          <w:p w14:paraId="0CA5B013"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typie panelu LCD wraz z informacją o jego natywnej rozdzielczości</w:t>
            </w:r>
          </w:p>
          <w:p w14:paraId="4B6088F7" w14:textId="77777777" w:rsidR="00544558" w:rsidRPr="00D818FA" w:rsidRDefault="04CBA779">
            <w:pPr>
              <w:numPr>
                <w:ilvl w:val="2"/>
                <w:numId w:val="91"/>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kontrolerze audio</w:t>
            </w:r>
          </w:p>
          <w:p w14:paraId="5173512F"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Funkcja blokowania/odblokowania BOOT-owania stacji roboczej z zewnętrznych urządzeń.</w:t>
            </w:r>
          </w:p>
          <w:p w14:paraId="4FFE4FAA"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Funkcja blokowania/odblokowania BOOT-owania stacji roboczej z USB</w:t>
            </w:r>
          </w:p>
          <w:p w14:paraId="6A43138F"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2A5236E2"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2F103F17"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w:t>
            </w:r>
          </w:p>
          <w:p w14:paraId="1D5117AB"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włączenia/wyłączenia szybkiego ładownia baterii</w:t>
            </w:r>
          </w:p>
          <w:p w14:paraId="4B05CB72"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włączenia/wyłączenia funkcjonalności Wake On LAN/WLAN – zdalne uruchomienie komputera za pośrednictwem sieci LAN i WLAN – min. trzy opcje do wyboru: tylko LAN, tylko WLAN, LAN oraz WLAN</w:t>
            </w:r>
          </w:p>
          <w:p w14:paraId="385AA377"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włączenia/wyłączenia hasła dla dysku twardego</w:t>
            </w:r>
          </w:p>
          <w:p w14:paraId="083DD7E9"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włączenia/wyłączenia wbudowanego podświetlenia klawiatury</w:t>
            </w:r>
          </w:p>
          <w:p w14:paraId="4790CAA7"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ustawienia natężenia podświetlenia klawiatury w jednej z czterech dostępnych opcji</w:t>
            </w:r>
          </w:p>
          <w:p w14:paraId="18BB4DAD"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ustawienia jasności matrycy podczas pracy, oddzielnie dla baterii i dla zasilacza</w:t>
            </w:r>
          </w:p>
          <w:p w14:paraId="649F93A0"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lastRenderedPageBreak/>
              <w:t>Możliwość odczytania poziomu naładowania baterii oraz informacji o podłączonym zasilaczu</w:t>
            </w:r>
          </w:p>
          <w:p w14:paraId="58EF60A7" w14:textId="77777777" w:rsidR="00544558" w:rsidRPr="00D818FA" w:rsidRDefault="04CBA779">
            <w:pPr>
              <w:numPr>
                <w:ilvl w:val="1"/>
                <w:numId w:val="92"/>
              </w:num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Możliwość przypisania w BIOS numeru nadanego przez Administratora/Użytkownika oraz możliwość weryfikacji tego numeru w oprogramowaniu diagnostyczno-zarządzającym producenta komputera</w:t>
            </w:r>
          </w:p>
          <w:p w14:paraId="45D542D0" w14:textId="77777777" w:rsidR="00544558" w:rsidRPr="00D818FA" w:rsidRDefault="04CBA779">
            <w:pPr>
              <w:pStyle w:val="Akapitzlist"/>
              <w:numPr>
                <w:ilvl w:val="0"/>
                <w:numId w:val="90"/>
              </w:numPr>
              <w:suppressAutoHyphens/>
              <w:spacing w:after="0" w:line="240" w:lineRule="auto"/>
              <w:ind w:left="709" w:hanging="386"/>
              <w:rPr>
                <w:rFonts w:asciiTheme="minorHAnsi" w:eastAsiaTheme="minorEastAsia" w:hAnsiTheme="minorHAnsi"/>
                <w:szCs w:val="20"/>
              </w:rPr>
            </w:pPr>
            <w:r w:rsidRPr="03DD8FD2">
              <w:rPr>
                <w:rFonts w:asciiTheme="minorHAnsi" w:eastAsiaTheme="minorEastAsia" w:hAnsiTheme="minorHAnsi"/>
                <w:b/>
                <w:bCs/>
                <w:szCs w:val="20"/>
              </w:rPr>
              <w:t>Diagnostyka</w:t>
            </w:r>
          </w:p>
          <w:p w14:paraId="2170F06B" w14:textId="77777777" w:rsidR="00544558" w:rsidRPr="00D818FA" w:rsidRDefault="04CBA779">
            <w:pPr>
              <w:pStyle w:val="Akapitzlist"/>
              <w:numPr>
                <w:ilvl w:val="0"/>
                <w:numId w:val="97"/>
              </w:numPr>
              <w:suppressAutoHyphens/>
              <w:spacing w:after="0" w:line="240" w:lineRule="auto"/>
              <w:ind w:left="1418"/>
              <w:jc w:val="both"/>
              <w:rPr>
                <w:rFonts w:asciiTheme="minorHAnsi" w:eastAsiaTheme="minorEastAsia" w:hAnsiTheme="minorHAnsi"/>
                <w:szCs w:val="20"/>
              </w:rPr>
            </w:pPr>
            <w:r w:rsidRPr="03DD8FD2">
              <w:rPr>
                <w:rFonts w:asciiTheme="minorHAnsi" w:eastAsiaTheme="minorEastAsia" w:hAnsiTheme="minorHAnsi"/>
                <w:szCs w:val="20"/>
              </w:rPr>
              <w:t>wbudowany system diagnostyczny z graficznym interfejsem użytkownika umożliwiający przetestowanie w celu wykrycia usterki (bez konieczności uruchomienia systemu operacyjnego) następujących komponentów:</w:t>
            </w:r>
          </w:p>
          <w:p w14:paraId="04C3FDF5"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sprawdzenie Master Boot Record na gotowość do uruchomienia oferowanego systemu operacyjnego</w:t>
            </w:r>
          </w:p>
          <w:p w14:paraId="6DF2659C"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procesora (min. cache)</w:t>
            </w:r>
          </w:p>
          <w:p w14:paraId="07310810"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pamięci</w:t>
            </w:r>
          </w:p>
          <w:p w14:paraId="7F0F00FC"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baterii</w:t>
            </w:r>
          </w:p>
          <w:p w14:paraId="7DA5C612"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wentylatora</w:t>
            </w:r>
          </w:p>
          <w:p w14:paraId="5BAC8A90"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dysku twardego</w:t>
            </w:r>
          </w:p>
          <w:p w14:paraId="054C910E" w14:textId="77777777" w:rsidR="00544558" w:rsidRPr="00D818FA" w:rsidRDefault="04CBA779">
            <w:pPr>
              <w:pStyle w:val="Akapitzlist"/>
              <w:numPr>
                <w:ilvl w:val="2"/>
                <w:numId w:val="9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test WLAN, WWAN i Bluetooth</w:t>
            </w:r>
          </w:p>
          <w:p w14:paraId="65657849" w14:textId="77777777" w:rsidR="00544558" w:rsidRPr="00D818FA" w:rsidRDefault="04CBA779">
            <w:pPr>
              <w:pStyle w:val="Akapitzlist"/>
              <w:numPr>
                <w:ilvl w:val="1"/>
                <w:numId w:val="88"/>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wbudowany wizualny system diagnostyczny oparty na sygnalizacji za pomocą diod sygnalizujący pracę: HDD, zasilania, WiFi, umożliwiający wykrycie (bez konieczności uruchomienia systemu operacyjnego) min.:</w:t>
            </w:r>
          </w:p>
          <w:p w14:paraId="00C47D30"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awarii procesora</w:t>
            </w:r>
          </w:p>
          <w:p w14:paraId="0D0346CC"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błędu pamięci</w:t>
            </w:r>
          </w:p>
          <w:p w14:paraId="51BFC7F7"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awarii płyty głównej</w:t>
            </w:r>
          </w:p>
          <w:p w14:paraId="45673B7D"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awarii karty graficznej</w:t>
            </w:r>
          </w:p>
          <w:p w14:paraId="24620A05"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awarii portów USB</w:t>
            </w:r>
          </w:p>
          <w:p w14:paraId="602732F6"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braku pamięci</w:t>
            </w:r>
          </w:p>
          <w:p w14:paraId="5ADAFCB4"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problemy z panelem LCD</w:t>
            </w:r>
          </w:p>
          <w:p w14:paraId="1E1D7077"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problemu z ukończeniem procesu systemu POST</w:t>
            </w:r>
          </w:p>
          <w:p w14:paraId="6A704E5C" w14:textId="77777777" w:rsidR="00544558" w:rsidRPr="00D818FA" w:rsidRDefault="04CBA779">
            <w:pPr>
              <w:pStyle w:val="Akapitzlist"/>
              <w:numPr>
                <w:ilvl w:val="0"/>
                <w:numId w:val="96"/>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szCs w:val="20"/>
              </w:rPr>
              <w:t>problemem z zainicjowaniem / obsługą pamięci</w:t>
            </w:r>
          </w:p>
          <w:p w14:paraId="17573E64" w14:textId="77777777" w:rsidR="00544558" w:rsidRPr="00D818FA" w:rsidRDefault="04CBA779">
            <w:pPr>
              <w:pStyle w:val="Akapitzlist"/>
              <w:numPr>
                <w:ilvl w:val="0"/>
                <w:numId w:val="8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 xml:space="preserve">Bezpieczeństwo - </w:t>
            </w:r>
            <w:r w:rsidRPr="03DD8FD2">
              <w:rPr>
                <w:rFonts w:asciiTheme="minorHAnsi" w:eastAsiaTheme="minorEastAsia" w:hAnsiTheme="minorHAnsi"/>
                <w:szCs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090149E3" w14:textId="77777777" w:rsidR="00544558" w:rsidRPr="00D818FA" w:rsidRDefault="04CBA779">
            <w:pPr>
              <w:pStyle w:val="Akapitzlist"/>
              <w:numPr>
                <w:ilvl w:val="0"/>
                <w:numId w:val="8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117C4EDA" w14:textId="77777777" w:rsidR="00544558" w:rsidRPr="00D818FA" w:rsidRDefault="04CBA779">
            <w:pPr>
              <w:pStyle w:val="Akapitzlist"/>
              <w:numPr>
                <w:ilvl w:val="0"/>
                <w:numId w:val="85"/>
              </w:numPr>
              <w:suppressAutoHyphens/>
              <w:spacing w:after="0" w:line="240" w:lineRule="auto"/>
              <w:rPr>
                <w:rFonts w:asciiTheme="minorHAnsi" w:eastAsiaTheme="minorEastAsia" w:hAnsiTheme="minorHAnsi"/>
                <w:szCs w:val="20"/>
              </w:rPr>
            </w:pPr>
            <w:r w:rsidRPr="03DD8FD2">
              <w:rPr>
                <w:rFonts w:asciiTheme="minorHAnsi" w:eastAsiaTheme="minorEastAsia" w:hAnsiTheme="minorHAnsi"/>
                <w:b/>
                <w:bCs/>
                <w:szCs w:val="20"/>
              </w:rPr>
              <w:t>Wymagania dodatkowe:</w:t>
            </w:r>
          </w:p>
          <w:p w14:paraId="68E9BC50" w14:textId="77777777" w:rsidR="00544558" w:rsidRPr="00D818FA" w:rsidRDefault="24EB5BA7">
            <w:pPr>
              <w:pStyle w:val="Akapitzlist"/>
              <w:numPr>
                <w:ilvl w:val="1"/>
                <w:numId w:val="90"/>
              </w:numPr>
              <w:suppressAutoHyphens/>
              <w:spacing w:after="0" w:line="240" w:lineRule="auto"/>
              <w:ind w:left="810" w:hanging="180"/>
              <w:jc w:val="both"/>
              <w:rPr>
                <w:rFonts w:asciiTheme="minorHAnsi" w:eastAsiaTheme="minorEastAsia" w:hAnsiTheme="minorHAnsi"/>
                <w:szCs w:val="20"/>
              </w:rPr>
            </w:pPr>
            <w:r w:rsidRPr="03DD8FD2">
              <w:rPr>
                <w:rFonts w:asciiTheme="minorHAnsi" w:eastAsiaTheme="minorEastAsia" w:hAnsiTheme="minorHAnsi"/>
                <w:szCs w:val="20"/>
              </w:rPr>
              <w:t>Zainstalowany system operacyjny:</w:t>
            </w:r>
          </w:p>
          <w:p w14:paraId="69EA2EF6" w14:textId="620FC466" w:rsidR="00544558" w:rsidRPr="00D818FA" w:rsidRDefault="24EB5BA7" w:rsidP="03DD8FD2">
            <w:pPr>
              <w:pStyle w:val="Tekstpodstawowy2"/>
              <w:spacing w:before="0" w:line="240" w:lineRule="auto"/>
              <w:ind w:left="851"/>
              <w:contextualSpacing/>
              <w:rPr>
                <w:rFonts w:asciiTheme="minorHAnsi" w:eastAsiaTheme="minorEastAsia" w:hAnsiTheme="minorHAnsi" w:cstheme="minorBidi"/>
                <w:sz w:val="20"/>
              </w:rPr>
            </w:pPr>
            <w:r w:rsidRPr="03DD8FD2">
              <w:rPr>
                <w:rFonts w:asciiTheme="minorHAnsi" w:eastAsiaTheme="minorEastAsia" w:hAnsiTheme="minorHAnsi" w:cstheme="minorBidi"/>
                <w:sz w:val="20"/>
              </w:rPr>
              <w:t>Najnowszy stabilny system operacyjny w języku polskim, w pełni obsługujący pracę w domenie i kontrolę użytkowników w technologii Active Directory, zcentralizowane zarządzanie oprogramowaniem i konfigurację systemu w technologii Group Policy Obejcts. Wszystkie w/w funkcjonalności nie mogą być realizowane za pomocą wszelkiego rodzaju emulacji lub wirtualizacji. System musi współpracować z oprogramowaniem posiadanym w ŁUKASIEWICZ - PIT m.in.: Lotus Notes 9.0.1, pakiet Microsoft 365, Eset Endpoint Security 9.0.</w:t>
            </w:r>
          </w:p>
          <w:p w14:paraId="6F11418A" w14:textId="325AE81C" w:rsidR="00544558" w:rsidRPr="00D818FA" w:rsidRDefault="04CBA779">
            <w:pPr>
              <w:pStyle w:val="Akapitzlist"/>
              <w:numPr>
                <w:ilvl w:val="0"/>
                <w:numId w:val="84"/>
              </w:numPr>
              <w:autoSpaceDE w:val="0"/>
              <w:autoSpaceDN w:val="0"/>
              <w:adjustRightInd w:val="0"/>
              <w:spacing w:after="0" w:line="240" w:lineRule="auto"/>
              <w:ind w:left="759" w:hanging="284"/>
              <w:rPr>
                <w:rFonts w:asciiTheme="minorHAnsi" w:eastAsiaTheme="minorEastAsia" w:hAnsiTheme="minorHAnsi"/>
                <w:szCs w:val="20"/>
                <w:u w:val="single"/>
              </w:rPr>
            </w:pPr>
            <w:r w:rsidRPr="03DD8FD2">
              <w:rPr>
                <w:rFonts w:asciiTheme="minorHAnsi" w:eastAsiaTheme="minorEastAsia" w:hAnsiTheme="minorHAnsi"/>
                <w:b/>
                <w:bCs/>
                <w:szCs w:val="20"/>
                <w:u w:val="single"/>
              </w:rPr>
              <w:t>Wyposażenie dodatkowe:</w:t>
            </w:r>
          </w:p>
          <w:p w14:paraId="040C46B2" w14:textId="0B3F7315" w:rsidR="00544558" w:rsidRPr="00D818FA" w:rsidRDefault="04CBA779">
            <w:pPr>
              <w:pStyle w:val="Akapitzlist"/>
              <w:numPr>
                <w:ilvl w:val="1"/>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Torba do </w:t>
            </w:r>
            <w:r w:rsidR="02FD3171" w:rsidRPr="03DD8FD2">
              <w:rPr>
                <w:rFonts w:asciiTheme="minorHAnsi" w:eastAsiaTheme="minorEastAsia" w:hAnsiTheme="minorHAnsi"/>
                <w:szCs w:val="20"/>
              </w:rPr>
              <w:t>laptop</w:t>
            </w:r>
            <w:r w:rsidRPr="03DD8FD2">
              <w:rPr>
                <w:rFonts w:asciiTheme="minorHAnsi" w:eastAsiaTheme="minorEastAsia" w:hAnsiTheme="minorHAnsi"/>
                <w:szCs w:val="20"/>
              </w:rPr>
              <w:t>a o następujących parametrach:</w:t>
            </w:r>
          </w:p>
          <w:p w14:paraId="6600BC01"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Wymiary maksymalne: 380 mm x 265 mm x 40 mm</w:t>
            </w:r>
          </w:p>
          <w:p w14:paraId="45396C0C"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torba wykonana z wytrzymałego poliestru – wzmocnionego na obszarach zagrożonych na przetarcia i zniszczenia (krawędzie)</w:t>
            </w:r>
          </w:p>
          <w:p w14:paraId="46F2E199" w14:textId="151CD54F"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jedna komora (szerokość min. 2 cm) mieszcząca </w:t>
            </w:r>
            <w:r w:rsidR="02FD3171" w:rsidRPr="03DD8FD2">
              <w:rPr>
                <w:rFonts w:asciiTheme="minorHAnsi" w:eastAsiaTheme="minorEastAsia" w:hAnsiTheme="minorHAnsi"/>
                <w:szCs w:val="20"/>
              </w:rPr>
              <w:t>laptopy</w:t>
            </w:r>
            <w:r w:rsidRPr="03DD8FD2">
              <w:rPr>
                <w:rFonts w:asciiTheme="minorHAnsi" w:eastAsiaTheme="minorEastAsia" w:hAnsiTheme="minorHAnsi"/>
                <w:szCs w:val="20"/>
              </w:rPr>
              <w:t xml:space="preserve"> do 15,6” z dodatkowym amortyzowaniem</w:t>
            </w:r>
          </w:p>
          <w:p w14:paraId="6EC5913B"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jedna kieszeń z przodu torby na wyposażenie dodatkowe z uchwytami na długopisy, telefon itp. (może posiadać zamek błyskawiczny)</w:t>
            </w:r>
          </w:p>
          <w:p w14:paraId="2C617ECB"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lastRenderedPageBreak/>
              <w:t>wzmacniany pas naramienny i wzmocniona rączka z tworzywa sztucznego do przenoszenia torby lub sztywnego poliestru do przenoszenia torby</w:t>
            </w:r>
          </w:p>
          <w:p w14:paraId="3349FD0D" w14:textId="62BC4838"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paski wewnętrzne do przypięcia </w:t>
            </w:r>
            <w:r w:rsidR="02FD3171" w:rsidRPr="03DD8FD2">
              <w:rPr>
                <w:rFonts w:asciiTheme="minorHAnsi" w:eastAsiaTheme="minorEastAsia" w:hAnsiTheme="minorHAnsi"/>
                <w:szCs w:val="20"/>
              </w:rPr>
              <w:t>laptop</w:t>
            </w:r>
            <w:r w:rsidRPr="03DD8FD2">
              <w:rPr>
                <w:rFonts w:asciiTheme="minorHAnsi" w:eastAsiaTheme="minorEastAsia" w:hAnsiTheme="minorHAnsi"/>
                <w:szCs w:val="20"/>
              </w:rPr>
              <w:t>a</w:t>
            </w:r>
          </w:p>
          <w:p w14:paraId="387DA441"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dodatkowe przedziały na dokumenty</w:t>
            </w:r>
          </w:p>
          <w:p w14:paraId="471324DC"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kieszeń na tablet</w:t>
            </w:r>
          </w:p>
          <w:p w14:paraId="4479DE31"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możliwość przymocowania do wózka</w:t>
            </w:r>
          </w:p>
          <w:p w14:paraId="124DE894"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oddzielana kieszeń na elementy zasilające na dole torby zapinana na zamek</w:t>
            </w:r>
          </w:p>
          <w:p w14:paraId="51E02306"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waga do 1,3 kg.</w:t>
            </w:r>
          </w:p>
          <w:p w14:paraId="1EAC6BEF" w14:textId="5492AA31" w:rsidR="00544558" w:rsidRPr="00D818FA" w:rsidRDefault="04CBA779">
            <w:pPr>
              <w:pStyle w:val="Akapitzlist"/>
              <w:numPr>
                <w:ilvl w:val="1"/>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Stacja dokująca posiadająca następujące parametry: </w:t>
            </w:r>
          </w:p>
          <w:p w14:paraId="57B55FA1"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port RJ-45</w:t>
            </w:r>
          </w:p>
          <w:p w14:paraId="642278FB"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min. 2x Port USB-A 3.1 2. Generacji</w:t>
            </w:r>
          </w:p>
          <w:p w14:paraId="198818B1" w14:textId="77777777" w:rsidR="00544558" w:rsidRPr="00D818FA" w:rsidRDefault="04CBA779">
            <w:pPr>
              <w:pStyle w:val="Akapitzlist"/>
              <w:numPr>
                <w:ilvl w:val="2"/>
                <w:numId w:val="87"/>
              </w:numPr>
              <w:suppressAutoHyphens/>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Port USB-C (wielofunkcyjny z zasilaniem mocą do 90 W podczas korzystania z podłączonego urządzenia, 4K przy 30 Hz, USB 3.1 2. generacji)</w:t>
            </w:r>
          </w:p>
          <w:p w14:paraId="1527FA2C"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Port HDMI 2.0 (maks. 4K przy 60 Hz)</w:t>
            </w:r>
          </w:p>
          <w:p w14:paraId="39B5227B"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Port VGA</w:t>
            </w:r>
          </w:p>
          <w:p w14:paraId="74F8A0DF"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Port DisplayPort (maks. 4K przy 60 Hz)</w:t>
            </w:r>
          </w:p>
          <w:p w14:paraId="01408333" w14:textId="77777777"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lang w:val="en-US"/>
              </w:rPr>
            </w:pPr>
            <w:r w:rsidRPr="03DD8FD2">
              <w:rPr>
                <w:rFonts w:asciiTheme="minorHAnsi" w:eastAsiaTheme="minorEastAsia" w:hAnsiTheme="minorHAnsi"/>
                <w:szCs w:val="20"/>
                <w:lang w:val="en-US"/>
              </w:rPr>
              <w:t>Waga do 80g</w:t>
            </w:r>
          </w:p>
          <w:p w14:paraId="22F5FC7E" w14:textId="30E0BC33" w:rsidR="00544558" w:rsidRPr="00D818FA" w:rsidRDefault="04CBA779">
            <w:pPr>
              <w:pStyle w:val="Akapitzlist"/>
              <w:numPr>
                <w:ilvl w:val="2"/>
                <w:numId w:val="87"/>
              </w:numPr>
              <w:suppressAutoHyphens/>
              <w:autoSpaceDE w:val="0"/>
              <w:autoSpaceDN w:val="0"/>
              <w:adjustRightInd w:val="0"/>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 xml:space="preserve">Wymiary </w:t>
            </w:r>
            <w:r w:rsidR="61C669E3" w:rsidRPr="03DD8FD2">
              <w:rPr>
                <w:rFonts w:asciiTheme="minorHAnsi" w:eastAsiaTheme="minorEastAsia" w:hAnsiTheme="minorHAnsi"/>
                <w:szCs w:val="20"/>
              </w:rPr>
              <w:t>nie większe niż:</w:t>
            </w:r>
            <w:r w:rsidRPr="03DD8FD2">
              <w:rPr>
                <w:rFonts w:asciiTheme="minorHAnsi" w:eastAsiaTheme="minorEastAsia" w:hAnsiTheme="minorHAnsi"/>
                <w:szCs w:val="20"/>
              </w:rPr>
              <w:t xml:space="preserve"> (szer./głęb./wys.) 7cm x 7cm x 2.5cm</w:t>
            </w:r>
          </w:p>
          <w:p w14:paraId="0589990B" w14:textId="463AEA66" w:rsidR="00544558" w:rsidRPr="00D818FA" w:rsidRDefault="00544558" w:rsidP="03DD8FD2">
            <w:pPr>
              <w:suppressAutoHyphens/>
              <w:autoSpaceDE w:val="0"/>
              <w:autoSpaceDN w:val="0"/>
              <w:adjustRightInd w:val="0"/>
              <w:spacing w:after="0" w:line="240" w:lineRule="auto"/>
              <w:ind w:right="40"/>
              <w:contextualSpacing/>
              <w:jc w:val="both"/>
              <w:rPr>
                <w:rFonts w:asciiTheme="minorHAnsi" w:eastAsiaTheme="minorEastAsia" w:hAnsiTheme="minorHAnsi"/>
                <w:b/>
                <w:bCs/>
                <w:szCs w:val="20"/>
              </w:rPr>
            </w:pPr>
          </w:p>
        </w:tc>
        <w:tc>
          <w:tcPr>
            <w:tcW w:w="540" w:type="dxa"/>
          </w:tcPr>
          <w:p w14:paraId="0AC0F2D2" w14:textId="41063C83" w:rsidR="00544558" w:rsidRPr="00D818FA" w:rsidRDefault="04CBA779"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544558" w:rsidRPr="00D818FA" w14:paraId="63405B6E" w14:textId="77777777" w:rsidTr="75E676B7">
        <w:tc>
          <w:tcPr>
            <w:tcW w:w="569" w:type="dxa"/>
          </w:tcPr>
          <w:p w14:paraId="0B6F9475" w14:textId="404AAD18" w:rsidR="00544558" w:rsidRPr="00D818FA" w:rsidRDefault="278BBAD8"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w:t>
            </w:r>
          </w:p>
        </w:tc>
        <w:tc>
          <w:tcPr>
            <w:tcW w:w="8734" w:type="dxa"/>
          </w:tcPr>
          <w:p w14:paraId="17D6A2A9" w14:textId="6FF76B2F" w:rsidR="00190B59" w:rsidRPr="00D818FA" w:rsidRDefault="621C2FB2" w:rsidP="03DD8FD2">
            <w:pPr>
              <w:spacing w:after="120" w:line="240" w:lineRule="auto"/>
              <w:contextualSpacing/>
              <w:rPr>
                <w:rFonts w:asciiTheme="minorHAnsi" w:eastAsiaTheme="minorEastAsia" w:hAnsiTheme="minorHAnsi"/>
                <w:szCs w:val="20"/>
              </w:rPr>
            </w:pPr>
            <w:r w:rsidRPr="2FE80858">
              <w:rPr>
                <w:rFonts w:asciiTheme="minorHAnsi" w:eastAsiaTheme="minorEastAsia" w:hAnsiTheme="minorHAnsi"/>
                <w:b/>
                <w:bCs/>
                <w:szCs w:val="20"/>
              </w:rPr>
              <w:t xml:space="preserve">Monitor </w:t>
            </w:r>
            <w:r w:rsidR="4093A6C1" w:rsidRPr="2FE80858">
              <w:rPr>
                <w:rFonts w:asciiTheme="minorHAnsi" w:eastAsiaTheme="minorEastAsia" w:hAnsiTheme="minorHAnsi"/>
                <w:b/>
                <w:bCs/>
                <w:szCs w:val="20"/>
              </w:rPr>
              <w:t>27”</w:t>
            </w:r>
            <w:r w:rsidRPr="2FE80858">
              <w:rPr>
                <w:rFonts w:asciiTheme="minorHAnsi" w:eastAsiaTheme="minorEastAsia" w:hAnsiTheme="minorHAnsi"/>
                <w:b/>
                <w:bCs/>
                <w:szCs w:val="20"/>
              </w:rPr>
              <w:t xml:space="preserve"> </w:t>
            </w:r>
          </w:p>
          <w:p w14:paraId="5303B804" w14:textId="054D9312" w:rsidR="00190B59" w:rsidRPr="00D818FA" w:rsidRDefault="5AEB0FAA"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w:t>
            </w:r>
          </w:p>
          <w:p w14:paraId="1DFD5E2C" w14:textId="68D34E6F"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 xml:space="preserve">przekątna ekranu: </w:t>
            </w:r>
            <w:r w:rsidR="043331D7" w:rsidRPr="2FE80858">
              <w:rPr>
                <w:rFonts w:asciiTheme="minorHAnsi" w:eastAsiaTheme="minorEastAsia" w:hAnsiTheme="minorHAnsi"/>
                <w:szCs w:val="20"/>
              </w:rPr>
              <w:t>27</w:t>
            </w:r>
            <w:r w:rsidRPr="2FE80858">
              <w:rPr>
                <w:rFonts w:asciiTheme="minorHAnsi" w:eastAsiaTheme="minorEastAsia" w:hAnsiTheme="minorHAnsi"/>
                <w:szCs w:val="20"/>
              </w:rPr>
              <w:t>”</w:t>
            </w:r>
          </w:p>
          <w:p w14:paraId="268CE578" w14:textId="054C97FD" w:rsidR="00C45D71" w:rsidRPr="00D818FA" w:rsidRDefault="2BF9171E">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certyfikaty</w:t>
            </w:r>
            <w:r w:rsidR="00F93205" w:rsidRPr="03DD8FD2">
              <w:rPr>
                <w:rFonts w:asciiTheme="minorHAnsi" w:eastAsiaTheme="minorEastAsia" w:hAnsiTheme="minorHAnsi"/>
                <w:szCs w:val="20"/>
              </w:rPr>
              <w:t>, co najmniej</w:t>
            </w:r>
            <w:r w:rsidRPr="03DD8FD2">
              <w:rPr>
                <w:rFonts w:asciiTheme="minorHAnsi" w:eastAsiaTheme="minorEastAsia" w:hAnsiTheme="minorHAnsi"/>
                <w:szCs w:val="20"/>
              </w:rPr>
              <w:t>: TCO Certified</w:t>
            </w:r>
            <w:r w:rsidR="513382A2" w:rsidRPr="03DD8FD2">
              <w:rPr>
                <w:rFonts w:asciiTheme="minorHAnsi" w:eastAsiaTheme="minorEastAsia" w:hAnsiTheme="minorHAnsi"/>
                <w:szCs w:val="20"/>
              </w:rPr>
              <w:t>, CE</w:t>
            </w:r>
          </w:p>
          <w:p w14:paraId="1C127E5A" w14:textId="0D47266C"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typ: do biura i domu</w:t>
            </w:r>
          </w:p>
          <w:p w14:paraId="0C85F74C"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rozdzielczość min 1920 x 1080 (Full HD),</w:t>
            </w:r>
          </w:p>
          <w:p w14:paraId="0A6CE5B8"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formant obrazu: 16:9,</w:t>
            </w:r>
          </w:p>
          <w:p w14:paraId="0EB585C9"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obszar aktywny: 597x 336 mm,</w:t>
            </w:r>
          </w:p>
          <w:p w14:paraId="64DA1D80" w14:textId="10670A4E" w:rsidR="00190B59" w:rsidRPr="00D818FA" w:rsidRDefault="076EE162">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redukcja migotania, filtr światła niebieskiego, </w:t>
            </w:r>
          </w:p>
          <w:p w14:paraId="1EAA9B28"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jasność min 250 cd/m</w:t>
            </w:r>
            <w:r w:rsidRPr="03DD8FD2">
              <w:rPr>
                <w:rFonts w:asciiTheme="minorHAnsi" w:eastAsiaTheme="minorEastAsia" w:hAnsiTheme="minorHAnsi"/>
                <w:szCs w:val="20"/>
                <w:vertAlign w:val="superscript"/>
              </w:rPr>
              <w:t>2</w:t>
            </w:r>
            <w:r w:rsidRPr="03DD8FD2">
              <w:rPr>
                <w:rFonts w:asciiTheme="minorHAnsi" w:eastAsiaTheme="minorEastAsia" w:hAnsiTheme="minorHAnsi"/>
                <w:szCs w:val="20"/>
              </w:rPr>
              <w:t>,</w:t>
            </w:r>
          </w:p>
          <w:p w14:paraId="120F1757"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kontrast statyczny min 1000:1,</w:t>
            </w:r>
          </w:p>
          <w:p w14:paraId="67FF14DB"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kontrast dynamiczny: 80 000 000 :1</w:t>
            </w:r>
          </w:p>
          <w:p w14:paraId="3FD014DD"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czas reakcji plamki: 4 ms,</w:t>
            </w:r>
          </w:p>
          <w:p w14:paraId="2CBD2D11"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kąt widzenia pion/ poziom: 178 º /178 º,</w:t>
            </w:r>
          </w:p>
          <w:p w14:paraId="7076A34A" w14:textId="5EF7600D"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ilość wyświetlanych kolorów: 16,7 mln</w:t>
            </w:r>
          </w:p>
          <w:p w14:paraId="12633DFB"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tryb matrycy: IPS, matowa, </w:t>
            </w:r>
          </w:p>
          <w:p w14:paraId="044D6F79" w14:textId="77777777" w:rsidR="00190B59" w:rsidRPr="00D818FA" w:rsidRDefault="616D9EF9" w:rsidP="75923390">
            <w:pPr>
              <w:spacing w:after="0" w:line="240" w:lineRule="auto"/>
              <w:ind w:left="1620"/>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kolor obudowy: czarny, </w:t>
            </w:r>
          </w:p>
          <w:p w14:paraId="29BA2BA8"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rodzaj podświetlenia: LED,</w:t>
            </w:r>
          </w:p>
          <w:p w14:paraId="6629966F" w14:textId="6BE5CC8A"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 xml:space="preserve">funkcja PIVOT: tak </w:t>
            </w:r>
          </w:p>
          <w:p w14:paraId="647D0853" w14:textId="3321BB0F"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Regulacja wysokości</w:t>
            </w:r>
            <w:r w:rsidR="2BF9171E" w:rsidRPr="03DD8FD2">
              <w:rPr>
                <w:rFonts w:asciiTheme="minorHAnsi" w:eastAsiaTheme="minorEastAsia" w:hAnsiTheme="minorHAnsi"/>
                <w:szCs w:val="20"/>
              </w:rPr>
              <w:t>, nie mniej niż</w:t>
            </w:r>
            <w:r w:rsidRPr="03DD8FD2">
              <w:rPr>
                <w:rFonts w:asciiTheme="minorHAnsi" w:eastAsiaTheme="minorEastAsia" w:hAnsiTheme="minorHAnsi"/>
                <w:szCs w:val="20"/>
              </w:rPr>
              <w:t xml:space="preserve"> 130 mm,</w:t>
            </w:r>
          </w:p>
          <w:p w14:paraId="2BB5367D" w14:textId="4A9EAD24"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 xml:space="preserve">Regulacja pochyłu: </w:t>
            </w:r>
            <w:r w:rsidR="1BC3F33D" w:rsidRPr="2FE80858">
              <w:rPr>
                <w:rFonts w:asciiTheme="minorHAnsi" w:eastAsiaTheme="minorEastAsia" w:hAnsiTheme="minorHAnsi"/>
                <w:szCs w:val="20"/>
              </w:rPr>
              <w:t>tak</w:t>
            </w:r>
          </w:p>
          <w:p w14:paraId="61F8272F" w14:textId="4F34904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 xml:space="preserve">Regulacja obrotu: </w:t>
            </w:r>
            <w:r w:rsidR="3067337C" w:rsidRPr="2FE80858">
              <w:rPr>
                <w:rFonts w:asciiTheme="minorHAnsi" w:eastAsiaTheme="minorEastAsia" w:hAnsiTheme="minorHAnsi"/>
                <w:szCs w:val="20"/>
              </w:rPr>
              <w:t>tak</w:t>
            </w:r>
          </w:p>
          <w:p w14:paraId="080424BF"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redukcja niebieskiego światła: tak,</w:t>
            </w:r>
          </w:p>
          <w:p w14:paraId="220271BB" w14:textId="3776DDF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2FE80858">
              <w:rPr>
                <w:rFonts w:asciiTheme="minorHAnsi" w:eastAsiaTheme="minorEastAsia" w:hAnsiTheme="minorHAnsi"/>
                <w:szCs w:val="20"/>
              </w:rPr>
              <w:t xml:space="preserve">wielkość plamki </w:t>
            </w:r>
            <w:r w:rsidR="6ECD6B2F" w:rsidRPr="2FE80858">
              <w:rPr>
                <w:rFonts w:asciiTheme="minorHAnsi" w:eastAsiaTheme="minorEastAsia" w:hAnsiTheme="minorHAnsi"/>
                <w:szCs w:val="20"/>
              </w:rPr>
              <w:t xml:space="preserve">max. </w:t>
            </w:r>
            <w:r w:rsidRPr="2FE80858">
              <w:rPr>
                <w:rFonts w:asciiTheme="minorHAnsi" w:eastAsiaTheme="minorEastAsia" w:hAnsiTheme="minorHAnsi"/>
                <w:szCs w:val="20"/>
              </w:rPr>
              <w:t>0.3</w:t>
            </w:r>
            <w:r w:rsidR="72FACDBA" w:rsidRPr="2FE80858">
              <w:rPr>
                <w:rFonts w:asciiTheme="minorHAnsi" w:eastAsiaTheme="minorEastAsia" w:hAnsiTheme="minorHAnsi"/>
                <w:szCs w:val="20"/>
              </w:rPr>
              <w:t>2</w:t>
            </w:r>
            <w:r w:rsidRPr="2FE80858">
              <w:rPr>
                <w:rFonts w:asciiTheme="minorHAnsi" w:eastAsiaTheme="minorEastAsia" w:hAnsiTheme="minorHAnsi"/>
                <w:szCs w:val="20"/>
              </w:rPr>
              <w:t xml:space="preserve"> mm</w:t>
            </w:r>
          </w:p>
          <w:p w14:paraId="52D1CB34"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głośniki: tak (2x2W),</w:t>
            </w:r>
          </w:p>
          <w:p w14:paraId="556D738A" w14:textId="77777777"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Zgodność z technologią HDCP</w:t>
            </w:r>
          </w:p>
          <w:p w14:paraId="62F65351" w14:textId="520C96D2" w:rsidR="00190B59" w:rsidRPr="00D818FA" w:rsidRDefault="616D9EF9">
            <w:pPr>
              <w:numPr>
                <w:ilvl w:val="3"/>
                <w:numId w:val="99"/>
              </w:numPr>
              <w:spacing w:after="0" w:line="240" w:lineRule="auto"/>
              <w:ind w:left="1620" w:hanging="425"/>
              <w:contextualSpacing/>
              <w:outlineLvl w:val="0"/>
              <w:rPr>
                <w:rFonts w:asciiTheme="minorHAnsi" w:eastAsiaTheme="minorEastAsia" w:hAnsiTheme="minorHAnsi"/>
                <w:szCs w:val="20"/>
              </w:rPr>
            </w:pPr>
            <w:r w:rsidRPr="75923390">
              <w:rPr>
                <w:rFonts w:asciiTheme="minorHAnsi" w:eastAsiaTheme="minorEastAsia" w:hAnsiTheme="minorHAnsi"/>
                <w:szCs w:val="20"/>
                <w:shd w:val="clear" w:color="auto" w:fill="FFFFFF"/>
              </w:rPr>
              <w:t>cyfrowe wejście sygnału: 1xHDMI,1x DisplayPort, 1xD-Sub, 1x</w:t>
            </w:r>
            <w:r w:rsidR="00F93205" w:rsidRPr="75923390">
              <w:rPr>
                <w:rFonts w:asciiTheme="minorHAnsi" w:eastAsiaTheme="minorEastAsia" w:hAnsiTheme="minorHAnsi"/>
                <w:szCs w:val="20"/>
                <w:shd w:val="clear" w:color="auto" w:fill="FFFFFF"/>
              </w:rPr>
              <w:t xml:space="preserve"> </w:t>
            </w:r>
            <w:r w:rsidR="32854855" w:rsidRPr="75923390">
              <w:rPr>
                <w:rFonts w:asciiTheme="minorHAnsi" w:eastAsiaTheme="minorEastAsia" w:hAnsiTheme="minorHAnsi"/>
                <w:szCs w:val="20"/>
                <w:shd w:val="clear" w:color="auto" w:fill="FFFFFF"/>
              </w:rPr>
              <w:t>wyjście słuchawkowe</w:t>
            </w:r>
            <w:r w:rsidRPr="75923390">
              <w:rPr>
                <w:rFonts w:asciiTheme="minorHAnsi" w:eastAsiaTheme="minorEastAsia" w:hAnsiTheme="minorHAnsi"/>
                <w:szCs w:val="20"/>
                <w:shd w:val="clear" w:color="auto" w:fill="FFFFFF"/>
              </w:rPr>
              <w:t>.</w:t>
            </w:r>
          </w:p>
          <w:p w14:paraId="0B0D8829" w14:textId="3D2043DA" w:rsidR="00C45D71" w:rsidRPr="00D818FA" w:rsidRDefault="2BDD145A">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Wyposażenie stan</w:t>
            </w:r>
            <w:r w:rsidR="32854855" w:rsidRPr="03DD8FD2">
              <w:rPr>
                <w:rFonts w:asciiTheme="minorHAnsi" w:eastAsiaTheme="minorEastAsia" w:hAnsiTheme="minorHAnsi"/>
                <w:szCs w:val="20"/>
              </w:rPr>
              <w:t xml:space="preserve">dardowe: kabel zasilający, </w:t>
            </w:r>
            <w:r w:rsidRPr="03DD8FD2">
              <w:rPr>
                <w:rFonts w:asciiTheme="minorHAnsi" w:eastAsiaTheme="minorEastAsia" w:hAnsiTheme="minorHAnsi"/>
                <w:szCs w:val="20"/>
              </w:rPr>
              <w:t>HDMI</w:t>
            </w:r>
          </w:p>
          <w:p w14:paraId="17B31ECA" w14:textId="786B7779" w:rsidR="00521E2E" w:rsidRPr="00D818FA" w:rsidRDefault="00F93205">
            <w:pPr>
              <w:numPr>
                <w:ilvl w:val="3"/>
                <w:numId w:val="99"/>
              </w:numPr>
              <w:spacing w:after="0" w:line="240" w:lineRule="auto"/>
              <w:ind w:left="1620" w:hanging="425"/>
              <w:contextualSpacing/>
              <w:outlineLvl w:val="0"/>
              <w:rPr>
                <w:rFonts w:asciiTheme="minorHAnsi" w:eastAsiaTheme="minorEastAsia" w:hAnsiTheme="minorHAnsi"/>
                <w:szCs w:val="20"/>
              </w:rPr>
            </w:pPr>
            <w:r w:rsidRPr="03DD8FD2">
              <w:rPr>
                <w:rFonts w:asciiTheme="minorHAnsi" w:eastAsiaTheme="minorEastAsia" w:hAnsiTheme="minorHAnsi"/>
                <w:szCs w:val="20"/>
              </w:rPr>
              <w:t>Wyposażenie dodatkowe: kabel HDMI</w:t>
            </w:r>
            <w:r w:rsidR="32854855" w:rsidRPr="03DD8FD2">
              <w:rPr>
                <w:rFonts w:asciiTheme="minorHAnsi" w:eastAsiaTheme="minorEastAsia" w:hAnsiTheme="minorHAnsi"/>
                <w:szCs w:val="20"/>
              </w:rPr>
              <w:t>&lt;-&gt;</w:t>
            </w:r>
            <w:r w:rsidRPr="03DD8FD2">
              <w:rPr>
                <w:rFonts w:asciiTheme="minorHAnsi" w:eastAsiaTheme="minorEastAsia" w:hAnsiTheme="minorHAnsi"/>
                <w:szCs w:val="20"/>
              </w:rPr>
              <w:t>DP</w:t>
            </w:r>
          </w:p>
          <w:p w14:paraId="529F01B4" w14:textId="7DC798C0" w:rsidR="00544558" w:rsidRPr="00D818FA" w:rsidRDefault="00544558"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p>
        </w:tc>
        <w:tc>
          <w:tcPr>
            <w:tcW w:w="540" w:type="dxa"/>
          </w:tcPr>
          <w:p w14:paraId="39112EE2" w14:textId="290E6B85" w:rsidR="00544558" w:rsidRPr="00D818FA" w:rsidRDefault="616D9EF9"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r>
      <w:tr w:rsidR="008D23E2" w:rsidRPr="00D818FA" w14:paraId="22324845" w14:textId="77777777" w:rsidTr="75E676B7">
        <w:tc>
          <w:tcPr>
            <w:tcW w:w="569" w:type="dxa"/>
          </w:tcPr>
          <w:p w14:paraId="4EE8CEC4" w14:textId="7CFBDAD5" w:rsidR="008D23E2" w:rsidRPr="00D818FA" w:rsidRDefault="671EB935"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c>
          <w:tcPr>
            <w:tcW w:w="8734" w:type="dxa"/>
          </w:tcPr>
          <w:p w14:paraId="2D0AABCC" w14:textId="4FDF5E98" w:rsidR="008D23E2" w:rsidRPr="00D818FA" w:rsidRDefault="0052FD67" w:rsidP="03DD8FD2">
            <w:pPr>
              <w:spacing w:after="12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Laptop A</w:t>
            </w:r>
            <w:r w:rsidR="2E21656C" w:rsidRPr="03DD8FD2">
              <w:rPr>
                <w:rFonts w:asciiTheme="minorHAnsi" w:eastAsiaTheme="minorEastAsia" w:hAnsiTheme="minorHAnsi"/>
                <w:b/>
                <w:bCs/>
                <w:szCs w:val="20"/>
                <w:lang w:eastAsia="pl-PL"/>
              </w:rPr>
              <w:t xml:space="preserve"> </w:t>
            </w:r>
          </w:p>
          <w:p w14:paraId="6AA85D43" w14:textId="1557DFE6" w:rsidR="008D23E2" w:rsidRPr="00D818FA" w:rsidRDefault="6D4C0D78" w:rsidP="03DD8FD2">
            <w:pPr>
              <w:spacing w:after="12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Komputer przenośny typu </w:t>
            </w:r>
            <w:r w:rsidR="3293E834"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 xml:space="preserve"> z ekranem 14"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w:t>
            </w:r>
            <w:r w:rsidRPr="03DD8FD2">
              <w:rPr>
                <w:rFonts w:asciiTheme="minorHAnsi" w:eastAsiaTheme="minorEastAsia" w:hAnsiTheme="minorHAnsi"/>
                <w:szCs w:val="20"/>
                <w:lang w:eastAsia="pl-PL"/>
              </w:rPr>
              <w:lastRenderedPageBreak/>
              <w:t>Ekran z jasnością min 350 nitów i</w:t>
            </w:r>
            <w:r w:rsidR="4A46FA07"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z wbudowanym rozwiązaniem, które stale ogranicza emisję szkodliwego światła niebieskiego, zapewniając jednocześnie doskonałe odwzorowanie kolorów 100% RGB. </w:t>
            </w:r>
          </w:p>
          <w:p w14:paraId="580EC0BC" w14:textId="77777777" w:rsidR="008D23E2" w:rsidRPr="00D818FA" w:rsidRDefault="44B3C20B"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Wydajność obliczeniowa </w:t>
            </w:r>
            <w:r w:rsidRPr="03DD8FD2">
              <w:rPr>
                <w:rFonts w:asciiTheme="minorHAnsi" w:eastAsiaTheme="minorEastAsia" w:hAnsiTheme="minorHAnsi"/>
                <w:b/>
                <w:bCs/>
                <w:color w:val="000000" w:themeColor="text1"/>
                <w:szCs w:val="20"/>
                <w:lang w:eastAsia="pl-PL"/>
              </w:rPr>
              <w:t>osiąga w teście BAPCo MobileMark 2018: </w:t>
            </w:r>
            <w:r w:rsidRPr="03DD8FD2">
              <w:rPr>
                <w:rFonts w:asciiTheme="minorHAnsi" w:eastAsiaTheme="minorEastAsia" w:hAnsiTheme="minorHAnsi"/>
                <w:color w:val="000000" w:themeColor="text1"/>
                <w:szCs w:val="20"/>
                <w:lang w:eastAsia="pl-PL"/>
              </w:rPr>
              <w:t> </w:t>
            </w:r>
          </w:p>
          <w:p w14:paraId="4904CDA1" w14:textId="52B376F8" w:rsidR="008D23E2" w:rsidRPr="00D818FA" w:rsidRDefault="192A7A5E" w:rsidP="03DD8FD2">
            <w:pPr>
              <w:spacing w:after="0" w:line="240" w:lineRule="auto"/>
              <w:ind w:left="153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Overall co najmniej wynik 1100 punktów </w:t>
            </w:r>
          </w:p>
          <w:p w14:paraId="58517174" w14:textId="17453C4D" w:rsidR="008D23E2" w:rsidRPr="00D818FA" w:rsidRDefault="192A7A5E" w:rsidP="03DD8FD2">
            <w:pPr>
              <w:spacing w:after="0" w:line="240" w:lineRule="auto"/>
              <w:ind w:left="153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Productivity co najmniej wynik 1200 punktów </w:t>
            </w:r>
          </w:p>
          <w:p w14:paraId="477A526C" w14:textId="6C0C80B0" w:rsidR="008D23E2" w:rsidRPr="00D818FA" w:rsidRDefault="192A7A5E" w:rsidP="03DD8FD2">
            <w:pPr>
              <w:spacing w:after="0" w:line="240" w:lineRule="auto"/>
              <w:ind w:left="153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Creativity co najmniej wynik 1200 punktów </w:t>
            </w:r>
          </w:p>
          <w:p w14:paraId="01A42AB6" w14:textId="4C0E3FAF" w:rsidR="192A7A5E" w:rsidRDefault="192A7A5E" w:rsidP="03DD8FD2">
            <w:pPr>
              <w:spacing w:after="120" w:line="240" w:lineRule="auto"/>
              <w:ind w:left="153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 xml:space="preserve">Web Browsing co najmniej wynik </w:t>
            </w:r>
            <w:r w:rsidR="4D3AB341" w:rsidRPr="03DD8FD2">
              <w:rPr>
                <w:rFonts w:asciiTheme="minorHAnsi" w:eastAsiaTheme="minorEastAsia" w:hAnsiTheme="minorHAnsi"/>
                <w:color w:val="000000" w:themeColor="text1"/>
                <w:szCs w:val="20"/>
                <w:lang w:eastAsia="pl-PL"/>
              </w:rPr>
              <w:t>10</w:t>
            </w:r>
            <w:r w:rsidRPr="03DD8FD2">
              <w:rPr>
                <w:rFonts w:asciiTheme="minorHAnsi" w:eastAsiaTheme="minorEastAsia" w:hAnsiTheme="minorHAnsi"/>
                <w:color w:val="000000" w:themeColor="text1"/>
                <w:szCs w:val="20"/>
                <w:lang w:eastAsia="pl-PL"/>
              </w:rPr>
              <w:t>00 punktów </w:t>
            </w:r>
          </w:p>
          <w:p w14:paraId="5DA6472C" w14:textId="77777777" w:rsidR="008D23E2" w:rsidRPr="00D818FA" w:rsidRDefault="44B3C20B">
            <w:pPr>
              <w:numPr>
                <w:ilvl w:val="0"/>
                <w:numId w:val="100"/>
              </w:numPr>
              <w:tabs>
                <w:tab w:val="clear" w:pos="720"/>
                <w:tab w:val="num" w:pos="1122"/>
              </w:tabs>
              <w:spacing w:after="0" w:line="240" w:lineRule="auto"/>
              <w:ind w:left="1122" w:hanging="28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Procesor - </w:t>
            </w:r>
            <w:r w:rsidRPr="03DD8FD2">
              <w:rPr>
                <w:rFonts w:asciiTheme="minorHAnsi" w:eastAsiaTheme="minorEastAsia" w:hAnsiTheme="minorHAnsi"/>
                <w:szCs w:val="20"/>
                <w:lang w:eastAsia="pl-PL"/>
              </w:rPr>
              <w:t>dużej wydajności, nowej generacji, klasy x86 zaprojektowany do pracy w komputerach przenośnych, posiadający min. 8 rdzeni oraz 16 wątków </w:t>
            </w:r>
          </w:p>
          <w:p w14:paraId="4F053A0D" w14:textId="261F79AF" w:rsidR="008D23E2" w:rsidRPr="00D818FA" w:rsidRDefault="235AE440">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Pamięć operacyjna RAM</w:t>
            </w:r>
            <w:r w:rsidRPr="03DD8FD2">
              <w:rPr>
                <w:rFonts w:asciiTheme="minorHAnsi" w:eastAsiaTheme="minorEastAsia" w:hAnsiTheme="minorHAnsi"/>
                <w:szCs w:val="20"/>
                <w:lang w:eastAsia="pl-PL"/>
              </w:rPr>
              <w:t xml:space="preserve"> – min. 32 GB</w:t>
            </w:r>
            <w:r w:rsidR="4C2318CE" w:rsidRPr="03DD8FD2">
              <w:rPr>
                <w:rFonts w:asciiTheme="minorHAnsi" w:eastAsiaTheme="minorEastAsia" w:hAnsiTheme="minorHAnsi"/>
                <w:szCs w:val="20"/>
                <w:lang w:eastAsia="pl-PL"/>
              </w:rPr>
              <w:t xml:space="preserve"> (1 slot zajęty)</w:t>
            </w:r>
            <w:r w:rsidRPr="03DD8FD2">
              <w:rPr>
                <w:rFonts w:asciiTheme="minorHAnsi" w:eastAsiaTheme="minorEastAsia" w:hAnsiTheme="minorHAnsi"/>
                <w:szCs w:val="20"/>
                <w:lang w:eastAsia="pl-PL"/>
              </w:rPr>
              <w:t>, DDR4 3200MHz, możliwość rozbudowy do min. 64GB </w:t>
            </w:r>
          </w:p>
          <w:p w14:paraId="1690E11D" w14:textId="77777777" w:rsidR="008D23E2" w:rsidRPr="00D818FA" w:rsidRDefault="44B3C20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Dysk twardy</w:t>
            </w:r>
            <w:r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val="sv-SE" w:eastAsia="pl-PL"/>
              </w:rPr>
              <w:t xml:space="preserve"> </w:t>
            </w:r>
            <w:r w:rsidRPr="03DD8FD2">
              <w:rPr>
                <w:rFonts w:asciiTheme="minorHAnsi" w:eastAsiaTheme="minorEastAsia" w:hAnsiTheme="minorHAnsi"/>
                <w:szCs w:val="20"/>
                <w:lang w:eastAsia="pl-PL"/>
              </w:rPr>
              <w:t>m</w:t>
            </w:r>
            <w:r w:rsidRPr="03DD8FD2">
              <w:rPr>
                <w:rFonts w:asciiTheme="minorHAnsi" w:eastAsiaTheme="minorEastAsia" w:hAnsiTheme="minorHAnsi"/>
                <w:szCs w:val="20"/>
                <w:lang w:val="sv-SE" w:eastAsia="pl-PL"/>
              </w:rPr>
              <w:t>in. 512 GB PCIe x4 NVME M.2 Gen 3 </w:t>
            </w:r>
            <w:r w:rsidRPr="03DD8FD2">
              <w:rPr>
                <w:rFonts w:asciiTheme="minorHAnsi" w:eastAsiaTheme="minorEastAsia" w:hAnsiTheme="minorHAnsi"/>
                <w:szCs w:val="20"/>
                <w:lang w:eastAsia="pl-PL"/>
              </w:rPr>
              <w:t> </w:t>
            </w:r>
          </w:p>
          <w:p w14:paraId="4F18C796" w14:textId="6C33570F" w:rsidR="008D23E2" w:rsidRPr="00D818FA" w:rsidRDefault="44B3C20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val="sv-SE" w:eastAsia="pl-PL"/>
              </w:rPr>
              <w:t>Karta graficzna</w:t>
            </w:r>
            <w:r w:rsidRPr="03DD8FD2">
              <w:rPr>
                <w:rFonts w:asciiTheme="minorHAnsi" w:eastAsiaTheme="minorEastAsia" w:hAnsiTheme="minorHAnsi"/>
                <w:szCs w:val="20"/>
                <w:lang w:val="sv-SE" w:eastAsia="pl-PL"/>
              </w:rPr>
              <w:t xml:space="preserve"> – z</w:t>
            </w:r>
            <w:r w:rsidRPr="03DD8FD2">
              <w:rPr>
                <w:rFonts w:asciiTheme="minorHAnsi" w:eastAsiaTheme="minorEastAsia" w:hAnsiTheme="minorHAnsi"/>
                <w:color w:val="000000" w:themeColor="text1"/>
                <w:szCs w:val="20"/>
                <w:lang w:eastAsia="pl-PL"/>
              </w:rPr>
              <w:t>integrowana karta graficzna. Pamięć przydzielana dynamicznie. Obsługująca funkcje: DirectX 12.1, Open GL 4.6</w:t>
            </w:r>
            <w:r w:rsidRPr="03DD8FD2">
              <w:rPr>
                <w:rFonts w:asciiTheme="minorHAnsi" w:eastAsiaTheme="minorEastAsia" w:hAnsiTheme="minorHAnsi"/>
                <w:szCs w:val="20"/>
                <w:lang w:eastAsia="pl-PL"/>
              </w:rPr>
              <w:t xml:space="preserve"> </w:t>
            </w:r>
            <w:r w:rsidR="62FC1AB6" w:rsidRPr="03DD8FD2">
              <w:rPr>
                <w:rFonts w:asciiTheme="minorHAnsi" w:eastAsiaTheme="minorEastAsia" w:hAnsiTheme="minorHAnsi"/>
                <w:szCs w:val="20"/>
                <w:lang w:eastAsia="pl-PL"/>
              </w:rPr>
              <w:t xml:space="preserve">wraz </w:t>
            </w:r>
            <w:r w:rsidRPr="03DD8FD2">
              <w:rPr>
                <w:rFonts w:asciiTheme="minorHAnsi" w:eastAsiaTheme="minorEastAsia" w:hAnsiTheme="minorHAnsi"/>
                <w:szCs w:val="20"/>
                <w:lang w:eastAsia="pl-PL"/>
              </w:rPr>
              <w:t>z dodatkową autonomiczną kartą wydajnie obsługują aplikacje oraz strumieniowe transmisje wideo i pobrane filmy. </w:t>
            </w:r>
          </w:p>
          <w:p w14:paraId="04ADAC39" w14:textId="77777777" w:rsidR="008D23E2" w:rsidRPr="00D818FA" w:rsidRDefault="44B3C20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Multimedia</w:t>
            </w:r>
            <w:r w:rsidRPr="03DD8FD2">
              <w:rPr>
                <w:rFonts w:asciiTheme="minorHAnsi" w:eastAsiaTheme="minorEastAsia" w:hAnsi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p>
          <w:p w14:paraId="15B4BB4F" w14:textId="77777777" w:rsidR="008D23E2" w:rsidRPr="00D818FA" w:rsidRDefault="44B3C20B">
            <w:pPr>
              <w:numPr>
                <w:ilvl w:val="0"/>
                <w:numId w:val="112"/>
              </w:numPr>
              <w:tabs>
                <w:tab w:val="clear" w:pos="720"/>
                <w:tab w:val="num" w:pos="1129"/>
              </w:tabs>
              <w:spacing w:after="0" w:line="240" w:lineRule="auto"/>
              <w:ind w:left="845" w:firstLine="0"/>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Wbudowane porty i złącza:  </w:t>
            </w:r>
          </w:p>
          <w:p w14:paraId="51828CCE"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 x HDMI 2.0 </w:t>
            </w:r>
          </w:p>
          <w:p w14:paraId="1860A324"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2 x USB 3.2, w tym jeden z PowerShare </w:t>
            </w:r>
          </w:p>
          <w:p w14:paraId="4E5F498F"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75923390">
              <w:rPr>
                <w:rFonts w:asciiTheme="minorHAnsi" w:eastAsiaTheme="minorEastAsia" w:hAnsiTheme="minorHAnsi"/>
                <w:szCs w:val="20"/>
                <w:lang w:val="en-GB" w:eastAsia="pl-PL"/>
              </w:rPr>
              <w:t>2x Thunderbolt 4 z</w:t>
            </w:r>
            <w:r w:rsidRPr="75923390">
              <w:rPr>
                <w:rFonts w:asciiTheme="minorHAnsi" w:eastAsiaTheme="minorEastAsia" w:hAnsiTheme="minorHAnsi"/>
                <w:szCs w:val="20"/>
                <w:shd w:val="clear" w:color="auto" w:fill="FFFFFF"/>
                <w:lang w:val="en-GB" w:eastAsia="pl-PL"/>
              </w:rPr>
              <w:t> Power Delivery i DisplayPort (USB Type C)</w:t>
            </w:r>
            <w:r w:rsidRPr="75923390">
              <w:rPr>
                <w:rFonts w:asciiTheme="minorHAnsi" w:eastAsiaTheme="minorEastAsia" w:hAnsiTheme="minorHAnsi"/>
                <w:szCs w:val="20"/>
                <w:lang w:eastAsia="pl-PL"/>
              </w:rPr>
              <w:t> </w:t>
            </w:r>
          </w:p>
          <w:p w14:paraId="3895D69B"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1x RJ-45 (10/100/1000) </w:t>
            </w:r>
          </w:p>
          <w:p w14:paraId="6756C21C"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współdzielone złącze słuchawkowe stereo i złącze mikrofonowe </w:t>
            </w:r>
          </w:p>
          <w:p w14:paraId="0661A928"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pamięci Micro SecureDigital Card (microSD) </w:t>
            </w:r>
          </w:p>
          <w:p w14:paraId="6BA3161B"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procesorowych (SmartCard) </w:t>
            </w:r>
          </w:p>
          <w:p w14:paraId="6A93FAF3" w14:textId="77777777" w:rsidR="008D23E2" w:rsidRPr="00D818FA" w:rsidRDefault="44B3C20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podłączenia dedykowanego replikatora przez port USB - C </w:t>
            </w:r>
          </w:p>
          <w:p w14:paraId="4A0F20E8" w14:textId="77777777" w:rsidR="008D23E2" w:rsidRPr="00D818FA" w:rsidRDefault="44B3C20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Bateria i zasilanie</w:t>
            </w:r>
            <w:r w:rsidRPr="03DD8FD2">
              <w:rPr>
                <w:rFonts w:asciiTheme="minorHAnsi" w:eastAsiaTheme="minorEastAsia" w:hAnsiTheme="minorHAnsi"/>
                <w:szCs w:val="20"/>
                <w:lang w:eastAsia="pl-PL"/>
              </w:rPr>
              <w:t xml:space="preserve"> – bateria litowo-jonowa 4 –komorowa o pojemności min. 60 Wh </w:t>
            </w:r>
          </w:p>
          <w:p w14:paraId="416E3BF3" w14:textId="0F55BFC6" w:rsidR="008D23E2" w:rsidRPr="00D818FA" w:rsidRDefault="51531FE6">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Obudowa</w:t>
            </w:r>
            <w:r w:rsidRPr="03DD8FD2">
              <w:rPr>
                <w:rFonts w:asciiTheme="minorHAnsi" w:eastAsiaTheme="minorEastAsia" w:hAnsiTheme="minorHAnsi"/>
                <w:szCs w:val="20"/>
                <w:lang w:eastAsia="pl-PL"/>
              </w:rPr>
              <w:t xml:space="preserve"> – wykonana z tworzywa wzmocnionego, zaokrąglone narożniki, kolor ciemny, nie posiada wbudowanego napędu optycznego, zawiasy </w:t>
            </w:r>
            <w:r w:rsidR="4B180528"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a wykonane ze wzmacnianego metalu.  </w:t>
            </w:r>
          </w:p>
          <w:p w14:paraId="333C2A5E" w14:textId="79D2CB84" w:rsidR="008D23E2" w:rsidRPr="00D818FA" w:rsidRDefault="13761D6E">
            <w:pPr>
              <w:numPr>
                <w:ilvl w:val="0"/>
                <w:numId w:val="100"/>
              </w:numPr>
              <w:tabs>
                <w:tab w:val="clear" w:pos="720"/>
                <w:tab w:val="num" w:pos="1110"/>
              </w:tabs>
              <w:spacing w:after="0" w:line="240" w:lineRule="auto"/>
              <w:ind w:left="1080" w:hanging="180"/>
              <w:contextualSpacing/>
              <w:textAlignment w:val="baseline"/>
              <w:rPr>
                <w:rFonts w:asciiTheme="minorHAnsi" w:eastAsiaTheme="minorEastAsia" w:hAnsiTheme="minorHAnsi"/>
                <w:szCs w:val="20"/>
              </w:rPr>
            </w:pPr>
            <w:r w:rsidRPr="03DD8FD2">
              <w:rPr>
                <w:rFonts w:asciiTheme="minorHAnsi" w:eastAsiaTheme="minorEastAsia" w:hAnsiTheme="minorHAnsi"/>
                <w:szCs w:val="20"/>
              </w:rPr>
              <w:t>karta sieciowa bezprzewodowa WLAN 802.11 AX 2x2 Wi-Fi 6 GIG</w:t>
            </w:r>
          </w:p>
          <w:p w14:paraId="0D1EBD9E" w14:textId="77777777" w:rsidR="008D23E2" w:rsidRPr="00D818FA" w:rsidRDefault="6C808827">
            <w:pPr>
              <w:pStyle w:val="Akapitzlist"/>
              <w:numPr>
                <w:ilvl w:val="0"/>
                <w:numId w:val="100"/>
              </w:numPr>
              <w:spacing w:after="0" w:line="240" w:lineRule="auto"/>
              <w:ind w:left="1080" w:hanging="180"/>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moduł Bluetooth 5.1 </w:t>
            </w:r>
          </w:p>
          <w:p w14:paraId="23F31683" w14:textId="66A8776A" w:rsidR="008D23E2" w:rsidRPr="00D818FA" w:rsidRDefault="6C808827">
            <w:pPr>
              <w:pStyle w:val="Akapitzlist"/>
              <w:numPr>
                <w:ilvl w:val="0"/>
                <w:numId w:val="100"/>
              </w:numPr>
              <w:spacing w:after="0" w:line="240" w:lineRule="auto"/>
              <w:ind w:left="1080" w:hanging="180"/>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wyspowa klawiatura podświetlana, odporna na zalanie cieczą, powłoką               antybakteryjną, klawisze w układzie US –QWERTY </w:t>
            </w:r>
          </w:p>
          <w:p w14:paraId="108DFFBA" w14:textId="7C51B787" w:rsidR="008D23E2" w:rsidRPr="00D818FA" w:rsidRDefault="65A213CF">
            <w:pPr>
              <w:pStyle w:val="Akapitzlist"/>
              <w:numPr>
                <w:ilvl w:val="0"/>
                <w:numId w:val="100"/>
              </w:numPr>
              <w:spacing w:after="0" w:line="240" w:lineRule="auto"/>
              <w:ind w:left="1080" w:hanging="180"/>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Touchpad ze strefą przewijania w pionie i w poziomie wraz z obsługą gestów </w:t>
            </w:r>
          </w:p>
          <w:p w14:paraId="3CFEA0AF" w14:textId="78DB4C41" w:rsidR="008D23E2" w:rsidRPr="00D818FA" w:rsidRDefault="51531FE6">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Wymiary nie większe niż:</w:t>
            </w:r>
            <w:r w:rsidRPr="03DD8FD2">
              <w:rPr>
                <w:rFonts w:asciiTheme="minorHAnsi" w:eastAsiaTheme="minorEastAsia" w:hAnsiTheme="minorHAnsi"/>
                <w:szCs w:val="20"/>
                <w:lang w:eastAsia="pl-PL"/>
              </w:rPr>
              <w:t> </w:t>
            </w:r>
          </w:p>
          <w:p w14:paraId="0F673763" w14:textId="77777777" w:rsidR="008D23E2" w:rsidRPr="00D818FA" w:rsidRDefault="44B3C20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 - 325 mm </w:t>
            </w:r>
          </w:p>
          <w:p w14:paraId="05C49454" w14:textId="77777777" w:rsidR="008D23E2" w:rsidRPr="00D818FA" w:rsidRDefault="44B3C20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głębokość - 215 mm </w:t>
            </w:r>
          </w:p>
          <w:p w14:paraId="617B194E" w14:textId="77777777" w:rsidR="008D23E2" w:rsidRPr="00D818FA" w:rsidRDefault="44B3C20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 – 20 mm </w:t>
            </w:r>
          </w:p>
          <w:p w14:paraId="4A86A76B" w14:textId="77777777" w:rsidR="008D23E2" w:rsidRPr="00D818FA" w:rsidRDefault="44B3C20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nie większa niż - 1,5 kg  </w:t>
            </w:r>
          </w:p>
          <w:p w14:paraId="2AD184CC" w14:textId="77777777" w:rsidR="008D23E2" w:rsidRPr="00D818FA" w:rsidRDefault="44B3C20B">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Wirtualizacja</w:t>
            </w:r>
            <w:r w:rsidRPr="03DD8FD2">
              <w:rPr>
                <w:rFonts w:asciiTheme="minorHAnsi" w:eastAsiaTheme="minorEastAsia" w:hAnsi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42E0402E" w14:textId="77777777" w:rsidR="008D23E2" w:rsidRPr="00D818FA" w:rsidRDefault="44B3C20B">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Firmware:</w:t>
            </w:r>
            <w:r w:rsidRPr="03DD8FD2">
              <w:rPr>
                <w:rFonts w:asciiTheme="minorHAnsi" w:eastAsiaTheme="minorEastAsia" w:hAnsiTheme="minorHAnsi"/>
                <w:szCs w:val="20"/>
                <w:lang w:eastAsia="pl-PL"/>
              </w:rPr>
              <w:t> </w:t>
            </w:r>
          </w:p>
          <w:p w14:paraId="300AF5C9" w14:textId="77777777" w:rsidR="008D23E2" w:rsidRPr="00D818FA" w:rsidRDefault="44B3C20B">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Zgodny ze specyfikacją UEFI </w:t>
            </w:r>
          </w:p>
          <w:p w14:paraId="2F83E807" w14:textId="77777777" w:rsidR="008D23E2" w:rsidRPr="00D818FA" w:rsidRDefault="44B3C20B">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odczytania z BIOS informacji o:  </w:t>
            </w:r>
          </w:p>
          <w:p w14:paraId="72691D5F"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wersji BIOS,  </w:t>
            </w:r>
          </w:p>
          <w:p w14:paraId="4598B4A1"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nr seryjnego komputera wraz z datą jego wyprodukowania,  </w:t>
            </w:r>
          </w:p>
          <w:p w14:paraId="0E566CB8"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ilości i sposobie obłożenia slotów pamięciami RAM </w:t>
            </w:r>
          </w:p>
          <w:p w14:paraId="2495755C"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typie procesora wraz z informacją o ilości rdzeni, wielkości pamięci cache L2 i L3,  </w:t>
            </w:r>
          </w:p>
          <w:p w14:paraId="14C40BD6"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pojemności zainstalowanego dysku twardego </w:t>
            </w:r>
          </w:p>
          <w:p w14:paraId="4006DA2C"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rodzaju napędu optycznego </w:t>
            </w:r>
          </w:p>
          <w:p w14:paraId="61ECA41F"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MAC adresie zintegrowanej karty sieciowej </w:t>
            </w:r>
          </w:p>
          <w:p w14:paraId="4E6126CE"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zainstalowanej grafice  </w:t>
            </w:r>
          </w:p>
          <w:p w14:paraId="001A9C1C"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panelu LCD wraz z informacją o jego natywnej rozdzielczości </w:t>
            </w:r>
          </w:p>
          <w:p w14:paraId="17E38789" w14:textId="77777777" w:rsidR="008D23E2" w:rsidRPr="00D818FA" w:rsidRDefault="44B3C20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kontrolerze audio </w:t>
            </w:r>
          </w:p>
          <w:p w14:paraId="0ED35071"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Funkcja blokowania/odblokowania BOOT-owania stacji roboczej z zewnętrznych urządzeń. </w:t>
            </w:r>
          </w:p>
          <w:p w14:paraId="5BC1AD56"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Funkcja blokowania/odblokowania BOOT-owania stacji roboczej z USB </w:t>
            </w:r>
          </w:p>
          <w:p w14:paraId="3023A7AC"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62E43EF5"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69503629"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453AB815"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szybkiego ładownia baterii </w:t>
            </w:r>
          </w:p>
          <w:p w14:paraId="78B4DAC3"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funkcjonalności Wake On LAN/WLAN – zdalne uruchomienie komputera za pośrednictwem sieci LAN i WLAN – min. trzy opcje do wyboru: tylko LAN, tylko WLAN, LAN oraz WLAN </w:t>
            </w:r>
          </w:p>
          <w:p w14:paraId="4D396293"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hasła dla dysku twardego </w:t>
            </w:r>
          </w:p>
          <w:p w14:paraId="2D87856F"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wbudowanego podświetlenia klawiatury </w:t>
            </w:r>
          </w:p>
          <w:p w14:paraId="4316B99B"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natężenia podświetlenia klawiatury w jednej z czterech dostępnych opcji </w:t>
            </w:r>
          </w:p>
          <w:p w14:paraId="59DB57AF"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jasności matrycy podczas pracy, oddzielnie dla baterii i dla zasilacza </w:t>
            </w:r>
          </w:p>
          <w:p w14:paraId="4EBFAF63" w14:textId="28A22BA9"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odczytania poziomu naładowania baterii</w:t>
            </w:r>
            <w:r w:rsidR="48BFB0C2"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oraz informacji o podłączonym zasilaczu </w:t>
            </w:r>
          </w:p>
          <w:p w14:paraId="2AB84880" w14:textId="77777777" w:rsidR="008D23E2" w:rsidRPr="00D818FA" w:rsidRDefault="44B3C20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przypisania w BIOS numeru nadanego przez Administratora/Użytkownika oraz możliwość weryfikacji tego numeru w oprogramowaniu diagnostyczno-zarządzającym producenta komputera </w:t>
            </w:r>
          </w:p>
          <w:p w14:paraId="7AC220AD" w14:textId="77777777" w:rsidR="008D23E2" w:rsidRPr="00D818FA" w:rsidRDefault="44B3C20B">
            <w:pPr>
              <w:numPr>
                <w:ilvl w:val="0"/>
                <w:numId w:val="106"/>
              </w:numPr>
              <w:spacing w:after="0" w:line="240" w:lineRule="auto"/>
              <w:ind w:left="105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Diagnostyka</w:t>
            </w:r>
            <w:r w:rsidRPr="03DD8FD2">
              <w:rPr>
                <w:rFonts w:asciiTheme="minorHAnsi" w:eastAsiaTheme="minorEastAsia" w:hAnsiTheme="minorHAnsi"/>
                <w:szCs w:val="20"/>
                <w:lang w:eastAsia="pl-PL"/>
              </w:rPr>
              <w:t> </w:t>
            </w:r>
          </w:p>
          <w:p w14:paraId="046C864F" w14:textId="77777777" w:rsidR="008D23E2" w:rsidRPr="00D818FA" w:rsidRDefault="44B3C20B">
            <w:pPr>
              <w:numPr>
                <w:ilvl w:val="0"/>
                <w:numId w:val="107"/>
              </w:numPr>
              <w:spacing w:after="0" w:line="240" w:lineRule="auto"/>
              <w:ind w:left="1770" w:hanging="212"/>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5269491C"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sprawdzenie Master Boot Record na gotowość do uruchomienia oferowanego systemu operacyjnego </w:t>
            </w:r>
          </w:p>
          <w:p w14:paraId="2C268ACB"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procesora (min. cache) </w:t>
            </w:r>
          </w:p>
          <w:p w14:paraId="5DA75C7F"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pamięci </w:t>
            </w:r>
          </w:p>
          <w:p w14:paraId="78944A4D"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baterii </w:t>
            </w:r>
          </w:p>
          <w:p w14:paraId="6BF367D4"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wentylatora </w:t>
            </w:r>
          </w:p>
          <w:p w14:paraId="73E31398"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dysku twardego </w:t>
            </w:r>
          </w:p>
          <w:p w14:paraId="6973977E" w14:textId="77777777" w:rsidR="008D23E2" w:rsidRPr="00D818FA" w:rsidRDefault="44B3C20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WLAN, WWAN i Bluetooth </w:t>
            </w:r>
          </w:p>
          <w:p w14:paraId="12879E8F" w14:textId="77777777" w:rsidR="008D23E2" w:rsidRPr="00D818FA" w:rsidRDefault="44B3C20B">
            <w:pPr>
              <w:numPr>
                <w:ilvl w:val="0"/>
                <w:numId w:val="109"/>
              </w:numPr>
              <w:spacing w:after="0" w:line="240" w:lineRule="auto"/>
              <w:ind w:left="180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wbudowany wizualny system diagnostyczny oparty na sygnalizacji za pomocą diod sygnalizujący pracę: HDD, zasilania, WiFi, umożliwiający wykrycie (bez konieczności uruchomienia systemu operacyjnego) min.: </w:t>
            </w:r>
          </w:p>
          <w:p w14:paraId="77DA88FF"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procesora </w:t>
            </w:r>
          </w:p>
          <w:p w14:paraId="15C68F8E"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błędu pamięci </w:t>
            </w:r>
          </w:p>
          <w:p w14:paraId="7D7E0A3B"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płyty głównej </w:t>
            </w:r>
          </w:p>
          <w:p w14:paraId="675B7CDB"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karty graficznej </w:t>
            </w:r>
          </w:p>
          <w:p w14:paraId="3BD1CE7A"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portów USB </w:t>
            </w:r>
          </w:p>
          <w:p w14:paraId="7AEAEDE4"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braku pamięci </w:t>
            </w:r>
          </w:p>
          <w:p w14:paraId="21B54049"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problemy z panelem LCD </w:t>
            </w:r>
          </w:p>
          <w:p w14:paraId="416FFF1F"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problemu z ukończeniem procesu systemu POST </w:t>
            </w:r>
          </w:p>
          <w:p w14:paraId="009B107F" w14:textId="77777777" w:rsidR="008D23E2" w:rsidRPr="00D818FA" w:rsidRDefault="44B3C20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problemem z zainicjowaniem / obsługą pamięci </w:t>
            </w:r>
          </w:p>
          <w:p w14:paraId="57D48F82" w14:textId="77777777" w:rsidR="008D23E2" w:rsidRPr="00D818FA" w:rsidRDefault="44B3C20B">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Warunki gwarancji - </w:t>
            </w:r>
            <w:r w:rsidRPr="03DD8FD2">
              <w:rPr>
                <w:rFonts w:asciiTheme="minorHAnsi" w:eastAsiaTheme="minorEastAsia" w:hAnsi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109250FD" w14:textId="77777777" w:rsidR="008D23E2" w:rsidRPr="00D818FA" w:rsidRDefault="44B3C20B">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Wymagania dodatkowe:</w:t>
            </w:r>
            <w:r w:rsidRPr="03DD8FD2">
              <w:rPr>
                <w:rFonts w:asciiTheme="minorHAnsi" w:eastAsiaTheme="minorEastAsia" w:hAnsiTheme="minorHAnsi"/>
                <w:szCs w:val="20"/>
                <w:lang w:eastAsia="pl-PL"/>
              </w:rPr>
              <w:t> </w:t>
            </w:r>
          </w:p>
          <w:p w14:paraId="5839A1EC" w14:textId="77777777" w:rsidR="008D23E2" w:rsidRPr="00D818FA" w:rsidRDefault="44B3C20B"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Zainstalowany system operacyjny. </w:t>
            </w:r>
          </w:p>
          <w:p w14:paraId="3605B46D" w14:textId="73D2BA12" w:rsidR="008D23E2" w:rsidRPr="00D818FA" w:rsidRDefault="44B3C20B"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Najnowszy stabilny system operacyjny w języku polskim, w pełni obsługujący pracę w domenie i kontrolę użytkowników w posiadanej przez Instytut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ILiM m. in.: Lotus Notes 9.0.1, </w:t>
            </w:r>
          </w:p>
          <w:p w14:paraId="13E77D56" w14:textId="77777777" w:rsidR="008D23E2" w:rsidRPr="00D818FA" w:rsidRDefault="51531FE6"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pakiet Microsoft Office 2016, Office 365, Eset Endpoint Antyvirus 7.0. </w:t>
            </w:r>
          </w:p>
          <w:p w14:paraId="134E9A4C" w14:textId="77777777" w:rsidR="008D23E2" w:rsidRPr="00D818FA" w:rsidRDefault="44B3C20B">
            <w:pPr>
              <w:numPr>
                <w:ilvl w:val="0"/>
                <w:numId w:val="114"/>
              </w:numPr>
              <w:spacing w:after="0" w:line="240" w:lineRule="auto"/>
              <w:ind w:left="1770" w:firstLine="6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moduł Bluetooth 5.1 </w:t>
            </w:r>
          </w:p>
          <w:p w14:paraId="4982009E" w14:textId="77777777" w:rsidR="008D23E2" w:rsidRPr="00D818FA" w:rsidRDefault="44B3C20B">
            <w:pPr>
              <w:numPr>
                <w:ilvl w:val="0"/>
                <w:numId w:val="114"/>
              </w:numPr>
              <w:spacing w:after="0" w:line="240" w:lineRule="auto"/>
              <w:ind w:left="1770" w:firstLine="6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wyspowa klawiatura podświetlana, odporna na zalanie cieczą, powłoką </w:t>
            </w:r>
          </w:p>
          <w:p w14:paraId="1B5E9148" w14:textId="77777777" w:rsidR="008D23E2" w:rsidRPr="00D818FA" w:rsidRDefault="44B3C20B" w:rsidP="03DD8FD2">
            <w:pPr>
              <w:spacing w:after="0" w:line="240" w:lineRule="auto"/>
              <w:ind w:left="183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antybakteryjną, klawisze w układzie US –QWERTY </w:t>
            </w:r>
          </w:p>
          <w:p w14:paraId="75FFBF4D" w14:textId="77777777" w:rsidR="00753D49" w:rsidRPr="00D818FA" w:rsidRDefault="44B3C20B">
            <w:pPr>
              <w:numPr>
                <w:ilvl w:val="0"/>
                <w:numId w:val="114"/>
              </w:numPr>
              <w:spacing w:after="0" w:line="240" w:lineRule="auto"/>
              <w:ind w:left="1770" w:firstLine="6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Touchpad ze strefą przewijania w pionie i w poziomie wraz z obsługą </w:t>
            </w:r>
          </w:p>
          <w:p w14:paraId="6D43321D" w14:textId="020089BC" w:rsidR="008D23E2" w:rsidRPr="00D818FA" w:rsidRDefault="4A956A93" w:rsidP="03DD8FD2">
            <w:pPr>
              <w:spacing w:after="0" w:line="240" w:lineRule="auto"/>
              <w:ind w:left="183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t>
            </w:r>
            <w:r w:rsidR="44B3C20B" w:rsidRPr="03DD8FD2">
              <w:rPr>
                <w:rFonts w:asciiTheme="minorHAnsi" w:eastAsiaTheme="minorEastAsia" w:hAnsiTheme="minorHAnsi"/>
                <w:szCs w:val="20"/>
                <w:lang w:eastAsia="pl-PL"/>
              </w:rPr>
              <w:t>gestów </w:t>
            </w:r>
          </w:p>
          <w:p w14:paraId="45E682F6" w14:textId="77777777" w:rsidR="008D23E2" w:rsidRPr="00D818FA" w:rsidRDefault="44B3C20B">
            <w:pPr>
              <w:numPr>
                <w:ilvl w:val="0"/>
                <w:numId w:val="115"/>
              </w:numPr>
              <w:spacing w:after="0" w:line="240" w:lineRule="auto"/>
              <w:ind w:left="1200" w:firstLine="0"/>
              <w:contextualSpacing/>
              <w:textAlignment w:val="baseline"/>
              <w:rPr>
                <w:rFonts w:asciiTheme="minorHAnsi" w:eastAsiaTheme="minorEastAsia" w:hAnsiTheme="minorHAnsi"/>
                <w:szCs w:val="20"/>
                <w:u w:val="single"/>
                <w:lang w:eastAsia="pl-PL"/>
              </w:rPr>
            </w:pPr>
            <w:r w:rsidRPr="03DD8FD2">
              <w:rPr>
                <w:rFonts w:asciiTheme="minorHAnsi" w:eastAsiaTheme="minorEastAsia" w:hAnsiTheme="minorHAnsi"/>
                <w:b/>
                <w:bCs/>
                <w:szCs w:val="20"/>
                <w:u w:val="single"/>
                <w:lang w:eastAsia="pl-PL"/>
              </w:rPr>
              <w:t>Wyposażenie dodatkowe:</w:t>
            </w:r>
            <w:r w:rsidRPr="03DD8FD2">
              <w:rPr>
                <w:rFonts w:asciiTheme="minorHAnsi" w:eastAsiaTheme="minorEastAsia" w:hAnsiTheme="minorHAnsi"/>
                <w:szCs w:val="20"/>
                <w:u w:val="single"/>
                <w:lang w:eastAsia="pl-PL"/>
              </w:rPr>
              <w:t> </w:t>
            </w:r>
          </w:p>
          <w:p w14:paraId="373AFE18" w14:textId="1D0220AE" w:rsidR="008D23E2" w:rsidRPr="00D818FA" w:rsidRDefault="44B3C20B">
            <w:pPr>
              <w:numPr>
                <w:ilvl w:val="0"/>
                <w:numId w:val="116"/>
              </w:numPr>
              <w:spacing w:after="0" w:line="240" w:lineRule="auto"/>
              <w:ind w:left="1830" w:firstLine="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Torba do </w:t>
            </w:r>
            <w:r w:rsidR="02FD3171"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a o następujących parametrach: </w:t>
            </w:r>
          </w:p>
          <w:p w14:paraId="6D32B9AE"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Wymiary maksymalne: 380 mm x 270 mm x 40 mm </w:t>
            </w:r>
          </w:p>
          <w:p w14:paraId="4E0A35AE"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78BA3C95" w14:textId="32AC39DE"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jedna komora (szerokość min. 2 cm) mieszcząca </w:t>
            </w:r>
            <w:r w:rsidR="02FD3171" w:rsidRPr="03DD8FD2">
              <w:rPr>
                <w:rFonts w:asciiTheme="minorHAnsi" w:eastAsiaTheme="minorEastAsia" w:hAnsiTheme="minorHAnsi"/>
                <w:szCs w:val="20"/>
                <w:lang w:eastAsia="pl-PL"/>
              </w:rPr>
              <w:t>laptop</w:t>
            </w:r>
            <w:r w:rsidR="0978AD78" w:rsidRPr="03DD8FD2">
              <w:rPr>
                <w:rFonts w:asciiTheme="minorHAnsi" w:eastAsiaTheme="minorEastAsia" w:hAnsiTheme="minorHAnsi"/>
                <w:szCs w:val="20"/>
                <w:lang w:eastAsia="pl-PL"/>
              </w:rPr>
              <w:t>y</w:t>
            </w:r>
            <w:r w:rsidRPr="03DD8FD2">
              <w:rPr>
                <w:rFonts w:asciiTheme="minorHAnsi" w:eastAsiaTheme="minorEastAsia" w:hAnsiTheme="minorHAnsi"/>
                <w:szCs w:val="20"/>
                <w:lang w:eastAsia="pl-PL"/>
              </w:rPr>
              <w:t xml:space="preserve"> do 15,6” z dodatkowym amortyzowaniem </w:t>
            </w:r>
          </w:p>
          <w:p w14:paraId="1BB3214F"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42118CDF"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36561131" w14:textId="7A51A08A"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paski wewnętrzne do przypięcia </w:t>
            </w:r>
            <w:r w:rsidR="02FD3171"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a </w:t>
            </w:r>
          </w:p>
          <w:p w14:paraId="1EDE57E6"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przedziały na dokumenty </w:t>
            </w:r>
          </w:p>
          <w:p w14:paraId="52DED6E3"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kieszeń na tablet </w:t>
            </w:r>
          </w:p>
          <w:p w14:paraId="49E6B57B"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przymocowania do wózka </w:t>
            </w:r>
          </w:p>
          <w:p w14:paraId="32CD028E" w14:textId="77777777"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423E7D41" w14:textId="3687DDB0" w:rsidR="008D23E2" w:rsidRPr="00D818FA" w:rsidRDefault="44B3C20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do 1,3 kg. </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10"/>
              <w:gridCol w:w="375"/>
            </w:tblGrid>
            <w:tr w:rsidR="008D23E2" w:rsidRPr="00D818FA" w14:paraId="0F860542" w14:textId="77777777" w:rsidTr="1579D893">
              <w:tc>
                <w:tcPr>
                  <w:tcW w:w="8910" w:type="dxa"/>
                  <w:tcBorders>
                    <w:top w:val="nil"/>
                    <w:left w:val="nil"/>
                    <w:bottom w:val="nil"/>
                    <w:right w:val="nil"/>
                  </w:tcBorders>
                  <w:shd w:val="clear" w:color="auto" w:fill="auto"/>
                  <w:vAlign w:val="center"/>
                  <w:hideMark/>
                </w:tcPr>
                <w:p w14:paraId="15F658FF" w14:textId="4A3DDABA" w:rsidR="00F817C4" w:rsidRPr="00D818FA" w:rsidRDefault="327D261F">
                  <w:pPr>
                    <w:numPr>
                      <w:ilvl w:val="0"/>
                      <w:numId w:val="118"/>
                    </w:numPr>
                    <w:spacing w:after="0" w:line="240" w:lineRule="auto"/>
                    <w:ind w:left="2103" w:right="546" w:hanging="362"/>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K</w:t>
                  </w:r>
                  <w:r w:rsidR="4A956A93" w:rsidRPr="1579D893">
                    <w:rPr>
                      <w:rFonts w:asciiTheme="minorHAnsi" w:eastAsiaTheme="minorEastAsia" w:hAnsiTheme="minorHAnsi"/>
                      <w:szCs w:val="20"/>
                      <w:lang w:eastAsia="pl-PL"/>
                    </w:rPr>
                    <w:t>lawiatura</w:t>
                  </w:r>
                  <w:r w:rsidRPr="1579D893">
                    <w:rPr>
                      <w:rFonts w:asciiTheme="minorHAnsi" w:eastAsiaTheme="minorEastAsia" w:hAnsiTheme="minorHAnsi"/>
                      <w:szCs w:val="20"/>
                      <w:lang w:eastAsia="pl-PL"/>
                    </w:rPr>
                    <w:t xml:space="preserve"> i </w:t>
                  </w:r>
                  <w:r w:rsidR="4A956A93" w:rsidRPr="1579D893">
                    <w:rPr>
                      <w:rFonts w:asciiTheme="minorHAnsi" w:eastAsiaTheme="minorEastAsia" w:hAnsiTheme="minorHAnsi"/>
                      <w:szCs w:val="20"/>
                      <w:lang w:eastAsia="pl-PL"/>
                    </w:rPr>
                    <w:t>mysz bezprzewodowa</w:t>
                  </w:r>
                </w:p>
                <w:p w14:paraId="7257F85B" w14:textId="6BB8F623" w:rsidR="008D23E2" w:rsidRPr="00D818FA" w:rsidRDefault="44B3C20B" w:rsidP="03DD8FD2">
                  <w:pPr>
                    <w:spacing w:after="0" w:line="240" w:lineRule="auto"/>
                    <w:ind w:left="2103"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Bezprzewodowa klawiatura </w:t>
                  </w:r>
                  <w:r w:rsidR="4F3A9E3A" w:rsidRPr="03DD8FD2">
                    <w:rPr>
                      <w:rFonts w:asciiTheme="minorHAnsi" w:eastAsiaTheme="minorEastAsia" w:hAnsiTheme="minorHAnsi"/>
                      <w:szCs w:val="20"/>
                      <w:lang w:eastAsia="pl-PL"/>
                    </w:rPr>
                    <w:t xml:space="preserve">membranowa </w:t>
                  </w:r>
                  <w:r w:rsidRPr="03DD8FD2">
                    <w:rPr>
                      <w:rFonts w:asciiTheme="minorHAnsi" w:eastAsiaTheme="minorEastAsia" w:hAnsiTheme="minorHAnsi"/>
                      <w:szCs w:val="20"/>
                      <w:lang w:eastAsia="pl-PL"/>
                    </w:rPr>
                    <w:t xml:space="preserve">i mysz powinna posiadać tryb łączności radiowej 2,4 GHz. Klawiatura powinna pozwalać na uzyskiwanie dostępu do często używanych aplikacji, folderów lub funkcji za pomocą </w:t>
                  </w:r>
                  <w:r w:rsidR="13797C88" w:rsidRPr="03DD8FD2">
                    <w:rPr>
                      <w:rFonts w:asciiTheme="minorHAnsi" w:eastAsiaTheme="minorEastAsia" w:hAnsiTheme="minorHAnsi"/>
                      <w:szCs w:val="20"/>
                      <w:lang w:eastAsia="pl-PL"/>
                    </w:rPr>
                    <w:t xml:space="preserve">klawiszy </w:t>
                  </w:r>
                  <w:r w:rsidR="755069D2" w:rsidRPr="03DD8FD2">
                    <w:rPr>
                      <w:rFonts w:asciiTheme="minorHAnsi" w:eastAsiaTheme="minorEastAsia" w:hAnsiTheme="minorHAnsi"/>
                      <w:szCs w:val="20"/>
                      <w:lang w:eastAsia="pl-PL"/>
                    </w:rPr>
                    <w:t>multimedialnych</w:t>
                  </w:r>
                  <w:r w:rsidR="13797C88" w:rsidRPr="03DD8FD2">
                    <w:rPr>
                      <w:rFonts w:asciiTheme="minorHAnsi" w:eastAsiaTheme="minorEastAsia" w:hAnsiTheme="minorHAnsi"/>
                      <w:szCs w:val="20"/>
                      <w:lang w:eastAsia="pl-PL"/>
                    </w:rPr>
                    <w:t xml:space="preserve"> (</w:t>
                  </w:r>
                  <w:r w:rsidR="4F3A9E3A" w:rsidRPr="03DD8FD2">
                    <w:rPr>
                      <w:rFonts w:asciiTheme="minorHAnsi" w:eastAsiaTheme="minorEastAsia" w:hAnsiTheme="minorHAnsi"/>
                      <w:szCs w:val="20"/>
                      <w:lang w:eastAsia="pl-PL"/>
                    </w:rPr>
                    <w:t xml:space="preserve">min. 8 </w:t>
                  </w:r>
                  <w:r w:rsidRPr="03DD8FD2">
                    <w:rPr>
                      <w:rFonts w:asciiTheme="minorHAnsi" w:eastAsiaTheme="minorEastAsia" w:hAnsiTheme="minorHAnsi"/>
                      <w:szCs w:val="20"/>
                      <w:lang w:eastAsia="pl-PL"/>
                    </w:rPr>
                    <w:t>klawiszy</w:t>
                  </w:r>
                  <w:r w:rsidR="13797C88" w:rsidRPr="03DD8FD2">
                    <w:rPr>
                      <w:rFonts w:asciiTheme="minorHAnsi" w:eastAsiaTheme="minorEastAsia" w:hAnsiTheme="minorHAnsi"/>
                      <w:szCs w:val="20"/>
                      <w:lang w:eastAsia="pl-PL"/>
                    </w:rPr>
                    <w:t>)</w:t>
                  </w:r>
                  <w:r w:rsidRPr="03DD8FD2">
                    <w:rPr>
                      <w:rFonts w:asciiTheme="minorHAnsi" w:eastAsiaTheme="minorEastAsia" w:hAnsiTheme="minorHAnsi"/>
                      <w:szCs w:val="20"/>
                      <w:lang w:eastAsia="pl-PL"/>
                    </w:rPr>
                    <w:t>. Za pomocą specjalnego oprogramowania umożliwiać, parowa</w:t>
                  </w:r>
                  <w:r w:rsidR="755069D2" w:rsidRPr="03DD8FD2">
                    <w:rPr>
                      <w:rFonts w:asciiTheme="minorHAnsi" w:eastAsiaTheme="minorEastAsia" w:hAnsiTheme="minorHAnsi"/>
                      <w:szCs w:val="20"/>
                      <w:lang w:eastAsia="pl-PL"/>
                    </w:rPr>
                    <w:t>nie</w:t>
                  </w:r>
                  <w:r w:rsidR="4F3A9E3A"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urządzenia</w:t>
                  </w:r>
                  <w:r w:rsidR="4F3A9E3A" w:rsidRPr="03DD8FD2">
                    <w:rPr>
                      <w:rFonts w:asciiTheme="minorHAnsi" w:eastAsiaTheme="minorEastAsia" w:hAnsiTheme="minorHAnsi"/>
                      <w:szCs w:val="20"/>
                      <w:lang w:eastAsia="pl-PL"/>
                    </w:rPr>
                    <w:t>.</w:t>
                  </w:r>
                </w:p>
                <w:p w14:paraId="33DFC1C8" w14:textId="77777777" w:rsidR="008D23E2" w:rsidRPr="00D818FA" w:rsidRDefault="44B3C20B"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Zestaw klawiatura i mysz powinien spełniać następujące wymagania:  </w:t>
                  </w:r>
                </w:p>
                <w:p w14:paraId="2A19DFE9" w14:textId="77777777" w:rsidR="008D23E2" w:rsidRPr="00D818FA" w:rsidRDefault="44B3C20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                               - układ klawiszy QWERTY  </w:t>
                  </w:r>
                </w:p>
                <w:p w14:paraId="3DAFC7B5" w14:textId="1D85EBC8" w:rsidR="008D23E2" w:rsidRPr="00D818FA" w:rsidRDefault="06CAB7CE"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kolor: czarny </w:t>
                  </w:r>
                  <w:r w:rsidR="2CF48A80" w:rsidRPr="03DD8FD2">
                    <w:rPr>
                      <w:rFonts w:asciiTheme="minorHAnsi" w:eastAsiaTheme="minorEastAsia" w:hAnsiTheme="minorHAnsi"/>
                      <w:szCs w:val="20"/>
                      <w:lang w:eastAsia="pl-PL"/>
                    </w:rPr>
                    <w:t>lub grafitowy</w:t>
                  </w:r>
                </w:p>
                <w:p w14:paraId="1B8D5155" w14:textId="6F2D174E" w:rsidR="008D23E2" w:rsidRPr="00D818FA" w:rsidRDefault="44B3C20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t>
                  </w:r>
                  <w:r w:rsidR="4F3A9E3A" w:rsidRPr="03DD8FD2">
                    <w:rPr>
                      <w:rFonts w:asciiTheme="minorHAnsi" w:eastAsiaTheme="minorEastAsia" w:hAnsiTheme="minorHAnsi"/>
                      <w:szCs w:val="20"/>
                      <w:lang w:eastAsia="pl-PL"/>
                    </w:rPr>
                    <w:t>min. 8 klawiszy multimedialnych</w:t>
                  </w:r>
                  <w:r w:rsidRPr="03DD8FD2">
                    <w:rPr>
                      <w:rFonts w:asciiTheme="minorHAnsi" w:eastAsiaTheme="minorEastAsia" w:hAnsiTheme="minorHAnsi"/>
                      <w:szCs w:val="20"/>
                      <w:lang w:eastAsia="pl-PL"/>
                    </w:rPr>
                    <w:t>  </w:t>
                  </w:r>
                </w:p>
                <w:p w14:paraId="1775F6E8" w14:textId="6432774C" w:rsidR="008D23E2" w:rsidRPr="00D818FA" w:rsidRDefault="44B3C20B"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wymiary klawiatury nie większe niż: 4</w:t>
                  </w:r>
                  <w:r w:rsidR="4F3A9E3A" w:rsidRPr="03DD8FD2">
                    <w:rPr>
                      <w:rFonts w:asciiTheme="minorHAnsi" w:eastAsiaTheme="minorEastAsia" w:hAnsiTheme="minorHAnsi"/>
                      <w:szCs w:val="20"/>
                      <w:lang w:eastAsia="pl-PL"/>
                    </w:rPr>
                    <w:t>5</w:t>
                  </w:r>
                  <w:r w:rsidRPr="03DD8FD2">
                    <w:rPr>
                      <w:rFonts w:asciiTheme="minorHAnsi" w:eastAsiaTheme="minorEastAsia" w:hAnsiTheme="minorHAnsi"/>
                      <w:szCs w:val="20"/>
                      <w:lang w:eastAsia="pl-PL"/>
                    </w:rPr>
                    <w:t xml:space="preserve"> x </w:t>
                  </w:r>
                  <w:r w:rsidR="4F3A9E3A" w:rsidRPr="03DD8FD2">
                    <w:rPr>
                      <w:rFonts w:asciiTheme="minorHAnsi" w:eastAsiaTheme="minorEastAsia" w:hAnsiTheme="minorHAnsi"/>
                      <w:szCs w:val="20"/>
                      <w:lang w:eastAsia="pl-PL"/>
                    </w:rPr>
                    <w:t>15</w:t>
                  </w:r>
                  <w:r w:rsidRPr="03DD8FD2">
                    <w:rPr>
                      <w:rFonts w:asciiTheme="minorHAnsi" w:eastAsiaTheme="minorEastAsia" w:hAnsiTheme="minorHAnsi"/>
                      <w:szCs w:val="20"/>
                      <w:lang w:eastAsia="pl-PL"/>
                    </w:rPr>
                    <w:t xml:space="preserve"> x </w:t>
                  </w:r>
                  <w:r w:rsidR="4F3A9E3A" w:rsidRPr="03DD8FD2">
                    <w:rPr>
                      <w:rFonts w:asciiTheme="minorHAnsi" w:eastAsiaTheme="minorEastAsia" w:hAnsiTheme="minorHAnsi"/>
                      <w:szCs w:val="20"/>
                      <w:lang w:eastAsia="pl-PL"/>
                    </w:rPr>
                    <w:t>2</w:t>
                  </w:r>
                  <w:r w:rsidRPr="03DD8FD2">
                    <w:rPr>
                      <w:rFonts w:asciiTheme="minorHAnsi" w:eastAsiaTheme="minorEastAsia" w:hAnsiTheme="minorHAnsi"/>
                      <w:szCs w:val="20"/>
                      <w:lang w:eastAsia="pl-PL"/>
                    </w:rPr>
                    <w:t xml:space="preserve"> cm</w:t>
                  </w:r>
                </w:p>
                <w:p w14:paraId="238DF1A2" w14:textId="77777777" w:rsidR="008D23E2" w:rsidRPr="00D818FA" w:rsidRDefault="44B3C20B"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waga klawiatury nie większa niż 400 g  </w:t>
                  </w:r>
                </w:p>
                <w:p w14:paraId="177B950B" w14:textId="2BA04133" w:rsidR="008D23E2" w:rsidRPr="00D818FA" w:rsidRDefault="44B3C20B"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wymiary myszy nie większe niż: 12 x </w:t>
                  </w:r>
                  <w:r w:rsidR="755069D2" w:rsidRPr="03DD8FD2">
                    <w:rPr>
                      <w:rFonts w:asciiTheme="minorHAnsi" w:eastAsiaTheme="minorEastAsia" w:hAnsiTheme="minorHAnsi"/>
                      <w:szCs w:val="20"/>
                      <w:lang w:eastAsia="pl-PL"/>
                    </w:rPr>
                    <w:t>6</w:t>
                  </w:r>
                  <w:r w:rsidRPr="03DD8FD2">
                    <w:rPr>
                      <w:rFonts w:asciiTheme="minorHAnsi" w:eastAsiaTheme="minorEastAsia" w:hAnsiTheme="minorHAnsi"/>
                      <w:szCs w:val="20"/>
                      <w:lang w:eastAsia="pl-PL"/>
                    </w:rPr>
                    <w:t xml:space="preserve"> x 4 cm, waga nie większa niż 100 g  </w:t>
                  </w:r>
                </w:p>
                <w:p w14:paraId="7B117B84" w14:textId="77777777" w:rsidR="008D23E2" w:rsidRPr="00D818FA" w:rsidRDefault="44B3C20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sensor myszy – optyczny  </w:t>
                  </w:r>
                </w:p>
                <w:p w14:paraId="68BC83D1" w14:textId="77777777" w:rsidR="008D23E2" w:rsidRPr="00D818FA" w:rsidRDefault="44B3C20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zgodność z normą AES-128  </w:t>
                  </w:r>
                </w:p>
                <w:p w14:paraId="082583F5" w14:textId="758C686C" w:rsidR="00192111" w:rsidRPr="00D818FA" w:rsidRDefault="06CAB7CE"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rozdzielczość </w:t>
                  </w:r>
                  <w:r w:rsidR="2CF48A80" w:rsidRPr="03DD8FD2">
                    <w:rPr>
                      <w:rFonts w:asciiTheme="minorHAnsi" w:eastAsiaTheme="minorEastAsia" w:hAnsiTheme="minorHAnsi"/>
                      <w:szCs w:val="20"/>
                      <w:lang w:eastAsia="pl-PL"/>
                    </w:rPr>
                    <w:t>min. 1</w:t>
                  </w:r>
                  <w:r w:rsidRPr="03DD8FD2">
                    <w:rPr>
                      <w:rFonts w:asciiTheme="minorHAnsi" w:eastAsiaTheme="minorEastAsia" w:hAnsiTheme="minorHAnsi"/>
                      <w:szCs w:val="20"/>
                      <w:lang w:eastAsia="pl-PL"/>
                    </w:rPr>
                    <w:t>000 dpi  </w:t>
                  </w:r>
                </w:p>
                <w:p w14:paraId="311A8ACE" w14:textId="31818BA1" w:rsidR="008D23E2" w:rsidRPr="00D818FA" w:rsidRDefault="44B3C20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gwarancja nie mniejsza niż </w:t>
                  </w:r>
                  <w:r w:rsidR="755069D2" w:rsidRPr="03DD8FD2">
                    <w:rPr>
                      <w:rFonts w:asciiTheme="minorHAnsi" w:eastAsiaTheme="minorEastAsia" w:hAnsiTheme="minorHAnsi"/>
                      <w:szCs w:val="20"/>
                      <w:lang w:eastAsia="pl-PL"/>
                    </w:rPr>
                    <w:t>2</w:t>
                  </w:r>
                  <w:r w:rsidRPr="03DD8FD2">
                    <w:rPr>
                      <w:rFonts w:asciiTheme="minorHAnsi" w:eastAsiaTheme="minorEastAsia" w:hAnsiTheme="minorHAnsi"/>
                      <w:szCs w:val="20"/>
                      <w:lang w:eastAsia="pl-PL"/>
                    </w:rPr>
                    <w:t xml:space="preserve"> lata  </w:t>
                  </w:r>
                </w:p>
                <w:p w14:paraId="079DE91A" w14:textId="19F433F4" w:rsidR="008D23E2" w:rsidRPr="00D818FA" w:rsidRDefault="44B3C20B" w:rsidP="03DD8FD2">
                  <w:pPr>
                    <w:spacing w:after="0" w:line="240" w:lineRule="auto"/>
                    <w:ind w:left="685" w:right="26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wyposażenie: baterie, wspólny odbiornik USB.  </w:t>
                  </w:r>
                </w:p>
                <w:p w14:paraId="28B9A3FA" w14:textId="05EB55E5" w:rsidR="00E247B3" w:rsidRPr="00D818FA" w:rsidRDefault="4C1F79D6">
                  <w:pPr>
                    <w:numPr>
                      <w:ilvl w:val="0"/>
                      <w:numId w:val="116"/>
                    </w:numPr>
                    <w:spacing w:after="0" w:line="240" w:lineRule="auto"/>
                    <w:ind w:left="1830" w:firstLine="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Stacja dokująca do </w:t>
                  </w:r>
                  <w:r w:rsidR="02FD3171"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a</w:t>
                  </w:r>
                </w:p>
                <w:p w14:paraId="35CC0323" w14:textId="4B85FD46" w:rsidR="00E247B3" w:rsidRPr="00D818FA" w:rsidRDefault="6D73F7FA" w:rsidP="03DD8FD2">
                  <w:pPr>
                    <w:spacing w:after="0" w:line="240" w:lineRule="auto"/>
                    <w:ind w:left="30" w:right="3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t>
                  </w:r>
                  <w:r w:rsidR="4C1F79D6" w:rsidRPr="03DD8FD2">
                    <w:rPr>
                      <w:rFonts w:asciiTheme="minorHAnsi" w:eastAsiaTheme="minorEastAsia" w:hAnsiTheme="minorHAnsi"/>
                      <w:szCs w:val="20"/>
                      <w:lang w:eastAsia="pl-PL"/>
                    </w:rPr>
                    <w:t xml:space="preserve">Kompatybilna i dedykowana do </w:t>
                  </w:r>
                  <w:r w:rsidRPr="03DD8FD2">
                    <w:rPr>
                      <w:rFonts w:asciiTheme="minorHAnsi" w:eastAsiaTheme="minorEastAsia" w:hAnsiTheme="minorHAnsi"/>
                      <w:szCs w:val="20"/>
                      <w:lang w:eastAsia="pl-PL"/>
                    </w:rPr>
                    <w:t xml:space="preserve">powyższego </w:t>
                  </w:r>
                  <w:r w:rsidR="02FD3171"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a.</w:t>
                  </w:r>
                </w:p>
                <w:p w14:paraId="6EA1139A" w14:textId="7C124C7F" w:rsidR="00E247B3" w:rsidRPr="00D818FA" w:rsidRDefault="6D73F7FA"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                                               </w:t>
                  </w:r>
                  <w:r w:rsidR="4C1F79D6" w:rsidRPr="03DD8FD2">
                    <w:rPr>
                      <w:rFonts w:asciiTheme="minorHAnsi" w:eastAsiaTheme="minorEastAsia" w:hAnsiTheme="minorHAnsi"/>
                      <w:szCs w:val="20"/>
                      <w:lang w:eastAsia="pl-PL"/>
                    </w:rPr>
                    <w:t>Specyfikacja: </w:t>
                  </w:r>
                </w:p>
                <w:p w14:paraId="3479FC7F" w14:textId="77777777" w:rsidR="00E247B3" w:rsidRPr="00D818FA" w:rsidRDefault="4C1F79D6">
                  <w:pPr>
                    <w:numPr>
                      <w:ilvl w:val="0"/>
                      <w:numId w:val="119"/>
                    </w:numPr>
                    <w:tabs>
                      <w:tab w:val="left" w:pos="2415"/>
                    </w:tabs>
                    <w:spacing w:after="0" w:line="240" w:lineRule="auto"/>
                    <w:ind w:left="2166"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Replikator portów, kompatybilność: uniwersalny Interfejs USB-C </w:t>
                  </w:r>
                </w:p>
                <w:p w14:paraId="46D87039" w14:textId="77777777" w:rsidR="00E247B3" w:rsidRPr="00D818FA" w:rsidRDefault="4C1F79D6">
                  <w:pPr>
                    <w:numPr>
                      <w:ilvl w:val="0"/>
                      <w:numId w:val="119"/>
                    </w:numPr>
                    <w:tabs>
                      <w:tab w:val="left" w:pos="2415"/>
                    </w:tabs>
                    <w:spacing w:after="0" w:line="240" w:lineRule="auto"/>
                    <w:ind w:left="2166"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Rodzaje wejść / wyjść:  </w:t>
                  </w:r>
                </w:p>
                <w:p w14:paraId="78561D9C" w14:textId="3D7F2AF8"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3.0 - 3 szt. </w:t>
                  </w:r>
                </w:p>
                <w:p w14:paraId="1ABAE0E3" w14:textId="77777777"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Typ C - 1 szt. </w:t>
                  </w:r>
                </w:p>
                <w:p w14:paraId="0E5217A5" w14:textId="77777777"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Typu-C (z DisplayPort) - 1 szt. </w:t>
                  </w:r>
                </w:p>
                <w:p w14:paraId="7E61CABD" w14:textId="77777777"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HDMI - 1 szt. </w:t>
                  </w:r>
                </w:p>
                <w:p w14:paraId="08AB9E8A" w14:textId="77777777"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RJ-45 (LAN) - 1 szt. </w:t>
                  </w:r>
                </w:p>
                <w:p w14:paraId="3AEDBA92" w14:textId="77777777" w:rsidR="00E247B3" w:rsidRPr="00D818FA" w:rsidRDefault="4C1F79D6" w:rsidP="03DD8FD2">
                  <w:pPr>
                    <w:tabs>
                      <w:tab w:val="left" w:pos="2415"/>
                    </w:tabs>
                    <w:spacing w:after="0" w:line="240" w:lineRule="auto"/>
                    <w:ind w:left="2166" w:firstLine="42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DisplayPort - 2 szt. </w:t>
                  </w:r>
                </w:p>
                <w:p w14:paraId="4D1B53D9" w14:textId="77777777" w:rsidR="00E247B3" w:rsidRPr="00D818FA" w:rsidRDefault="4C1F79D6">
                  <w:pPr>
                    <w:numPr>
                      <w:ilvl w:val="0"/>
                      <w:numId w:val="120"/>
                    </w:numPr>
                    <w:tabs>
                      <w:tab w:val="left" w:pos="2415"/>
                    </w:tabs>
                    <w:spacing w:after="0" w:line="240" w:lineRule="auto"/>
                    <w:ind w:left="2166"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Zasilanie sieciowe DC-in (wejście zasilania) - 1 szt. </w:t>
                  </w:r>
                </w:p>
                <w:p w14:paraId="2C6C7962" w14:textId="77777777" w:rsidR="00E247B3" w:rsidRPr="00D818FA" w:rsidRDefault="4C1F79D6">
                  <w:pPr>
                    <w:numPr>
                      <w:ilvl w:val="0"/>
                      <w:numId w:val="120"/>
                    </w:numPr>
                    <w:tabs>
                      <w:tab w:val="left" w:pos="2415"/>
                    </w:tabs>
                    <w:spacing w:after="0" w:line="240" w:lineRule="auto"/>
                    <w:ind w:left="2166"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informacje: </w:t>
                  </w:r>
                </w:p>
                <w:p w14:paraId="58797E5D" w14:textId="77777777" w:rsidR="00E247B3" w:rsidRPr="00D818FA" w:rsidRDefault="102511C1" w:rsidP="03DD8FD2">
                  <w:pPr>
                    <w:spacing w:after="0" w:line="240" w:lineRule="auto"/>
                    <w:ind w:left="25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Plug &amp; Play </w:t>
                  </w:r>
                </w:p>
                <w:p w14:paraId="47F1A6DA" w14:textId="77777777" w:rsidR="00E247B3" w:rsidRPr="00D818FA" w:rsidRDefault="102511C1" w:rsidP="03DD8FD2">
                  <w:pPr>
                    <w:spacing w:after="0" w:line="240" w:lineRule="auto"/>
                    <w:ind w:left="25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możliwość zabezpieczenia linką (Kensington Lock) </w:t>
                  </w:r>
                </w:p>
                <w:p w14:paraId="1C9AD6B5" w14:textId="77777777" w:rsidR="00E247B3" w:rsidRPr="00D818FA" w:rsidRDefault="102511C1" w:rsidP="03DD8FD2">
                  <w:pPr>
                    <w:spacing w:after="0" w:line="240" w:lineRule="auto"/>
                    <w:ind w:left="25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funkcja Power Delivery </w:t>
                  </w:r>
                </w:p>
                <w:p w14:paraId="7B2BAB9A" w14:textId="06616EC4" w:rsidR="00E247B3" w:rsidRPr="00D818FA" w:rsidRDefault="102511C1" w:rsidP="03DD8FD2">
                  <w:pPr>
                    <w:spacing w:after="0" w:line="240" w:lineRule="auto"/>
                    <w:ind w:left="25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wymiary nie większe niż: 210 mm x 100 mm x 30 mm </w:t>
                  </w:r>
                </w:p>
                <w:p w14:paraId="55632895" w14:textId="77777777" w:rsidR="00E247B3" w:rsidRPr="00D818FA" w:rsidRDefault="102511C1" w:rsidP="03DD8FD2">
                  <w:pPr>
                    <w:spacing w:after="0" w:line="240" w:lineRule="auto"/>
                    <w:ind w:left="25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waga nie większa niż 0,6 kg </w:t>
                  </w:r>
                </w:p>
                <w:p w14:paraId="5818BCDC" w14:textId="77777777" w:rsidR="00E247B3" w:rsidRPr="00D818FA" w:rsidRDefault="4C1F79D6">
                  <w:pPr>
                    <w:numPr>
                      <w:ilvl w:val="0"/>
                      <w:numId w:val="121"/>
                    </w:numPr>
                    <w:tabs>
                      <w:tab w:val="left" w:pos="2427"/>
                    </w:tabs>
                    <w:spacing w:after="0" w:line="240" w:lineRule="auto"/>
                    <w:ind w:left="2166"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Dołączone akcesoria: zasilacz sieciowy min. 130 W </w:t>
                  </w:r>
                </w:p>
                <w:p w14:paraId="0F50DBB8" w14:textId="3BA54203" w:rsidR="003211D6" w:rsidRPr="00D818FA" w:rsidRDefault="102511C1" w:rsidP="03DD8FD2">
                  <w:pPr>
                    <w:spacing w:after="0" w:line="240" w:lineRule="auto"/>
                    <w:ind w:left="135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Gwarancja: min. 24 miesiące</w:t>
                  </w:r>
                </w:p>
              </w:tc>
              <w:tc>
                <w:tcPr>
                  <w:tcW w:w="375" w:type="dxa"/>
                  <w:tcBorders>
                    <w:top w:val="nil"/>
                    <w:left w:val="nil"/>
                    <w:bottom w:val="nil"/>
                    <w:right w:val="nil"/>
                  </w:tcBorders>
                  <w:shd w:val="clear" w:color="auto" w:fill="auto"/>
                  <w:vAlign w:val="center"/>
                  <w:hideMark/>
                </w:tcPr>
                <w:p w14:paraId="2C09D03A" w14:textId="77777777" w:rsidR="008D23E2" w:rsidRPr="00D818FA" w:rsidRDefault="44B3C20B" w:rsidP="03DD8FD2">
                  <w:pPr>
                    <w:spacing w:after="0" w:line="240" w:lineRule="auto"/>
                    <w:ind w:left="480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 </w:t>
                  </w:r>
                </w:p>
              </w:tc>
            </w:tr>
          </w:tbl>
          <w:p w14:paraId="54511C3B" w14:textId="4ECA46C2" w:rsidR="008D23E2" w:rsidRPr="00D818FA" w:rsidRDefault="008D23E2"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p>
        </w:tc>
        <w:tc>
          <w:tcPr>
            <w:tcW w:w="540" w:type="dxa"/>
          </w:tcPr>
          <w:p w14:paraId="46B4D3E8" w14:textId="0BE726F0" w:rsidR="008D23E2" w:rsidRPr="00D818FA" w:rsidRDefault="44B3C20B"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12</w:t>
            </w:r>
          </w:p>
        </w:tc>
      </w:tr>
      <w:tr w:rsidR="001034EA" w:rsidRPr="00D818FA" w14:paraId="5E7CE28E" w14:textId="77777777" w:rsidTr="75E676B7">
        <w:tc>
          <w:tcPr>
            <w:tcW w:w="569" w:type="dxa"/>
          </w:tcPr>
          <w:p w14:paraId="7A5E7E87" w14:textId="064FAD56" w:rsidR="001034EA" w:rsidRPr="00D818FA" w:rsidRDefault="15582507"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5</w:t>
            </w:r>
          </w:p>
        </w:tc>
        <w:tc>
          <w:tcPr>
            <w:tcW w:w="8734" w:type="dxa"/>
          </w:tcPr>
          <w:p w14:paraId="0E029ABA" w14:textId="41E6FEFC" w:rsidR="001034EA" w:rsidRPr="00D818FA" w:rsidRDefault="1A38E135" w:rsidP="03DD8FD2">
            <w:pPr>
              <w:spacing w:before="60" w:after="120" w:line="240" w:lineRule="auto"/>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 xml:space="preserve">Laptop </w:t>
            </w:r>
            <w:r w:rsidR="2FD57978" w:rsidRPr="03DD8FD2">
              <w:rPr>
                <w:rFonts w:asciiTheme="minorHAnsi" w:eastAsiaTheme="minorEastAsia" w:hAnsiTheme="minorHAnsi"/>
                <w:b/>
                <w:bCs/>
                <w:szCs w:val="20"/>
                <w:lang w:eastAsia="pl-PL"/>
              </w:rPr>
              <w:t xml:space="preserve">B </w:t>
            </w:r>
          </w:p>
          <w:p w14:paraId="520A1BA2" w14:textId="51542E70" w:rsidR="001034EA" w:rsidRPr="00D818FA" w:rsidRDefault="2C8F506F" w:rsidP="03DD8FD2">
            <w:pPr>
              <w:spacing w:after="12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Komputer przenośny typu </w:t>
            </w:r>
            <w:r w:rsidR="10A25C68"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 xml:space="preserve"> z ekranem 15,6"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w:t>
            </w:r>
            <w:r w:rsidR="2CD3D45F" w:rsidRPr="03DD8FD2">
              <w:rPr>
                <w:rFonts w:asciiTheme="minorHAnsi" w:eastAsiaTheme="minorEastAsia" w:hAnsiTheme="minorHAnsi"/>
                <w:szCs w:val="20"/>
                <w:lang w:eastAsia="pl-PL"/>
              </w:rPr>
              <w:t>.</w:t>
            </w:r>
            <w:r w:rsidRPr="03DD8FD2">
              <w:rPr>
                <w:rFonts w:asciiTheme="minorHAnsi" w:eastAsiaTheme="minorEastAsia" w:hAnsiTheme="minorHAnsi"/>
                <w:szCs w:val="20"/>
                <w:lang w:eastAsia="pl-PL"/>
              </w:rPr>
              <w:t xml:space="preserve"> 350 nitów z wbudowanym rozwiązaniem, które stale ogranicza emisję szkodliwego światła niebieskiego, zapewniając jednocześnie doskonałe odwzorowanie kolorów 100% RGB.   </w:t>
            </w:r>
          </w:p>
          <w:p w14:paraId="68D2EAE5" w14:textId="77777777" w:rsidR="001034EA" w:rsidRPr="00D818FA" w:rsidRDefault="2C8F506F"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Wydajność obliczeniowa </w:t>
            </w:r>
            <w:r w:rsidRPr="03DD8FD2">
              <w:rPr>
                <w:rFonts w:asciiTheme="minorHAnsi" w:eastAsiaTheme="minorEastAsia" w:hAnsiTheme="minorHAnsi"/>
                <w:b/>
                <w:bCs/>
                <w:color w:val="000000" w:themeColor="text1"/>
                <w:szCs w:val="20"/>
                <w:lang w:eastAsia="pl-PL"/>
              </w:rPr>
              <w:t>osiąga w teście BAPCo MobileMark 2018: </w:t>
            </w:r>
            <w:r w:rsidRPr="03DD8FD2">
              <w:rPr>
                <w:rFonts w:asciiTheme="minorHAnsi" w:eastAsiaTheme="minorEastAsia" w:hAnsiTheme="minorHAnsi"/>
                <w:color w:val="000000" w:themeColor="text1"/>
                <w:szCs w:val="20"/>
                <w:lang w:eastAsia="pl-PL"/>
              </w:rPr>
              <w:t> </w:t>
            </w:r>
          </w:p>
          <w:p w14:paraId="7E8A333F" w14:textId="3784A1D6" w:rsidR="001034EA" w:rsidRDefault="0A64C359" w:rsidP="03DD8FD2">
            <w:pPr>
              <w:spacing w:after="0" w:line="240" w:lineRule="auto"/>
              <w:ind w:left="720"/>
              <w:contextualSpacing/>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color w:val="000000" w:themeColor="text1"/>
                <w:szCs w:val="20"/>
                <w:lang w:eastAsia="pl-PL"/>
              </w:rPr>
              <w:t>Overall co najmniej wynik 1050 punktów </w:t>
            </w:r>
          </w:p>
          <w:p w14:paraId="16DCF2D9" w14:textId="77777777" w:rsidR="001034EA" w:rsidRPr="00D818FA" w:rsidRDefault="2C8F506F" w:rsidP="03DD8FD2">
            <w:pPr>
              <w:spacing w:after="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Productivity co najmniej wynik 900 punktów </w:t>
            </w:r>
          </w:p>
          <w:p w14:paraId="355D2528" w14:textId="77777777" w:rsidR="001034EA" w:rsidRPr="00D818FA" w:rsidRDefault="2C8F506F" w:rsidP="03DD8FD2">
            <w:pPr>
              <w:spacing w:after="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Creativity co najmniej wynik 1200 punktów </w:t>
            </w:r>
          </w:p>
          <w:p w14:paraId="1D310D6A" w14:textId="6E52F717" w:rsidR="45BD3A32" w:rsidRDefault="45BD3A32" w:rsidP="03DD8FD2">
            <w:pPr>
              <w:spacing w:after="12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Web Browsing co najmniej wynik 1050 punktów </w:t>
            </w:r>
          </w:p>
          <w:p w14:paraId="00AD87C0" w14:textId="77777777" w:rsidR="001034EA" w:rsidRPr="00D818FA" w:rsidRDefault="2C8F506F">
            <w:pPr>
              <w:numPr>
                <w:ilvl w:val="0"/>
                <w:numId w:val="100"/>
              </w:numPr>
              <w:tabs>
                <w:tab w:val="clear" w:pos="720"/>
                <w:tab w:val="num" w:pos="1122"/>
              </w:tabs>
              <w:spacing w:after="0" w:line="240" w:lineRule="auto"/>
              <w:ind w:left="1122" w:hanging="28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Procesor - </w:t>
            </w:r>
            <w:r w:rsidRPr="03DD8FD2">
              <w:rPr>
                <w:rFonts w:asciiTheme="minorHAnsi" w:eastAsiaTheme="minorEastAsia" w:hAnsiTheme="minorHAnsi"/>
                <w:sz w:val="18"/>
                <w:szCs w:val="18"/>
                <w:lang w:eastAsia="pl-PL"/>
              </w:rPr>
              <w:t>średniej wydajności, nowej generacji, klasy x86 zaprojektowany do pracy w komputerach przenośnych, posiadający min. 4 rdzenie oraz 8 wątków </w:t>
            </w:r>
          </w:p>
          <w:p w14:paraId="1C3D86DA" w14:textId="0DFF67BD" w:rsidR="001034EA" w:rsidRPr="00D818FA" w:rsidRDefault="60A4F271">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Pamięć operacyjna RAM</w:t>
            </w:r>
            <w:r w:rsidRPr="03DD8FD2">
              <w:rPr>
                <w:rFonts w:asciiTheme="minorHAnsi" w:eastAsiaTheme="minorEastAsia" w:hAnsiTheme="minorHAnsi"/>
                <w:szCs w:val="20"/>
                <w:lang w:eastAsia="pl-PL"/>
              </w:rPr>
              <w:t xml:space="preserve"> – min.16 GB (1 slot zajęty), DDR4 3200MHz, możliwość rozbudowy do min. 32 GB </w:t>
            </w:r>
          </w:p>
          <w:p w14:paraId="7F6B1237" w14:textId="77777777" w:rsidR="001034EA" w:rsidRPr="00D818FA" w:rsidRDefault="2C8F506F">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Dysk twardy</w:t>
            </w:r>
            <w:r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val="sv-SE" w:eastAsia="pl-PL"/>
              </w:rPr>
              <w:t xml:space="preserve"> </w:t>
            </w:r>
            <w:r w:rsidRPr="03DD8FD2">
              <w:rPr>
                <w:rFonts w:asciiTheme="minorHAnsi" w:eastAsiaTheme="minorEastAsia" w:hAnsiTheme="minorHAnsi"/>
                <w:szCs w:val="20"/>
                <w:lang w:eastAsia="pl-PL"/>
              </w:rPr>
              <w:t>m</w:t>
            </w:r>
            <w:r w:rsidRPr="03DD8FD2">
              <w:rPr>
                <w:rFonts w:asciiTheme="minorHAnsi" w:eastAsiaTheme="minorEastAsia" w:hAnsiTheme="minorHAnsi"/>
                <w:szCs w:val="20"/>
                <w:lang w:val="sv-SE" w:eastAsia="pl-PL"/>
              </w:rPr>
              <w:t>in. 512 GB PCIe x4 NVME M.2 Gen 3 </w:t>
            </w:r>
            <w:r w:rsidRPr="03DD8FD2">
              <w:rPr>
                <w:rFonts w:asciiTheme="minorHAnsi" w:eastAsiaTheme="minorEastAsia" w:hAnsiTheme="minorHAnsi"/>
                <w:szCs w:val="20"/>
                <w:lang w:eastAsia="pl-PL"/>
              </w:rPr>
              <w:t> </w:t>
            </w:r>
          </w:p>
          <w:p w14:paraId="49A6B616" w14:textId="77777777" w:rsidR="001034EA" w:rsidRPr="00D818FA" w:rsidRDefault="2C8F506F">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val="sv-SE" w:eastAsia="pl-PL"/>
              </w:rPr>
              <w:t>Karta graficzna</w:t>
            </w:r>
            <w:r w:rsidRPr="03DD8FD2">
              <w:rPr>
                <w:rFonts w:asciiTheme="minorHAnsi" w:eastAsiaTheme="minorEastAsia" w:hAnsiTheme="minorHAnsi"/>
                <w:szCs w:val="20"/>
                <w:lang w:val="sv-SE" w:eastAsia="pl-PL"/>
              </w:rPr>
              <w:t xml:space="preserve"> – z</w:t>
            </w:r>
            <w:r w:rsidRPr="03DD8FD2">
              <w:rPr>
                <w:rFonts w:asciiTheme="minorHAnsi" w:eastAsiaTheme="minorEastAsia" w:hAnsiTheme="minorHAnsi"/>
                <w:color w:val="000000" w:themeColor="text1"/>
                <w:szCs w:val="20"/>
                <w:lang w:eastAsia="pl-PL"/>
              </w:rPr>
              <w:t>integrowana karta graficzna. Pamięć przydzielana dynamicznie. Obsługująca funkcje: DirectX 12.1, Open GL 4.6 </w:t>
            </w:r>
            <w:r w:rsidRPr="03DD8FD2">
              <w:rPr>
                <w:rFonts w:asciiTheme="minorHAnsi" w:eastAsiaTheme="minorEastAsia" w:hAnsiTheme="minorHAnsi"/>
                <w:szCs w:val="20"/>
                <w:lang w:eastAsia="pl-PL"/>
              </w:rPr>
              <w:t>z dodatkową autonomiczną kartą wydajnie obsługują aplikacje oraz strumieniowe transmisje wideo i pobrane filmy. </w:t>
            </w:r>
          </w:p>
          <w:p w14:paraId="1BA45405" w14:textId="77777777" w:rsidR="001034EA" w:rsidRPr="00D818FA" w:rsidRDefault="2C8F506F">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Multimedia</w:t>
            </w:r>
            <w:r w:rsidRPr="03DD8FD2">
              <w:rPr>
                <w:rFonts w:asciiTheme="minorHAnsi" w:eastAsiaTheme="minorEastAsia" w:hAnsi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p>
          <w:p w14:paraId="0A37F81F" w14:textId="77777777" w:rsidR="001034EA" w:rsidRPr="00D818FA" w:rsidRDefault="2C8F506F">
            <w:pPr>
              <w:numPr>
                <w:ilvl w:val="0"/>
                <w:numId w:val="112"/>
              </w:numPr>
              <w:tabs>
                <w:tab w:val="clear" w:pos="720"/>
                <w:tab w:val="num" w:pos="1129"/>
              </w:tabs>
              <w:spacing w:after="0" w:line="240" w:lineRule="auto"/>
              <w:ind w:left="845" w:firstLine="0"/>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Wbudowane porty i złącza:  </w:t>
            </w:r>
          </w:p>
          <w:p w14:paraId="2036687F"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1 x HDMI 2.0 </w:t>
            </w:r>
          </w:p>
          <w:p w14:paraId="6253A28E"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2 x USB 3.2, w tym jeden z PowerShare </w:t>
            </w:r>
          </w:p>
          <w:p w14:paraId="3D901A4C"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75923390">
              <w:rPr>
                <w:rFonts w:asciiTheme="minorHAnsi" w:eastAsiaTheme="minorEastAsia" w:hAnsiTheme="minorHAnsi"/>
                <w:szCs w:val="20"/>
                <w:lang w:val="en-GB" w:eastAsia="pl-PL"/>
              </w:rPr>
              <w:t>2x Thunderbolt 4 z</w:t>
            </w:r>
            <w:r w:rsidRPr="75923390">
              <w:rPr>
                <w:rFonts w:asciiTheme="minorHAnsi" w:eastAsiaTheme="minorEastAsia" w:hAnsiTheme="minorHAnsi"/>
                <w:szCs w:val="20"/>
                <w:shd w:val="clear" w:color="auto" w:fill="FFFFFF"/>
                <w:lang w:val="en-GB" w:eastAsia="pl-PL"/>
              </w:rPr>
              <w:t> Power Delivery i DisplayPort (USB Type C)</w:t>
            </w:r>
            <w:r w:rsidRPr="75923390">
              <w:rPr>
                <w:rFonts w:asciiTheme="minorHAnsi" w:eastAsiaTheme="minorEastAsia" w:hAnsiTheme="minorHAnsi"/>
                <w:szCs w:val="20"/>
                <w:lang w:eastAsia="pl-PL"/>
              </w:rPr>
              <w:t> </w:t>
            </w:r>
          </w:p>
          <w:p w14:paraId="5C4DA0FC"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1x RJ-45 (10/100/1000) </w:t>
            </w:r>
          </w:p>
          <w:p w14:paraId="2925D969"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współdzielone złącze słuchawkowe stereo i złącze mikrofonowe </w:t>
            </w:r>
          </w:p>
          <w:p w14:paraId="2C126045"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pamięci Micro SecureDigital Card (microSD) </w:t>
            </w:r>
          </w:p>
          <w:p w14:paraId="580409B6"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procesorowych (SmartCard) </w:t>
            </w:r>
          </w:p>
          <w:p w14:paraId="2DF5725F" w14:textId="77777777" w:rsidR="001034EA" w:rsidRPr="00D818FA" w:rsidRDefault="2C8F506F">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podłączenia dedykowanego replikatora przez port USB - C </w:t>
            </w:r>
          </w:p>
          <w:p w14:paraId="3C316587" w14:textId="77777777" w:rsidR="001034EA" w:rsidRPr="00D818FA" w:rsidRDefault="2C8F506F">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Bateria i zasilanie</w:t>
            </w:r>
            <w:r w:rsidRPr="03DD8FD2">
              <w:rPr>
                <w:rFonts w:asciiTheme="minorHAnsi" w:eastAsiaTheme="minorEastAsia" w:hAnsiTheme="minorHAnsi"/>
                <w:szCs w:val="20"/>
                <w:lang w:eastAsia="pl-PL"/>
              </w:rPr>
              <w:t xml:space="preserve"> – bateria litowo-jonowa 4 –komorowa o pojemności min. 60 Wh </w:t>
            </w:r>
          </w:p>
          <w:p w14:paraId="4E10BCAA" w14:textId="77777777" w:rsidR="001034EA" w:rsidRPr="00D818FA" w:rsidRDefault="6C808827">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Obudowa</w:t>
            </w:r>
            <w:r w:rsidRPr="03DD8FD2">
              <w:rPr>
                <w:rFonts w:asciiTheme="minorHAnsi" w:eastAsiaTheme="minorEastAsia" w:hAnsiTheme="minorHAnsi"/>
                <w:szCs w:val="20"/>
                <w:lang w:eastAsia="pl-PL"/>
              </w:rPr>
              <w:t xml:space="preserve"> – wykonana z tworzywa wzmocnionego, zaokrąglone narożniki, kolor ciemny, nie posiada wbudowanego napędu optycznego, zawiasy notebooka wykonane ze wzmacnianego metalu.  </w:t>
            </w:r>
          </w:p>
          <w:p w14:paraId="740F1EE6" w14:textId="64154BA6" w:rsidR="48C490DB" w:rsidRDefault="13761D6E">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rPr>
            </w:pPr>
            <w:r w:rsidRPr="03DD8FD2">
              <w:rPr>
                <w:rFonts w:asciiTheme="minorHAnsi" w:eastAsiaTheme="minorEastAsia" w:hAnsiTheme="minorHAnsi"/>
                <w:szCs w:val="20"/>
              </w:rPr>
              <w:t>karta sieciowa bezprzewodowa WLAN 802.11 AX 2x2 Wi-Fi 6 GIG”</w:t>
            </w:r>
          </w:p>
          <w:p w14:paraId="79C2CEAC" w14:textId="77777777" w:rsidR="2713ADCE" w:rsidRDefault="6C808827">
            <w:pPr>
              <w:pStyle w:val="Akapitzlist"/>
              <w:numPr>
                <w:ilvl w:val="0"/>
                <w:numId w:val="100"/>
              </w:numPr>
              <w:spacing w:after="0" w:line="240" w:lineRule="auto"/>
              <w:ind w:left="108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moduł Bluetooth 5.1 </w:t>
            </w:r>
          </w:p>
          <w:p w14:paraId="29F9153D" w14:textId="77777777" w:rsidR="2713ADCE" w:rsidRDefault="6C808827">
            <w:pPr>
              <w:pStyle w:val="Akapitzlist"/>
              <w:numPr>
                <w:ilvl w:val="0"/>
                <w:numId w:val="100"/>
              </w:numPr>
              <w:spacing w:after="0" w:line="240" w:lineRule="auto"/>
              <w:ind w:left="108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wyspowa klawiatura podświetlana, odporna na zalanie cieczą, powłoką </w:t>
            </w:r>
          </w:p>
          <w:p w14:paraId="5D44C63F" w14:textId="6B87042D" w:rsidR="2713ADCE" w:rsidRDefault="6C808827" w:rsidP="03DD8FD2">
            <w:pPr>
              <w:spacing w:after="0" w:line="240" w:lineRule="auto"/>
              <w:ind w:left="45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antybakteryjną, klawisze w układzie US –QWERTY </w:t>
            </w:r>
          </w:p>
          <w:p w14:paraId="1287D909" w14:textId="77777777" w:rsidR="2713ADCE" w:rsidRDefault="6C808827">
            <w:pPr>
              <w:pStyle w:val="Akapitzlist"/>
              <w:numPr>
                <w:ilvl w:val="0"/>
                <w:numId w:val="100"/>
              </w:numPr>
              <w:spacing w:after="0" w:line="240" w:lineRule="auto"/>
              <w:ind w:left="108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Touchpad ze strefą przewijania w pionie i w poziomie wraz z obsługą </w:t>
            </w:r>
          </w:p>
          <w:p w14:paraId="105ABE27" w14:textId="77E99F09" w:rsidR="139DB784" w:rsidRDefault="3EF0CC06" w:rsidP="03DD8FD2">
            <w:pPr>
              <w:spacing w:after="0" w:line="240" w:lineRule="auto"/>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t>
            </w:r>
            <w:r w:rsidR="65A213CF" w:rsidRPr="03DD8FD2">
              <w:rPr>
                <w:rFonts w:asciiTheme="minorHAnsi" w:eastAsiaTheme="minorEastAsia" w:hAnsiTheme="minorHAnsi"/>
                <w:szCs w:val="20"/>
                <w:lang w:eastAsia="pl-PL"/>
              </w:rPr>
              <w:t>gestów </w:t>
            </w:r>
          </w:p>
          <w:p w14:paraId="7322B0AD" w14:textId="77777777" w:rsidR="001034EA" w:rsidRPr="00D818FA" w:rsidRDefault="2C8F506F">
            <w:pPr>
              <w:numPr>
                <w:ilvl w:val="0"/>
                <w:numId w:val="100"/>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Wymiary nie większe niż:</w:t>
            </w:r>
            <w:r w:rsidRPr="03DD8FD2">
              <w:rPr>
                <w:rFonts w:asciiTheme="minorHAnsi" w:eastAsiaTheme="minorEastAsia" w:hAnsiTheme="minorHAnsi"/>
                <w:szCs w:val="20"/>
                <w:lang w:eastAsia="pl-PL"/>
              </w:rPr>
              <w:t> </w:t>
            </w:r>
          </w:p>
          <w:p w14:paraId="14E0E4C5" w14:textId="77777777" w:rsidR="001034EA" w:rsidRPr="00D818FA" w:rsidRDefault="2C8F506F">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 - 360 mm </w:t>
            </w:r>
          </w:p>
          <w:p w14:paraId="12B5203A" w14:textId="77777777" w:rsidR="001034EA" w:rsidRPr="00D818FA" w:rsidRDefault="2C8F506F">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głębokość - 235 mm </w:t>
            </w:r>
          </w:p>
          <w:p w14:paraId="49A20F8F" w14:textId="77777777" w:rsidR="001034EA" w:rsidRPr="00D818FA" w:rsidRDefault="2C8F506F">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 – 25 mm </w:t>
            </w:r>
          </w:p>
          <w:p w14:paraId="693BCD85" w14:textId="77777777" w:rsidR="001034EA" w:rsidRPr="00D818FA" w:rsidRDefault="2C8F506F">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nie większa niż - 1,8 kg  </w:t>
            </w:r>
          </w:p>
          <w:p w14:paraId="364848B9" w14:textId="77777777" w:rsidR="001034EA" w:rsidRPr="00D818FA" w:rsidRDefault="2C8F506F">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Wirtualizacja</w:t>
            </w:r>
            <w:r w:rsidRPr="03DD8FD2">
              <w:rPr>
                <w:rFonts w:asciiTheme="minorHAnsi" w:eastAsiaTheme="minorEastAsia" w:hAnsi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0E1AC025" w14:textId="77777777" w:rsidR="001034EA" w:rsidRPr="00D818FA" w:rsidRDefault="2C8F506F">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Firmware:</w:t>
            </w:r>
            <w:r w:rsidRPr="03DD8FD2">
              <w:rPr>
                <w:rFonts w:asciiTheme="minorHAnsi" w:eastAsiaTheme="minorEastAsia" w:hAnsiTheme="minorHAnsi"/>
                <w:szCs w:val="20"/>
                <w:lang w:eastAsia="pl-PL"/>
              </w:rPr>
              <w:t> </w:t>
            </w:r>
          </w:p>
          <w:p w14:paraId="334A043D" w14:textId="77777777" w:rsidR="001034EA" w:rsidRPr="00D818FA" w:rsidRDefault="2C8F506F">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Zgodny ze specyfikacją UEFI </w:t>
            </w:r>
          </w:p>
          <w:p w14:paraId="399165DD" w14:textId="77777777" w:rsidR="001034EA" w:rsidRPr="00D818FA" w:rsidRDefault="2C8F506F">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odczytania z BIOS informacji o:  </w:t>
            </w:r>
          </w:p>
          <w:p w14:paraId="19FD90A0"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wersji BIOS,  </w:t>
            </w:r>
          </w:p>
          <w:p w14:paraId="2FA20C96"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nr seryjnego komputera wraz z datą jego wyprodukowania,  </w:t>
            </w:r>
          </w:p>
          <w:p w14:paraId="76C9B4C0"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ilości i sposobie obłożenia slotów pamięciami RAM </w:t>
            </w:r>
          </w:p>
          <w:p w14:paraId="332816EC"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procesora wraz z informacją o ilości rdzeni, wielkości pamięci cache L2 i L3,  </w:t>
            </w:r>
          </w:p>
          <w:p w14:paraId="2404283D"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pojemności zainstalowanego dysku twardego </w:t>
            </w:r>
          </w:p>
          <w:p w14:paraId="4E887118"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rodzaju napędu optycznego </w:t>
            </w:r>
          </w:p>
          <w:p w14:paraId="636783C0"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MAC adresie zintegrowanej karty sieciowej </w:t>
            </w:r>
          </w:p>
          <w:p w14:paraId="15365B62"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zainstalowanej grafice  </w:t>
            </w:r>
          </w:p>
          <w:p w14:paraId="615C7107"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panelu LCD wraz z informacją o jego natywnej rozdzielczości </w:t>
            </w:r>
          </w:p>
          <w:p w14:paraId="3268FCC0" w14:textId="77777777" w:rsidR="001034EA" w:rsidRPr="00D818FA" w:rsidRDefault="2C8F506F">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kontrolerze audio </w:t>
            </w:r>
          </w:p>
          <w:p w14:paraId="00B5181D"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Funkcja blokowania/odblokowania BOOT-owania stacji roboczej z zewnętrznych urządzeń. </w:t>
            </w:r>
          </w:p>
          <w:p w14:paraId="3E6AB327"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Funkcja blokowania/odblokowania BOOT-owania stacji roboczej z USB </w:t>
            </w:r>
          </w:p>
          <w:p w14:paraId="1E67B5DD"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0BB8A44C"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Musi posiadać możliwość ustawienia zależności pomiędzy hasłem administratora a hasłem systemowym tak, aby nie było możliwe wprowadzenie zmian w BIOS wyłącznie po podaniu hasła systemowego. Funkcja ta ma wymuszać podanie hasła </w:t>
            </w:r>
            <w:r w:rsidRPr="03DD8FD2">
              <w:rPr>
                <w:rFonts w:asciiTheme="minorHAnsi" w:eastAsiaTheme="minorEastAsia" w:hAnsiTheme="minorHAnsi"/>
                <w:szCs w:val="20"/>
                <w:lang w:eastAsia="pl-PL"/>
              </w:rPr>
              <w:lastRenderedPageBreak/>
              <w:t>administratora przy próbie zmiany ustawień BIOS w sytuacji, gdy zostało podane hasło systemowe. </w:t>
            </w:r>
          </w:p>
          <w:p w14:paraId="4583B640"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68F38964"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szybkiego ładownia baterii </w:t>
            </w:r>
          </w:p>
          <w:p w14:paraId="61EAC0DB"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funkcjonalności Wake On LAN/WLAN – zdalne uruchomienie komputera za pośrednictwem sieci LAN i WLAN – min. trzy opcje do wyboru: tylko LAN, tylko WLAN, LAN oraz WLAN </w:t>
            </w:r>
          </w:p>
          <w:p w14:paraId="05F5713F"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hasła dla dysku twardego </w:t>
            </w:r>
          </w:p>
          <w:p w14:paraId="34062FA4"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wbudowanego podświetlenia klawiatury </w:t>
            </w:r>
          </w:p>
          <w:p w14:paraId="6C5E716E"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natężenia podświetlenia klawiatury w jednej z czterech dostępnych opcji </w:t>
            </w:r>
          </w:p>
          <w:p w14:paraId="7E327468"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jasności matrycy podczas pracy, oddzielnie dla baterii i dla zasilacza </w:t>
            </w:r>
          </w:p>
          <w:p w14:paraId="70A8A5E6" w14:textId="56973A61" w:rsidR="001034EA" w:rsidRPr="00D818FA" w:rsidRDefault="1E2B2B8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odczytania poziomu naładowania baterii oraz informacji o podłączonym zasilaczu </w:t>
            </w:r>
          </w:p>
          <w:p w14:paraId="10F16CF5" w14:textId="77777777" w:rsidR="001034EA" w:rsidRPr="00D818FA" w:rsidRDefault="2C8F506F">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przypisania w BIOS numeru nadanego przez Administratora/Użytkownika oraz możliwość weryfikacji tego numeru w oprogramowaniu diagnostyczno-zarządzającym producenta komputera </w:t>
            </w:r>
          </w:p>
          <w:p w14:paraId="18EDA4FC" w14:textId="77777777" w:rsidR="001034EA" w:rsidRPr="00D818FA" w:rsidRDefault="2C8F506F">
            <w:pPr>
              <w:numPr>
                <w:ilvl w:val="0"/>
                <w:numId w:val="106"/>
              </w:numPr>
              <w:spacing w:after="0" w:line="240" w:lineRule="auto"/>
              <w:ind w:left="105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Diagnostyka</w:t>
            </w:r>
            <w:r w:rsidRPr="03DD8FD2">
              <w:rPr>
                <w:rFonts w:asciiTheme="minorHAnsi" w:eastAsiaTheme="minorEastAsia" w:hAnsiTheme="minorHAnsi"/>
                <w:szCs w:val="20"/>
                <w:lang w:eastAsia="pl-PL"/>
              </w:rPr>
              <w:t> </w:t>
            </w:r>
          </w:p>
          <w:p w14:paraId="6FDF10F0" w14:textId="77777777" w:rsidR="001034EA" w:rsidRPr="00D818FA" w:rsidRDefault="2C8F506F">
            <w:pPr>
              <w:numPr>
                <w:ilvl w:val="0"/>
                <w:numId w:val="107"/>
              </w:numPr>
              <w:spacing w:after="0" w:line="240" w:lineRule="auto"/>
              <w:ind w:left="1770" w:hanging="212"/>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5B99CCA2"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sprawdzenie Master Boot Record na gotowość do uruchomienia oferowanego systemu operacyjnego </w:t>
            </w:r>
          </w:p>
          <w:p w14:paraId="364C5006"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procesora (min. cache) </w:t>
            </w:r>
          </w:p>
          <w:p w14:paraId="28A6C29C"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pamięci </w:t>
            </w:r>
          </w:p>
          <w:p w14:paraId="208498A4"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baterii </w:t>
            </w:r>
          </w:p>
          <w:p w14:paraId="19E08760"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wentylatora </w:t>
            </w:r>
          </w:p>
          <w:p w14:paraId="55B61F67"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dysku twardego </w:t>
            </w:r>
          </w:p>
          <w:p w14:paraId="46DF8EBB" w14:textId="77777777" w:rsidR="001034EA" w:rsidRPr="00D818FA" w:rsidRDefault="2C8F506F">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WLAN, WWAN i Bluetooth </w:t>
            </w:r>
          </w:p>
          <w:p w14:paraId="09736D62" w14:textId="77777777" w:rsidR="001034EA" w:rsidRPr="00D818FA" w:rsidRDefault="2C8F506F">
            <w:pPr>
              <w:numPr>
                <w:ilvl w:val="0"/>
                <w:numId w:val="109"/>
              </w:numPr>
              <w:spacing w:after="0" w:line="240" w:lineRule="auto"/>
              <w:ind w:left="180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wizualny system diagnostyczny oparty na sygnalizacji za pomocą diod sygnalizujący pracę: HDD, zasilania, WiFi, umożliwiający wykrycie (bez konieczności uruchomienia systemu operacyjnego) min.: </w:t>
            </w:r>
          </w:p>
          <w:p w14:paraId="2C380D16"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procesora </w:t>
            </w:r>
          </w:p>
          <w:p w14:paraId="7D5ADF94"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błędu pamięci </w:t>
            </w:r>
          </w:p>
          <w:p w14:paraId="224021C2"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płyty głównej </w:t>
            </w:r>
          </w:p>
          <w:p w14:paraId="115BE606"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karty graficznej </w:t>
            </w:r>
          </w:p>
          <w:p w14:paraId="0D941FCB"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portów USB </w:t>
            </w:r>
          </w:p>
          <w:p w14:paraId="06945749"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braku pamięci </w:t>
            </w:r>
          </w:p>
          <w:p w14:paraId="03E54944"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problemy z panelem LCD </w:t>
            </w:r>
          </w:p>
          <w:p w14:paraId="0E385C98"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problemu z ukończeniem procesu systemu POST </w:t>
            </w:r>
          </w:p>
          <w:p w14:paraId="2344F11D" w14:textId="77777777" w:rsidR="001034EA" w:rsidRPr="00D818FA" w:rsidRDefault="2C8F506F">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problemem z zainicjowaniem / obsługą pamięci </w:t>
            </w:r>
          </w:p>
          <w:p w14:paraId="26E29A5D" w14:textId="77777777" w:rsidR="001034EA" w:rsidRPr="00D818FA" w:rsidRDefault="2C8F506F">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Warunki gwarancji - </w:t>
            </w:r>
            <w:r w:rsidRPr="03DD8FD2">
              <w:rPr>
                <w:rFonts w:asciiTheme="minorHAnsi" w:eastAsiaTheme="minorEastAsia" w:hAnsi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5E48976F" w14:textId="77777777" w:rsidR="001034EA" w:rsidRPr="00D818FA" w:rsidRDefault="2C8F506F">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Wymagania dodatkowe:</w:t>
            </w:r>
            <w:r w:rsidRPr="03DD8FD2">
              <w:rPr>
                <w:rFonts w:asciiTheme="minorHAnsi" w:eastAsiaTheme="minorEastAsia" w:hAnsiTheme="minorHAnsi"/>
                <w:szCs w:val="20"/>
                <w:lang w:eastAsia="pl-PL"/>
              </w:rPr>
              <w:t> </w:t>
            </w:r>
          </w:p>
          <w:p w14:paraId="21E65943" w14:textId="77777777" w:rsidR="001034EA" w:rsidRPr="00D818FA" w:rsidRDefault="2C8F506F"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Zainstalowany system operacyjny. </w:t>
            </w:r>
          </w:p>
          <w:p w14:paraId="1CFB3450" w14:textId="3B7473EC" w:rsidR="001034EA" w:rsidRPr="00D818FA" w:rsidRDefault="1E2B2B8F"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Najnowszy stabilny system operacyjny w języku polskim, w pełni obsługujący pracę w domenie i kontrolę użytkowników w posiadanej przez Instytut technologii Active Directory, </w:t>
            </w:r>
            <w:r w:rsidRPr="03DD8FD2">
              <w:rPr>
                <w:rFonts w:asciiTheme="minorHAnsi" w:eastAsiaTheme="minorEastAsia" w:hAnsiTheme="minorHAnsi"/>
                <w:szCs w:val="20"/>
                <w:lang w:eastAsia="pl-PL"/>
              </w:rPr>
              <w:lastRenderedPageBreak/>
              <w:t xml:space="preserve">zcentralizowane zarządzanie oprogramowaniem i konfigurację systemu w technologii Group Policy Objects. Wszystkie w/w funkcjonalności nie mogą być realizowane za pomocą wszelkiego rodzaju emulacji lub wirtualizacji. System musi współpracować z oprogramowaniem posiadanym w ILiM m.in.: Lotus Notes 9.0.1, </w:t>
            </w:r>
          </w:p>
          <w:p w14:paraId="6C1293C9" w14:textId="77777777" w:rsidR="001034EA" w:rsidRPr="00D818FA" w:rsidRDefault="6C808827"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pakiet Microsoft Office 2016, Office 365, Eset Endpoint Antyvirus 7.0. </w:t>
            </w:r>
          </w:p>
          <w:p w14:paraId="232FBB61" w14:textId="77777777" w:rsidR="001034EA" w:rsidRPr="00D818FA" w:rsidRDefault="2C8F506F">
            <w:pPr>
              <w:numPr>
                <w:ilvl w:val="0"/>
                <w:numId w:val="115"/>
              </w:numPr>
              <w:spacing w:after="0" w:line="240" w:lineRule="auto"/>
              <w:ind w:left="1200" w:firstLine="0"/>
              <w:contextualSpacing/>
              <w:textAlignment w:val="baseline"/>
              <w:rPr>
                <w:rFonts w:asciiTheme="minorHAnsi" w:eastAsiaTheme="minorEastAsia" w:hAnsiTheme="minorHAnsi"/>
                <w:szCs w:val="20"/>
                <w:u w:val="single"/>
                <w:lang w:eastAsia="pl-PL"/>
              </w:rPr>
            </w:pPr>
            <w:r w:rsidRPr="03DD8FD2">
              <w:rPr>
                <w:rFonts w:asciiTheme="minorHAnsi" w:eastAsiaTheme="minorEastAsia" w:hAnsiTheme="minorHAnsi"/>
                <w:b/>
                <w:bCs/>
                <w:szCs w:val="20"/>
                <w:u w:val="single"/>
                <w:lang w:eastAsia="pl-PL"/>
              </w:rPr>
              <w:t>Wyposażenie dodatkowe:</w:t>
            </w:r>
            <w:r w:rsidRPr="03DD8FD2">
              <w:rPr>
                <w:rFonts w:asciiTheme="minorHAnsi" w:eastAsiaTheme="minorEastAsia" w:hAnsiTheme="minorHAnsi"/>
                <w:szCs w:val="20"/>
                <w:u w:val="single"/>
                <w:lang w:eastAsia="pl-PL"/>
              </w:rPr>
              <w:t> </w:t>
            </w:r>
          </w:p>
          <w:p w14:paraId="79343C1F" w14:textId="77777777" w:rsidR="001034EA" w:rsidRPr="00D818FA" w:rsidRDefault="2C8F506F">
            <w:pPr>
              <w:numPr>
                <w:ilvl w:val="0"/>
                <w:numId w:val="116"/>
              </w:numPr>
              <w:spacing w:after="0" w:line="240" w:lineRule="auto"/>
              <w:ind w:left="1830" w:firstLine="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do notebooka o następujących parametrach: </w:t>
            </w:r>
          </w:p>
          <w:p w14:paraId="63F360D4"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Wymiary maksymalne: 380 mm x 270 mm x 40 mm </w:t>
            </w:r>
          </w:p>
          <w:p w14:paraId="0AD690B1"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64798A73"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komora (szerokość min. 2 cm) mieszcząca notebooki do 15,6” z dodatkowym amortyzowaniem </w:t>
            </w:r>
          </w:p>
          <w:p w14:paraId="25C147CE"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02EC5E24"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40E43650"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paski wewnętrzne do przypięcia notebooka </w:t>
            </w:r>
          </w:p>
          <w:p w14:paraId="0E046D7D"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przedziały na dokumenty </w:t>
            </w:r>
          </w:p>
          <w:p w14:paraId="5AE91765"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kieszeń na tablet </w:t>
            </w:r>
          </w:p>
          <w:p w14:paraId="3B33665E"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przymocowania do wózka </w:t>
            </w:r>
          </w:p>
          <w:p w14:paraId="3DEAF479" w14:textId="77777777" w:rsidR="001034EA"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7600717A" w14:textId="1818DC03" w:rsidR="008838EC" w:rsidRPr="00D818FA" w:rsidRDefault="2C8F506F">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do 1,3 kg. </w:t>
            </w:r>
          </w:p>
          <w:tbl>
            <w:tblPr>
              <w:tblW w:w="928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10"/>
              <w:gridCol w:w="375"/>
            </w:tblGrid>
            <w:tr w:rsidR="001034EA" w:rsidRPr="00D818FA" w14:paraId="65B95D20" w14:textId="77777777" w:rsidTr="03DD8FD2">
              <w:tc>
                <w:tcPr>
                  <w:tcW w:w="8910" w:type="dxa"/>
                  <w:tcBorders>
                    <w:top w:val="nil"/>
                    <w:left w:val="nil"/>
                    <w:bottom w:val="nil"/>
                    <w:right w:val="nil"/>
                  </w:tcBorders>
                  <w:shd w:val="clear" w:color="auto" w:fill="auto"/>
                  <w:vAlign w:val="center"/>
                  <w:hideMark/>
                </w:tcPr>
                <w:p w14:paraId="697FBF50" w14:textId="4C0603BD" w:rsidR="008838EC" w:rsidRPr="00D818FA" w:rsidRDefault="10A25C68">
                  <w:pPr>
                    <w:numPr>
                      <w:ilvl w:val="0"/>
                      <w:numId w:val="118"/>
                    </w:numPr>
                    <w:spacing w:after="0" w:line="240" w:lineRule="auto"/>
                    <w:ind w:left="2103" w:right="546" w:hanging="36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Klawiatura i mysz bezprzewodowa </w:t>
                  </w:r>
                </w:p>
                <w:p w14:paraId="64DB3DB9" w14:textId="77777777" w:rsidR="008838EC" w:rsidRPr="00D818FA" w:rsidRDefault="10A25C68" w:rsidP="03DD8FD2">
                  <w:pPr>
                    <w:spacing w:after="0" w:line="240" w:lineRule="auto"/>
                    <w:ind w:left="2103"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Bezprzewodowa klawiatura membranowa i mysz powinna posiadać tryb łączności radiowej 2,4 GHz. Klawiatura powinna pozwalać na uzyskiwanie dostępu do często używanych aplikacji, folderów lub funkcji za pomocą klawiszy multimedialnych (min. 8 klawiszy). Za pomocą specjalnego oprogramowania umożliwiać, parowanie urządzenia.</w:t>
                  </w:r>
                </w:p>
                <w:p w14:paraId="49DBBDFE" w14:textId="77777777" w:rsidR="008838EC" w:rsidRPr="00D818FA" w:rsidRDefault="10A25C68"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Zestaw klawiatura i mysz powinien spełniać następujące wymagania:  </w:t>
                  </w:r>
                </w:p>
                <w:p w14:paraId="0E14A6AC" w14:textId="77777777"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układ klawiszy QWERTY  </w:t>
                  </w:r>
                </w:p>
                <w:p w14:paraId="494ACF74" w14:textId="7B05B339"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kolor: czarny lub grafitowy</w:t>
                  </w:r>
                </w:p>
                <w:p w14:paraId="56056D1B" w14:textId="77777777"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min. 8 klawiszy multimedialnych  </w:t>
                  </w:r>
                </w:p>
                <w:p w14:paraId="29378817" w14:textId="77777777" w:rsidR="008838EC" w:rsidRPr="00D818FA" w:rsidRDefault="10A25C68"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wymiary klawiatury nie większe niż: 45 x 15 x 2 cm</w:t>
                  </w:r>
                </w:p>
                <w:p w14:paraId="526CA7AE" w14:textId="77777777" w:rsidR="008838EC" w:rsidRPr="00D818FA" w:rsidRDefault="10A25C68"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waga klawiatury nie większa niż 400 g  </w:t>
                  </w:r>
                </w:p>
                <w:p w14:paraId="2D69A96F" w14:textId="77777777" w:rsidR="008838EC" w:rsidRPr="00D818FA" w:rsidRDefault="10A25C68"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wymiary myszy nie większe niż: 12 x 6 x 4 cm, waga nie większa niż 100 g  </w:t>
                  </w:r>
                </w:p>
                <w:p w14:paraId="4995DE64" w14:textId="77777777"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sensor myszy – optyczny  </w:t>
                  </w:r>
                </w:p>
                <w:p w14:paraId="15817EB8" w14:textId="77777777"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zgodność z normą AES-128  </w:t>
                  </w:r>
                </w:p>
                <w:p w14:paraId="23E70AE6" w14:textId="3BC30489"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rozdzielczość min. 1000 dpi  </w:t>
                  </w:r>
                </w:p>
                <w:p w14:paraId="7199D9EA" w14:textId="77777777" w:rsidR="008838EC" w:rsidRPr="00D818FA" w:rsidRDefault="10A25C68"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gwarancja nie mniejsza niż 2 lata  </w:t>
                  </w:r>
                </w:p>
                <w:p w14:paraId="2CAE3968" w14:textId="6C830CBC" w:rsidR="001034EA" w:rsidRPr="00D818FA" w:rsidRDefault="079B9848" w:rsidP="03DD8FD2">
                  <w:pPr>
                    <w:spacing w:after="0" w:line="240" w:lineRule="auto"/>
                    <w:ind w:left="685" w:right="26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wyposażenie: baterie, wspólny odbiornik USB</w:t>
                  </w:r>
                </w:p>
              </w:tc>
              <w:tc>
                <w:tcPr>
                  <w:tcW w:w="375" w:type="dxa"/>
                  <w:tcBorders>
                    <w:top w:val="nil"/>
                    <w:left w:val="nil"/>
                    <w:bottom w:val="nil"/>
                    <w:right w:val="nil"/>
                  </w:tcBorders>
                  <w:shd w:val="clear" w:color="auto" w:fill="auto"/>
                  <w:vAlign w:val="center"/>
                  <w:hideMark/>
                </w:tcPr>
                <w:p w14:paraId="32DD0FF1" w14:textId="77777777" w:rsidR="001034EA" w:rsidRPr="00D818FA" w:rsidRDefault="2C8F506F" w:rsidP="03DD8FD2">
                  <w:pPr>
                    <w:spacing w:after="0" w:line="240" w:lineRule="auto"/>
                    <w:ind w:left="480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w:t>
                  </w:r>
                </w:p>
              </w:tc>
            </w:tr>
          </w:tbl>
          <w:p w14:paraId="1628F496" w14:textId="2427E0C0" w:rsidR="001034EA" w:rsidRPr="00D818FA" w:rsidRDefault="001034EA"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p>
        </w:tc>
        <w:tc>
          <w:tcPr>
            <w:tcW w:w="540" w:type="dxa"/>
          </w:tcPr>
          <w:p w14:paraId="3C3BD591" w14:textId="35C14E3C" w:rsidR="001034EA" w:rsidRPr="00D818FA" w:rsidRDefault="1D7C7A45"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70</w:t>
            </w:r>
          </w:p>
        </w:tc>
      </w:tr>
      <w:tr w:rsidR="001034EA" w:rsidRPr="00D818FA" w14:paraId="617627B0" w14:textId="77777777" w:rsidTr="75E676B7">
        <w:tc>
          <w:tcPr>
            <w:tcW w:w="569" w:type="dxa"/>
          </w:tcPr>
          <w:p w14:paraId="50AC031B" w14:textId="59841B1F" w:rsidR="001034EA" w:rsidRPr="00D818FA" w:rsidRDefault="54D4FA7F"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6</w:t>
            </w:r>
          </w:p>
        </w:tc>
        <w:tc>
          <w:tcPr>
            <w:tcW w:w="8734" w:type="dxa"/>
          </w:tcPr>
          <w:p w14:paraId="265F3FFC" w14:textId="03E9C447" w:rsidR="001034EA" w:rsidRPr="00D818FA" w:rsidRDefault="6B55089B" w:rsidP="03DD8FD2">
            <w:pPr>
              <w:suppressAutoHyphens/>
              <w:autoSpaceDE w:val="0"/>
              <w:autoSpaceDN w:val="0"/>
              <w:adjustRightInd w:val="0"/>
              <w:spacing w:after="120" w:line="240" w:lineRule="auto"/>
              <w:ind w:right="40"/>
              <w:contextualSpacing/>
              <w:jc w:val="both"/>
              <w:rPr>
                <w:rFonts w:asciiTheme="minorHAnsi" w:eastAsiaTheme="minorEastAsia" w:hAnsiTheme="minorHAnsi"/>
                <w:color w:val="FF0000"/>
                <w:szCs w:val="20"/>
              </w:rPr>
            </w:pPr>
            <w:r w:rsidRPr="03DD8FD2">
              <w:rPr>
                <w:rFonts w:asciiTheme="minorHAnsi" w:eastAsiaTheme="minorEastAsia" w:hAnsiTheme="minorHAnsi"/>
                <w:b/>
                <w:bCs/>
                <w:szCs w:val="20"/>
              </w:rPr>
              <w:t>Laptop C</w:t>
            </w:r>
          </w:p>
          <w:p w14:paraId="693A3193" w14:textId="5A708BF4" w:rsidR="00382146" w:rsidRPr="00D818FA" w:rsidRDefault="6119A64B" w:rsidP="03DD8FD2">
            <w:pPr>
              <w:spacing w:after="12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Komputer przenośny typu notebook z ekranem 14"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w:t>
            </w:r>
            <w:r w:rsidR="7120133A" w:rsidRPr="03DD8FD2">
              <w:rPr>
                <w:rFonts w:asciiTheme="minorHAnsi" w:eastAsiaTheme="minorEastAsia" w:hAnsiTheme="minorHAnsi"/>
                <w:szCs w:val="20"/>
                <w:lang w:eastAsia="pl-PL"/>
              </w:rPr>
              <w:t>.</w:t>
            </w:r>
            <w:r w:rsidRPr="03DD8FD2">
              <w:rPr>
                <w:rFonts w:asciiTheme="minorHAnsi" w:eastAsiaTheme="minorEastAsia" w:hAnsiTheme="minorHAnsi"/>
                <w:szCs w:val="20"/>
                <w:lang w:eastAsia="pl-PL"/>
              </w:rPr>
              <w:t xml:space="preserve"> 350 nitów z wbudowanym rozwiązaniem, które stale ogranicza emisję szkodliwego światła niebieskiego, zapewniając jednocześnie doskonałe odwzorowanie kolorów 100% RGB.   </w:t>
            </w:r>
          </w:p>
          <w:p w14:paraId="788CB74E" w14:textId="77777777" w:rsidR="00382146" w:rsidRPr="00D818FA" w:rsidRDefault="66057D3A"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Wydajność obliczeniowa </w:t>
            </w:r>
            <w:r w:rsidRPr="03DD8FD2">
              <w:rPr>
                <w:rFonts w:asciiTheme="minorHAnsi" w:eastAsiaTheme="minorEastAsia" w:hAnsiTheme="minorHAnsi"/>
                <w:b/>
                <w:bCs/>
                <w:color w:val="000000" w:themeColor="text1"/>
                <w:szCs w:val="20"/>
                <w:lang w:eastAsia="pl-PL"/>
              </w:rPr>
              <w:t>osiąga w teście BAPCo MobileMark 2018: </w:t>
            </w:r>
            <w:r w:rsidRPr="03DD8FD2">
              <w:rPr>
                <w:rFonts w:asciiTheme="minorHAnsi" w:eastAsiaTheme="minorEastAsia" w:hAnsiTheme="minorHAnsi"/>
                <w:color w:val="000000" w:themeColor="text1"/>
                <w:szCs w:val="20"/>
                <w:lang w:eastAsia="pl-PL"/>
              </w:rPr>
              <w:t> </w:t>
            </w:r>
          </w:p>
          <w:p w14:paraId="5C1BC57D" w14:textId="63AA5D16" w:rsidR="7D194FDE" w:rsidRPr="00D818FA" w:rsidRDefault="43C54E3D" w:rsidP="03DD8FD2">
            <w:pPr>
              <w:spacing w:after="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Overall co najmniej wynik 1050 punktów </w:t>
            </w:r>
          </w:p>
          <w:p w14:paraId="7A54CF18" w14:textId="77777777" w:rsidR="7D194FDE" w:rsidRPr="00D818FA" w:rsidRDefault="5FD5FA79" w:rsidP="03DD8FD2">
            <w:pPr>
              <w:spacing w:after="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Productivity co najmniej wynik 900 punktów </w:t>
            </w:r>
          </w:p>
          <w:p w14:paraId="7F7627F7" w14:textId="77777777" w:rsidR="7D194FDE" w:rsidRPr="00D818FA" w:rsidRDefault="5FD5FA79" w:rsidP="03DD8FD2">
            <w:pPr>
              <w:spacing w:after="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Creativity co najmniej wynik 1200 punktów </w:t>
            </w:r>
          </w:p>
          <w:p w14:paraId="5579FB33" w14:textId="0BFB95AF" w:rsidR="43C54E3D" w:rsidRDefault="43C54E3D" w:rsidP="03DD8FD2">
            <w:pPr>
              <w:spacing w:after="120" w:line="240" w:lineRule="auto"/>
              <w:ind w:left="720"/>
              <w:contextualSpacing/>
              <w:jc w:val="both"/>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Web Browsing co najmniej wynik 1050 punktów </w:t>
            </w:r>
          </w:p>
          <w:p w14:paraId="2F54BC49" w14:textId="77777777" w:rsidR="00382146" w:rsidRPr="00D818FA" w:rsidRDefault="6119A64B">
            <w:pPr>
              <w:numPr>
                <w:ilvl w:val="0"/>
                <w:numId w:val="100"/>
              </w:numPr>
              <w:tabs>
                <w:tab w:val="clear" w:pos="720"/>
                <w:tab w:val="num" w:pos="1122"/>
              </w:tabs>
              <w:spacing w:after="0" w:line="240" w:lineRule="auto"/>
              <w:ind w:left="1122" w:hanging="28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Procesor </w:t>
            </w:r>
            <w:r w:rsidRPr="03DD8FD2">
              <w:rPr>
                <w:rFonts w:asciiTheme="minorHAnsi" w:eastAsiaTheme="minorEastAsia" w:hAnsiTheme="minorHAnsi"/>
                <w:b/>
                <w:bCs/>
                <w:sz w:val="18"/>
                <w:szCs w:val="18"/>
                <w:lang w:eastAsia="pl-PL"/>
              </w:rPr>
              <w:t>- </w:t>
            </w:r>
            <w:r w:rsidRPr="03DD8FD2">
              <w:rPr>
                <w:rFonts w:asciiTheme="minorHAnsi" w:eastAsiaTheme="minorEastAsia" w:hAnsiTheme="minorHAnsi"/>
                <w:sz w:val="18"/>
                <w:szCs w:val="18"/>
                <w:lang w:eastAsia="pl-PL"/>
              </w:rPr>
              <w:t>średniej wydajności, nowej generacji, klasy x86 zaprojektowany do pracy w komputerach przenośnych, posiadający min. 4 rdzenie oraz 8 wątków </w:t>
            </w:r>
          </w:p>
          <w:p w14:paraId="60C8165B" w14:textId="110CF4E5" w:rsidR="00382146" w:rsidRPr="00D818FA" w:rsidRDefault="20115A37">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lastRenderedPageBreak/>
              <w:t>Pamięć operacyjna RAM</w:t>
            </w:r>
            <w:r w:rsidRPr="03DD8FD2">
              <w:rPr>
                <w:rFonts w:asciiTheme="minorHAnsi" w:eastAsiaTheme="minorEastAsia" w:hAnsiTheme="minorHAnsi"/>
                <w:szCs w:val="20"/>
                <w:lang w:eastAsia="pl-PL"/>
              </w:rPr>
              <w:t xml:space="preserve"> – min.16 GB (1 slot zajęty), DDR4 3200MHz, możliwość rozbudowy do min. 32 GB </w:t>
            </w:r>
          </w:p>
          <w:p w14:paraId="770E9917" w14:textId="77777777" w:rsidR="00382146" w:rsidRPr="00D818FA" w:rsidRDefault="6119A64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Dysk twardy</w:t>
            </w:r>
            <w:r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val="sv-SE" w:eastAsia="pl-PL"/>
              </w:rPr>
              <w:t xml:space="preserve"> </w:t>
            </w:r>
            <w:r w:rsidRPr="03DD8FD2">
              <w:rPr>
                <w:rFonts w:asciiTheme="minorHAnsi" w:eastAsiaTheme="minorEastAsia" w:hAnsiTheme="minorHAnsi"/>
                <w:szCs w:val="20"/>
                <w:lang w:eastAsia="pl-PL"/>
              </w:rPr>
              <w:t>m</w:t>
            </w:r>
            <w:r w:rsidRPr="03DD8FD2">
              <w:rPr>
                <w:rFonts w:asciiTheme="minorHAnsi" w:eastAsiaTheme="minorEastAsia" w:hAnsiTheme="minorHAnsi"/>
                <w:szCs w:val="20"/>
                <w:lang w:val="sv-SE" w:eastAsia="pl-PL"/>
              </w:rPr>
              <w:t>in. 512 GB PCIe x4 NVME M.2 Gen 3 </w:t>
            </w:r>
            <w:r w:rsidRPr="03DD8FD2">
              <w:rPr>
                <w:rFonts w:asciiTheme="minorHAnsi" w:eastAsiaTheme="minorEastAsia" w:hAnsiTheme="minorHAnsi"/>
                <w:szCs w:val="20"/>
                <w:lang w:eastAsia="pl-PL"/>
              </w:rPr>
              <w:t> </w:t>
            </w:r>
          </w:p>
          <w:p w14:paraId="0614071D" w14:textId="77777777" w:rsidR="00382146" w:rsidRPr="00D818FA" w:rsidRDefault="6119A64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val="sv-SE" w:eastAsia="pl-PL"/>
              </w:rPr>
              <w:t>Karta graficzna</w:t>
            </w:r>
            <w:r w:rsidRPr="03DD8FD2">
              <w:rPr>
                <w:rFonts w:asciiTheme="minorHAnsi" w:eastAsiaTheme="minorEastAsia" w:hAnsiTheme="minorHAnsi"/>
                <w:szCs w:val="20"/>
                <w:lang w:val="sv-SE" w:eastAsia="pl-PL"/>
              </w:rPr>
              <w:t xml:space="preserve"> – z</w:t>
            </w:r>
            <w:r w:rsidRPr="03DD8FD2">
              <w:rPr>
                <w:rFonts w:asciiTheme="minorHAnsi" w:eastAsiaTheme="minorEastAsia" w:hAnsiTheme="minorHAnsi"/>
                <w:color w:val="000000" w:themeColor="text1"/>
                <w:szCs w:val="20"/>
                <w:lang w:eastAsia="pl-PL"/>
              </w:rPr>
              <w:t>integrowana karta graficzna. Pamięć przydzielana dynamicznie. Obsługująca funkcje: DirectX 12.1, Open GL 4.6 </w:t>
            </w:r>
            <w:r w:rsidRPr="03DD8FD2">
              <w:rPr>
                <w:rFonts w:asciiTheme="minorHAnsi" w:eastAsiaTheme="minorEastAsia" w:hAnsiTheme="minorHAnsi"/>
                <w:szCs w:val="20"/>
                <w:lang w:eastAsia="pl-PL"/>
              </w:rPr>
              <w:t>z dodatkową autonomiczną kartą wydajnie obsługują aplikacje oraz strumieniowe transmisje wideo i pobrane filmy. </w:t>
            </w:r>
          </w:p>
          <w:p w14:paraId="49618B79" w14:textId="77777777" w:rsidR="00382146" w:rsidRPr="00D818FA" w:rsidRDefault="6119A64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Multimedia</w:t>
            </w:r>
            <w:r w:rsidRPr="03DD8FD2">
              <w:rPr>
                <w:rFonts w:asciiTheme="minorHAnsi" w:eastAsiaTheme="minorEastAsia" w:hAnsi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p>
          <w:p w14:paraId="3E3073AE" w14:textId="77777777" w:rsidR="00382146" w:rsidRPr="00D818FA" w:rsidRDefault="6119A64B">
            <w:pPr>
              <w:numPr>
                <w:ilvl w:val="0"/>
                <w:numId w:val="112"/>
              </w:numPr>
              <w:tabs>
                <w:tab w:val="clear" w:pos="720"/>
                <w:tab w:val="num" w:pos="1129"/>
              </w:tabs>
              <w:spacing w:after="0" w:line="240" w:lineRule="auto"/>
              <w:ind w:left="845" w:firstLine="0"/>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Wbudowane porty i złącza:  </w:t>
            </w:r>
          </w:p>
          <w:p w14:paraId="63D2A211"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 x HDMI 2.0 </w:t>
            </w:r>
          </w:p>
          <w:p w14:paraId="22A0476F"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2 x USB 3.2, w tym jeden z PowerShare </w:t>
            </w:r>
          </w:p>
          <w:p w14:paraId="79E13E52"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75923390">
              <w:rPr>
                <w:rFonts w:asciiTheme="minorHAnsi" w:eastAsiaTheme="minorEastAsia" w:hAnsiTheme="minorHAnsi"/>
                <w:szCs w:val="20"/>
                <w:lang w:val="en-GB" w:eastAsia="pl-PL"/>
              </w:rPr>
              <w:t>2x Thunderbolt 4 z</w:t>
            </w:r>
            <w:r w:rsidRPr="75923390">
              <w:rPr>
                <w:rFonts w:asciiTheme="minorHAnsi" w:eastAsiaTheme="minorEastAsia" w:hAnsiTheme="minorHAnsi"/>
                <w:szCs w:val="20"/>
                <w:shd w:val="clear" w:color="auto" w:fill="FFFFFF"/>
                <w:lang w:val="en-GB" w:eastAsia="pl-PL"/>
              </w:rPr>
              <w:t> Power Delivery i DisplayPort (USB Type C)</w:t>
            </w:r>
            <w:r w:rsidRPr="75923390">
              <w:rPr>
                <w:rFonts w:asciiTheme="minorHAnsi" w:eastAsiaTheme="minorEastAsia" w:hAnsiTheme="minorHAnsi"/>
                <w:szCs w:val="20"/>
                <w:lang w:eastAsia="pl-PL"/>
              </w:rPr>
              <w:t> </w:t>
            </w:r>
          </w:p>
          <w:p w14:paraId="5120B730"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1x RJ-45 (10/100/1000) </w:t>
            </w:r>
          </w:p>
          <w:p w14:paraId="6F209FC0"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współdzielone złącze słuchawkowe stereo i złącze mikrofonowe </w:t>
            </w:r>
          </w:p>
          <w:p w14:paraId="519D777E"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pamięci Micro SecureDigital Card (microSD) </w:t>
            </w:r>
          </w:p>
          <w:p w14:paraId="20FE0899"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procesorowych (SmartCard) </w:t>
            </w:r>
          </w:p>
          <w:p w14:paraId="4C9C97AB" w14:textId="77777777" w:rsidR="00382146" w:rsidRPr="00D818FA" w:rsidRDefault="6119A64B">
            <w:pPr>
              <w:numPr>
                <w:ilvl w:val="0"/>
                <w:numId w:val="113"/>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podłączenia dedykowanego replikatora przez port USB - C </w:t>
            </w:r>
          </w:p>
          <w:p w14:paraId="2E735CE7" w14:textId="77777777" w:rsidR="00382146" w:rsidRPr="00D818FA" w:rsidRDefault="6119A64B">
            <w:pPr>
              <w:numPr>
                <w:ilvl w:val="0"/>
                <w:numId w:val="10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Bateria i zasilanie</w:t>
            </w:r>
            <w:r w:rsidRPr="03DD8FD2">
              <w:rPr>
                <w:rFonts w:asciiTheme="minorHAnsi" w:eastAsiaTheme="minorEastAsia" w:hAnsiTheme="minorHAnsi"/>
                <w:szCs w:val="20"/>
                <w:lang w:eastAsia="pl-PL"/>
              </w:rPr>
              <w:t xml:space="preserve"> – bateria litowo-jonowa 4 –komorowa o pojemności min. 60 Wh </w:t>
            </w:r>
          </w:p>
          <w:p w14:paraId="1ABFE555" w14:textId="77777777" w:rsidR="00382146" w:rsidRPr="00D818FA" w:rsidRDefault="4912B425">
            <w:pPr>
              <w:numPr>
                <w:ilvl w:val="0"/>
                <w:numId w:val="100"/>
              </w:numPr>
              <w:tabs>
                <w:tab w:val="clear" w:pos="720"/>
                <w:tab w:val="num" w:pos="1122"/>
              </w:tabs>
              <w:spacing w:after="0" w:line="240" w:lineRule="auto"/>
              <w:ind w:left="1080" w:hanging="18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Obudowa</w:t>
            </w:r>
            <w:r w:rsidRPr="03DD8FD2">
              <w:rPr>
                <w:rFonts w:asciiTheme="minorHAnsi" w:eastAsiaTheme="minorEastAsia" w:hAnsiTheme="minorHAnsi"/>
                <w:szCs w:val="20"/>
                <w:lang w:eastAsia="pl-PL"/>
              </w:rPr>
              <w:t xml:space="preserve"> – wykonana z tworzywa wzmocnionego, zaokrąglone narożniki, kolor ciemny, nie posiada wbudowanego napędu optycznego, zawiasy notebooka wykonane ze wzmacnianego metalu.  </w:t>
            </w:r>
          </w:p>
          <w:p w14:paraId="7C6E0105" w14:textId="15DEF6B4" w:rsidR="48C490DB" w:rsidRDefault="13761D6E">
            <w:pPr>
              <w:numPr>
                <w:ilvl w:val="0"/>
                <w:numId w:val="100"/>
              </w:numPr>
              <w:tabs>
                <w:tab w:val="clear" w:pos="720"/>
                <w:tab w:val="num" w:pos="1122"/>
              </w:tabs>
              <w:spacing w:after="0" w:line="240" w:lineRule="auto"/>
              <w:ind w:left="1080" w:hanging="180"/>
              <w:contextualSpacing/>
              <w:rPr>
                <w:rFonts w:asciiTheme="minorHAnsi" w:eastAsiaTheme="minorEastAsia" w:hAnsiTheme="minorHAnsi"/>
                <w:szCs w:val="20"/>
              </w:rPr>
            </w:pPr>
            <w:r w:rsidRPr="03DD8FD2">
              <w:rPr>
                <w:rFonts w:asciiTheme="minorHAnsi" w:eastAsiaTheme="minorEastAsia" w:hAnsiTheme="minorHAnsi"/>
                <w:szCs w:val="20"/>
              </w:rPr>
              <w:t>karta sieciowa bezprzewodowa WLAN 802.11 AX 2x2 Wi-Fi 6 GIG”</w:t>
            </w:r>
          </w:p>
          <w:p w14:paraId="231F370A" w14:textId="77777777" w:rsidR="2713ADCE" w:rsidRDefault="6C808827">
            <w:pPr>
              <w:pStyle w:val="Akapitzlist"/>
              <w:numPr>
                <w:ilvl w:val="0"/>
                <w:numId w:val="100"/>
              </w:numPr>
              <w:spacing w:after="0" w:line="240" w:lineRule="auto"/>
              <w:ind w:left="1080" w:hanging="180"/>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moduł Bluetooth 5.1 </w:t>
            </w:r>
          </w:p>
          <w:p w14:paraId="4268E775" w14:textId="0869CB30" w:rsidR="2713ADCE" w:rsidRDefault="6C808827">
            <w:pPr>
              <w:pStyle w:val="Akapitzlist"/>
              <w:numPr>
                <w:ilvl w:val="0"/>
                <w:numId w:val="100"/>
              </w:numPr>
              <w:spacing w:after="0" w:line="240" w:lineRule="auto"/>
              <w:ind w:left="1080" w:hanging="180"/>
              <w:rPr>
                <w:rFonts w:asciiTheme="minorHAnsi" w:eastAsiaTheme="minorEastAsia" w:hAnsiTheme="minorHAnsi"/>
                <w:szCs w:val="20"/>
                <w:lang w:eastAsia="pl-PL"/>
              </w:rPr>
            </w:pPr>
            <w:r w:rsidRPr="03DD8FD2">
              <w:rPr>
                <w:rFonts w:asciiTheme="minorHAnsi" w:eastAsiaTheme="minorEastAsia" w:hAnsiTheme="minorHAnsi"/>
                <w:szCs w:val="20"/>
                <w:lang w:eastAsia="pl-PL"/>
              </w:rPr>
              <w:t>wyspowa klawiatura podświetlana, odporna na zalanie cieczą, powłoką</w:t>
            </w:r>
          </w:p>
          <w:p w14:paraId="2B4A9B67" w14:textId="7434B3C1" w:rsidR="2713ADCE" w:rsidRDefault="6C808827" w:rsidP="03DD8FD2">
            <w:pPr>
              <w:spacing w:after="0" w:line="240" w:lineRule="auto"/>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antybakteryjną, klawisze w układzie US –QWERTY </w:t>
            </w:r>
          </w:p>
          <w:p w14:paraId="5E2C2D78" w14:textId="24FFED80" w:rsidR="2713ADCE" w:rsidRDefault="65A213CF">
            <w:pPr>
              <w:pStyle w:val="Akapitzlist"/>
              <w:numPr>
                <w:ilvl w:val="0"/>
                <w:numId w:val="100"/>
              </w:numPr>
              <w:spacing w:after="0" w:line="240" w:lineRule="auto"/>
              <w:ind w:left="1080" w:hanging="180"/>
              <w:rPr>
                <w:rFonts w:asciiTheme="minorHAnsi" w:eastAsiaTheme="minorEastAsia" w:hAnsiTheme="minorHAnsi"/>
                <w:szCs w:val="20"/>
                <w:lang w:eastAsia="pl-PL"/>
              </w:rPr>
            </w:pPr>
            <w:r w:rsidRPr="03DD8FD2">
              <w:rPr>
                <w:rFonts w:asciiTheme="minorHAnsi" w:eastAsiaTheme="minorEastAsia" w:hAnsiTheme="minorHAnsi"/>
                <w:szCs w:val="20"/>
                <w:lang w:eastAsia="pl-PL"/>
              </w:rPr>
              <w:t>Touchpad ze strefą przewijania w pionie i w poziomie wraz z obsługą gestów </w:t>
            </w:r>
          </w:p>
          <w:p w14:paraId="4ECDB86F" w14:textId="77777777" w:rsidR="00382146" w:rsidRPr="00D818FA" w:rsidRDefault="6119A64B">
            <w:pPr>
              <w:numPr>
                <w:ilvl w:val="0"/>
                <w:numId w:val="100"/>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Wymiary nie większe niż:</w:t>
            </w:r>
            <w:r w:rsidRPr="03DD8FD2">
              <w:rPr>
                <w:rFonts w:asciiTheme="minorHAnsi" w:eastAsiaTheme="minorEastAsia" w:hAnsiTheme="minorHAnsi"/>
                <w:szCs w:val="20"/>
                <w:lang w:eastAsia="pl-PL"/>
              </w:rPr>
              <w:t> </w:t>
            </w:r>
          </w:p>
          <w:p w14:paraId="452949E6" w14:textId="77777777" w:rsidR="00382146" w:rsidRPr="00D818FA" w:rsidRDefault="6119A64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 - 325 mm </w:t>
            </w:r>
          </w:p>
          <w:p w14:paraId="5C04D2A5" w14:textId="77777777" w:rsidR="00382146" w:rsidRPr="00D818FA" w:rsidRDefault="6119A64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głębokość - 215 mm </w:t>
            </w:r>
          </w:p>
          <w:p w14:paraId="4011F8D4" w14:textId="77777777" w:rsidR="00382146" w:rsidRPr="00D818FA" w:rsidRDefault="6119A64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 – 20 mm </w:t>
            </w:r>
          </w:p>
          <w:p w14:paraId="0C83C4A5" w14:textId="77777777" w:rsidR="00382146" w:rsidRPr="00D818FA" w:rsidRDefault="6119A64B">
            <w:pPr>
              <w:numPr>
                <w:ilvl w:val="0"/>
                <w:numId w:val="101"/>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nie większa niż - 1,5 kg  </w:t>
            </w:r>
          </w:p>
          <w:p w14:paraId="361BA96F" w14:textId="77777777" w:rsidR="00382146" w:rsidRPr="00D818FA" w:rsidRDefault="6119A64B">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Wirtualizacja</w:t>
            </w:r>
            <w:r w:rsidRPr="03DD8FD2">
              <w:rPr>
                <w:rFonts w:asciiTheme="minorHAnsi" w:eastAsiaTheme="minorEastAsia" w:hAnsi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5E3FE9B4" w14:textId="77777777" w:rsidR="00382146" w:rsidRPr="00D818FA" w:rsidRDefault="6119A64B">
            <w:pPr>
              <w:numPr>
                <w:ilvl w:val="0"/>
                <w:numId w:val="102"/>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Firmware:</w:t>
            </w:r>
            <w:r w:rsidRPr="03DD8FD2">
              <w:rPr>
                <w:rFonts w:asciiTheme="minorHAnsi" w:eastAsiaTheme="minorEastAsia" w:hAnsiTheme="minorHAnsi"/>
                <w:szCs w:val="20"/>
                <w:lang w:eastAsia="pl-PL"/>
              </w:rPr>
              <w:t> </w:t>
            </w:r>
          </w:p>
          <w:p w14:paraId="54F58B30" w14:textId="77777777" w:rsidR="00382146" w:rsidRPr="00D818FA" w:rsidRDefault="6119A64B">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Zgodny ze specyfikacją UEFI </w:t>
            </w:r>
          </w:p>
          <w:p w14:paraId="6AE98062" w14:textId="77777777" w:rsidR="00382146" w:rsidRPr="00D818FA" w:rsidRDefault="6119A64B">
            <w:pPr>
              <w:numPr>
                <w:ilvl w:val="0"/>
                <w:numId w:val="103"/>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odczytania z BIOS informacji o:  </w:t>
            </w:r>
          </w:p>
          <w:p w14:paraId="1AEF288A"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wersji BIOS,  </w:t>
            </w:r>
          </w:p>
          <w:p w14:paraId="63F2F033"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nr seryjnego komputera wraz z datą jego wyprodukowania,  </w:t>
            </w:r>
          </w:p>
          <w:p w14:paraId="79F5CBF6"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ilości i sposobie obłożenia slotów pamięciami RAM </w:t>
            </w:r>
          </w:p>
          <w:p w14:paraId="659E8ABC"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procesora wraz z informacją o ilości rdzeni, wielkości pamięci cache L2 i L3,  </w:t>
            </w:r>
          </w:p>
          <w:p w14:paraId="0E3D3D92"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pojemności zainstalowanego dysku twardego </w:t>
            </w:r>
          </w:p>
          <w:p w14:paraId="5E6FB366"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rodzaju napędu optycznego </w:t>
            </w:r>
          </w:p>
          <w:p w14:paraId="7E423415"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MAC adresie zintegrowanej karty sieciowej </w:t>
            </w:r>
          </w:p>
          <w:p w14:paraId="4CD4F646"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zainstalowanej grafice  </w:t>
            </w:r>
          </w:p>
          <w:p w14:paraId="20F8C3F5"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panelu LCD wraz z informacją o jego natywnej rozdzielczości </w:t>
            </w:r>
          </w:p>
          <w:p w14:paraId="02825065" w14:textId="77777777" w:rsidR="00382146" w:rsidRPr="00D818FA" w:rsidRDefault="6119A64B">
            <w:pPr>
              <w:numPr>
                <w:ilvl w:val="0"/>
                <w:numId w:val="104"/>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kontrolerze audio </w:t>
            </w:r>
          </w:p>
          <w:p w14:paraId="5C52E39E"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Funkcja blokowania/odblokowania BOOT-owania stacji roboczej z zewnętrznych urządzeń. </w:t>
            </w:r>
          </w:p>
          <w:p w14:paraId="72F315B1"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Funkcja blokowania/odblokowania BOOT-owania stacji roboczej z USB </w:t>
            </w:r>
          </w:p>
          <w:p w14:paraId="72940A5A"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345E23FE"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1A97A683"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46DB9DE5"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szybkiego ładownia baterii </w:t>
            </w:r>
          </w:p>
          <w:p w14:paraId="72453DC5"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funkcjonalności Wake On LAN/WLAN – zdalne uruchomienie komputera za pośrednictwem sieci LAN i WLAN – min. trzy opcje do wyboru: tylko LAN, tylko WLAN, LAN oraz WLAN </w:t>
            </w:r>
          </w:p>
          <w:p w14:paraId="655F97C4"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hasła dla dysku twardego </w:t>
            </w:r>
          </w:p>
          <w:p w14:paraId="1F4E14F2"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wbudowanego podświetlenia klawiatury </w:t>
            </w:r>
          </w:p>
          <w:p w14:paraId="11863A1F"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natężenia podświetlenia klawiatury w jednej z czterech dostępnych opcji </w:t>
            </w:r>
          </w:p>
          <w:p w14:paraId="65705F32"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jasności matrycy podczas pracy, oddzielnie dla baterii i dla zasilacza </w:t>
            </w:r>
          </w:p>
          <w:p w14:paraId="2300FA40" w14:textId="7F1A1871" w:rsidR="00382146" w:rsidRPr="00D818FA" w:rsidRDefault="10C5A190">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odczytania poziomu naładowania baterii oraz informacji o podłączonym zasilaczu </w:t>
            </w:r>
          </w:p>
          <w:p w14:paraId="778D311A" w14:textId="77777777" w:rsidR="00382146" w:rsidRPr="00D818FA" w:rsidRDefault="6119A64B">
            <w:pPr>
              <w:numPr>
                <w:ilvl w:val="0"/>
                <w:numId w:val="10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przypisania w BIOS numeru nadanego przez Administratora/Użytkownika oraz możliwość weryfikacji tego numeru w oprogramowaniu diagnostyczno-zarządzającym producenta komputera </w:t>
            </w:r>
          </w:p>
          <w:p w14:paraId="7EA1BA10" w14:textId="77777777" w:rsidR="00382146" w:rsidRPr="00D818FA" w:rsidRDefault="6119A64B">
            <w:pPr>
              <w:numPr>
                <w:ilvl w:val="0"/>
                <w:numId w:val="106"/>
              </w:numPr>
              <w:spacing w:after="0" w:line="240" w:lineRule="auto"/>
              <w:ind w:left="105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Diagnostyka</w:t>
            </w:r>
            <w:r w:rsidRPr="03DD8FD2">
              <w:rPr>
                <w:rFonts w:asciiTheme="minorHAnsi" w:eastAsiaTheme="minorEastAsia" w:hAnsiTheme="minorHAnsi"/>
                <w:szCs w:val="20"/>
                <w:lang w:eastAsia="pl-PL"/>
              </w:rPr>
              <w:t> </w:t>
            </w:r>
          </w:p>
          <w:p w14:paraId="1D6BEF53" w14:textId="77777777" w:rsidR="00382146" w:rsidRPr="00D818FA" w:rsidRDefault="6119A64B">
            <w:pPr>
              <w:numPr>
                <w:ilvl w:val="0"/>
                <w:numId w:val="107"/>
              </w:numPr>
              <w:spacing w:after="0" w:line="240" w:lineRule="auto"/>
              <w:ind w:left="177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50C91233"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sprawdzenie Master Boot Record na gotowość do uruchomienia oferowanego systemu operacyjnego </w:t>
            </w:r>
          </w:p>
          <w:p w14:paraId="4CCC2091"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procesora (min. cache) </w:t>
            </w:r>
          </w:p>
          <w:p w14:paraId="4E0A460C"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pamięci </w:t>
            </w:r>
          </w:p>
          <w:p w14:paraId="7B2E1F5C"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baterii </w:t>
            </w:r>
          </w:p>
          <w:p w14:paraId="337606EE"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wentylatora </w:t>
            </w:r>
          </w:p>
          <w:p w14:paraId="51F4B1B3"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dysku twardego </w:t>
            </w:r>
          </w:p>
          <w:p w14:paraId="335206AE" w14:textId="77777777" w:rsidR="00382146" w:rsidRPr="00D818FA" w:rsidRDefault="6119A64B">
            <w:pPr>
              <w:numPr>
                <w:ilvl w:val="0"/>
                <w:numId w:val="108"/>
              </w:numPr>
              <w:spacing w:after="0" w:line="240" w:lineRule="auto"/>
              <w:ind w:left="252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test WLAN, WWAN i Bluetooth </w:t>
            </w:r>
          </w:p>
          <w:p w14:paraId="6CD71534" w14:textId="77777777" w:rsidR="00382146" w:rsidRPr="00D818FA" w:rsidRDefault="6119A64B">
            <w:pPr>
              <w:numPr>
                <w:ilvl w:val="0"/>
                <w:numId w:val="109"/>
              </w:numPr>
              <w:spacing w:after="0" w:line="240" w:lineRule="auto"/>
              <w:ind w:left="180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wizualny system diagnostyczny oparty na sygnalizacji za pomocą diod sygnalizujący pracę: HDD, zasilania, WiFi, umożliwiający wykrycie (bez konieczności uruchomienia systemu operacyjnego) min.: </w:t>
            </w:r>
          </w:p>
          <w:p w14:paraId="12555D7C"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procesora </w:t>
            </w:r>
          </w:p>
          <w:p w14:paraId="6FF01F9B"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błędu pamięci </w:t>
            </w:r>
          </w:p>
          <w:p w14:paraId="69F97B09"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płyty głównej </w:t>
            </w:r>
          </w:p>
          <w:p w14:paraId="22F200AE"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karty graficznej </w:t>
            </w:r>
          </w:p>
          <w:p w14:paraId="3910E914"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awarii portów USB </w:t>
            </w:r>
          </w:p>
          <w:p w14:paraId="58CA843F"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braku pamięci </w:t>
            </w:r>
          </w:p>
          <w:p w14:paraId="6C4058E0"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problemy z panelem LCD </w:t>
            </w:r>
          </w:p>
          <w:p w14:paraId="7B9E6A1B"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problemu z ukończeniem procesu systemu POST </w:t>
            </w:r>
          </w:p>
          <w:p w14:paraId="07597AD5" w14:textId="77777777" w:rsidR="00382146" w:rsidRPr="00D818FA" w:rsidRDefault="6119A64B">
            <w:pPr>
              <w:numPr>
                <w:ilvl w:val="0"/>
                <w:numId w:val="110"/>
              </w:numPr>
              <w:spacing w:after="0" w:line="240" w:lineRule="auto"/>
              <w:ind w:left="249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problemem z zainicjowaniem / obsługą pamięci </w:t>
            </w:r>
          </w:p>
          <w:p w14:paraId="0EC9FBF3" w14:textId="77777777" w:rsidR="00382146" w:rsidRPr="00D818FA" w:rsidRDefault="6119A64B">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Warunki gwarancji - </w:t>
            </w:r>
            <w:r w:rsidRPr="03DD8FD2">
              <w:rPr>
                <w:rFonts w:asciiTheme="minorHAnsi" w:eastAsiaTheme="minorEastAsia" w:hAnsi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75D34016" w14:textId="77777777" w:rsidR="00382146" w:rsidRPr="00D818FA" w:rsidRDefault="6119A64B">
            <w:pPr>
              <w:numPr>
                <w:ilvl w:val="0"/>
                <w:numId w:val="111"/>
              </w:numPr>
              <w:spacing w:after="0" w:line="240" w:lineRule="auto"/>
              <w:ind w:left="1080" w:hanging="21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Wymagania dodatkowe:</w:t>
            </w:r>
            <w:r w:rsidRPr="03DD8FD2">
              <w:rPr>
                <w:rFonts w:asciiTheme="minorHAnsi" w:eastAsiaTheme="minorEastAsia" w:hAnsiTheme="minorHAnsi"/>
                <w:szCs w:val="20"/>
                <w:lang w:eastAsia="pl-PL"/>
              </w:rPr>
              <w:t> </w:t>
            </w:r>
          </w:p>
          <w:p w14:paraId="444E8FA4" w14:textId="77777777" w:rsidR="00382146" w:rsidRPr="00D818FA" w:rsidRDefault="6119A64B"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Zainstalowany system operacyjny. </w:t>
            </w:r>
          </w:p>
          <w:p w14:paraId="14E965F7" w14:textId="2D03C6BE" w:rsidR="00382146" w:rsidRPr="00D818FA" w:rsidRDefault="10C5A190"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Najnowszy stabilny system operacyjny w języku polskim, w pełni obsługujący pracę w domenie i kontrolę użytkowników w posiadanej przez Instytut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ILiM m.in.: Lotus Notes 9.0.1, </w:t>
            </w:r>
          </w:p>
          <w:p w14:paraId="714CE8C4" w14:textId="325CA895" w:rsidR="00382146" w:rsidRPr="00D818FA" w:rsidRDefault="4912B425"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pakiet Microsoft Office 2016, Office 365, Eset Endpoint Antyvirus 7.0. </w:t>
            </w:r>
          </w:p>
          <w:p w14:paraId="2E8A9B6B" w14:textId="77777777" w:rsidR="00382146" w:rsidRPr="00D818FA" w:rsidRDefault="6119A64B">
            <w:pPr>
              <w:numPr>
                <w:ilvl w:val="0"/>
                <w:numId w:val="115"/>
              </w:numPr>
              <w:spacing w:after="0" w:line="240" w:lineRule="auto"/>
              <w:ind w:left="1200" w:firstLine="0"/>
              <w:contextualSpacing/>
              <w:textAlignment w:val="baseline"/>
              <w:rPr>
                <w:rFonts w:asciiTheme="minorHAnsi" w:eastAsiaTheme="minorEastAsia" w:hAnsiTheme="minorHAnsi"/>
                <w:szCs w:val="20"/>
                <w:u w:val="single"/>
                <w:lang w:eastAsia="pl-PL"/>
              </w:rPr>
            </w:pPr>
            <w:r w:rsidRPr="03DD8FD2">
              <w:rPr>
                <w:rFonts w:asciiTheme="minorHAnsi" w:eastAsiaTheme="minorEastAsia" w:hAnsiTheme="minorHAnsi"/>
                <w:b/>
                <w:bCs/>
                <w:szCs w:val="20"/>
                <w:u w:val="single"/>
                <w:lang w:eastAsia="pl-PL"/>
              </w:rPr>
              <w:t>Wyposażenie dodatkowe:</w:t>
            </w:r>
            <w:r w:rsidRPr="03DD8FD2">
              <w:rPr>
                <w:rFonts w:asciiTheme="minorHAnsi" w:eastAsiaTheme="minorEastAsia" w:hAnsiTheme="minorHAnsi"/>
                <w:szCs w:val="20"/>
                <w:u w:val="single"/>
                <w:lang w:eastAsia="pl-PL"/>
              </w:rPr>
              <w:t> </w:t>
            </w:r>
          </w:p>
          <w:p w14:paraId="16792739" w14:textId="77777777" w:rsidR="00382146" w:rsidRPr="00D818FA" w:rsidRDefault="6119A64B">
            <w:pPr>
              <w:numPr>
                <w:ilvl w:val="0"/>
                <w:numId w:val="116"/>
              </w:numPr>
              <w:spacing w:after="0" w:line="240" w:lineRule="auto"/>
              <w:ind w:left="1830" w:firstLine="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do notebooka o następujących parametrach: </w:t>
            </w:r>
          </w:p>
          <w:p w14:paraId="40E276E5"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Wymiary maksymalne: 380 mm x 270 mm x 40 mm </w:t>
            </w:r>
          </w:p>
          <w:p w14:paraId="4AF80A14"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28A787C5"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komora (szerokość min. 2 cm) mieszcząca notebooki do 15,6” z dodatkowym amortyzowaniem </w:t>
            </w:r>
          </w:p>
          <w:p w14:paraId="3E1056A0" w14:textId="77777777" w:rsidR="00382146" w:rsidRPr="00D818FA" w:rsidRDefault="6119A64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13D80B99" w14:textId="77777777" w:rsidR="00382146" w:rsidRPr="00D818FA" w:rsidRDefault="6119A64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6241AD65"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paski wewnętrzne do przypięcia notebooka </w:t>
            </w:r>
          </w:p>
          <w:p w14:paraId="0CA5DA1B"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przedziały na dokumenty </w:t>
            </w:r>
          </w:p>
          <w:p w14:paraId="51ACEC30"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kieszeń na tablet </w:t>
            </w:r>
          </w:p>
          <w:p w14:paraId="71EDD7FC" w14:textId="77777777" w:rsidR="00382146" w:rsidRPr="00D818FA" w:rsidRDefault="6119A64B">
            <w:pPr>
              <w:numPr>
                <w:ilvl w:val="0"/>
                <w:numId w:val="117"/>
              </w:numPr>
              <w:spacing w:after="0" w:line="240" w:lineRule="auto"/>
              <w:ind w:left="2550" w:hanging="294"/>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przymocowania do wózka </w:t>
            </w:r>
          </w:p>
          <w:p w14:paraId="4C83C3A0" w14:textId="77777777" w:rsidR="00382146" w:rsidRPr="00D818FA" w:rsidRDefault="6119A64B">
            <w:pPr>
              <w:numPr>
                <w:ilvl w:val="0"/>
                <w:numId w:val="117"/>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73EA65B2" w14:textId="3E2DA8AF" w:rsidR="00382146" w:rsidRPr="00D818FA" w:rsidRDefault="6119A64B">
            <w:pPr>
              <w:numPr>
                <w:ilvl w:val="0"/>
                <w:numId w:val="117"/>
              </w:numPr>
              <w:suppressAutoHyphens/>
              <w:autoSpaceDE w:val="0"/>
              <w:autoSpaceDN w:val="0"/>
              <w:adjustRightInd w:val="0"/>
              <w:spacing w:after="0" w:line="240" w:lineRule="auto"/>
              <w:ind w:left="2550" w:hanging="294"/>
              <w:contextualSpacing/>
              <w:jc w:val="both"/>
              <w:rPr>
                <w:rFonts w:asciiTheme="minorHAnsi" w:eastAsiaTheme="minorEastAsia" w:hAnsiTheme="minorHAnsi"/>
                <w:szCs w:val="20"/>
                <w:lang w:eastAsia="pl-PL"/>
              </w:rPr>
            </w:pPr>
            <w:r w:rsidRPr="03DD8FD2">
              <w:rPr>
                <w:rFonts w:asciiTheme="minorHAnsi" w:eastAsiaTheme="minorEastAsia" w:hAnsiTheme="minorHAnsi"/>
                <w:szCs w:val="20"/>
                <w:lang w:eastAsia="pl-PL"/>
              </w:rPr>
              <w:t>waga do 1,3 kg. </w:t>
            </w:r>
          </w:p>
          <w:p w14:paraId="13313C52" w14:textId="51C14B6C" w:rsidR="00382146" w:rsidRPr="00D818FA" w:rsidRDefault="6119A64B">
            <w:pPr>
              <w:numPr>
                <w:ilvl w:val="0"/>
                <w:numId w:val="118"/>
              </w:numPr>
              <w:spacing w:after="0" w:line="240" w:lineRule="auto"/>
              <w:ind w:left="2103" w:right="546" w:hanging="362"/>
              <w:contextualSpacing/>
              <w:textAlignment w:val="baseline"/>
              <w:rPr>
                <w:rFonts w:asciiTheme="minorHAnsi" w:eastAsiaTheme="minorEastAsia" w:hAnsiTheme="minorHAnsi"/>
                <w:szCs w:val="20"/>
                <w:lang w:eastAsia="pl-PL"/>
              </w:rPr>
            </w:pPr>
            <w:r w:rsidRPr="2FE80858">
              <w:rPr>
                <w:rFonts w:asciiTheme="minorHAnsi" w:eastAsiaTheme="minorEastAsia" w:hAnsiTheme="minorHAnsi"/>
                <w:szCs w:val="20"/>
                <w:lang w:eastAsia="pl-PL"/>
              </w:rPr>
              <w:t>Klawiatura i mysz bezprzewodowa</w:t>
            </w:r>
          </w:p>
          <w:p w14:paraId="62E3D16E" w14:textId="77777777" w:rsidR="00382146" w:rsidRPr="00D818FA" w:rsidRDefault="6119A64B" w:rsidP="03DD8FD2">
            <w:pPr>
              <w:spacing w:after="0" w:line="240" w:lineRule="auto"/>
              <w:ind w:left="2103"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Bezprzewodowa klawiatura membranowa i mysz powinna posiadać tryb łączności radiowej 2,4 GHz. Klawiatura powinna pozwalać na uzyskiwanie dostępu do często używanych aplikacji, folderów lub funkcji za pomocą klawiszy multimedialnych (min. 8 klawiszy). Za pomocą specjalnego oprogramowania umożliwiać, parowanie urządzenia.</w:t>
            </w:r>
          </w:p>
          <w:p w14:paraId="1F348636" w14:textId="77777777" w:rsidR="00C87353" w:rsidRPr="00D818FA" w:rsidRDefault="6119A64B"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Zestaw klawiatura i mysz powinien spełniać następujące </w:t>
            </w:r>
          </w:p>
          <w:p w14:paraId="58E65947" w14:textId="32D1D796" w:rsidR="00382146" w:rsidRPr="00D818FA" w:rsidRDefault="7120133A"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w:t>
            </w:r>
            <w:r w:rsidR="6119A64B" w:rsidRPr="03DD8FD2">
              <w:rPr>
                <w:rFonts w:asciiTheme="minorHAnsi" w:eastAsiaTheme="minorEastAsia" w:hAnsiTheme="minorHAnsi"/>
                <w:szCs w:val="20"/>
                <w:lang w:eastAsia="pl-PL"/>
              </w:rPr>
              <w:t>ymagania:  </w:t>
            </w:r>
          </w:p>
          <w:p w14:paraId="17FBDD59" w14:textId="77777777" w:rsidR="00382146" w:rsidRPr="00D818FA" w:rsidRDefault="6119A64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układ klawiszy QWERTY  </w:t>
            </w:r>
          </w:p>
          <w:p w14:paraId="34677008" w14:textId="09F40C45" w:rsidR="00382146" w:rsidRPr="00D818FA" w:rsidRDefault="10C5A190"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kolor: czarny lub grafitowy</w:t>
            </w:r>
          </w:p>
          <w:p w14:paraId="7F41AE6E" w14:textId="77777777" w:rsidR="00382146" w:rsidRPr="00D818FA" w:rsidRDefault="6119A64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min. 8 klawiszy multimedialnych  </w:t>
            </w:r>
          </w:p>
          <w:p w14:paraId="15CDB5C3" w14:textId="77777777" w:rsidR="00382146" w:rsidRPr="00D818FA" w:rsidRDefault="6119A64B"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wymiary klawiatury nie większe niż: 45 x 15 x 2 cm</w:t>
            </w:r>
          </w:p>
          <w:p w14:paraId="0FC2C0CD" w14:textId="77777777" w:rsidR="00382146" w:rsidRPr="00D818FA" w:rsidRDefault="6119A64B"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waga klawiatury nie większa niż 400 g  </w:t>
            </w:r>
          </w:p>
          <w:p w14:paraId="228E3894" w14:textId="77777777" w:rsidR="003A494A" w:rsidRPr="00D818FA" w:rsidRDefault="6119A64B"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wymiary myszy </w:t>
            </w:r>
            <w:r w:rsidR="200116BA" w:rsidRPr="03DD8FD2">
              <w:rPr>
                <w:rFonts w:asciiTheme="minorHAnsi" w:eastAsiaTheme="minorEastAsia" w:hAnsiTheme="minorHAnsi"/>
                <w:szCs w:val="20"/>
                <w:lang w:eastAsia="pl-PL"/>
              </w:rPr>
              <w:t xml:space="preserve">standardowe </w:t>
            </w:r>
            <w:r w:rsidRPr="03DD8FD2">
              <w:rPr>
                <w:rFonts w:asciiTheme="minorHAnsi" w:eastAsiaTheme="minorEastAsia" w:hAnsiTheme="minorHAnsi"/>
                <w:szCs w:val="20"/>
                <w:lang w:eastAsia="pl-PL"/>
              </w:rPr>
              <w:t xml:space="preserve">nie większe niż: 12 x 6 x 4 cm, waga </w:t>
            </w:r>
          </w:p>
          <w:p w14:paraId="3D6B2C79" w14:textId="04317F8A" w:rsidR="00382146" w:rsidRPr="00D818FA" w:rsidRDefault="200116BA"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t>
            </w:r>
            <w:r w:rsidR="6119A64B" w:rsidRPr="03DD8FD2">
              <w:rPr>
                <w:rFonts w:asciiTheme="minorHAnsi" w:eastAsiaTheme="minorEastAsia" w:hAnsiTheme="minorHAnsi"/>
                <w:szCs w:val="20"/>
                <w:lang w:eastAsia="pl-PL"/>
              </w:rPr>
              <w:t>nie większa niż 100</w:t>
            </w:r>
            <w:r w:rsidRPr="03DD8FD2">
              <w:rPr>
                <w:rFonts w:asciiTheme="minorHAnsi" w:eastAsiaTheme="minorEastAsia" w:hAnsiTheme="minorHAnsi"/>
                <w:szCs w:val="20"/>
                <w:lang w:eastAsia="pl-PL"/>
              </w:rPr>
              <w:t xml:space="preserve"> </w:t>
            </w:r>
            <w:r w:rsidR="6119A64B" w:rsidRPr="03DD8FD2">
              <w:rPr>
                <w:rFonts w:asciiTheme="minorHAnsi" w:eastAsiaTheme="minorEastAsia" w:hAnsiTheme="minorHAnsi"/>
                <w:szCs w:val="20"/>
                <w:lang w:eastAsia="pl-PL"/>
              </w:rPr>
              <w:t>g  </w:t>
            </w:r>
          </w:p>
          <w:p w14:paraId="5395FA0B" w14:textId="77777777" w:rsidR="00382146" w:rsidRPr="00D818FA" w:rsidRDefault="6119A64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sensor myszy – optyczny  </w:t>
            </w:r>
          </w:p>
          <w:p w14:paraId="3BA65AE7" w14:textId="77777777" w:rsidR="00382146" w:rsidRPr="00D818FA" w:rsidRDefault="6119A64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zgodność z normą AES-128  </w:t>
            </w:r>
          </w:p>
          <w:p w14:paraId="77FA20C3" w14:textId="2D5E9D98" w:rsidR="00382146" w:rsidRPr="00D818FA" w:rsidRDefault="10C5A190"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rozdzielczość min. 1000 dpi  </w:t>
            </w:r>
          </w:p>
          <w:p w14:paraId="51C7D8AB" w14:textId="77777777" w:rsidR="00382146" w:rsidRPr="00D818FA" w:rsidRDefault="6119A64B"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gwarancja nie mniejsza niż 2 lata  </w:t>
            </w:r>
          </w:p>
          <w:p w14:paraId="457ACDAD" w14:textId="1C44A008" w:rsidR="00382146" w:rsidRPr="00D818FA" w:rsidRDefault="6119A64B" w:rsidP="03DD8FD2">
            <w:pPr>
              <w:suppressAutoHyphens/>
              <w:autoSpaceDE w:val="0"/>
              <w:autoSpaceDN w:val="0"/>
              <w:adjustRightInd w:val="0"/>
              <w:spacing w:after="0" w:line="240" w:lineRule="auto"/>
              <w:ind w:left="685" w:right="263"/>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 wyposażenie: baterie, wspólny odbiornik USB.  </w:t>
            </w:r>
          </w:p>
          <w:p w14:paraId="720010E0" w14:textId="26D9F50F" w:rsidR="00037C80" w:rsidRPr="00D818FA" w:rsidRDefault="00037C80" w:rsidP="03DD8FD2">
            <w:pPr>
              <w:suppressAutoHyphens/>
              <w:autoSpaceDE w:val="0"/>
              <w:autoSpaceDN w:val="0"/>
              <w:adjustRightInd w:val="0"/>
              <w:spacing w:after="0" w:line="240" w:lineRule="auto"/>
              <w:ind w:right="40"/>
              <w:contextualSpacing/>
              <w:jc w:val="both"/>
              <w:rPr>
                <w:rFonts w:asciiTheme="minorHAnsi" w:eastAsiaTheme="minorEastAsia" w:hAnsiTheme="minorHAnsi"/>
                <w:szCs w:val="20"/>
              </w:rPr>
            </w:pPr>
          </w:p>
        </w:tc>
        <w:tc>
          <w:tcPr>
            <w:tcW w:w="540" w:type="dxa"/>
          </w:tcPr>
          <w:p w14:paraId="07945B10" w14:textId="383759AF" w:rsidR="001034EA" w:rsidRPr="00D818FA" w:rsidRDefault="728AFC27"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30</w:t>
            </w:r>
          </w:p>
        </w:tc>
      </w:tr>
      <w:tr w:rsidR="00CF61CE" w:rsidRPr="00D818FA" w14:paraId="3515725D" w14:textId="77777777" w:rsidTr="75E676B7">
        <w:tc>
          <w:tcPr>
            <w:tcW w:w="569" w:type="dxa"/>
          </w:tcPr>
          <w:p w14:paraId="22F60FA1" w14:textId="77ED68FB" w:rsidR="00CF61CE" w:rsidRPr="00D818FA" w:rsidRDefault="39641952"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7</w:t>
            </w:r>
          </w:p>
        </w:tc>
        <w:tc>
          <w:tcPr>
            <w:tcW w:w="8734" w:type="dxa"/>
          </w:tcPr>
          <w:p w14:paraId="2060D102" w14:textId="410E1BB3" w:rsidR="54249415" w:rsidRDefault="06B993CB" w:rsidP="00525904">
            <w:pPr>
              <w:pStyle w:val="Nagwek1"/>
              <w:spacing w:before="0" w:line="240" w:lineRule="auto"/>
              <w:contextualSpacing/>
              <w:rPr>
                <w:rFonts w:asciiTheme="minorHAnsi" w:eastAsiaTheme="minorEastAsia" w:hAnsiTheme="minorHAnsi" w:cstheme="minorBidi"/>
                <w:b/>
                <w:color w:val="FF0000"/>
                <w:sz w:val="20"/>
              </w:rPr>
            </w:pPr>
            <w:r w:rsidRPr="4E57B8F2">
              <w:rPr>
                <w:rFonts w:asciiTheme="minorHAnsi" w:eastAsiaTheme="minorEastAsia" w:hAnsiTheme="minorHAnsi" w:cstheme="minorBidi"/>
                <w:b/>
                <w:bCs/>
                <w:color w:val="auto"/>
                <w:sz w:val="20"/>
                <w:szCs w:val="20"/>
              </w:rPr>
              <w:t>Laptop do prac graficznych</w:t>
            </w:r>
          </w:p>
          <w:p w14:paraId="7DAB08CE" w14:textId="5F80E1C7" w:rsidR="35387F0A" w:rsidRDefault="35387F0A" w:rsidP="03DD8FD2">
            <w:pPr>
              <w:pStyle w:val="Nagwek2"/>
              <w:spacing w:after="120"/>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 xml:space="preserve">Komputer przenośny typu laptop z ekranem </w:t>
            </w:r>
            <w:r w:rsidR="1730FF50" w:rsidRPr="03DD8FD2">
              <w:rPr>
                <w:rFonts w:asciiTheme="minorHAnsi" w:eastAsiaTheme="minorEastAsia" w:hAnsiTheme="minorHAnsi" w:cstheme="minorBidi"/>
                <w:b w:val="0"/>
                <w:sz w:val="20"/>
              </w:rPr>
              <w:t>16</w:t>
            </w:r>
            <w:r w:rsidRPr="03DD8FD2">
              <w:rPr>
                <w:rFonts w:asciiTheme="minorHAnsi" w:eastAsiaTheme="minorEastAsia" w:hAnsiTheme="minorHAnsi" w:cstheme="minorBidi"/>
                <w:b w:val="0"/>
                <w:sz w:val="20"/>
              </w:rPr>
              <w:t xml:space="preserve">" o rozdzielczości min. </w:t>
            </w:r>
            <w:r w:rsidR="1730FF50" w:rsidRPr="03DD8FD2">
              <w:rPr>
                <w:rFonts w:asciiTheme="minorHAnsi" w:eastAsiaTheme="minorEastAsia" w:hAnsiTheme="minorHAnsi" w:cstheme="minorBidi"/>
                <w:b w:val="0"/>
                <w:sz w:val="20"/>
              </w:rPr>
              <w:t>4K</w:t>
            </w:r>
            <w:r w:rsidR="57F4F181" w:rsidRPr="03DD8FD2">
              <w:rPr>
                <w:rFonts w:asciiTheme="minorHAnsi" w:eastAsiaTheme="minorEastAsia" w:hAnsiTheme="minorHAnsi" w:cstheme="minorBidi"/>
                <w:b w:val="0"/>
                <w:sz w:val="20"/>
              </w:rPr>
              <w:t xml:space="preserve"> UHD+</w:t>
            </w:r>
            <w:r w:rsidRPr="03DD8FD2">
              <w:rPr>
                <w:rFonts w:asciiTheme="minorHAnsi" w:eastAsiaTheme="minorEastAsia" w:hAnsiTheme="minorHAnsi" w:cstheme="minorBidi"/>
                <w:b w:val="0"/>
                <w:sz w:val="20"/>
              </w:rPr>
              <w:t xml:space="preserve"> (</w:t>
            </w:r>
            <w:r w:rsidR="1730FF50" w:rsidRPr="03DD8FD2">
              <w:rPr>
                <w:rFonts w:asciiTheme="minorHAnsi" w:eastAsiaTheme="minorEastAsia" w:hAnsiTheme="minorHAnsi" w:cstheme="minorBidi"/>
                <w:b w:val="0"/>
                <w:sz w:val="20"/>
              </w:rPr>
              <w:t>3840</w:t>
            </w:r>
            <w:r w:rsidRPr="03DD8FD2">
              <w:rPr>
                <w:rFonts w:asciiTheme="minorHAnsi" w:eastAsiaTheme="minorEastAsia" w:hAnsiTheme="minorHAnsi" w:cstheme="minorBidi"/>
                <w:b w:val="0"/>
                <w:sz w:val="20"/>
              </w:rPr>
              <w:t>x</w:t>
            </w:r>
            <w:r w:rsidR="57F4F181" w:rsidRPr="03DD8FD2">
              <w:rPr>
                <w:rFonts w:asciiTheme="minorHAnsi" w:eastAsiaTheme="minorEastAsia" w:hAnsiTheme="minorHAnsi" w:cstheme="minorBidi"/>
                <w:b w:val="0"/>
                <w:sz w:val="20"/>
              </w:rPr>
              <w:t>2400</w:t>
            </w:r>
            <w:r w:rsidRPr="03DD8FD2">
              <w:rPr>
                <w:rFonts w:asciiTheme="minorHAnsi" w:eastAsiaTheme="minorEastAsia" w:hAnsiTheme="minorHAnsi" w:cstheme="minorBidi"/>
                <w:b w:val="0"/>
                <w:sz w:val="20"/>
              </w:rPr>
              <w:t xml:space="preserve">) w technologii </w:t>
            </w:r>
            <w:r w:rsidR="57F4F181" w:rsidRPr="03DD8FD2">
              <w:rPr>
                <w:rFonts w:asciiTheme="minorHAnsi" w:eastAsiaTheme="minorEastAsia" w:hAnsiTheme="minorHAnsi" w:cstheme="minorBidi"/>
                <w:b w:val="0"/>
                <w:sz w:val="20"/>
              </w:rPr>
              <w:t>OLED</w:t>
            </w:r>
            <w:r w:rsidR="5BE8A487" w:rsidRPr="03DD8FD2">
              <w:rPr>
                <w:rFonts w:asciiTheme="minorHAnsi" w:eastAsiaTheme="minorEastAsia" w:hAnsiTheme="minorHAnsi" w:cstheme="minorBidi"/>
                <w:b w:val="0"/>
                <w:sz w:val="20"/>
              </w:rPr>
              <w:t xml:space="preserve"> z zachowaną pełną głębią czerni</w:t>
            </w:r>
            <w:r w:rsidR="57F4F181" w:rsidRPr="03DD8FD2">
              <w:rPr>
                <w:rFonts w:asciiTheme="minorHAnsi" w:eastAsiaTheme="minorEastAsia" w:hAnsiTheme="minorHAnsi" w:cstheme="minorBidi"/>
                <w:b w:val="0"/>
                <w:sz w:val="20"/>
              </w:rPr>
              <w:t xml:space="preserve">. </w:t>
            </w:r>
            <w:r w:rsidRPr="03DD8FD2">
              <w:rPr>
                <w:rFonts w:asciiTheme="minorHAnsi" w:eastAsiaTheme="minorEastAsia" w:hAnsiTheme="minorHAnsi" w:cstheme="minorBidi"/>
                <w:b w:val="0"/>
                <w:sz w:val="20"/>
              </w:rPr>
              <w:t xml:space="preserve"> </w:t>
            </w:r>
            <w:r w:rsidR="51647008" w:rsidRPr="03DD8FD2">
              <w:rPr>
                <w:rFonts w:asciiTheme="minorHAnsi" w:eastAsiaTheme="minorEastAsia" w:hAnsiTheme="minorHAnsi" w:cstheme="minorBidi"/>
                <w:b w:val="0"/>
                <w:sz w:val="20"/>
              </w:rPr>
              <w:t>Matryca z pokryciem</w:t>
            </w:r>
            <w:r w:rsidR="612E0C84" w:rsidRPr="03DD8FD2">
              <w:rPr>
                <w:rFonts w:asciiTheme="minorHAnsi" w:eastAsiaTheme="minorEastAsia" w:hAnsiTheme="minorHAnsi" w:cstheme="minorBidi"/>
                <w:b w:val="0"/>
                <w:sz w:val="20"/>
              </w:rPr>
              <w:t xml:space="preserve"> barw 100% DCI-P3. Laptop b</w:t>
            </w:r>
            <w:r w:rsidRPr="03DD8FD2">
              <w:rPr>
                <w:rFonts w:asciiTheme="minorHAnsi" w:eastAsiaTheme="minorEastAsia" w:hAnsiTheme="minorHAnsi" w:cstheme="minorBidi"/>
                <w:b w:val="0"/>
                <w:sz w:val="18"/>
                <w:szCs w:val="18"/>
              </w:rPr>
              <w:t>ędzie wykorzystywany</w:t>
            </w:r>
            <w:r w:rsidRPr="03DD8FD2">
              <w:rPr>
                <w:rFonts w:asciiTheme="minorHAnsi" w:eastAsiaTheme="minorEastAsia" w:hAnsiTheme="minorHAnsi" w:cstheme="minorBidi"/>
                <w:b w:val="0"/>
                <w:sz w:val="20"/>
              </w:rPr>
              <w:t xml:space="preserve"> </w:t>
            </w:r>
            <w:r w:rsidR="57F4F181" w:rsidRPr="03DD8FD2">
              <w:rPr>
                <w:rFonts w:asciiTheme="minorHAnsi" w:eastAsiaTheme="minorEastAsia" w:hAnsiTheme="minorHAnsi" w:cstheme="minorBidi"/>
                <w:b w:val="0"/>
                <w:sz w:val="20"/>
              </w:rPr>
              <w:t xml:space="preserve">głównie do prac graficznych, obróbki video w rozdzielczości 4K UHD przy wykorzystaniu specjalistycznych aplikacji do edycji filmów i grafiki oraz do </w:t>
            </w:r>
            <w:r w:rsidRPr="03DD8FD2">
              <w:rPr>
                <w:rFonts w:asciiTheme="minorHAnsi" w:eastAsiaTheme="minorEastAsia" w:hAnsiTheme="minorHAnsi" w:cstheme="minorBidi"/>
                <w:b w:val="0"/>
                <w:sz w:val="20"/>
              </w:rPr>
              <w:t xml:space="preserve">aplikacji biurowych, </w:t>
            </w:r>
            <w:r w:rsidR="57F4F181" w:rsidRPr="03DD8FD2">
              <w:rPr>
                <w:rFonts w:asciiTheme="minorHAnsi" w:eastAsiaTheme="minorEastAsia" w:hAnsiTheme="minorHAnsi" w:cstheme="minorBidi"/>
                <w:b w:val="0"/>
                <w:sz w:val="20"/>
              </w:rPr>
              <w:t>obsługi</w:t>
            </w:r>
            <w:r w:rsidRPr="03DD8FD2">
              <w:rPr>
                <w:rFonts w:asciiTheme="minorHAnsi" w:eastAsiaTheme="minorEastAsia" w:hAnsiTheme="minorHAnsi" w:cstheme="minorBidi"/>
                <w:b w:val="0"/>
                <w:sz w:val="20"/>
              </w:rPr>
              <w:t xml:space="preserve"> stron www, obliczeń, dostępu do </w:t>
            </w:r>
            <w:r w:rsidR="57F4F181" w:rsidRPr="03DD8FD2">
              <w:rPr>
                <w:rFonts w:asciiTheme="minorHAnsi" w:eastAsiaTheme="minorEastAsia" w:hAnsiTheme="minorHAnsi" w:cstheme="minorBidi"/>
                <w:b w:val="0"/>
                <w:sz w:val="20"/>
              </w:rPr>
              <w:t>i</w:t>
            </w:r>
            <w:r w:rsidRPr="03DD8FD2">
              <w:rPr>
                <w:rFonts w:asciiTheme="minorHAnsi" w:eastAsiaTheme="minorEastAsia" w:hAnsiTheme="minorHAnsi" w:cstheme="minorBidi"/>
                <w:b w:val="0"/>
                <w:sz w:val="20"/>
              </w:rPr>
              <w:t>nternetu oraz poczty elektronicznej.</w:t>
            </w:r>
          </w:p>
          <w:p w14:paraId="1183BE30" w14:textId="5E3EDB16" w:rsidR="00E91394" w:rsidRPr="00D818FA" w:rsidRDefault="15376AA1" w:rsidP="0D2752AE">
            <w:pPr>
              <w:pStyle w:val="Akapitzlist"/>
              <w:numPr>
                <w:ilvl w:val="0"/>
                <w:numId w:val="84"/>
              </w:numPr>
              <w:suppressAutoHyphens/>
              <w:spacing w:after="0" w:line="240" w:lineRule="auto"/>
              <w:rPr>
                <w:rFonts w:asciiTheme="minorHAnsi" w:eastAsiaTheme="minorEastAsia" w:hAnsiTheme="minorHAnsi"/>
                <w:lang w:val="sv-SE"/>
              </w:rPr>
            </w:pPr>
            <w:r w:rsidRPr="0D2752AE">
              <w:rPr>
                <w:rFonts w:asciiTheme="minorHAnsi" w:eastAsiaTheme="minorEastAsia" w:hAnsiTheme="minorHAnsi"/>
                <w:b/>
                <w:bCs/>
              </w:rPr>
              <w:t xml:space="preserve">Procesor - </w:t>
            </w:r>
            <w:r w:rsidR="09F30F27" w:rsidRPr="0D2752AE">
              <w:rPr>
                <w:rFonts w:asciiTheme="minorHAnsi" w:eastAsiaTheme="minorEastAsia" w:hAnsiTheme="minorHAnsi"/>
              </w:rPr>
              <w:t xml:space="preserve">o bardzo dużej wydajności </w:t>
            </w:r>
            <w:r w:rsidRPr="0D2752AE">
              <w:rPr>
                <w:rFonts w:asciiTheme="minorHAnsi" w:eastAsiaTheme="minorEastAsia" w:hAnsiTheme="minorHAnsi"/>
              </w:rPr>
              <w:t>klasy x86 zaprojektowany do pracy w komputerach przenośnych</w:t>
            </w:r>
            <w:r w:rsidR="09F30F27" w:rsidRPr="0D2752AE">
              <w:rPr>
                <w:rFonts w:asciiTheme="minorHAnsi" w:eastAsiaTheme="minorEastAsia" w:hAnsiTheme="minorHAnsi"/>
              </w:rPr>
              <w:t xml:space="preserve">, posiadający min. </w:t>
            </w:r>
            <w:r w:rsidR="2F52E9CD" w:rsidRPr="0D2752AE">
              <w:rPr>
                <w:rFonts w:asciiTheme="minorHAnsi" w:eastAsiaTheme="minorEastAsia" w:hAnsiTheme="minorHAnsi"/>
              </w:rPr>
              <w:t xml:space="preserve">8 rdzeni, 16 wątków </w:t>
            </w:r>
            <w:r w:rsidR="564DAF42" w:rsidRPr="0D2752AE">
              <w:rPr>
                <w:rFonts w:asciiTheme="minorHAnsi" w:eastAsiaTheme="minorEastAsia" w:hAnsiTheme="minorHAnsi"/>
              </w:rPr>
              <w:t>i</w:t>
            </w:r>
            <w:r w:rsidR="2F52E9CD" w:rsidRPr="0D2752AE">
              <w:rPr>
                <w:rFonts w:asciiTheme="minorHAnsi" w:eastAsiaTheme="minorEastAsia" w:hAnsiTheme="minorHAnsi"/>
              </w:rPr>
              <w:t xml:space="preserve"> pamięcią podręczną min. 24 MB</w:t>
            </w:r>
            <w:r w:rsidR="002234D6" w:rsidRPr="0D2752AE">
              <w:rPr>
                <w:rFonts w:asciiTheme="minorHAnsi" w:eastAsiaTheme="minorEastAsia" w:hAnsiTheme="minorHAnsi"/>
              </w:rPr>
              <w:t xml:space="preserve">, w teście wydajności Pass Mark Performance Test powinien osiągać wynik co najmniej </w:t>
            </w:r>
            <w:r w:rsidR="002234D6" w:rsidRPr="0D2752AE">
              <w:rPr>
                <w:rFonts w:asciiTheme="minorHAnsi" w:eastAsiaTheme="minorEastAsia" w:hAnsiTheme="minorHAnsi"/>
                <w:b/>
                <w:bCs/>
              </w:rPr>
              <w:t>21000</w:t>
            </w:r>
            <w:r w:rsidR="002234D6" w:rsidRPr="0D2752AE">
              <w:rPr>
                <w:rFonts w:asciiTheme="minorHAnsi" w:eastAsiaTheme="minorEastAsia" w:hAnsiTheme="minorHAnsi"/>
              </w:rPr>
              <w:t xml:space="preserve"> punktów Passmark CPU Mark na dzień otwarcia ofert (wynik dostępny:</w:t>
            </w:r>
            <w:r w:rsidR="00702AEF" w:rsidRPr="0D2752AE">
              <w:rPr>
                <w:rFonts w:asciiTheme="minorHAnsi" w:eastAsiaTheme="minorEastAsia" w:hAnsiTheme="minorHAnsi"/>
              </w:rPr>
              <w:t xml:space="preserve"> </w:t>
            </w:r>
            <w:hyperlink>
              <w:r w:rsidR="00702AEF" w:rsidRPr="0D2752AE">
                <w:rPr>
                  <w:rStyle w:val="Hipercze"/>
                  <w:rFonts w:asciiTheme="minorHAnsi" w:eastAsiaTheme="minorEastAsia" w:hAnsiTheme="minorHAnsi"/>
                </w:rPr>
                <w:t>https://www.cpubenchmark.net</w:t>
              </w:r>
              <w:r w:rsidR="31F0162F" w:rsidRPr="0D2752AE">
                <w:rPr>
                  <w:rStyle w:val="Hipercze"/>
                  <w:rFonts w:asciiTheme="minorHAnsi" w:eastAsiaTheme="minorEastAsia" w:hAnsiTheme="minorHAnsi"/>
                </w:rPr>
                <w:t>)</w:t>
              </w:r>
            </w:hyperlink>
          </w:p>
          <w:p w14:paraId="72924E33" w14:textId="45AEC463" w:rsidR="008346CB" w:rsidRPr="00D818FA" w:rsidRDefault="4B0F3B94">
            <w:pPr>
              <w:pStyle w:val="Akapitzlist"/>
              <w:numPr>
                <w:ilvl w:val="0"/>
                <w:numId w:val="84"/>
              </w:numPr>
              <w:suppressAutoHyphens/>
              <w:spacing w:after="0" w:line="240" w:lineRule="auto"/>
              <w:rPr>
                <w:rFonts w:asciiTheme="minorHAnsi" w:eastAsiaTheme="minorEastAsia" w:hAnsiTheme="minorHAnsi"/>
                <w:color w:val="000000" w:themeColor="text1"/>
                <w:szCs w:val="20"/>
                <w:lang w:val="sv-SE"/>
              </w:rPr>
            </w:pPr>
            <w:r w:rsidRPr="03DD8FD2">
              <w:rPr>
                <w:rFonts w:asciiTheme="minorHAnsi" w:eastAsiaTheme="minorEastAsia" w:hAnsiTheme="minorHAnsi"/>
                <w:b/>
                <w:bCs/>
                <w:szCs w:val="20"/>
              </w:rPr>
              <w:t>Pamięć operacyjna RAM</w:t>
            </w:r>
            <w:r w:rsidRPr="03DD8FD2">
              <w:rPr>
                <w:rFonts w:asciiTheme="minorHAnsi" w:eastAsiaTheme="minorEastAsia" w:hAnsiTheme="minorHAnsi"/>
                <w:szCs w:val="20"/>
              </w:rPr>
              <w:t xml:space="preserve"> – </w:t>
            </w:r>
            <w:r w:rsidR="6C9B29EE" w:rsidRPr="03DD8FD2">
              <w:rPr>
                <w:rFonts w:asciiTheme="minorHAnsi" w:eastAsiaTheme="minorEastAsia" w:hAnsiTheme="minorHAnsi"/>
                <w:szCs w:val="20"/>
              </w:rPr>
              <w:t>64</w:t>
            </w:r>
            <w:r w:rsidRPr="03DD8FD2">
              <w:rPr>
                <w:rFonts w:asciiTheme="minorHAnsi" w:eastAsiaTheme="minorEastAsia" w:hAnsiTheme="minorHAnsi"/>
                <w:szCs w:val="20"/>
              </w:rPr>
              <w:t xml:space="preserve">GB DDR4 3200MHz, </w:t>
            </w:r>
            <w:r w:rsidR="6C9B29EE" w:rsidRPr="03DD8FD2">
              <w:rPr>
                <w:rFonts w:asciiTheme="minorHAnsi" w:eastAsiaTheme="minorEastAsia" w:hAnsiTheme="minorHAnsi"/>
                <w:szCs w:val="20"/>
              </w:rPr>
              <w:t xml:space="preserve">bez </w:t>
            </w:r>
            <w:r w:rsidR="3C9856D9" w:rsidRPr="03DD8FD2">
              <w:rPr>
                <w:rFonts w:asciiTheme="minorHAnsi" w:eastAsiaTheme="minorEastAsia" w:hAnsiTheme="minorHAnsi"/>
                <w:szCs w:val="20"/>
              </w:rPr>
              <w:t xml:space="preserve">potrzeby i możliwości </w:t>
            </w:r>
            <w:r w:rsidRPr="03DD8FD2">
              <w:rPr>
                <w:rFonts w:asciiTheme="minorHAnsi" w:eastAsiaTheme="minorEastAsia" w:hAnsiTheme="minorHAnsi"/>
                <w:szCs w:val="20"/>
              </w:rPr>
              <w:t xml:space="preserve">rozbudowy </w:t>
            </w:r>
          </w:p>
          <w:p w14:paraId="2CCF4F79" w14:textId="037CDD71"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lang w:val="sv-SE"/>
              </w:rPr>
            </w:pPr>
            <w:r w:rsidRPr="03DD8FD2">
              <w:rPr>
                <w:rFonts w:asciiTheme="minorHAnsi" w:eastAsiaTheme="minorEastAsia" w:hAnsiTheme="minorHAnsi"/>
                <w:b/>
                <w:bCs/>
                <w:szCs w:val="20"/>
              </w:rPr>
              <w:t>Dysk twardy 1</w:t>
            </w:r>
            <w:r w:rsidRPr="03DD8FD2">
              <w:rPr>
                <w:rFonts w:asciiTheme="minorHAnsi" w:eastAsiaTheme="minorEastAsia" w:hAnsiTheme="minorHAnsi"/>
                <w:szCs w:val="20"/>
              </w:rPr>
              <w:t xml:space="preserve"> -</w:t>
            </w:r>
            <w:r w:rsidRPr="03DD8FD2">
              <w:rPr>
                <w:rFonts w:asciiTheme="minorHAnsi" w:eastAsiaTheme="minorEastAsia" w:hAnsiTheme="minorHAnsi"/>
                <w:szCs w:val="20"/>
                <w:lang w:val="sv-SE"/>
              </w:rPr>
              <w:t xml:space="preserve"> </w:t>
            </w:r>
            <w:r w:rsidRPr="03DD8FD2">
              <w:rPr>
                <w:rFonts w:asciiTheme="minorHAnsi" w:eastAsiaTheme="minorEastAsia" w:hAnsiTheme="minorHAnsi"/>
                <w:szCs w:val="20"/>
              </w:rPr>
              <w:t>m</w:t>
            </w:r>
            <w:r w:rsidRPr="03DD8FD2">
              <w:rPr>
                <w:rFonts w:asciiTheme="minorHAnsi" w:eastAsiaTheme="minorEastAsia" w:hAnsiTheme="minorHAnsi"/>
                <w:szCs w:val="20"/>
                <w:lang w:val="sv-SE"/>
              </w:rPr>
              <w:t xml:space="preserve">in. </w:t>
            </w:r>
            <w:r w:rsidR="18F620E7" w:rsidRPr="03DD8FD2">
              <w:rPr>
                <w:rFonts w:asciiTheme="minorHAnsi" w:eastAsiaTheme="minorEastAsia" w:hAnsiTheme="minorHAnsi"/>
                <w:szCs w:val="20"/>
                <w:lang w:val="sv-SE"/>
              </w:rPr>
              <w:t>1 T</w:t>
            </w:r>
            <w:r w:rsidRPr="03DD8FD2">
              <w:rPr>
                <w:rFonts w:asciiTheme="minorHAnsi" w:eastAsiaTheme="minorEastAsia" w:hAnsiTheme="minorHAnsi"/>
                <w:szCs w:val="20"/>
                <w:lang w:val="sv-SE"/>
              </w:rPr>
              <w:t>B M.2 NVMe PCIe 3.0 SSD</w:t>
            </w:r>
          </w:p>
          <w:p w14:paraId="282896AC" w14:textId="10F0D244"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lang w:val="sv-SE"/>
              </w:rPr>
            </w:pPr>
            <w:r w:rsidRPr="03DD8FD2">
              <w:rPr>
                <w:rFonts w:asciiTheme="minorHAnsi" w:eastAsiaTheme="minorEastAsia" w:hAnsiTheme="minorHAnsi"/>
                <w:b/>
                <w:bCs/>
                <w:szCs w:val="20"/>
              </w:rPr>
              <w:t>Dysk twardy 2</w:t>
            </w:r>
            <w:r w:rsidRPr="03DD8FD2">
              <w:rPr>
                <w:rFonts w:asciiTheme="minorHAnsi" w:eastAsiaTheme="minorEastAsia" w:hAnsiTheme="minorHAnsi"/>
                <w:szCs w:val="20"/>
              </w:rPr>
              <w:t xml:space="preserve"> -</w:t>
            </w:r>
            <w:r w:rsidRPr="03DD8FD2">
              <w:rPr>
                <w:rFonts w:asciiTheme="minorHAnsi" w:eastAsiaTheme="minorEastAsia" w:hAnsiTheme="minorHAnsi"/>
                <w:szCs w:val="20"/>
                <w:lang w:val="sv-SE"/>
              </w:rPr>
              <w:t xml:space="preserve"> </w:t>
            </w:r>
            <w:r w:rsidRPr="03DD8FD2">
              <w:rPr>
                <w:rFonts w:asciiTheme="minorHAnsi" w:eastAsiaTheme="minorEastAsia" w:hAnsiTheme="minorHAnsi"/>
                <w:szCs w:val="20"/>
              </w:rPr>
              <w:t>m</w:t>
            </w:r>
            <w:r w:rsidRPr="03DD8FD2">
              <w:rPr>
                <w:rFonts w:asciiTheme="minorHAnsi" w:eastAsiaTheme="minorEastAsia" w:hAnsiTheme="minorHAnsi"/>
                <w:szCs w:val="20"/>
                <w:lang w:val="sv-SE"/>
              </w:rPr>
              <w:t xml:space="preserve">in. </w:t>
            </w:r>
            <w:r w:rsidR="18F620E7" w:rsidRPr="03DD8FD2">
              <w:rPr>
                <w:rFonts w:asciiTheme="minorHAnsi" w:eastAsiaTheme="minorEastAsia" w:hAnsiTheme="minorHAnsi"/>
                <w:szCs w:val="20"/>
                <w:lang w:val="sv-SE"/>
              </w:rPr>
              <w:t xml:space="preserve">1 TB </w:t>
            </w:r>
            <w:r w:rsidRPr="03DD8FD2">
              <w:rPr>
                <w:rFonts w:asciiTheme="minorHAnsi" w:eastAsiaTheme="minorEastAsia" w:hAnsiTheme="minorHAnsi"/>
                <w:szCs w:val="20"/>
                <w:lang w:val="sv-SE"/>
              </w:rPr>
              <w:t>M.2 NVMe PCIe 3.0 SSD</w:t>
            </w:r>
            <w:r w:rsidR="0665DE9C" w:rsidRPr="03DD8FD2">
              <w:rPr>
                <w:rFonts w:asciiTheme="minorHAnsi" w:eastAsiaTheme="minorEastAsia" w:hAnsiTheme="minorHAnsi"/>
                <w:szCs w:val="20"/>
                <w:lang w:val="sv-SE"/>
              </w:rPr>
              <w:t xml:space="preserve"> (wyposażenie dodatkowe)</w:t>
            </w:r>
          </w:p>
          <w:p w14:paraId="3829036D" w14:textId="75D49A50"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4E57B8F2">
              <w:rPr>
                <w:rFonts w:asciiTheme="minorHAnsi" w:eastAsiaTheme="minorEastAsia" w:hAnsiTheme="minorHAnsi"/>
                <w:b/>
                <w:bCs/>
                <w:szCs w:val="20"/>
                <w:lang w:val="sv-SE"/>
              </w:rPr>
              <w:t>Karta graficzna</w:t>
            </w:r>
            <w:r w:rsidRPr="4E57B8F2">
              <w:rPr>
                <w:rFonts w:asciiTheme="minorHAnsi" w:eastAsiaTheme="minorEastAsia" w:hAnsiTheme="minorHAnsi"/>
                <w:szCs w:val="20"/>
                <w:lang w:val="sv-SE"/>
              </w:rPr>
              <w:t xml:space="preserve"> – z </w:t>
            </w:r>
            <w:r w:rsidRPr="4E57B8F2">
              <w:rPr>
                <w:rFonts w:asciiTheme="minorHAnsi" w:eastAsiaTheme="minorEastAsia" w:hAnsiTheme="minorHAnsi"/>
                <w:szCs w:val="20"/>
              </w:rPr>
              <w:t>pamięcią przydzielaną dynamicznie, obsługująca funkcje: DirectX 12 (12.1), OpenGL 4.6</w:t>
            </w:r>
            <w:r w:rsidR="51647008" w:rsidRPr="4E57B8F2">
              <w:rPr>
                <w:rFonts w:asciiTheme="minorHAnsi" w:eastAsiaTheme="minorEastAsia" w:hAnsiTheme="minorHAnsi"/>
                <w:szCs w:val="20"/>
              </w:rPr>
              <w:t>, zintegrowana z CPU</w:t>
            </w:r>
          </w:p>
          <w:p w14:paraId="18753641" w14:textId="7E02F7D5" w:rsidR="00E91394" w:rsidRPr="00D818FA" w:rsidRDefault="02572845" w:rsidP="0D2752AE">
            <w:pPr>
              <w:pStyle w:val="Akapitzlist"/>
              <w:numPr>
                <w:ilvl w:val="0"/>
                <w:numId w:val="84"/>
              </w:numPr>
              <w:suppressAutoHyphens/>
              <w:spacing w:after="0" w:line="240" w:lineRule="auto"/>
              <w:rPr>
                <w:rFonts w:asciiTheme="minorHAnsi" w:eastAsiaTheme="minorEastAsia" w:hAnsiTheme="minorHAnsi"/>
              </w:rPr>
            </w:pPr>
            <w:r w:rsidRPr="0D2752AE">
              <w:rPr>
                <w:rFonts w:asciiTheme="minorHAnsi" w:eastAsiaTheme="minorEastAsia" w:hAnsiTheme="minorHAnsi"/>
                <w:b/>
                <w:bCs/>
                <w:lang w:val="sv-SE"/>
              </w:rPr>
              <w:t>Karta graficzna dedykowana</w:t>
            </w:r>
            <w:r w:rsidRPr="0D2752AE">
              <w:rPr>
                <w:rFonts w:asciiTheme="minorHAnsi" w:eastAsiaTheme="minorEastAsia" w:hAnsiTheme="minorHAnsi"/>
                <w:lang w:val="sv-SE"/>
              </w:rPr>
              <w:t xml:space="preserve"> - </w:t>
            </w:r>
            <w:r w:rsidRPr="0D2752AE">
              <w:rPr>
                <w:rFonts w:asciiTheme="minorHAnsi" w:eastAsiaTheme="minorEastAsia" w:hAnsiTheme="minorHAnsi"/>
              </w:rPr>
              <w:t xml:space="preserve"> </w:t>
            </w:r>
            <w:r w:rsidR="3327F457" w:rsidRPr="0D2752AE">
              <w:rPr>
                <w:rFonts w:asciiTheme="minorHAnsi" w:eastAsiaTheme="minorEastAsia" w:hAnsiTheme="minorHAnsi"/>
              </w:rPr>
              <w:t xml:space="preserve">o bardzo dużej wydajności </w:t>
            </w:r>
            <w:r w:rsidRPr="0D2752AE">
              <w:rPr>
                <w:rFonts w:asciiTheme="minorHAnsi" w:eastAsiaTheme="minorEastAsia" w:hAnsiTheme="minorHAnsi"/>
              </w:rPr>
              <w:t xml:space="preserve">z własną pamięcią 6GB GDDR6, obsługująca technologię: Ray Tracing, DLSS </w:t>
            </w:r>
            <w:r w:rsidR="0917738A" w:rsidRPr="0D2752AE">
              <w:rPr>
                <w:rFonts w:asciiTheme="minorHAnsi" w:eastAsiaTheme="minorEastAsia" w:hAnsiTheme="minorHAnsi"/>
              </w:rPr>
              <w:t>i mocy max. +/- 105 W</w:t>
            </w:r>
            <w:r w:rsidR="002234D6" w:rsidRPr="0D2752AE">
              <w:rPr>
                <w:rFonts w:asciiTheme="minorHAnsi" w:eastAsiaTheme="minorEastAsia" w:hAnsiTheme="minorHAnsi"/>
              </w:rPr>
              <w:t xml:space="preserve">, oferowana karta graficzna musi osiągać w teście wydajności: PassMark PerformanceTest co najmniej wyniki </w:t>
            </w:r>
            <w:r w:rsidR="002234D6" w:rsidRPr="0D2752AE">
              <w:rPr>
                <w:rFonts w:asciiTheme="minorHAnsi" w:eastAsiaTheme="minorEastAsia" w:hAnsiTheme="minorHAnsi"/>
                <w:b/>
                <w:bCs/>
              </w:rPr>
              <w:t>14000</w:t>
            </w:r>
            <w:r w:rsidR="002234D6" w:rsidRPr="0D2752AE">
              <w:rPr>
                <w:rFonts w:asciiTheme="minorHAnsi" w:eastAsiaTheme="minorEastAsia" w:hAnsiTheme="minorHAnsi"/>
              </w:rPr>
              <w:t xml:space="preserve"> punktów w </w:t>
            </w:r>
            <w:r w:rsidR="007B54E9" w:rsidRPr="0D2752AE">
              <w:rPr>
                <w:rFonts w:asciiTheme="minorHAnsi" w:eastAsiaTheme="minorEastAsia" w:hAnsiTheme="minorHAnsi"/>
              </w:rPr>
              <w:t xml:space="preserve">PassMark G3D Mark </w:t>
            </w:r>
            <w:r w:rsidR="002234D6" w:rsidRPr="0D2752AE">
              <w:rPr>
                <w:rFonts w:asciiTheme="minorHAnsi" w:eastAsiaTheme="minorEastAsia" w:hAnsiTheme="minorHAnsi"/>
              </w:rPr>
              <w:t xml:space="preserve">na dzień otwarcia ofert. Wynik dostępny: </w:t>
            </w:r>
            <w:hyperlink r:id="rId13">
              <w:r w:rsidR="007B54E9" w:rsidRPr="0D2752AE">
                <w:rPr>
                  <w:rStyle w:val="Hipercze"/>
                  <w:rFonts w:asciiTheme="minorHAnsi" w:eastAsiaTheme="minorEastAsia" w:hAnsiTheme="minorHAnsi"/>
                </w:rPr>
                <w:t>http://www.videocardbenchmark.net</w:t>
              </w:r>
            </w:hyperlink>
            <w:r w:rsidR="4AAB6B0C" w:rsidRPr="0D2752AE">
              <w:rPr>
                <w:rFonts w:asciiTheme="minorHAnsi" w:eastAsiaTheme="minorEastAsia" w:hAnsiTheme="minorHAnsi"/>
              </w:rPr>
              <w:t xml:space="preserve"> </w:t>
            </w:r>
          </w:p>
          <w:p w14:paraId="63AF244B" w14:textId="3344FE5F"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b/>
                <w:bCs/>
                <w:szCs w:val="20"/>
                <w:lang w:val="sv-SE"/>
              </w:rPr>
              <w:t>Ekran –</w:t>
            </w:r>
            <w:r w:rsidRPr="03DD8FD2">
              <w:rPr>
                <w:rFonts w:asciiTheme="minorHAnsi" w:eastAsiaTheme="minorEastAsia" w:hAnsiTheme="minorHAnsi"/>
                <w:szCs w:val="20"/>
              </w:rPr>
              <w:t xml:space="preserve"> </w:t>
            </w:r>
            <w:r w:rsidR="4F040DE2" w:rsidRPr="03DD8FD2">
              <w:rPr>
                <w:rFonts w:asciiTheme="minorHAnsi" w:eastAsiaTheme="minorEastAsia" w:hAnsiTheme="minorHAnsi"/>
                <w:szCs w:val="20"/>
              </w:rPr>
              <w:t xml:space="preserve">4K OLED HDR 16:10, zapewniający </w:t>
            </w:r>
            <w:r w:rsidR="4D0F56FC" w:rsidRPr="03DD8FD2">
              <w:rPr>
                <w:rFonts w:asciiTheme="minorHAnsi" w:eastAsiaTheme="minorEastAsia" w:hAnsiTheme="minorHAnsi"/>
                <w:szCs w:val="20"/>
              </w:rPr>
              <w:t>fotorealistyczne obrazy, posiadające certyfikat VESA Display HDR 500 True Black i dokładność odwzorowania barw Delta-E mniejszą niż 2</w:t>
            </w:r>
            <w:r w:rsidR="5DD725BA" w:rsidRPr="03DD8FD2">
              <w:rPr>
                <w:rFonts w:asciiTheme="minorHAnsi" w:eastAsiaTheme="minorEastAsia" w:hAnsiTheme="minorHAnsi"/>
                <w:szCs w:val="20"/>
              </w:rPr>
              <w:t>, jasność matrycy nie mniejsza niż 550 cd/m2 (nit)</w:t>
            </w:r>
          </w:p>
          <w:p w14:paraId="5110326D" w14:textId="0673EFC5"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2FE80858">
              <w:rPr>
                <w:rFonts w:asciiTheme="minorHAnsi" w:eastAsiaTheme="minorEastAsia" w:hAnsiTheme="minorHAnsi"/>
                <w:b/>
                <w:bCs/>
                <w:szCs w:val="20"/>
              </w:rPr>
              <w:t>Multimedia</w:t>
            </w:r>
            <w:r w:rsidRPr="2FE80858">
              <w:rPr>
                <w:rFonts w:asciiTheme="minorHAnsi" w:eastAsiaTheme="minorEastAsia" w:hAnsiTheme="minorHAnsi"/>
                <w:szCs w:val="20"/>
              </w:rPr>
              <w:t xml:space="preserve"> – karta dźwiękowa zintegrowana z płytą główną, system d</w:t>
            </w:r>
            <w:r w:rsidR="3500744A" w:rsidRPr="2FE80858">
              <w:rPr>
                <w:rFonts w:asciiTheme="minorHAnsi" w:eastAsiaTheme="minorEastAsia" w:hAnsiTheme="minorHAnsi"/>
                <w:szCs w:val="20"/>
              </w:rPr>
              <w:t>ź</w:t>
            </w:r>
            <w:r w:rsidRPr="2FE80858">
              <w:rPr>
                <w:rFonts w:asciiTheme="minorHAnsi" w:eastAsiaTheme="minorEastAsia" w:hAnsiTheme="minorHAnsi"/>
                <w:szCs w:val="20"/>
              </w:rPr>
              <w:t xml:space="preserve">więku DTS:X Ultra Hi-FI, wbudowane głośniki stereo </w:t>
            </w:r>
            <w:r w:rsidR="5DD725BA" w:rsidRPr="2FE80858">
              <w:rPr>
                <w:rFonts w:asciiTheme="minorHAnsi" w:eastAsiaTheme="minorEastAsia" w:hAnsiTheme="minorHAnsi"/>
                <w:szCs w:val="20"/>
              </w:rPr>
              <w:t xml:space="preserve">min. </w:t>
            </w:r>
            <w:r w:rsidRPr="2FE80858">
              <w:rPr>
                <w:rFonts w:asciiTheme="minorHAnsi" w:eastAsiaTheme="minorEastAsia" w:hAnsiTheme="minorHAnsi"/>
                <w:szCs w:val="20"/>
              </w:rPr>
              <w:t>(2 x 2W), wbudowan</w:t>
            </w:r>
            <w:r w:rsidR="5DD725BA" w:rsidRPr="2FE80858">
              <w:rPr>
                <w:rFonts w:asciiTheme="minorHAnsi" w:eastAsiaTheme="minorEastAsia" w:hAnsiTheme="minorHAnsi"/>
                <w:szCs w:val="20"/>
              </w:rPr>
              <w:t>e 2</w:t>
            </w:r>
            <w:r w:rsidRPr="2FE80858">
              <w:rPr>
                <w:rFonts w:asciiTheme="minorHAnsi" w:eastAsiaTheme="minorEastAsia" w:hAnsiTheme="minorHAnsi"/>
                <w:szCs w:val="20"/>
              </w:rPr>
              <w:t xml:space="preserve"> mikrofon</w:t>
            </w:r>
            <w:r w:rsidR="5DD725BA" w:rsidRPr="2FE80858">
              <w:rPr>
                <w:rFonts w:asciiTheme="minorHAnsi" w:eastAsiaTheme="minorEastAsia" w:hAnsiTheme="minorHAnsi"/>
                <w:szCs w:val="20"/>
              </w:rPr>
              <w:t>y oraz kamera internetowa na podczerwień min. 1.0 MPix</w:t>
            </w:r>
          </w:p>
          <w:p w14:paraId="756B6FFD" w14:textId="297F7441" w:rsidR="00E91394" w:rsidRPr="00D818FA" w:rsidRDefault="59755758">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b/>
                <w:bCs/>
                <w:szCs w:val="20"/>
              </w:rPr>
              <w:t>Bateria i zasilanie</w:t>
            </w:r>
            <w:r w:rsidRPr="03DD8FD2">
              <w:rPr>
                <w:rFonts w:asciiTheme="minorHAnsi" w:eastAsiaTheme="minorEastAsia" w:hAnsiTheme="minorHAnsi"/>
                <w:szCs w:val="20"/>
              </w:rPr>
              <w:t xml:space="preserve"> – bateria litowo-jonowa 4 –komorowa o pojemności min. 60 Wh</w:t>
            </w:r>
            <w:r w:rsidR="2373303D" w:rsidRPr="03DD8FD2">
              <w:rPr>
                <w:rFonts w:asciiTheme="minorHAnsi" w:eastAsiaTheme="minorEastAsia" w:hAnsiTheme="minorHAnsi"/>
                <w:szCs w:val="20"/>
              </w:rPr>
              <w:t>, zasilacz min 200W, 12 A</w:t>
            </w:r>
          </w:p>
          <w:p w14:paraId="35B4286F" w14:textId="0B43E592"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b/>
                <w:bCs/>
                <w:szCs w:val="20"/>
              </w:rPr>
              <w:t>Obudowa</w:t>
            </w:r>
            <w:r w:rsidRPr="03DD8FD2">
              <w:rPr>
                <w:rFonts w:asciiTheme="minorHAnsi" w:eastAsiaTheme="minorEastAsia" w:hAnsiTheme="minorHAnsi"/>
                <w:szCs w:val="20"/>
              </w:rPr>
              <w:t xml:space="preserve"> – </w:t>
            </w:r>
            <w:r w:rsidR="4D0F56FC" w:rsidRPr="03DD8FD2">
              <w:rPr>
                <w:rFonts w:asciiTheme="minorHAnsi" w:eastAsiaTheme="minorEastAsia" w:hAnsiTheme="minorHAnsi"/>
                <w:szCs w:val="20"/>
              </w:rPr>
              <w:t>magnezowo-aluminiowa</w:t>
            </w:r>
            <w:r w:rsidR="0C4B2459" w:rsidRPr="03DD8FD2">
              <w:rPr>
                <w:rFonts w:asciiTheme="minorHAnsi" w:eastAsiaTheme="minorEastAsia" w:hAnsiTheme="minorHAnsi"/>
                <w:szCs w:val="20"/>
              </w:rPr>
              <w:t>, spełniająca wymagania standardu militarnego, co najmniej MIL-STD-810H</w:t>
            </w:r>
          </w:p>
          <w:p w14:paraId="5B7FF6F9" w14:textId="77777777" w:rsidR="00E91394" w:rsidRPr="00D818FA" w:rsidRDefault="35387F0A">
            <w:pPr>
              <w:pStyle w:val="Akapitzlist"/>
              <w:numPr>
                <w:ilvl w:val="0"/>
                <w:numId w:val="84"/>
              </w:numPr>
              <w:suppressAutoHyphens/>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rPr>
              <w:t>Wymiary maksymalne:</w:t>
            </w:r>
          </w:p>
          <w:p w14:paraId="5732A7B1" w14:textId="14DAD504" w:rsidR="00E91394" w:rsidRPr="00D818FA" w:rsidRDefault="4FBEC782">
            <w:pPr>
              <w:pStyle w:val="Akapitzlist"/>
              <w:numPr>
                <w:ilvl w:val="0"/>
                <w:numId w:val="84"/>
              </w:numPr>
              <w:suppressAutoHyphens/>
              <w:spacing w:after="0" w:line="240" w:lineRule="auto"/>
              <w:ind w:left="900"/>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szerokość </w:t>
            </w:r>
            <w:r w:rsidR="4FF41BE6" w:rsidRPr="03DD8FD2">
              <w:rPr>
                <w:rFonts w:asciiTheme="minorHAnsi" w:eastAsiaTheme="minorEastAsia" w:hAnsiTheme="minorHAnsi"/>
                <w:szCs w:val="20"/>
              </w:rPr>
              <w:t xml:space="preserve">nie większa niż </w:t>
            </w:r>
            <w:r w:rsidRPr="03DD8FD2">
              <w:rPr>
                <w:rFonts w:asciiTheme="minorHAnsi" w:eastAsiaTheme="minorEastAsia" w:hAnsiTheme="minorHAnsi"/>
                <w:szCs w:val="20"/>
              </w:rPr>
              <w:t>36</w:t>
            </w:r>
            <w:r w:rsidR="4FF41BE6" w:rsidRPr="03DD8FD2">
              <w:rPr>
                <w:rFonts w:asciiTheme="minorHAnsi" w:eastAsiaTheme="minorEastAsia" w:hAnsiTheme="minorHAnsi"/>
                <w:szCs w:val="20"/>
              </w:rPr>
              <w:t>5</w:t>
            </w:r>
            <w:r w:rsidRPr="03DD8FD2">
              <w:rPr>
                <w:rFonts w:asciiTheme="minorHAnsi" w:eastAsiaTheme="minorEastAsia" w:hAnsiTheme="minorHAnsi"/>
                <w:szCs w:val="20"/>
              </w:rPr>
              <w:t xml:space="preserve"> mm</w:t>
            </w:r>
          </w:p>
          <w:p w14:paraId="4D580718" w14:textId="01D68F7E" w:rsidR="00E91394" w:rsidRPr="00D818FA" w:rsidRDefault="4FBEC782">
            <w:pPr>
              <w:pStyle w:val="Akapitzlist"/>
              <w:numPr>
                <w:ilvl w:val="0"/>
                <w:numId w:val="84"/>
              </w:numPr>
              <w:suppressAutoHyphens/>
              <w:spacing w:after="0" w:line="240" w:lineRule="auto"/>
              <w:ind w:left="900"/>
              <w:rPr>
                <w:rFonts w:asciiTheme="minorHAnsi" w:eastAsiaTheme="minorEastAsia" w:hAnsiTheme="minorHAnsi"/>
                <w:color w:val="000000" w:themeColor="text1"/>
                <w:szCs w:val="20"/>
              </w:rPr>
            </w:pPr>
            <w:r w:rsidRPr="03DD8FD2">
              <w:rPr>
                <w:rFonts w:asciiTheme="minorHAnsi" w:eastAsiaTheme="minorEastAsia" w:hAnsiTheme="minorHAnsi"/>
                <w:szCs w:val="20"/>
              </w:rPr>
              <w:t>głębokość</w:t>
            </w:r>
            <w:r w:rsidR="4FF41BE6" w:rsidRPr="03DD8FD2">
              <w:rPr>
                <w:rFonts w:asciiTheme="minorHAnsi" w:eastAsiaTheme="minorEastAsia" w:hAnsiTheme="minorHAnsi"/>
                <w:szCs w:val="20"/>
              </w:rPr>
              <w:t xml:space="preserve"> nie większa niż</w:t>
            </w:r>
            <w:r w:rsidRPr="03DD8FD2">
              <w:rPr>
                <w:rFonts w:asciiTheme="minorHAnsi" w:eastAsiaTheme="minorEastAsia" w:hAnsiTheme="minorHAnsi"/>
                <w:szCs w:val="20"/>
              </w:rPr>
              <w:t xml:space="preserve"> 26</w:t>
            </w:r>
            <w:r w:rsidR="4FF41BE6" w:rsidRPr="03DD8FD2">
              <w:rPr>
                <w:rFonts w:asciiTheme="minorHAnsi" w:eastAsiaTheme="minorEastAsia" w:hAnsiTheme="minorHAnsi"/>
                <w:szCs w:val="20"/>
              </w:rPr>
              <w:t>5</w:t>
            </w:r>
            <w:r w:rsidRPr="03DD8FD2">
              <w:rPr>
                <w:rFonts w:asciiTheme="minorHAnsi" w:eastAsiaTheme="minorEastAsia" w:hAnsiTheme="minorHAnsi"/>
                <w:szCs w:val="20"/>
              </w:rPr>
              <w:t xml:space="preserve"> mm</w:t>
            </w:r>
          </w:p>
          <w:p w14:paraId="4514FCBC" w14:textId="2B5BB7BC" w:rsidR="00E91394" w:rsidRPr="00D818FA" w:rsidRDefault="4FBEC782">
            <w:pPr>
              <w:pStyle w:val="Akapitzlist"/>
              <w:numPr>
                <w:ilvl w:val="0"/>
                <w:numId w:val="84"/>
              </w:numPr>
              <w:suppressAutoHyphens/>
              <w:spacing w:after="0" w:line="240" w:lineRule="auto"/>
              <w:ind w:left="900"/>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wysokość </w:t>
            </w:r>
            <w:r w:rsidR="4FF41BE6" w:rsidRPr="03DD8FD2">
              <w:rPr>
                <w:rFonts w:asciiTheme="minorHAnsi" w:eastAsiaTheme="minorEastAsia" w:hAnsiTheme="minorHAnsi"/>
                <w:szCs w:val="20"/>
              </w:rPr>
              <w:t>nie większa niż 25</w:t>
            </w:r>
            <w:r w:rsidRPr="03DD8FD2">
              <w:rPr>
                <w:rFonts w:asciiTheme="minorHAnsi" w:eastAsiaTheme="minorEastAsia" w:hAnsiTheme="minorHAnsi"/>
                <w:szCs w:val="20"/>
              </w:rPr>
              <w:t xml:space="preserve"> mm</w:t>
            </w:r>
          </w:p>
          <w:p w14:paraId="51308A0B" w14:textId="11BB68B9" w:rsidR="00E91394" w:rsidRPr="00D818FA" w:rsidRDefault="4FBEC782">
            <w:pPr>
              <w:pStyle w:val="Akapitzlist"/>
              <w:numPr>
                <w:ilvl w:val="0"/>
                <w:numId w:val="84"/>
              </w:numPr>
              <w:suppressAutoHyphens/>
              <w:spacing w:after="0" w:line="240" w:lineRule="auto"/>
              <w:ind w:left="900"/>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waga </w:t>
            </w:r>
            <w:r w:rsidR="4FF41BE6" w:rsidRPr="03DD8FD2">
              <w:rPr>
                <w:rFonts w:asciiTheme="minorHAnsi" w:eastAsiaTheme="minorEastAsia" w:hAnsiTheme="minorHAnsi"/>
                <w:szCs w:val="20"/>
              </w:rPr>
              <w:t xml:space="preserve">nie większa niż </w:t>
            </w:r>
            <w:r w:rsidRPr="03DD8FD2">
              <w:rPr>
                <w:rFonts w:asciiTheme="minorHAnsi" w:eastAsiaTheme="minorEastAsia" w:hAnsiTheme="minorHAnsi"/>
                <w:szCs w:val="20"/>
              </w:rPr>
              <w:t>2</w:t>
            </w:r>
            <w:r w:rsidR="4FF41BE6" w:rsidRPr="03DD8FD2">
              <w:rPr>
                <w:rFonts w:asciiTheme="minorHAnsi" w:eastAsiaTheme="minorEastAsia" w:hAnsiTheme="minorHAnsi"/>
                <w:szCs w:val="20"/>
              </w:rPr>
              <w:t>,3</w:t>
            </w:r>
            <w:r w:rsidRPr="03DD8FD2">
              <w:rPr>
                <w:rFonts w:asciiTheme="minorHAnsi" w:eastAsiaTheme="minorEastAsia" w:hAnsiTheme="minorHAnsi"/>
                <w:szCs w:val="20"/>
              </w:rPr>
              <w:t xml:space="preserve"> kg </w:t>
            </w:r>
          </w:p>
          <w:p w14:paraId="4E2CA85A" w14:textId="77777777" w:rsidR="00E91394" w:rsidRPr="00D818FA" w:rsidRDefault="35387F0A">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b/>
                <w:bCs/>
                <w:szCs w:val="20"/>
              </w:rPr>
              <w:t>Bezpieczeństwo:</w:t>
            </w:r>
            <w:r w:rsidRPr="03DD8FD2">
              <w:rPr>
                <w:rFonts w:asciiTheme="minorHAnsi" w:eastAsiaTheme="minorEastAsia" w:hAnsiTheme="minorHAnsi"/>
                <w:szCs w:val="20"/>
              </w:rPr>
              <w:t xml:space="preserve">  </w:t>
            </w:r>
          </w:p>
          <w:p w14:paraId="2243752A" w14:textId="15320928" w:rsidR="00E91394" w:rsidRPr="00D818FA" w:rsidRDefault="2924C29B">
            <w:pPr>
              <w:pStyle w:val="Akapitzlist"/>
              <w:numPr>
                <w:ilvl w:val="0"/>
                <w:numId w:val="84"/>
              </w:numPr>
              <w:suppressAutoHyphens/>
              <w:spacing w:after="0" w:line="240" w:lineRule="auto"/>
              <w:ind w:left="900" w:hanging="450"/>
              <w:rPr>
                <w:rFonts w:asciiTheme="minorHAnsi" w:eastAsiaTheme="minorEastAsia" w:hAnsiTheme="minorHAnsi"/>
                <w:color w:val="000000" w:themeColor="text1"/>
                <w:szCs w:val="20"/>
              </w:rPr>
            </w:pPr>
            <w:r w:rsidRPr="03DD8FD2">
              <w:rPr>
                <w:rFonts w:asciiTheme="minorHAnsi" w:eastAsiaTheme="minorEastAsia" w:hAnsiTheme="minorHAnsi"/>
                <w:szCs w:val="20"/>
              </w:rPr>
              <w:t>Kensington Lock</w:t>
            </w:r>
            <w:r w:rsidR="17CC979E" w:rsidRPr="03DD8FD2">
              <w:rPr>
                <w:rFonts w:asciiTheme="minorHAnsi" w:eastAsiaTheme="minorEastAsia" w:hAnsiTheme="minorHAnsi"/>
                <w:szCs w:val="20"/>
              </w:rPr>
              <w:t>, Windows Hello, szyfrownie TPM 2.0</w:t>
            </w:r>
          </w:p>
          <w:p w14:paraId="10F29863" w14:textId="77777777" w:rsidR="00E91394" w:rsidRPr="00D818FA" w:rsidRDefault="59755758">
            <w:pPr>
              <w:pStyle w:val="Akapitzlist"/>
              <w:numPr>
                <w:ilvl w:val="0"/>
                <w:numId w:val="84"/>
              </w:numPr>
              <w:suppressAutoHyphens/>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 xml:space="preserve">2-letnia gwarancja producenta, serwis urządzeń musi być realizowany przez Producenta lub Autoryzowanego Partnera Serwisowego Producenta. </w:t>
            </w:r>
          </w:p>
          <w:p w14:paraId="5AFF6C76" w14:textId="103B4FB9" w:rsidR="6D4305B1" w:rsidRDefault="096E0FCC">
            <w:pPr>
              <w:pStyle w:val="Akapitzlist"/>
              <w:numPr>
                <w:ilvl w:val="0"/>
                <w:numId w:val="84"/>
              </w:numPr>
              <w:spacing w:after="0" w:line="240" w:lineRule="auto"/>
              <w:rPr>
                <w:rFonts w:asciiTheme="minorHAnsi" w:eastAsiaTheme="minorEastAsia" w:hAnsiTheme="minorHAnsi"/>
                <w:b/>
                <w:bCs/>
                <w:color w:val="000000" w:themeColor="text1"/>
                <w:szCs w:val="20"/>
                <w:lang w:eastAsia="pl-PL"/>
              </w:rPr>
            </w:pPr>
            <w:r w:rsidRPr="03DD8FD2">
              <w:rPr>
                <w:rFonts w:asciiTheme="minorHAnsi" w:eastAsiaTheme="minorEastAsia" w:hAnsiTheme="minorHAnsi"/>
                <w:b/>
                <w:bCs/>
                <w:szCs w:val="20"/>
                <w:lang w:eastAsia="pl-PL"/>
              </w:rPr>
              <w:t>Wymagania dodatkowe:</w:t>
            </w:r>
            <w:r w:rsidRPr="03DD8FD2">
              <w:rPr>
                <w:rFonts w:asciiTheme="minorHAnsi" w:eastAsiaTheme="minorEastAsia" w:hAnsiTheme="minorHAnsi"/>
                <w:szCs w:val="20"/>
                <w:lang w:eastAsia="pl-PL"/>
              </w:rPr>
              <w:t> </w:t>
            </w:r>
          </w:p>
          <w:p w14:paraId="13E31923" w14:textId="5AE4DD20" w:rsidR="6D4305B1" w:rsidRDefault="096E0FCC">
            <w:pPr>
              <w:pStyle w:val="Akapitzlist"/>
              <w:numPr>
                <w:ilvl w:val="0"/>
                <w:numId w:val="84"/>
              </w:numPr>
              <w:spacing w:after="0" w:line="240" w:lineRule="auto"/>
              <w:ind w:left="990"/>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Zainstalowany system operacyjny profesionalny 64-bitowy. Najnowszy stabilny system operacyjny w języku polskim, w pełni obsługujący pracę w domenie i kontrolę użytkowników w posiadanej przez Instytut technologii Active Directory, zcentralizowane zarządzanie oprogramowaniem. Wszystkie w/w funkcjonalności nie mogą być realizowane za pomocą wszelkiego rodzaju emulacji lub wirtualizacji. System musi współpracować z oprogramowaniem posiadanym w PIT-Łukasiewicz, m. in.: Lotus Notes 9.0.1, pakiet Microsoft Office 2016, Office 365, Eset Endpoint Antyvirus 7.0. </w:t>
            </w:r>
          </w:p>
          <w:p w14:paraId="12B69863" w14:textId="42642D90" w:rsidR="6D4305B1" w:rsidRDefault="096E0FCC">
            <w:pPr>
              <w:pStyle w:val="Akapitzlist"/>
              <w:numPr>
                <w:ilvl w:val="0"/>
                <w:numId w:val="84"/>
              </w:numPr>
              <w:spacing w:after="0" w:line="240" w:lineRule="auto"/>
              <w:ind w:left="990"/>
              <w:rPr>
                <w:rFonts w:asciiTheme="minorHAnsi" w:eastAsiaTheme="minorEastAsia" w:hAnsiTheme="minorHAnsi"/>
                <w:szCs w:val="20"/>
                <w:lang w:eastAsia="pl-PL"/>
              </w:rPr>
            </w:pPr>
            <w:r w:rsidRPr="03DD8FD2">
              <w:rPr>
                <w:rFonts w:asciiTheme="minorHAnsi" w:eastAsiaTheme="minorEastAsia" w:hAnsiTheme="minorHAnsi"/>
                <w:szCs w:val="20"/>
                <w:lang w:eastAsia="pl-PL"/>
              </w:rPr>
              <w:t>wbudowany moduł Bluetooth min. 5.1 </w:t>
            </w:r>
          </w:p>
          <w:p w14:paraId="04EA6E06" w14:textId="4453D405" w:rsidR="6D4305B1" w:rsidRDefault="096E0FCC">
            <w:pPr>
              <w:pStyle w:val="Akapitzlist"/>
              <w:numPr>
                <w:ilvl w:val="0"/>
                <w:numId w:val="84"/>
              </w:numPr>
              <w:spacing w:after="0" w:line="240" w:lineRule="auto"/>
              <w:ind w:left="990"/>
              <w:rPr>
                <w:rFonts w:asciiTheme="minorHAnsi" w:eastAsiaTheme="minorEastAsia" w:hAnsiTheme="minorHAnsi"/>
                <w:szCs w:val="20"/>
                <w:lang w:eastAsia="pl-PL"/>
              </w:rPr>
            </w:pPr>
            <w:r w:rsidRPr="03DD8FD2">
              <w:rPr>
                <w:rFonts w:asciiTheme="minorHAnsi" w:eastAsiaTheme="minorEastAsia" w:hAnsiTheme="minorHAnsi"/>
                <w:szCs w:val="20"/>
                <w:lang w:eastAsia="pl-PL"/>
              </w:rPr>
              <w:t>wyspowa klawiatura podświetlana, odporna na zalanie cieczą, klawisze w</w:t>
            </w:r>
          </w:p>
          <w:p w14:paraId="7466B114" w14:textId="6F308C1F" w:rsidR="6D4305B1" w:rsidRDefault="096E0FCC" w:rsidP="03DD8FD2">
            <w:pPr>
              <w:spacing w:after="0" w:line="240" w:lineRule="auto"/>
              <w:ind w:left="27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układzie US–QWERTY </w:t>
            </w:r>
          </w:p>
          <w:p w14:paraId="2BFAC196" w14:textId="0EF7E753" w:rsidR="6D4305B1" w:rsidRDefault="096E0FCC">
            <w:pPr>
              <w:pStyle w:val="Akapitzlist"/>
              <w:numPr>
                <w:ilvl w:val="0"/>
                <w:numId w:val="84"/>
              </w:numPr>
              <w:spacing w:after="0" w:line="240" w:lineRule="auto"/>
              <w:ind w:left="990"/>
              <w:rPr>
                <w:rFonts w:asciiTheme="minorHAnsi" w:eastAsiaTheme="minorEastAsia" w:hAnsiTheme="minorHAnsi"/>
                <w:szCs w:val="20"/>
                <w:lang w:eastAsia="pl-PL"/>
              </w:rPr>
            </w:pPr>
            <w:r w:rsidRPr="03DD8FD2">
              <w:rPr>
                <w:rFonts w:asciiTheme="minorHAnsi" w:eastAsiaTheme="minorEastAsia" w:hAnsiTheme="minorHAnsi"/>
                <w:szCs w:val="20"/>
                <w:lang w:eastAsia="pl-PL"/>
              </w:rPr>
              <w:t>Touchpad ze strefą przewijania w pionie i w poziomie wraz z obsługą gestów</w:t>
            </w:r>
          </w:p>
          <w:p w14:paraId="2DC4C8DC" w14:textId="11A0AE68" w:rsidR="7960F65E" w:rsidRDefault="7960F65E">
            <w:pPr>
              <w:pStyle w:val="Akapitzlist"/>
              <w:numPr>
                <w:ilvl w:val="0"/>
                <w:numId w:val="84"/>
              </w:numPr>
              <w:spacing w:after="0" w:line="240" w:lineRule="auto"/>
              <w:ind w:left="990"/>
              <w:rPr>
                <w:rFonts w:asciiTheme="minorHAnsi" w:eastAsiaTheme="minorEastAsia" w:hAnsiTheme="minorHAnsi"/>
                <w:color w:val="548DD4" w:themeColor="text2" w:themeTint="99"/>
                <w:szCs w:val="20"/>
              </w:rPr>
            </w:pPr>
            <w:r w:rsidRPr="03DD8FD2">
              <w:rPr>
                <w:rFonts w:asciiTheme="minorHAnsi" w:eastAsiaTheme="minorEastAsia" w:hAnsiTheme="minorHAnsi"/>
                <w:b/>
                <w:bCs/>
                <w:szCs w:val="20"/>
              </w:rPr>
              <w:t xml:space="preserve">Gwarancja: </w:t>
            </w:r>
            <w:r w:rsidRPr="03DD8FD2">
              <w:rPr>
                <w:rFonts w:asciiTheme="minorHAnsi" w:eastAsiaTheme="minorEastAsia" w:hAnsiTheme="minorHAnsi"/>
                <w:szCs w:val="20"/>
              </w:rPr>
              <w:t>min. 24 miesiące</w:t>
            </w:r>
          </w:p>
          <w:p w14:paraId="4124E00C" w14:textId="77777777" w:rsidR="00E91394" w:rsidRPr="00D818FA" w:rsidRDefault="35387F0A">
            <w:pPr>
              <w:pStyle w:val="Akapitzlist"/>
              <w:numPr>
                <w:ilvl w:val="0"/>
                <w:numId w:val="84"/>
              </w:numPr>
              <w:spacing w:after="0" w:line="240" w:lineRule="auto"/>
              <w:rPr>
                <w:rFonts w:asciiTheme="minorHAnsi" w:eastAsiaTheme="minorEastAsia" w:hAnsiTheme="minorHAnsi"/>
                <w:b/>
                <w:bCs/>
                <w:color w:val="000000" w:themeColor="text1"/>
                <w:szCs w:val="20"/>
                <w:u w:val="single"/>
              </w:rPr>
            </w:pPr>
            <w:r w:rsidRPr="03DD8FD2">
              <w:rPr>
                <w:rFonts w:asciiTheme="minorHAnsi" w:eastAsiaTheme="minorEastAsia" w:hAnsiTheme="minorHAnsi"/>
                <w:b/>
                <w:bCs/>
                <w:szCs w:val="20"/>
                <w:u w:val="single"/>
              </w:rPr>
              <w:t>W zestawie:</w:t>
            </w:r>
          </w:p>
          <w:p w14:paraId="3EB40C58" w14:textId="4560BBD0" w:rsidR="00E91394" w:rsidRPr="00D818FA" w:rsidRDefault="35387F0A">
            <w:pPr>
              <w:pStyle w:val="Akapitzlist"/>
              <w:numPr>
                <w:ilvl w:val="1"/>
                <w:numId w:val="84"/>
              </w:numPr>
              <w:spacing w:after="0" w:line="240" w:lineRule="auto"/>
              <w:ind w:hanging="90"/>
              <w:rPr>
                <w:rFonts w:asciiTheme="minorHAnsi" w:eastAsiaTheme="minorEastAsia" w:hAnsiTheme="minorHAnsi"/>
                <w:color w:val="000000" w:themeColor="text1"/>
                <w:szCs w:val="20"/>
              </w:rPr>
            </w:pPr>
            <w:r w:rsidRPr="03DD8FD2">
              <w:rPr>
                <w:rFonts w:asciiTheme="minorHAnsi" w:eastAsiaTheme="minorEastAsia" w:hAnsiTheme="minorHAnsi"/>
                <w:szCs w:val="20"/>
              </w:rPr>
              <w:t>Uniwersaln</w:t>
            </w:r>
            <w:r w:rsidR="0FA6CC0E" w:rsidRPr="03DD8FD2">
              <w:rPr>
                <w:rFonts w:asciiTheme="minorHAnsi" w:eastAsiaTheme="minorEastAsia" w:hAnsiTheme="minorHAnsi"/>
                <w:szCs w:val="20"/>
              </w:rPr>
              <w:t>a stacja dokująca/</w:t>
            </w:r>
            <w:r w:rsidRPr="03DD8FD2">
              <w:rPr>
                <w:rFonts w:asciiTheme="minorHAnsi" w:eastAsiaTheme="minorEastAsia" w:hAnsiTheme="minorHAnsi"/>
                <w:szCs w:val="20"/>
              </w:rPr>
              <w:t>replikator portów o następującej charakterystyce:</w:t>
            </w:r>
          </w:p>
          <w:p w14:paraId="1C4A5999" w14:textId="5FA408F3" w:rsidR="00E91394" w:rsidRPr="00D818FA" w:rsidRDefault="35387F0A">
            <w:pPr>
              <w:pStyle w:val="Akapitzlist"/>
              <w:numPr>
                <w:ilvl w:val="1"/>
                <w:numId w:val="34"/>
              </w:numPr>
              <w:suppressAutoHyphens/>
              <w:autoSpaceDE w:val="0"/>
              <w:autoSpaceDN w:val="0"/>
              <w:adjustRightInd w:val="0"/>
              <w:spacing w:after="0" w:line="240" w:lineRule="auto"/>
              <w:ind w:left="1800" w:right="40"/>
              <w:rPr>
                <w:rFonts w:asciiTheme="minorHAnsi" w:eastAsiaTheme="minorEastAsia" w:hAnsiTheme="minorHAnsi"/>
                <w:color w:val="000000" w:themeColor="text1"/>
                <w:szCs w:val="20"/>
              </w:rPr>
            </w:pPr>
            <w:r w:rsidRPr="03DD8FD2">
              <w:rPr>
                <w:rFonts w:asciiTheme="minorHAnsi" w:eastAsiaTheme="minorEastAsia" w:hAnsiTheme="minorHAnsi"/>
                <w:szCs w:val="20"/>
              </w:rPr>
              <w:lastRenderedPageBreak/>
              <w:t>Kompatybilny z laptopami i innymi urządzeniami wyposażonymi w złącze Thunderbold 3</w:t>
            </w:r>
            <w:r w:rsidR="0FA6CC0E" w:rsidRPr="03DD8FD2">
              <w:rPr>
                <w:rFonts w:asciiTheme="minorHAnsi" w:eastAsiaTheme="minorEastAsia" w:hAnsiTheme="minorHAnsi"/>
                <w:szCs w:val="20"/>
              </w:rPr>
              <w:t xml:space="preserve">/4, </w:t>
            </w:r>
            <w:r w:rsidRPr="03DD8FD2">
              <w:rPr>
                <w:rFonts w:asciiTheme="minorHAnsi" w:eastAsiaTheme="minorEastAsia" w:hAnsiTheme="minorHAnsi"/>
                <w:szCs w:val="20"/>
              </w:rPr>
              <w:t>USB-C z obsługą transmisji wideo (tryb DisplayPort Alt USB C) z obsługą „Power Delivery”</w:t>
            </w:r>
          </w:p>
          <w:p w14:paraId="3EFEA98F" w14:textId="05DFC163" w:rsidR="00E91394" w:rsidRPr="00D818FA" w:rsidRDefault="35387F0A">
            <w:pPr>
              <w:pStyle w:val="Akapitzlist"/>
              <w:numPr>
                <w:ilvl w:val="1"/>
                <w:numId w:val="34"/>
              </w:numPr>
              <w:suppressAutoHyphens/>
              <w:autoSpaceDE w:val="0"/>
              <w:autoSpaceDN w:val="0"/>
              <w:adjustRightInd w:val="0"/>
              <w:spacing w:after="0" w:line="240" w:lineRule="auto"/>
              <w:ind w:left="1800" w:right="40"/>
              <w:rPr>
                <w:rFonts w:asciiTheme="minorHAnsi" w:eastAsiaTheme="minorEastAsia" w:hAnsiTheme="minorHAnsi"/>
                <w:color w:val="000000" w:themeColor="text1"/>
                <w:szCs w:val="20"/>
              </w:rPr>
            </w:pPr>
            <w:r w:rsidRPr="03DD8FD2">
              <w:rPr>
                <w:rFonts w:asciiTheme="minorHAnsi" w:eastAsiaTheme="minorEastAsia" w:hAnsiTheme="minorHAnsi"/>
                <w:szCs w:val="20"/>
              </w:rPr>
              <w:t>Obsługa systemów: Windows 10</w:t>
            </w:r>
            <w:r w:rsidR="5F19FF5B" w:rsidRPr="03DD8FD2">
              <w:rPr>
                <w:rFonts w:asciiTheme="minorHAnsi" w:eastAsiaTheme="minorEastAsia" w:hAnsiTheme="minorHAnsi"/>
                <w:szCs w:val="20"/>
              </w:rPr>
              <w:t xml:space="preserve">, </w:t>
            </w:r>
            <w:r w:rsidRPr="03DD8FD2">
              <w:rPr>
                <w:rFonts w:asciiTheme="minorHAnsi" w:eastAsiaTheme="minorEastAsia" w:hAnsiTheme="minorHAnsi"/>
                <w:szCs w:val="20"/>
              </w:rPr>
              <w:t>macOS X</w:t>
            </w:r>
            <w:r w:rsidR="5D6D855A" w:rsidRPr="03DD8FD2">
              <w:rPr>
                <w:rFonts w:asciiTheme="minorHAnsi" w:eastAsiaTheme="minorEastAsia" w:hAnsiTheme="minorHAnsi"/>
                <w:szCs w:val="20"/>
              </w:rPr>
              <w:t xml:space="preserve">, </w:t>
            </w:r>
            <w:r w:rsidRPr="03DD8FD2">
              <w:rPr>
                <w:rFonts w:asciiTheme="minorHAnsi" w:eastAsiaTheme="minorEastAsia" w:hAnsiTheme="minorHAnsi"/>
                <w:szCs w:val="20"/>
              </w:rPr>
              <w:t>iPadOS</w:t>
            </w:r>
            <w:r w:rsidR="3F95499D" w:rsidRPr="03DD8FD2">
              <w:rPr>
                <w:rFonts w:asciiTheme="minorHAnsi" w:eastAsiaTheme="minorEastAsia" w:hAnsiTheme="minorHAnsi"/>
                <w:szCs w:val="20"/>
              </w:rPr>
              <w:t xml:space="preserve">, </w:t>
            </w:r>
            <w:r w:rsidRPr="03DD8FD2">
              <w:rPr>
                <w:rFonts w:asciiTheme="minorHAnsi" w:eastAsiaTheme="minorEastAsia" w:hAnsiTheme="minorHAnsi"/>
                <w:szCs w:val="20"/>
              </w:rPr>
              <w:t>Android</w:t>
            </w:r>
            <w:r w:rsidR="3BA562D0" w:rsidRPr="03DD8FD2">
              <w:rPr>
                <w:rFonts w:asciiTheme="minorHAnsi" w:eastAsiaTheme="minorEastAsia" w:hAnsiTheme="minorHAnsi"/>
                <w:szCs w:val="20"/>
              </w:rPr>
              <w:t xml:space="preserve">, </w:t>
            </w:r>
            <w:r w:rsidRPr="03DD8FD2">
              <w:rPr>
                <w:rFonts w:asciiTheme="minorHAnsi" w:eastAsiaTheme="minorEastAsia" w:hAnsiTheme="minorHAnsi"/>
                <w:szCs w:val="20"/>
              </w:rPr>
              <w:t>Chrome OS Google z najnowszymi aktualizacjami</w:t>
            </w:r>
            <w:r w:rsidR="5DAF3151" w:rsidRPr="03DD8FD2">
              <w:rPr>
                <w:rFonts w:asciiTheme="minorHAnsi" w:eastAsiaTheme="minorEastAsia" w:hAnsiTheme="minorHAnsi"/>
                <w:szCs w:val="20"/>
              </w:rPr>
              <w:t xml:space="preserve">, </w:t>
            </w:r>
            <w:r w:rsidRPr="03DD8FD2">
              <w:rPr>
                <w:rFonts w:asciiTheme="minorHAnsi" w:eastAsiaTheme="minorEastAsia" w:hAnsiTheme="minorHAnsi"/>
                <w:szCs w:val="20"/>
              </w:rPr>
              <w:t>Linux z najnowszymi aktualizacjami</w:t>
            </w:r>
          </w:p>
          <w:p w14:paraId="4ABB9662" w14:textId="77777777" w:rsidR="00E91394" w:rsidRPr="00D818FA" w:rsidRDefault="35387F0A">
            <w:pPr>
              <w:pStyle w:val="Akapitzlist"/>
              <w:numPr>
                <w:ilvl w:val="1"/>
                <w:numId w:val="34"/>
              </w:numPr>
              <w:suppressAutoHyphens/>
              <w:autoSpaceDE w:val="0"/>
              <w:autoSpaceDN w:val="0"/>
              <w:adjustRightInd w:val="0"/>
              <w:spacing w:after="0" w:line="240" w:lineRule="auto"/>
              <w:ind w:left="1800" w:right="40"/>
              <w:rPr>
                <w:rFonts w:asciiTheme="minorHAnsi" w:eastAsiaTheme="minorEastAsia" w:hAnsiTheme="minorHAnsi"/>
                <w:color w:val="000000" w:themeColor="text1"/>
                <w:szCs w:val="20"/>
              </w:rPr>
            </w:pPr>
            <w:r w:rsidRPr="03DD8FD2">
              <w:rPr>
                <w:rFonts w:asciiTheme="minorHAnsi" w:eastAsiaTheme="minorEastAsia" w:hAnsiTheme="minorHAnsi"/>
                <w:szCs w:val="20"/>
              </w:rPr>
              <w:t>Wymiary: maks.: 210mm x 90 mm x 21 mm</w:t>
            </w:r>
          </w:p>
          <w:p w14:paraId="198519BA" w14:textId="77777777" w:rsidR="00E91394" w:rsidRPr="00D818FA" w:rsidRDefault="35387F0A">
            <w:pPr>
              <w:pStyle w:val="Akapitzlist"/>
              <w:numPr>
                <w:ilvl w:val="1"/>
                <w:numId w:val="34"/>
              </w:numPr>
              <w:spacing w:after="0" w:line="240" w:lineRule="auto"/>
              <w:ind w:left="1800"/>
              <w:rPr>
                <w:rFonts w:asciiTheme="minorHAnsi" w:eastAsiaTheme="minorEastAsia" w:hAnsiTheme="minorHAnsi"/>
                <w:color w:val="000000" w:themeColor="text1"/>
                <w:szCs w:val="20"/>
              </w:rPr>
            </w:pPr>
            <w:r w:rsidRPr="03DD8FD2">
              <w:rPr>
                <w:rFonts w:asciiTheme="minorHAnsi" w:eastAsiaTheme="minorEastAsia" w:hAnsiTheme="minorHAnsi"/>
                <w:szCs w:val="20"/>
              </w:rPr>
              <w:t>Waga maks. 450g</w:t>
            </w:r>
          </w:p>
          <w:p w14:paraId="0BDB1EFD" w14:textId="77777777" w:rsidR="00E91394" w:rsidRPr="00D818FA" w:rsidRDefault="35387F0A">
            <w:pPr>
              <w:pStyle w:val="Akapitzlist"/>
              <w:numPr>
                <w:ilvl w:val="1"/>
                <w:numId w:val="34"/>
              </w:numPr>
              <w:spacing w:after="0" w:line="240" w:lineRule="auto"/>
              <w:ind w:left="1800"/>
              <w:rPr>
                <w:rFonts w:asciiTheme="minorHAnsi" w:eastAsiaTheme="minorEastAsia" w:hAnsiTheme="minorHAnsi"/>
                <w:color w:val="000000" w:themeColor="text1"/>
                <w:szCs w:val="20"/>
              </w:rPr>
            </w:pPr>
            <w:r w:rsidRPr="03DD8FD2">
              <w:rPr>
                <w:rFonts w:asciiTheme="minorHAnsi" w:eastAsiaTheme="minorEastAsia" w:hAnsiTheme="minorHAnsi"/>
                <w:szCs w:val="20"/>
              </w:rPr>
              <w:t>W zestawie:</w:t>
            </w:r>
          </w:p>
          <w:p w14:paraId="704099C9" w14:textId="77777777" w:rsidR="00E91394" w:rsidRPr="00D818FA" w:rsidRDefault="35387F0A">
            <w:pPr>
              <w:pStyle w:val="Akapitzlist"/>
              <w:numPr>
                <w:ilvl w:val="1"/>
                <w:numId w:val="34"/>
              </w:numPr>
              <w:spacing w:after="0" w:line="240" w:lineRule="auto"/>
              <w:ind w:left="1800"/>
              <w:rPr>
                <w:rFonts w:asciiTheme="minorHAnsi" w:eastAsiaTheme="minorEastAsia" w:hAnsiTheme="minorHAnsi"/>
                <w:color w:val="000000" w:themeColor="text1"/>
                <w:szCs w:val="20"/>
              </w:rPr>
            </w:pPr>
            <w:r w:rsidRPr="03DD8FD2">
              <w:rPr>
                <w:rFonts w:asciiTheme="minorHAnsi" w:eastAsiaTheme="minorEastAsia" w:hAnsiTheme="minorHAnsi"/>
                <w:szCs w:val="20"/>
              </w:rPr>
              <w:t>1x Kabel Thunderbolt (80cm)</w:t>
            </w:r>
          </w:p>
          <w:p w14:paraId="7958B7F7" w14:textId="46649D2C" w:rsidR="00E91394" w:rsidRPr="00D818FA" w:rsidRDefault="35387F0A">
            <w:pPr>
              <w:pStyle w:val="Akapitzlist"/>
              <w:numPr>
                <w:ilvl w:val="1"/>
                <w:numId w:val="34"/>
              </w:numPr>
              <w:spacing w:after="0" w:line="240" w:lineRule="auto"/>
              <w:ind w:left="1800"/>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Zasilacz o mocy min. </w:t>
            </w:r>
            <w:r w:rsidR="4EB8B188" w:rsidRPr="03DD8FD2">
              <w:rPr>
                <w:rFonts w:asciiTheme="minorHAnsi" w:eastAsiaTheme="minorEastAsia" w:hAnsiTheme="minorHAnsi"/>
                <w:szCs w:val="20"/>
              </w:rPr>
              <w:t>100</w:t>
            </w:r>
            <w:r w:rsidRPr="03DD8FD2">
              <w:rPr>
                <w:rFonts w:asciiTheme="minorHAnsi" w:eastAsiaTheme="minorEastAsia" w:hAnsiTheme="minorHAnsi"/>
                <w:szCs w:val="20"/>
              </w:rPr>
              <w:t xml:space="preserve"> W</w:t>
            </w:r>
          </w:p>
          <w:p w14:paraId="72DA8C20" w14:textId="3D46134A" w:rsidR="006E6C32" w:rsidRPr="00D818FA" w:rsidRDefault="032E84DE">
            <w:pPr>
              <w:numPr>
                <w:ilvl w:val="0"/>
                <w:numId w:val="116"/>
              </w:numPr>
              <w:tabs>
                <w:tab w:val="clear" w:pos="720"/>
                <w:tab w:val="num" w:pos="1187"/>
              </w:tabs>
              <w:spacing w:after="0" w:line="240" w:lineRule="auto"/>
              <w:ind w:firstLine="325"/>
              <w:contextualSpacing/>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 xml:space="preserve">  Torba do laptopa min 16” o następujących parametrach: </w:t>
            </w:r>
          </w:p>
          <w:p w14:paraId="453E9AFA"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Wymiary maksymalne: 400 mm x 300 mm x 50 mm </w:t>
            </w:r>
          </w:p>
          <w:p w14:paraId="0DCC47E8"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70EF5603"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jedna komora (szerokość min. 2 cm) mieszcząca notebooki do 15,6” z dodatkowym amortyzowaniem </w:t>
            </w:r>
          </w:p>
          <w:p w14:paraId="28C39CEA" w14:textId="77777777" w:rsidR="006E6C32" w:rsidRPr="00D818FA" w:rsidRDefault="032E84DE">
            <w:pPr>
              <w:pStyle w:val="Akapitzlist"/>
              <w:numPr>
                <w:ilvl w:val="2"/>
                <w:numId w:val="33"/>
              </w:numPr>
              <w:spacing w:after="0" w:line="240" w:lineRule="auto"/>
              <w:ind w:left="1710"/>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73677F2B" w14:textId="77777777" w:rsidR="006E6C32" w:rsidRPr="00D818FA" w:rsidRDefault="032E84DE">
            <w:pPr>
              <w:pStyle w:val="Akapitzlist"/>
              <w:numPr>
                <w:ilvl w:val="2"/>
                <w:numId w:val="33"/>
              </w:numPr>
              <w:spacing w:after="0" w:line="240" w:lineRule="auto"/>
              <w:ind w:left="1710"/>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64867D5E"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paski wewnętrzne do przypięcia notebooka </w:t>
            </w:r>
          </w:p>
          <w:p w14:paraId="16847CF5"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dodatkowe przedziały na dokumenty </w:t>
            </w:r>
          </w:p>
          <w:p w14:paraId="73BA7581"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kieszeń na tablet </w:t>
            </w:r>
          </w:p>
          <w:p w14:paraId="533AC009" w14:textId="77777777" w:rsidR="006E6C32" w:rsidRPr="00D818FA" w:rsidRDefault="032E84DE">
            <w:pPr>
              <w:pStyle w:val="Akapitzlist"/>
              <w:numPr>
                <w:ilvl w:val="2"/>
                <w:numId w:val="33"/>
              </w:numPr>
              <w:spacing w:after="0" w:line="240" w:lineRule="auto"/>
              <w:ind w:left="1710"/>
              <w:jc w:val="both"/>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możliwość przymocowania do wózka </w:t>
            </w:r>
          </w:p>
          <w:p w14:paraId="0FE601F3" w14:textId="77777777" w:rsidR="006E6C32" w:rsidRPr="00D818FA" w:rsidRDefault="032E84DE">
            <w:pPr>
              <w:pStyle w:val="Akapitzlist"/>
              <w:numPr>
                <w:ilvl w:val="2"/>
                <w:numId w:val="33"/>
              </w:numPr>
              <w:spacing w:after="0" w:line="240" w:lineRule="auto"/>
              <w:ind w:left="1710"/>
              <w:textAlignment w:val="baseline"/>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1CF56041" w14:textId="493895EF" w:rsidR="00E91394" w:rsidRPr="00D818FA" w:rsidRDefault="5B69DD5D">
            <w:pPr>
              <w:pStyle w:val="Akapitzlist"/>
              <w:numPr>
                <w:ilvl w:val="2"/>
                <w:numId w:val="33"/>
              </w:numPr>
              <w:spacing w:after="0" w:line="240" w:lineRule="auto"/>
              <w:ind w:left="171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waga do 1,</w:t>
            </w:r>
            <w:r w:rsidR="7333C408" w:rsidRPr="03DD8FD2">
              <w:rPr>
                <w:rFonts w:asciiTheme="minorHAnsi" w:eastAsiaTheme="minorEastAsia" w:hAnsiTheme="minorHAnsi"/>
                <w:szCs w:val="20"/>
                <w:lang w:eastAsia="pl-PL"/>
              </w:rPr>
              <w:t>5</w:t>
            </w:r>
            <w:r w:rsidRPr="03DD8FD2">
              <w:rPr>
                <w:rFonts w:asciiTheme="minorHAnsi" w:eastAsiaTheme="minorEastAsia" w:hAnsiTheme="minorHAnsi"/>
                <w:szCs w:val="20"/>
                <w:lang w:eastAsia="pl-PL"/>
              </w:rPr>
              <w:t xml:space="preserve"> kg. </w:t>
            </w:r>
          </w:p>
          <w:p w14:paraId="54C259C5" w14:textId="7818E04E" w:rsidR="00E91394" w:rsidRPr="00D818FA" w:rsidRDefault="00E91394" w:rsidP="03DD8FD2">
            <w:pPr>
              <w:spacing w:after="0" w:line="240" w:lineRule="auto"/>
              <w:ind w:left="1819"/>
              <w:contextualSpacing/>
              <w:jc w:val="both"/>
              <w:rPr>
                <w:rFonts w:asciiTheme="minorHAnsi" w:eastAsiaTheme="minorEastAsia" w:hAnsiTheme="minorHAnsi"/>
                <w:color w:val="000000" w:themeColor="text1"/>
                <w:szCs w:val="20"/>
                <w:lang w:eastAsia="pl-PL"/>
              </w:rPr>
            </w:pPr>
          </w:p>
        </w:tc>
        <w:tc>
          <w:tcPr>
            <w:tcW w:w="540" w:type="dxa"/>
          </w:tcPr>
          <w:p w14:paraId="3EFAC2F1" w14:textId="67645EA2" w:rsidR="00CF61CE" w:rsidRPr="00D818FA" w:rsidRDefault="6DC848B0" w:rsidP="03DD8FD2">
            <w:pPr>
              <w:autoSpaceDE w:val="0"/>
              <w:autoSpaceDN w:val="0"/>
              <w:adjustRightInd w:val="0"/>
              <w:spacing w:before="24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BC0EA7" w:rsidRPr="00D818FA" w14:paraId="7CD62FE6" w14:textId="77777777" w:rsidTr="75E676B7">
        <w:tc>
          <w:tcPr>
            <w:tcW w:w="569" w:type="dxa"/>
          </w:tcPr>
          <w:p w14:paraId="784DBFCB" w14:textId="4927D703" w:rsidR="00BC0EA7" w:rsidRPr="00D818FA" w:rsidRDefault="24C408A0"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w:t>
            </w:r>
          </w:p>
        </w:tc>
        <w:tc>
          <w:tcPr>
            <w:tcW w:w="8734" w:type="dxa"/>
          </w:tcPr>
          <w:p w14:paraId="4929DB63" w14:textId="31A4FB1C" w:rsidR="00482EA5" w:rsidRPr="00D818FA" w:rsidRDefault="4CC6BB86" w:rsidP="03DD8FD2">
            <w:pPr>
              <w:suppressAutoHyphens/>
              <w:autoSpaceDE w:val="0"/>
              <w:autoSpaceDN w:val="0"/>
              <w:adjustRightInd w:val="0"/>
              <w:spacing w:after="120" w:line="240" w:lineRule="auto"/>
              <w:ind w:right="40"/>
              <w:contextualSpacing/>
              <w:jc w:val="both"/>
              <w:rPr>
                <w:rFonts w:asciiTheme="minorHAnsi" w:eastAsiaTheme="minorEastAsia" w:hAnsiTheme="minorHAnsi"/>
                <w:b/>
                <w:bCs/>
                <w:color w:val="FF0000"/>
                <w:szCs w:val="20"/>
              </w:rPr>
            </w:pPr>
            <w:r w:rsidRPr="03DD8FD2">
              <w:rPr>
                <w:rFonts w:asciiTheme="minorHAnsi" w:eastAsiaTheme="minorEastAsia" w:hAnsiTheme="minorHAnsi"/>
                <w:b/>
                <w:bCs/>
                <w:szCs w:val="20"/>
              </w:rPr>
              <w:t>Stacja dokująca</w:t>
            </w:r>
          </w:p>
          <w:p w14:paraId="4887116C" w14:textId="01663EA1" w:rsidR="00482EA5" w:rsidRPr="00D818FA" w:rsidRDefault="29309D5F" w:rsidP="03DD8FD2">
            <w:pPr>
              <w:spacing w:after="120" w:line="240" w:lineRule="auto"/>
              <w:ind w:left="30"/>
              <w:contextualSpacing/>
              <w:jc w:val="both"/>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Stacja dokująca do laptopa </w:t>
            </w:r>
            <w:r w:rsidR="69988ED2" w:rsidRPr="03DD8FD2">
              <w:rPr>
                <w:rFonts w:asciiTheme="minorHAnsi" w:eastAsiaTheme="minorEastAsia" w:hAnsiTheme="minorHAnsi"/>
                <w:szCs w:val="20"/>
                <w:lang w:eastAsia="pl-PL"/>
              </w:rPr>
              <w:t>- k</w:t>
            </w:r>
            <w:r w:rsidRPr="03DD8FD2">
              <w:rPr>
                <w:rFonts w:asciiTheme="minorHAnsi" w:eastAsiaTheme="minorEastAsia" w:hAnsiTheme="minorHAnsi"/>
                <w:szCs w:val="20"/>
                <w:lang w:eastAsia="pl-PL"/>
              </w:rPr>
              <w:t xml:space="preserve">ompatybilna i dedykowana do laptopów m. in. </w:t>
            </w:r>
            <w:r w:rsidR="0E9FADAC" w:rsidRPr="03DD8FD2">
              <w:rPr>
                <w:rFonts w:asciiTheme="minorHAnsi" w:eastAsiaTheme="minorEastAsia" w:hAnsiTheme="minorHAnsi"/>
                <w:szCs w:val="20"/>
                <w:lang w:eastAsia="pl-PL"/>
              </w:rPr>
              <w:t>o</w:t>
            </w:r>
            <w:r w:rsidRPr="03DD8FD2">
              <w:rPr>
                <w:rFonts w:asciiTheme="minorHAnsi" w:eastAsiaTheme="minorEastAsia" w:hAnsiTheme="minorHAnsi"/>
                <w:szCs w:val="20"/>
                <w:lang w:eastAsia="pl-PL"/>
              </w:rPr>
              <w:t>pisanych w p</w:t>
            </w:r>
            <w:r w:rsidR="177FF2D2" w:rsidRPr="03DD8FD2">
              <w:rPr>
                <w:rFonts w:asciiTheme="minorHAnsi" w:eastAsiaTheme="minorEastAsia" w:hAnsiTheme="minorHAnsi"/>
                <w:szCs w:val="20"/>
                <w:lang w:eastAsia="pl-PL"/>
              </w:rPr>
              <w:t>kt. 5, 6 i 7</w:t>
            </w:r>
            <w:r w:rsidR="5EABB877" w:rsidRPr="03DD8FD2">
              <w:rPr>
                <w:rFonts w:asciiTheme="minorHAnsi" w:eastAsiaTheme="minorEastAsia" w:hAnsiTheme="minorHAnsi"/>
                <w:szCs w:val="20"/>
                <w:lang w:eastAsia="pl-PL"/>
              </w:rPr>
              <w:t xml:space="preserve"> niniejszego załącznika</w:t>
            </w:r>
            <w:r w:rsidR="2934F08A" w:rsidRPr="03DD8FD2">
              <w:rPr>
                <w:rFonts w:asciiTheme="minorHAnsi" w:eastAsiaTheme="minorEastAsia" w:hAnsiTheme="minorHAnsi"/>
                <w:szCs w:val="20"/>
                <w:lang w:eastAsia="pl-PL"/>
              </w:rPr>
              <w:t>.</w:t>
            </w:r>
          </w:p>
          <w:p w14:paraId="00B42E96" w14:textId="100D1E0B" w:rsidR="00482EA5" w:rsidRPr="00D818FA" w:rsidRDefault="29309D5F"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  </w:t>
            </w:r>
            <w:r w:rsidRPr="03DD8FD2">
              <w:rPr>
                <w:rFonts w:asciiTheme="minorHAnsi" w:eastAsiaTheme="minorEastAsia" w:hAnsiTheme="minorHAnsi"/>
                <w:szCs w:val="20"/>
                <w:lang w:eastAsia="pl-PL"/>
              </w:rPr>
              <w:t>Specyfikacja: </w:t>
            </w:r>
          </w:p>
          <w:p w14:paraId="1B6BD582" w14:textId="77777777" w:rsidR="00482EA5" w:rsidRPr="00D818FA" w:rsidRDefault="29309D5F">
            <w:pPr>
              <w:pStyle w:val="Akapitzlist"/>
              <w:numPr>
                <w:ilvl w:val="0"/>
                <w:numId w:val="32"/>
              </w:numPr>
              <w:tabs>
                <w:tab w:val="left" w:pos="2415"/>
              </w:tabs>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Replikator portów, kompatybilność: uniwersalny Interfejs USB-C </w:t>
            </w:r>
          </w:p>
          <w:p w14:paraId="12EAABBB" w14:textId="77777777" w:rsidR="00482EA5" w:rsidRPr="00D818FA" w:rsidRDefault="29309D5F">
            <w:pPr>
              <w:pStyle w:val="Akapitzlist"/>
              <w:numPr>
                <w:ilvl w:val="0"/>
                <w:numId w:val="32"/>
              </w:numPr>
              <w:tabs>
                <w:tab w:val="left" w:pos="2415"/>
              </w:tabs>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Rodzaje wejść / wyjść:  </w:t>
            </w:r>
          </w:p>
          <w:p w14:paraId="4FCAD932"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3.0 - 3 szt. </w:t>
            </w:r>
          </w:p>
          <w:p w14:paraId="33FB3476"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Typ C - 1 szt. </w:t>
            </w:r>
          </w:p>
          <w:p w14:paraId="47185434"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USB Typu-C (z DisplayPort) - 1 szt. </w:t>
            </w:r>
          </w:p>
          <w:p w14:paraId="0B6337B8"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HDMI - 1 szt. </w:t>
            </w:r>
          </w:p>
          <w:p w14:paraId="785D45BD"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RJ-45 (LAN) - 1 szt. </w:t>
            </w:r>
          </w:p>
          <w:p w14:paraId="2D4950D5" w14:textId="77777777" w:rsidR="00482EA5" w:rsidRPr="00D818FA" w:rsidRDefault="29309D5F" w:rsidP="03DD8FD2">
            <w:pPr>
              <w:tabs>
                <w:tab w:val="left" w:pos="2415"/>
              </w:tabs>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DisplayPort - 2 szt. </w:t>
            </w:r>
          </w:p>
          <w:p w14:paraId="70AEC7E1" w14:textId="77777777" w:rsidR="00482EA5" w:rsidRPr="00D818FA" w:rsidRDefault="29309D5F">
            <w:pPr>
              <w:pStyle w:val="Akapitzlist"/>
              <w:numPr>
                <w:ilvl w:val="0"/>
                <w:numId w:val="32"/>
              </w:numPr>
              <w:tabs>
                <w:tab w:val="left" w:pos="2415"/>
              </w:tabs>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Zasilanie sieciowe DC-in (wejście zasilania) - 1 szt. </w:t>
            </w:r>
          </w:p>
          <w:p w14:paraId="7C36EE08" w14:textId="77777777" w:rsidR="00482EA5" w:rsidRPr="00D818FA" w:rsidRDefault="29309D5F">
            <w:pPr>
              <w:pStyle w:val="Akapitzlist"/>
              <w:numPr>
                <w:ilvl w:val="0"/>
                <w:numId w:val="32"/>
              </w:numPr>
              <w:tabs>
                <w:tab w:val="left" w:pos="2415"/>
              </w:tabs>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informacje: </w:t>
            </w:r>
          </w:p>
          <w:p w14:paraId="6256AD4E" w14:textId="77777777" w:rsidR="00482EA5" w:rsidRPr="00D818FA" w:rsidRDefault="29309D5F" w:rsidP="03DD8FD2">
            <w:pPr>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Plug &amp; Play </w:t>
            </w:r>
          </w:p>
          <w:p w14:paraId="324361AD" w14:textId="77777777" w:rsidR="00482EA5" w:rsidRPr="00D818FA" w:rsidRDefault="29309D5F" w:rsidP="03DD8FD2">
            <w:pPr>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możliwość zabezpieczenia linką (Kensington Lock) </w:t>
            </w:r>
          </w:p>
          <w:p w14:paraId="5E07099B" w14:textId="77777777" w:rsidR="00482EA5" w:rsidRPr="00D818FA" w:rsidRDefault="29309D5F" w:rsidP="03DD8FD2">
            <w:pPr>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funkcja Power Delivery </w:t>
            </w:r>
          </w:p>
          <w:p w14:paraId="4F085E64" w14:textId="77777777" w:rsidR="00482EA5" w:rsidRPr="00D818FA" w:rsidRDefault="29309D5F" w:rsidP="03DD8FD2">
            <w:pPr>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wymiary nie większe niż: 210 mm x 100 mm x 30 mm </w:t>
            </w:r>
          </w:p>
          <w:p w14:paraId="0F1A0F6D" w14:textId="77777777" w:rsidR="00482EA5" w:rsidRPr="00D818FA" w:rsidRDefault="29309D5F" w:rsidP="03DD8FD2">
            <w:pPr>
              <w:spacing w:after="0" w:line="240" w:lineRule="auto"/>
              <w:ind w:left="72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waga nie większa niż 0,6 kg </w:t>
            </w:r>
          </w:p>
          <w:p w14:paraId="75CE8E0E" w14:textId="77777777" w:rsidR="00482EA5" w:rsidRPr="00D818FA" w:rsidRDefault="29309D5F">
            <w:pPr>
              <w:pStyle w:val="Akapitzlist"/>
              <w:numPr>
                <w:ilvl w:val="0"/>
                <w:numId w:val="32"/>
              </w:numPr>
              <w:tabs>
                <w:tab w:val="left" w:pos="2427"/>
              </w:tabs>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Dołączone akcesoria: zasilacz sieciowy min. 130 W </w:t>
            </w:r>
          </w:p>
          <w:p w14:paraId="502D1A93" w14:textId="3216C66D" w:rsidR="00482EA5" w:rsidRPr="00D818FA" w:rsidRDefault="41CD296D" w:rsidP="03DD8FD2">
            <w:pPr>
              <w:suppressAutoHyphens/>
              <w:autoSpaceDE w:val="0"/>
              <w:autoSpaceDN w:val="0"/>
              <w:adjustRightInd w:val="0"/>
              <w:spacing w:after="0" w:line="240" w:lineRule="auto"/>
              <w:ind w:right="40"/>
              <w:contextualSpacing/>
              <w:jc w:val="both"/>
              <w:rPr>
                <w:rFonts w:asciiTheme="minorHAnsi" w:eastAsiaTheme="minorEastAsia" w:hAnsiTheme="minorHAnsi"/>
                <w:b/>
                <w:bCs/>
                <w:color w:val="FF0000"/>
                <w:szCs w:val="20"/>
              </w:rPr>
            </w:pPr>
            <w:r w:rsidRPr="03DD8FD2">
              <w:rPr>
                <w:rFonts w:asciiTheme="minorHAnsi" w:eastAsiaTheme="minorEastAsia" w:hAnsiTheme="minorHAnsi"/>
                <w:szCs w:val="20"/>
                <w:lang w:eastAsia="pl-PL"/>
              </w:rPr>
              <w:t xml:space="preserve"> Gwarancja: min. 24 miesiące </w:t>
            </w:r>
          </w:p>
          <w:p w14:paraId="1845C98B" w14:textId="77777777" w:rsidR="00BC0EA7" w:rsidRPr="00D818FA" w:rsidRDefault="00BC0EA7" w:rsidP="03DD8FD2">
            <w:pPr>
              <w:suppressAutoHyphens/>
              <w:autoSpaceDE w:val="0"/>
              <w:autoSpaceDN w:val="0"/>
              <w:adjustRightInd w:val="0"/>
              <w:spacing w:after="0" w:line="240" w:lineRule="auto"/>
              <w:ind w:right="40"/>
              <w:contextualSpacing/>
              <w:jc w:val="both"/>
              <w:rPr>
                <w:rFonts w:asciiTheme="minorHAnsi" w:eastAsiaTheme="minorEastAsia" w:hAnsiTheme="minorHAnsi"/>
                <w:b/>
                <w:bCs/>
                <w:szCs w:val="20"/>
              </w:rPr>
            </w:pPr>
          </w:p>
        </w:tc>
        <w:tc>
          <w:tcPr>
            <w:tcW w:w="540" w:type="dxa"/>
          </w:tcPr>
          <w:p w14:paraId="48519537" w14:textId="30A31859" w:rsidR="00BC0EA7" w:rsidRPr="00D818FA" w:rsidRDefault="0FB7CDF8"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200</w:t>
            </w:r>
          </w:p>
        </w:tc>
      </w:tr>
      <w:tr w:rsidR="009D6EA4" w:rsidRPr="00D818FA" w14:paraId="48D77D20" w14:textId="77777777" w:rsidTr="75E676B7">
        <w:tc>
          <w:tcPr>
            <w:tcW w:w="569" w:type="dxa"/>
          </w:tcPr>
          <w:p w14:paraId="3FF8915A" w14:textId="17F1247F" w:rsidR="009D6EA4" w:rsidRPr="00D818FA" w:rsidRDefault="36C8ECDA"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9</w:t>
            </w:r>
          </w:p>
        </w:tc>
        <w:tc>
          <w:tcPr>
            <w:tcW w:w="8734" w:type="dxa"/>
          </w:tcPr>
          <w:p w14:paraId="5390C431" w14:textId="06410AF0" w:rsidR="009D6EA4" w:rsidRPr="00D818FA" w:rsidRDefault="35A9D9C7" w:rsidP="03DD8FD2">
            <w:pPr>
              <w:spacing w:after="12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Monitor </w:t>
            </w:r>
            <w:r w:rsidR="46214BDA" w:rsidRPr="03DD8FD2">
              <w:rPr>
                <w:rFonts w:asciiTheme="minorHAnsi" w:eastAsiaTheme="minorEastAsia" w:hAnsiTheme="minorHAnsi"/>
                <w:b/>
                <w:bCs/>
                <w:szCs w:val="20"/>
                <w:lang w:eastAsia="pl-PL"/>
              </w:rPr>
              <w:t>24”</w:t>
            </w:r>
            <w:r w:rsidRPr="03DD8FD2">
              <w:rPr>
                <w:rFonts w:asciiTheme="minorHAnsi" w:eastAsiaTheme="minorEastAsia" w:hAnsiTheme="minorHAnsi"/>
                <w:b/>
                <w:bCs/>
                <w:color w:val="FF0000"/>
                <w:szCs w:val="20"/>
                <w:lang w:eastAsia="pl-PL"/>
              </w:rPr>
              <w:t xml:space="preserve"> </w:t>
            </w:r>
          </w:p>
          <w:p w14:paraId="42F3C990" w14:textId="00EB07A4" w:rsidR="009D6EA4" w:rsidRPr="00D818FA" w:rsidRDefault="78B612A8"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Charakterystyka produktu: </w:t>
            </w:r>
          </w:p>
          <w:p w14:paraId="1D886ECF" w14:textId="3AE4DBC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 xml:space="preserve">Przekątna ekranu - </w:t>
            </w:r>
            <w:r w:rsidR="26FA7018" w:rsidRPr="1579D893">
              <w:rPr>
                <w:rFonts w:asciiTheme="minorHAnsi" w:eastAsiaTheme="minorEastAsia" w:hAnsiTheme="minorHAnsi"/>
                <w:szCs w:val="20"/>
                <w:lang w:eastAsia="pl-PL"/>
              </w:rPr>
              <w:t>m</w:t>
            </w:r>
            <w:r w:rsidRPr="1579D893">
              <w:rPr>
                <w:rFonts w:asciiTheme="minorHAnsi" w:eastAsiaTheme="minorEastAsia" w:hAnsiTheme="minorHAnsi"/>
                <w:szCs w:val="20"/>
                <w:lang w:eastAsia="pl-PL"/>
              </w:rPr>
              <w:t>in. 23,8" (</w:t>
            </w:r>
            <w:r w:rsidR="4C279F6C" w:rsidRPr="1579D893">
              <w:rPr>
                <w:rFonts w:asciiTheme="minorHAnsi" w:eastAsiaTheme="minorEastAsia" w:hAnsiTheme="minorHAnsi"/>
                <w:szCs w:val="20"/>
                <w:lang w:eastAsia="pl-PL"/>
              </w:rPr>
              <w:t>60,5</w:t>
            </w:r>
            <w:r w:rsidRPr="1579D893">
              <w:rPr>
                <w:rFonts w:asciiTheme="minorHAnsi" w:eastAsiaTheme="minorEastAsia" w:hAnsiTheme="minorHAnsi"/>
                <w:szCs w:val="20"/>
                <w:lang w:eastAsia="pl-PL"/>
              </w:rPr>
              <w:t xml:space="preserve"> cm) </w:t>
            </w:r>
          </w:p>
          <w:p w14:paraId="160FB858"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Panel - LED, IPS </w:t>
            </w:r>
          </w:p>
          <w:p w14:paraId="741FC3D5" w14:textId="183EC110"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5902B040">
              <w:rPr>
                <w:rFonts w:asciiTheme="minorHAnsi" w:eastAsiaTheme="minorEastAsia" w:hAnsiTheme="minorHAnsi"/>
                <w:szCs w:val="20"/>
                <w:lang w:eastAsia="pl-PL"/>
              </w:rPr>
              <w:t>Min. powierzchnia robocza (wys. x szer.) - maks. 29</w:t>
            </w:r>
            <w:r w:rsidR="1BD05EE6" w:rsidRPr="5902B040">
              <w:rPr>
                <w:rFonts w:asciiTheme="minorHAnsi" w:eastAsiaTheme="minorEastAsia" w:hAnsiTheme="minorHAnsi"/>
                <w:szCs w:val="20"/>
                <w:lang w:eastAsia="pl-PL"/>
              </w:rPr>
              <w:t>7</w:t>
            </w:r>
            <w:r w:rsidRPr="5902B040">
              <w:rPr>
                <w:rFonts w:asciiTheme="minorHAnsi" w:eastAsiaTheme="minorEastAsia" w:hAnsiTheme="minorHAnsi"/>
                <w:szCs w:val="20"/>
                <w:lang w:eastAsia="pl-PL"/>
              </w:rPr>
              <w:t xml:space="preserve"> x 52</w:t>
            </w:r>
            <w:r w:rsidR="1FE95B86" w:rsidRPr="5902B040">
              <w:rPr>
                <w:rFonts w:asciiTheme="minorHAnsi" w:eastAsiaTheme="minorEastAsia" w:hAnsiTheme="minorHAnsi"/>
                <w:szCs w:val="20"/>
                <w:lang w:eastAsia="pl-PL"/>
              </w:rPr>
              <w:t>8</w:t>
            </w:r>
            <w:r w:rsidRPr="5902B040">
              <w:rPr>
                <w:rFonts w:asciiTheme="minorHAnsi" w:eastAsiaTheme="minorEastAsia" w:hAnsiTheme="minorHAnsi"/>
                <w:szCs w:val="20"/>
                <w:lang w:eastAsia="pl-PL"/>
              </w:rPr>
              <w:t xml:space="preserve"> mm; </w:t>
            </w:r>
            <w:r w:rsidR="7D48BE89" w:rsidRPr="5902B040">
              <w:rPr>
                <w:rFonts w:asciiTheme="minorHAnsi" w:eastAsiaTheme="minorEastAsia" w:hAnsiTheme="minorHAnsi"/>
                <w:szCs w:val="20"/>
                <w:lang w:eastAsia="pl-PL"/>
              </w:rPr>
              <w:t xml:space="preserve">max. </w:t>
            </w:r>
            <w:r w:rsidRPr="5902B040">
              <w:rPr>
                <w:rFonts w:asciiTheme="minorHAnsi" w:eastAsiaTheme="minorEastAsia" w:hAnsiTheme="minorHAnsi"/>
                <w:szCs w:val="20"/>
                <w:lang w:eastAsia="pl-PL"/>
              </w:rPr>
              <w:t>11.7" x 20.9" </w:t>
            </w:r>
          </w:p>
          <w:p w14:paraId="01A8C79B"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czas reakcji - 4 ms </w:t>
            </w:r>
          </w:p>
          <w:p w14:paraId="42FE3749"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Kontrast: </w:t>
            </w:r>
          </w:p>
          <w:p w14:paraId="2D9BCB48" w14:textId="6CF74EAA" w:rsidR="009D6EA4" w:rsidRPr="00D818FA" w:rsidRDefault="78B612A8">
            <w:pPr>
              <w:numPr>
                <w:ilvl w:val="0"/>
                <w:numId w:val="122"/>
              </w:numPr>
              <w:spacing w:after="0" w:line="240" w:lineRule="auto"/>
              <w:ind w:left="1405" w:firstLine="284"/>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 xml:space="preserve">statyczny </w:t>
            </w:r>
            <w:r w:rsidR="5F38BEE5" w:rsidRPr="1579D893">
              <w:rPr>
                <w:rFonts w:asciiTheme="minorHAnsi" w:eastAsiaTheme="minorEastAsia" w:hAnsiTheme="minorHAnsi"/>
                <w:szCs w:val="20"/>
                <w:lang w:eastAsia="pl-PL"/>
              </w:rPr>
              <w:t>m</w:t>
            </w:r>
            <w:r w:rsidRPr="1579D893">
              <w:rPr>
                <w:rFonts w:asciiTheme="minorHAnsi" w:eastAsiaTheme="minorEastAsia" w:hAnsiTheme="minorHAnsi"/>
                <w:szCs w:val="20"/>
                <w:lang w:eastAsia="pl-PL"/>
              </w:rPr>
              <w:t>in.</w:t>
            </w:r>
            <w:r w:rsidR="26318465" w:rsidRPr="1579D893">
              <w:rPr>
                <w:rFonts w:asciiTheme="minorHAnsi" w:eastAsiaTheme="minorEastAsia" w:hAnsiTheme="minorHAnsi"/>
                <w:szCs w:val="20"/>
                <w:lang w:eastAsia="pl-PL"/>
              </w:rPr>
              <w:t xml:space="preserve"> </w:t>
            </w:r>
            <w:r w:rsidRPr="1579D893">
              <w:rPr>
                <w:rFonts w:asciiTheme="minorHAnsi" w:eastAsiaTheme="minorEastAsia" w:hAnsiTheme="minorHAnsi"/>
                <w:szCs w:val="20"/>
                <w:lang w:eastAsia="pl-PL"/>
              </w:rPr>
              <w:t>1000:1  </w:t>
            </w:r>
          </w:p>
          <w:p w14:paraId="4CD24D57" w14:textId="2A09FEEE" w:rsidR="009D6EA4" w:rsidRPr="00D818FA" w:rsidRDefault="78B612A8">
            <w:pPr>
              <w:numPr>
                <w:ilvl w:val="0"/>
                <w:numId w:val="122"/>
              </w:numPr>
              <w:spacing w:after="0" w:line="240" w:lineRule="auto"/>
              <w:ind w:left="1405" w:firstLine="284"/>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 xml:space="preserve">dynamiczny </w:t>
            </w:r>
            <w:r w:rsidR="3B5F13B9" w:rsidRPr="1579D893">
              <w:rPr>
                <w:rFonts w:asciiTheme="minorHAnsi" w:eastAsiaTheme="minorEastAsia" w:hAnsiTheme="minorHAnsi"/>
                <w:szCs w:val="20"/>
                <w:lang w:eastAsia="pl-PL"/>
              </w:rPr>
              <w:t>m</w:t>
            </w:r>
            <w:r w:rsidRPr="1579D893">
              <w:rPr>
                <w:rFonts w:asciiTheme="minorHAnsi" w:eastAsiaTheme="minorEastAsia" w:hAnsiTheme="minorHAnsi"/>
                <w:szCs w:val="20"/>
                <w:lang w:eastAsia="pl-PL"/>
              </w:rPr>
              <w:t>in. 8 000 000: 1 ACR  </w:t>
            </w:r>
          </w:p>
          <w:p w14:paraId="3AEDE7AF" w14:textId="5A54F7D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Jasność - min. 250 cd/m²  </w:t>
            </w:r>
          </w:p>
          <w:p w14:paraId="53DDFFB0"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Minimalne kąty widzenia: poziomo/pionowo: 178°/ 178° </w:t>
            </w:r>
          </w:p>
          <w:p w14:paraId="06A6D7FC"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Wyświetlane kolory - min. 16.7 mln </w:t>
            </w:r>
          </w:p>
          <w:p w14:paraId="49B8983E"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Wielkość plamki (pion. x poz.) – max. 0.275 x 0.275 mm </w:t>
            </w:r>
          </w:p>
          <w:p w14:paraId="49B5571E"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Rozdzielczość fizyczna - Full HD 1080p, 1920 x 1080 (2.1 megapiksela) </w:t>
            </w:r>
          </w:p>
          <w:p w14:paraId="4CDBF682"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Częstotliwość pozioma min. zakres: 30 - 80 KHz </w:t>
            </w:r>
          </w:p>
          <w:p w14:paraId="2D8CC68C"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Częstotliwość pionowa min. Zakres: 55 - 75 Hz </w:t>
            </w:r>
          </w:p>
          <w:p w14:paraId="0CA9C33A"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Odświeżanie – 75 Hz </w:t>
            </w:r>
          </w:p>
          <w:p w14:paraId="67B33DCB" w14:textId="7F9F35B3"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Format obrazu - 16:9 </w:t>
            </w:r>
          </w:p>
          <w:p w14:paraId="625677A6"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Analogowe wejście sygnału - VGA </w:t>
            </w:r>
          </w:p>
          <w:p w14:paraId="2A391284"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Cyfrowe wejście sygnału - DisplayPort, HDMI </w:t>
            </w:r>
          </w:p>
          <w:p w14:paraId="6A882B6A"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HDCP - tak </w:t>
            </w:r>
          </w:p>
          <w:p w14:paraId="04F67D12"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Wyjście słuchawkowe - tak </w:t>
            </w:r>
          </w:p>
          <w:p w14:paraId="7F28BCCE"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Kompatybilność z Apple - tak </w:t>
            </w:r>
          </w:p>
          <w:p w14:paraId="58E01D8D"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Parametry regulowane – menu: </w:t>
            </w:r>
          </w:p>
          <w:p w14:paraId="28DA87A9"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autoregulacja,  </w:t>
            </w:r>
          </w:p>
          <w:p w14:paraId="62932546"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jasność,  </w:t>
            </w:r>
          </w:p>
          <w:p w14:paraId="4209E830"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kontrast,  </w:t>
            </w:r>
          </w:p>
          <w:p w14:paraId="111D59A6"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geometria (pozycja pozioma, pozycja pionowa, taktowanie, faza),  </w:t>
            </w:r>
          </w:p>
          <w:p w14:paraId="2E04F179"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kolor,  </w:t>
            </w:r>
          </w:p>
          <w:p w14:paraId="1A5BB779" w14:textId="23BA9C62" w:rsidR="009D6EA4" w:rsidRPr="00D818FA" w:rsidRDefault="6379035D">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menu OSD (pozycja pozioma, pozycja pionowa, czas wygaszania menu</w:t>
            </w:r>
          </w:p>
          <w:p w14:paraId="0EB08354" w14:textId="3650252D" w:rsidR="009D6EA4" w:rsidRPr="00D818FA" w:rsidRDefault="6379035D" w:rsidP="03DD8FD2">
            <w:pPr>
              <w:spacing w:after="0" w:line="240" w:lineRule="auto"/>
              <w:ind w:left="144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OSD),  </w:t>
            </w:r>
          </w:p>
          <w:p w14:paraId="24AAF539"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język (w tym polski),  </w:t>
            </w:r>
          </w:p>
          <w:p w14:paraId="4D8E5F07"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różne (informacje, ACR, OD, logo startowe),  </w:t>
            </w:r>
          </w:p>
          <w:p w14:paraId="69E068C8"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wybór wejścia,  </w:t>
            </w:r>
          </w:p>
          <w:p w14:paraId="6120A74E"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audio (głośność, wycisz) </w:t>
            </w:r>
          </w:p>
          <w:p w14:paraId="3CBF55B2" w14:textId="615D229A"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Głośniki - 2 x 2W (Stereo) </w:t>
            </w:r>
          </w:p>
          <w:p w14:paraId="134758E5"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Zabezpieczenie przed kradzieżą - kompatybilny z Kensington-lock™ </w:t>
            </w:r>
          </w:p>
          <w:p w14:paraId="332A0AC1"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Certyfikaty: CE, VCCI-B, PSE, TUV-Bauart </w:t>
            </w:r>
          </w:p>
          <w:p w14:paraId="6EEB657A"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Regulacja: wysokości, kąta pochylenia, kąta obrotu </w:t>
            </w:r>
          </w:p>
          <w:p w14:paraId="57A0F194"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Stopka z regulacją wysokości - tak </w:t>
            </w:r>
          </w:p>
          <w:p w14:paraId="5460A922"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Regulacja wysokości - min. 130 mm </w:t>
            </w:r>
          </w:p>
          <w:p w14:paraId="1B456C8C"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Obrót ekranu – min. 90° </w:t>
            </w:r>
          </w:p>
          <w:p w14:paraId="5161FF9D"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Kąt obrotu - 90°; 45° w lewo; 45° w prawo </w:t>
            </w:r>
          </w:p>
          <w:p w14:paraId="37981230"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Kąt pochylenia – min. 22° w górę; min. 5° w dół </w:t>
            </w:r>
          </w:p>
          <w:p w14:paraId="5FFE8158"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Standard VESA – 100mm x 100mm </w:t>
            </w:r>
          </w:p>
          <w:p w14:paraId="41B4F8DE"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Kolor – czarny lub ciemny szary </w:t>
            </w:r>
          </w:p>
          <w:p w14:paraId="56BC25B4"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Zużycie energii - maks. 20W; maks. 0.5 W w trybie stand by </w:t>
            </w:r>
          </w:p>
          <w:p w14:paraId="0AFF480E"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Gwarancja: 3 lata </w:t>
            </w:r>
          </w:p>
          <w:p w14:paraId="7E7BF682" w14:textId="77777777"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Standardowe wyposażenie: </w:t>
            </w:r>
          </w:p>
          <w:p w14:paraId="74ACC69E" w14:textId="77777777"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kabel zasilający, </w:t>
            </w:r>
          </w:p>
          <w:p w14:paraId="234CA318" w14:textId="0D3E0BD6" w:rsidR="009D6EA4" w:rsidRPr="00D818FA" w:rsidRDefault="78B612A8">
            <w:pPr>
              <w:numPr>
                <w:ilvl w:val="0"/>
                <w:numId w:val="122"/>
              </w:numPr>
              <w:spacing w:after="0" w:line="240" w:lineRule="auto"/>
              <w:ind w:left="1800" w:firstLine="0"/>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szCs w:val="20"/>
                <w:lang w:eastAsia="pl-PL"/>
              </w:rPr>
              <w:t>kabel HDMI </w:t>
            </w:r>
            <w:r w:rsidR="301C933E" w:rsidRPr="03DD8FD2">
              <w:rPr>
                <w:rFonts w:asciiTheme="minorHAnsi" w:eastAsiaTheme="minorEastAsia" w:hAnsiTheme="minorHAnsi"/>
                <w:szCs w:val="20"/>
                <w:lang w:eastAsia="pl-PL"/>
              </w:rPr>
              <w:t>&lt;-&gt;</w:t>
            </w:r>
            <w:r w:rsidRPr="03DD8FD2">
              <w:rPr>
                <w:rFonts w:asciiTheme="minorHAnsi" w:eastAsiaTheme="minorEastAsia" w:hAnsiTheme="minorHAnsi"/>
                <w:szCs w:val="20"/>
                <w:lang w:eastAsia="pl-PL"/>
              </w:rPr>
              <w:t xml:space="preserve"> HDMI</w:t>
            </w:r>
          </w:p>
          <w:p w14:paraId="6F3C9631" w14:textId="2977DB7D" w:rsidR="009D6EA4" w:rsidRPr="00D818FA" w:rsidRDefault="78B612A8">
            <w:pPr>
              <w:numPr>
                <w:ilvl w:val="0"/>
                <w:numId w:val="122"/>
              </w:numPr>
              <w:spacing w:after="0" w:line="240" w:lineRule="auto"/>
              <w:ind w:left="1080" w:firstLine="0"/>
              <w:contextualSpacing/>
              <w:textAlignment w:val="baseline"/>
              <w:rPr>
                <w:rFonts w:asciiTheme="minorHAnsi" w:eastAsiaTheme="minorEastAsia" w:hAnsiTheme="minorHAnsi"/>
                <w:szCs w:val="20"/>
                <w:lang w:eastAsia="pl-PL"/>
              </w:rPr>
            </w:pPr>
            <w:r w:rsidRPr="1579D893">
              <w:rPr>
                <w:rFonts w:asciiTheme="minorHAnsi" w:eastAsiaTheme="minorEastAsia" w:hAnsiTheme="minorHAnsi"/>
                <w:szCs w:val="20"/>
                <w:lang w:eastAsia="pl-PL"/>
              </w:rPr>
              <w:t xml:space="preserve">Dodatkowe wyposażenie: kabel HDMI </w:t>
            </w:r>
            <w:r w:rsidR="301C933E" w:rsidRPr="1579D893">
              <w:rPr>
                <w:rFonts w:asciiTheme="minorHAnsi" w:eastAsiaTheme="minorEastAsia" w:hAnsiTheme="minorHAnsi"/>
                <w:szCs w:val="20"/>
                <w:lang w:eastAsia="pl-PL"/>
              </w:rPr>
              <w:t>&lt;-&gt;</w:t>
            </w:r>
            <w:r w:rsidRPr="1579D893">
              <w:rPr>
                <w:rFonts w:asciiTheme="minorHAnsi" w:eastAsiaTheme="minorEastAsia" w:hAnsiTheme="minorHAnsi"/>
                <w:szCs w:val="20"/>
                <w:lang w:eastAsia="pl-PL"/>
              </w:rPr>
              <w:t xml:space="preserve"> D</w:t>
            </w:r>
            <w:r w:rsidR="74904C72" w:rsidRPr="1579D893">
              <w:rPr>
                <w:rFonts w:asciiTheme="minorHAnsi" w:eastAsiaTheme="minorEastAsia" w:hAnsiTheme="minorHAnsi"/>
                <w:szCs w:val="20"/>
                <w:lang w:eastAsia="pl-PL"/>
              </w:rPr>
              <w:t>isplay</w:t>
            </w:r>
            <w:r w:rsidRPr="1579D893">
              <w:rPr>
                <w:rFonts w:asciiTheme="minorHAnsi" w:eastAsiaTheme="minorEastAsia" w:hAnsiTheme="minorHAnsi"/>
                <w:szCs w:val="20"/>
                <w:lang w:eastAsia="pl-PL"/>
              </w:rPr>
              <w:t>P</w:t>
            </w:r>
            <w:r w:rsidR="5B06156E" w:rsidRPr="1579D893">
              <w:rPr>
                <w:rFonts w:asciiTheme="minorHAnsi" w:eastAsiaTheme="minorEastAsia" w:hAnsiTheme="minorHAnsi"/>
                <w:szCs w:val="20"/>
                <w:lang w:eastAsia="pl-PL"/>
              </w:rPr>
              <w:t>ort</w:t>
            </w:r>
          </w:p>
          <w:p w14:paraId="3DECFAD8" w14:textId="3F63B5A7" w:rsidR="009D6EA4" w:rsidRPr="00D818FA" w:rsidRDefault="009D6EA4" w:rsidP="03DD8FD2">
            <w:pPr>
              <w:spacing w:after="0" w:line="240" w:lineRule="auto"/>
              <w:ind w:left="1080"/>
              <w:contextualSpacing/>
              <w:textAlignment w:val="baseline"/>
              <w:rPr>
                <w:rFonts w:asciiTheme="minorHAnsi" w:eastAsiaTheme="minorEastAsia" w:hAnsiTheme="minorHAnsi"/>
                <w:szCs w:val="20"/>
              </w:rPr>
            </w:pPr>
          </w:p>
        </w:tc>
        <w:tc>
          <w:tcPr>
            <w:tcW w:w="540" w:type="dxa"/>
          </w:tcPr>
          <w:p w14:paraId="475FFF71" w14:textId="5C3995CF" w:rsidR="009D6EA4" w:rsidRPr="00D818FA" w:rsidRDefault="78B612A8"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160</w:t>
            </w:r>
          </w:p>
        </w:tc>
      </w:tr>
      <w:tr w:rsidR="009D6EA4" w:rsidRPr="00D818FA" w14:paraId="079D9EB6" w14:textId="77777777" w:rsidTr="75E676B7">
        <w:tc>
          <w:tcPr>
            <w:tcW w:w="569" w:type="dxa"/>
          </w:tcPr>
          <w:p w14:paraId="0DE7FDC2" w14:textId="2438C6C3" w:rsidR="009D6EA4" w:rsidRPr="00D818FA" w:rsidRDefault="78B612A8"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r w:rsidR="34F77FCE" w:rsidRPr="03DD8FD2">
              <w:rPr>
                <w:rFonts w:asciiTheme="minorHAnsi" w:eastAsiaTheme="minorEastAsia" w:hAnsiTheme="minorHAnsi"/>
                <w:b/>
                <w:bCs/>
                <w:szCs w:val="20"/>
              </w:rPr>
              <w:t>0</w:t>
            </w:r>
          </w:p>
        </w:tc>
        <w:tc>
          <w:tcPr>
            <w:tcW w:w="8734" w:type="dxa"/>
          </w:tcPr>
          <w:p w14:paraId="2B2D558F" w14:textId="084D5FBC" w:rsidR="009D6EA4" w:rsidRPr="00D818FA" w:rsidRDefault="35A9D9C7" w:rsidP="03DD8FD2">
            <w:pPr>
              <w:spacing w:after="120" w:line="240" w:lineRule="auto"/>
              <w:ind w:right="40"/>
              <w:contextualSpacing/>
              <w:jc w:val="both"/>
              <w:textAlignment w:val="baseline"/>
              <w:rPr>
                <w:rFonts w:asciiTheme="minorHAnsi" w:eastAsiaTheme="minorEastAsia" w:hAnsiTheme="minorHAnsi"/>
                <w:color w:val="FF0000"/>
                <w:szCs w:val="20"/>
                <w:lang w:eastAsia="pl-PL"/>
              </w:rPr>
            </w:pPr>
            <w:r w:rsidRPr="03DD8FD2">
              <w:rPr>
                <w:rFonts w:asciiTheme="minorHAnsi" w:eastAsiaTheme="minorEastAsia" w:hAnsiTheme="minorHAnsi"/>
                <w:b/>
                <w:bCs/>
                <w:szCs w:val="20"/>
              </w:rPr>
              <w:t xml:space="preserve">Monitor </w:t>
            </w:r>
            <w:r w:rsidR="704794C9" w:rsidRPr="03DD8FD2">
              <w:rPr>
                <w:rFonts w:asciiTheme="minorHAnsi" w:eastAsiaTheme="minorEastAsia" w:hAnsiTheme="minorHAnsi"/>
                <w:b/>
                <w:bCs/>
                <w:szCs w:val="20"/>
              </w:rPr>
              <w:t>34”</w:t>
            </w:r>
            <w:r w:rsidRPr="03DD8FD2">
              <w:rPr>
                <w:rFonts w:asciiTheme="minorHAnsi" w:eastAsiaTheme="minorEastAsia" w:hAnsiTheme="minorHAnsi"/>
                <w:b/>
                <w:bCs/>
                <w:szCs w:val="20"/>
              </w:rPr>
              <w:t xml:space="preserve"> </w:t>
            </w:r>
          </w:p>
          <w:p w14:paraId="0C3E2F0D" w14:textId="73C36CAE" w:rsidR="009D6EA4" w:rsidRPr="00D818FA" w:rsidRDefault="78B612A8"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Charakterystyka produktu: </w:t>
            </w:r>
          </w:p>
          <w:p w14:paraId="489FC63C" w14:textId="733D25E9"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5902B040">
              <w:rPr>
                <w:rFonts w:asciiTheme="minorHAnsi" w:eastAsiaTheme="minorEastAsia" w:hAnsiTheme="minorHAnsi"/>
                <w:szCs w:val="20"/>
                <w:lang w:eastAsia="pl-PL"/>
              </w:rPr>
              <w:t>Przekątna ekranu - ok. 34" (ok. 8</w:t>
            </w:r>
            <w:r w:rsidR="154D91EB" w:rsidRPr="5902B040">
              <w:rPr>
                <w:rFonts w:asciiTheme="minorHAnsi" w:eastAsiaTheme="minorEastAsia" w:hAnsiTheme="minorHAnsi"/>
                <w:szCs w:val="20"/>
                <w:lang w:eastAsia="pl-PL"/>
              </w:rPr>
              <w:t>6</w:t>
            </w:r>
            <w:r w:rsidRPr="5902B040">
              <w:rPr>
                <w:rFonts w:asciiTheme="minorHAnsi" w:eastAsiaTheme="minorEastAsia" w:hAnsiTheme="minorHAnsi"/>
                <w:szCs w:val="20"/>
                <w:lang w:eastAsia="pl-PL"/>
              </w:rPr>
              <w:t>cm) </w:t>
            </w:r>
          </w:p>
          <w:p w14:paraId="3484D4B3"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Panel - LED, IPS -ADS</w:t>
            </w:r>
          </w:p>
          <w:p w14:paraId="66E095E4" w14:textId="233E7BF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Min. powierzchnia robocza (wys. x szer.) - </w:t>
            </w:r>
            <w:r w:rsidR="1DA9EE75" w:rsidRPr="03DD8FD2">
              <w:rPr>
                <w:rFonts w:asciiTheme="minorHAnsi" w:eastAsiaTheme="minorEastAsia" w:hAnsiTheme="minorHAnsi"/>
                <w:szCs w:val="20"/>
                <w:lang w:eastAsia="pl-PL"/>
              </w:rPr>
              <w:t>ok</w:t>
            </w:r>
            <w:r w:rsidRPr="03DD8FD2">
              <w:rPr>
                <w:rFonts w:asciiTheme="minorHAnsi" w:eastAsiaTheme="minorEastAsia" w:hAnsiTheme="minorHAnsi"/>
                <w:szCs w:val="20"/>
                <w:lang w:eastAsia="pl-PL"/>
              </w:rPr>
              <w:t>. 80 x 33 cm</w:t>
            </w:r>
          </w:p>
          <w:p w14:paraId="50E334E0" w14:textId="15725E98"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czas reakcji - 4 ms </w:t>
            </w:r>
          </w:p>
          <w:p w14:paraId="2785EE3A" w14:textId="54AFF401"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Parametry regulowane – zgodne z menu monitora </w:t>
            </w:r>
          </w:p>
          <w:p w14:paraId="3770688A"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Kontrast: </w:t>
            </w:r>
          </w:p>
          <w:p w14:paraId="6E6756F0" w14:textId="57530E12" w:rsidR="009D6EA4" w:rsidRPr="00D818FA" w:rsidRDefault="78B612A8">
            <w:pPr>
              <w:pStyle w:val="Akapitzlist"/>
              <w:numPr>
                <w:ilvl w:val="0"/>
                <w:numId w:val="30"/>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statyczny Min.1000:1  </w:t>
            </w:r>
          </w:p>
          <w:p w14:paraId="0D7F291B" w14:textId="038FA2E7" w:rsidR="009D6EA4" w:rsidRPr="00D818FA" w:rsidRDefault="78B612A8">
            <w:pPr>
              <w:pStyle w:val="Akapitzlist"/>
              <w:numPr>
                <w:ilvl w:val="0"/>
                <w:numId w:val="29"/>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dynamiczny Min. 80 000 000:1 ACR  </w:t>
            </w:r>
          </w:p>
          <w:p w14:paraId="6258A448" w14:textId="11B6CC89"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Jasność - min. 400 cd/m² </w:t>
            </w:r>
          </w:p>
          <w:p w14:paraId="7DA35630"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Technologia ochrony oczu: redukcja migotania i filtr światła niebieskiego</w:t>
            </w:r>
          </w:p>
          <w:p w14:paraId="7E2E6F30"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Minimalne kąty widzenia: poziomo/pionowo: 178°/ 178° </w:t>
            </w:r>
          </w:p>
          <w:p w14:paraId="566C791A"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Wyświetlane kolory - min. 16.7 mln </w:t>
            </w:r>
          </w:p>
          <w:p w14:paraId="1A6EAD3E"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Wielkość plamki (pion. x poz.) – max. </w:t>
            </w:r>
            <w:r w:rsidRPr="03DD8FD2">
              <w:rPr>
                <w:rFonts w:asciiTheme="minorHAnsi" w:eastAsiaTheme="minorEastAsia" w:hAnsiTheme="minorHAnsi"/>
                <w:szCs w:val="20"/>
              </w:rPr>
              <w:t>0,233 x 0,233 mm</w:t>
            </w:r>
          </w:p>
          <w:p w14:paraId="22F8F25A"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Rozdzielczość fizyczna – min. </w:t>
            </w:r>
            <w:r w:rsidRPr="03DD8FD2">
              <w:rPr>
                <w:rFonts w:asciiTheme="minorHAnsi" w:eastAsiaTheme="minorEastAsia" w:hAnsiTheme="minorHAnsi"/>
                <w:szCs w:val="20"/>
              </w:rPr>
              <w:t>3440 x 1440 (UWQHD)</w:t>
            </w:r>
          </w:p>
          <w:p w14:paraId="43761D78"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Odświeżanie min. – 75 Hz </w:t>
            </w:r>
          </w:p>
          <w:p w14:paraId="255555F8" w14:textId="2D4FDFD3"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Format obrazu - 21:9 </w:t>
            </w:r>
          </w:p>
          <w:p w14:paraId="55CFC89C"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Cyfrowe wejście sygnału - DisplayPort, HDMI x 2</w:t>
            </w:r>
          </w:p>
          <w:p w14:paraId="1F4FE762"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Wyjście słuchawkowe - tak </w:t>
            </w:r>
          </w:p>
          <w:p w14:paraId="576C64DB"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Głośniki - 2 x 5 W (Stereo) </w:t>
            </w:r>
          </w:p>
          <w:p w14:paraId="7465FF9F"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Zabezpieczenie przed kradzieżą - kompatybilny z Kensington-lock™ </w:t>
            </w:r>
          </w:p>
          <w:p w14:paraId="080C5D58" w14:textId="1F0F8430"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Certyfikaty</w:t>
            </w:r>
            <w:r w:rsidR="3F6307D0" w:rsidRPr="03DD8FD2">
              <w:rPr>
                <w:rFonts w:asciiTheme="minorHAnsi" w:eastAsiaTheme="minorEastAsia" w:hAnsiTheme="minorHAnsi"/>
                <w:szCs w:val="20"/>
                <w:lang w:eastAsia="pl-PL"/>
              </w:rPr>
              <w:t>, min.:</w:t>
            </w:r>
            <w:r w:rsidRPr="03DD8FD2">
              <w:rPr>
                <w:rFonts w:asciiTheme="minorHAnsi" w:eastAsiaTheme="minorEastAsia" w:hAnsiTheme="minorHAnsi"/>
                <w:szCs w:val="20"/>
                <w:lang w:eastAsia="pl-PL"/>
              </w:rPr>
              <w:t xml:space="preserve"> CE, VCCI-B, PSE, TUV</w:t>
            </w:r>
          </w:p>
          <w:p w14:paraId="5D659FB5"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Regulacja: wysokości, kąta pochylenia, kąta obrotu </w:t>
            </w:r>
          </w:p>
          <w:p w14:paraId="1EACB913" w14:textId="5123C25A"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Stopka z regulacją wysokości</w:t>
            </w:r>
          </w:p>
          <w:p w14:paraId="6344CAF8"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Regulacja wysokości - min. 130 mm </w:t>
            </w:r>
          </w:p>
          <w:p w14:paraId="612B675B" w14:textId="4F6BCD0E"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5902B040">
              <w:rPr>
                <w:rFonts w:asciiTheme="minorHAnsi" w:eastAsiaTheme="minorEastAsia" w:hAnsiTheme="minorHAnsi"/>
                <w:szCs w:val="20"/>
                <w:lang w:eastAsia="pl-PL"/>
              </w:rPr>
              <w:t xml:space="preserve">Kąt pochylenia – min. 22° w górę; min. </w:t>
            </w:r>
            <w:r w:rsidR="59D4DB5E" w:rsidRPr="5902B040">
              <w:rPr>
                <w:rFonts w:asciiTheme="minorHAnsi" w:eastAsiaTheme="minorEastAsia" w:hAnsiTheme="minorHAnsi"/>
                <w:szCs w:val="20"/>
                <w:lang w:eastAsia="pl-PL"/>
              </w:rPr>
              <w:t>3</w:t>
            </w:r>
            <w:r w:rsidRPr="5902B040">
              <w:rPr>
                <w:rFonts w:asciiTheme="minorHAnsi" w:eastAsiaTheme="minorEastAsia" w:hAnsiTheme="minorHAnsi"/>
                <w:szCs w:val="20"/>
                <w:lang w:eastAsia="pl-PL"/>
              </w:rPr>
              <w:t>° w dół </w:t>
            </w:r>
          </w:p>
          <w:p w14:paraId="5928F10A"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Standard VESA – 100mm x 100mm </w:t>
            </w:r>
          </w:p>
          <w:p w14:paraId="12B3E474"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Kolor – czarny </w:t>
            </w:r>
          </w:p>
          <w:p w14:paraId="1A4FE520" w14:textId="0DD1A2C4"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Zużycie energii - maks. 58 W; maks. 0.5W w trybie stand by </w:t>
            </w:r>
          </w:p>
          <w:p w14:paraId="0615ABD5"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Gwarancja: 3 lata </w:t>
            </w:r>
          </w:p>
          <w:p w14:paraId="086DCE7E"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Standardowe wyposażenie: </w:t>
            </w:r>
          </w:p>
          <w:p w14:paraId="77976F84"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kabel zasilający, </w:t>
            </w:r>
          </w:p>
          <w:p w14:paraId="079E208E" w14:textId="1E39F893" w:rsidR="009D6EA4" w:rsidRPr="00D818FA" w:rsidRDefault="78B612A8">
            <w:pPr>
              <w:pStyle w:val="Akapitzlist"/>
              <w:numPr>
                <w:ilvl w:val="0"/>
                <w:numId w:val="31"/>
              </w:numPr>
              <w:spacing w:after="0" w:line="240" w:lineRule="auto"/>
              <w:textAlignment w:val="baseline"/>
              <w:rPr>
                <w:rFonts w:asciiTheme="minorHAnsi" w:eastAsiaTheme="minorEastAsia" w:hAnsiTheme="minorHAnsi"/>
                <w:b/>
                <w:bCs/>
                <w:szCs w:val="20"/>
              </w:rPr>
            </w:pPr>
            <w:r w:rsidRPr="03DD8FD2">
              <w:rPr>
                <w:rFonts w:asciiTheme="minorHAnsi" w:eastAsiaTheme="minorEastAsia" w:hAnsiTheme="minorHAnsi"/>
                <w:szCs w:val="20"/>
                <w:lang w:eastAsia="pl-PL"/>
              </w:rPr>
              <w:t>kabel HDMI </w:t>
            </w:r>
            <w:r w:rsidR="301C933E" w:rsidRPr="03DD8FD2">
              <w:rPr>
                <w:rFonts w:asciiTheme="minorHAnsi" w:eastAsiaTheme="minorEastAsia" w:hAnsiTheme="minorHAnsi"/>
                <w:szCs w:val="20"/>
                <w:lang w:eastAsia="pl-PL"/>
              </w:rPr>
              <w:t>&lt;-&gt;</w:t>
            </w:r>
            <w:r w:rsidRPr="03DD8FD2">
              <w:rPr>
                <w:rFonts w:asciiTheme="minorHAnsi" w:eastAsiaTheme="minorEastAsia" w:hAnsiTheme="minorHAnsi"/>
                <w:szCs w:val="20"/>
                <w:lang w:eastAsia="pl-PL"/>
              </w:rPr>
              <w:t xml:space="preserve"> HDMI</w:t>
            </w:r>
          </w:p>
          <w:p w14:paraId="585395F7" w14:textId="77777777" w:rsidR="009D6EA4" w:rsidRPr="00D818FA" w:rsidRDefault="78B612A8">
            <w:pPr>
              <w:pStyle w:val="Akapitzlist"/>
              <w:numPr>
                <w:ilvl w:val="0"/>
                <w:numId w:val="31"/>
              </w:numPr>
              <w:spacing w:after="0" w:line="240" w:lineRule="auto"/>
              <w:textAlignment w:val="baseline"/>
              <w:rPr>
                <w:rFonts w:asciiTheme="minorHAnsi" w:eastAsiaTheme="minorEastAsia" w:hAnsiTheme="minorHAnsi"/>
                <w:b/>
                <w:bCs/>
                <w:szCs w:val="20"/>
              </w:rPr>
            </w:pPr>
            <w:r w:rsidRPr="03DD8FD2">
              <w:rPr>
                <w:rFonts w:asciiTheme="minorHAnsi" w:eastAsiaTheme="minorEastAsia" w:hAnsiTheme="minorHAnsi"/>
                <w:szCs w:val="20"/>
                <w:lang w:eastAsia="pl-PL"/>
              </w:rPr>
              <w:t>kabel USB</w:t>
            </w:r>
          </w:p>
          <w:p w14:paraId="3775F5EA" w14:textId="7C6803AA" w:rsidR="009D6EA4" w:rsidRPr="00D818FA" w:rsidRDefault="78B612A8">
            <w:pPr>
              <w:pStyle w:val="Akapitzlist"/>
              <w:numPr>
                <w:ilvl w:val="0"/>
                <w:numId w:val="31"/>
              </w:numPr>
              <w:spacing w:after="0" w:line="240" w:lineRule="auto"/>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Dodatkowe wyposażenie: kabel HDMI </w:t>
            </w:r>
            <w:r w:rsidR="301C933E" w:rsidRPr="03DD8FD2">
              <w:rPr>
                <w:rFonts w:asciiTheme="minorHAnsi" w:eastAsiaTheme="minorEastAsia" w:hAnsiTheme="minorHAnsi"/>
                <w:szCs w:val="20"/>
                <w:lang w:eastAsia="pl-PL"/>
              </w:rPr>
              <w:t xml:space="preserve">&lt;-&gt; </w:t>
            </w:r>
            <w:r w:rsidRPr="03DD8FD2">
              <w:rPr>
                <w:rFonts w:asciiTheme="minorHAnsi" w:eastAsiaTheme="minorEastAsia" w:hAnsiTheme="minorHAnsi"/>
                <w:szCs w:val="20"/>
                <w:lang w:eastAsia="pl-PL"/>
              </w:rPr>
              <w:t>D</w:t>
            </w:r>
            <w:r w:rsidR="60577AE4" w:rsidRPr="03DD8FD2">
              <w:rPr>
                <w:rFonts w:asciiTheme="minorHAnsi" w:eastAsiaTheme="minorEastAsia" w:hAnsiTheme="minorHAnsi"/>
                <w:szCs w:val="20"/>
                <w:lang w:eastAsia="pl-PL"/>
              </w:rPr>
              <w:t>isplay</w:t>
            </w:r>
            <w:r w:rsidRPr="03DD8FD2">
              <w:rPr>
                <w:rFonts w:asciiTheme="minorHAnsi" w:eastAsiaTheme="minorEastAsia" w:hAnsiTheme="minorHAnsi"/>
                <w:szCs w:val="20"/>
                <w:lang w:eastAsia="pl-PL"/>
              </w:rPr>
              <w:t>P</w:t>
            </w:r>
            <w:r w:rsidR="0A535C7A" w:rsidRPr="03DD8FD2">
              <w:rPr>
                <w:rFonts w:asciiTheme="minorHAnsi" w:eastAsiaTheme="minorEastAsia" w:hAnsiTheme="minorHAnsi"/>
                <w:szCs w:val="20"/>
                <w:lang w:eastAsia="pl-PL"/>
              </w:rPr>
              <w:t>ort</w:t>
            </w:r>
          </w:p>
          <w:p w14:paraId="17FEB9BF" w14:textId="63E3DBD9" w:rsidR="002C3133" w:rsidRPr="00D818FA" w:rsidRDefault="002C3133" w:rsidP="03DD8FD2">
            <w:pPr>
              <w:spacing w:after="0" w:line="240" w:lineRule="auto"/>
              <w:ind w:left="1045"/>
              <w:contextualSpacing/>
              <w:textAlignment w:val="baseline"/>
              <w:rPr>
                <w:rFonts w:asciiTheme="minorHAnsi" w:eastAsiaTheme="minorEastAsia" w:hAnsiTheme="minorHAnsi"/>
                <w:b/>
                <w:bCs/>
                <w:szCs w:val="20"/>
              </w:rPr>
            </w:pPr>
          </w:p>
        </w:tc>
        <w:tc>
          <w:tcPr>
            <w:tcW w:w="540" w:type="dxa"/>
          </w:tcPr>
          <w:p w14:paraId="222885B1" w14:textId="42587D2E" w:rsidR="009D6EA4" w:rsidRPr="00D818FA" w:rsidRDefault="78B612A8"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20</w:t>
            </w:r>
          </w:p>
        </w:tc>
      </w:tr>
      <w:tr w:rsidR="00DC1EC7" w:rsidRPr="00D818FA" w14:paraId="02ACB618" w14:textId="77777777" w:rsidTr="75E676B7">
        <w:tc>
          <w:tcPr>
            <w:tcW w:w="569" w:type="dxa"/>
          </w:tcPr>
          <w:p w14:paraId="3062BED6" w14:textId="5A1C7B20" w:rsidR="00DC1EC7" w:rsidRPr="00D818FA" w:rsidRDefault="047613DF"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r w:rsidR="21F06686" w:rsidRPr="03DD8FD2">
              <w:rPr>
                <w:rFonts w:asciiTheme="minorHAnsi" w:eastAsiaTheme="minorEastAsia" w:hAnsiTheme="minorHAnsi"/>
                <w:b/>
                <w:bCs/>
                <w:szCs w:val="20"/>
              </w:rPr>
              <w:t>1</w:t>
            </w:r>
          </w:p>
        </w:tc>
        <w:tc>
          <w:tcPr>
            <w:tcW w:w="8734" w:type="dxa"/>
          </w:tcPr>
          <w:p w14:paraId="40219CA6" w14:textId="11F58587" w:rsidR="3ADBDDF2" w:rsidRDefault="660C0663" w:rsidP="03DD8FD2">
            <w:pPr>
              <w:spacing w:after="120" w:line="240" w:lineRule="auto"/>
              <w:ind w:right="40"/>
              <w:contextualSpacing/>
              <w:rPr>
                <w:rFonts w:asciiTheme="minorHAnsi" w:eastAsiaTheme="minorEastAsia" w:hAnsiTheme="minorHAnsi"/>
                <w:szCs w:val="20"/>
                <w:lang w:eastAsia="pl-PL"/>
              </w:rPr>
            </w:pPr>
            <w:r w:rsidRPr="03DD8FD2">
              <w:rPr>
                <w:rFonts w:asciiTheme="minorHAnsi" w:eastAsiaTheme="minorEastAsia" w:hAnsiTheme="minorHAnsi"/>
                <w:b/>
                <w:bCs/>
                <w:szCs w:val="20"/>
              </w:rPr>
              <w:t xml:space="preserve">Laptop D  </w:t>
            </w:r>
          </w:p>
          <w:p w14:paraId="32E0803A" w14:textId="665BAEF6" w:rsidR="00DC1EC7" w:rsidRDefault="096E0FCC" w:rsidP="03DD8FD2">
            <w:pPr>
              <w:spacing w:after="120" w:line="240" w:lineRule="auto"/>
              <w:ind w:right="40"/>
              <w:contextualSpacing/>
              <w:textAlignment w:val="baseline"/>
              <w:rPr>
                <w:rFonts w:asciiTheme="minorHAnsi" w:eastAsiaTheme="minorEastAsia" w:hAnsiTheme="minorHAnsi"/>
                <w:szCs w:val="20"/>
                <w:lang w:eastAsia="pl-PL"/>
              </w:rPr>
            </w:pPr>
            <w:r w:rsidRPr="2FE80858">
              <w:rPr>
                <w:rFonts w:asciiTheme="minorHAnsi" w:eastAsiaTheme="minorEastAsia" w:hAnsiTheme="minorHAnsi"/>
                <w:szCs w:val="20"/>
                <w:lang w:eastAsia="pl-PL"/>
              </w:rPr>
              <w:t xml:space="preserve">Komputer przenośny typu notebook z ekranem matowym 14" o rozdzielczości min. FHD </w:t>
            </w:r>
            <w:r w:rsidRPr="2FE80858">
              <w:rPr>
                <w:rStyle w:val="attribute-value"/>
                <w:rFonts w:asciiTheme="minorHAnsi" w:eastAsiaTheme="minorEastAsia" w:hAnsiTheme="minorHAnsi"/>
                <w:szCs w:val="20"/>
              </w:rPr>
              <w:t xml:space="preserve">1920 x 1080 pikseli </w:t>
            </w:r>
            <w:r w:rsidRPr="2FE80858">
              <w:rPr>
                <w:rFonts w:asciiTheme="minorHAnsi" w:eastAsiaTheme="minorEastAsia" w:hAnsiTheme="minorHAnsi"/>
                <w:szCs w:val="20"/>
                <w:lang w:eastAsia="pl-PL"/>
              </w:rPr>
              <w:t>wykonanym w technologii IPS. Będzie wykorzystywany dla potrzeb aplikacji badawczych, specjalistycznych aplikacji do edycji grafiki, programowania, obliczeń, dostępu do Internetu oraz poczty elektronicznej. Wyświetlacz z wąską ramką z czterech stron i powłoką przeciwodblaskową. Ekran z jasnością min. 400 nitów, z wbudowanym rozwiązaniem, które stale ogranicza emisję szkodliwego światła niebieskiego, zapewniając jednocześnie doskonałe odwzorowanie kolorów 100% RGB. </w:t>
            </w:r>
          </w:p>
          <w:p w14:paraId="69A40776" w14:textId="77777777" w:rsidR="00DC1EC7" w:rsidRDefault="5C517494" w:rsidP="03DD8FD2">
            <w:pPr>
              <w:spacing w:after="0" w:line="240" w:lineRule="auto"/>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 xml:space="preserve">Wydajność obliczeniowa </w:t>
            </w:r>
            <w:r w:rsidRPr="03DD8FD2">
              <w:rPr>
                <w:rFonts w:asciiTheme="minorHAnsi" w:eastAsiaTheme="minorEastAsia" w:hAnsiTheme="minorHAnsi"/>
                <w:b/>
                <w:bCs/>
                <w:color w:val="000000" w:themeColor="text1"/>
                <w:szCs w:val="20"/>
                <w:lang w:eastAsia="pl-PL"/>
              </w:rPr>
              <w:t>osiąga w teście BAPCo MobileMark 2018: </w:t>
            </w:r>
            <w:r w:rsidRPr="03DD8FD2">
              <w:rPr>
                <w:rFonts w:asciiTheme="minorHAnsi" w:eastAsiaTheme="minorEastAsia" w:hAnsiTheme="minorHAnsi"/>
                <w:color w:val="000000" w:themeColor="text1"/>
                <w:szCs w:val="20"/>
                <w:lang w:eastAsia="pl-PL"/>
              </w:rPr>
              <w:t> </w:t>
            </w:r>
          </w:p>
          <w:p w14:paraId="54BF2FC4" w14:textId="77777777" w:rsidR="00DC1EC7" w:rsidRDefault="047613DF"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Overall co najmniej wynik 1090 punktów </w:t>
            </w:r>
          </w:p>
          <w:p w14:paraId="459857F5" w14:textId="77777777" w:rsidR="00DC1EC7" w:rsidRDefault="047613DF"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Productivity co najmniej wynik 1100 punktów </w:t>
            </w:r>
          </w:p>
          <w:p w14:paraId="00731F1C" w14:textId="77777777" w:rsidR="00DC1EC7" w:rsidRDefault="047613DF"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Creativity co najmniej wynik 1130 punktów </w:t>
            </w:r>
          </w:p>
          <w:p w14:paraId="459ED414" w14:textId="02D7D933" w:rsidR="047613DF" w:rsidRDefault="047613DF" w:rsidP="03DD8FD2">
            <w:pPr>
              <w:spacing w:after="12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color w:val="000000" w:themeColor="text1"/>
                <w:szCs w:val="20"/>
                <w:lang w:eastAsia="pl-PL"/>
              </w:rPr>
              <w:t>Web Browsing co najmniej wynik 1030 punktów </w:t>
            </w:r>
          </w:p>
          <w:p w14:paraId="6B06200E" w14:textId="565D7568" w:rsidR="00DC1EC7" w:rsidRDefault="5761594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2FE80858">
              <w:rPr>
                <w:rFonts w:asciiTheme="minorHAnsi" w:eastAsiaTheme="minorEastAsia" w:hAnsiTheme="minorHAnsi"/>
                <w:b/>
                <w:bCs/>
                <w:szCs w:val="20"/>
                <w:lang w:eastAsia="pl-PL"/>
              </w:rPr>
              <w:t>Procesor - </w:t>
            </w:r>
            <w:r w:rsidRPr="2FE80858">
              <w:rPr>
                <w:rFonts w:asciiTheme="minorHAnsi" w:eastAsiaTheme="minorEastAsia" w:hAnsiTheme="minorHAnsi"/>
                <w:szCs w:val="20"/>
                <w:lang w:eastAsia="pl-PL"/>
              </w:rPr>
              <w:t>dużej wydajności, nowej generacji, klasy x86 zaprojektowany do pracy w komputerach przenośnych, posiadający min. 8 rdzeni oraz 16 wątków</w:t>
            </w:r>
          </w:p>
          <w:p w14:paraId="2C710A64" w14:textId="0257DF10" w:rsidR="00DC1EC7" w:rsidRDefault="3DBBA7F7">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Pamięć operacyjna RAM</w:t>
            </w:r>
            <w:r w:rsidRPr="03DD8FD2">
              <w:rPr>
                <w:rFonts w:asciiTheme="minorHAnsi" w:eastAsiaTheme="minorEastAsia" w:hAnsiTheme="minorHAnsi"/>
                <w:szCs w:val="20"/>
                <w:lang w:eastAsia="pl-PL"/>
              </w:rPr>
              <w:t xml:space="preserve"> – 16 GB, LPDDR4X 3200MHz, bez potrzeby rozbudowy</w:t>
            </w:r>
          </w:p>
          <w:p w14:paraId="65089FD0" w14:textId="125D4F83" w:rsidR="00DC1EC7" w:rsidRDefault="3DBBA7F7" w:rsidP="03DD8FD2">
            <w:pPr>
              <w:tabs>
                <w:tab w:val="num" w:pos="1122"/>
              </w:tabs>
              <w:spacing w:after="0" w:line="240" w:lineRule="auto"/>
              <w:ind w:left="478"/>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(pamięć wlutowana na płycie głównej)</w:t>
            </w:r>
          </w:p>
          <w:p w14:paraId="16E7C99A" w14:textId="77777777" w:rsidR="00DC1EC7" w:rsidRDefault="047613D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Dysk twardy</w:t>
            </w:r>
            <w:r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val="sv-SE" w:eastAsia="pl-PL"/>
              </w:rPr>
              <w:t xml:space="preserve"> </w:t>
            </w:r>
            <w:r w:rsidRPr="03DD8FD2">
              <w:rPr>
                <w:rFonts w:asciiTheme="minorHAnsi" w:eastAsiaTheme="minorEastAsia" w:hAnsiTheme="minorHAnsi"/>
                <w:szCs w:val="20"/>
                <w:lang w:eastAsia="pl-PL"/>
              </w:rPr>
              <w:t>m</w:t>
            </w:r>
            <w:r w:rsidRPr="03DD8FD2">
              <w:rPr>
                <w:rFonts w:asciiTheme="minorHAnsi" w:eastAsiaTheme="minorEastAsia" w:hAnsiTheme="minorHAnsi"/>
                <w:szCs w:val="20"/>
                <w:lang w:val="sv-SE" w:eastAsia="pl-PL"/>
              </w:rPr>
              <w:t>in. 1TB PCIe x4 NVME M.2 Gen 3 </w:t>
            </w:r>
            <w:r w:rsidRPr="03DD8FD2">
              <w:rPr>
                <w:rFonts w:asciiTheme="minorHAnsi" w:eastAsiaTheme="minorEastAsia" w:hAnsiTheme="minorHAnsi"/>
                <w:szCs w:val="20"/>
                <w:lang w:eastAsia="pl-PL"/>
              </w:rPr>
              <w:t> </w:t>
            </w:r>
          </w:p>
          <w:p w14:paraId="552DE705" w14:textId="77777777" w:rsidR="00DC1EC7" w:rsidRDefault="047613D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val="sv-SE" w:eastAsia="pl-PL"/>
              </w:rPr>
              <w:t>Karta graficzna</w:t>
            </w:r>
            <w:r w:rsidRPr="03DD8FD2">
              <w:rPr>
                <w:rFonts w:asciiTheme="minorHAnsi" w:eastAsiaTheme="minorEastAsia" w:hAnsiTheme="minorHAnsi"/>
                <w:szCs w:val="20"/>
                <w:lang w:val="sv-SE" w:eastAsia="pl-PL"/>
              </w:rPr>
              <w:t xml:space="preserve"> – z</w:t>
            </w:r>
            <w:r w:rsidRPr="03DD8FD2">
              <w:rPr>
                <w:rFonts w:asciiTheme="minorHAnsi" w:eastAsiaTheme="minorEastAsia" w:hAnsiTheme="minorHAnsi"/>
                <w:color w:val="000000" w:themeColor="text1"/>
                <w:szCs w:val="20"/>
                <w:lang w:eastAsia="pl-PL"/>
              </w:rPr>
              <w:t>integrowana karta graficzna. Pamięć przydzielana dynamicznie. Obsługująca funkcje: DirectX 12.1, Open GL 4.6 </w:t>
            </w:r>
            <w:r w:rsidRPr="03DD8FD2">
              <w:rPr>
                <w:rFonts w:asciiTheme="minorHAnsi" w:eastAsiaTheme="minorEastAsia" w:hAnsiTheme="minorHAnsi"/>
                <w:szCs w:val="20"/>
                <w:lang w:eastAsia="pl-PL"/>
              </w:rPr>
              <w:t>z dodatkową autonomiczną kartą wydajnie obsługują aplikacje oraz strumieniowe transmisje wideo i pobrane filmy. </w:t>
            </w:r>
          </w:p>
          <w:p w14:paraId="5D048EFE" w14:textId="77777777" w:rsidR="00DC1EC7" w:rsidRDefault="047613D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Multimedia</w:t>
            </w:r>
            <w:r w:rsidRPr="03DD8FD2">
              <w:rPr>
                <w:rFonts w:asciiTheme="minorHAnsi" w:eastAsiaTheme="minorEastAsia" w:hAnsiTheme="minorHAnsi"/>
                <w:szCs w:val="20"/>
                <w:lang w:eastAsia="pl-PL"/>
              </w:rPr>
              <w:t xml:space="preserve"> – karta dźwiękowa zintegrowana z płytą główną, zgodna z High Definition. Wbudowane głośniki stereo min. 2x 2W, kamera internetowa IR o rozdzielczości min. 0,9 mln pikseli z mikrofonem cyfrowym - trwale osadzonym w obudowie matrycy.  </w:t>
            </w:r>
          </w:p>
          <w:p w14:paraId="12EEA0DC" w14:textId="77777777" w:rsidR="00DC1EC7" w:rsidRDefault="047613DF">
            <w:pPr>
              <w:numPr>
                <w:ilvl w:val="0"/>
                <w:numId w:val="131"/>
              </w:numPr>
              <w:tabs>
                <w:tab w:val="clear" w:pos="720"/>
                <w:tab w:val="num" w:pos="1129"/>
              </w:tabs>
              <w:spacing w:after="0" w:line="240" w:lineRule="auto"/>
              <w:ind w:left="845" w:firstLine="0"/>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lastRenderedPageBreak/>
              <w:t>Wbudowane porty i złącza:  </w:t>
            </w:r>
          </w:p>
          <w:p w14:paraId="679DD1B1" w14:textId="77777777" w:rsidR="00DC1EC7" w:rsidRDefault="047613DF">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1 x HDMI 2.0 </w:t>
            </w:r>
          </w:p>
          <w:p w14:paraId="2C824EDD" w14:textId="77777777" w:rsidR="00DC1EC7" w:rsidRDefault="047613DF">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min 1 x USB 3.1</w:t>
            </w:r>
          </w:p>
          <w:p w14:paraId="1E184CC7" w14:textId="0D6EA79C" w:rsidR="00DC1EC7" w:rsidRDefault="047613DF">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val="en-GB" w:eastAsia="pl-PL"/>
              </w:rPr>
              <w:t xml:space="preserve">2x USB-C </w:t>
            </w:r>
            <w:r w:rsidRPr="03DD8FD2">
              <w:rPr>
                <w:rFonts w:asciiTheme="minorHAnsi" w:eastAsiaTheme="minorEastAsia" w:hAnsiTheme="minorHAnsi"/>
                <w:szCs w:val="20"/>
                <w:lang w:eastAsia="pl-PL"/>
              </w:rPr>
              <w:t> </w:t>
            </w:r>
          </w:p>
          <w:p w14:paraId="254635A0" w14:textId="77777777" w:rsidR="00DC1EC7" w:rsidRDefault="047613DF">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współdzielone złącze słuchawkowe stereo i złącze mikrofonowe </w:t>
            </w:r>
          </w:p>
          <w:p w14:paraId="118411F8" w14:textId="3BCCA395" w:rsidR="00DC1EC7" w:rsidRDefault="096E0FCC">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czytnik kart pamięci micro SecureDigital</w:t>
            </w:r>
          </w:p>
          <w:p w14:paraId="12B21E94" w14:textId="77777777" w:rsidR="00DC1EC7" w:rsidRDefault="047613DF">
            <w:pPr>
              <w:numPr>
                <w:ilvl w:val="0"/>
                <w:numId w:val="132"/>
              </w:numPr>
              <w:tabs>
                <w:tab w:val="clear" w:pos="720"/>
                <w:tab w:val="num" w:pos="1129"/>
              </w:tabs>
              <w:spacing w:after="0" w:line="240" w:lineRule="auto"/>
              <w:ind w:left="1837" w:hanging="26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podłączenia replikatora przez port USB - C </w:t>
            </w:r>
          </w:p>
          <w:p w14:paraId="564BD22E" w14:textId="77777777" w:rsidR="00DC1EC7" w:rsidRDefault="047613D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Bateria i zasilanie</w:t>
            </w:r>
            <w:r w:rsidRPr="03DD8FD2">
              <w:rPr>
                <w:rFonts w:asciiTheme="minorHAnsi" w:eastAsiaTheme="minorEastAsia" w:hAnsiTheme="minorHAnsi"/>
                <w:szCs w:val="20"/>
                <w:lang w:eastAsia="pl-PL"/>
              </w:rPr>
              <w:t xml:space="preserve"> – bateria litowo-jonowa 4 –komorowa o pojemności min. 60 Wh </w:t>
            </w:r>
          </w:p>
          <w:p w14:paraId="35CB1451" w14:textId="04CE9BA5" w:rsidR="00DC1EC7" w:rsidRDefault="047613DF">
            <w:pPr>
              <w:numPr>
                <w:ilvl w:val="0"/>
                <w:numId w:val="130"/>
              </w:numPr>
              <w:tabs>
                <w:tab w:val="clear" w:pos="720"/>
                <w:tab w:val="num" w:pos="1122"/>
              </w:tabs>
              <w:spacing w:after="0" w:line="240" w:lineRule="auto"/>
              <w:ind w:left="1122"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Obudowa</w:t>
            </w:r>
            <w:r w:rsidRPr="03DD8FD2">
              <w:rPr>
                <w:rFonts w:asciiTheme="minorHAnsi" w:eastAsiaTheme="minorEastAsia" w:hAnsiTheme="minorHAnsi"/>
                <w:szCs w:val="20"/>
                <w:lang w:eastAsia="pl-PL"/>
              </w:rPr>
              <w:t xml:space="preserve"> – wykonana z metali kolorowych (aluminium, tytan itp.), pokrywa, szkielet i pokrywa ekranu. Pokrywa ekranu o bardzo cienkiej ramce wyświetlacza (stosunek powierzchni pokrywy do ekranu nie mniejszej niż 90 %). Laptop powinien mieć zaokrąglone narożniki, kolor ciemny (sugerowany kolor grafitowy lub czarny), nie posiada wbudowanego napędu optycznego, zawiasy notebooka wykonane ze wzmacnianego metalu.  Obudowa powinna spełniać </w:t>
            </w:r>
            <w:r w:rsidRPr="03DD8FD2">
              <w:rPr>
                <w:rFonts w:asciiTheme="minorHAnsi" w:eastAsiaTheme="minorEastAsia" w:hAnsiTheme="minorHAnsi"/>
                <w:szCs w:val="20"/>
              </w:rPr>
              <w:t>standard militarny MIL-STD-810G</w:t>
            </w:r>
          </w:p>
          <w:p w14:paraId="4AD72697" w14:textId="77777777" w:rsidR="00DC1EC7" w:rsidRDefault="047613DF">
            <w:pPr>
              <w:numPr>
                <w:ilvl w:val="0"/>
                <w:numId w:val="130"/>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Wymiary nie większe niż:</w:t>
            </w:r>
            <w:r w:rsidRPr="03DD8FD2">
              <w:rPr>
                <w:rFonts w:asciiTheme="minorHAnsi" w:eastAsiaTheme="minorEastAsia" w:hAnsiTheme="minorHAnsi"/>
                <w:szCs w:val="20"/>
                <w:lang w:eastAsia="pl-PL"/>
              </w:rPr>
              <w:t> </w:t>
            </w:r>
          </w:p>
          <w:p w14:paraId="3AF04D6A" w14:textId="77777777" w:rsidR="00DC1EC7" w:rsidRDefault="047613DF">
            <w:pPr>
              <w:numPr>
                <w:ilvl w:val="0"/>
                <w:numId w:val="133"/>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 - 325 mm </w:t>
            </w:r>
          </w:p>
          <w:p w14:paraId="2FD6BE31" w14:textId="77777777" w:rsidR="00DC1EC7" w:rsidRDefault="047613DF">
            <w:pPr>
              <w:numPr>
                <w:ilvl w:val="0"/>
                <w:numId w:val="133"/>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głębokość - 215 mm </w:t>
            </w:r>
          </w:p>
          <w:p w14:paraId="5C4B19BE" w14:textId="77777777" w:rsidR="00DC1EC7" w:rsidRDefault="047613DF">
            <w:pPr>
              <w:numPr>
                <w:ilvl w:val="0"/>
                <w:numId w:val="133"/>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 – 15 mm </w:t>
            </w:r>
          </w:p>
          <w:p w14:paraId="482773DA" w14:textId="77777777" w:rsidR="00DC1EC7" w:rsidRDefault="047613DF">
            <w:pPr>
              <w:numPr>
                <w:ilvl w:val="0"/>
                <w:numId w:val="133"/>
              </w:numPr>
              <w:spacing w:after="0" w:line="240" w:lineRule="auto"/>
              <w:ind w:left="180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waga nie większa niż - 1,25 kg  </w:t>
            </w:r>
          </w:p>
          <w:p w14:paraId="2C944644" w14:textId="77777777" w:rsidR="00DC1EC7" w:rsidRDefault="047613DF">
            <w:pPr>
              <w:numPr>
                <w:ilvl w:val="0"/>
                <w:numId w:val="134"/>
              </w:numPr>
              <w:spacing w:after="0" w:line="240" w:lineRule="auto"/>
              <w:ind w:left="1080" w:hanging="28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b/>
                <w:bCs/>
                <w:szCs w:val="20"/>
                <w:lang w:eastAsia="pl-PL"/>
              </w:rPr>
              <w:t>Firmware:</w:t>
            </w:r>
            <w:r w:rsidRPr="03DD8FD2">
              <w:rPr>
                <w:rFonts w:asciiTheme="minorHAnsi" w:eastAsiaTheme="minorEastAsia" w:hAnsiTheme="minorHAnsi"/>
                <w:szCs w:val="20"/>
                <w:lang w:eastAsia="pl-PL"/>
              </w:rPr>
              <w:t> </w:t>
            </w:r>
          </w:p>
          <w:p w14:paraId="4F5870E6" w14:textId="77777777" w:rsidR="00DC1EC7" w:rsidRDefault="047613DF">
            <w:pPr>
              <w:numPr>
                <w:ilvl w:val="0"/>
                <w:numId w:val="13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Zgodny ze specyfikacją UEFI </w:t>
            </w:r>
          </w:p>
          <w:p w14:paraId="0EF00B5D" w14:textId="2A2CA187" w:rsidR="00DC1EC7" w:rsidRDefault="047613DF">
            <w:pPr>
              <w:numPr>
                <w:ilvl w:val="0"/>
                <w:numId w:val="135"/>
              </w:numPr>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odczytania z firmware informacji o:  </w:t>
            </w:r>
          </w:p>
          <w:p w14:paraId="29F0A02A" w14:textId="2C414690"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wersji firmware,  </w:t>
            </w:r>
          </w:p>
          <w:p w14:paraId="0F3D39A3"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nr seryjnego komputera</w:t>
            </w:r>
          </w:p>
          <w:p w14:paraId="3AD8D58B"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ilości i sposobie obłożenia slotów pamięciami RAM </w:t>
            </w:r>
          </w:p>
          <w:p w14:paraId="2B84F93C"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procesora wraz z informacją o ilości rdzeni, wielkości pamięci cache L2 i L3,  </w:t>
            </w:r>
          </w:p>
          <w:p w14:paraId="275A2E11"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pojemności zainstalowanego dysku twardego </w:t>
            </w:r>
          </w:p>
          <w:p w14:paraId="49A60FA7"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MAC adresie zintegrowanej karty sieciowej </w:t>
            </w:r>
          </w:p>
          <w:p w14:paraId="02B34C78"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zainstalowanej grafice  </w:t>
            </w:r>
          </w:p>
          <w:p w14:paraId="3389400E"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typie panelu LCD wraz z informacją o jego natywnej rozdzielczości </w:t>
            </w:r>
          </w:p>
          <w:p w14:paraId="336B363A" w14:textId="77777777" w:rsidR="00DC1EC7" w:rsidRDefault="047613DF">
            <w:pPr>
              <w:numPr>
                <w:ilvl w:val="0"/>
                <w:numId w:val="136"/>
              </w:numPr>
              <w:spacing w:after="0" w:line="240" w:lineRule="auto"/>
              <w:ind w:left="288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kontrolerze audio </w:t>
            </w:r>
          </w:p>
          <w:p w14:paraId="330C1115" w14:textId="77777777" w:rsidR="00DC1EC7" w:rsidRDefault="096E0FCC">
            <w:pPr>
              <w:numPr>
                <w:ilvl w:val="0"/>
                <w:numId w:val="137"/>
              </w:numPr>
              <w:tabs>
                <w:tab w:val="clear" w:pos="720"/>
                <w:tab w:val="num" w:pos="1778"/>
              </w:tabs>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możliwość ustawienia następujących zależności pomiędzy nimi: brak możliwości zmiany hasła pozwalającego na uruchomienie systemu bez podania hasła administratora. </w:t>
            </w:r>
          </w:p>
          <w:p w14:paraId="7BF42795" w14:textId="77777777" w:rsidR="00DC1EC7" w:rsidRDefault="047613DF">
            <w:pPr>
              <w:numPr>
                <w:ilvl w:val="0"/>
                <w:numId w:val="137"/>
              </w:numPr>
              <w:tabs>
                <w:tab w:val="clear" w:pos="720"/>
                <w:tab w:val="num" w:pos="1778"/>
              </w:tabs>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włączenia/wyłączenia wbudowanego podświetlenia klawiatury </w:t>
            </w:r>
          </w:p>
          <w:p w14:paraId="609F6FBF" w14:textId="77777777" w:rsidR="00DC1EC7" w:rsidRDefault="047613DF">
            <w:pPr>
              <w:numPr>
                <w:ilvl w:val="0"/>
                <w:numId w:val="137"/>
              </w:numPr>
              <w:tabs>
                <w:tab w:val="clear" w:pos="720"/>
                <w:tab w:val="num" w:pos="1778"/>
              </w:tabs>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Możliwość ustawienia natężenia podświetlenia klawiatury </w:t>
            </w:r>
          </w:p>
          <w:p w14:paraId="5F8ECC86" w14:textId="77777777" w:rsidR="00DC1EC7" w:rsidRDefault="096E0FCC">
            <w:pPr>
              <w:numPr>
                <w:ilvl w:val="0"/>
                <w:numId w:val="137"/>
              </w:numPr>
              <w:tabs>
                <w:tab w:val="clear" w:pos="720"/>
                <w:tab w:val="num" w:pos="1778"/>
              </w:tabs>
              <w:spacing w:after="0" w:line="240" w:lineRule="auto"/>
              <w:ind w:left="1800" w:hanging="253"/>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ustawienia jasności matrycy podczas pracy, oddzielnie dla baterii i dla zasilacza </w:t>
            </w:r>
          </w:p>
          <w:p w14:paraId="1AE3881F" w14:textId="09389A77" w:rsidR="00DC1EC7" w:rsidRDefault="096E0FCC">
            <w:pPr>
              <w:numPr>
                <w:ilvl w:val="0"/>
                <w:numId w:val="138"/>
              </w:numPr>
              <w:spacing w:after="0" w:line="240" w:lineRule="auto"/>
              <w:ind w:left="1080" w:hanging="212"/>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 xml:space="preserve">Warunki gwarancji - </w:t>
            </w:r>
            <w:r w:rsidRPr="03DD8FD2">
              <w:rPr>
                <w:rFonts w:asciiTheme="minorHAnsi" w:eastAsiaTheme="minorEastAsia" w:hAnsiTheme="minorHAnsi"/>
                <w:szCs w:val="20"/>
                <w:lang w:eastAsia="pl-PL"/>
              </w:rPr>
              <w:t xml:space="preserve">2-letnia gwarancja producenta </w:t>
            </w:r>
          </w:p>
          <w:p w14:paraId="5C83C98B" w14:textId="1EC8CB82" w:rsidR="00DC1EC7" w:rsidRDefault="096E0FCC">
            <w:pPr>
              <w:numPr>
                <w:ilvl w:val="0"/>
                <w:numId w:val="138"/>
              </w:numPr>
              <w:spacing w:after="0" w:line="240" w:lineRule="auto"/>
              <w:ind w:left="1080" w:hanging="212"/>
              <w:contextualSpacing/>
              <w:textAlignment w:val="baseline"/>
              <w:rPr>
                <w:rFonts w:asciiTheme="minorHAnsi" w:eastAsiaTheme="minorEastAsia" w:hAnsiTheme="minorHAnsi"/>
                <w:b/>
                <w:bCs/>
                <w:szCs w:val="20"/>
                <w:lang w:eastAsia="pl-PL"/>
              </w:rPr>
            </w:pPr>
            <w:r w:rsidRPr="03DD8FD2">
              <w:rPr>
                <w:rFonts w:asciiTheme="minorHAnsi" w:eastAsiaTheme="minorEastAsia" w:hAnsiTheme="minorHAnsi"/>
                <w:b/>
                <w:bCs/>
                <w:szCs w:val="20"/>
                <w:lang w:eastAsia="pl-PL"/>
              </w:rPr>
              <w:t>Wymagania dodatkowe:</w:t>
            </w:r>
            <w:r w:rsidRPr="03DD8FD2">
              <w:rPr>
                <w:rFonts w:asciiTheme="minorHAnsi" w:eastAsiaTheme="minorEastAsia" w:hAnsiTheme="minorHAnsi"/>
                <w:szCs w:val="20"/>
                <w:lang w:eastAsia="pl-PL"/>
              </w:rPr>
              <w:t> </w:t>
            </w:r>
          </w:p>
          <w:p w14:paraId="46D7BD86" w14:textId="541E2102" w:rsidR="00DC1EC7" w:rsidRDefault="047613DF"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Zainstalowany system operacyjny profesjonalny 64-bitowy. </w:t>
            </w:r>
          </w:p>
          <w:p w14:paraId="5D8EAA53" w14:textId="4AE64ABE" w:rsidR="00DC1EC7" w:rsidRDefault="096E0FCC" w:rsidP="03DD8FD2">
            <w:pPr>
              <w:spacing w:after="0" w:line="240" w:lineRule="auto"/>
              <w:ind w:left="1122"/>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Najnowszy stabilny system operacyjny w języku polskim, w pełni obsługujący pracę w domenie i kontrolę użytkowników w posiadanej przez Instytut technologii Active Directory, zcentralizowane zarządzanie oprogramowaniem. Wszystkie w/w funkcjonalności nie mogą być realizowane za pomocą wszelkiego rodzaju emulacji lub wirtualizacji. System musi współpracować z oprogramowaniem posiadanym w PIT-Łukasiewicz, m. in.: Lotus Notes 9.0.1, pakiet Microsoft Office 2016, Office 365, Eset Endpoint Antyvirus 7.0. </w:t>
            </w:r>
          </w:p>
          <w:p w14:paraId="45291A87" w14:textId="1F22D948" w:rsidR="00DC1EC7" w:rsidRDefault="096E0FCC">
            <w:pPr>
              <w:numPr>
                <w:ilvl w:val="0"/>
                <w:numId w:val="139"/>
              </w:numPr>
              <w:spacing w:after="0" w:line="240" w:lineRule="auto"/>
              <w:ind w:left="1980" w:hanging="18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wbudowany moduł Bluetooth min. 5.1 </w:t>
            </w:r>
          </w:p>
          <w:p w14:paraId="4810703F" w14:textId="4453D405" w:rsidR="00DC1EC7" w:rsidRDefault="096E0FCC">
            <w:pPr>
              <w:numPr>
                <w:ilvl w:val="0"/>
                <w:numId w:val="139"/>
              </w:numPr>
              <w:spacing w:after="0" w:line="240" w:lineRule="auto"/>
              <w:ind w:left="1830" w:hanging="3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wyspowa klawiatura podświetlana, odporna na zalanie cieczą, klawisze w</w:t>
            </w:r>
          </w:p>
          <w:p w14:paraId="6AC7BC17" w14:textId="3B9679E4" w:rsidR="00DC1EC7" w:rsidRDefault="096E0FCC" w:rsidP="03DD8FD2">
            <w:pPr>
              <w:spacing w:after="0" w:line="240" w:lineRule="auto"/>
              <w:ind w:left="144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 xml:space="preserve">               układzie US–QWERTY </w:t>
            </w:r>
          </w:p>
          <w:p w14:paraId="5A596976" w14:textId="43193E26" w:rsidR="00DC1EC7" w:rsidRDefault="3481C144">
            <w:pPr>
              <w:numPr>
                <w:ilvl w:val="0"/>
                <w:numId w:val="139"/>
              </w:numPr>
              <w:spacing w:after="0" w:line="240" w:lineRule="auto"/>
              <w:ind w:left="1770" w:firstLine="6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touchpad ze strefą przewijania w pionie i w poziomie wraz z obsługą </w:t>
            </w:r>
          </w:p>
          <w:p w14:paraId="5F8FB9EB" w14:textId="4339A2F4" w:rsidR="00DC1EC7" w:rsidRDefault="3481C144" w:rsidP="03DD8FD2">
            <w:pPr>
              <w:spacing w:after="0" w:line="240" w:lineRule="auto"/>
              <w:ind w:left="147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gestów</w:t>
            </w:r>
          </w:p>
          <w:p w14:paraId="43658C60" w14:textId="4764FEA1" w:rsidR="00DC1EC7" w:rsidRDefault="3481C144">
            <w:pPr>
              <w:pStyle w:val="Akapitzlist"/>
              <w:numPr>
                <w:ilvl w:val="0"/>
                <w:numId w:val="139"/>
              </w:numPr>
              <w:spacing w:after="0" w:line="240" w:lineRule="auto"/>
              <w:ind w:left="1350" w:hanging="180"/>
              <w:textAlignment w:val="baseline"/>
              <w:rPr>
                <w:rFonts w:asciiTheme="minorHAnsi" w:eastAsiaTheme="minorEastAsia" w:hAnsiTheme="minorHAnsi"/>
                <w:szCs w:val="20"/>
              </w:rPr>
            </w:pPr>
            <w:r w:rsidRPr="03DD8FD2">
              <w:rPr>
                <w:rFonts w:asciiTheme="minorHAnsi" w:eastAsiaTheme="minorEastAsia" w:hAnsiTheme="minorHAnsi"/>
                <w:szCs w:val="20"/>
              </w:rPr>
              <w:t xml:space="preserve">  Standardowe wyposażenie uzupełniające:</w:t>
            </w:r>
          </w:p>
          <w:p w14:paraId="4F0FE671" w14:textId="3A7CD1CB" w:rsidR="00DC1EC7" w:rsidRDefault="3481C144">
            <w:pPr>
              <w:pStyle w:val="Akapitzlist"/>
              <w:numPr>
                <w:ilvl w:val="0"/>
                <w:numId w:val="139"/>
              </w:numPr>
              <w:spacing w:after="0" w:line="240" w:lineRule="auto"/>
              <w:ind w:left="1980" w:hanging="180"/>
              <w:textAlignment w:val="baseline"/>
              <w:rPr>
                <w:rFonts w:asciiTheme="minorHAnsi" w:eastAsiaTheme="minorEastAsia" w:hAnsiTheme="minorHAnsi"/>
                <w:szCs w:val="20"/>
              </w:rPr>
            </w:pPr>
            <w:r w:rsidRPr="03DD8FD2">
              <w:rPr>
                <w:rFonts w:asciiTheme="minorHAnsi" w:eastAsiaTheme="minorEastAsia" w:hAnsiTheme="minorHAnsi"/>
                <w:szCs w:val="20"/>
              </w:rPr>
              <w:t xml:space="preserve">  karta sieciowa USB-C =&gt; RJ 45 1 Gb</w:t>
            </w:r>
          </w:p>
          <w:p w14:paraId="6F4D80CC" w14:textId="1424D384" w:rsidR="00DC1EC7" w:rsidRDefault="3481C144">
            <w:pPr>
              <w:pStyle w:val="Akapitzlist"/>
              <w:numPr>
                <w:ilvl w:val="0"/>
                <w:numId w:val="139"/>
              </w:numPr>
              <w:spacing w:after="0" w:line="240" w:lineRule="auto"/>
              <w:ind w:left="1980" w:hanging="180"/>
              <w:textAlignment w:val="baseline"/>
              <w:rPr>
                <w:rFonts w:asciiTheme="minorHAnsi" w:eastAsiaTheme="minorEastAsia" w:hAnsiTheme="minorHAnsi"/>
                <w:szCs w:val="20"/>
                <w:lang w:eastAsia="pl-PL"/>
              </w:rPr>
            </w:pPr>
            <w:r w:rsidRPr="03DD8FD2">
              <w:rPr>
                <w:rFonts w:asciiTheme="minorHAnsi" w:eastAsiaTheme="minorEastAsia" w:hAnsiTheme="minorHAnsi"/>
                <w:szCs w:val="20"/>
              </w:rPr>
              <w:t xml:space="preserve">  przejściówka USB-C =&gt; mini jack 3,5 mm audio female</w:t>
            </w:r>
          </w:p>
          <w:p w14:paraId="0BD005F3" w14:textId="77777777" w:rsidR="00DC1EC7" w:rsidRDefault="047613DF">
            <w:pPr>
              <w:numPr>
                <w:ilvl w:val="0"/>
                <w:numId w:val="140"/>
              </w:numPr>
              <w:spacing w:after="0" w:line="240" w:lineRule="auto"/>
              <w:ind w:left="1200" w:firstLine="0"/>
              <w:contextualSpacing/>
              <w:textAlignment w:val="baseline"/>
              <w:rPr>
                <w:rFonts w:asciiTheme="minorHAnsi" w:eastAsiaTheme="minorEastAsia" w:hAnsiTheme="minorHAnsi"/>
                <w:szCs w:val="20"/>
                <w:u w:val="single"/>
                <w:lang w:eastAsia="pl-PL"/>
              </w:rPr>
            </w:pPr>
            <w:r w:rsidRPr="03DD8FD2">
              <w:rPr>
                <w:rFonts w:asciiTheme="minorHAnsi" w:eastAsiaTheme="minorEastAsia" w:hAnsiTheme="minorHAnsi"/>
                <w:b/>
                <w:bCs/>
                <w:szCs w:val="20"/>
                <w:u w:val="single"/>
                <w:lang w:eastAsia="pl-PL"/>
              </w:rPr>
              <w:t>Wyposażenie dodatkowe:</w:t>
            </w:r>
            <w:r w:rsidRPr="03DD8FD2">
              <w:rPr>
                <w:rFonts w:asciiTheme="minorHAnsi" w:eastAsiaTheme="minorEastAsia" w:hAnsiTheme="minorHAnsi"/>
                <w:szCs w:val="20"/>
                <w:u w:val="single"/>
                <w:lang w:eastAsia="pl-PL"/>
              </w:rPr>
              <w:t> </w:t>
            </w:r>
          </w:p>
          <w:p w14:paraId="4680F678" w14:textId="77777777" w:rsidR="00DC1EC7" w:rsidRDefault="047613DF">
            <w:pPr>
              <w:numPr>
                <w:ilvl w:val="0"/>
                <w:numId w:val="141"/>
              </w:numPr>
              <w:spacing w:after="0" w:line="240" w:lineRule="auto"/>
              <w:ind w:left="1830" w:firstLine="0"/>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do notebooka o następujących parametrach: </w:t>
            </w:r>
          </w:p>
          <w:p w14:paraId="5C7C4677"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Wymiary maksymalne: 380 mm x 270 mm x 40 mm </w:t>
            </w:r>
          </w:p>
          <w:p w14:paraId="26A81A26"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19FFF242"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komora (szerokość min. 2 cm) mieszcząca notebooki do 15,6” z dodatkowym amortyzowaniem </w:t>
            </w:r>
          </w:p>
          <w:p w14:paraId="0AFD8846"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3B61A50B"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2C057901"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paski wewnętrzne do przypięcia notebooka </w:t>
            </w:r>
          </w:p>
          <w:p w14:paraId="68FFE551"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przedziały na dokumenty </w:t>
            </w:r>
          </w:p>
          <w:p w14:paraId="3C0D38FB"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kieszeń na tablet </w:t>
            </w:r>
          </w:p>
          <w:p w14:paraId="624FC5E1"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możliwość przymocowania do wózka </w:t>
            </w:r>
          </w:p>
          <w:p w14:paraId="29673AA2" w14:textId="77777777" w:rsidR="00DC1EC7" w:rsidRDefault="047613DF">
            <w:pPr>
              <w:numPr>
                <w:ilvl w:val="0"/>
                <w:numId w:val="142"/>
              </w:numPr>
              <w:spacing w:after="0" w:line="240" w:lineRule="auto"/>
              <w:ind w:left="2550" w:hanging="29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730CBDFA" w14:textId="60451AAE" w:rsidR="00DC1EC7" w:rsidRDefault="047613DF">
            <w:pPr>
              <w:numPr>
                <w:ilvl w:val="0"/>
                <w:numId w:val="142"/>
              </w:numPr>
              <w:suppressAutoHyphens/>
              <w:autoSpaceDE w:val="0"/>
              <w:autoSpaceDN w:val="0"/>
              <w:adjustRightInd w:val="0"/>
              <w:spacing w:after="0" w:line="240" w:lineRule="auto"/>
              <w:ind w:left="2550" w:hanging="294"/>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waga do 1,3 kg. </w:t>
            </w:r>
          </w:p>
          <w:p w14:paraId="4AE119BA" w14:textId="106E4A14" w:rsidR="00DC1EC7" w:rsidRDefault="047613DF">
            <w:pPr>
              <w:numPr>
                <w:ilvl w:val="0"/>
                <w:numId w:val="143"/>
              </w:numPr>
              <w:spacing w:after="0" w:line="240" w:lineRule="auto"/>
              <w:ind w:left="2103" w:right="546" w:hanging="362"/>
              <w:contextualSpacing/>
              <w:textAlignment w:val="baseline"/>
              <w:rPr>
                <w:rFonts w:asciiTheme="minorHAnsi" w:eastAsiaTheme="minorEastAsia" w:hAnsiTheme="minorHAnsi"/>
                <w:szCs w:val="20"/>
                <w:lang w:eastAsia="pl-PL"/>
              </w:rPr>
            </w:pPr>
            <w:r w:rsidRPr="2FE80858">
              <w:rPr>
                <w:rFonts w:asciiTheme="minorHAnsi" w:eastAsiaTheme="minorEastAsia" w:hAnsiTheme="minorHAnsi"/>
                <w:szCs w:val="20"/>
                <w:lang w:eastAsia="pl-PL"/>
              </w:rPr>
              <w:t>Klawiatura i mysz bezprzewodowa</w:t>
            </w:r>
          </w:p>
          <w:p w14:paraId="38A4E2CA" w14:textId="77777777" w:rsidR="00DC1EC7" w:rsidRDefault="047613DF" w:rsidP="03DD8FD2">
            <w:pPr>
              <w:spacing w:after="0" w:line="240" w:lineRule="auto"/>
              <w:ind w:left="2103"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Bezprzewodowa klawiatura membranowa i mysz powinna posiadać tryb łączności radiowej 2,4 GHz. Klawiatura powinna pozwalać na uzyskiwanie dostępu do często używanych aplikacji, folderów lub funkcji za pomocą klawiszy multimedialnych (min. 8 klawiszy). Za pomocą specjalnego oprogramowania umożliwiać, parowanie urządzenia.</w:t>
            </w:r>
          </w:p>
          <w:p w14:paraId="289D40A4" w14:textId="77777777" w:rsidR="00DC1EC7" w:rsidRDefault="047613DF"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Zestaw klawiatura i mysz powinien spełniać następujące </w:t>
            </w:r>
          </w:p>
          <w:p w14:paraId="33C5A494" w14:textId="77777777" w:rsidR="00DC1EC7" w:rsidRDefault="047613DF" w:rsidP="03DD8FD2">
            <w:pPr>
              <w:spacing w:after="0" w:line="240" w:lineRule="auto"/>
              <w:ind w:left="685" w:right="546"/>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wymagania:  </w:t>
            </w:r>
          </w:p>
          <w:p w14:paraId="404782CE" w14:textId="77777777"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układ klawiszy QWERTY  </w:t>
            </w:r>
          </w:p>
          <w:p w14:paraId="1271E5CA" w14:textId="7505D284"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kolor: czarny lub grafitowy</w:t>
            </w:r>
          </w:p>
          <w:p w14:paraId="36893EC4" w14:textId="77777777"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min. 8 klawiszy multimedialnych  </w:t>
            </w:r>
          </w:p>
          <w:p w14:paraId="4A39AA83" w14:textId="77777777" w:rsidR="00DC1EC7" w:rsidRDefault="047613DF"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wymiary klawiatury nie większe niż: 45 x 15 x 2 cm</w:t>
            </w:r>
          </w:p>
          <w:p w14:paraId="214F3E1B" w14:textId="77777777" w:rsidR="00DC1EC7" w:rsidRDefault="047613DF" w:rsidP="03DD8FD2">
            <w:pPr>
              <w:spacing w:after="0" w:line="240" w:lineRule="auto"/>
              <w:ind w:left="685" w:right="404"/>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waga klawiatury nie większa niż 400 g  </w:t>
            </w:r>
          </w:p>
          <w:p w14:paraId="780E5577" w14:textId="77777777" w:rsidR="00DC1EC7" w:rsidRDefault="047613DF"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 wymiary myszy standardowe nie większe niż: 12 x 6 x 4 cm, waga </w:t>
            </w:r>
          </w:p>
          <w:p w14:paraId="58F1B741" w14:textId="77777777" w:rsidR="00DC1EC7" w:rsidRDefault="047613DF" w:rsidP="03DD8FD2">
            <w:pPr>
              <w:spacing w:after="0" w:line="240" w:lineRule="auto"/>
              <w:ind w:left="685" w:right="121"/>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nie większa niż 100 g  </w:t>
            </w:r>
          </w:p>
          <w:p w14:paraId="4C1030B9" w14:textId="77777777"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sensor myszy – optyczny  </w:t>
            </w:r>
          </w:p>
          <w:p w14:paraId="242A0991" w14:textId="77777777"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zgodność z normą AES-128  </w:t>
            </w:r>
          </w:p>
          <w:p w14:paraId="7BBDC9C7" w14:textId="2F779096"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rozdzielczość min. 1000 dpi  </w:t>
            </w:r>
          </w:p>
          <w:p w14:paraId="3AF2C9C9" w14:textId="77777777" w:rsidR="00DC1EC7" w:rsidRDefault="047613DF" w:rsidP="03DD8FD2">
            <w:pPr>
              <w:spacing w:after="0" w:line="240" w:lineRule="auto"/>
              <w:ind w:left="685"/>
              <w:contextualSpacing/>
              <w:textAlignment w:val="baseline"/>
              <w:rPr>
                <w:rFonts w:asciiTheme="minorHAnsi" w:eastAsiaTheme="minorEastAsia" w:hAnsiTheme="minorHAnsi"/>
                <w:szCs w:val="20"/>
                <w:lang w:eastAsia="pl-PL"/>
              </w:rPr>
            </w:pPr>
            <w:r w:rsidRPr="03DD8FD2">
              <w:rPr>
                <w:rFonts w:asciiTheme="minorHAnsi" w:eastAsiaTheme="minorEastAsia" w:hAnsiTheme="minorHAnsi"/>
                <w:szCs w:val="20"/>
                <w:lang w:eastAsia="pl-PL"/>
              </w:rPr>
              <w:t>                               - gwarancja nie mniejsza niż 2 lata  </w:t>
            </w:r>
          </w:p>
          <w:p w14:paraId="64B5F8F1" w14:textId="71FD0D06" w:rsidR="1BCDC69A" w:rsidRDefault="047613DF" w:rsidP="03DD8FD2">
            <w:pPr>
              <w:spacing w:after="0" w:line="240" w:lineRule="auto"/>
              <w:ind w:left="685" w:right="263"/>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 wyposażenie: baterie, wspólny odbiornik USB.  </w:t>
            </w:r>
          </w:p>
          <w:p w14:paraId="1D2C48FF" w14:textId="0E97D4D1" w:rsidR="00DC1EC7" w:rsidRPr="00D818FA" w:rsidRDefault="4F9D802E">
            <w:pPr>
              <w:pStyle w:val="Akapitzlist"/>
              <w:numPr>
                <w:ilvl w:val="2"/>
                <w:numId w:val="41"/>
              </w:numPr>
              <w:spacing w:after="0" w:line="240" w:lineRule="auto"/>
              <w:ind w:left="1890" w:hanging="180"/>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    </w:t>
            </w:r>
            <w:r w:rsidR="7B0703AF" w:rsidRPr="03DD8FD2">
              <w:rPr>
                <w:rFonts w:asciiTheme="minorHAnsi" w:eastAsiaTheme="minorEastAsia" w:hAnsiTheme="minorHAnsi"/>
                <w:b/>
                <w:bCs/>
                <w:color w:val="000000" w:themeColor="text1"/>
                <w:szCs w:val="20"/>
                <w:lang w:eastAsia="pl-PL"/>
              </w:rPr>
              <w:t>Adapter USB-C =&gt; 3x USB 3.0/3.1 + RJ 45</w:t>
            </w:r>
            <w:r w:rsidR="06436BC8" w:rsidRPr="03DD8FD2">
              <w:rPr>
                <w:rFonts w:asciiTheme="minorHAnsi" w:eastAsiaTheme="minorEastAsia" w:hAnsiTheme="minorHAnsi"/>
                <w:b/>
                <w:bCs/>
                <w:color w:val="000000" w:themeColor="text1"/>
                <w:szCs w:val="20"/>
                <w:lang w:eastAsia="pl-PL"/>
              </w:rPr>
              <w:t xml:space="preserve"> </w:t>
            </w:r>
          </w:p>
          <w:p w14:paraId="712DD6CB" w14:textId="77777777" w:rsidR="00DC1EC7" w:rsidRPr="00D818FA" w:rsidRDefault="6A013A71" w:rsidP="03DD8FD2">
            <w:pPr>
              <w:spacing w:after="0" w:line="240" w:lineRule="auto"/>
              <w:ind w:left="2340" w:right="40" w:hanging="270"/>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1C3DC26C" w14:textId="185B1C87" w:rsidR="00DC1EC7" w:rsidRPr="00D818FA" w:rsidRDefault="6A013A71">
            <w:pPr>
              <w:pStyle w:val="Akapitzlist"/>
              <w:numPr>
                <w:ilvl w:val="0"/>
                <w:numId w:val="129"/>
              </w:numPr>
              <w:spacing w:after="0" w:line="240" w:lineRule="auto"/>
              <w:ind w:left="2340" w:right="40" w:hanging="270"/>
              <w:rPr>
                <w:rFonts w:asciiTheme="minorHAnsi" w:eastAsiaTheme="minorEastAsia" w:hAnsiTheme="minorHAnsi"/>
                <w:szCs w:val="20"/>
              </w:rPr>
            </w:pPr>
            <w:r w:rsidRPr="03DD8FD2">
              <w:rPr>
                <w:rFonts w:asciiTheme="minorHAnsi" w:eastAsiaTheme="minorEastAsia" w:hAnsiTheme="minorHAnsi"/>
                <w:szCs w:val="20"/>
              </w:rPr>
              <w:t>interfejs wejściowy - 1 x USB-C</w:t>
            </w:r>
          </w:p>
          <w:p w14:paraId="5BCECAA9" w14:textId="77777777" w:rsidR="00DC1EC7" w:rsidRPr="00D818FA" w:rsidRDefault="6A013A71">
            <w:pPr>
              <w:pStyle w:val="Akapitzlist"/>
              <w:numPr>
                <w:ilvl w:val="0"/>
                <w:numId w:val="129"/>
              </w:numPr>
              <w:spacing w:after="0" w:line="240" w:lineRule="auto"/>
              <w:ind w:left="2340" w:right="40" w:hanging="270"/>
              <w:rPr>
                <w:rFonts w:asciiTheme="minorHAnsi" w:eastAsiaTheme="minorEastAsia" w:hAnsiTheme="minorHAnsi"/>
                <w:szCs w:val="20"/>
              </w:rPr>
            </w:pPr>
            <w:r w:rsidRPr="03DD8FD2">
              <w:rPr>
                <w:rFonts w:asciiTheme="minorHAnsi" w:eastAsiaTheme="minorEastAsia" w:hAnsiTheme="minorHAnsi"/>
                <w:szCs w:val="20"/>
              </w:rPr>
              <w:t>interfejs wyjściowy:</w:t>
            </w:r>
          </w:p>
          <w:p w14:paraId="1936B9D8" w14:textId="1439C599" w:rsidR="00DC1EC7" w:rsidRPr="00D818FA" w:rsidRDefault="6A013A71">
            <w:pPr>
              <w:pStyle w:val="Akapitzlist"/>
              <w:numPr>
                <w:ilvl w:val="1"/>
                <w:numId w:val="40"/>
              </w:numPr>
              <w:spacing w:after="0" w:line="240" w:lineRule="auto"/>
              <w:ind w:left="2340" w:right="40" w:hanging="270"/>
              <w:rPr>
                <w:rFonts w:asciiTheme="minorHAnsi" w:eastAsiaTheme="minorEastAsia" w:hAnsiTheme="minorHAnsi"/>
                <w:szCs w:val="20"/>
              </w:rPr>
            </w:pPr>
            <w:r w:rsidRPr="03DD8FD2">
              <w:rPr>
                <w:rFonts w:asciiTheme="minorHAnsi" w:eastAsiaTheme="minorEastAsia" w:hAnsiTheme="minorHAnsi"/>
                <w:szCs w:val="20"/>
              </w:rPr>
              <w:t>1 x RJ-45 10/100/1000Mbps LAN port</w:t>
            </w:r>
          </w:p>
          <w:p w14:paraId="7561831F" w14:textId="7AF6A0F6" w:rsidR="00DC1EC7" w:rsidRPr="00D818FA" w:rsidRDefault="6A013A71">
            <w:pPr>
              <w:pStyle w:val="Akapitzlist"/>
              <w:numPr>
                <w:ilvl w:val="1"/>
                <w:numId w:val="39"/>
              </w:numPr>
              <w:spacing w:after="0" w:line="240" w:lineRule="auto"/>
              <w:ind w:left="2340" w:hanging="270"/>
              <w:rPr>
                <w:rFonts w:asciiTheme="minorHAnsi" w:eastAsiaTheme="minorEastAsia" w:hAnsiTheme="minorHAnsi"/>
                <w:szCs w:val="20"/>
                <w:lang w:eastAsia="pl-PL"/>
              </w:rPr>
            </w:pPr>
            <w:r w:rsidRPr="03DD8FD2">
              <w:rPr>
                <w:rFonts w:asciiTheme="minorHAnsi" w:eastAsiaTheme="minorEastAsia" w:hAnsiTheme="minorHAnsi"/>
                <w:szCs w:val="20"/>
              </w:rPr>
              <w:t>3 x USB 3.0/3.1 - gniazdo</w:t>
            </w:r>
          </w:p>
          <w:p w14:paraId="573FE3B8" w14:textId="10F29103" w:rsidR="00DC1EC7" w:rsidRPr="00D818FA" w:rsidRDefault="00DC1EC7" w:rsidP="03DD8FD2">
            <w:pPr>
              <w:spacing w:after="0" w:line="240" w:lineRule="auto"/>
              <w:contextualSpacing/>
              <w:outlineLvl w:val="0"/>
              <w:rPr>
                <w:rFonts w:asciiTheme="minorHAnsi" w:eastAsiaTheme="minorEastAsia" w:hAnsiTheme="minorHAnsi"/>
                <w:b/>
                <w:bCs/>
                <w:szCs w:val="20"/>
              </w:rPr>
            </w:pPr>
          </w:p>
        </w:tc>
        <w:tc>
          <w:tcPr>
            <w:tcW w:w="540" w:type="dxa"/>
          </w:tcPr>
          <w:p w14:paraId="490FEABA" w14:textId="4F57C542" w:rsidR="00DC1EC7" w:rsidRPr="00D818FA" w:rsidRDefault="047613DF" w:rsidP="03DD8FD2">
            <w:pPr>
              <w:autoSpaceDE w:val="0"/>
              <w:autoSpaceDN w:val="0"/>
              <w:adjustRightInd w:val="0"/>
              <w:spacing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w:t>
            </w:r>
          </w:p>
        </w:tc>
      </w:tr>
      <w:tr w:rsidR="207691AE" w14:paraId="0B90D56A" w14:textId="77777777" w:rsidTr="75E676B7">
        <w:tc>
          <w:tcPr>
            <w:tcW w:w="569" w:type="dxa"/>
          </w:tcPr>
          <w:p w14:paraId="483326A7" w14:textId="30B6C32B" w:rsidR="207691AE" w:rsidRDefault="01A5A886" w:rsidP="03DD8FD2">
            <w:pPr>
              <w:spacing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r w:rsidR="7BA8CEE8" w:rsidRPr="03DD8FD2">
              <w:rPr>
                <w:rFonts w:asciiTheme="minorHAnsi" w:eastAsiaTheme="minorEastAsia" w:hAnsiTheme="minorHAnsi"/>
                <w:b/>
                <w:bCs/>
                <w:szCs w:val="20"/>
              </w:rPr>
              <w:t>2</w:t>
            </w:r>
          </w:p>
        </w:tc>
        <w:tc>
          <w:tcPr>
            <w:tcW w:w="8734" w:type="dxa"/>
          </w:tcPr>
          <w:p w14:paraId="414C529E" w14:textId="7A357DB8" w:rsidR="3BA78E66" w:rsidRDefault="3BA78E66"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Laptop </w:t>
            </w:r>
            <w:r w:rsidR="3E7395DE" w:rsidRPr="03DD8FD2">
              <w:rPr>
                <w:rFonts w:asciiTheme="minorHAnsi" w:eastAsiaTheme="minorEastAsia" w:hAnsiTheme="minorHAnsi"/>
                <w:b/>
                <w:bCs/>
                <w:szCs w:val="20"/>
              </w:rPr>
              <w:t>E</w:t>
            </w:r>
          </w:p>
          <w:p w14:paraId="0985E51D" w14:textId="67648D49" w:rsidR="6C12A805" w:rsidRDefault="6C12A805"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szCs w:val="20"/>
                <w:lang w:eastAsia="pl-PL"/>
              </w:rPr>
              <w:t>Komputer przenośny ty</w:t>
            </w:r>
            <w:r w:rsidR="79FE940F" w:rsidRPr="03DD8FD2">
              <w:rPr>
                <w:rFonts w:asciiTheme="minorHAnsi" w:eastAsiaTheme="minorEastAsia" w:hAnsiTheme="minorHAnsi"/>
                <w:szCs w:val="20"/>
                <w:lang w:eastAsia="pl-PL"/>
              </w:rPr>
              <w:t>p</w:t>
            </w:r>
            <w:r w:rsidRPr="03DD8FD2">
              <w:rPr>
                <w:rFonts w:asciiTheme="minorHAnsi" w:eastAsiaTheme="minorEastAsia" w:hAnsiTheme="minorHAnsi"/>
                <w:szCs w:val="20"/>
                <w:lang w:eastAsia="pl-PL"/>
              </w:rPr>
              <w:t xml:space="preserve">u </w:t>
            </w:r>
            <w:r w:rsidR="72267788" w:rsidRPr="03DD8FD2">
              <w:rPr>
                <w:rFonts w:asciiTheme="minorHAnsi" w:eastAsiaTheme="minorEastAsia" w:hAnsiTheme="minorHAnsi"/>
                <w:szCs w:val="20"/>
                <w:lang w:eastAsia="pl-PL"/>
              </w:rPr>
              <w:t>laptop</w:t>
            </w:r>
            <w:r w:rsidRPr="03DD8FD2">
              <w:rPr>
                <w:rFonts w:asciiTheme="minorHAnsi" w:eastAsiaTheme="minorEastAsia" w:hAnsiTheme="minorHAnsi"/>
                <w:szCs w:val="20"/>
                <w:lang w:eastAsia="pl-PL"/>
              </w:rPr>
              <w:t xml:space="preserve"> z ekranem 15,6" o rozdzielczości min. FHD (1920x1080), wykonanym w technologii Anti-Glare, WVA i podświetleniem LED. Będzie wykorzystywany do potrzeb projektowania 3D w SolidWorks, obliczeń, aplikacji biurowych, specjalistycznych aplikacji do edycji grafiki, stron www, </w:t>
            </w:r>
            <w:r w:rsidRPr="03DD8FD2">
              <w:rPr>
                <w:rFonts w:asciiTheme="minorHAnsi" w:eastAsiaTheme="minorEastAsia" w:hAnsiTheme="minorHAnsi"/>
                <w:szCs w:val="20"/>
                <w:lang w:eastAsia="pl-PL"/>
              </w:rPr>
              <w:lastRenderedPageBreak/>
              <w:t>programowania, dostępu do Internetu oraz poczty elektronicznej. Wyświetlacz z wąską ramką i powłoką przeciwodblaskową. Ekran z jasnością min 400 nitów z wbudowanym rozwiązaniem, które stale ogranicza emisję szkodliwego światła niebieskiego, zapewniając jednocześnie 100% pokrycia gamy barw sRGB z technologią PremierColor.  </w:t>
            </w:r>
          </w:p>
          <w:p w14:paraId="1CD934FC" w14:textId="0490D83D" w:rsidR="007B54E9" w:rsidRPr="007B54E9" w:rsidRDefault="78FFDE07" w:rsidP="0D2752AE">
            <w:pPr>
              <w:pStyle w:val="Akapitzlist"/>
              <w:numPr>
                <w:ilvl w:val="0"/>
                <w:numId w:val="117"/>
              </w:numPr>
              <w:spacing w:after="0" w:line="240" w:lineRule="auto"/>
              <w:rPr>
                <w:rFonts w:asciiTheme="minorHAnsi" w:eastAsiaTheme="minorEastAsia" w:hAnsiTheme="minorHAnsi"/>
                <w:lang w:val="sv-SE"/>
              </w:rPr>
            </w:pPr>
            <w:r w:rsidRPr="0D2752AE">
              <w:rPr>
                <w:rFonts w:asciiTheme="minorHAnsi" w:eastAsiaTheme="minorEastAsia" w:hAnsiTheme="minorHAnsi"/>
                <w:lang w:eastAsia="pl-PL"/>
              </w:rPr>
              <w:t> </w:t>
            </w:r>
            <w:r w:rsidR="258F4933" w:rsidRPr="0D2752AE">
              <w:rPr>
                <w:rFonts w:asciiTheme="minorHAnsi" w:eastAsiaTheme="minorEastAsia" w:hAnsiTheme="minorHAnsi"/>
                <w:b/>
                <w:bCs/>
              </w:rPr>
              <w:t xml:space="preserve">Procesor - </w:t>
            </w:r>
            <w:r w:rsidR="696CA510" w:rsidRPr="0D2752AE">
              <w:rPr>
                <w:rFonts w:asciiTheme="minorHAnsi" w:eastAsiaTheme="minorEastAsia" w:hAnsiTheme="minorHAnsi"/>
              </w:rPr>
              <w:t xml:space="preserve">o dużej wydajności </w:t>
            </w:r>
            <w:r w:rsidR="258F4933" w:rsidRPr="0D2752AE">
              <w:rPr>
                <w:rFonts w:asciiTheme="minorHAnsi" w:eastAsiaTheme="minorEastAsia" w:hAnsiTheme="minorHAnsi"/>
              </w:rPr>
              <w:t>klasy x86 zaprojektowany do pracy w komputerach przenośnych</w:t>
            </w:r>
            <w:r w:rsidR="696CA510" w:rsidRPr="0D2752AE">
              <w:rPr>
                <w:rFonts w:asciiTheme="minorHAnsi" w:eastAsiaTheme="minorEastAsia" w:hAnsiTheme="minorHAnsi"/>
              </w:rPr>
              <w:t>, posiadający min. 8</w:t>
            </w:r>
            <w:r w:rsidR="612E797B" w:rsidRPr="0D2752AE">
              <w:rPr>
                <w:rFonts w:asciiTheme="minorHAnsi" w:eastAsiaTheme="minorEastAsia" w:hAnsiTheme="minorHAnsi"/>
              </w:rPr>
              <w:t xml:space="preserve"> rdzeni, 16 wątków, min 24 MB pamięci podręcznej</w:t>
            </w:r>
            <w:r w:rsidR="009300C1" w:rsidRPr="0D2752AE">
              <w:rPr>
                <w:rFonts w:asciiTheme="minorHAnsi" w:eastAsiaTheme="minorEastAsia" w:hAnsiTheme="minorHAnsi"/>
              </w:rPr>
              <w:t>. W</w:t>
            </w:r>
            <w:r w:rsidR="00A14A8E" w:rsidRPr="0D2752AE">
              <w:rPr>
                <w:rFonts w:asciiTheme="minorHAnsi" w:eastAsiaTheme="minorEastAsia" w:hAnsiTheme="minorHAnsi"/>
              </w:rPr>
              <w:t xml:space="preserve"> teście wydajności Pass Mark Performance Test </w:t>
            </w:r>
            <w:r w:rsidR="00542475" w:rsidRPr="0D2752AE">
              <w:rPr>
                <w:rFonts w:asciiTheme="minorHAnsi" w:eastAsiaTheme="minorEastAsia" w:hAnsiTheme="minorHAnsi"/>
              </w:rPr>
              <w:t xml:space="preserve">procesor </w:t>
            </w:r>
            <w:r w:rsidR="00A14A8E" w:rsidRPr="0D2752AE">
              <w:rPr>
                <w:rFonts w:asciiTheme="minorHAnsi" w:eastAsiaTheme="minorEastAsia" w:hAnsiTheme="minorHAnsi"/>
              </w:rPr>
              <w:t xml:space="preserve">powinien osiągać wynik co najmniej </w:t>
            </w:r>
            <w:r w:rsidR="00A14A8E" w:rsidRPr="0D2752AE">
              <w:rPr>
                <w:rFonts w:asciiTheme="minorHAnsi" w:eastAsiaTheme="minorEastAsia" w:hAnsiTheme="minorHAnsi"/>
                <w:b/>
                <w:bCs/>
              </w:rPr>
              <w:t>2</w:t>
            </w:r>
            <w:r w:rsidR="00AF03B7" w:rsidRPr="0D2752AE">
              <w:rPr>
                <w:rFonts w:asciiTheme="minorHAnsi" w:eastAsiaTheme="minorEastAsia" w:hAnsiTheme="minorHAnsi"/>
                <w:b/>
                <w:bCs/>
              </w:rPr>
              <w:t>1</w:t>
            </w:r>
            <w:r w:rsidR="00A14A8E" w:rsidRPr="0D2752AE">
              <w:rPr>
                <w:rFonts w:asciiTheme="minorHAnsi" w:eastAsiaTheme="minorEastAsia" w:hAnsiTheme="minorHAnsi"/>
                <w:b/>
                <w:bCs/>
              </w:rPr>
              <w:t>000</w:t>
            </w:r>
            <w:r w:rsidR="00A14A8E" w:rsidRPr="0D2752AE">
              <w:rPr>
                <w:rFonts w:asciiTheme="minorHAnsi" w:eastAsiaTheme="minorEastAsia" w:hAnsiTheme="minorHAnsi"/>
              </w:rPr>
              <w:t xml:space="preserve"> punktów Passmark CPU Mark na dzień otwarcia ofert (wynik dostępny: </w:t>
            </w:r>
            <w:hyperlink r:id="rId14">
              <w:r w:rsidR="007B54E9" w:rsidRPr="0D2752AE">
                <w:rPr>
                  <w:rStyle w:val="Hipercze"/>
                  <w:rFonts w:asciiTheme="minorHAnsi" w:eastAsiaTheme="minorEastAsia" w:hAnsiTheme="minorHAnsi"/>
                </w:rPr>
                <w:t>https://www.cpubenchmark.net</w:t>
              </w:r>
            </w:hyperlink>
            <w:r w:rsidR="30F345AE" w:rsidRPr="0D2752AE">
              <w:rPr>
                <w:rFonts w:asciiTheme="minorHAnsi" w:eastAsiaTheme="minorEastAsia" w:hAnsiTheme="minorHAnsi"/>
              </w:rPr>
              <w:t xml:space="preserve"> </w:t>
            </w:r>
          </w:p>
          <w:p w14:paraId="0333D106" w14:textId="3F96F246" w:rsidR="552193F2" w:rsidRPr="007B54E9" w:rsidRDefault="25C25CDE">
            <w:pPr>
              <w:pStyle w:val="Akapitzlist"/>
              <w:numPr>
                <w:ilvl w:val="0"/>
                <w:numId w:val="117"/>
              </w:numPr>
              <w:spacing w:after="0" w:line="240" w:lineRule="auto"/>
              <w:rPr>
                <w:rFonts w:asciiTheme="minorHAnsi" w:eastAsiaTheme="minorEastAsia" w:hAnsiTheme="minorHAnsi"/>
                <w:b/>
                <w:bCs/>
                <w:color w:val="000000" w:themeColor="text1"/>
                <w:szCs w:val="20"/>
                <w:lang w:val="sv-SE"/>
              </w:rPr>
            </w:pPr>
            <w:r w:rsidRPr="007B54E9">
              <w:rPr>
                <w:rFonts w:asciiTheme="minorHAnsi" w:eastAsiaTheme="minorEastAsia" w:hAnsiTheme="minorHAnsi"/>
                <w:b/>
                <w:bCs/>
                <w:szCs w:val="20"/>
              </w:rPr>
              <w:t>Pamięć operacyjna RAM</w:t>
            </w:r>
            <w:r w:rsidRPr="007B54E9">
              <w:rPr>
                <w:rFonts w:asciiTheme="minorHAnsi" w:eastAsiaTheme="minorEastAsia" w:hAnsiTheme="minorHAnsi"/>
                <w:szCs w:val="20"/>
              </w:rPr>
              <w:t xml:space="preserve"> – 64 GB DDR4, min. 3200MHz</w:t>
            </w:r>
          </w:p>
          <w:p w14:paraId="5BA12B53" w14:textId="5FB77C9D"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lang w:val="sv-SE"/>
              </w:rPr>
            </w:pPr>
            <w:r w:rsidRPr="03DD8FD2">
              <w:rPr>
                <w:rFonts w:asciiTheme="minorHAnsi" w:eastAsiaTheme="minorEastAsia" w:hAnsiTheme="minorHAnsi"/>
                <w:b/>
                <w:bCs/>
                <w:szCs w:val="20"/>
              </w:rPr>
              <w:t>Dysk twardy</w:t>
            </w:r>
            <w:r w:rsidRPr="03DD8FD2">
              <w:rPr>
                <w:rFonts w:asciiTheme="minorHAnsi" w:eastAsiaTheme="minorEastAsia" w:hAnsiTheme="minorHAnsi"/>
                <w:szCs w:val="20"/>
              </w:rPr>
              <w:t xml:space="preserve"> -</w:t>
            </w:r>
            <w:r w:rsidRPr="03DD8FD2">
              <w:rPr>
                <w:rFonts w:asciiTheme="minorHAnsi" w:eastAsiaTheme="minorEastAsia" w:hAnsiTheme="minorHAnsi"/>
                <w:szCs w:val="20"/>
                <w:lang w:val="sv-SE"/>
              </w:rPr>
              <w:t xml:space="preserve"> </w:t>
            </w:r>
            <w:r w:rsidRPr="03DD8FD2">
              <w:rPr>
                <w:rFonts w:asciiTheme="minorHAnsi" w:eastAsiaTheme="minorEastAsia" w:hAnsiTheme="minorHAnsi"/>
                <w:szCs w:val="20"/>
              </w:rPr>
              <w:t>m</w:t>
            </w:r>
            <w:r w:rsidRPr="03DD8FD2">
              <w:rPr>
                <w:rFonts w:asciiTheme="minorHAnsi" w:eastAsiaTheme="minorEastAsia" w:hAnsiTheme="minorHAnsi"/>
                <w:szCs w:val="20"/>
                <w:lang w:val="sv-SE"/>
              </w:rPr>
              <w:t xml:space="preserve">in. </w:t>
            </w:r>
            <w:r w:rsidR="612E797B" w:rsidRPr="03DD8FD2">
              <w:rPr>
                <w:rFonts w:asciiTheme="minorHAnsi" w:eastAsiaTheme="minorEastAsia" w:hAnsiTheme="minorHAnsi"/>
                <w:szCs w:val="20"/>
                <w:lang w:val="sv-SE"/>
              </w:rPr>
              <w:t>1 T</w:t>
            </w:r>
            <w:r w:rsidRPr="03DD8FD2">
              <w:rPr>
                <w:rFonts w:asciiTheme="minorHAnsi" w:eastAsiaTheme="minorEastAsia" w:hAnsiTheme="minorHAnsi"/>
                <w:szCs w:val="20"/>
                <w:lang w:val="sv-SE"/>
              </w:rPr>
              <w:t>B M.2 NVMe PCIe 3.0 + dodatkowy SSD 1TB</w:t>
            </w:r>
          </w:p>
          <w:p w14:paraId="538AA7F6" w14:textId="4D97AAE4" w:rsidR="64E0BC0E" w:rsidRDefault="189D95EB">
            <w:pPr>
              <w:pStyle w:val="Akapitzlist"/>
              <w:numPr>
                <w:ilvl w:val="0"/>
                <w:numId w:val="117"/>
              </w:numPr>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lang w:val="sv-SE"/>
              </w:rPr>
              <w:t>Karta graficzna</w:t>
            </w:r>
            <w:r w:rsidRPr="03DD8FD2">
              <w:rPr>
                <w:rFonts w:asciiTheme="minorHAnsi" w:eastAsiaTheme="minorEastAsia" w:hAnsiTheme="minorHAnsi"/>
                <w:szCs w:val="20"/>
                <w:lang w:val="sv-SE"/>
              </w:rPr>
              <w:t xml:space="preserve"> – z </w:t>
            </w:r>
            <w:r w:rsidRPr="03DD8FD2">
              <w:rPr>
                <w:rFonts w:asciiTheme="minorHAnsi" w:eastAsiaTheme="minorEastAsia" w:hAnsiTheme="minorHAnsi"/>
                <w:szCs w:val="20"/>
              </w:rPr>
              <w:t>pamięcią przydzielaną dynamicznie, obsługująca funkcje: Direct X 12 (12.1), OpenGL 4.6</w:t>
            </w:r>
            <w:r w:rsidR="7D9ADA5A" w:rsidRPr="03DD8FD2">
              <w:rPr>
                <w:rFonts w:asciiTheme="minorHAnsi" w:eastAsiaTheme="minorEastAsia" w:hAnsiTheme="minorHAnsi"/>
                <w:szCs w:val="20"/>
              </w:rPr>
              <w:t>, zintegrowana z CPU</w:t>
            </w:r>
          </w:p>
          <w:p w14:paraId="7345363E" w14:textId="31120FAD" w:rsidR="1A6D66C9" w:rsidRDefault="258F4933" w:rsidP="0D2752AE">
            <w:pPr>
              <w:pStyle w:val="Akapitzlist"/>
              <w:numPr>
                <w:ilvl w:val="0"/>
                <w:numId w:val="117"/>
              </w:numPr>
              <w:spacing w:after="0" w:line="240" w:lineRule="auto"/>
              <w:rPr>
                <w:rFonts w:asciiTheme="minorHAnsi" w:eastAsiaTheme="minorEastAsia" w:hAnsiTheme="minorHAnsi"/>
              </w:rPr>
            </w:pPr>
            <w:r w:rsidRPr="0D2752AE">
              <w:rPr>
                <w:rFonts w:asciiTheme="minorHAnsi" w:eastAsiaTheme="minorEastAsia" w:hAnsiTheme="minorHAnsi"/>
                <w:b/>
                <w:bCs/>
                <w:lang w:val="sv-SE"/>
              </w:rPr>
              <w:t>Karta graficzna dedykowana profesjonalna</w:t>
            </w:r>
            <w:r w:rsidRPr="0D2752AE">
              <w:rPr>
                <w:rFonts w:asciiTheme="minorHAnsi" w:eastAsiaTheme="minorEastAsia" w:hAnsiTheme="minorHAnsi"/>
                <w:lang w:val="sv-SE"/>
              </w:rPr>
              <w:t xml:space="preserve"> - </w:t>
            </w:r>
            <w:r w:rsidRPr="0D2752AE">
              <w:rPr>
                <w:rFonts w:asciiTheme="minorHAnsi" w:eastAsiaTheme="minorEastAsia" w:hAnsiTheme="minorHAnsi"/>
              </w:rPr>
              <w:t xml:space="preserve"> </w:t>
            </w:r>
            <w:r w:rsidR="666138D0" w:rsidRPr="0D2752AE">
              <w:rPr>
                <w:rFonts w:asciiTheme="minorHAnsi" w:eastAsiaTheme="minorEastAsia" w:hAnsiTheme="minorHAnsi"/>
              </w:rPr>
              <w:t xml:space="preserve">o bardzo dużej wydajności </w:t>
            </w:r>
            <w:r w:rsidRPr="0D2752AE">
              <w:rPr>
                <w:rFonts w:asciiTheme="minorHAnsi" w:eastAsiaTheme="minorEastAsia" w:hAnsiTheme="minorHAnsi"/>
              </w:rPr>
              <w:t>z własną pamięcią 4GB GDDR6</w:t>
            </w:r>
            <w:r w:rsidR="737EA61E" w:rsidRPr="0D2752AE">
              <w:rPr>
                <w:rFonts w:asciiTheme="minorHAnsi" w:eastAsiaTheme="minorEastAsia" w:hAnsiTheme="minorHAnsi"/>
              </w:rPr>
              <w:t xml:space="preserve">, oferowana karta graficzna musi osiągać w teście wydajności: PassMark PerformanceTest co najmniej wyniki </w:t>
            </w:r>
            <w:r w:rsidR="062E3729" w:rsidRPr="0D2752AE">
              <w:rPr>
                <w:rFonts w:asciiTheme="minorHAnsi" w:eastAsiaTheme="minorEastAsia" w:hAnsiTheme="minorHAnsi"/>
                <w:b/>
                <w:bCs/>
              </w:rPr>
              <w:t>7</w:t>
            </w:r>
            <w:r w:rsidR="500763A0" w:rsidRPr="0D2752AE">
              <w:rPr>
                <w:rFonts w:asciiTheme="minorHAnsi" w:eastAsiaTheme="minorEastAsia" w:hAnsiTheme="minorHAnsi"/>
                <w:b/>
                <w:bCs/>
              </w:rPr>
              <w:t>5</w:t>
            </w:r>
            <w:r w:rsidR="737EA61E" w:rsidRPr="0D2752AE">
              <w:rPr>
                <w:rFonts w:asciiTheme="minorHAnsi" w:eastAsiaTheme="minorEastAsia" w:hAnsiTheme="minorHAnsi"/>
                <w:b/>
                <w:bCs/>
              </w:rPr>
              <w:t>00</w:t>
            </w:r>
            <w:r w:rsidR="737EA61E" w:rsidRPr="0D2752AE">
              <w:rPr>
                <w:rFonts w:asciiTheme="minorHAnsi" w:eastAsiaTheme="minorEastAsia" w:hAnsiTheme="minorHAnsi"/>
              </w:rPr>
              <w:t xml:space="preserve"> punktów w </w:t>
            </w:r>
            <w:r w:rsidR="007B54E9" w:rsidRPr="0D2752AE">
              <w:rPr>
                <w:rFonts w:asciiTheme="minorHAnsi" w:eastAsiaTheme="minorEastAsia" w:hAnsiTheme="minorHAnsi"/>
              </w:rPr>
              <w:t xml:space="preserve">PassMark G3D Mark </w:t>
            </w:r>
            <w:r w:rsidR="737EA61E" w:rsidRPr="0D2752AE">
              <w:rPr>
                <w:rFonts w:asciiTheme="minorHAnsi" w:eastAsiaTheme="minorEastAsia" w:hAnsiTheme="minorHAnsi"/>
              </w:rPr>
              <w:t xml:space="preserve">na dzień otwarcia ofert. Wynik dostępny: </w:t>
            </w:r>
            <w:hyperlink r:id="rId15">
              <w:r w:rsidR="007B54E9" w:rsidRPr="0D2752AE">
                <w:rPr>
                  <w:rStyle w:val="Hipercze"/>
                  <w:rFonts w:asciiTheme="minorHAnsi" w:eastAsiaTheme="minorEastAsia" w:hAnsiTheme="minorHAnsi"/>
                </w:rPr>
                <w:t>http://www.videocardbenchmark.net</w:t>
              </w:r>
            </w:hyperlink>
            <w:r w:rsidR="6FCF5773" w:rsidRPr="0D2752AE">
              <w:rPr>
                <w:rFonts w:asciiTheme="minorHAnsi" w:eastAsiaTheme="minorEastAsia" w:hAnsiTheme="minorHAnsi"/>
              </w:rPr>
              <w:t xml:space="preserve"> </w:t>
            </w:r>
          </w:p>
          <w:p w14:paraId="7F9A3AF5" w14:textId="3187B764"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rPr>
            </w:pPr>
            <w:r w:rsidRPr="2FE80858">
              <w:rPr>
                <w:rFonts w:asciiTheme="minorHAnsi" w:eastAsiaTheme="minorEastAsia" w:hAnsiTheme="minorHAnsi"/>
                <w:b/>
                <w:bCs/>
                <w:szCs w:val="20"/>
              </w:rPr>
              <w:t>Multimedia</w:t>
            </w:r>
            <w:r w:rsidRPr="2FE80858">
              <w:rPr>
                <w:rFonts w:asciiTheme="minorHAnsi" w:eastAsiaTheme="minorEastAsia" w:hAnsiTheme="minorHAnsi"/>
                <w:szCs w:val="20"/>
              </w:rPr>
              <w:t xml:space="preserve"> – karta dźwiękowa zintegrowana z płytą główną, system </w:t>
            </w:r>
            <w:r w:rsidR="02D8C661" w:rsidRPr="2FE80858">
              <w:rPr>
                <w:rFonts w:asciiTheme="minorHAnsi" w:eastAsiaTheme="minorEastAsia" w:hAnsiTheme="minorHAnsi"/>
                <w:szCs w:val="20"/>
              </w:rPr>
              <w:t>dźwięku</w:t>
            </w:r>
            <w:r w:rsidRPr="2FE80858">
              <w:rPr>
                <w:rFonts w:asciiTheme="minorHAnsi" w:eastAsiaTheme="minorEastAsia" w:hAnsiTheme="minorHAnsi"/>
                <w:szCs w:val="20"/>
              </w:rPr>
              <w:t xml:space="preserve"> Hi-FI, wbudowane 2 głośniki oraz </w:t>
            </w:r>
            <w:r w:rsidR="5FE6D62A" w:rsidRPr="2FE80858">
              <w:rPr>
                <w:rFonts w:asciiTheme="minorHAnsi" w:eastAsiaTheme="minorEastAsia" w:hAnsiTheme="minorHAnsi"/>
                <w:szCs w:val="20"/>
              </w:rPr>
              <w:t>2</w:t>
            </w:r>
            <w:r w:rsidRPr="2FE80858">
              <w:rPr>
                <w:rFonts w:asciiTheme="minorHAnsi" w:eastAsiaTheme="minorEastAsia" w:hAnsiTheme="minorHAnsi"/>
                <w:szCs w:val="20"/>
              </w:rPr>
              <w:t xml:space="preserve"> mikrofon</w:t>
            </w:r>
            <w:r w:rsidR="5FE6D62A" w:rsidRPr="2FE80858">
              <w:rPr>
                <w:rFonts w:asciiTheme="minorHAnsi" w:eastAsiaTheme="minorEastAsia" w:hAnsiTheme="minorHAnsi"/>
                <w:szCs w:val="20"/>
              </w:rPr>
              <w:t>y, kamera internetowa na podczerwień min. 1.0 MPix</w:t>
            </w:r>
          </w:p>
          <w:p w14:paraId="33658B79" w14:textId="5F8C928F"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rPr>
              <w:t>Bateria i zasilanie</w:t>
            </w:r>
            <w:r w:rsidRPr="03DD8FD2">
              <w:rPr>
                <w:rFonts w:asciiTheme="minorHAnsi" w:eastAsiaTheme="minorEastAsia" w:hAnsiTheme="minorHAnsi"/>
                <w:szCs w:val="20"/>
              </w:rPr>
              <w:t xml:space="preserve"> – bateria litowo-jonowa 4 –komorowa o pojemności min. 42 Wh</w:t>
            </w:r>
            <w:r w:rsidR="46BEFE3E" w:rsidRPr="03DD8FD2">
              <w:rPr>
                <w:rFonts w:asciiTheme="minorHAnsi" w:eastAsiaTheme="minorEastAsia" w:hAnsiTheme="minorHAnsi"/>
                <w:szCs w:val="20"/>
              </w:rPr>
              <w:t>, zasilacz min 100 W</w:t>
            </w:r>
          </w:p>
          <w:p w14:paraId="062E14A9" w14:textId="1B755B92"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lang w:eastAsia="pl-PL"/>
              </w:rPr>
            </w:pPr>
            <w:r w:rsidRPr="03DD8FD2">
              <w:rPr>
                <w:rFonts w:asciiTheme="minorHAnsi" w:eastAsiaTheme="minorEastAsia" w:hAnsiTheme="minorHAnsi"/>
                <w:b/>
                <w:bCs/>
                <w:szCs w:val="20"/>
              </w:rPr>
              <w:t>Obudowa</w:t>
            </w:r>
            <w:r w:rsidRPr="03DD8FD2">
              <w:rPr>
                <w:rFonts w:asciiTheme="minorHAnsi" w:eastAsiaTheme="minorEastAsia" w:hAnsiTheme="minorHAnsi"/>
                <w:szCs w:val="20"/>
              </w:rPr>
              <w:t xml:space="preserve"> –</w:t>
            </w:r>
            <w:r w:rsidR="3E6FA950" w:rsidRPr="03DD8FD2">
              <w:rPr>
                <w:rFonts w:asciiTheme="minorHAnsi" w:eastAsiaTheme="minorEastAsia" w:hAnsiTheme="minorHAnsi"/>
                <w:szCs w:val="20"/>
                <w:lang w:eastAsia="pl-PL"/>
              </w:rPr>
              <w:t xml:space="preserve"> wykonana z tworzywa wzmocnionego, zaokrąglone narożniki, kolor ciemny, nie posiada wbudowanego napędu optycznego, zawiasy notebooka wykonane ze wzmacnianego metalu.  </w:t>
            </w:r>
          </w:p>
          <w:p w14:paraId="49A6CBBF" w14:textId="04698BE0" w:rsidR="100204DF" w:rsidRDefault="7F2B6D42">
            <w:pPr>
              <w:pStyle w:val="Akapitzlist"/>
              <w:numPr>
                <w:ilvl w:val="0"/>
                <w:numId w:val="117"/>
              </w:numPr>
              <w:spacing w:after="0" w:line="240" w:lineRule="auto"/>
              <w:rPr>
                <w:rFonts w:asciiTheme="minorHAnsi" w:eastAsiaTheme="minorEastAsia" w:hAnsiTheme="minorHAnsi"/>
                <w:b/>
                <w:bCs/>
                <w:color w:val="000000" w:themeColor="text1"/>
                <w:szCs w:val="20"/>
                <w:lang w:eastAsia="pl-PL"/>
              </w:rPr>
            </w:pPr>
            <w:r w:rsidRPr="03DD8FD2">
              <w:rPr>
                <w:rFonts w:asciiTheme="minorHAnsi" w:eastAsiaTheme="minorEastAsia" w:hAnsiTheme="minorHAnsi"/>
                <w:b/>
                <w:bCs/>
                <w:szCs w:val="20"/>
                <w:lang w:eastAsia="pl-PL"/>
              </w:rPr>
              <w:t>Wymiary nie większe niż:</w:t>
            </w:r>
            <w:r w:rsidRPr="03DD8FD2">
              <w:rPr>
                <w:rFonts w:asciiTheme="minorHAnsi" w:eastAsiaTheme="minorEastAsia" w:hAnsiTheme="minorHAnsi"/>
                <w:szCs w:val="20"/>
                <w:lang w:eastAsia="pl-PL"/>
              </w:rPr>
              <w:t> </w:t>
            </w:r>
          </w:p>
          <w:p w14:paraId="745716C0" w14:textId="77777777" w:rsidR="19C8A33F" w:rsidRDefault="17A82DEB">
            <w:pPr>
              <w:pStyle w:val="Akapitzlist"/>
              <w:numPr>
                <w:ilvl w:val="0"/>
                <w:numId w:val="117"/>
              </w:numPr>
              <w:spacing w:after="0" w:line="240" w:lineRule="auto"/>
              <w:ind w:left="126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 - 360 mm </w:t>
            </w:r>
          </w:p>
          <w:p w14:paraId="66488E6E" w14:textId="77777777" w:rsidR="19C8A33F" w:rsidRDefault="17A82DEB">
            <w:pPr>
              <w:pStyle w:val="Akapitzlist"/>
              <w:numPr>
                <w:ilvl w:val="0"/>
                <w:numId w:val="117"/>
              </w:numPr>
              <w:spacing w:after="0" w:line="240" w:lineRule="auto"/>
              <w:ind w:left="126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głębokość - 235 mm </w:t>
            </w:r>
          </w:p>
          <w:p w14:paraId="7D4A826D" w14:textId="77777777" w:rsidR="19C8A33F" w:rsidRDefault="17A82DEB">
            <w:pPr>
              <w:pStyle w:val="Akapitzlist"/>
              <w:numPr>
                <w:ilvl w:val="0"/>
                <w:numId w:val="117"/>
              </w:numPr>
              <w:spacing w:after="0" w:line="240" w:lineRule="auto"/>
              <w:ind w:left="1260" w:hanging="270"/>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 – 25 mm </w:t>
            </w:r>
          </w:p>
          <w:p w14:paraId="4D2AA42E" w14:textId="62E585BC" w:rsidR="19C8A33F" w:rsidRDefault="17A82DEB">
            <w:pPr>
              <w:pStyle w:val="Akapitzlist"/>
              <w:numPr>
                <w:ilvl w:val="0"/>
                <w:numId w:val="117"/>
              </w:numPr>
              <w:spacing w:after="0" w:line="240" w:lineRule="auto"/>
              <w:ind w:left="1260" w:hanging="270"/>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waga nie większa niż - 1,8 kg</w:t>
            </w:r>
          </w:p>
          <w:p w14:paraId="50099213" w14:textId="77777777"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rPr>
              <w:t>Bezpieczeństwo:</w:t>
            </w:r>
            <w:r w:rsidRPr="03DD8FD2">
              <w:rPr>
                <w:rFonts w:asciiTheme="minorHAnsi" w:eastAsiaTheme="minorEastAsia" w:hAnsiTheme="minorHAnsi"/>
                <w:szCs w:val="20"/>
              </w:rPr>
              <w:t xml:space="preserve">  </w:t>
            </w:r>
          </w:p>
          <w:p w14:paraId="0569BB1B" w14:textId="2A6506D8" w:rsidR="1A6D66C9" w:rsidRDefault="258F4933">
            <w:pPr>
              <w:pStyle w:val="Akapitzlist"/>
              <w:numPr>
                <w:ilvl w:val="0"/>
                <w:numId w:val="117"/>
              </w:numPr>
              <w:spacing w:after="0" w:line="240" w:lineRule="auto"/>
              <w:ind w:left="1350" w:hanging="270"/>
              <w:rPr>
                <w:rFonts w:asciiTheme="minorHAnsi" w:eastAsiaTheme="minorEastAsia" w:hAnsiTheme="minorHAnsi"/>
                <w:b/>
                <w:bCs/>
                <w:color w:val="000000" w:themeColor="text1"/>
                <w:szCs w:val="20"/>
              </w:rPr>
            </w:pPr>
            <w:r w:rsidRPr="03DD8FD2">
              <w:rPr>
                <w:rFonts w:asciiTheme="minorHAnsi" w:eastAsiaTheme="minorEastAsia" w:hAnsiTheme="minorHAnsi"/>
                <w:szCs w:val="20"/>
              </w:rPr>
              <w:t>Kensington Lock</w:t>
            </w:r>
            <w:r w:rsidR="13BB6245" w:rsidRPr="03DD8FD2">
              <w:rPr>
                <w:rFonts w:asciiTheme="minorHAnsi" w:eastAsiaTheme="minorEastAsia" w:hAnsiTheme="minorHAnsi"/>
                <w:szCs w:val="20"/>
              </w:rPr>
              <w:t>, Windows Hello, szyfrownie TPM 2.0</w:t>
            </w:r>
          </w:p>
          <w:p w14:paraId="0BBFC015" w14:textId="130DD1E9"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rPr>
              <w:t>Warunki gwarancji - 3</w:t>
            </w:r>
            <w:r w:rsidRPr="03DD8FD2">
              <w:rPr>
                <w:rFonts w:asciiTheme="minorHAnsi" w:eastAsiaTheme="minorEastAsia" w:hAnsiTheme="minorHAnsi"/>
                <w:szCs w:val="20"/>
              </w:rPr>
              <w:t>-letnia gwarancja producenta, serwis urządzeń musi być realizowany przez Producenta lub Autoryzowanego Partnera Serwisowego Producenta</w:t>
            </w:r>
          </w:p>
          <w:p w14:paraId="2D700A4D" w14:textId="77777777"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rPr>
            </w:pPr>
            <w:r w:rsidRPr="03DD8FD2">
              <w:rPr>
                <w:rFonts w:asciiTheme="minorHAnsi" w:eastAsiaTheme="minorEastAsia" w:hAnsiTheme="minorHAnsi"/>
                <w:b/>
                <w:bCs/>
                <w:szCs w:val="20"/>
              </w:rPr>
              <w:t>Wymagania dodatkowe:</w:t>
            </w:r>
          </w:p>
          <w:p w14:paraId="2B56EC28" w14:textId="0891FD8B" w:rsidR="1A6D66C9" w:rsidRDefault="258F4933">
            <w:pPr>
              <w:pStyle w:val="Akapitzlist"/>
              <w:numPr>
                <w:ilvl w:val="0"/>
                <w:numId w:val="117"/>
              </w:numPr>
              <w:spacing w:after="0" w:line="240" w:lineRule="auto"/>
              <w:ind w:left="1440"/>
              <w:rPr>
                <w:rFonts w:asciiTheme="minorHAnsi" w:eastAsiaTheme="minorEastAsia" w:hAnsiTheme="minorHAnsi"/>
                <w:b/>
                <w:bCs/>
                <w:color w:val="000000" w:themeColor="text1"/>
                <w:szCs w:val="20"/>
              </w:rPr>
            </w:pPr>
            <w:r w:rsidRPr="03DD8FD2">
              <w:rPr>
                <w:rFonts w:asciiTheme="minorHAnsi" w:eastAsiaTheme="minorEastAsia" w:hAnsiTheme="minorHAnsi"/>
                <w:szCs w:val="20"/>
              </w:rPr>
              <w:t>Zainstalowany 64 bitowy system operacyjny, najnowszy stabilny system operacyjny w języku polskim, w pełni obsługujący pracę w domenie i kontrolę użytkowników w posiadanej przez Instytut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Lotus Notes 9.0.1, pakiet Microsoft Office 2016, Office 365, Eset Endpoint Antyvirus 8.0.</w:t>
            </w:r>
          </w:p>
          <w:p w14:paraId="1E9467D5" w14:textId="4453B305" w:rsidR="58D1A85E" w:rsidRDefault="139511B0">
            <w:pPr>
              <w:pStyle w:val="Tekstpodstawowy2"/>
              <w:numPr>
                <w:ilvl w:val="1"/>
                <w:numId w:val="61"/>
              </w:numPr>
              <w:spacing w:before="0" w:line="240" w:lineRule="auto"/>
              <w:contextualSpacing/>
              <w:rPr>
                <w:rFonts w:asciiTheme="minorHAnsi" w:eastAsiaTheme="minorEastAsia" w:hAnsiTheme="minorHAnsi" w:cstheme="minorBidi"/>
                <w:color w:val="000000" w:themeColor="text1"/>
                <w:sz w:val="20"/>
              </w:rPr>
            </w:pPr>
            <w:r w:rsidRPr="03DD8FD2">
              <w:rPr>
                <w:rFonts w:asciiTheme="minorHAnsi" w:eastAsiaTheme="minorEastAsia" w:hAnsiTheme="minorHAnsi" w:cstheme="minorBidi"/>
                <w:sz w:val="20"/>
              </w:rPr>
              <w:t>Dodatkowo, laptop musi być wyposażony w partycję recovery, umożliwiającą przywrócenie systemu z dysku</w:t>
            </w:r>
          </w:p>
          <w:p w14:paraId="189664A1" w14:textId="23206DDD" w:rsidR="1124C091" w:rsidRDefault="5C83F6F7">
            <w:pPr>
              <w:pStyle w:val="Tekstpodstawowy2"/>
              <w:numPr>
                <w:ilvl w:val="1"/>
                <w:numId w:val="61"/>
              </w:numPr>
              <w:spacing w:before="0" w:line="240" w:lineRule="auto"/>
              <w:contextualSpacing/>
              <w:rPr>
                <w:rFonts w:asciiTheme="minorHAnsi" w:eastAsiaTheme="minorEastAsia" w:hAnsiTheme="minorHAnsi" w:cstheme="minorBidi"/>
                <w:color w:val="000000" w:themeColor="text1"/>
                <w:sz w:val="20"/>
              </w:rPr>
            </w:pPr>
            <w:r w:rsidRPr="03DD8FD2">
              <w:rPr>
                <w:rFonts w:asciiTheme="minorHAnsi" w:eastAsiaTheme="minorEastAsia" w:hAnsiTheme="minorHAnsi" w:cstheme="minorBidi"/>
                <w:sz w:val="20"/>
              </w:rPr>
              <w:t>Wbudowane porty i złącza:</w:t>
            </w:r>
          </w:p>
          <w:p w14:paraId="0AA611EB" w14:textId="68CA0D7C" w:rsidR="1A6D66C9" w:rsidRDefault="258F4933">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1 x HDMI 2.0</w:t>
            </w:r>
          </w:p>
          <w:p w14:paraId="734D6675" w14:textId="2CE68EDC" w:rsidR="1A6D66C9" w:rsidRDefault="258F4933">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min </w:t>
            </w:r>
            <w:r w:rsidR="5FE6D62A" w:rsidRPr="03DD8FD2">
              <w:rPr>
                <w:rFonts w:asciiTheme="minorHAnsi" w:eastAsiaTheme="minorEastAsia" w:hAnsiTheme="minorHAnsi"/>
                <w:szCs w:val="20"/>
              </w:rPr>
              <w:t>2</w:t>
            </w:r>
            <w:r w:rsidRPr="03DD8FD2">
              <w:rPr>
                <w:rFonts w:asciiTheme="minorHAnsi" w:eastAsiaTheme="minorEastAsia" w:hAnsiTheme="minorHAnsi"/>
                <w:szCs w:val="20"/>
              </w:rPr>
              <w:t xml:space="preserve"> x USB 3.2 Gen 1 typu A </w:t>
            </w:r>
          </w:p>
          <w:p w14:paraId="192025E8" w14:textId="67E8B08F" w:rsidR="51F3BFD9" w:rsidRDefault="5FE6D62A">
            <w:pPr>
              <w:pStyle w:val="Akapitzlist"/>
              <w:numPr>
                <w:ilvl w:val="2"/>
                <w:numId w:val="117"/>
              </w:numPr>
              <w:spacing w:after="0" w:line="240" w:lineRule="auto"/>
              <w:rPr>
                <w:rFonts w:asciiTheme="minorHAnsi" w:eastAsiaTheme="minorEastAsia" w:hAnsiTheme="minorHAnsi"/>
                <w:color w:val="000000" w:themeColor="text1"/>
                <w:szCs w:val="20"/>
                <w:lang w:val="en-GB"/>
              </w:rPr>
            </w:pPr>
            <w:r w:rsidRPr="03DD8FD2">
              <w:rPr>
                <w:rFonts w:asciiTheme="minorHAnsi" w:eastAsiaTheme="minorEastAsia" w:hAnsiTheme="minorHAnsi"/>
                <w:szCs w:val="20"/>
                <w:lang w:val="en-GB"/>
              </w:rPr>
              <w:t xml:space="preserve">min 2 x </w:t>
            </w:r>
            <w:r w:rsidR="6C7B1888" w:rsidRPr="03DD8FD2">
              <w:rPr>
                <w:rFonts w:asciiTheme="minorHAnsi" w:eastAsiaTheme="minorEastAsia" w:hAnsiTheme="minorHAnsi"/>
                <w:szCs w:val="20"/>
                <w:lang w:val="en-GB"/>
              </w:rPr>
              <w:t xml:space="preserve">USB-C z </w:t>
            </w:r>
            <w:r w:rsidRPr="03DD8FD2">
              <w:rPr>
                <w:rFonts w:asciiTheme="minorHAnsi" w:eastAsiaTheme="minorEastAsia" w:hAnsiTheme="minorHAnsi"/>
                <w:szCs w:val="20"/>
                <w:lang w:val="en-GB"/>
              </w:rPr>
              <w:t xml:space="preserve">Thunderbolt 4 </w:t>
            </w:r>
          </w:p>
          <w:p w14:paraId="0D62D1B7" w14:textId="24B9912D" w:rsidR="5D9DB1BC" w:rsidRDefault="79082F5C">
            <w:pPr>
              <w:pStyle w:val="Akapitzlist"/>
              <w:numPr>
                <w:ilvl w:val="2"/>
                <w:numId w:val="117"/>
              </w:numPr>
              <w:spacing w:after="0" w:line="240" w:lineRule="auto"/>
              <w:rPr>
                <w:rFonts w:asciiTheme="minorHAnsi" w:eastAsiaTheme="minorEastAsia" w:hAnsiTheme="minorHAnsi"/>
                <w:color w:val="000000" w:themeColor="text1"/>
                <w:szCs w:val="20"/>
                <w:lang w:val="en-GB"/>
              </w:rPr>
            </w:pPr>
            <w:r w:rsidRPr="03DD8FD2">
              <w:rPr>
                <w:rFonts w:asciiTheme="minorHAnsi" w:eastAsiaTheme="minorEastAsia" w:hAnsiTheme="minorHAnsi"/>
                <w:szCs w:val="20"/>
                <w:lang w:val="en-GB"/>
              </w:rPr>
              <w:t>czytnik kart pamięci min. SD</w:t>
            </w:r>
          </w:p>
          <w:p w14:paraId="5E7878E3" w14:textId="0D3B99D0" w:rsidR="64E0BC0E" w:rsidRDefault="189D95EB">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1x LAN RJ-45 (10/100/1000)</w:t>
            </w:r>
          </w:p>
          <w:p w14:paraId="2CDE4E40" w14:textId="77777777" w:rsidR="64E0BC0E" w:rsidRDefault="189D95EB">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współdzielone złącze słuchawkowe stereo i złącze mikrofonowe</w:t>
            </w:r>
          </w:p>
          <w:p w14:paraId="41074ADF" w14:textId="1CDCF8FB" w:rsidR="64E0BC0E" w:rsidRDefault="189D95EB">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karta sieciowa bezprzewodowa Wi-Fi 6 (802.11ax)</w:t>
            </w:r>
          </w:p>
          <w:p w14:paraId="0B058F7C" w14:textId="46632EFB" w:rsidR="1A6D66C9" w:rsidRDefault="258F4933">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wbudowany moduł Bluetooth </w:t>
            </w:r>
          </w:p>
          <w:p w14:paraId="5B44332D" w14:textId="5DC6BC84" w:rsidR="64E0BC0E" w:rsidRDefault="189D95EB">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klawiatura wyspowa, podświetlana</w:t>
            </w:r>
            <w:r w:rsidR="79082F5C" w:rsidRPr="03DD8FD2">
              <w:rPr>
                <w:rFonts w:asciiTheme="minorHAnsi" w:eastAsiaTheme="minorEastAsia" w:hAnsiTheme="minorHAnsi"/>
                <w:szCs w:val="20"/>
              </w:rPr>
              <w:t xml:space="preserve"> na biało</w:t>
            </w:r>
            <w:r w:rsidRPr="03DD8FD2">
              <w:rPr>
                <w:rFonts w:asciiTheme="minorHAnsi" w:eastAsiaTheme="minorEastAsia" w:hAnsiTheme="minorHAnsi"/>
                <w:szCs w:val="20"/>
              </w:rPr>
              <w:t>, klawisze w układzie US –QWERTY</w:t>
            </w:r>
          </w:p>
          <w:p w14:paraId="0A6BAEA2" w14:textId="77777777" w:rsidR="64E0BC0E" w:rsidRDefault="189D95EB">
            <w:pPr>
              <w:pStyle w:val="Akapitzlist"/>
              <w:numPr>
                <w:ilvl w:val="2"/>
                <w:numId w:val="117"/>
              </w:numPr>
              <w:spacing w:after="0" w:line="240" w:lineRule="auto"/>
              <w:rPr>
                <w:rFonts w:asciiTheme="minorHAnsi" w:eastAsiaTheme="minorEastAsia" w:hAnsiTheme="minorHAnsi"/>
                <w:color w:val="000000" w:themeColor="text1"/>
                <w:szCs w:val="20"/>
              </w:rPr>
            </w:pPr>
            <w:r w:rsidRPr="03DD8FD2">
              <w:rPr>
                <w:rFonts w:asciiTheme="minorHAnsi" w:eastAsiaTheme="minorEastAsia" w:hAnsiTheme="minorHAnsi"/>
                <w:szCs w:val="20"/>
              </w:rPr>
              <w:t xml:space="preserve">Touchpad </w:t>
            </w:r>
          </w:p>
          <w:p w14:paraId="3A8FEDF7" w14:textId="77777777" w:rsidR="1A6D66C9" w:rsidRDefault="258F4933">
            <w:pPr>
              <w:pStyle w:val="Akapitzlist"/>
              <w:numPr>
                <w:ilvl w:val="0"/>
                <w:numId w:val="117"/>
              </w:numPr>
              <w:spacing w:after="0" w:line="240" w:lineRule="auto"/>
              <w:rPr>
                <w:rFonts w:asciiTheme="minorHAnsi" w:eastAsiaTheme="minorEastAsia" w:hAnsiTheme="minorHAnsi"/>
                <w:b/>
                <w:bCs/>
                <w:color w:val="000000" w:themeColor="text1"/>
                <w:szCs w:val="20"/>
                <w:u w:val="single"/>
              </w:rPr>
            </w:pPr>
            <w:r w:rsidRPr="03DD8FD2">
              <w:rPr>
                <w:rFonts w:asciiTheme="minorHAnsi" w:eastAsiaTheme="minorEastAsia" w:hAnsiTheme="minorHAnsi"/>
                <w:b/>
                <w:bCs/>
                <w:szCs w:val="20"/>
                <w:u w:val="single"/>
              </w:rPr>
              <w:lastRenderedPageBreak/>
              <w:t>W zestawie:</w:t>
            </w:r>
          </w:p>
          <w:p w14:paraId="3D4B2952" w14:textId="11BBB8F9" w:rsidR="0636BEE8" w:rsidRDefault="0D6CD4AA" w:rsidP="75E676B7">
            <w:pPr>
              <w:pStyle w:val="Akapitzlist"/>
              <w:numPr>
                <w:ilvl w:val="0"/>
                <w:numId w:val="117"/>
              </w:numPr>
              <w:tabs>
                <w:tab w:val="clear" w:pos="720"/>
                <w:tab w:val="num" w:pos="1187"/>
              </w:tabs>
              <w:spacing w:after="0" w:line="240" w:lineRule="auto"/>
              <w:jc w:val="both"/>
              <w:rPr>
                <w:rFonts w:asciiTheme="minorHAnsi" w:eastAsiaTheme="minorEastAsia" w:hAnsiTheme="minorHAnsi"/>
                <w:color w:val="000000" w:themeColor="text1"/>
                <w:lang w:eastAsia="pl-PL"/>
              </w:rPr>
            </w:pPr>
            <w:r w:rsidRPr="75E676B7">
              <w:rPr>
                <w:rFonts w:asciiTheme="minorHAnsi" w:eastAsiaTheme="minorEastAsia" w:hAnsiTheme="minorHAnsi"/>
                <w:lang w:eastAsia="pl-PL"/>
              </w:rPr>
              <w:t>Torba do laptopa 15</w:t>
            </w:r>
            <w:r w:rsidR="4DA6390D" w:rsidRPr="75E676B7">
              <w:rPr>
                <w:rFonts w:asciiTheme="minorHAnsi" w:eastAsiaTheme="minorEastAsia" w:hAnsiTheme="minorHAnsi"/>
                <w:lang w:eastAsia="pl-PL"/>
              </w:rPr>
              <w:t>,6</w:t>
            </w:r>
            <w:r w:rsidRPr="75E676B7">
              <w:rPr>
                <w:rFonts w:asciiTheme="minorHAnsi" w:eastAsiaTheme="minorEastAsia" w:hAnsiTheme="minorHAnsi"/>
                <w:lang w:eastAsia="pl-PL"/>
              </w:rPr>
              <w:t>” o następujących parametrach: </w:t>
            </w:r>
          </w:p>
          <w:p w14:paraId="799E05A0"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Wymiary maksymalne: 400 mm x 300 mm x 50 mm </w:t>
            </w:r>
          </w:p>
          <w:p w14:paraId="5AF79866"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torba wykonana z wytrzymałego poliestru – wzmocnionego na obszarach zagrożonych na przetarcia i zniszczenia (krawędzie) </w:t>
            </w:r>
          </w:p>
          <w:p w14:paraId="201D0C5D"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jedna komora (szerokość min. 2 cm) mieszcząca notebooki do 15,6” z dodatkowym amortyzowaniem </w:t>
            </w:r>
          </w:p>
          <w:p w14:paraId="702F45DD" w14:textId="77777777" w:rsidR="0636BEE8" w:rsidRDefault="0D6CD4AA">
            <w:pPr>
              <w:pStyle w:val="Akapitzlist"/>
              <w:numPr>
                <w:ilvl w:val="0"/>
                <w:numId w:val="28"/>
              </w:numPr>
              <w:spacing w:after="0" w:line="240" w:lineRule="auto"/>
              <w:ind w:left="1080"/>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jedna kieszeń z przodu torby na wyposażenie dodatkowe z uchwytami na długopisy, telefon itp. (może posiadać zamek błyskawiczny) </w:t>
            </w:r>
          </w:p>
          <w:p w14:paraId="6F8ABA1B" w14:textId="77777777" w:rsidR="0636BEE8" w:rsidRDefault="0D6CD4AA">
            <w:pPr>
              <w:pStyle w:val="Akapitzlist"/>
              <w:numPr>
                <w:ilvl w:val="0"/>
                <w:numId w:val="28"/>
              </w:numPr>
              <w:spacing w:after="0" w:line="240" w:lineRule="auto"/>
              <w:ind w:left="1080"/>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7E9E5FCE"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paski wewnętrzne do przypięcia notebooka </w:t>
            </w:r>
          </w:p>
          <w:p w14:paraId="11A761FE"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dodatkowe przedziały na dokumenty </w:t>
            </w:r>
          </w:p>
          <w:p w14:paraId="554AB6F0"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kieszeń na tablet </w:t>
            </w:r>
          </w:p>
          <w:p w14:paraId="37034D9D" w14:textId="77777777" w:rsidR="0636BEE8" w:rsidRDefault="0D6CD4AA">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możliwość przymocowania do wózka </w:t>
            </w:r>
          </w:p>
          <w:p w14:paraId="4866A0AA" w14:textId="77777777" w:rsidR="0636BEE8" w:rsidRDefault="0D6CD4AA">
            <w:pPr>
              <w:pStyle w:val="Akapitzlist"/>
              <w:numPr>
                <w:ilvl w:val="0"/>
                <w:numId w:val="28"/>
              </w:numPr>
              <w:spacing w:after="0" w:line="240" w:lineRule="auto"/>
              <w:ind w:left="1080"/>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oddzielana kieszeń na elementy zasilające na dole torby zapinana na zamek </w:t>
            </w:r>
          </w:p>
          <w:p w14:paraId="0608BC35" w14:textId="6E9DA6B0" w:rsidR="51503027" w:rsidRDefault="6BC42156">
            <w:pPr>
              <w:pStyle w:val="Akapitzlist"/>
              <w:numPr>
                <w:ilvl w:val="0"/>
                <w:numId w:val="28"/>
              </w:numPr>
              <w:spacing w:after="0" w:line="240" w:lineRule="auto"/>
              <w:ind w:left="1080"/>
              <w:jc w:val="both"/>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lang w:eastAsia="pl-PL"/>
              </w:rPr>
              <w:t>waga do 1,</w:t>
            </w:r>
            <w:r w:rsidR="5043C43D" w:rsidRPr="03DD8FD2">
              <w:rPr>
                <w:rFonts w:asciiTheme="minorHAnsi" w:eastAsiaTheme="minorEastAsia" w:hAnsiTheme="minorHAnsi"/>
                <w:szCs w:val="20"/>
                <w:lang w:eastAsia="pl-PL"/>
              </w:rPr>
              <w:t>5</w:t>
            </w:r>
            <w:r w:rsidRPr="03DD8FD2">
              <w:rPr>
                <w:rFonts w:asciiTheme="minorHAnsi" w:eastAsiaTheme="minorEastAsia" w:hAnsiTheme="minorHAnsi"/>
                <w:szCs w:val="20"/>
                <w:lang w:eastAsia="pl-PL"/>
              </w:rPr>
              <w:t xml:space="preserve"> kg. </w:t>
            </w:r>
          </w:p>
          <w:p w14:paraId="7842141F" w14:textId="33A2E6C6" w:rsidR="207691AE" w:rsidRDefault="207691AE" w:rsidP="03DD8FD2">
            <w:pPr>
              <w:spacing w:after="0" w:line="240" w:lineRule="auto"/>
              <w:ind w:left="1896"/>
              <w:contextualSpacing/>
              <w:rPr>
                <w:rFonts w:asciiTheme="minorHAnsi" w:eastAsiaTheme="minorEastAsia" w:hAnsiTheme="minorHAnsi"/>
                <w:szCs w:val="20"/>
                <w:lang w:eastAsia="pl-PL"/>
              </w:rPr>
            </w:pPr>
          </w:p>
        </w:tc>
        <w:tc>
          <w:tcPr>
            <w:tcW w:w="540" w:type="dxa"/>
          </w:tcPr>
          <w:p w14:paraId="74641C85" w14:textId="1C5A597F" w:rsidR="207691AE" w:rsidRDefault="01A5A886" w:rsidP="03DD8FD2">
            <w:pPr>
              <w:spacing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w:t>
            </w:r>
          </w:p>
        </w:tc>
      </w:tr>
      <w:tr w:rsidR="05CB1EDE" w14:paraId="5CE88472" w14:textId="77777777" w:rsidTr="75E676B7">
        <w:tc>
          <w:tcPr>
            <w:tcW w:w="569" w:type="dxa"/>
          </w:tcPr>
          <w:p w14:paraId="58035E0E" w14:textId="22986CEE" w:rsidR="343FB6A2" w:rsidRPr="00A14A8E" w:rsidRDefault="343FB6A2" w:rsidP="05CB1EDE">
            <w:pPr>
              <w:spacing w:line="240" w:lineRule="auto"/>
              <w:jc w:val="center"/>
              <w:rPr>
                <w:rFonts w:asciiTheme="minorHAnsi" w:eastAsiaTheme="minorEastAsia" w:hAnsiTheme="minorHAnsi"/>
                <w:b/>
                <w:bCs/>
                <w:szCs w:val="20"/>
              </w:rPr>
            </w:pPr>
            <w:r w:rsidRPr="00A14A8E">
              <w:rPr>
                <w:rFonts w:asciiTheme="minorHAnsi" w:eastAsiaTheme="minorEastAsia" w:hAnsiTheme="minorHAnsi"/>
                <w:b/>
                <w:bCs/>
                <w:szCs w:val="20"/>
              </w:rPr>
              <w:lastRenderedPageBreak/>
              <w:t>1</w:t>
            </w:r>
            <w:r w:rsidR="006423B7">
              <w:rPr>
                <w:rFonts w:asciiTheme="minorHAnsi" w:eastAsiaTheme="minorEastAsia" w:hAnsiTheme="minorHAnsi"/>
                <w:b/>
                <w:bCs/>
                <w:szCs w:val="20"/>
              </w:rPr>
              <w:t>3</w:t>
            </w:r>
          </w:p>
        </w:tc>
        <w:tc>
          <w:tcPr>
            <w:tcW w:w="8734" w:type="dxa"/>
          </w:tcPr>
          <w:p w14:paraId="641E487E" w14:textId="318A59D5" w:rsidR="655C93ED" w:rsidRPr="00A14A8E" w:rsidRDefault="343FB6A2" w:rsidP="00525904">
            <w:pPr>
              <w:spacing w:after="0" w:line="240" w:lineRule="auto"/>
              <w:rPr>
                <w:rFonts w:asciiTheme="minorHAnsi" w:eastAsiaTheme="minorEastAsia" w:hAnsiTheme="minorHAnsi"/>
                <w:b/>
                <w:bCs/>
                <w:color w:val="FF0000"/>
                <w:szCs w:val="20"/>
              </w:rPr>
            </w:pPr>
            <w:r w:rsidRPr="00A14A8E">
              <w:rPr>
                <w:rFonts w:asciiTheme="minorHAnsi" w:eastAsiaTheme="minorEastAsia" w:hAnsiTheme="minorHAnsi"/>
                <w:b/>
                <w:bCs/>
                <w:szCs w:val="20"/>
              </w:rPr>
              <w:t>Laptop F</w:t>
            </w:r>
            <w:r w:rsidRPr="00A14A8E">
              <w:rPr>
                <w:rFonts w:asciiTheme="minorHAnsi" w:eastAsiaTheme="minorEastAsia" w:hAnsiTheme="minorHAnsi"/>
                <w:b/>
                <w:bCs/>
                <w:color w:val="FF0000"/>
                <w:szCs w:val="20"/>
              </w:rPr>
              <w:t xml:space="preserve"> </w:t>
            </w:r>
            <w:r w:rsidR="655C93ED" w:rsidRPr="00A14A8E">
              <w:rPr>
                <w:rFonts w:asciiTheme="minorHAnsi" w:eastAsiaTheme="minorEastAsia" w:hAnsiTheme="minorHAnsi"/>
                <w:b/>
                <w:bCs/>
                <w:color w:val="FF0000"/>
                <w:szCs w:val="20"/>
              </w:rPr>
              <w:t xml:space="preserve"> </w:t>
            </w:r>
          </w:p>
          <w:p w14:paraId="231A90F6" w14:textId="73DD1290" w:rsidR="05CB1EDE" w:rsidRPr="00A14A8E" w:rsidRDefault="343FB6A2" w:rsidP="6313337B">
            <w:pPr>
              <w:spacing w:after="0" w:line="240" w:lineRule="auto"/>
              <w:contextualSpacing/>
              <w:rPr>
                <w:rFonts w:asciiTheme="minorHAnsi" w:eastAsiaTheme="minorEastAsia" w:hAnsiTheme="minorHAnsi"/>
                <w:szCs w:val="20"/>
                <w:lang w:eastAsia="pl-PL"/>
              </w:rPr>
            </w:pPr>
            <w:r w:rsidRPr="00A14A8E">
              <w:rPr>
                <w:rFonts w:asciiTheme="minorHAnsi" w:eastAsiaTheme="minorEastAsia" w:hAnsiTheme="minorHAnsi"/>
                <w:szCs w:val="20"/>
              </w:rPr>
              <w:t>Charakterystyka:</w:t>
            </w:r>
          </w:p>
          <w:p w14:paraId="0D262949" w14:textId="5C0A6106" w:rsidR="4AE9713B" w:rsidRPr="00A14A8E" w:rsidRDefault="4AE9713B" w:rsidP="224BD57B">
            <w:pPr>
              <w:spacing w:after="120" w:line="240" w:lineRule="auto"/>
              <w:contextualSpacing/>
              <w:rPr>
                <w:rFonts w:asciiTheme="minorHAnsi" w:eastAsiaTheme="minorEastAsia" w:hAnsiTheme="minorHAnsi"/>
                <w:szCs w:val="20"/>
              </w:rPr>
            </w:pPr>
            <w:r w:rsidRPr="00A14A8E">
              <w:rPr>
                <w:rFonts w:asciiTheme="minorHAnsi" w:eastAsiaTheme="minorEastAsia" w:hAnsiTheme="minorHAnsi"/>
                <w:szCs w:val="20"/>
                <w:lang w:eastAsia="pl-PL"/>
              </w:rPr>
              <w:t xml:space="preserve">Komputer </w:t>
            </w:r>
            <w:r w:rsidR="1A5315A3" w:rsidRPr="00A14A8E">
              <w:rPr>
                <w:rFonts w:asciiTheme="minorHAnsi" w:eastAsiaTheme="minorEastAsia" w:hAnsiTheme="minorHAnsi"/>
                <w:szCs w:val="20"/>
                <w:lang w:eastAsia="pl-PL"/>
              </w:rPr>
              <w:t>przenośny typu laptop</w:t>
            </w:r>
            <w:r w:rsidR="44AF0686" w:rsidRPr="00A14A8E">
              <w:rPr>
                <w:rFonts w:asciiTheme="minorHAnsi" w:eastAsiaTheme="minorEastAsia" w:hAnsiTheme="minorHAnsi"/>
                <w:szCs w:val="20"/>
                <w:lang w:eastAsia="pl-PL"/>
              </w:rPr>
              <w:t>, klasy premium, z</w:t>
            </w:r>
            <w:r w:rsidR="1A5315A3" w:rsidRPr="00A14A8E">
              <w:rPr>
                <w:rFonts w:asciiTheme="minorHAnsi" w:eastAsiaTheme="minorEastAsia" w:hAnsiTheme="minorHAnsi"/>
                <w:szCs w:val="20"/>
                <w:lang w:eastAsia="pl-PL"/>
              </w:rPr>
              <w:t xml:space="preserve"> </w:t>
            </w:r>
            <w:r w:rsidR="01E9EE69" w:rsidRPr="00A14A8E">
              <w:rPr>
                <w:rFonts w:asciiTheme="minorHAnsi" w:eastAsiaTheme="minorEastAsia" w:hAnsiTheme="minorHAnsi"/>
                <w:szCs w:val="20"/>
                <w:lang w:eastAsia="pl-PL"/>
              </w:rPr>
              <w:t xml:space="preserve">dotykowym </w:t>
            </w:r>
            <w:r w:rsidR="1A5315A3" w:rsidRPr="00A14A8E">
              <w:rPr>
                <w:rFonts w:asciiTheme="minorHAnsi" w:eastAsiaTheme="minorEastAsia" w:hAnsiTheme="minorHAnsi"/>
                <w:szCs w:val="20"/>
                <w:lang w:eastAsia="pl-PL"/>
              </w:rPr>
              <w:t>ekranem 15,6"</w:t>
            </w:r>
            <w:r w:rsidR="2769FC2C" w:rsidRPr="00A14A8E">
              <w:rPr>
                <w:rFonts w:asciiTheme="minorHAnsi" w:eastAsiaTheme="minorEastAsia" w:hAnsiTheme="minorHAnsi"/>
                <w:szCs w:val="20"/>
                <w:lang w:eastAsia="pl-PL"/>
              </w:rPr>
              <w:t xml:space="preserve"> OLED,</w:t>
            </w:r>
            <w:r w:rsidR="1A5315A3" w:rsidRPr="00A14A8E">
              <w:rPr>
                <w:rFonts w:asciiTheme="minorHAnsi" w:eastAsiaTheme="minorEastAsia" w:hAnsiTheme="minorHAnsi"/>
                <w:szCs w:val="20"/>
                <w:lang w:eastAsia="pl-PL"/>
              </w:rPr>
              <w:t xml:space="preserve"> </w:t>
            </w:r>
            <w:r w:rsidR="3F52CB3B" w:rsidRPr="00A14A8E">
              <w:rPr>
                <w:rFonts w:asciiTheme="minorHAnsi" w:eastAsiaTheme="minorEastAsia" w:hAnsiTheme="minorHAnsi"/>
                <w:szCs w:val="20"/>
                <w:lang w:eastAsia="pl-PL"/>
              </w:rPr>
              <w:t>z matrycą o proporcjach 16:10</w:t>
            </w:r>
            <w:r w:rsidR="1A2872E6" w:rsidRPr="00A14A8E">
              <w:rPr>
                <w:rFonts w:asciiTheme="minorHAnsi" w:eastAsiaTheme="minorEastAsia" w:hAnsiTheme="minorHAnsi"/>
                <w:szCs w:val="20"/>
                <w:lang w:eastAsia="pl-PL"/>
              </w:rPr>
              <w:t xml:space="preserve">, rozdzielczości 3456x2160. </w:t>
            </w:r>
            <w:r w:rsidR="58FF97FA" w:rsidRPr="00A14A8E">
              <w:rPr>
                <w:rFonts w:asciiTheme="minorHAnsi" w:eastAsiaTheme="minorEastAsia" w:hAnsiTheme="minorHAnsi"/>
                <w:szCs w:val="20"/>
                <w:lang w:eastAsia="pl-PL"/>
              </w:rPr>
              <w:t>Komputer</w:t>
            </w:r>
            <w:r w:rsidR="02BBB849" w:rsidRPr="00A14A8E">
              <w:rPr>
                <w:rFonts w:asciiTheme="minorHAnsi" w:eastAsiaTheme="minorEastAsia" w:hAnsiTheme="minorHAnsi"/>
                <w:szCs w:val="20"/>
                <w:lang w:eastAsia="pl-PL"/>
              </w:rPr>
              <w:t xml:space="preserve"> </w:t>
            </w:r>
            <w:r w:rsidR="58FF97FA" w:rsidRPr="00A14A8E">
              <w:rPr>
                <w:rFonts w:asciiTheme="minorHAnsi" w:eastAsiaTheme="minorEastAsia" w:hAnsiTheme="minorHAnsi"/>
                <w:szCs w:val="20"/>
              </w:rPr>
              <w:t>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r w:rsidR="0ECBCC24" w:rsidRPr="00A14A8E">
              <w:rPr>
                <w:rFonts w:asciiTheme="minorHAnsi" w:eastAsiaTheme="minorEastAsia" w:hAnsiTheme="minorHAnsi"/>
                <w:szCs w:val="20"/>
              </w:rPr>
              <w:t>.</w:t>
            </w:r>
          </w:p>
          <w:p w14:paraId="42A944CD" w14:textId="77777777" w:rsidR="00A14A8E" w:rsidRPr="00A14A8E" w:rsidRDefault="00A14A8E" w:rsidP="00A14A8E">
            <w:pPr>
              <w:spacing w:after="0" w:line="240" w:lineRule="auto"/>
              <w:rPr>
                <w:rFonts w:asciiTheme="minorHAnsi" w:eastAsiaTheme="minorEastAsia" w:hAnsiTheme="minorHAnsi"/>
                <w:b/>
                <w:bCs/>
                <w:szCs w:val="20"/>
                <w:lang w:eastAsia="pl-PL"/>
              </w:rPr>
            </w:pPr>
          </w:p>
          <w:p w14:paraId="34D53BBF" w14:textId="690F61DB" w:rsidR="05CB1EDE" w:rsidRPr="00A14A8E" w:rsidRDefault="1A5315A3" w:rsidP="0D2752AE">
            <w:pPr>
              <w:pStyle w:val="Akapitzlist"/>
              <w:numPr>
                <w:ilvl w:val="0"/>
                <w:numId w:val="145"/>
              </w:numPr>
              <w:spacing w:after="0" w:line="240" w:lineRule="auto"/>
              <w:rPr>
                <w:rFonts w:asciiTheme="minorHAnsi" w:eastAsiaTheme="minorEastAsia" w:hAnsiTheme="minorHAnsi"/>
                <w:lang w:eastAsia="pl-PL"/>
              </w:rPr>
            </w:pPr>
            <w:r w:rsidRPr="0D2752AE">
              <w:rPr>
                <w:rFonts w:asciiTheme="minorHAnsi" w:eastAsiaTheme="minorEastAsia" w:hAnsiTheme="minorHAnsi"/>
                <w:b/>
                <w:bCs/>
                <w:lang w:eastAsia="pl-PL"/>
              </w:rPr>
              <w:t>Procesor -</w:t>
            </w:r>
            <w:r w:rsidRPr="0D2752AE">
              <w:rPr>
                <w:rFonts w:asciiTheme="minorHAnsi" w:eastAsiaTheme="minorEastAsia" w:hAnsiTheme="minorHAnsi"/>
                <w:lang w:eastAsia="pl-PL"/>
              </w:rPr>
              <w:t> </w:t>
            </w:r>
            <w:r w:rsidR="27EE2E4E" w:rsidRPr="0D2752AE">
              <w:rPr>
                <w:rFonts w:asciiTheme="minorHAnsi" w:eastAsiaTheme="minorEastAsia" w:hAnsiTheme="minorHAnsi"/>
                <w:lang w:eastAsia="pl-PL"/>
              </w:rPr>
              <w:t xml:space="preserve">dużej wydajności, nowej </w:t>
            </w:r>
            <w:r w:rsidR="38E151A6" w:rsidRPr="0D2752AE">
              <w:rPr>
                <w:rFonts w:asciiTheme="minorHAnsi" w:eastAsiaTheme="minorEastAsia" w:hAnsiTheme="minorHAnsi"/>
                <w:lang w:eastAsia="pl-PL"/>
              </w:rPr>
              <w:t>generacji</w:t>
            </w:r>
            <w:r w:rsidR="7A1ED059" w:rsidRPr="0D2752AE">
              <w:rPr>
                <w:rFonts w:asciiTheme="minorHAnsi" w:eastAsiaTheme="minorEastAsia" w:hAnsiTheme="minorHAnsi"/>
                <w:lang w:eastAsia="pl-PL"/>
              </w:rPr>
              <w:t xml:space="preserve">, </w:t>
            </w:r>
            <w:r w:rsidR="601277DC" w:rsidRPr="0D2752AE">
              <w:rPr>
                <w:rFonts w:asciiTheme="minorHAnsi" w:eastAsiaTheme="minorEastAsia" w:hAnsiTheme="minorHAnsi"/>
                <w:lang w:eastAsia="pl-PL"/>
              </w:rPr>
              <w:t>częstotliwość</w:t>
            </w:r>
            <w:r w:rsidR="7A1ED059" w:rsidRPr="0D2752AE">
              <w:rPr>
                <w:rFonts w:asciiTheme="minorHAnsi" w:eastAsiaTheme="minorEastAsia" w:hAnsiTheme="minorHAnsi"/>
                <w:lang w:eastAsia="pl-PL"/>
              </w:rPr>
              <w:t xml:space="preserve"> </w:t>
            </w:r>
            <w:r w:rsidR="27EE2E4E" w:rsidRPr="0D2752AE">
              <w:rPr>
                <w:rFonts w:asciiTheme="minorHAnsi" w:eastAsiaTheme="minorEastAsia" w:hAnsiTheme="minorHAnsi"/>
                <w:lang w:eastAsia="pl-PL"/>
              </w:rPr>
              <w:t>3.8GHz do 5.0GHz</w:t>
            </w:r>
            <w:r w:rsidR="061CA660" w:rsidRPr="0D2752AE">
              <w:rPr>
                <w:rFonts w:asciiTheme="minorHAnsi" w:eastAsiaTheme="minorEastAsia" w:hAnsiTheme="minorHAnsi"/>
                <w:lang w:eastAsia="pl-PL"/>
              </w:rPr>
              <w:t xml:space="preserve">, </w:t>
            </w:r>
            <w:r w:rsidR="309B49DA" w:rsidRPr="0D2752AE">
              <w:rPr>
                <w:rFonts w:asciiTheme="minorHAnsi" w:eastAsiaTheme="minorEastAsia" w:hAnsiTheme="minorHAnsi"/>
                <w:lang w:eastAsia="pl-PL"/>
              </w:rPr>
              <w:t xml:space="preserve">posiadający </w:t>
            </w:r>
            <w:r w:rsidR="061CA660" w:rsidRPr="0D2752AE">
              <w:rPr>
                <w:rFonts w:asciiTheme="minorHAnsi" w:eastAsiaTheme="minorEastAsia" w:hAnsiTheme="minorHAnsi"/>
                <w:lang w:eastAsia="pl-PL"/>
              </w:rPr>
              <w:t xml:space="preserve">min. </w:t>
            </w:r>
            <w:r w:rsidR="27EE2E4E" w:rsidRPr="0D2752AE">
              <w:rPr>
                <w:rFonts w:asciiTheme="minorHAnsi" w:eastAsiaTheme="minorEastAsia" w:hAnsiTheme="minorHAnsi"/>
                <w:lang w:eastAsia="pl-PL"/>
              </w:rPr>
              <w:t>14 rdzeni</w:t>
            </w:r>
            <w:r w:rsidR="6A3A0D37" w:rsidRPr="0D2752AE">
              <w:rPr>
                <w:rFonts w:asciiTheme="minorHAnsi" w:eastAsiaTheme="minorEastAsia" w:hAnsiTheme="minorHAnsi"/>
                <w:lang w:eastAsia="pl-PL"/>
              </w:rPr>
              <w:t xml:space="preserve"> oraz min. </w:t>
            </w:r>
            <w:r w:rsidR="27EE2E4E" w:rsidRPr="0D2752AE">
              <w:rPr>
                <w:rFonts w:asciiTheme="minorHAnsi" w:eastAsiaTheme="minorEastAsia" w:hAnsiTheme="minorHAnsi"/>
                <w:lang w:eastAsia="pl-PL"/>
              </w:rPr>
              <w:t>20 wątków</w:t>
            </w:r>
            <w:r w:rsidR="701A4128" w:rsidRPr="0D2752AE">
              <w:rPr>
                <w:rFonts w:asciiTheme="minorHAnsi" w:eastAsiaTheme="minorEastAsia" w:hAnsiTheme="minorHAnsi"/>
                <w:lang w:eastAsia="pl-PL"/>
              </w:rPr>
              <w:t xml:space="preserve">, min. </w:t>
            </w:r>
            <w:r w:rsidR="27EE2E4E" w:rsidRPr="0D2752AE">
              <w:rPr>
                <w:rFonts w:asciiTheme="minorHAnsi" w:eastAsiaTheme="minorEastAsia" w:hAnsiTheme="minorHAnsi"/>
                <w:lang w:eastAsia="pl-PL"/>
              </w:rPr>
              <w:t>24MB cache</w:t>
            </w:r>
            <w:r w:rsidR="7AF02632" w:rsidRPr="0D2752AE">
              <w:rPr>
                <w:rFonts w:asciiTheme="minorHAnsi" w:eastAsiaTheme="minorEastAsia" w:hAnsiTheme="minorHAnsi"/>
                <w:lang w:eastAsia="pl-PL"/>
              </w:rPr>
              <w:t>. Oferowany procesor musi osiągać w teście wydajności</w:t>
            </w:r>
            <w:r w:rsidR="332E7500" w:rsidRPr="0D2752AE">
              <w:rPr>
                <w:rFonts w:asciiTheme="minorHAnsi" w:eastAsiaTheme="minorEastAsia" w:hAnsiTheme="minorHAnsi"/>
                <w:lang w:eastAsia="pl-PL"/>
              </w:rPr>
              <w:t xml:space="preserve"> </w:t>
            </w:r>
            <w:r w:rsidR="7AF02632" w:rsidRPr="0D2752AE">
              <w:rPr>
                <w:rFonts w:asciiTheme="minorHAnsi" w:eastAsiaTheme="minorEastAsia" w:hAnsiTheme="minorHAnsi"/>
                <w:lang w:eastAsia="pl-PL"/>
              </w:rPr>
              <w:t xml:space="preserve">PassMark PerformanceTest co najmniej wyniki </w:t>
            </w:r>
            <w:r w:rsidR="1047B3C0" w:rsidRPr="0D2752AE">
              <w:rPr>
                <w:rFonts w:asciiTheme="minorHAnsi" w:eastAsiaTheme="minorEastAsia" w:hAnsiTheme="minorHAnsi"/>
                <w:b/>
                <w:bCs/>
                <w:lang w:eastAsia="pl-PL"/>
              </w:rPr>
              <w:t>29</w:t>
            </w:r>
            <w:r w:rsidR="68DE3AF9" w:rsidRPr="0D2752AE">
              <w:rPr>
                <w:rFonts w:asciiTheme="minorHAnsi" w:eastAsiaTheme="minorEastAsia" w:hAnsiTheme="minorHAnsi"/>
                <w:b/>
                <w:bCs/>
                <w:lang w:eastAsia="pl-PL"/>
              </w:rPr>
              <w:t>00</w:t>
            </w:r>
            <w:r w:rsidR="7AF02632" w:rsidRPr="0D2752AE">
              <w:rPr>
                <w:rFonts w:asciiTheme="minorHAnsi" w:eastAsiaTheme="minorEastAsia" w:hAnsiTheme="minorHAnsi"/>
                <w:b/>
                <w:bCs/>
                <w:lang w:eastAsia="pl-PL"/>
              </w:rPr>
              <w:t>0</w:t>
            </w:r>
            <w:r w:rsidR="7AF02632" w:rsidRPr="0D2752AE">
              <w:rPr>
                <w:rFonts w:asciiTheme="minorHAnsi" w:eastAsiaTheme="minorEastAsia" w:hAnsiTheme="minorHAnsi"/>
                <w:lang w:eastAsia="pl-PL"/>
              </w:rPr>
              <w:t xml:space="preserve"> punktów w </w:t>
            </w:r>
            <w:r w:rsidR="47B7CB86" w:rsidRPr="0D2752AE">
              <w:rPr>
                <w:rFonts w:asciiTheme="minorHAnsi" w:eastAsiaTheme="minorEastAsia" w:hAnsiTheme="minorHAnsi"/>
                <w:lang w:eastAsia="pl-PL"/>
              </w:rPr>
              <w:t>CPU Mark</w:t>
            </w:r>
            <w:r w:rsidR="7AF02632" w:rsidRPr="0D2752AE">
              <w:rPr>
                <w:rFonts w:asciiTheme="minorHAnsi" w:eastAsiaTheme="minorEastAsia" w:hAnsiTheme="minorHAnsi"/>
                <w:lang w:eastAsia="pl-PL"/>
              </w:rPr>
              <w:t xml:space="preserve"> na dzień otwarcia ofert. Wynik dostępny: </w:t>
            </w:r>
            <w:hyperlink r:id="rId16">
              <w:r w:rsidR="7B6DB35E" w:rsidRPr="0D2752AE">
                <w:rPr>
                  <w:rStyle w:val="Hipercze"/>
                  <w:rFonts w:asciiTheme="minorHAnsi" w:eastAsiaTheme="minorEastAsia" w:hAnsiTheme="minorHAnsi"/>
                  <w:lang w:eastAsia="pl-PL"/>
                </w:rPr>
                <w:t>https://www.cpubenchmark.net</w:t>
              </w:r>
            </w:hyperlink>
            <w:r w:rsidR="6D45396B" w:rsidRPr="0D2752AE">
              <w:rPr>
                <w:rFonts w:asciiTheme="minorHAnsi" w:eastAsiaTheme="minorEastAsia" w:hAnsiTheme="minorHAnsi"/>
                <w:lang w:eastAsia="pl-PL"/>
              </w:rPr>
              <w:t xml:space="preserve"> </w:t>
            </w:r>
          </w:p>
          <w:p w14:paraId="518A1918" w14:textId="320CF817" w:rsidR="05CB1EDE" w:rsidRPr="00A14A8E" w:rsidRDefault="1A5315A3">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Pamięć operacyjna RAM</w:t>
            </w:r>
            <w:r w:rsidRPr="00A14A8E">
              <w:rPr>
                <w:rFonts w:asciiTheme="minorHAnsi" w:eastAsiaTheme="minorEastAsia" w:hAnsiTheme="minorHAnsi"/>
                <w:szCs w:val="20"/>
                <w:lang w:eastAsia="pl-PL"/>
              </w:rPr>
              <w:t xml:space="preserve"> – min</w:t>
            </w:r>
            <w:r w:rsidR="54063D3C" w:rsidRPr="00A14A8E">
              <w:rPr>
                <w:rFonts w:asciiTheme="minorHAnsi" w:eastAsiaTheme="minorEastAsia" w:hAnsiTheme="minorHAnsi"/>
                <w:szCs w:val="20"/>
                <w:lang w:eastAsia="pl-PL"/>
              </w:rPr>
              <w:t>. 64GB, DDR5 4800MHz</w:t>
            </w:r>
          </w:p>
          <w:p w14:paraId="704CEB6F" w14:textId="195A2E16" w:rsidR="05CB1EDE" w:rsidRPr="00A14A8E" w:rsidRDefault="1A5315A3">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val="sv-SE" w:eastAsia="pl-PL"/>
              </w:rPr>
            </w:pPr>
            <w:r w:rsidRPr="00A14A8E">
              <w:rPr>
                <w:rFonts w:asciiTheme="minorHAnsi" w:eastAsiaTheme="minorEastAsia" w:hAnsiTheme="minorHAnsi"/>
                <w:b/>
                <w:bCs/>
                <w:szCs w:val="20"/>
                <w:lang w:eastAsia="pl-PL"/>
              </w:rPr>
              <w:t>Dysk twardy</w:t>
            </w:r>
            <w:r w:rsidRPr="00A14A8E">
              <w:rPr>
                <w:rFonts w:asciiTheme="minorHAnsi" w:eastAsiaTheme="minorEastAsia" w:hAnsiTheme="minorHAnsi"/>
                <w:szCs w:val="20"/>
                <w:lang w:eastAsia="pl-PL"/>
              </w:rPr>
              <w:t xml:space="preserve"> -</w:t>
            </w:r>
            <w:r w:rsidRPr="00A14A8E">
              <w:rPr>
                <w:rFonts w:asciiTheme="minorHAnsi" w:eastAsiaTheme="minorEastAsia" w:hAnsiTheme="minorHAnsi"/>
                <w:szCs w:val="20"/>
                <w:lang w:val="sv-SE" w:eastAsia="pl-PL"/>
              </w:rPr>
              <w:t xml:space="preserve"> </w:t>
            </w:r>
            <w:r w:rsidRPr="00A14A8E">
              <w:rPr>
                <w:rFonts w:asciiTheme="minorHAnsi" w:eastAsiaTheme="minorEastAsia" w:hAnsiTheme="minorHAnsi"/>
                <w:szCs w:val="20"/>
                <w:lang w:eastAsia="pl-PL"/>
              </w:rPr>
              <w:t>m</w:t>
            </w:r>
            <w:r w:rsidRPr="00A14A8E">
              <w:rPr>
                <w:rFonts w:asciiTheme="minorHAnsi" w:eastAsiaTheme="minorEastAsia" w:hAnsiTheme="minorHAnsi"/>
                <w:szCs w:val="20"/>
                <w:lang w:val="sv-SE" w:eastAsia="pl-PL"/>
              </w:rPr>
              <w:t xml:space="preserve">in. </w:t>
            </w:r>
            <w:r w:rsidR="0FD18363" w:rsidRPr="00A14A8E">
              <w:rPr>
                <w:rFonts w:asciiTheme="minorHAnsi" w:eastAsiaTheme="minorEastAsia" w:hAnsiTheme="minorHAnsi"/>
                <w:szCs w:val="20"/>
                <w:lang w:val="sv-SE" w:eastAsia="pl-PL"/>
              </w:rPr>
              <w:t>1TB M.2 PCIe SSD</w:t>
            </w:r>
          </w:p>
          <w:p w14:paraId="2C3F7223" w14:textId="43466421" w:rsidR="05CB1EDE" w:rsidRPr="00A14A8E" w:rsidRDefault="5DDA8A44">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val="sv-SE"/>
              </w:rPr>
              <w:t>Karta graficzna</w:t>
            </w:r>
            <w:r w:rsidRPr="00A14A8E">
              <w:rPr>
                <w:rFonts w:asciiTheme="minorHAnsi" w:eastAsiaTheme="minorEastAsia" w:hAnsiTheme="minorHAnsi"/>
                <w:szCs w:val="20"/>
                <w:lang w:val="sv-SE"/>
              </w:rPr>
              <w:t xml:space="preserve"> – z </w:t>
            </w:r>
            <w:r w:rsidRPr="00A14A8E">
              <w:rPr>
                <w:rFonts w:asciiTheme="minorHAnsi" w:eastAsiaTheme="minorEastAsia" w:hAnsiTheme="minorHAnsi"/>
                <w:szCs w:val="20"/>
              </w:rPr>
              <w:t>pamięcią przydzielaną dynamicznie, obsługująca funkcje: Direct X 12 (12.1), OpenGL 4.6, zintegrowana z CPU</w:t>
            </w:r>
          </w:p>
          <w:p w14:paraId="5C9EDBE9" w14:textId="76AE6648" w:rsidR="05CB1EDE" w:rsidRPr="00A14A8E" w:rsidRDefault="5DDA8A44" w:rsidP="0D2752AE">
            <w:pPr>
              <w:numPr>
                <w:ilvl w:val="0"/>
                <w:numId w:val="100"/>
              </w:numPr>
              <w:tabs>
                <w:tab w:val="clear" w:pos="720"/>
                <w:tab w:val="num" w:pos="1122"/>
              </w:tabs>
              <w:spacing w:after="0" w:line="240" w:lineRule="auto"/>
              <w:ind w:left="1122" w:hanging="284"/>
              <w:contextualSpacing/>
              <w:rPr>
                <w:rFonts w:asciiTheme="minorHAnsi" w:eastAsiaTheme="minorEastAsia" w:hAnsiTheme="minorHAnsi"/>
                <w:lang w:eastAsia="pl-PL"/>
              </w:rPr>
            </w:pPr>
            <w:r w:rsidRPr="0D2752AE">
              <w:rPr>
                <w:rFonts w:asciiTheme="minorHAnsi" w:eastAsiaTheme="minorEastAsia" w:hAnsiTheme="minorHAnsi"/>
                <w:b/>
                <w:bCs/>
                <w:lang w:val="sv-SE"/>
              </w:rPr>
              <w:t>Karta graficzna dedykowana profesjonalna</w:t>
            </w:r>
            <w:r w:rsidRPr="0D2752AE">
              <w:rPr>
                <w:rFonts w:asciiTheme="minorHAnsi" w:eastAsiaTheme="minorEastAsia" w:hAnsiTheme="minorHAnsi"/>
                <w:lang w:val="sv-SE"/>
              </w:rPr>
              <w:t xml:space="preserve"> - </w:t>
            </w:r>
            <w:r w:rsidRPr="0D2752AE">
              <w:rPr>
                <w:rFonts w:asciiTheme="minorHAnsi" w:eastAsiaTheme="minorEastAsia" w:hAnsiTheme="minorHAnsi"/>
              </w:rPr>
              <w:t xml:space="preserve"> o bardzo dużej wydajności z własną pamięcią 4GB GDDR6, oferowana karta graficzna musi osiągać w teście wydajności: PassMark PerformanceTest co najmniej wyniki </w:t>
            </w:r>
            <w:r w:rsidR="1DE8B961" w:rsidRPr="0D2752AE">
              <w:rPr>
                <w:rFonts w:asciiTheme="minorHAnsi" w:eastAsiaTheme="minorEastAsia" w:hAnsiTheme="minorHAnsi"/>
                <w:b/>
                <w:bCs/>
              </w:rPr>
              <w:t>97</w:t>
            </w:r>
            <w:r w:rsidRPr="0D2752AE">
              <w:rPr>
                <w:rFonts w:asciiTheme="minorHAnsi" w:eastAsiaTheme="minorEastAsia" w:hAnsiTheme="minorHAnsi"/>
                <w:b/>
                <w:bCs/>
              </w:rPr>
              <w:t>00</w:t>
            </w:r>
            <w:r w:rsidRPr="0D2752AE">
              <w:rPr>
                <w:rFonts w:asciiTheme="minorHAnsi" w:eastAsiaTheme="minorEastAsia" w:hAnsiTheme="minorHAnsi"/>
              </w:rPr>
              <w:t xml:space="preserve"> punktów w </w:t>
            </w:r>
            <w:r w:rsidR="00502C13" w:rsidRPr="0D2752AE">
              <w:rPr>
                <w:rFonts w:asciiTheme="minorHAnsi" w:eastAsiaTheme="minorEastAsia" w:hAnsiTheme="minorHAnsi"/>
              </w:rPr>
              <w:t xml:space="preserve">PassMark G3D Mark </w:t>
            </w:r>
            <w:r w:rsidRPr="0D2752AE">
              <w:rPr>
                <w:rFonts w:asciiTheme="minorHAnsi" w:eastAsiaTheme="minorEastAsia" w:hAnsiTheme="minorHAnsi"/>
              </w:rPr>
              <w:t xml:space="preserve">na dzień otwarcia ofert. Wynik dostępny: </w:t>
            </w:r>
            <w:hyperlink r:id="rId17">
              <w:r w:rsidRPr="0D2752AE">
                <w:rPr>
                  <w:rStyle w:val="Hipercze"/>
                  <w:rFonts w:asciiTheme="minorHAnsi" w:eastAsiaTheme="minorEastAsia" w:hAnsiTheme="minorHAnsi"/>
                </w:rPr>
                <w:t>http://www.videocardbenchmark.net</w:t>
              </w:r>
            </w:hyperlink>
            <w:r w:rsidR="73BAA7EA" w:rsidRPr="0D2752AE">
              <w:rPr>
                <w:rFonts w:asciiTheme="minorHAnsi" w:eastAsiaTheme="minorEastAsia" w:hAnsiTheme="minorHAnsi"/>
              </w:rPr>
              <w:t xml:space="preserve"> </w:t>
            </w:r>
          </w:p>
          <w:p w14:paraId="57832E6B" w14:textId="489E3751" w:rsidR="05CB1EDE" w:rsidRPr="00A14A8E" w:rsidRDefault="1A5315A3">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Multimedia</w:t>
            </w:r>
            <w:r w:rsidRPr="00A14A8E">
              <w:rPr>
                <w:rFonts w:asciiTheme="minorHAnsi" w:eastAsiaTheme="minorEastAsia" w:hAnsiTheme="minorHAnsi"/>
                <w:szCs w:val="20"/>
                <w:lang w:eastAsia="pl-PL"/>
              </w:rPr>
              <w:t xml:space="preserve"> –</w:t>
            </w:r>
            <w:r w:rsidR="42CDD920" w:rsidRPr="00A14A8E">
              <w:rPr>
                <w:rFonts w:asciiTheme="minorHAnsi" w:eastAsiaTheme="minorEastAsia" w:hAnsiTheme="minorHAnsi"/>
                <w:szCs w:val="20"/>
                <w:lang w:eastAsia="pl-PL"/>
              </w:rPr>
              <w:t xml:space="preserve"> karta dźwiękowa zintegrowana z płytą główną, zgodna z High Definition. Wbudowane głośniki</w:t>
            </w:r>
            <w:r w:rsidR="0CB354B4" w:rsidRPr="00A14A8E">
              <w:rPr>
                <w:rFonts w:ascii="Calibri" w:eastAsia="Calibri" w:hAnsi="Calibri" w:cs="Calibri"/>
                <w:szCs w:val="20"/>
              </w:rPr>
              <w:t xml:space="preserve"> 2 x 2.5W + 2 x 1.5W</w:t>
            </w:r>
            <w:r w:rsidR="7E385692" w:rsidRPr="00A14A8E">
              <w:rPr>
                <w:rFonts w:ascii="Calibri" w:eastAsia="Calibri" w:hAnsi="Calibri" w:cs="Calibri"/>
                <w:szCs w:val="20"/>
              </w:rPr>
              <w:t>, wbudowana kamera internetowa HD na podczerwień z funkcją Windows Hello z dwoma mikrofonami cyfrowymi</w:t>
            </w:r>
            <w:r w:rsidRPr="00A14A8E">
              <w:rPr>
                <w:rFonts w:asciiTheme="minorHAnsi" w:eastAsiaTheme="minorEastAsia" w:hAnsiTheme="minorHAnsi"/>
                <w:szCs w:val="20"/>
                <w:lang w:eastAsia="pl-PL"/>
              </w:rPr>
              <w:t> </w:t>
            </w:r>
          </w:p>
          <w:p w14:paraId="22264837" w14:textId="77777777" w:rsidR="05CB1EDE" w:rsidRPr="00A14A8E" w:rsidRDefault="1A5315A3">
            <w:pPr>
              <w:numPr>
                <w:ilvl w:val="0"/>
                <w:numId w:val="112"/>
              </w:numPr>
              <w:tabs>
                <w:tab w:val="clear" w:pos="720"/>
                <w:tab w:val="num" w:pos="1129"/>
              </w:tabs>
              <w:spacing w:after="0" w:line="240" w:lineRule="auto"/>
              <w:ind w:left="845" w:firstLine="0"/>
              <w:contextualSpacing/>
              <w:rPr>
                <w:rFonts w:asciiTheme="minorHAnsi" w:eastAsiaTheme="minorEastAsia" w:hAnsiTheme="minorHAnsi"/>
                <w:b/>
                <w:bCs/>
                <w:szCs w:val="20"/>
                <w:lang w:eastAsia="pl-PL"/>
              </w:rPr>
            </w:pPr>
            <w:r w:rsidRPr="00A14A8E">
              <w:rPr>
                <w:rFonts w:asciiTheme="minorHAnsi" w:eastAsiaTheme="minorEastAsia" w:hAnsiTheme="minorHAnsi"/>
                <w:b/>
                <w:bCs/>
                <w:szCs w:val="20"/>
                <w:lang w:eastAsia="pl-PL"/>
              </w:rPr>
              <w:t>Wbudowane porty i złącza:  </w:t>
            </w:r>
          </w:p>
          <w:p w14:paraId="157C47C1" w14:textId="10A126C3" w:rsidR="05CB1EDE" w:rsidRPr="00A14A8E" w:rsidRDefault="1286D3AE">
            <w:pPr>
              <w:numPr>
                <w:ilvl w:val="0"/>
                <w:numId w:val="113"/>
              </w:numPr>
              <w:tabs>
                <w:tab w:val="clear" w:pos="720"/>
                <w:tab w:val="num" w:pos="1129"/>
              </w:tabs>
              <w:spacing w:after="0" w:line="240" w:lineRule="auto"/>
              <w:ind w:left="1980"/>
              <w:contextualSpacing/>
              <w:rPr>
                <w:rFonts w:ascii="Calibri" w:eastAsia="Calibri" w:hAnsi="Calibri" w:cs="Calibri"/>
                <w:szCs w:val="20"/>
              </w:rPr>
            </w:pPr>
            <w:r w:rsidRPr="00A14A8E">
              <w:rPr>
                <w:rFonts w:asciiTheme="minorHAnsi" w:eastAsiaTheme="minorEastAsia" w:hAnsiTheme="minorHAnsi"/>
                <w:szCs w:val="20"/>
                <w:lang w:eastAsia="pl-PL"/>
              </w:rPr>
              <w:t>min. 1 x USB 3.2 (PowerShare)</w:t>
            </w:r>
          </w:p>
          <w:p w14:paraId="24927B80" w14:textId="10FB979A" w:rsidR="05CB1EDE" w:rsidRPr="00A14A8E" w:rsidRDefault="1286D3AE">
            <w:pPr>
              <w:numPr>
                <w:ilvl w:val="0"/>
                <w:numId w:val="113"/>
              </w:numPr>
              <w:tabs>
                <w:tab w:val="clear" w:pos="720"/>
                <w:tab w:val="num" w:pos="1129"/>
              </w:tabs>
              <w:spacing w:after="0" w:line="240" w:lineRule="auto"/>
              <w:ind w:left="1980"/>
              <w:contextualSpacing/>
              <w:rPr>
                <w:rFonts w:ascii="Calibri" w:eastAsia="Calibri" w:hAnsi="Calibri" w:cs="Calibri"/>
                <w:szCs w:val="20"/>
              </w:rPr>
            </w:pPr>
            <w:r w:rsidRPr="00A14A8E">
              <w:rPr>
                <w:rFonts w:ascii="Calibri" w:eastAsia="Calibri" w:hAnsi="Calibri" w:cs="Calibri"/>
                <w:szCs w:val="20"/>
              </w:rPr>
              <w:t>1 x czytnik kart SD</w:t>
            </w:r>
          </w:p>
          <w:p w14:paraId="37A7F54A" w14:textId="57B50643" w:rsidR="05CB1EDE" w:rsidRPr="00A14A8E" w:rsidRDefault="1286D3AE">
            <w:pPr>
              <w:numPr>
                <w:ilvl w:val="0"/>
                <w:numId w:val="113"/>
              </w:numPr>
              <w:tabs>
                <w:tab w:val="clear" w:pos="720"/>
                <w:tab w:val="num" w:pos="1129"/>
              </w:tabs>
              <w:spacing w:after="0" w:line="240" w:lineRule="auto"/>
              <w:ind w:left="1980"/>
              <w:contextualSpacing/>
              <w:rPr>
                <w:rFonts w:ascii="Calibri" w:eastAsia="Calibri" w:hAnsi="Calibri" w:cs="Calibri"/>
                <w:szCs w:val="20"/>
              </w:rPr>
            </w:pPr>
            <w:r w:rsidRPr="00A14A8E">
              <w:rPr>
                <w:rFonts w:ascii="Calibri" w:eastAsia="Calibri" w:hAnsi="Calibri" w:cs="Calibri"/>
                <w:szCs w:val="20"/>
              </w:rPr>
              <w:t>1 x gniazdo combo (słuchawki/mikrofon)</w:t>
            </w:r>
          </w:p>
          <w:p w14:paraId="7DA89123" w14:textId="7BF31CCB" w:rsidR="05CB1EDE" w:rsidRPr="00A14A8E" w:rsidRDefault="1286D3AE">
            <w:pPr>
              <w:numPr>
                <w:ilvl w:val="0"/>
                <w:numId w:val="113"/>
              </w:numPr>
              <w:tabs>
                <w:tab w:val="clear" w:pos="720"/>
                <w:tab w:val="num" w:pos="1129"/>
              </w:tabs>
              <w:spacing w:after="0" w:line="240" w:lineRule="auto"/>
              <w:ind w:left="1980"/>
              <w:contextualSpacing/>
              <w:rPr>
                <w:rFonts w:ascii="Calibri" w:eastAsia="Calibri" w:hAnsi="Calibri" w:cs="Calibri"/>
                <w:szCs w:val="20"/>
              </w:rPr>
            </w:pPr>
            <w:r w:rsidRPr="00A14A8E">
              <w:rPr>
                <w:rFonts w:ascii="Calibri" w:eastAsia="Calibri" w:hAnsi="Calibri" w:cs="Calibri"/>
                <w:szCs w:val="20"/>
              </w:rPr>
              <w:t>1 x gniazdo zabezpieczenia Noble</w:t>
            </w:r>
          </w:p>
          <w:p w14:paraId="768E2BD8" w14:textId="02557A56" w:rsidR="05CB1EDE" w:rsidRPr="00A14A8E" w:rsidRDefault="32397CF8">
            <w:pPr>
              <w:numPr>
                <w:ilvl w:val="0"/>
                <w:numId w:val="113"/>
              </w:numPr>
              <w:tabs>
                <w:tab w:val="clear" w:pos="720"/>
                <w:tab w:val="num" w:pos="1129"/>
              </w:tabs>
              <w:spacing w:after="0" w:line="240" w:lineRule="auto"/>
              <w:ind w:left="1980"/>
              <w:contextualSpacing/>
              <w:rPr>
                <w:rFonts w:ascii="Calibri" w:eastAsia="Calibri" w:hAnsi="Calibri" w:cs="Calibri"/>
                <w:szCs w:val="20"/>
              </w:rPr>
            </w:pPr>
            <w:r w:rsidRPr="00A14A8E">
              <w:rPr>
                <w:rFonts w:ascii="Calibri" w:eastAsia="Calibri" w:hAnsi="Calibri" w:cs="Calibri"/>
                <w:szCs w:val="20"/>
              </w:rPr>
              <w:t xml:space="preserve">min. </w:t>
            </w:r>
            <w:r w:rsidR="1286D3AE" w:rsidRPr="00A14A8E">
              <w:rPr>
                <w:rFonts w:ascii="Calibri" w:eastAsia="Calibri" w:hAnsi="Calibri" w:cs="Calibri"/>
                <w:szCs w:val="20"/>
              </w:rPr>
              <w:t>2 x Thunderbolt 4 (USB Typ-C)</w:t>
            </w:r>
          </w:p>
          <w:p w14:paraId="4610F506" w14:textId="38388285" w:rsidR="05CB1EDE" w:rsidRPr="00A14A8E" w:rsidRDefault="1A5315A3">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Bateria i zasilanie</w:t>
            </w:r>
            <w:r w:rsidRPr="00A14A8E">
              <w:rPr>
                <w:rFonts w:asciiTheme="minorHAnsi" w:eastAsiaTheme="minorEastAsia" w:hAnsiTheme="minorHAnsi"/>
                <w:szCs w:val="20"/>
                <w:lang w:eastAsia="pl-PL"/>
              </w:rPr>
              <w:t xml:space="preserve"> – bateria litowo-jonowa o pojemności min.</w:t>
            </w:r>
            <w:r w:rsidR="7E47C6BB" w:rsidRPr="00A14A8E">
              <w:rPr>
                <w:rFonts w:asciiTheme="minorHAnsi" w:eastAsiaTheme="minorEastAsia" w:hAnsiTheme="minorHAnsi"/>
                <w:szCs w:val="20"/>
                <w:lang w:eastAsia="pl-PL"/>
              </w:rPr>
              <w:t xml:space="preserve"> 86Whr</w:t>
            </w:r>
          </w:p>
          <w:p w14:paraId="67107739" w14:textId="1E5ACCE6" w:rsidR="05CB1EDE" w:rsidRPr="00A14A8E" w:rsidRDefault="20662483">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rPr>
            </w:pPr>
            <w:r w:rsidRPr="00A14A8E">
              <w:rPr>
                <w:rFonts w:asciiTheme="minorHAnsi" w:eastAsiaTheme="minorEastAsia" w:hAnsiTheme="minorHAnsi"/>
                <w:szCs w:val="20"/>
              </w:rPr>
              <w:t>Sieć</w:t>
            </w:r>
            <w:r w:rsidR="1A5315A3" w:rsidRPr="00A14A8E">
              <w:rPr>
                <w:rFonts w:asciiTheme="minorHAnsi" w:eastAsiaTheme="minorEastAsia" w:hAnsiTheme="minorHAnsi"/>
                <w:szCs w:val="20"/>
              </w:rPr>
              <w:t xml:space="preserve"> bezprzewodowa</w:t>
            </w:r>
            <w:r w:rsidR="5FB43727" w:rsidRPr="00A14A8E">
              <w:rPr>
                <w:rFonts w:asciiTheme="minorHAnsi" w:eastAsiaTheme="minorEastAsia" w:hAnsiTheme="minorHAnsi"/>
                <w:szCs w:val="20"/>
              </w:rPr>
              <w:t xml:space="preserve"> -</w:t>
            </w:r>
            <w:r w:rsidR="1A5315A3" w:rsidRPr="00A14A8E">
              <w:rPr>
                <w:rFonts w:asciiTheme="minorHAnsi" w:eastAsiaTheme="minorEastAsia" w:hAnsiTheme="minorHAnsi"/>
                <w:szCs w:val="20"/>
              </w:rPr>
              <w:t xml:space="preserve"> </w:t>
            </w:r>
            <w:r w:rsidR="7470D05B" w:rsidRPr="00A14A8E">
              <w:rPr>
                <w:rFonts w:asciiTheme="minorHAnsi" w:eastAsiaTheme="minorEastAsia" w:hAnsiTheme="minorHAnsi"/>
                <w:szCs w:val="20"/>
              </w:rPr>
              <w:t>Wi-Fi 6 (WiFi 802.11ax)</w:t>
            </w:r>
          </w:p>
          <w:p w14:paraId="05DCC0E6" w14:textId="56B34DF8" w:rsidR="05CB1EDE" w:rsidRPr="00A14A8E" w:rsidRDefault="61B10664">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W</w:t>
            </w:r>
            <w:r w:rsidR="1A5315A3" w:rsidRPr="00A14A8E">
              <w:rPr>
                <w:rFonts w:asciiTheme="minorHAnsi" w:eastAsiaTheme="minorEastAsia" w:hAnsiTheme="minorHAnsi"/>
                <w:szCs w:val="20"/>
                <w:lang w:eastAsia="pl-PL"/>
              </w:rPr>
              <w:t>budowany moduł Bluetooth 5.</w:t>
            </w:r>
            <w:r w:rsidR="586A495B" w:rsidRPr="00A14A8E">
              <w:rPr>
                <w:rFonts w:asciiTheme="minorHAnsi" w:eastAsiaTheme="minorEastAsia" w:hAnsiTheme="minorHAnsi"/>
                <w:szCs w:val="20"/>
                <w:lang w:eastAsia="pl-PL"/>
              </w:rPr>
              <w:t>2</w:t>
            </w:r>
            <w:r w:rsidR="1A5315A3" w:rsidRPr="00A14A8E">
              <w:rPr>
                <w:rFonts w:asciiTheme="minorHAnsi" w:eastAsiaTheme="minorEastAsia" w:hAnsiTheme="minorHAnsi"/>
                <w:szCs w:val="20"/>
                <w:lang w:eastAsia="pl-PL"/>
              </w:rPr>
              <w:t> </w:t>
            </w:r>
          </w:p>
          <w:p w14:paraId="66958506" w14:textId="18B36C26" w:rsidR="05CB1EDE" w:rsidRPr="00A14A8E" w:rsidRDefault="0A058684">
            <w:pPr>
              <w:pStyle w:val="Akapitzlist"/>
              <w:numPr>
                <w:ilvl w:val="0"/>
                <w:numId w:val="100"/>
              </w:numPr>
              <w:spacing w:after="0" w:line="240" w:lineRule="auto"/>
              <w:ind w:left="1080" w:hanging="270"/>
              <w:rPr>
                <w:rFonts w:asciiTheme="minorHAnsi" w:eastAsiaTheme="minorEastAsia" w:hAnsiTheme="minorHAnsi"/>
                <w:szCs w:val="20"/>
                <w:lang w:eastAsia="pl-PL"/>
              </w:rPr>
            </w:pPr>
            <w:r w:rsidRPr="00A14A8E">
              <w:rPr>
                <w:rFonts w:asciiTheme="minorHAnsi" w:eastAsiaTheme="minorEastAsia" w:hAnsiTheme="minorHAnsi"/>
                <w:szCs w:val="20"/>
                <w:lang w:eastAsia="pl-PL"/>
              </w:rPr>
              <w:t>K</w:t>
            </w:r>
            <w:r w:rsidR="1A5315A3" w:rsidRPr="00A14A8E">
              <w:rPr>
                <w:rFonts w:asciiTheme="minorHAnsi" w:eastAsiaTheme="minorEastAsia" w:hAnsiTheme="minorHAnsi"/>
                <w:szCs w:val="20"/>
                <w:lang w:eastAsia="pl-PL"/>
              </w:rPr>
              <w:t xml:space="preserve">lawiatura podświetlana, </w:t>
            </w:r>
            <w:r w:rsidR="10DAE592" w:rsidRPr="00A14A8E">
              <w:rPr>
                <w:rFonts w:asciiTheme="minorHAnsi" w:eastAsiaTheme="minorEastAsia" w:hAnsiTheme="minorHAnsi"/>
                <w:szCs w:val="20"/>
                <w:lang w:eastAsia="pl-PL"/>
              </w:rPr>
              <w:t>układ klawiatury: międzynarodowy</w:t>
            </w:r>
          </w:p>
          <w:p w14:paraId="10818516" w14:textId="0916709C" w:rsidR="05CB1EDE" w:rsidRPr="00A14A8E" w:rsidRDefault="1A5315A3">
            <w:pPr>
              <w:pStyle w:val="Akapitzlist"/>
              <w:numPr>
                <w:ilvl w:val="0"/>
                <w:numId w:val="100"/>
              </w:numPr>
              <w:spacing w:after="0" w:line="240" w:lineRule="auto"/>
              <w:ind w:left="1080" w:hanging="270"/>
              <w:rPr>
                <w:rFonts w:asciiTheme="minorHAnsi" w:eastAsiaTheme="minorEastAsia" w:hAnsiTheme="minorHAnsi"/>
                <w:szCs w:val="20"/>
                <w:lang w:eastAsia="pl-PL"/>
              </w:rPr>
            </w:pPr>
            <w:r w:rsidRPr="00A14A8E">
              <w:rPr>
                <w:rFonts w:asciiTheme="minorHAnsi" w:eastAsiaTheme="minorEastAsia" w:hAnsiTheme="minorHAnsi"/>
                <w:szCs w:val="20"/>
                <w:lang w:eastAsia="pl-PL"/>
              </w:rPr>
              <w:t>Touchpad ze strefą przewijania w pionie i w poziomie wraz z obsługą gestów </w:t>
            </w:r>
          </w:p>
          <w:p w14:paraId="13A9AFE7" w14:textId="77777777" w:rsidR="05CB1EDE" w:rsidRPr="00A14A8E" w:rsidRDefault="1A5315A3">
            <w:pPr>
              <w:numPr>
                <w:ilvl w:val="0"/>
                <w:numId w:val="100"/>
              </w:numPr>
              <w:spacing w:after="0" w:line="240" w:lineRule="auto"/>
              <w:ind w:left="1080"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Wymiary nie większe niż: </w:t>
            </w:r>
          </w:p>
          <w:p w14:paraId="7ADCF5AD" w14:textId="26FB7F9C" w:rsidR="05CB1EDE" w:rsidRPr="00A14A8E" w:rsidRDefault="1A5315A3">
            <w:pPr>
              <w:numPr>
                <w:ilvl w:val="0"/>
                <w:numId w:val="101"/>
              </w:numPr>
              <w:spacing w:after="0" w:line="240" w:lineRule="auto"/>
              <w:ind w:left="1800"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szerokość - 3</w:t>
            </w:r>
            <w:r w:rsidR="67A2F765" w:rsidRPr="00A14A8E">
              <w:rPr>
                <w:rFonts w:asciiTheme="minorHAnsi" w:eastAsiaTheme="minorEastAsia" w:hAnsiTheme="minorHAnsi"/>
                <w:szCs w:val="20"/>
                <w:lang w:eastAsia="pl-PL"/>
              </w:rPr>
              <w:t>45</w:t>
            </w:r>
            <w:r w:rsidRPr="00A14A8E">
              <w:rPr>
                <w:rFonts w:asciiTheme="minorHAnsi" w:eastAsiaTheme="minorEastAsia" w:hAnsiTheme="minorHAnsi"/>
                <w:szCs w:val="20"/>
                <w:lang w:eastAsia="pl-PL"/>
              </w:rPr>
              <w:t xml:space="preserve"> mm </w:t>
            </w:r>
          </w:p>
          <w:p w14:paraId="033F52E2" w14:textId="2F29EAB9" w:rsidR="05CB1EDE" w:rsidRPr="00A14A8E" w:rsidRDefault="1A5315A3">
            <w:pPr>
              <w:numPr>
                <w:ilvl w:val="0"/>
                <w:numId w:val="101"/>
              </w:numPr>
              <w:spacing w:after="0" w:line="240" w:lineRule="auto"/>
              <w:ind w:left="1800"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głębokość - 23</w:t>
            </w:r>
            <w:r w:rsidR="57AF2308" w:rsidRPr="00A14A8E">
              <w:rPr>
                <w:rFonts w:asciiTheme="minorHAnsi" w:eastAsiaTheme="minorEastAsia" w:hAnsiTheme="minorHAnsi"/>
                <w:szCs w:val="20"/>
                <w:lang w:eastAsia="pl-PL"/>
              </w:rPr>
              <w:t>0</w:t>
            </w:r>
            <w:r w:rsidRPr="00A14A8E">
              <w:rPr>
                <w:rFonts w:asciiTheme="minorHAnsi" w:eastAsiaTheme="minorEastAsia" w:hAnsiTheme="minorHAnsi"/>
                <w:szCs w:val="20"/>
                <w:lang w:eastAsia="pl-PL"/>
              </w:rPr>
              <w:t xml:space="preserve"> mm </w:t>
            </w:r>
          </w:p>
          <w:p w14:paraId="44BE5BB8" w14:textId="1CB055DD" w:rsidR="05CB1EDE" w:rsidRPr="00A14A8E" w:rsidRDefault="1A5315A3">
            <w:pPr>
              <w:numPr>
                <w:ilvl w:val="0"/>
                <w:numId w:val="101"/>
              </w:numPr>
              <w:spacing w:after="0" w:line="240" w:lineRule="auto"/>
              <w:ind w:left="1800"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lastRenderedPageBreak/>
              <w:t xml:space="preserve">wysokość – </w:t>
            </w:r>
            <w:r w:rsidR="220F8493" w:rsidRPr="00A14A8E">
              <w:rPr>
                <w:rFonts w:asciiTheme="minorHAnsi" w:eastAsiaTheme="minorEastAsia" w:hAnsiTheme="minorHAnsi"/>
                <w:szCs w:val="20"/>
                <w:lang w:eastAsia="pl-PL"/>
              </w:rPr>
              <w:t>20</w:t>
            </w:r>
            <w:r w:rsidRPr="00A14A8E">
              <w:rPr>
                <w:rFonts w:asciiTheme="minorHAnsi" w:eastAsiaTheme="minorEastAsia" w:hAnsiTheme="minorHAnsi"/>
                <w:szCs w:val="20"/>
                <w:lang w:eastAsia="pl-PL"/>
              </w:rPr>
              <w:t xml:space="preserve"> mm </w:t>
            </w:r>
          </w:p>
          <w:p w14:paraId="663D1E9C" w14:textId="4516040C" w:rsidR="05CB1EDE" w:rsidRPr="00A14A8E" w:rsidRDefault="1A5315A3">
            <w:pPr>
              <w:numPr>
                <w:ilvl w:val="0"/>
                <w:numId w:val="101"/>
              </w:numPr>
              <w:spacing w:after="0" w:line="240" w:lineRule="auto"/>
              <w:ind w:left="1800" w:hanging="284"/>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waga nie większa niż</w:t>
            </w:r>
            <w:r w:rsidR="10288AAD" w:rsidRPr="00A14A8E">
              <w:rPr>
                <w:rFonts w:asciiTheme="minorHAnsi" w:eastAsiaTheme="minorEastAsia" w:hAnsiTheme="minorHAnsi"/>
                <w:szCs w:val="20"/>
                <w:lang w:eastAsia="pl-PL"/>
              </w:rPr>
              <w:t xml:space="preserve"> </w:t>
            </w:r>
            <w:r w:rsidR="5E01F942" w:rsidRPr="00A14A8E">
              <w:rPr>
                <w:rFonts w:asciiTheme="minorHAnsi" w:eastAsiaTheme="minorEastAsia" w:hAnsiTheme="minorHAnsi"/>
                <w:szCs w:val="20"/>
                <w:lang w:eastAsia="pl-PL"/>
              </w:rPr>
              <w:t xml:space="preserve">2 </w:t>
            </w:r>
            <w:r w:rsidRPr="00A14A8E">
              <w:rPr>
                <w:rFonts w:asciiTheme="minorHAnsi" w:eastAsiaTheme="minorEastAsia" w:hAnsiTheme="minorHAnsi"/>
                <w:szCs w:val="20"/>
                <w:lang w:eastAsia="pl-PL"/>
              </w:rPr>
              <w:t>kg  </w:t>
            </w:r>
          </w:p>
          <w:p w14:paraId="66EBC389" w14:textId="77777777" w:rsidR="05CB1EDE" w:rsidRPr="00A14A8E" w:rsidRDefault="1A5315A3">
            <w:pPr>
              <w:numPr>
                <w:ilvl w:val="0"/>
                <w:numId w:val="102"/>
              </w:numPr>
              <w:spacing w:after="0" w:line="240" w:lineRule="auto"/>
              <w:ind w:left="1080" w:hanging="284"/>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Firmware:</w:t>
            </w:r>
            <w:r w:rsidRPr="00A14A8E">
              <w:rPr>
                <w:rFonts w:asciiTheme="minorHAnsi" w:eastAsiaTheme="minorEastAsia" w:hAnsiTheme="minorHAnsi"/>
                <w:szCs w:val="20"/>
                <w:lang w:eastAsia="pl-PL"/>
              </w:rPr>
              <w:t> </w:t>
            </w:r>
          </w:p>
          <w:p w14:paraId="1E66ED1C" w14:textId="77777777" w:rsidR="05CB1EDE" w:rsidRPr="00A14A8E" w:rsidRDefault="1A5315A3">
            <w:pPr>
              <w:numPr>
                <w:ilvl w:val="0"/>
                <w:numId w:val="103"/>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Zgodny ze specyfikacją UEFI </w:t>
            </w:r>
          </w:p>
          <w:p w14:paraId="0B8FE981" w14:textId="77777777" w:rsidR="05CB1EDE" w:rsidRPr="00A14A8E" w:rsidRDefault="1A5315A3">
            <w:pPr>
              <w:numPr>
                <w:ilvl w:val="0"/>
                <w:numId w:val="103"/>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bez uruchamiania systemu operacyjnego z dysku twardego komputera lub innych, podłączonych do niego urządzeń zewnętrznych odczytania z BIOS informacji o:  </w:t>
            </w:r>
          </w:p>
          <w:p w14:paraId="252B7D77"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wersji BIOS,  </w:t>
            </w:r>
          </w:p>
          <w:p w14:paraId="2B1AE588"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nr seryjnego komputera wraz z datą jego wyprodukowania,  </w:t>
            </w:r>
          </w:p>
          <w:p w14:paraId="02A94B01"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ilości i sposobie obłożenia slotów pamięciami RAM </w:t>
            </w:r>
          </w:p>
          <w:p w14:paraId="6328C706"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typie procesora wraz z informacją o ilości rdzeni, wielkości pamięci cache L2 i L3,  </w:t>
            </w:r>
          </w:p>
          <w:p w14:paraId="3BC2FF80"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pojemności zainstalowanego dysku twardego </w:t>
            </w:r>
          </w:p>
          <w:p w14:paraId="26627232"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rodzaju napędu optycznego </w:t>
            </w:r>
          </w:p>
          <w:p w14:paraId="0166F54F"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MAC adresie zintegrowanej karty sieciowej </w:t>
            </w:r>
          </w:p>
          <w:p w14:paraId="538F2BCD"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zainstalowanej grafice  </w:t>
            </w:r>
          </w:p>
          <w:p w14:paraId="45C0F7AE"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typie panelu LCD wraz z informacją o jego natywnej rozdzielczości </w:t>
            </w:r>
          </w:p>
          <w:p w14:paraId="5103720E" w14:textId="77777777" w:rsidR="05CB1EDE" w:rsidRPr="00A14A8E" w:rsidRDefault="1A5315A3">
            <w:pPr>
              <w:numPr>
                <w:ilvl w:val="0"/>
                <w:numId w:val="104"/>
              </w:numPr>
              <w:spacing w:after="0" w:line="240" w:lineRule="auto"/>
              <w:ind w:left="288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kontrolerze audio </w:t>
            </w:r>
          </w:p>
          <w:p w14:paraId="44950B94"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Funkcja blokowania/odblokowania BOOT-owania stacji roboczej z zewnętrznych urządzeń. </w:t>
            </w:r>
          </w:p>
          <w:p w14:paraId="3BE5622D"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Funkcja blokowania/odblokowania BOOT-owania stacji roboczej z USB </w:t>
            </w:r>
          </w:p>
          <w:p w14:paraId="76FE4AA7"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12C77310"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11796ED5"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41A1CCFD"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włączenia/wyłączenia szybkiego ładownia baterii </w:t>
            </w:r>
          </w:p>
          <w:p w14:paraId="5A44BEE0"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włączenia/wyłączenia funkcjonalności Wake On LAN/WLAN – zdalne uruchomienie komputera za pośrednictwem sieci LAN i WLAN – min. trzy opcje do wyboru: tylko LAN, tylko WLAN, LAN oraz WLAN </w:t>
            </w:r>
          </w:p>
          <w:p w14:paraId="0A2ED4F5"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włączenia/wyłączenia hasła dla dysku twardego </w:t>
            </w:r>
          </w:p>
          <w:p w14:paraId="1CEB51D5"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włączenia/wyłączenia wbudowanego podświetlenia klawiatury </w:t>
            </w:r>
          </w:p>
          <w:p w14:paraId="1082CBD7"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ustawienia natężenia podświetlenia klawiatury w jednej z czterech dostępnych opcji </w:t>
            </w:r>
          </w:p>
          <w:p w14:paraId="3A2FDA16" w14:textId="77777777"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ustawienia jasności matrycy podczas pracy, oddzielnie dla baterii i dla zasilacza </w:t>
            </w:r>
          </w:p>
          <w:p w14:paraId="6A24763C" w14:textId="56973A61" w:rsidR="05CB1EDE" w:rsidRPr="00A14A8E" w:rsidRDefault="1A5315A3">
            <w:pPr>
              <w:numPr>
                <w:ilvl w:val="0"/>
                <w:numId w:val="105"/>
              </w:numPr>
              <w:spacing w:after="0" w:line="240" w:lineRule="auto"/>
              <w:ind w:left="1800" w:hanging="253"/>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Możliwość odczytania poziomu naładowania baterii oraz informacji o podłączonym zasilaczu </w:t>
            </w:r>
          </w:p>
          <w:p w14:paraId="7F4E6C01" w14:textId="77777777" w:rsidR="05CB1EDE" w:rsidRPr="00A14A8E" w:rsidRDefault="1A5315A3">
            <w:pPr>
              <w:numPr>
                <w:ilvl w:val="0"/>
                <w:numId w:val="111"/>
              </w:numPr>
              <w:spacing w:after="0" w:line="240" w:lineRule="auto"/>
              <w:ind w:left="1080" w:hanging="212"/>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 xml:space="preserve">Warunki gwarancji - </w:t>
            </w:r>
            <w:r w:rsidRPr="00A14A8E">
              <w:rPr>
                <w:rFonts w:asciiTheme="minorHAnsi" w:eastAsiaTheme="minorEastAsia" w:hAnsi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C13473C" w14:textId="77777777" w:rsidR="05CB1EDE" w:rsidRPr="00A14A8E" w:rsidRDefault="1A5315A3">
            <w:pPr>
              <w:numPr>
                <w:ilvl w:val="0"/>
                <w:numId w:val="111"/>
              </w:numPr>
              <w:spacing w:after="0" w:line="240" w:lineRule="auto"/>
              <w:ind w:left="1080" w:hanging="212"/>
              <w:contextualSpacing/>
              <w:rPr>
                <w:rFonts w:asciiTheme="minorHAnsi" w:eastAsiaTheme="minorEastAsia" w:hAnsiTheme="minorHAnsi"/>
                <w:szCs w:val="20"/>
                <w:lang w:eastAsia="pl-PL"/>
              </w:rPr>
            </w:pPr>
            <w:r w:rsidRPr="00A14A8E">
              <w:rPr>
                <w:rFonts w:asciiTheme="minorHAnsi" w:eastAsiaTheme="minorEastAsia" w:hAnsiTheme="minorHAnsi"/>
                <w:b/>
                <w:bCs/>
                <w:szCs w:val="20"/>
                <w:lang w:eastAsia="pl-PL"/>
              </w:rPr>
              <w:t>Wymagania dodatkowe:</w:t>
            </w:r>
            <w:r w:rsidRPr="00A14A8E">
              <w:rPr>
                <w:rFonts w:asciiTheme="minorHAnsi" w:eastAsiaTheme="minorEastAsia" w:hAnsiTheme="minorHAnsi"/>
                <w:szCs w:val="20"/>
                <w:lang w:eastAsia="pl-PL"/>
              </w:rPr>
              <w:t> </w:t>
            </w:r>
          </w:p>
          <w:p w14:paraId="3270504C" w14:textId="541E2102" w:rsidR="4B9B555F" w:rsidRPr="00A14A8E" w:rsidRDefault="4B9B555F" w:rsidP="6313337B">
            <w:pPr>
              <w:spacing w:after="0" w:line="240" w:lineRule="auto"/>
              <w:ind w:left="1122"/>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t>Zainstalowany system operacyjny profesjonalny 64-bitowy. </w:t>
            </w:r>
          </w:p>
          <w:p w14:paraId="37496D35" w14:textId="4AE64ABE" w:rsidR="4B9B555F" w:rsidRPr="00A14A8E" w:rsidRDefault="4B9B555F" w:rsidP="6313337B">
            <w:pPr>
              <w:spacing w:after="0" w:line="240" w:lineRule="auto"/>
              <w:ind w:left="1122"/>
              <w:contextualSpacing/>
              <w:rPr>
                <w:rFonts w:asciiTheme="minorHAnsi" w:eastAsiaTheme="minorEastAsia" w:hAnsiTheme="minorHAnsi"/>
                <w:szCs w:val="20"/>
                <w:lang w:eastAsia="pl-PL"/>
              </w:rPr>
            </w:pPr>
            <w:r w:rsidRPr="00A14A8E">
              <w:rPr>
                <w:rFonts w:asciiTheme="minorHAnsi" w:eastAsiaTheme="minorEastAsia" w:hAnsiTheme="minorHAnsi"/>
                <w:szCs w:val="20"/>
                <w:lang w:eastAsia="pl-PL"/>
              </w:rPr>
              <w:lastRenderedPageBreak/>
              <w:t>Najnowszy stabilny system operacyjny w języku polskim, w pełni obsługujący pracę w domenie i kontrolę użytkowników w posiadanej przez Instytut technologii Active Directory, zcentralizowane zarządzanie oprogramowaniem. Wszystkie w/w funkcjonalności nie mogą być realizowane za pomocą wszelkiego rodzaju emulacji lub wirtualizacji. System musi współpracować z oprogramowaniem posiadanym w PIT-Łukasiewicz, m. in.: Lotus Notes 9.0.1, pakiet Microsoft Office 2016, Office 365, Eset Endpoint Antyvirus 7.0. </w:t>
            </w:r>
          </w:p>
          <w:p w14:paraId="260C26D7" w14:textId="5E2B3212" w:rsidR="05CB1EDE" w:rsidRPr="00A14A8E" w:rsidRDefault="05CB1EDE" w:rsidP="79C864BC">
            <w:pPr>
              <w:spacing w:after="0" w:line="240" w:lineRule="auto"/>
              <w:rPr>
                <w:rFonts w:asciiTheme="minorHAnsi" w:eastAsiaTheme="minorEastAsia" w:hAnsiTheme="minorHAnsi"/>
                <w:szCs w:val="20"/>
              </w:rPr>
            </w:pPr>
          </w:p>
        </w:tc>
        <w:tc>
          <w:tcPr>
            <w:tcW w:w="540" w:type="dxa"/>
          </w:tcPr>
          <w:p w14:paraId="7DF0CF66" w14:textId="272F8938" w:rsidR="343FB6A2" w:rsidRDefault="343FB6A2" w:rsidP="05CB1EDE">
            <w:pPr>
              <w:spacing w:line="240" w:lineRule="auto"/>
              <w:jc w:val="center"/>
              <w:rPr>
                <w:rFonts w:asciiTheme="minorHAnsi" w:eastAsiaTheme="minorEastAsia" w:hAnsiTheme="minorHAnsi"/>
                <w:b/>
                <w:bCs/>
                <w:szCs w:val="20"/>
              </w:rPr>
            </w:pPr>
            <w:r w:rsidRPr="05CB1EDE">
              <w:rPr>
                <w:rFonts w:asciiTheme="minorHAnsi" w:eastAsiaTheme="minorEastAsia" w:hAnsiTheme="minorHAnsi"/>
                <w:b/>
                <w:bCs/>
                <w:szCs w:val="20"/>
              </w:rPr>
              <w:lastRenderedPageBreak/>
              <w:t>1</w:t>
            </w:r>
          </w:p>
        </w:tc>
      </w:tr>
      <w:tr w:rsidR="05CB1EDE" w14:paraId="7E903424" w14:textId="77777777" w:rsidTr="75E676B7">
        <w:tc>
          <w:tcPr>
            <w:tcW w:w="569" w:type="dxa"/>
          </w:tcPr>
          <w:p w14:paraId="22759196" w14:textId="73D325FD" w:rsidR="343FB6A2" w:rsidRDefault="343FB6A2" w:rsidP="05CB1EDE">
            <w:pPr>
              <w:spacing w:line="240" w:lineRule="auto"/>
              <w:jc w:val="center"/>
              <w:rPr>
                <w:rFonts w:asciiTheme="minorHAnsi" w:eastAsiaTheme="minorEastAsia" w:hAnsiTheme="minorHAnsi"/>
                <w:b/>
                <w:bCs/>
                <w:szCs w:val="20"/>
              </w:rPr>
            </w:pPr>
            <w:r w:rsidRPr="05CB1EDE">
              <w:rPr>
                <w:rFonts w:asciiTheme="minorHAnsi" w:eastAsiaTheme="minorEastAsia" w:hAnsiTheme="minorHAnsi"/>
                <w:b/>
                <w:bCs/>
                <w:szCs w:val="20"/>
              </w:rPr>
              <w:lastRenderedPageBreak/>
              <w:t>1</w:t>
            </w:r>
            <w:r w:rsidR="006423B7">
              <w:rPr>
                <w:rFonts w:asciiTheme="minorHAnsi" w:eastAsiaTheme="minorEastAsia" w:hAnsiTheme="minorHAnsi"/>
                <w:b/>
                <w:bCs/>
                <w:szCs w:val="20"/>
              </w:rPr>
              <w:t>4</w:t>
            </w:r>
          </w:p>
        </w:tc>
        <w:tc>
          <w:tcPr>
            <w:tcW w:w="8734" w:type="dxa"/>
          </w:tcPr>
          <w:p w14:paraId="297207AA" w14:textId="0C3152F5" w:rsidR="343FB6A2" w:rsidRDefault="343FB6A2" w:rsidP="05CB1EDE">
            <w:pPr>
              <w:spacing w:before="60" w:after="120" w:line="240" w:lineRule="auto"/>
              <w:contextualSpacing/>
              <w:rPr>
                <w:rFonts w:asciiTheme="minorHAnsi" w:eastAsiaTheme="minorEastAsia" w:hAnsiTheme="minorHAnsi"/>
                <w:b/>
                <w:bCs/>
                <w:szCs w:val="20"/>
                <w:lang w:eastAsia="pl-PL"/>
              </w:rPr>
            </w:pPr>
            <w:r w:rsidRPr="05CB1EDE">
              <w:rPr>
                <w:rFonts w:asciiTheme="minorHAnsi" w:eastAsiaTheme="minorEastAsia" w:hAnsiTheme="minorHAnsi"/>
                <w:b/>
                <w:bCs/>
                <w:szCs w:val="20"/>
                <w:lang w:eastAsia="pl-PL"/>
              </w:rPr>
              <w:t xml:space="preserve">Laptop G </w:t>
            </w:r>
          </w:p>
          <w:p w14:paraId="7AD1B9A9" w14:textId="51542E70" w:rsidR="343FB6A2" w:rsidRDefault="343FB6A2" w:rsidP="05CB1EDE">
            <w:pPr>
              <w:spacing w:after="120" w:line="240" w:lineRule="auto"/>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Komputer przenośny typu laptop z ekranem 15,6" o rozdzielczości min. FHD (1920x1080), wykonanym w technologii Anti-Glare, IPS i podświetleniem LED. Będzie wykorzystywany dla potrzeb aplikacji biurowych, specjalistycznych aplikacji do edycji grafiki, stron www, programowania, obliczeń, dostępu do Internetu oraz poczty elektronicznej. Wyświetlacz z wąską ramką z czterech stron i powłoką przeciwodblaskową. Ekran z jasnością min. 350 nitów z wbudowanym rozwiązaniem, które stale ogranicza emisję szkodliwego światła niebieskiego, zapewniając jednocześnie doskonałe odwzorowanie kolorów 100% RGB.   </w:t>
            </w:r>
          </w:p>
          <w:p w14:paraId="47ED6568" w14:textId="77777777" w:rsidR="343FB6A2" w:rsidRDefault="343FB6A2" w:rsidP="05CB1EDE">
            <w:pPr>
              <w:spacing w:after="0" w:line="240" w:lineRule="auto"/>
              <w:contextualSpacing/>
              <w:rPr>
                <w:rFonts w:asciiTheme="minorHAnsi" w:eastAsiaTheme="minorEastAsia" w:hAnsiTheme="minorHAnsi"/>
                <w:szCs w:val="20"/>
                <w:lang w:eastAsia="pl-PL"/>
              </w:rPr>
            </w:pPr>
            <w:r w:rsidRPr="6313337B">
              <w:rPr>
                <w:rFonts w:asciiTheme="minorHAnsi" w:eastAsiaTheme="minorEastAsia" w:hAnsiTheme="minorHAnsi"/>
                <w:b/>
                <w:bCs/>
                <w:szCs w:val="20"/>
                <w:lang w:eastAsia="pl-PL"/>
              </w:rPr>
              <w:t xml:space="preserve">Wydajność obliczeniowa </w:t>
            </w:r>
            <w:r w:rsidRPr="6313337B">
              <w:rPr>
                <w:rFonts w:asciiTheme="minorHAnsi" w:eastAsiaTheme="minorEastAsia" w:hAnsiTheme="minorHAnsi"/>
                <w:b/>
                <w:bCs/>
                <w:color w:val="000000" w:themeColor="text1"/>
                <w:szCs w:val="20"/>
                <w:lang w:eastAsia="pl-PL"/>
              </w:rPr>
              <w:t>osiąga w teście BAPCo MobileMark 2018: </w:t>
            </w:r>
            <w:r w:rsidRPr="6313337B">
              <w:rPr>
                <w:rFonts w:asciiTheme="minorHAnsi" w:eastAsiaTheme="minorEastAsia" w:hAnsiTheme="minorHAnsi"/>
                <w:color w:val="000000" w:themeColor="text1"/>
                <w:szCs w:val="20"/>
                <w:lang w:eastAsia="pl-PL"/>
              </w:rPr>
              <w:t> </w:t>
            </w:r>
          </w:p>
          <w:p w14:paraId="55D1A150" w14:textId="3784A1D6" w:rsidR="343FB6A2" w:rsidRDefault="343FB6A2" w:rsidP="05CB1EDE">
            <w:pPr>
              <w:spacing w:after="0" w:line="240" w:lineRule="auto"/>
              <w:ind w:left="720"/>
              <w:contextualSpacing/>
              <w:jc w:val="both"/>
              <w:rPr>
                <w:rFonts w:asciiTheme="minorHAnsi" w:eastAsiaTheme="minorEastAsia" w:hAnsiTheme="minorHAnsi"/>
                <w:color w:val="000000" w:themeColor="text1"/>
                <w:szCs w:val="20"/>
                <w:lang w:eastAsia="pl-PL"/>
              </w:rPr>
            </w:pPr>
            <w:r w:rsidRPr="6313337B">
              <w:rPr>
                <w:rFonts w:asciiTheme="minorHAnsi" w:eastAsiaTheme="minorEastAsia" w:hAnsiTheme="minorHAnsi"/>
                <w:color w:val="000000" w:themeColor="text1"/>
                <w:szCs w:val="20"/>
                <w:lang w:eastAsia="pl-PL"/>
              </w:rPr>
              <w:t>Overall co najmniej wynik 1050 punktów </w:t>
            </w:r>
          </w:p>
          <w:p w14:paraId="2FEC53B0" w14:textId="77777777" w:rsidR="343FB6A2" w:rsidRDefault="343FB6A2" w:rsidP="05CB1EDE">
            <w:pPr>
              <w:spacing w:after="0" w:line="240" w:lineRule="auto"/>
              <w:ind w:left="720"/>
              <w:contextualSpacing/>
              <w:jc w:val="both"/>
              <w:rPr>
                <w:rFonts w:asciiTheme="minorHAnsi" w:eastAsiaTheme="minorEastAsia" w:hAnsiTheme="minorHAnsi"/>
                <w:szCs w:val="20"/>
                <w:lang w:eastAsia="pl-PL"/>
              </w:rPr>
            </w:pPr>
            <w:r w:rsidRPr="6313337B">
              <w:rPr>
                <w:rFonts w:asciiTheme="minorHAnsi" w:eastAsiaTheme="minorEastAsia" w:hAnsiTheme="minorHAnsi"/>
                <w:color w:val="000000" w:themeColor="text1"/>
                <w:szCs w:val="20"/>
                <w:lang w:eastAsia="pl-PL"/>
              </w:rPr>
              <w:t>Productivity co najmniej wynik 900 punktów </w:t>
            </w:r>
          </w:p>
          <w:p w14:paraId="29F00159" w14:textId="77777777" w:rsidR="343FB6A2" w:rsidRDefault="343FB6A2" w:rsidP="05CB1EDE">
            <w:pPr>
              <w:spacing w:after="0" w:line="240" w:lineRule="auto"/>
              <w:ind w:left="720"/>
              <w:contextualSpacing/>
              <w:jc w:val="both"/>
              <w:rPr>
                <w:rFonts w:asciiTheme="minorHAnsi" w:eastAsiaTheme="minorEastAsia" w:hAnsiTheme="minorHAnsi"/>
                <w:szCs w:val="20"/>
                <w:lang w:eastAsia="pl-PL"/>
              </w:rPr>
            </w:pPr>
            <w:r w:rsidRPr="6313337B">
              <w:rPr>
                <w:rFonts w:asciiTheme="minorHAnsi" w:eastAsiaTheme="minorEastAsia" w:hAnsiTheme="minorHAnsi"/>
                <w:color w:val="000000" w:themeColor="text1"/>
                <w:szCs w:val="20"/>
                <w:lang w:eastAsia="pl-PL"/>
              </w:rPr>
              <w:t>Creativity co najmniej wynik 1200 punktów </w:t>
            </w:r>
          </w:p>
          <w:p w14:paraId="35224F3C" w14:textId="6E52F717" w:rsidR="343FB6A2" w:rsidRDefault="343FB6A2" w:rsidP="05CB1EDE">
            <w:pPr>
              <w:spacing w:after="120" w:line="240" w:lineRule="auto"/>
              <w:ind w:left="720"/>
              <w:contextualSpacing/>
              <w:jc w:val="both"/>
              <w:rPr>
                <w:rFonts w:asciiTheme="minorHAnsi" w:eastAsiaTheme="minorEastAsia" w:hAnsiTheme="minorHAnsi"/>
                <w:szCs w:val="20"/>
                <w:lang w:eastAsia="pl-PL"/>
              </w:rPr>
            </w:pPr>
            <w:r w:rsidRPr="6313337B">
              <w:rPr>
                <w:rFonts w:asciiTheme="minorHAnsi" w:eastAsiaTheme="minorEastAsia" w:hAnsiTheme="minorHAnsi"/>
                <w:color w:val="000000" w:themeColor="text1"/>
                <w:szCs w:val="20"/>
                <w:lang w:eastAsia="pl-PL"/>
              </w:rPr>
              <w:t>Web Browsing co najmniej wynik 1050 punktów </w:t>
            </w:r>
          </w:p>
          <w:p w14:paraId="38CEE1F4" w14:textId="77777777" w:rsidR="343FB6A2" w:rsidRDefault="343FB6A2">
            <w:pPr>
              <w:numPr>
                <w:ilvl w:val="0"/>
                <w:numId w:val="100"/>
              </w:numPr>
              <w:tabs>
                <w:tab w:val="clear" w:pos="720"/>
                <w:tab w:val="num" w:pos="1122"/>
              </w:tabs>
              <w:spacing w:after="0" w:line="240" w:lineRule="auto"/>
              <w:ind w:left="1122" w:hanging="284"/>
              <w:contextualSpacing/>
              <w:jc w:val="both"/>
              <w:rPr>
                <w:rFonts w:asciiTheme="minorHAnsi" w:eastAsiaTheme="minorEastAsia" w:hAnsiTheme="minorHAnsi"/>
                <w:szCs w:val="20"/>
                <w:lang w:eastAsia="pl-PL"/>
              </w:rPr>
            </w:pPr>
            <w:r w:rsidRPr="6313337B">
              <w:rPr>
                <w:rFonts w:asciiTheme="minorHAnsi" w:eastAsiaTheme="minorEastAsia" w:hAnsiTheme="minorHAnsi"/>
                <w:b/>
                <w:bCs/>
                <w:szCs w:val="20"/>
                <w:lang w:eastAsia="pl-PL"/>
              </w:rPr>
              <w:t>Procesor - </w:t>
            </w:r>
            <w:r w:rsidRPr="6313337B">
              <w:rPr>
                <w:rFonts w:asciiTheme="minorHAnsi" w:eastAsiaTheme="minorEastAsia" w:hAnsiTheme="minorHAnsi"/>
                <w:sz w:val="18"/>
                <w:szCs w:val="18"/>
                <w:lang w:eastAsia="pl-PL"/>
              </w:rPr>
              <w:t>średniej wydajności, nowej generacji, klasy x86 zaprojektowany do pracy w komputerach przenośnych, posiadający min. 4 rdzenie oraz 8 wątków </w:t>
            </w:r>
          </w:p>
          <w:p w14:paraId="4605928C" w14:textId="0DFF67BD"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6313337B">
              <w:rPr>
                <w:rFonts w:asciiTheme="minorHAnsi" w:eastAsiaTheme="minorEastAsia" w:hAnsiTheme="minorHAnsi"/>
                <w:b/>
                <w:bCs/>
                <w:szCs w:val="20"/>
                <w:lang w:eastAsia="pl-PL"/>
              </w:rPr>
              <w:t>Pamięć operacyjna RAM</w:t>
            </w:r>
            <w:r w:rsidRPr="6313337B">
              <w:rPr>
                <w:rFonts w:asciiTheme="minorHAnsi" w:eastAsiaTheme="minorEastAsia" w:hAnsiTheme="minorHAnsi"/>
                <w:szCs w:val="20"/>
                <w:lang w:eastAsia="pl-PL"/>
              </w:rPr>
              <w:t xml:space="preserve"> – min.16 GB (1 slot zajęty), DDR4 3200MHz, możliwość rozbudowy do min. 32 GB </w:t>
            </w:r>
          </w:p>
          <w:p w14:paraId="221FA119" w14:textId="77777777"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Dysk twardy</w:t>
            </w:r>
            <w:r w:rsidRPr="05CB1EDE">
              <w:rPr>
                <w:rFonts w:asciiTheme="minorHAnsi" w:eastAsiaTheme="minorEastAsia" w:hAnsiTheme="minorHAnsi"/>
                <w:szCs w:val="20"/>
                <w:lang w:eastAsia="pl-PL"/>
              </w:rPr>
              <w:t xml:space="preserve"> -</w:t>
            </w:r>
            <w:r w:rsidRPr="05CB1EDE">
              <w:rPr>
                <w:rFonts w:asciiTheme="minorHAnsi" w:eastAsiaTheme="minorEastAsia" w:hAnsiTheme="minorHAnsi"/>
                <w:szCs w:val="20"/>
                <w:lang w:val="sv-SE" w:eastAsia="pl-PL"/>
              </w:rPr>
              <w:t xml:space="preserve"> </w:t>
            </w:r>
            <w:r w:rsidRPr="05CB1EDE">
              <w:rPr>
                <w:rFonts w:asciiTheme="minorHAnsi" w:eastAsiaTheme="minorEastAsia" w:hAnsiTheme="minorHAnsi"/>
                <w:szCs w:val="20"/>
                <w:lang w:eastAsia="pl-PL"/>
              </w:rPr>
              <w:t>m</w:t>
            </w:r>
            <w:r w:rsidRPr="05CB1EDE">
              <w:rPr>
                <w:rFonts w:asciiTheme="minorHAnsi" w:eastAsiaTheme="minorEastAsia" w:hAnsiTheme="minorHAnsi"/>
                <w:szCs w:val="20"/>
                <w:lang w:val="sv-SE" w:eastAsia="pl-PL"/>
              </w:rPr>
              <w:t>in. 512 GB PCIe x4 NVME M.2 Gen 3 </w:t>
            </w:r>
            <w:r w:rsidRPr="05CB1EDE">
              <w:rPr>
                <w:rFonts w:asciiTheme="minorHAnsi" w:eastAsiaTheme="minorEastAsia" w:hAnsiTheme="minorHAnsi"/>
                <w:szCs w:val="20"/>
                <w:lang w:eastAsia="pl-PL"/>
              </w:rPr>
              <w:t> </w:t>
            </w:r>
          </w:p>
          <w:p w14:paraId="4DB2C38D" w14:textId="77777777"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val="sv-SE" w:eastAsia="pl-PL"/>
              </w:rPr>
              <w:t>Karta graficzna</w:t>
            </w:r>
            <w:r w:rsidRPr="05CB1EDE">
              <w:rPr>
                <w:rFonts w:asciiTheme="minorHAnsi" w:eastAsiaTheme="minorEastAsia" w:hAnsiTheme="minorHAnsi"/>
                <w:szCs w:val="20"/>
                <w:lang w:val="sv-SE" w:eastAsia="pl-PL"/>
              </w:rPr>
              <w:t xml:space="preserve"> – z</w:t>
            </w:r>
            <w:r w:rsidRPr="05CB1EDE">
              <w:rPr>
                <w:rFonts w:asciiTheme="minorHAnsi" w:eastAsiaTheme="minorEastAsia" w:hAnsiTheme="minorHAnsi"/>
                <w:color w:val="000000" w:themeColor="text1"/>
                <w:szCs w:val="20"/>
                <w:lang w:eastAsia="pl-PL"/>
              </w:rPr>
              <w:t>integrowana karta graficzna. Pamięć przydzielana dynamicznie. Obsługująca funkcje: DirectX 12.1, Open GL 4.6 </w:t>
            </w:r>
            <w:r w:rsidRPr="05CB1EDE">
              <w:rPr>
                <w:rFonts w:asciiTheme="minorHAnsi" w:eastAsiaTheme="minorEastAsia" w:hAnsiTheme="minorHAnsi"/>
                <w:szCs w:val="20"/>
                <w:lang w:eastAsia="pl-PL"/>
              </w:rPr>
              <w:t>z dodatkową autonomiczną kartą wydajnie obsługują aplikacje oraz strumieniowe transmisje wideo i pobrane filmy. </w:t>
            </w:r>
          </w:p>
          <w:p w14:paraId="2C5A4EA1" w14:textId="77777777"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Multimedia</w:t>
            </w:r>
            <w:r w:rsidRPr="05CB1EDE">
              <w:rPr>
                <w:rFonts w:asciiTheme="minorHAnsi" w:eastAsiaTheme="minorEastAsia" w:hAnsiTheme="minorHAnsi"/>
                <w:szCs w:val="20"/>
                <w:lang w:eastAsia="pl-PL"/>
              </w:rPr>
              <w:t xml:space="preserve"> – karta dźwiękowa zintegrowana z płytą główną, zgodna z High Definition. Wbudowane głośniki stereo 2x 2W, kamera internetowa IR o rozdzielczości min. 1280x720 pikseli z dwoma mikrofonami cyfrowymi - trwale osadzona w obudowie matrycy.  </w:t>
            </w:r>
          </w:p>
          <w:p w14:paraId="144BBE88" w14:textId="77777777" w:rsidR="343FB6A2" w:rsidRDefault="343FB6A2">
            <w:pPr>
              <w:numPr>
                <w:ilvl w:val="0"/>
                <w:numId w:val="112"/>
              </w:numPr>
              <w:tabs>
                <w:tab w:val="clear" w:pos="720"/>
                <w:tab w:val="num" w:pos="1129"/>
              </w:tabs>
              <w:spacing w:after="0" w:line="240" w:lineRule="auto"/>
              <w:ind w:left="845" w:firstLine="0"/>
              <w:contextualSpacing/>
              <w:rPr>
                <w:rFonts w:asciiTheme="minorHAnsi" w:eastAsiaTheme="minorEastAsia" w:hAnsiTheme="minorHAnsi"/>
                <w:b/>
                <w:bCs/>
                <w:szCs w:val="20"/>
                <w:lang w:eastAsia="pl-PL"/>
              </w:rPr>
            </w:pPr>
            <w:r w:rsidRPr="05CB1EDE">
              <w:rPr>
                <w:rFonts w:asciiTheme="minorHAnsi" w:eastAsiaTheme="minorEastAsia" w:hAnsiTheme="minorHAnsi"/>
                <w:b/>
                <w:bCs/>
                <w:szCs w:val="20"/>
                <w:lang w:eastAsia="pl-PL"/>
              </w:rPr>
              <w:t>Wbudowane porty i złącza:  </w:t>
            </w:r>
          </w:p>
          <w:p w14:paraId="4994DD5F"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1 x HDMI 2.0 </w:t>
            </w:r>
          </w:p>
          <w:p w14:paraId="7BB4B3A4"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min 2 x USB 3.2, w tym jeden z PowerShare </w:t>
            </w:r>
          </w:p>
          <w:p w14:paraId="714476E3"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val="en-GB" w:eastAsia="pl-PL"/>
              </w:rPr>
              <w:t>2x Thunderbolt 4 z Power Delivery i DisplayPort (USB Type C)</w:t>
            </w:r>
            <w:r w:rsidRPr="05CB1EDE">
              <w:rPr>
                <w:rFonts w:asciiTheme="minorHAnsi" w:eastAsiaTheme="minorEastAsia" w:hAnsiTheme="minorHAnsi"/>
                <w:szCs w:val="20"/>
                <w:lang w:eastAsia="pl-PL"/>
              </w:rPr>
              <w:t> </w:t>
            </w:r>
          </w:p>
          <w:p w14:paraId="040BDFF6"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1x RJ-45 (10/100/1000) </w:t>
            </w:r>
          </w:p>
          <w:p w14:paraId="1D58B6D5"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współdzielone złącze słuchawkowe stereo i złącze mikrofonowe </w:t>
            </w:r>
          </w:p>
          <w:p w14:paraId="58B98B2F"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czytnik kart pamięci Micro SecureDigital Card (microSD) </w:t>
            </w:r>
          </w:p>
          <w:p w14:paraId="325FE7F0"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czytnik kart procesorowych (SmartCard) </w:t>
            </w:r>
          </w:p>
          <w:p w14:paraId="15F3E848" w14:textId="77777777" w:rsidR="343FB6A2" w:rsidRDefault="343FB6A2">
            <w:pPr>
              <w:numPr>
                <w:ilvl w:val="0"/>
                <w:numId w:val="113"/>
              </w:numPr>
              <w:tabs>
                <w:tab w:val="clear" w:pos="720"/>
                <w:tab w:val="num" w:pos="1129"/>
              </w:tabs>
              <w:spacing w:after="0" w:line="240" w:lineRule="auto"/>
              <w:ind w:left="1837" w:hanging="26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podłączenia dedykowanego replikatora przez port USB - C </w:t>
            </w:r>
          </w:p>
          <w:p w14:paraId="285F7BD1" w14:textId="77777777"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Bateria i zasilanie</w:t>
            </w:r>
            <w:r w:rsidRPr="05CB1EDE">
              <w:rPr>
                <w:rFonts w:asciiTheme="minorHAnsi" w:eastAsiaTheme="minorEastAsia" w:hAnsiTheme="minorHAnsi"/>
                <w:szCs w:val="20"/>
                <w:lang w:eastAsia="pl-PL"/>
              </w:rPr>
              <w:t xml:space="preserve"> – bateria litowo-jonowa 4 –komorowa o pojemności min. 60 Wh </w:t>
            </w:r>
          </w:p>
          <w:p w14:paraId="54AF319A" w14:textId="77777777"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Obudowa</w:t>
            </w:r>
            <w:r w:rsidRPr="05CB1EDE">
              <w:rPr>
                <w:rFonts w:asciiTheme="minorHAnsi" w:eastAsiaTheme="minorEastAsia" w:hAnsiTheme="minorHAnsi"/>
                <w:szCs w:val="20"/>
                <w:lang w:eastAsia="pl-PL"/>
              </w:rPr>
              <w:t xml:space="preserve"> – wykonana z tworzywa wzmocnionego, zaokrąglone narożniki, kolor ciemny, nie posiada wbudowanego napędu optycznego, zawiasy notebooka wykonane ze wzmacnianego metalu.  </w:t>
            </w:r>
          </w:p>
          <w:p w14:paraId="7F808DAA" w14:textId="64154BA6" w:rsidR="343FB6A2" w:rsidRDefault="343FB6A2">
            <w:pPr>
              <w:numPr>
                <w:ilvl w:val="0"/>
                <w:numId w:val="100"/>
              </w:numPr>
              <w:tabs>
                <w:tab w:val="clear" w:pos="720"/>
                <w:tab w:val="num" w:pos="1122"/>
              </w:tabs>
              <w:spacing w:after="0" w:line="240" w:lineRule="auto"/>
              <w:ind w:left="1122" w:hanging="284"/>
              <w:contextualSpacing/>
              <w:rPr>
                <w:rFonts w:asciiTheme="minorHAnsi" w:eastAsiaTheme="minorEastAsia" w:hAnsiTheme="minorHAnsi"/>
                <w:szCs w:val="20"/>
              </w:rPr>
            </w:pPr>
            <w:r w:rsidRPr="05CB1EDE">
              <w:rPr>
                <w:rFonts w:asciiTheme="minorHAnsi" w:eastAsiaTheme="minorEastAsia" w:hAnsiTheme="minorHAnsi"/>
                <w:szCs w:val="20"/>
              </w:rPr>
              <w:t>karta sieciowa bezprzewodowa WLAN 802.11 AX 2x2 Wi-Fi 6 GIG”</w:t>
            </w:r>
          </w:p>
          <w:p w14:paraId="28215003" w14:textId="77777777" w:rsidR="343FB6A2" w:rsidRDefault="343FB6A2">
            <w:pPr>
              <w:pStyle w:val="Akapitzlist"/>
              <w:numPr>
                <w:ilvl w:val="0"/>
                <w:numId w:val="100"/>
              </w:numPr>
              <w:spacing w:after="0" w:line="240" w:lineRule="auto"/>
              <w:ind w:left="1080" w:hanging="270"/>
              <w:rPr>
                <w:rFonts w:asciiTheme="minorHAnsi" w:eastAsiaTheme="minorEastAsia" w:hAnsiTheme="minorHAnsi"/>
                <w:szCs w:val="20"/>
                <w:lang w:eastAsia="pl-PL"/>
              </w:rPr>
            </w:pPr>
            <w:r w:rsidRPr="05CB1EDE">
              <w:rPr>
                <w:rFonts w:asciiTheme="minorHAnsi" w:eastAsiaTheme="minorEastAsia" w:hAnsiTheme="minorHAnsi"/>
                <w:szCs w:val="20"/>
                <w:lang w:eastAsia="pl-PL"/>
              </w:rPr>
              <w:t>wbudowany moduł Bluetooth 5.1 </w:t>
            </w:r>
          </w:p>
          <w:p w14:paraId="11BCF4CB" w14:textId="77777777" w:rsidR="343FB6A2" w:rsidRDefault="343FB6A2">
            <w:pPr>
              <w:pStyle w:val="Akapitzlist"/>
              <w:numPr>
                <w:ilvl w:val="0"/>
                <w:numId w:val="100"/>
              </w:numPr>
              <w:spacing w:after="0" w:line="240" w:lineRule="auto"/>
              <w:ind w:left="1080" w:hanging="270"/>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wyspowa klawiatura podświetlana, odporna na zalanie cieczą, powłoką </w:t>
            </w:r>
          </w:p>
          <w:p w14:paraId="09BE1928" w14:textId="6B87042D" w:rsidR="343FB6A2" w:rsidRDefault="343FB6A2" w:rsidP="05CB1EDE">
            <w:pPr>
              <w:spacing w:after="0" w:line="240" w:lineRule="auto"/>
              <w:ind w:left="450"/>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              antybakteryjną, klawisze w układzie US –QWERTY </w:t>
            </w:r>
          </w:p>
          <w:p w14:paraId="0B03FCBF" w14:textId="77777777" w:rsidR="343FB6A2" w:rsidRDefault="343FB6A2">
            <w:pPr>
              <w:pStyle w:val="Akapitzlist"/>
              <w:numPr>
                <w:ilvl w:val="0"/>
                <w:numId w:val="100"/>
              </w:numPr>
              <w:spacing w:after="0" w:line="240" w:lineRule="auto"/>
              <w:ind w:left="1080" w:hanging="270"/>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Touchpad ze strefą przewijania w pionie i w poziomie wraz z obsługą </w:t>
            </w:r>
          </w:p>
          <w:p w14:paraId="154C7E7E" w14:textId="77E99F09" w:rsidR="343FB6A2" w:rsidRDefault="343FB6A2" w:rsidP="05CB1EDE">
            <w:pPr>
              <w:spacing w:after="0" w:line="240" w:lineRule="auto"/>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                        gestów </w:t>
            </w:r>
          </w:p>
          <w:p w14:paraId="32F656A3" w14:textId="77777777" w:rsidR="343FB6A2" w:rsidRDefault="343FB6A2">
            <w:pPr>
              <w:numPr>
                <w:ilvl w:val="0"/>
                <w:numId w:val="100"/>
              </w:numPr>
              <w:spacing w:after="0" w:line="240" w:lineRule="auto"/>
              <w:ind w:left="1080"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Wymiary nie większe niż:</w:t>
            </w:r>
            <w:r w:rsidRPr="05CB1EDE">
              <w:rPr>
                <w:rFonts w:asciiTheme="minorHAnsi" w:eastAsiaTheme="minorEastAsia" w:hAnsiTheme="minorHAnsi"/>
                <w:szCs w:val="20"/>
                <w:lang w:eastAsia="pl-PL"/>
              </w:rPr>
              <w:t> </w:t>
            </w:r>
          </w:p>
          <w:p w14:paraId="26E2ADB0" w14:textId="77777777" w:rsidR="343FB6A2" w:rsidRDefault="343FB6A2">
            <w:pPr>
              <w:numPr>
                <w:ilvl w:val="0"/>
                <w:numId w:val="101"/>
              </w:numPr>
              <w:spacing w:after="0" w:line="240" w:lineRule="auto"/>
              <w:ind w:left="1800" w:hanging="28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szerokość - 360 mm </w:t>
            </w:r>
          </w:p>
          <w:p w14:paraId="1D934343" w14:textId="77777777" w:rsidR="343FB6A2" w:rsidRDefault="343FB6A2">
            <w:pPr>
              <w:numPr>
                <w:ilvl w:val="0"/>
                <w:numId w:val="101"/>
              </w:numPr>
              <w:spacing w:after="0" w:line="240" w:lineRule="auto"/>
              <w:ind w:left="1800" w:hanging="28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głębokość - 235 mm </w:t>
            </w:r>
          </w:p>
          <w:p w14:paraId="3A562743" w14:textId="77777777" w:rsidR="343FB6A2" w:rsidRDefault="343FB6A2">
            <w:pPr>
              <w:numPr>
                <w:ilvl w:val="0"/>
                <w:numId w:val="101"/>
              </w:numPr>
              <w:spacing w:after="0" w:line="240" w:lineRule="auto"/>
              <w:ind w:left="1800" w:hanging="28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wysokość – 25 mm </w:t>
            </w:r>
          </w:p>
          <w:p w14:paraId="3586A6DC" w14:textId="77777777" w:rsidR="343FB6A2" w:rsidRDefault="343FB6A2">
            <w:pPr>
              <w:numPr>
                <w:ilvl w:val="0"/>
                <w:numId w:val="101"/>
              </w:numPr>
              <w:spacing w:after="0" w:line="240" w:lineRule="auto"/>
              <w:ind w:left="1800" w:hanging="28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waga nie większa niż - 1,8 kg  </w:t>
            </w:r>
          </w:p>
          <w:p w14:paraId="5A0E6EF6" w14:textId="77777777" w:rsidR="343FB6A2" w:rsidRDefault="343FB6A2">
            <w:pPr>
              <w:numPr>
                <w:ilvl w:val="0"/>
                <w:numId w:val="102"/>
              </w:numPr>
              <w:spacing w:after="0" w:line="240" w:lineRule="auto"/>
              <w:ind w:left="1080"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lastRenderedPageBreak/>
              <w:t>Wirtualizacja</w:t>
            </w:r>
            <w:r w:rsidRPr="05CB1EDE">
              <w:rPr>
                <w:rFonts w:asciiTheme="minorHAnsi" w:eastAsiaTheme="minorEastAsia" w:hAnsiTheme="minorHAnsi"/>
                <w:szCs w:val="20"/>
                <w:lang w:eastAsia="pl-PL"/>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69982D3C" w14:textId="77777777" w:rsidR="343FB6A2" w:rsidRDefault="343FB6A2">
            <w:pPr>
              <w:numPr>
                <w:ilvl w:val="0"/>
                <w:numId w:val="102"/>
              </w:numPr>
              <w:spacing w:after="0" w:line="240" w:lineRule="auto"/>
              <w:ind w:left="1080" w:hanging="284"/>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Firmware:</w:t>
            </w:r>
            <w:r w:rsidRPr="05CB1EDE">
              <w:rPr>
                <w:rFonts w:asciiTheme="minorHAnsi" w:eastAsiaTheme="minorEastAsia" w:hAnsiTheme="minorHAnsi"/>
                <w:szCs w:val="20"/>
                <w:lang w:eastAsia="pl-PL"/>
              </w:rPr>
              <w:t> </w:t>
            </w:r>
          </w:p>
          <w:p w14:paraId="382A3FB9" w14:textId="77777777" w:rsidR="343FB6A2" w:rsidRDefault="343FB6A2">
            <w:pPr>
              <w:numPr>
                <w:ilvl w:val="0"/>
                <w:numId w:val="103"/>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Zgodny ze specyfikacją UEFI </w:t>
            </w:r>
          </w:p>
          <w:p w14:paraId="177DA953" w14:textId="77777777" w:rsidR="343FB6A2" w:rsidRDefault="343FB6A2">
            <w:pPr>
              <w:numPr>
                <w:ilvl w:val="0"/>
                <w:numId w:val="103"/>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bez uruchamiania systemu operacyjnego z dysku twardego komputera lub innych, podłączonych do niego urządzeń zewnętrznych odczytania z BIOS informacji o:  </w:t>
            </w:r>
          </w:p>
          <w:p w14:paraId="078E23E9"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wersji BIOS,  </w:t>
            </w:r>
          </w:p>
          <w:p w14:paraId="21281334"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nr seryjnego komputera wraz z datą jego wyprodukowania,  </w:t>
            </w:r>
          </w:p>
          <w:p w14:paraId="3B0819ED"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ilości i sposobie obłożenia slotów pamięciami RAM </w:t>
            </w:r>
          </w:p>
          <w:p w14:paraId="54E12AC7"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typie procesora wraz z informacją o ilości rdzeni, wielkości pamięci cache L2 i L3,  </w:t>
            </w:r>
          </w:p>
          <w:p w14:paraId="1D8904B9"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pojemności zainstalowanego dysku twardego </w:t>
            </w:r>
          </w:p>
          <w:p w14:paraId="425B8587"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rodzaju napędu optycznego </w:t>
            </w:r>
          </w:p>
          <w:p w14:paraId="4476C748"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MAC adresie zintegrowanej karty sieciowej </w:t>
            </w:r>
          </w:p>
          <w:p w14:paraId="3415B461"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zainstalowanej grafice  </w:t>
            </w:r>
          </w:p>
          <w:p w14:paraId="73939709"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typie panelu LCD wraz z informacją o jego natywnej rozdzielczości </w:t>
            </w:r>
          </w:p>
          <w:p w14:paraId="66BB579E" w14:textId="77777777" w:rsidR="343FB6A2" w:rsidRDefault="343FB6A2">
            <w:pPr>
              <w:numPr>
                <w:ilvl w:val="0"/>
                <w:numId w:val="104"/>
              </w:numPr>
              <w:spacing w:after="0" w:line="240" w:lineRule="auto"/>
              <w:ind w:left="288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kontrolerze audio </w:t>
            </w:r>
          </w:p>
          <w:p w14:paraId="28B28161"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Funkcja blokowania/odblokowania BOOT-owania stacji roboczej z zewnętrznych urządzeń. </w:t>
            </w:r>
          </w:p>
          <w:p w14:paraId="08605DA6"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Funkcja blokowania/odblokowania BOOT-owania stacji roboczej z USB </w:t>
            </w:r>
          </w:p>
          <w:p w14:paraId="76114A1D"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3DF66DE6"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2B4E6F80"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wyłączenia/włączenia: zintegrowanej karty sieciowej, portów USB, napędu optycznego, czytnika kart multimedialnych, mikrofonu, kamery, systemu ochrony dysku przed upadkiem, Intel TurboBoost, ASF 2.0, pracy wielordzeniowej procesora, modułów: WWAN, WLAN i Bluetooth z poziomu BIOS, bez uruchamiania systemu operacyjnego z dysku twardego komputera lub innych, podłączonych do niego, urządzeń zewnętrznych. </w:t>
            </w:r>
          </w:p>
          <w:p w14:paraId="00349A2E"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włączenia/wyłączenia szybkiego ładownia baterii </w:t>
            </w:r>
          </w:p>
          <w:p w14:paraId="1C60F0FC"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włączenia/wyłączenia funkcjonalności Wake On LAN/WLAN – zdalne uruchomienie komputera za pośrednictwem sieci LAN i WLAN – min. trzy opcje do wyboru: tylko LAN, tylko WLAN, LAN oraz WLAN </w:t>
            </w:r>
          </w:p>
          <w:p w14:paraId="238A12F1"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włączenia/wyłączenia hasła dla dysku twardego </w:t>
            </w:r>
          </w:p>
          <w:p w14:paraId="2098CFE6"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włączenia/wyłączenia wbudowanego podświetlenia klawiatury </w:t>
            </w:r>
          </w:p>
          <w:p w14:paraId="015E867F"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ustawienia natężenia podświetlenia klawiatury w jednej z czterech dostępnych opcji </w:t>
            </w:r>
          </w:p>
          <w:p w14:paraId="307C35B7"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ustawienia jasności matrycy podczas pracy, oddzielnie dla baterii i dla zasilacza </w:t>
            </w:r>
          </w:p>
          <w:p w14:paraId="6D1EC6F6" w14:textId="56973A61"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odczytania poziomu naładowania baterii oraz informacji o podłączonym zasilaczu </w:t>
            </w:r>
          </w:p>
          <w:p w14:paraId="684D8491" w14:textId="77777777" w:rsidR="343FB6A2" w:rsidRDefault="343FB6A2">
            <w:pPr>
              <w:numPr>
                <w:ilvl w:val="0"/>
                <w:numId w:val="105"/>
              </w:numPr>
              <w:spacing w:after="0" w:line="240" w:lineRule="auto"/>
              <w:ind w:left="1800" w:hanging="25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przypisania w BIOS numeru nadanego przez Administratora/Użytkownika oraz możliwość weryfikacji tego numeru w oprogramowaniu diagnostyczno-zarządzającym producenta komputera </w:t>
            </w:r>
          </w:p>
          <w:p w14:paraId="46F871CA" w14:textId="77777777" w:rsidR="343FB6A2" w:rsidRDefault="343FB6A2">
            <w:pPr>
              <w:numPr>
                <w:ilvl w:val="0"/>
                <w:numId w:val="106"/>
              </w:numPr>
              <w:spacing w:after="0" w:line="240" w:lineRule="auto"/>
              <w:ind w:left="1050" w:hanging="212"/>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lastRenderedPageBreak/>
              <w:t>Diagnostyka</w:t>
            </w:r>
            <w:r w:rsidRPr="05CB1EDE">
              <w:rPr>
                <w:rFonts w:asciiTheme="minorHAnsi" w:eastAsiaTheme="minorEastAsia" w:hAnsiTheme="minorHAnsi"/>
                <w:szCs w:val="20"/>
                <w:lang w:eastAsia="pl-PL"/>
              </w:rPr>
              <w:t> </w:t>
            </w:r>
          </w:p>
          <w:p w14:paraId="13B3AFE7" w14:textId="77777777" w:rsidR="343FB6A2" w:rsidRDefault="343FB6A2">
            <w:pPr>
              <w:numPr>
                <w:ilvl w:val="0"/>
                <w:numId w:val="107"/>
              </w:numPr>
              <w:spacing w:after="0" w:line="240" w:lineRule="auto"/>
              <w:ind w:left="1770" w:hanging="212"/>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wbudowany system diagnostyczny z graficznym interfejsem użytkownika umożliwiający przetestowanie w celu wykrycia usterki (bez konieczności uruchomienia systemu operacyjnego) następujących komponentów: </w:t>
            </w:r>
          </w:p>
          <w:p w14:paraId="49D54FDF"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sprawdzenie Master Boot Record na gotowość do uruchomienia oferowanego systemu operacyjnego </w:t>
            </w:r>
          </w:p>
          <w:p w14:paraId="4008934A"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procesora (min. cache) </w:t>
            </w:r>
          </w:p>
          <w:p w14:paraId="1626AB58"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pamięci </w:t>
            </w:r>
          </w:p>
          <w:p w14:paraId="4A6F1362"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baterii </w:t>
            </w:r>
          </w:p>
          <w:p w14:paraId="23E73B78"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wentylatora </w:t>
            </w:r>
          </w:p>
          <w:p w14:paraId="744D639C"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dysku twardego </w:t>
            </w:r>
          </w:p>
          <w:p w14:paraId="2A6879FB" w14:textId="77777777" w:rsidR="343FB6A2" w:rsidRDefault="343FB6A2">
            <w:pPr>
              <w:numPr>
                <w:ilvl w:val="0"/>
                <w:numId w:val="108"/>
              </w:numPr>
              <w:spacing w:after="0" w:line="240" w:lineRule="auto"/>
              <w:ind w:left="252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test WLAN, WWAN i Bluetooth </w:t>
            </w:r>
          </w:p>
          <w:p w14:paraId="432D487D" w14:textId="77777777" w:rsidR="343FB6A2" w:rsidRDefault="343FB6A2">
            <w:pPr>
              <w:numPr>
                <w:ilvl w:val="0"/>
                <w:numId w:val="109"/>
              </w:numPr>
              <w:spacing w:after="0" w:line="240" w:lineRule="auto"/>
              <w:ind w:left="180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wbudowany wizualny system diagnostyczny oparty na sygnalizacji za pomocą diod sygnalizujący pracę: HDD, zasilania, WiFi, umożliwiający wykrycie (bez konieczności uruchomienia systemu operacyjnego) min.: </w:t>
            </w:r>
          </w:p>
          <w:p w14:paraId="5F8141EA"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awarii procesora </w:t>
            </w:r>
          </w:p>
          <w:p w14:paraId="20479A1D"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błędu pamięci </w:t>
            </w:r>
          </w:p>
          <w:p w14:paraId="751C9D87"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awarii płyty głównej </w:t>
            </w:r>
          </w:p>
          <w:p w14:paraId="7F267AFD"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awarii karty graficznej </w:t>
            </w:r>
          </w:p>
          <w:p w14:paraId="06D12AA5"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awarii portów USB </w:t>
            </w:r>
          </w:p>
          <w:p w14:paraId="4245970D"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braku pamięci </w:t>
            </w:r>
          </w:p>
          <w:p w14:paraId="5140BFBC"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problemy z panelem LCD </w:t>
            </w:r>
          </w:p>
          <w:p w14:paraId="3EBB5412"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problemu z ukończeniem procesu systemu POST </w:t>
            </w:r>
          </w:p>
          <w:p w14:paraId="6BF75CB1" w14:textId="77777777" w:rsidR="343FB6A2" w:rsidRDefault="343FB6A2">
            <w:pPr>
              <w:numPr>
                <w:ilvl w:val="0"/>
                <w:numId w:val="110"/>
              </w:numPr>
              <w:spacing w:after="0" w:line="240" w:lineRule="auto"/>
              <w:ind w:left="2490" w:hanging="21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problemem z zainicjowaniem / obsługą pamięci </w:t>
            </w:r>
          </w:p>
          <w:p w14:paraId="360DD8D5" w14:textId="77777777" w:rsidR="343FB6A2" w:rsidRDefault="343FB6A2">
            <w:pPr>
              <w:numPr>
                <w:ilvl w:val="0"/>
                <w:numId w:val="111"/>
              </w:numPr>
              <w:spacing w:after="0" w:line="240" w:lineRule="auto"/>
              <w:ind w:left="1080" w:hanging="212"/>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 xml:space="preserve">Warunki gwarancji - </w:t>
            </w:r>
            <w:r w:rsidRPr="05CB1EDE">
              <w:rPr>
                <w:rFonts w:asciiTheme="minorHAnsi" w:eastAsiaTheme="minorEastAsia" w:hAnsiTheme="minorHAnsi"/>
                <w:szCs w:val="20"/>
                <w:lang w:eastAsia="pl-PL"/>
              </w:rPr>
              <w:t>3-letnia gwarancja producenta świadczona na miejscu u klienta, czas reakcji serwisu - do końca następnego dnia roboczego. Serwis urządzeń musi być realizowany przez Producenta lub Autoryzowanego Partnera Serwisowego Producenta.  </w:t>
            </w:r>
          </w:p>
          <w:p w14:paraId="445C0B8E" w14:textId="77777777" w:rsidR="343FB6A2" w:rsidRDefault="343FB6A2">
            <w:pPr>
              <w:numPr>
                <w:ilvl w:val="0"/>
                <w:numId w:val="111"/>
              </w:numPr>
              <w:spacing w:after="0" w:line="240" w:lineRule="auto"/>
              <w:ind w:left="1080" w:hanging="212"/>
              <w:contextualSpacing/>
              <w:rPr>
                <w:rFonts w:asciiTheme="minorHAnsi" w:eastAsiaTheme="minorEastAsia" w:hAnsiTheme="minorHAnsi"/>
                <w:szCs w:val="20"/>
                <w:lang w:eastAsia="pl-PL"/>
              </w:rPr>
            </w:pPr>
            <w:r w:rsidRPr="05CB1EDE">
              <w:rPr>
                <w:rFonts w:asciiTheme="minorHAnsi" w:eastAsiaTheme="minorEastAsia" w:hAnsiTheme="minorHAnsi"/>
                <w:b/>
                <w:bCs/>
                <w:szCs w:val="20"/>
                <w:lang w:eastAsia="pl-PL"/>
              </w:rPr>
              <w:t>Wymagania dodatkowe:</w:t>
            </w:r>
            <w:r w:rsidRPr="05CB1EDE">
              <w:rPr>
                <w:rFonts w:asciiTheme="minorHAnsi" w:eastAsiaTheme="minorEastAsia" w:hAnsiTheme="minorHAnsi"/>
                <w:szCs w:val="20"/>
                <w:lang w:eastAsia="pl-PL"/>
              </w:rPr>
              <w:t> </w:t>
            </w:r>
          </w:p>
          <w:p w14:paraId="17354BB7" w14:textId="77777777" w:rsidR="343FB6A2" w:rsidRDefault="343FB6A2" w:rsidP="05CB1EDE">
            <w:pPr>
              <w:spacing w:after="0" w:line="240" w:lineRule="auto"/>
              <w:ind w:left="112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Zainstalowany system operacyjny. </w:t>
            </w:r>
          </w:p>
          <w:p w14:paraId="4645E2F7" w14:textId="3B7473EC" w:rsidR="343FB6A2" w:rsidRDefault="343FB6A2" w:rsidP="05CB1EDE">
            <w:pPr>
              <w:spacing w:after="0" w:line="240" w:lineRule="auto"/>
              <w:ind w:left="112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Najnowszy stabilny system operacyjny w języku polskim, w pełni obsługujący pracę w domenie i kontrolę użytkowników w posiadanej przez Instytut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ILiM m.in.: Lotus Notes 9.0.1, </w:t>
            </w:r>
          </w:p>
          <w:p w14:paraId="05682027" w14:textId="49CFE895" w:rsidR="343FB6A2" w:rsidRDefault="343FB6A2" w:rsidP="6313337B">
            <w:pPr>
              <w:spacing w:after="0" w:line="240" w:lineRule="auto"/>
              <w:ind w:left="1122"/>
              <w:contextualSpacing/>
              <w:rPr>
                <w:rFonts w:asciiTheme="minorHAnsi" w:eastAsiaTheme="minorEastAsia" w:hAnsiTheme="minorHAnsi"/>
                <w:szCs w:val="20"/>
                <w:u w:val="single"/>
                <w:lang w:eastAsia="pl-PL"/>
              </w:rPr>
            </w:pPr>
            <w:r w:rsidRPr="6313337B">
              <w:rPr>
                <w:rFonts w:asciiTheme="minorHAnsi" w:eastAsiaTheme="minorEastAsia" w:hAnsiTheme="minorHAnsi"/>
                <w:szCs w:val="20"/>
                <w:lang w:eastAsia="pl-PL"/>
              </w:rPr>
              <w:t>pakiet Microsoft Office 2016, Office 365, Eset Endpoint Antyvirus 7.0. </w:t>
            </w:r>
          </w:p>
          <w:p w14:paraId="7862E85E" w14:textId="1394616F" w:rsidR="343FB6A2" w:rsidRDefault="343FB6A2">
            <w:pPr>
              <w:pStyle w:val="Akapitzlist"/>
              <w:numPr>
                <w:ilvl w:val="1"/>
                <w:numId w:val="3"/>
              </w:numPr>
              <w:spacing w:after="0" w:line="240" w:lineRule="auto"/>
              <w:ind w:left="1080" w:hanging="270"/>
              <w:rPr>
                <w:rFonts w:asciiTheme="minorHAnsi" w:eastAsiaTheme="minorEastAsia" w:hAnsiTheme="minorHAnsi"/>
                <w:szCs w:val="20"/>
                <w:u w:val="single"/>
                <w:lang w:eastAsia="pl-PL"/>
              </w:rPr>
            </w:pPr>
            <w:r w:rsidRPr="6313337B">
              <w:rPr>
                <w:rFonts w:asciiTheme="minorHAnsi" w:eastAsiaTheme="minorEastAsia" w:hAnsiTheme="minorHAnsi"/>
                <w:b/>
                <w:bCs/>
                <w:szCs w:val="20"/>
                <w:u w:val="single"/>
                <w:lang w:eastAsia="pl-PL"/>
              </w:rPr>
              <w:t>Wyposażenie dodatkowe:</w:t>
            </w:r>
            <w:r w:rsidRPr="6313337B">
              <w:rPr>
                <w:rFonts w:asciiTheme="minorHAnsi" w:eastAsiaTheme="minorEastAsia" w:hAnsiTheme="minorHAnsi"/>
                <w:szCs w:val="20"/>
                <w:u w:val="single"/>
                <w:lang w:eastAsia="pl-PL"/>
              </w:rPr>
              <w:t> </w:t>
            </w:r>
          </w:p>
          <w:p w14:paraId="7AC787DF" w14:textId="77777777" w:rsidR="343FB6A2" w:rsidRDefault="343FB6A2">
            <w:pPr>
              <w:numPr>
                <w:ilvl w:val="0"/>
                <w:numId w:val="116"/>
              </w:numPr>
              <w:spacing w:after="0" w:line="240" w:lineRule="auto"/>
              <w:ind w:left="1830" w:firstLine="0"/>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Torba do notebooka o następujących parametrach: </w:t>
            </w:r>
          </w:p>
          <w:p w14:paraId="400FDF61"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Wymiary maksymalne: 380 mm x 270 mm x 40 mm </w:t>
            </w:r>
          </w:p>
          <w:p w14:paraId="054C95B3"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torba wykonana z wytrzymałego poliestru – wzmocnionego na obszarach zagrożonych na przetarcia i zniszczenia (krawędzie) </w:t>
            </w:r>
          </w:p>
          <w:p w14:paraId="4C7CF086"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jedna komora (szerokość min. 2 cm) mieszcząca notebooki do 15,6” z dodatkowym amortyzowaniem </w:t>
            </w:r>
          </w:p>
          <w:p w14:paraId="1F5039B9"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jedna kieszeń z przodu torby na wyposażenie dodatkowe z uchwytami na długopisy, telefon itp. (może posiadać zamek błyskawiczny) </w:t>
            </w:r>
          </w:p>
          <w:p w14:paraId="7F034938"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wzmacniany pas naramienny i wzmocniona rączka z tworzywa sztucznego do przenoszenia torby lub sztywnego poliestru do przenoszenia torby </w:t>
            </w:r>
          </w:p>
          <w:p w14:paraId="3999865B"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paski wewnętrzne do przypięcia notebooka </w:t>
            </w:r>
          </w:p>
          <w:p w14:paraId="468EFE6D"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dodatkowe przedziały na dokumenty </w:t>
            </w:r>
          </w:p>
          <w:p w14:paraId="485E972C"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kieszeń na tablet </w:t>
            </w:r>
          </w:p>
          <w:p w14:paraId="73BF648C"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możliwość przymocowania do wózka </w:t>
            </w:r>
          </w:p>
          <w:p w14:paraId="190C413F" w14:textId="77777777"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oddzielana kieszeń na elementy zasilające na dole torby zapinana na zamek </w:t>
            </w:r>
          </w:p>
          <w:p w14:paraId="582D7AE3" w14:textId="1818DC03" w:rsidR="343FB6A2" w:rsidRDefault="343FB6A2">
            <w:pPr>
              <w:numPr>
                <w:ilvl w:val="0"/>
                <w:numId w:val="117"/>
              </w:numPr>
              <w:spacing w:after="0" w:line="240" w:lineRule="auto"/>
              <w:ind w:left="2550" w:hanging="294"/>
              <w:contextualSpacing/>
              <w:jc w:val="both"/>
              <w:rPr>
                <w:rFonts w:asciiTheme="minorHAnsi" w:eastAsiaTheme="minorEastAsia" w:hAnsiTheme="minorHAnsi"/>
                <w:szCs w:val="20"/>
                <w:lang w:eastAsia="pl-PL"/>
              </w:rPr>
            </w:pPr>
            <w:r w:rsidRPr="05CB1EDE">
              <w:rPr>
                <w:rFonts w:asciiTheme="minorHAnsi" w:eastAsiaTheme="minorEastAsia" w:hAnsiTheme="minorHAnsi"/>
                <w:szCs w:val="20"/>
                <w:lang w:eastAsia="pl-PL"/>
              </w:rPr>
              <w:t>waga do 1,3 kg. </w:t>
            </w:r>
          </w:p>
          <w:tbl>
            <w:tblPr>
              <w:tblW w:w="0" w:type="auto"/>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910"/>
              <w:gridCol w:w="375"/>
            </w:tblGrid>
            <w:tr w:rsidR="05CB1EDE" w14:paraId="5B26F744" w14:textId="77777777" w:rsidTr="05CB1EDE">
              <w:tc>
                <w:tcPr>
                  <w:tcW w:w="8910" w:type="dxa"/>
                  <w:tcBorders>
                    <w:top w:val="nil"/>
                    <w:left w:val="nil"/>
                    <w:bottom w:val="nil"/>
                    <w:right w:val="nil"/>
                  </w:tcBorders>
                  <w:shd w:val="clear" w:color="auto" w:fill="auto"/>
                  <w:vAlign w:val="center"/>
                </w:tcPr>
                <w:p w14:paraId="0A0EFE7F" w14:textId="3213EFE9" w:rsidR="05CB1EDE" w:rsidRDefault="05CB1EDE">
                  <w:pPr>
                    <w:numPr>
                      <w:ilvl w:val="0"/>
                      <w:numId w:val="118"/>
                    </w:numPr>
                    <w:spacing w:after="0" w:line="240" w:lineRule="auto"/>
                    <w:ind w:left="2103" w:right="546" w:hanging="362"/>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Klawiatura i mysz bezprzewodowa</w:t>
                  </w:r>
                </w:p>
                <w:p w14:paraId="52902DBA" w14:textId="77777777" w:rsidR="05CB1EDE" w:rsidRDefault="05CB1EDE" w:rsidP="05CB1EDE">
                  <w:pPr>
                    <w:spacing w:after="0" w:line="240" w:lineRule="auto"/>
                    <w:ind w:left="2103" w:right="546"/>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lastRenderedPageBreak/>
                    <w:t>Bezprzewodowa klawiatura membranowa i mysz powinna posiadać tryb łączności radiowej 2,4 GHz. Klawiatura powinna pozwalać na uzyskiwanie dostępu do często używanych aplikacji, folderów lub funkcji za pomocą klawiszy multimedialnych (min. 8 klawiszy). Za pomocą specjalnego oprogramowania umożliwiać, parowanie urządzenia.</w:t>
                  </w:r>
                </w:p>
                <w:p w14:paraId="3AC23611" w14:textId="77777777" w:rsidR="05CB1EDE" w:rsidRDefault="05CB1EDE" w:rsidP="05CB1EDE">
                  <w:pPr>
                    <w:spacing w:after="0" w:line="240" w:lineRule="auto"/>
                    <w:ind w:left="685" w:right="546"/>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Zestaw klawiatura i mysz powinien spełniać następujące wymagania:  </w:t>
                  </w:r>
                </w:p>
                <w:p w14:paraId="26415364" w14:textId="77777777"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układ klawiszy QWERTY  </w:t>
                  </w:r>
                </w:p>
                <w:p w14:paraId="0DF00021" w14:textId="7B05B339"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kolor: czarny lub grafitowy</w:t>
                  </w:r>
                </w:p>
                <w:p w14:paraId="6CF75C6A" w14:textId="77777777"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min. 8 klawiszy multimedialnych  </w:t>
                  </w:r>
                </w:p>
                <w:p w14:paraId="63C75267" w14:textId="77777777" w:rsidR="05CB1EDE" w:rsidRDefault="05CB1EDE" w:rsidP="05CB1EDE">
                  <w:pPr>
                    <w:spacing w:after="0" w:line="240" w:lineRule="auto"/>
                    <w:ind w:left="685" w:right="40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wymiary klawiatury nie większe niż: 45 x 15 x 2 cm</w:t>
                  </w:r>
                </w:p>
                <w:p w14:paraId="11476FF6" w14:textId="77777777" w:rsidR="05CB1EDE" w:rsidRDefault="05CB1EDE" w:rsidP="05CB1EDE">
                  <w:pPr>
                    <w:spacing w:after="0" w:line="240" w:lineRule="auto"/>
                    <w:ind w:left="685" w:right="404"/>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xml:space="preserve">                               - waga klawiatury nie większa niż 400 g  </w:t>
                  </w:r>
                </w:p>
                <w:p w14:paraId="7B8A71DA" w14:textId="77777777" w:rsidR="05CB1EDE" w:rsidRDefault="05CB1EDE" w:rsidP="05CB1EDE">
                  <w:pPr>
                    <w:spacing w:after="0" w:line="240" w:lineRule="auto"/>
                    <w:ind w:left="685" w:right="121"/>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wymiary myszy nie większe niż: 12 x 6 x 4 cm, waga nie większa niż 100 g  </w:t>
                  </w:r>
                </w:p>
                <w:p w14:paraId="71734E84" w14:textId="77777777"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sensor myszy – optyczny  </w:t>
                  </w:r>
                </w:p>
                <w:p w14:paraId="5C3E7DB5" w14:textId="77777777"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zgodność z normą AES-128  </w:t>
                  </w:r>
                </w:p>
                <w:p w14:paraId="37BC2D85" w14:textId="3BC30489"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rozdzielczość min. 1000 dpi  </w:t>
                  </w:r>
                </w:p>
                <w:p w14:paraId="604CDA93" w14:textId="77777777" w:rsidR="05CB1EDE" w:rsidRDefault="05CB1EDE" w:rsidP="05CB1EDE">
                  <w:pPr>
                    <w:spacing w:after="0" w:line="240" w:lineRule="auto"/>
                    <w:ind w:left="685"/>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gwarancja nie mniejsza niż 2 lata  </w:t>
                  </w:r>
                </w:p>
                <w:p w14:paraId="4D97C649" w14:textId="6C830CBC" w:rsidR="05CB1EDE" w:rsidRDefault="05CB1EDE" w:rsidP="05CB1EDE">
                  <w:pPr>
                    <w:spacing w:after="0" w:line="240" w:lineRule="auto"/>
                    <w:ind w:left="685" w:right="263"/>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t>                               - wyposażenie: baterie, wspólny odbiornik USB</w:t>
                  </w:r>
                </w:p>
              </w:tc>
              <w:tc>
                <w:tcPr>
                  <w:tcW w:w="375" w:type="dxa"/>
                  <w:tcBorders>
                    <w:top w:val="nil"/>
                    <w:left w:val="nil"/>
                    <w:bottom w:val="nil"/>
                    <w:right w:val="nil"/>
                  </w:tcBorders>
                  <w:shd w:val="clear" w:color="auto" w:fill="auto"/>
                  <w:vAlign w:val="center"/>
                </w:tcPr>
                <w:p w14:paraId="5482FA9C" w14:textId="77777777" w:rsidR="05CB1EDE" w:rsidRDefault="05CB1EDE" w:rsidP="05CB1EDE">
                  <w:pPr>
                    <w:spacing w:after="0" w:line="240" w:lineRule="auto"/>
                    <w:ind w:left="4800"/>
                    <w:contextualSpacing/>
                    <w:rPr>
                      <w:rFonts w:asciiTheme="minorHAnsi" w:eastAsiaTheme="minorEastAsia" w:hAnsiTheme="minorHAnsi"/>
                      <w:szCs w:val="20"/>
                      <w:lang w:eastAsia="pl-PL"/>
                    </w:rPr>
                  </w:pPr>
                  <w:r w:rsidRPr="05CB1EDE">
                    <w:rPr>
                      <w:rFonts w:asciiTheme="minorHAnsi" w:eastAsiaTheme="minorEastAsia" w:hAnsiTheme="minorHAnsi"/>
                      <w:szCs w:val="20"/>
                      <w:lang w:eastAsia="pl-PL"/>
                    </w:rPr>
                    <w:lastRenderedPageBreak/>
                    <w:t> </w:t>
                  </w:r>
                </w:p>
              </w:tc>
            </w:tr>
          </w:tbl>
          <w:p w14:paraId="6F3F63F0" w14:textId="48C23602" w:rsidR="05CB1EDE" w:rsidRDefault="05CB1EDE" w:rsidP="05CB1EDE">
            <w:pPr>
              <w:spacing w:after="0" w:line="240" w:lineRule="auto"/>
              <w:ind w:right="40"/>
              <w:contextualSpacing/>
              <w:jc w:val="both"/>
              <w:rPr>
                <w:rFonts w:asciiTheme="minorHAnsi" w:eastAsiaTheme="minorEastAsia" w:hAnsiTheme="minorHAnsi"/>
                <w:szCs w:val="20"/>
              </w:rPr>
            </w:pPr>
          </w:p>
        </w:tc>
        <w:tc>
          <w:tcPr>
            <w:tcW w:w="540" w:type="dxa"/>
          </w:tcPr>
          <w:p w14:paraId="77C4351C" w14:textId="1ECEF122" w:rsidR="343FB6A2" w:rsidRDefault="343FB6A2" w:rsidP="05CB1EDE">
            <w:pPr>
              <w:spacing w:line="240" w:lineRule="auto"/>
              <w:jc w:val="center"/>
              <w:rPr>
                <w:rFonts w:asciiTheme="minorHAnsi" w:eastAsiaTheme="minorEastAsia" w:hAnsiTheme="minorHAnsi"/>
                <w:b/>
                <w:bCs/>
                <w:szCs w:val="20"/>
              </w:rPr>
            </w:pPr>
            <w:r w:rsidRPr="05CB1EDE">
              <w:rPr>
                <w:rFonts w:asciiTheme="minorHAnsi" w:eastAsiaTheme="minorEastAsia" w:hAnsiTheme="minorHAnsi"/>
                <w:b/>
                <w:bCs/>
                <w:szCs w:val="20"/>
              </w:rPr>
              <w:lastRenderedPageBreak/>
              <w:t>1</w:t>
            </w:r>
          </w:p>
        </w:tc>
      </w:tr>
    </w:tbl>
    <w:p w14:paraId="2C429D29" w14:textId="45A290FE" w:rsidR="75923390" w:rsidRDefault="75923390" w:rsidP="03DD8FD2">
      <w:pPr>
        <w:spacing w:line="240" w:lineRule="auto"/>
        <w:contextualSpacing/>
        <w:rPr>
          <w:rFonts w:asciiTheme="minorHAnsi" w:eastAsiaTheme="minorEastAsia" w:hAnsiTheme="minorHAnsi"/>
          <w:b/>
          <w:bCs/>
          <w:sz w:val="24"/>
          <w:szCs w:val="24"/>
        </w:rPr>
      </w:pPr>
    </w:p>
    <w:p w14:paraId="5231216F" w14:textId="334AEC71" w:rsidR="75923390" w:rsidRDefault="75923390" w:rsidP="03DD8FD2">
      <w:pPr>
        <w:spacing w:line="240" w:lineRule="auto"/>
        <w:contextualSpacing/>
        <w:rPr>
          <w:rFonts w:asciiTheme="minorHAnsi" w:eastAsiaTheme="minorEastAsia" w:hAnsiTheme="minorHAnsi"/>
          <w:b/>
          <w:bCs/>
          <w:sz w:val="24"/>
          <w:szCs w:val="24"/>
        </w:rPr>
      </w:pPr>
    </w:p>
    <w:p w14:paraId="003BFB89" w14:textId="42D2602E" w:rsidR="006C388D" w:rsidRPr="004174FB" w:rsidRDefault="006C388D" w:rsidP="03DD8FD2">
      <w:pPr>
        <w:spacing w:after="0" w:line="240" w:lineRule="auto"/>
        <w:contextualSpacing/>
        <w:rPr>
          <w:rFonts w:asciiTheme="minorHAnsi" w:eastAsiaTheme="minorEastAsia" w:hAnsiTheme="minorHAnsi"/>
          <w:b/>
          <w:bCs/>
          <w:sz w:val="24"/>
          <w:szCs w:val="24"/>
        </w:rPr>
      </w:pPr>
      <w:r w:rsidRPr="03DD8FD2">
        <w:rPr>
          <w:rFonts w:asciiTheme="minorHAnsi" w:eastAsiaTheme="minorEastAsia" w:hAnsiTheme="minorHAnsi"/>
          <w:b/>
          <w:bCs/>
          <w:sz w:val="24"/>
          <w:szCs w:val="24"/>
        </w:rPr>
        <w:t>Część III – Podzespoły, akcesoria, części</w:t>
      </w:r>
      <w:r w:rsidR="00474C64" w:rsidRPr="03DD8FD2">
        <w:rPr>
          <w:rFonts w:asciiTheme="minorHAnsi" w:eastAsiaTheme="minorEastAsia" w:hAnsiTheme="minorHAnsi"/>
          <w:b/>
          <w:bCs/>
          <w:sz w:val="24"/>
          <w:szCs w:val="24"/>
        </w:rPr>
        <w:t xml:space="preserve"> komputerowe</w:t>
      </w:r>
    </w:p>
    <w:tbl>
      <w:tblPr>
        <w:tblW w:w="98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5"/>
        <w:gridCol w:w="8850"/>
        <w:gridCol w:w="555"/>
      </w:tblGrid>
      <w:tr w:rsidR="006C388D" w:rsidRPr="00D818FA" w14:paraId="59CFFBE3" w14:textId="77777777" w:rsidTr="00822547">
        <w:tc>
          <w:tcPr>
            <w:tcW w:w="435" w:type="dxa"/>
          </w:tcPr>
          <w:p w14:paraId="62D1C075" w14:textId="19F29952" w:rsidR="006C388D" w:rsidRPr="00D818FA" w:rsidRDefault="006C388D"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c>
          <w:tcPr>
            <w:tcW w:w="8850" w:type="dxa"/>
          </w:tcPr>
          <w:p w14:paraId="25DB7EDE" w14:textId="41E795FC" w:rsidR="00DB4EC5" w:rsidRPr="00D818FA" w:rsidRDefault="20414DBA" w:rsidP="03DD8FD2">
            <w:pPr>
              <w:pStyle w:val="paragraph"/>
              <w:spacing w:before="0" w:beforeAutospacing="0" w:after="120" w:afterAutospacing="0"/>
              <w:contextualSpacing/>
              <w:textAlignment w:val="baseline"/>
              <w:rPr>
                <w:rFonts w:asciiTheme="minorHAnsi" w:eastAsiaTheme="minorEastAsia" w:hAnsiTheme="minorHAnsi" w:cstheme="minorBidi"/>
                <w:sz w:val="20"/>
                <w:szCs w:val="20"/>
              </w:rPr>
            </w:pPr>
            <w:r w:rsidRPr="75923390">
              <w:rPr>
                <w:rStyle w:val="normaltextrun"/>
                <w:rFonts w:asciiTheme="minorHAnsi" w:eastAsiaTheme="minorEastAsia" w:hAnsiTheme="minorHAnsi" w:cstheme="minorBidi"/>
                <w:b/>
                <w:bCs/>
                <w:sz w:val="20"/>
                <w:szCs w:val="20"/>
              </w:rPr>
              <w:t>Myszka bezprzewodowa</w:t>
            </w:r>
            <w:r w:rsidR="6C94D3FD" w:rsidRPr="75923390">
              <w:rPr>
                <w:rStyle w:val="spellingerror"/>
                <w:rFonts w:asciiTheme="minorHAnsi" w:eastAsiaTheme="minorEastAsia" w:hAnsiTheme="minorHAnsi" w:cstheme="minorBidi"/>
                <w:b/>
                <w:bCs/>
                <w:color w:val="FF0000"/>
                <w:sz w:val="20"/>
                <w:szCs w:val="20"/>
                <w:shd w:val="clear" w:color="auto" w:fill="FFFFFF" w:themeFill="background1"/>
              </w:rPr>
              <w:t xml:space="preserve"> </w:t>
            </w:r>
          </w:p>
          <w:p w14:paraId="709EE2E9" w14:textId="1F8BDA0D" w:rsidR="00DB4EC5" w:rsidRPr="00D818FA" w:rsidRDefault="5D0CF302" w:rsidP="03DD8FD2">
            <w:pPr>
              <w:pStyle w:val="paragraph"/>
              <w:spacing w:before="0" w:beforeAutospacing="0" w:after="0" w:afterAutospacing="0"/>
              <w:ind w:left="1045"/>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Charakterystyka produktu</w:t>
            </w:r>
            <w:r w:rsidR="64604AF7" w:rsidRPr="03DD8FD2">
              <w:rPr>
                <w:rStyle w:val="normaltextrun"/>
                <w:rFonts w:asciiTheme="minorHAnsi" w:eastAsiaTheme="minorEastAsia" w:hAnsiTheme="minorHAnsi" w:cstheme="minorBidi"/>
                <w:sz w:val="20"/>
                <w:szCs w:val="20"/>
              </w:rPr>
              <w:t>, parametry maksymalne</w:t>
            </w:r>
            <w:r w:rsidRPr="03DD8FD2">
              <w:rPr>
                <w:rStyle w:val="normaltextrun"/>
                <w:rFonts w:asciiTheme="minorHAnsi" w:eastAsiaTheme="minorEastAsia" w:hAnsiTheme="minorHAnsi" w:cstheme="minorBidi"/>
                <w:sz w:val="20"/>
                <w:szCs w:val="20"/>
              </w:rPr>
              <w:t>:</w:t>
            </w:r>
            <w:r w:rsidRPr="03DD8FD2">
              <w:rPr>
                <w:rStyle w:val="eop"/>
                <w:rFonts w:asciiTheme="minorHAnsi" w:eastAsiaTheme="minorEastAsia" w:hAnsiTheme="minorHAnsi" w:cstheme="minorBidi"/>
                <w:sz w:val="20"/>
                <w:szCs w:val="20"/>
              </w:rPr>
              <w:t> </w:t>
            </w:r>
          </w:p>
          <w:p w14:paraId="1A7403CD"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typ myszy – optyczna, bezprzewodowa</w:t>
            </w:r>
            <w:r w:rsidRPr="03DD8FD2">
              <w:rPr>
                <w:rStyle w:val="eop"/>
                <w:rFonts w:asciiTheme="minorHAnsi" w:eastAsiaTheme="minorEastAsia" w:hAnsiTheme="minorHAnsi" w:cstheme="minorBidi"/>
                <w:sz w:val="20"/>
                <w:szCs w:val="20"/>
              </w:rPr>
              <w:t> </w:t>
            </w:r>
          </w:p>
          <w:p w14:paraId="6FC28C63"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komunikacja za pomocą </w:t>
            </w:r>
            <w:r w:rsidRPr="03DD8FD2">
              <w:rPr>
                <w:rStyle w:val="spellingerror"/>
                <w:rFonts w:asciiTheme="minorHAnsi" w:eastAsiaTheme="minorEastAsia" w:hAnsiTheme="minorHAnsi" w:cstheme="minorBidi"/>
                <w:sz w:val="20"/>
                <w:szCs w:val="20"/>
              </w:rPr>
              <w:t>nanoodbiornika</w:t>
            </w:r>
            <w:r w:rsidRPr="03DD8FD2">
              <w:rPr>
                <w:rStyle w:val="normaltextrun"/>
                <w:rFonts w:asciiTheme="minorHAnsi" w:eastAsiaTheme="minorEastAsia" w:hAnsiTheme="minorHAnsi" w:cstheme="minorBidi"/>
                <w:sz w:val="20"/>
                <w:szCs w:val="20"/>
              </w:rPr>
              <w:t xml:space="preserve"> USB</w:t>
            </w:r>
            <w:r w:rsidRPr="03DD8FD2">
              <w:rPr>
                <w:rStyle w:val="eop"/>
                <w:rFonts w:asciiTheme="minorHAnsi" w:eastAsiaTheme="minorEastAsia" w:hAnsiTheme="minorHAnsi" w:cstheme="minorBidi"/>
                <w:sz w:val="20"/>
                <w:szCs w:val="20"/>
              </w:rPr>
              <w:t> </w:t>
            </w:r>
          </w:p>
          <w:p w14:paraId="1590A5A8"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profil myszki: dla prawo- i leworęcznych</w:t>
            </w:r>
            <w:r w:rsidRPr="03DD8FD2">
              <w:rPr>
                <w:rStyle w:val="eop"/>
                <w:rFonts w:asciiTheme="minorHAnsi" w:eastAsiaTheme="minorEastAsia" w:hAnsiTheme="minorHAnsi" w:cstheme="minorBidi"/>
                <w:sz w:val="20"/>
                <w:szCs w:val="20"/>
              </w:rPr>
              <w:t> </w:t>
            </w:r>
          </w:p>
          <w:p w14:paraId="692FE2E3"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liczba przycisków: 3</w:t>
            </w:r>
            <w:r w:rsidRPr="03DD8FD2">
              <w:rPr>
                <w:rStyle w:val="eop"/>
                <w:rFonts w:asciiTheme="minorHAnsi" w:eastAsiaTheme="minorEastAsia" w:hAnsiTheme="minorHAnsi" w:cstheme="minorBidi"/>
                <w:sz w:val="20"/>
                <w:szCs w:val="20"/>
              </w:rPr>
              <w:t> </w:t>
            </w:r>
          </w:p>
          <w:p w14:paraId="6D201BE4"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rolka: 1</w:t>
            </w:r>
            <w:r w:rsidRPr="03DD8FD2">
              <w:rPr>
                <w:rStyle w:val="eop"/>
                <w:rFonts w:asciiTheme="minorHAnsi" w:eastAsiaTheme="minorEastAsia" w:hAnsiTheme="minorHAnsi" w:cstheme="minorBidi"/>
                <w:sz w:val="20"/>
                <w:szCs w:val="20"/>
              </w:rPr>
              <w:t> </w:t>
            </w:r>
          </w:p>
          <w:p w14:paraId="03DAFC95"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1000 </w:t>
            </w:r>
            <w:r w:rsidRPr="03DD8FD2">
              <w:rPr>
                <w:rStyle w:val="spellingerror"/>
                <w:rFonts w:asciiTheme="minorHAnsi" w:eastAsiaTheme="minorEastAsia" w:hAnsiTheme="minorHAnsi" w:cstheme="minorBidi"/>
                <w:sz w:val="20"/>
                <w:szCs w:val="20"/>
              </w:rPr>
              <w:t>dpi</w:t>
            </w:r>
            <w:r w:rsidRPr="03DD8FD2">
              <w:rPr>
                <w:rStyle w:val="eop"/>
                <w:rFonts w:asciiTheme="minorHAnsi" w:eastAsiaTheme="minorEastAsia" w:hAnsiTheme="minorHAnsi" w:cstheme="minorBidi"/>
                <w:sz w:val="20"/>
                <w:szCs w:val="20"/>
              </w:rPr>
              <w:t> </w:t>
            </w:r>
          </w:p>
          <w:p w14:paraId="03189243"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kolor czarno-szary</w:t>
            </w:r>
            <w:r w:rsidRPr="03DD8FD2">
              <w:rPr>
                <w:rStyle w:val="eop"/>
                <w:rFonts w:asciiTheme="minorHAnsi" w:eastAsiaTheme="minorEastAsia" w:hAnsiTheme="minorHAnsi" w:cstheme="minorBidi"/>
                <w:sz w:val="20"/>
                <w:szCs w:val="20"/>
              </w:rPr>
              <w:t> </w:t>
            </w:r>
          </w:p>
          <w:p w14:paraId="60AFB54E"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zasięg min. 10m</w:t>
            </w:r>
            <w:r w:rsidRPr="03DD8FD2">
              <w:rPr>
                <w:rStyle w:val="eop"/>
                <w:rFonts w:asciiTheme="minorHAnsi" w:eastAsiaTheme="minorEastAsia" w:hAnsiTheme="minorHAnsi" w:cstheme="minorBidi"/>
                <w:sz w:val="20"/>
                <w:szCs w:val="20"/>
              </w:rPr>
              <w:t> </w:t>
            </w:r>
          </w:p>
          <w:p w14:paraId="4FCB6E8B"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w komplecie </w:t>
            </w:r>
            <w:r w:rsidRPr="03DD8FD2">
              <w:rPr>
                <w:rStyle w:val="spellingerror"/>
                <w:rFonts w:asciiTheme="minorHAnsi" w:eastAsiaTheme="minorEastAsia" w:hAnsiTheme="minorHAnsi" w:cstheme="minorBidi"/>
                <w:sz w:val="20"/>
                <w:szCs w:val="20"/>
              </w:rPr>
              <w:t>nanoodbiornik</w:t>
            </w:r>
            <w:r w:rsidRPr="03DD8FD2">
              <w:rPr>
                <w:rStyle w:val="normaltextrun"/>
                <w:rFonts w:asciiTheme="minorHAnsi" w:eastAsiaTheme="minorEastAsia" w:hAnsiTheme="minorHAnsi" w:cstheme="minorBidi"/>
                <w:sz w:val="20"/>
                <w:szCs w:val="20"/>
              </w:rPr>
              <w:t>, 1 bateria AA</w:t>
            </w:r>
            <w:r w:rsidRPr="03DD8FD2">
              <w:rPr>
                <w:rStyle w:val="eop"/>
                <w:rFonts w:asciiTheme="minorHAnsi" w:eastAsiaTheme="minorEastAsia" w:hAnsiTheme="minorHAnsi" w:cstheme="minorBidi"/>
                <w:sz w:val="20"/>
                <w:szCs w:val="20"/>
              </w:rPr>
              <w:t> </w:t>
            </w:r>
          </w:p>
          <w:p w14:paraId="4A5CA8FB"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interfejs: 2,4 GHz USB</w:t>
            </w:r>
            <w:r w:rsidRPr="03DD8FD2">
              <w:rPr>
                <w:rStyle w:val="eop"/>
                <w:rFonts w:asciiTheme="minorHAnsi" w:eastAsiaTheme="minorEastAsia" w:hAnsiTheme="minorHAnsi" w:cstheme="minorBidi"/>
                <w:sz w:val="20"/>
                <w:szCs w:val="20"/>
              </w:rPr>
              <w:t> </w:t>
            </w:r>
          </w:p>
          <w:p w14:paraId="5FCB80E5" w14:textId="77777777" w:rsidR="00DB4EC5" w:rsidRPr="00D818FA" w:rsidRDefault="5D0CF302">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wymiary: </w:t>
            </w:r>
            <w:r w:rsidRPr="03DD8FD2">
              <w:rPr>
                <w:rStyle w:val="eop"/>
                <w:rFonts w:asciiTheme="minorHAnsi" w:eastAsiaTheme="minorEastAsia" w:hAnsiTheme="minorHAnsi" w:cstheme="minorBidi"/>
                <w:sz w:val="20"/>
                <w:szCs w:val="20"/>
              </w:rPr>
              <w:t> </w:t>
            </w:r>
          </w:p>
          <w:p w14:paraId="1D1CB79F" w14:textId="77777777" w:rsidR="00DB4EC5" w:rsidRPr="00D818FA" w:rsidRDefault="5D0CF302">
            <w:pPr>
              <w:pStyle w:val="paragraph"/>
              <w:numPr>
                <w:ilvl w:val="0"/>
                <w:numId w:val="124"/>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wysokość maks. 40mm</w:t>
            </w:r>
            <w:r w:rsidRPr="03DD8FD2">
              <w:rPr>
                <w:rStyle w:val="eop"/>
                <w:rFonts w:asciiTheme="minorHAnsi" w:eastAsiaTheme="minorEastAsia" w:hAnsiTheme="minorHAnsi" w:cstheme="minorBidi"/>
                <w:sz w:val="20"/>
                <w:szCs w:val="20"/>
              </w:rPr>
              <w:t> </w:t>
            </w:r>
          </w:p>
          <w:p w14:paraId="71BD0DD9" w14:textId="77777777" w:rsidR="00DB4EC5" w:rsidRPr="00D818FA" w:rsidRDefault="5D0CF302">
            <w:pPr>
              <w:pStyle w:val="paragraph"/>
              <w:numPr>
                <w:ilvl w:val="0"/>
                <w:numId w:val="124"/>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szerokość maks. 60mm</w:t>
            </w:r>
            <w:r w:rsidRPr="03DD8FD2">
              <w:rPr>
                <w:rStyle w:val="eop"/>
                <w:rFonts w:asciiTheme="minorHAnsi" w:eastAsiaTheme="minorEastAsia" w:hAnsiTheme="minorHAnsi" w:cstheme="minorBidi"/>
                <w:sz w:val="20"/>
                <w:szCs w:val="20"/>
              </w:rPr>
              <w:t> </w:t>
            </w:r>
          </w:p>
          <w:p w14:paraId="7CC93BC8" w14:textId="77777777" w:rsidR="00DB4EC5" w:rsidRPr="00D818FA" w:rsidRDefault="5D0CF302">
            <w:pPr>
              <w:pStyle w:val="paragraph"/>
              <w:numPr>
                <w:ilvl w:val="0"/>
                <w:numId w:val="124"/>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głębokość maks. 100mm</w:t>
            </w:r>
            <w:r w:rsidRPr="03DD8FD2">
              <w:rPr>
                <w:rStyle w:val="eop"/>
                <w:rFonts w:asciiTheme="minorHAnsi" w:eastAsiaTheme="minorEastAsia" w:hAnsiTheme="minorHAnsi" w:cstheme="minorBidi"/>
                <w:sz w:val="20"/>
                <w:szCs w:val="20"/>
              </w:rPr>
              <w:t> </w:t>
            </w:r>
          </w:p>
          <w:p w14:paraId="696AF804" w14:textId="24DD88E5" w:rsidR="006C388D" w:rsidRPr="00D818FA" w:rsidRDefault="64604AF7" w:rsidP="03DD8FD2">
            <w:pPr>
              <w:pStyle w:val="paragraph"/>
              <w:spacing w:before="0" w:beforeAutospacing="0" w:after="0" w:afterAutospacing="0"/>
              <w:ind w:right="30"/>
              <w:contextualSpacing/>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b/>
                <w:bCs/>
                <w:sz w:val="20"/>
                <w:szCs w:val="20"/>
              </w:rPr>
              <w:t xml:space="preserve">Warunki gwarancji - </w:t>
            </w:r>
            <w:r w:rsidRPr="03DD8FD2">
              <w:rPr>
                <w:rStyle w:val="normaltextrun"/>
                <w:rFonts w:asciiTheme="minorHAnsi" w:eastAsiaTheme="minorEastAsia" w:hAnsiTheme="minorHAnsi" w:cstheme="minorBidi"/>
                <w:sz w:val="20"/>
                <w:szCs w:val="20"/>
              </w:rPr>
              <w:t>min. 1 rok gwarancji</w:t>
            </w:r>
            <w:r w:rsidRPr="03DD8FD2">
              <w:rPr>
                <w:rStyle w:val="eop"/>
                <w:rFonts w:asciiTheme="minorHAnsi" w:eastAsiaTheme="minorEastAsia" w:hAnsiTheme="minorHAnsi" w:cstheme="minorBidi"/>
                <w:sz w:val="20"/>
                <w:szCs w:val="20"/>
              </w:rPr>
              <w:t> </w:t>
            </w:r>
          </w:p>
          <w:p w14:paraId="23D13B12" w14:textId="38957AE7" w:rsidR="006C388D" w:rsidRPr="00D818FA" w:rsidRDefault="006C388D" w:rsidP="03DD8FD2">
            <w:pPr>
              <w:pStyle w:val="paragraph"/>
              <w:spacing w:before="0" w:beforeAutospacing="0" w:after="0" w:afterAutospacing="0"/>
              <w:ind w:right="30"/>
              <w:contextualSpacing/>
              <w:rPr>
                <w:rStyle w:val="eop"/>
                <w:rFonts w:asciiTheme="minorHAnsi" w:eastAsiaTheme="minorEastAsia" w:hAnsiTheme="minorHAnsi" w:cstheme="minorBidi"/>
                <w:sz w:val="20"/>
                <w:szCs w:val="20"/>
              </w:rPr>
            </w:pPr>
          </w:p>
        </w:tc>
        <w:tc>
          <w:tcPr>
            <w:tcW w:w="555" w:type="dxa"/>
          </w:tcPr>
          <w:p w14:paraId="2CD3F0F7" w14:textId="7885B4D3" w:rsidR="006C388D" w:rsidRPr="00D818FA" w:rsidRDefault="5D0CF302"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006C388D" w:rsidRPr="00D818FA" w14:paraId="6F2D4A5C" w14:textId="77777777" w:rsidTr="00822547">
        <w:tc>
          <w:tcPr>
            <w:tcW w:w="435" w:type="dxa"/>
          </w:tcPr>
          <w:p w14:paraId="720B0ED2" w14:textId="3C76FAD6" w:rsidR="006C388D" w:rsidRPr="00D818FA" w:rsidRDefault="5D0CF302"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c>
          <w:tcPr>
            <w:tcW w:w="8850" w:type="dxa"/>
          </w:tcPr>
          <w:p w14:paraId="5253971C" w14:textId="6C71C44E" w:rsidR="00DB4EC5" w:rsidRPr="00D818FA" w:rsidRDefault="20414DBA" w:rsidP="03DD8FD2">
            <w:pPr>
              <w:pStyle w:val="paragraph"/>
              <w:spacing w:before="0" w:beforeAutospacing="0" w:after="120" w:afterAutospacing="0"/>
              <w:ind w:right="30"/>
              <w:contextualSpacing/>
              <w:textAlignment w:val="baseline"/>
              <w:rPr>
                <w:rFonts w:asciiTheme="minorHAnsi" w:eastAsiaTheme="minorEastAsia" w:hAnsiTheme="minorHAnsi" w:cstheme="minorBidi"/>
                <w:sz w:val="20"/>
                <w:szCs w:val="20"/>
              </w:rPr>
            </w:pPr>
            <w:r w:rsidRPr="75923390">
              <w:rPr>
                <w:rStyle w:val="normaltextrun"/>
                <w:rFonts w:asciiTheme="minorHAnsi" w:eastAsiaTheme="minorEastAsia" w:hAnsiTheme="minorHAnsi" w:cstheme="minorBidi"/>
                <w:b/>
                <w:bCs/>
                <w:sz w:val="20"/>
                <w:szCs w:val="20"/>
              </w:rPr>
              <w:t>Klawiatura</w:t>
            </w:r>
            <w:r w:rsidR="0525373F" w:rsidRPr="75923390">
              <w:rPr>
                <w:rStyle w:val="normaltextrun"/>
                <w:rFonts w:asciiTheme="minorHAnsi" w:eastAsiaTheme="minorEastAsia" w:hAnsiTheme="minorHAnsi" w:cstheme="minorBidi"/>
                <w:b/>
                <w:bCs/>
                <w:sz w:val="20"/>
                <w:szCs w:val="20"/>
              </w:rPr>
              <w:t xml:space="preserve"> </w:t>
            </w:r>
            <w:r w:rsidR="7776F7D4" w:rsidRPr="75923390">
              <w:rPr>
                <w:rStyle w:val="normaltextrun"/>
                <w:rFonts w:asciiTheme="minorHAnsi" w:eastAsiaTheme="minorEastAsia" w:hAnsiTheme="minorHAnsi" w:cstheme="minorBidi"/>
                <w:b/>
                <w:bCs/>
                <w:sz w:val="20"/>
                <w:szCs w:val="20"/>
              </w:rPr>
              <w:t>przewodowa A</w:t>
            </w:r>
            <w:r w:rsidRPr="75923390">
              <w:rPr>
                <w:rStyle w:val="normaltextrun"/>
                <w:rFonts w:asciiTheme="minorHAnsi" w:eastAsiaTheme="minorEastAsia" w:hAnsiTheme="minorHAnsi" w:cstheme="minorBidi"/>
                <w:b/>
                <w:bCs/>
                <w:sz w:val="20"/>
                <w:szCs w:val="20"/>
              </w:rPr>
              <w:t xml:space="preserve"> </w:t>
            </w:r>
          </w:p>
          <w:p w14:paraId="6BD8F8B1" w14:textId="4ECF9949" w:rsidR="00DB4EC5" w:rsidRPr="00D818FA" w:rsidRDefault="5D0CF302" w:rsidP="03DD8FD2">
            <w:pPr>
              <w:pStyle w:val="paragraph"/>
              <w:spacing w:before="0" w:beforeAutospacing="0" w:after="0" w:afterAutospacing="0"/>
              <w:ind w:right="3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Charakterystyka produktu</w:t>
            </w:r>
            <w:r w:rsidR="64604AF7" w:rsidRPr="03DD8FD2">
              <w:rPr>
                <w:rStyle w:val="normaltextrun"/>
                <w:rFonts w:asciiTheme="minorHAnsi" w:eastAsiaTheme="minorEastAsia" w:hAnsiTheme="minorHAnsi" w:cstheme="minorBidi"/>
                <w:sz w:val="20"/>
                <w:szCs w:val="20"/>
              </w:rPr>
              <w:t>, parametry maksymalne</w:t>
            </w:r>
            <w:r w:rsidRPr="03DD8FD2">
              <w:rPr>
                <w:rStyle w:val="normaltextrun"/>
                <w:rFonts w:asciiTheme="minorHAnsi" w:eastAsiaTheme="minorEastAsia" w:hAnsiTheme="minorHAnsi" w:cstheme="minorBidi"/>
                <w:sz w:val="20"/>
                <w:szCs w:val="20"/>
              </w:rPr>
              <w:t>:</w:t>
            </w:r>
            <w:r w:rsidRPr="03DD8FD2">
              <w:rPr>
                <w:rStyle w:val="eop"/>
                <w:rFonts w:asciiTheme="minorHAnsi" w:eastAsiaTheme="minorEastAsia" w:hAnsiTheme="minorHAnsi" w:cstheme="minorBidi"/>
                <w:sz w:val="20"/>
                <w:szCs w:val="20"/>
              </w:rPr>
              <w:t> </w:t>
            </w:r>
          </w:p>
          <w:p w14:paraId="7DC9913D"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interfejs: USB</w:t>
            </w:r>
            <w:r w:rsidRPr="03DD8FD2">
              <w:rPr>
                <w:rStyle w:val="eop"/>
                <w:rFonts w:asciiTheme="minorHAnsi" w:eastAsiaTheme="minorEastAsia" w:hAnsiTheme="minorHAnsi" w:cstheme="minorBidi"/>
                <w:sz w:val="20"/>
                <w:szCs w:val="20"/>
              </w:rPr>
              <w:t> </w:t>
            </w:r>
          </w:p>
          <w:p w14:paraId="38D5C394"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18"/>
                <w:szCs w:val="18"/>
              </w:rPr>
            </w:pPr>
            <w:r w:rsidRPr="03DD8FD2">
              <w:rPr>
                <w:rStyle w:val="normaltextrun"/>
                <w:rFonts w:asciiTheme="minorHAnsi" w:eastAsiaTheme="minorEastAsia" w:hAnsiTheme="minorHAnsi" w:cstheme="minorBidi"/>
                <w:sz w:val="18"/>
                <w:szCs w:val="18"/>
              </w:rPr>
              <w:t>łączność: przewodowa</w:t>
            </w:r>
            <w:r w:rsidRPr="03DD8FD2">
              <w:rPr>
                <w:rStyle w:val="eop"/>
                <w:rFonts w:asciiTheme="minorHAnsi" w:eastAsiaTheme="minorEastAsia" w:hAnsiTheme="minorHAnsi" w:cstheme="minorBidi"/>
                <w:sz w:val="18"/>
                <w:szCs w:val="18"/>
              </w:rPr>
              <w:t> </w:t>
            </w:r>
          </w:p>
          <w:p w14:paraId="7BBCC653"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typ: </w:t>
            </w:r>
            <w:r w:rsidRPr="03DD8FD2">
              <w:rPr>
                <w:rStyle w:val="spellingerror"/>
                <w:rFonts w:asciiTheme="minorHAnsi" w:eastAsiaTheme="minorEastAsia" w:hAnsiTheme="minorHAnsi" w:cstheme="minorBidi"/>
                <w:sz w:val="20"/>
                <w:szCs w:val="20"/>
              </w:rPr>
              <w:t>niskoprofilowa</w:t>
            </w:r>
            <w:r w:rsidRPr="03DD8FD2">
              <w:rPr>
                <w:rStyle w:val="normaltextrun"/>
                <w:rFonts w:asciiTheme="minorHAnsi" w:eastAsiaTheme="minorEastAsia" w:hAnsiTheme="minorHAnsi" w:cstheme="minorBidi"/>
                <w:sz w:val="20"/>
                <w:szCs w:val="20"/>
              </w:rPr>
              <w:t>, klasyczna</w:t>
            </w:r>
            <w:r w:rsidRPr="03DD8FD2">
              <w:rPr>
                <w:rStyle w:val="eop"/>
                <w:rFonts w:asciiTheme="minorHAnsi" w:eastAsiaTheme="minorEastAsia" w:hAnsiTheme="minorHAnsi" w:cstheme="minorBidi"/>
                <w:sz w:val="20"/>
                <w:szCs w:val="20"/>
              </w:rPr>
              <w:t> </w:t>
            </w:r>
          </w:p>
          <w:p w14:paraId="14115BE3"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brak podświetlenia</w:t>
            </w:r>
            <w:r w:rsidRPr="03DD8FD2">
              <w:rPr>
                <w:rStyle w:val="eop"/>
                <w:rFonts w:asciiTheme="minorHAnsi" w:eastAsiaTheme="minorEastAsia" w:hAnsiTheme="minorHAnsi" w:cstheme="minorBidi"/>
                <w:sz w:val="20"/>
                <w:szCs w:val="20"/>
              </w:rPr>
              <w:t> </w:t>
            </w:r>
          </w:p>
          <w:p w14:paraId="78FEBF25"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przełączniki membranowe</w:t>
            </w:r>
            <w:r w:rsidRPr="03DD8FD2">
              <w:rPr>
                <w:rStyle w:val="eop"/>
                <w:rFonts w:asciiTheme="minorHAnsi" w:eastAsiaTheme="minorEastAsia" w:hAnsiTheme="minorHAnsi" w:cstheme="minorBidi"/>
                <w:sz w:val="20"/>
                <w:szCs w:val="20"/>
              </w:rPr>
              <w:t> </w:t>
            </w:r>
          </w:p>
          <w:p w14:paraId="5FF7EAAC"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długość przewodu: min. 1,5m</w:t>
            </w:r>
            <w:r w:rsidRPr="03DD8FD2">
              <w:rPr>
                <w:rStyle w:val="eop"/>
                <w:rFonts w:asciiTheme="minorHAnsi" w:eastAsiaTheme="minorEastAsia" w:hAnsiTheme="minorHAnsi" w:cstheme="minorBidi"/>
                <w:sz w:val="20"/>
                <w:szCs w:val="20"/>
              </w:rPr>
              <w:t> </w:t>
            </w:r>
          </w:p>
          <w:p w14:paraId="44F2A89E"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klawiatura numeryczna</w:t>
            </w:r>
            <w:r w:rsidRPr="03DD8FD2">
              <w:rPr>
                <w:rStyle w:val="eop"/>
                <w:rFonts w:asciiTheme="minorHAnsi" w:eastAsiaTheme="minorEastAsia" w:hAnsiTheme="minorHAnsi" w:cstheme="minorBidi"/>
                <w:sz w:val="20"/>
                <w:szCs w:val="20"/>
              </w:rPr>
              <w:t> </w:t>
            </w:r>
          </w:p>
          <w:p w14:paraId="2C3B90F6"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układ klawiszy: US</w:t>
            </w:r>
            <w:r w:rsidRPr="03DD8FD2">
              <w:rPr>
                <w:rStyle w:val="eop"/>
                <w:rFonts w:asciiTheme="minorHAnsi" w:eastAsiaTheme="minorEastAsia" w:hAnsiTheme="minorHAnsi" w:cstheme="minorBidi"/>
                <w:sz w:val="20"/>
                <w:szCs w:val="20"/>
              </w:rPr>
              <w:t> </w:t>
            </w:r>
          </w:p>
          <w:p w14:paraId="043505DD"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długi lewy </w:t>
            </w:r>
            <w:r w:rsidRPr="03DD8FD2">
              <w:rPr>
                <w:rStyle w:val="spellingerror"/>
                <w:rFonts w:asciiTheme="minorHAnsi" w:eastAsiaTheme="minorEastAsia" w:hAnsiTheme="minorHAnsi" w:cstheme="minorBidi"/>
                <w:sz w:val="20"/>
                <w:szCs w:val="20"/>
              </w:rPr>
              <w:t>Shift</w:t>
            </w:r>
            <w:r w:rsidRPr="03DD8FD2">
              <w:rPr>
                <w:rStyle w:val="eop"/>
                <w:rFonts w:asciiTheme="minorHAnsi" w:eastAsiaTheme="minorEastAsia" w:hAnsiTheme="minorHAnsi" w:cstheme="minorBidi"/>
                <w:sz w:val="20"/>
                <w:szCs w:val="20"/>
              </w:rPr>
              <w:t> </w:t>
            </w:r>
          </w:p>
          <w:p w14:paraId="012E9042"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stopki regulujące kont nachylenia</w:t>
            </w:r>
            <w:r w:rsidRPr="03DD8FD2">
              <w:rPr>
                <w:rStyle w:val="eop"/>
                <w:rFonts w:asciiTheme="minorHAnsi" w:eastAsiaTheme="minorEastAsia" w:hAnsiTheme="minorHAnsi" w:cstheme="minorBidi"/>
                <w:sz w:val="20"/>
                <w:szCs w:val="20"/>
              </w:rPr>
              <w:t> </w:t>
            </w:r>
          </w:p>
          <w:p w14:paraId="7260E474"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odporna na zachlapania</w:t>
            </w:r>
            <w:r w:rsidRPr="03DD8FD2">
              <w:rPr>
                <w:rStyle w:val="eop"/>
                <w:rFonts w:asciiTheme="minorHAnsi" w:eastAsiaTheme="minorEastAsia" w:hAnsiTheme="minorHAnsi" w:cstheme="minorBidi"/>
                <w:sz w:val="20"/>
                <w:szCs w:val="20"/>
              </w:rPr>
              <w:t> </w:t>
            </w:r>
          </w:p>
          <w:p w14:paraId="0A2923FE" w14:textId="77777777"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kolor: czarny</w:t>
            </w:r>
            <w:r w:rsidRPr="03DD8FD2">
              <w:rPr>
                <w:rStyle w:val="eop"/>
                <w:rFonts w:asciiTheme="minorHAnsi" w:eastAsiaTheme="minorEastAsia" w:hAnsiTheme="minorHAnsi" w:cstheme="minorBidi"/>
                <w:sz w:val="20"/>
                <w:szCs w:val="20"/>
              </w:rPr>
              <w:t> </w:t>
            </w:r>
          </w:p>
          <w:p w14:paraId="67566ADD" w14:textId="6D2388A5" w:rsidR="00DB4EC5" w:rsidRPr="00D818FA" w:rsidRDefault="5D0CF302">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Max. wymiary klawiatury:</w:t>
            </w:r>
            <w:r w:rsidRPr="03DD8FD2">
              <w:rPr>
                <w:rStyle w:val="eop"/>
                <w:rFonts w:asciiTheme="minorHAnsi" w:eastAsiaTheme="minorEastAsia" w:hAnsiTheme="minorHAnsi" w:cstheme="minorBidi"/>
                <w:sz w:val="20"/>
                <w:szCs w:val="20"/>
              </w:rPr>
              <w:t> </w:t>
            </w:r>
          </w:p>
          <w:p w14:paraId="794E84D6" w14:textId="4F1B669E" w:rsidR="00DB4EC5" w:rsidRPr="00D818FA" w:rsidRDefault="5D0CF302">
            <w:pPr>
              <w:pStyle w:val="paragraph"/>
              <w:numPr>
                <w:ilvl w:val="0"/>
                <w:numId w:val="126"/>
              </w:numPr>
              <w:spacing w:before="0" w:beforeAutospacing="0" w:after="0" w:afterAutospacing="0"/>
              <w:ind w:left="180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długość </w:t>
            </w:r>
            <w:r w:rsidR="56B8B56C" w:rsidRPr="03DD8FD2">
              <w:rPr>
                <w:rStyle w:val="normaltextrun"/>
                <w:rFonts w:asciiTheme="minorHAnsi" w:eastAsiaTheme="minorEastAsia" w:hAnsiTheme="minorHAnsi" w:cstheme="minorBidi"/>
                <w:sz w:val="20"/>
                <w:szCs w:val="20"/>
              </w:rPr>
              <w:t xml:space="preserve">  </w:t>
            </w:r>
            <w:r w:rsidRPr="03DD8FD2">
              <w:rPr>
                <w:rStyle w:val="normaltextrun"/>
                <w:rFonts w:asciiTheme="minorHAnsi" w:eastAsiaTheme="minorEastAsia" w:hAnsiTheme="minorHAnsi" w:cstheme="minorBidi"/>
                <w:sz w:val="20"/>
                <w:szCs w:val="20"/>
              </w:rPr>
              <w:t>450 mm</w:t>
            </w:r>
            <w:r w:rsidRPr="03DD8FD2">
              <w:rPr>
                <w:rStyle w:val="eop"/>
                <w:rFonts w:asciiTheme="minorHAnsi" w:eastAsiaTheme="minorEastAsia" w:hAnsiTheme="minorHAnsi" w:cstheme="minorBidi"/>
                <w:sz w:val="20"/>
                <w:szCs w:val="20"/>
              </w:rPr>
              <w:t> </w:t>
            </w:r>
          </w:p>
          <w:p w14:paraId="544AFCCD" w14:textId="77777777" w:rsidR="00DB4EC5" w:rsidRPr="00D818FA" w:rsidRDefault="5D0CF302">
            <w:pPr>
              <w:pStyle w:val="paragraph"/>
              <w:numPr>
                <w:ilvl w:val="0"/>
                <w:numId w:val="126"/>
              </w:numPr>
              <w:spacing w:before="0" w:beforeAutospacing="0" w:after="0" w:afterAutospacing="0"/>
              <w:ind w:left="180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lastRenderedPageBreak/>
              <w:t>szerokość 155 mm</w:t>
            </w:r>
            <w:r w:rsidRPr="03DD8FD2">
              <w:rPr>
                <w:rStyle w:val="eop"/>
                <w:rFonts w:asciiTheme="minorHAnsi" w:eastAsiaTheme="minorEastAsia" w:hAnsiTheme="minorHAnsi" w:cstheme="minorBidi"/>
                <w:sz w:val="20"/>
                <w:szCs w:val="20"/>
              </w:rPr>
              <w:t> </w:t>
            </w:r>
          </w:p>
          <w:p w14:paraId="5BD13670" w14:textId="77777777" w:rsidR="00DB4EC5" w:rsidRPr="00D818FA" w:rsidRDefault="5D0CF302">
            <w:pPr>
              <w:pStyle w:val="paragraph"/>
              <w:numPr>
                <w:ilvl w:val="0"/>
                <w:numId w:val="126"/>
              </w:numPr>
              <w:spacing w:before="0" w:beforeAutospacing="0" w:after="0" w:afterAutospacing="0"/>
              <w:ind w:left="180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wysokość 23 mm</w:t>
            </w:r>
            <w:r w:rsidRPr="03DD8FD2">
              <w:rPr>
                <w:rStyle w:val="eop"/>
                <w:rFonts w:asciiTheme="minorHAnsi" w:eastAsiaTheme="minorEastAsia" w:hAnsiTheme="minorHAnsi" w:cstheme="minorBidi"/>
                <w:sz w:val="20"/>
                <w:szCs w:val="20"/>
              </w:rPr>
              <w:t> </w:t>
            </w:r>
          </w:p>
          <w:p w14:paraId="04224B18" w14:textId="739AE243" w:rsidR="00DB4EC5" w:rsidRPr="00D818FA" w:rsidRDefault="30F71CD7">
            <w:pPr>
              <w:pStyle w:val="paragraph"/>
              <w:numPr>
                <w:ilvl w:val="0"/>
                <w:numId w:val="127"/>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contextualspellingandgrammarerror"/>
                <w:rFonts w:asciiTheme="minorHAnsi" w:eastAsiaTheme="minorEastAsia" w:hAnsiTheme="minorHAnsi" w:cstheme="minorBidi"/>
                <w:sz w:val="20"/>
                <w:szCs w:val="20"/>
              </w:rPr>
              <w:t>waga nie większa niż 550</w:t>
            </w:r>
            <w:r w:rsidRPr="03DD8FD2">
              <w:rPr>
                <w:rStyle w:val="normaltextrun"/>
                <w:rFonts w:asciiTheme="minorHAnsi" w:eastAsiaTheme="minorEastAsia" w:hAnsiTheme="minorHAnsi" w:cstheme="minorBidi"/>
                <w:sz w:val="20"/>
                <w:szCs w:val="20"/>
              </w:rPr>
              <w:t xml:space="preserve"> g</w:t>
            </w:r>
            <w:r w:rsidRPr="03DD8FD2">
              <w:rPr>
                <w:rStyle w:val="eop"/>
                <w:rFonts w:asciiTheme="minorHAnsi" w:eastAsiaTheme="minorEastAsia" w:hAnsiTheme="minorHAnsi" w:cstheme="minorBidi"/>
                <w:sz w:val="20"/>
                <w:szCs w:val="20"/>
              </w:rPr>
              <w:t> </w:t>
            </w:r>
          </w:p>
          <w:p w14:paraId="25E975AC" w14:textId="0A7C07E9" w:rsidR="006C388D" w:rsidRPr="00D818FA" w:rsidRDefault="5D0CF302" w:rsidP="03DD8FD2">
            <w:pPr>
              <w:pStyle w:val="paragraph"/>
              <w:spacing w:before="0" w:beforeAutospacing="0" w:after="0" w:afterAutospacing="0"/>
              <w:ind w:right="30"/>
              <w:contextualSpacing/>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b/>
                <w:bCs/>
                <w:sz w:val="20"/>
                <w:szCs w:val="20"/>
              </w:rPr>
              <w:t xml:space="preserve">Warunki gwarancji - </w:t>
            </w:r>
            <w:r w:rsidRPr="03DD8FD2">
              <w:rPr>
                <w:rStyle w:val="normaltextrun"/>
                <w:rFonts w:asciiTheme="minorHAnsi" w:eastAsiaTheme="minorEastAsia" w:hAnsiTheme="minorHAnsi" w:cstheme="minorBidi"/>
                <w:sz w:val="20"/>
                <w:szCs w:val="20"/>
              </w:rPr>
              <w:t>min. 2 lata gwarancji</w:t>
            </w:r>
            <w:r w:rsidRPr="03DD8FD2">
              <w:rPr>
                <w:rStyle w:val="eop"/>
                <w:rFonts w:asciiTheme="minorHAnsi" w:eastAsiaTheme="minorEastAsia" w:hAnsiTheme="minorHAnsi" w:cstheme="minorBidi"/>
                <w:sz w:val="20"/>
                <w:szCs w:val="20"/>
              </w:rPr>
              <w:t> </w:t>
            </w:r>
          </w:p>
          <w:p w14:paraId="2D448F64" w14:textId="25BA4312" w:rsidR="006C388D" w:rsidRPr="00D818FA" w:rsidRDefault="006C388D" w:rsidP="03DD8FD2">
            <w:pPr>
              <w:pStyle w:val="paragraph"/>
              <w:spacing w:before="0" w:beforeAutospacing="0" w:after="0" w:afterAutospacing="0"/>
              <w:ind w:right="30"/>
              <w:contextualSpacing/>
              <w:rPr>
                <w:rStyle w:val="eop"/>
                <w:rFonts w:asciiTheme="minorHAnsi" w:eastAsiaTheme="minorEastAsia" w:hAnsiTheme="minorHAnsi" w:cstheme="minorBidi"/>
                <w:sz w:val="20"/>
                <w:szCs w:val="20"/>
              </w:rPr>
            </w:pPr>
          </w:p>
        </w:tc>
        <w:tc>
          <w:tcPr>
            <w:tcW w:w="555" w:type="dxa"/>
          </w:tcPr>
          <w:p w14:paraId="3A3DC7F8" w14:textId="0E252173" w:rsidR="006C388D" w:rsidRPr="00D818FA" w:rsidRDefault="64604AF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100</w:t>
            </w:r>
          </w:p>
        </w:tc>
      </w:tr>
      <w:tr w:rsidR="006C388D" w:rsidRPr="00D818FA" w14:paraId="5608ACDD" w14:textId="77777777" w:rsidTr="00822547">
        <w:tc>
          <w:tcPr>
            <w:tcW w:w="435" w:type="dxa"/>
          </w:tcPr>
          <w:p w14:paraId="0AFBB63F" w14:textId="75C66E07" w:rsidR="006C388D" w:rsidRPr="00D818FA" w:rsidRDefault="64604AF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c>
          <w:tcPr>
            <w:tcW w:w="8850" w:type="dxa"/>
          </w:tcPr>
          <w:p w14:paraId="190F4852" w14:textId="7749CD0A" w:rsidR="006C388D" w:rsidRPr="00D818FA" w:rsidRDefault="77CFE7F9" w:rsidP="03DD8FD2">
            <w:pPr>
              <w:spacing w:after="120" w:line="240" w:lineRule="auto"/>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Bezprzewodowa klawiatura z myszką (komplet)</w:t>
            </w:r>
            <w:r w:rsidRPr="03DD8FD2">
              <w:rPr>
                <w:rFonts w:asciiTheme="minorHAnsi" w:eastAsiaTheme="minorEastAsia" w:hAnsiTheme="minorHAnsi"/>
                <w:color w:val="FF0000"/>
                <w:szCs w:val="20"/>
              </w:rPr>
              <w:t xml:space="preserve"> </w:t>
            </w:r>
          </w:p>
          <w:p w14:paraId="66932CDA" w14:textId="77777777" w:rsidR="00F77267" w:rsidRPr="00D818FA" w:rsidRDefault="36EB233C" w:rsidP="03DD8FD2">
            <w:pPr>
              <w:pStyle w:val="paragraph"/>
              <w:spacing w:before="0" w:beforeAutospacing="0" w:after="0" w:afterAutospacing="0"/>
              <w:ind w:right="3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Charakterystyka produktu, parametry maksymalne:</w:t>
            </w:r>
            <w:r w:rsidRPr="03DD8FD2">
              <w:rPr>
                <w:rStyle w:val="eop"/>
                <w:rFonts w:asciiTheme="minorHAnsi" w:eastAsiaTheme="minorEastAsia" w:hAnsiTheme="minorHAnsi" w:cstheme="minorBidi"/>
                <w:sz w:val="20"/>
                <w:szCs w:val="20"/>
              </w:rPr>
              <w:t> </w:t>
            </w:r>
          </w:p>
          <w:p w14:paraId="372C92B8"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interfejs: USB</w:t>
            </w:r>
            <w:r w:rsidRPr="03DD8FD2">
              <w:rPr>
                <w:rStyle w:val="eop"/>
                <w:rFonts w:asciiTheme="minorHAnsi" w:eastAsiaTheme="minorEastAsia" w:hAnsiTheme="minorHAnsi" w:cstheme="minorBidi"/>
                <w:sz w:val="20"/>
                <w:szCs w:val="20"/>
              </w:rPr>
              <w:t> </w:t>
            </w:r>
          </w:p>
          <w:p w14:paraId="4405696C" w14:textId="1ACC1E42"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18"/>
                <w:szCs w:val="18"/>
              </w:rPr>
            </w:pPr>
            <w:r w:rsidRPr="03DD8FD2">
              <w:rPr>
                <w:rStyle w:val="normaltextrun"/>
                <w:rFonts w:asciiTheme="minorHAnsi" w:eastAsiaTheme="minorEastAsia" w:hAnsiTheme="minorHAnsi" w:cstheme="minorBidi"/>
                <w:sz w:val="18"/>
                <w:szCs w:val="18"/>
              </w:rPr>
              <w:t>łączność: bezprzewodowa</w:t>
            </w:r>
            <w:r w:rsidRPr="03DD8FD2">
              <w:rPr>
                <w:rStyle w:val="eop"/>
                <w:rFonts w:asciiTheme="minorHAnsi" w:eastAsiaTheme="minorEastAsia" w:hAnsiTheme="minorHAnsi" w:cstheme="minorBidi"/>
                <w:sz w:val="18"/>
                <w:szCs w:val="18"/>
              </w:rPr>
              <w:t> </w:t>
            </w:r>
          </w:p>
          <w:p w14:paraId="1EAA2024"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typ: </w:t>
            </w:r>
            <w:r w:rsidRPr="03DD8FD2">
              <w:rPr>
                <w:rStyle w:val="spellingerror"/>
                <w:rFonts w:asciiTheme="minorHAnsi" w:eastAsiaTheme="minorEastAsia" w:hAnsiTheme="minorHAnsi" w:cstheme="minorBidi"/>
                <w:sz w:val="20"/>
                <w:szCs w:val="20"/>
              </w:rPr>
              <w:t>niskoprofilowa</w:t>
            </w:r>
            <w:r w:rsidRPr="03DD8FD2">
              <w:rPr>
                <w:rStyle w:val="normaltextrun"/>
                <w:rFonts w:asciiTheme="minorHAnsi" w:eastAsiaTheme="minorEastAsia" w:hAnsiTheme="minorHAnsi" w:cstheme="minorBidi"/>
                <w:sz w:val="20"/>
                <w:szCs w:val="20"/>
              </w:rPr>
              <w:t>, klasyczna</w:t>
            </w:r>
            <w:r w:rsidRPr="03DD8FD2">
              <w:rPr>
                <w:rStyle w:val="eop"/>
                <w:rFonts w:asciiTheme="minorHAnsi" w:eastAsiaTheme="minorEastAsia" w:hAnsiTheme="minorHAnsi" w:cstheme="minorBidi"/>
                <w:sz w:val="20"/>
                <w:szCs w:val="20"/>
              </w:rPr>
              <w:t> </w:t>
            </w:r>
          </w:p>
          <w:p w14:paraId="7F9FB8A0"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brak podświetlenia</w:t>
            </w:r>
            <w:r w:rsidRPr="03DD8FD2">
              <w:rPr>
                <w:rStyle w:val="eop"/>
                <w:rFonts w:asciiTheme="minorHAnsi" w:eastAsiaTheme="minorEastAsia" w:hAnsiTheme="minorHAnsi" w:cstheme="minorBidi"/>
                <w:sz w:val="20"/>
                <w:szCs w:val="20"/>
              </w:rPr>
              <w:t> </w:t>
            </w:r>
          </w:p>
          <w:p w14:paraId="2D7AD121"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przełączniki membranowe</w:t>
            </w:r>
            <w:r w:rsidRPr="03DD8FD2">
              <w:rPr>
                <w:rStyle w:val="eop"/>
                <w:rFonts w:asciiTheme="minorHAnsi" w:eastAsiaTheme="minorEastAsia" w:hAnsiTheme="minorHAnsi" w:cstheme="minorBidi"/>
                <w:sz w:val="20"/>
                <w:szCs w:val="20"/>
              </w:rPr>
              <w:t> </w:t>
            </w:r>
          </w:p>
          <w:p w14:paraId="5BB5B455"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długość przewodu: min. 1,5m</w:t>
            </w:r>
            <w:r w:rsidRPr="03DD8FD2">
              <w:rPr>
                <w:rStyle w:val="eop"/>
                <w:rFonts w:asciiTheme="minorHAnsi" w:eastAsiaTheme="minorEastAsia" w:hAnsiTheme="minorHAnsi" w:cstheme="minorBidi"/>
                <w:sz w:val="20"/>
                <w:szCs w:val="20"/>
              </w:rPr>
              <w:t> </w:t>
            </w:r>
          </w:p>
          <w:p w14:paraId="64D3F672"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klawiatura numeryczna</w:t>
            </w:r>
            <w:r w:rsidRPr="03DD8FD2">
              <w:rPr>
                <w:rStyle w:val="eop"/>
                <w:rFonts w:asciiTheme="minorHAnsi" w:eastAsiaTheme="minorEastAsia" w:hAnsiTheme="minorHAnsi" w:cstheme="minorBidi"/>
                <w:sz w:val="20"/>
                <w:szCs w:val="20"/>
              </w:rPr>
              <w:t> </w:t>
            </w:r>
          </w:p>
          <w:p w14:paraId="32A25DE3"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układ klawiszy: US</w:t>
            </w:r>
            <w:r w:rsidRPr="03DD8FD2">
              <w:rPr>
                <w:rStyle w:val="eop"/>
                <w:rFonts w:asciiTheme="minorHAnsi" w:eastAsiaTheme="minorEastAsia" w:hAnsiTheme="minorHAnsi" w:cstheme="minorBidi"/>
                <w:sz w:val="20"/>
                <w:szCs w:val="20"/>
              </w:rPr>
              <w:t> </w:t>
            </w:r>
          </w:p>
          <w:p w14:paraId="19F8AB94"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długi lewy </w:t>
            </w:r>
            <w:r w:rsidRPr="03DD8FD2">
              <w:rPr>
                <w:rStyle w:val="spellingerror"/>
                <w:rFonts w:asciiTheme="minorHAnsi" w:eastAsiaTheme="minorEastAsia" w:hAnsiTheme="minorHAnsi" w:cstheme="minorBidi"/>
                <w:sz w:val="20"/>
                <w:szCs w:val="20"/>
              </w:rPr>
              <w:t>Shift</w:t>
            </w:r>
            <w:r w:rsidRPr="03DD8FD2">
              <w:rPr>
                <w:rStyle w:val="eop"/>
                <w:rFonts w:asciiTheme="minorHAnsi" w:eastAsiaTheme="minorEastAsia" w:hAnsiTheme="minorHAnsi" w:cstheme="minorBidi"/>
                <w:sz w:val="20"/>
                <w:szCs w:val="20"/>
              </w:rPr>
              <w:t> </w:t>
            </w:r>
          </w:p>
          <w:p w14:paraId="73DB05A2"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stopki regulujące kont nachylenia</w:t>
            </w:r>
            <w:r w:rsidRPr="03DD8FD2">
              <w:rPr>
                <w:rStyle w:val="eop"/>
                <w:rFonts w:asciiTheme="minorHAnsi" w:eastAsiaTheme="minorEastAsia" w:hAnsiTheme="minorHAnsi" w:cstheme="minorBidi"/>
                <w:sz w:val="20"/>
                <w:szCs w:val="20"/>
              </w:rPr>
              <w:t> </w:t>
            </w:r>
          </w:p>
          <w:p w14:paraId="347412E3"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odporna na zachlapania</w:t>
            </w:r>
            <w:r w:rsidRPr="03DD8FD2">
              <w:rPr>
                <w:rStyle w:val="eop"/>
                <w:rFonts w:asciiTheme="minorHAnsi" w:eastAsiaTheme="minorEastAsia" w:hAnsiTheme="minorHAnsi" w:cstheme="minorBidi"/>
                <w:sz w:val="20"/>
                <w:szCs w:val="20"/>
              </w:rPr>
              <w:t> </w:t>
            </w:r>
          </w:p>
          <w:p w14:paraId="64054BD4"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kolor: czarny</w:t>
            </w:r>
            <w:r w:rsidRPr="03DD8FD2">
              <w:rPr>
                <w:rStyle w:val="eop"/>
                <w:rFonts w:asciiTheme="minorHAnsi" w:eastAsiaTheme="minorEastAsia" w:hAnsiTheme="minorHAnsi" w:cstheme="minorBidi"/>
                <w:sz w:val="20"/>
                <w:szCs w:val="20"/>
              </w:rPr>
              <w:t> </w:t>
            </w:r>
          </w:p>
          <w:p w14:paraId="3A3AFB27" w14:textId="77777777" w:rsidR="00F77267" w:rsidRPr="00D818FA" w:rsidRDefault="36EB233C">
            <w:pPr>
              <w:pStyle w:val="paragraph"/>
              <w:numPr>
                <w:ilvl w:val="0"/>
                <w:numId w:val="125"/>
              </w:numPr>
              <w:spacing w:before="0" w:beforeAutospacing="0" w:after="0" w:afterAutospacing="0"/>
              <w:ind w:left="108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Max. wymiary klawiatury:</w:t>
            </w:r>
            <w:r w:rsidRPr="03DD8FD2">
              <w:rPr>
                <w:rStyle w:val="eop"/>
                <w:rFonts w:asciiTheme="minorHAnsi" w:eastAsiaTheme="minorEastAsia" w:hAnsiTheme="minorHAnsi" w:cstheme="minorBidi"/>
                <w:sz w:val="20"/>
                <w:szCs w:val="20"/>
              </w:rPr>
              <w:t> </w:t>
            </w:r>
          </w:p>
          <w:p w14:paraId="03C1D9AB" w14:textId="77777777" w:rsidR="00F77267" w:rsidRPr="00D818FA" w:rsidRDefault="36EB233C">
            <w:pPr>
              <w:pStyle w:val="paragraph"/>
              <w:numPr>
                <w:ilvl w:val="0"/>
                <w:numId w:val="126"/>
              </w:numPr>
              <w:spacing w:before="0" w:beforeAutospacing="0" w:after="0" w:afterAutospacing="0"/>
              <w:ind w:left="180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długość 450 mm</w:t>
            </w:r>
            <w:r w:rsidRPr="03DD8FD2">
              <w:rPr>
                <w:rStyle w:val="eop"/>
                <w:rFonts w:asciiTheme="minorHAnsi" w:eastAsiaTheme="minorEastAsia" w:hAnsiTheme="minorHAnsi" w:cstheme="minorBidi"/>
                <w:sz w:val="20"/>
                <w:szCs w:val="20"/>
              </w:rPr>
              <w:t> </w:t>
            </w:r>
          </w:p>
          <w:p w14:paraId="3EC82813" w14:textId="77777777" w:rsidR="00F77267" w:rsidRPr="00D818FA" w:rsidRDefault="36EB233C">
            <w:pPr>
              <w:pStyle w:val="paragraph"/>
              <w:numPr>
                <w:ilvl w:val="0"/>
                <w:numId w:val="126"/>
              </w:numPr>
              <w:spacing w:before="0" w:beforeAutospacing="0" w:after="0" w:afterAutospacing="0"/>
              <w:ind w:left="1800"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szerokość 155 mm</w:t>
            </w:r>
            <w:r w:rsidRPr="03DD8FD2">
              <w:rPr>
                <w:rStyle w:val="eop"/>
                <w:rFonts w:asciiTheme="minorHAnsi" w:eastAsiaTheme="minorEastAsia" w:hAnsiTheme="minorHAnsi" w:cstheme="minorBidi"/>
                <w:sz w:val="20"/>
                <w:szCs w:val="20"/>
              </w:rPr>
              <w:t> </w:t>
            </w:r>
          </w:p>
          <w:p w14:paraId="6C35C9FF" w14:textId="18F22A3F" w:rsidR="00F77267" w:rsidRPr="00D818FA" w:rsidRDefault="19FEAD41">
            <w:pPr>
              <w:pStyle w:val="paragraph"/>
              <w:numPr>
                <w:ilvl w:val="0"/>
                <w:numId w:val="126"/>
              </w:numPr>
              <w:spacing w:before="0" w:beforeAutospacing="0" w:after="0" w:afterAutospacing="0"/>
              <w:ind w:left="1800" w:firstLine="0"/>
              <w:contextualSpacing/>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wysokość 23 mm</w:t>
            </w:r>
            <w:r w:rsidRPr="03DD8FD2">
              <w:rPr>
                <w:rStyle w:val="eop"/>
                <w:rFonts w:asciiTheme="minorHAnsi" w:eastAsiaTheme="minorEastAsia" w:hAnsiTheme="minorHAnsi" w:cstheme="minorBidi"/>
                <w:sz w:val="20"/>
                <w:szCs w:val="20"/>
              </w:rPr>
              <w:t> </w:t>
            </w:r>
          </w:p>
          <w:p w14:paraId="6409182F"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typ myszy – optyczna, bezprzewodowa</w:t>
            </w:r>
            <w:r w:rsidRPr="03DD8FD2">
              <w:rPr>
                <w:rStyle w:val="eop"/>
                <w:rFonts w:asciiTheme="minorHAnsi" w:eastAsiaTheme="minorEastAsia" w:hAnsiTheme="minorHAnsi" w:cstheme="minorBidi"/>
                <w:sz w:val="20"/>
                <w:szCs w:val="20"/>
              </w:rPr>
              <w:t> </w:t>
            </w:r>
          </w:p>
          <w:p w14:paraId="4BF1C107"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komunikacja za pomocą </w:t>
            </w:r>
            <w:r w:rsidRPr="03DD8FD2">
              <w:rPr>
                <w:rStyle w:val="spellingerror"/>
                <w:rFonts w:asciiTheme="minorHAnsi" w:eastAsiaTheme="minorEastAsia" w:hAnsiTheme="minorHAnsi" w:cstheme="minorBidi"/>
                <w:sz w:val="20"/>
                <w:szCs w:val="20"/>
              </w:rPr>
              <w:t>nanoodbiornika</w:t>
            </w:r>
            <w:r w:rsidRPr="03DD8FD2">
              <w:rPr>
                <w:rStyle w:val="normaltextrun"/>
                <w:rFonts w:asciiTheme="minorHAnsi" w:eastAsiaTheme="minorEastAsia" w:hAnsiTheme="minorHAnsi" w:cstheme="minorBidi"/>
                <w:sz w:val="20"/>
                <w:szCs w:val="20"/>
              </w:rPr>
              <w:t xml:space="preserve"> USB</w:t>
            </w:r>
            <w:r w:rsidRPr="03DD8FD2">
              <w:rPr>
                <w:rStyle w:val="eop"/>
                <w:rFonts w:asciiTheme="minorHAnsi" w:eastAsiaTheme="minorEastAsia" w:hAnsiTheme="minorHAnsi" w:cstheme="minorBidi"/>
                <w:sz w:val="20"/>
                <w:szCs w:val="20"/>
              </w:rPr>
              <w:t> </w:t>
            </w:r>
          </w:p>
          <w:p w14:paraId="14871059"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profil myszki: dla prawo- i leworęcznych</w:t>
            </w:r>
            <w:r w:rsidRPr="03DD8FD2">
              <w:rPr>
                <w:rStyle w:val="eop"/>
                <w:rFonts w:asciiTheme="minorHAnsi" w:eastAsiaTheme="minorEastAsia" w:hAnsiTheme="minorHAnsi" w:cstheme="minorBidi"/>
                <w:sz w:val="20"/>
                <w:szCs w:val="20"/>
              </w:rPr>
              <w:t> </w:t>
            </w:r>
          </w:p>
          <w:p w14:paraId="1C8AE1E7"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liczba przycisków: 3</w:t>
            </w:r>
            <w:r w:rsidRPr="03DD8FD2">
              <w:rPr>
                <w:rStyle w:val="eop"/>
                <w:rFonts w:asciiTheme="minorHAnsi" w:eastAsiaTheme="minorEastAsia" w:hAnsiTheme="minorHAnsi" w:cstheme="minorBidi"/>
                <w:sz w:val="20"/>
                <w:szCs w:val="20"/>
              </w:rPr>
              <w:t> </w:t>
            </w:r>
          </w:p>
          <w:p w14:paraId="17091DE8"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rolka: 1</w:t>
            </w:r>
            <w:r w:rsidRPr="03DD8FD2">
              <w:rPr>
                <w:rStyle w:val="eop"/>
                <w:rFonts w:asciiTheme="minorHAnsi" w:eastAsiaTheme="minorEastAsia" w:hAnsiTheme="minorHAnsi" w:cstheme="minorBidi"/>
                <w:sz w:val="20"/>
                <w:szCs w:val="20"/>
              </w:rPr>
              <w:t> </w:t>
            </w:r>
          </w:p>
          <w:p w14:paraId="53CD0F98"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1000 </w:t>
            </w:r>
            <w:r w:rsidRPr="03DD8FD2">
              <w:rPr>
                <w:rStyle w:val="spellingerror"/>
                <w:rFonts w:asciiTheme="minorHAnsi" w:eastAsiaTheme="minorEastAsia" w:hAnsiTheme="minorHAnsi" w:cstheme="minorBidi"/>
                <w:sz w:val="20"/>
                <w:szCs w:val="20"/>
              </w:rPr>
              <w:t>dpi</w:t>
            </w:r>
            <w:r w:rsidRPr="03DD8FD2">
              <w:rPr>
                <w:rStyle w:val="eop"/>
                <w:rFonts w:asciiTheme="minorHAnsi" w:eastAsiaTheme="minorEastAsia" w:hAnsiTheme="minorHAnsi" w:cstheme="minorBidi"/>
                <w:sz w:val="20"/>
                <w:szCs w:val="20"/>
              </w:rPr>
              <w:t> </w:t>
            </w:r>
          </w:p>
          <w:p w14:paraId="7CDC0A8A"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kolor czarno-szary</w:t>
            </w:r>
            <w:r w:rsidRPr="03DD8FD2">
              <w:rPr>
                <w:rStyle w:val="eop"/>
                <w:rFonts w:asciiTheme="minorHAnsi" w:eastAsiaTheme="minorEastAsia" w:hAnsiTheme="minorHAnsi" w:cstheme="minorBidi"/>
                <w:sz w:val="20"/>
                <w:szCs w:val="20"/>
              </w:rPr>
              <w:t> </w:t>
            </w:r>
          </w:p>
          <w:p w14:paraId="208D458C"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zasięg min. 10m</w:t>
            </w:r>
            <w:r w:rsidRPr="03DD8FD2">
              <w:rPr>
                <w:rStyle w:val="eop"/>
                <w:rFonts w:asciiTheme="minorHAnsi" w:eastAsiaTheme="minorEastAsia" w:hAnsiTheme="minorHAnsi" w:cstheme="minorBidi"/>
                <w:sz w:val="20"/>
                <w:szCs w:val="20"/>
              </w:rPr>
              <w:t> </w:t>
            </w:r>
          </w:p>
          <w:p w14:paraId="66B1D79C"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 xml:space="preserve">w komplecie </w:t>
            </w:r>
            <w:r w:rsidRPr="03DD8FD2">
              <w:rPr>
                <w:rStyle w:val="spellingerror"/>
                <w:rFonts w:asciiTheme="minorHAnsi" w:eastAsiaTheme="minorEastAsia" w:hAnsiTheme="minorHAnsi" w:cstheme="minorBidi"/>
                <w:sz w:val="20"/>
                <w:szCs w:val="20"/>
              </w:rPr>
              <w:t>nanoodbiornik</w:t>
            </w:r>
            <w:r w:rsidRPr="03DD8FD2">
              <w:rPr>
                <w:rStyle w:val="normaltextrun"/>
                <w:rFonts w:asciiTheme="minorHAnsi" w:eastAsiaTheme="minorEastAsia" w:hAnsiTheme="minorHAnsi" w:cstheme="minorBidi"/>
                <w:sz w:val="20"/>
                <w:szCs w:val="20"/>
              </w:rPr>
              <w:t>, 1 bateria AA</w:t>
            </w:r>
            <w:r w:rsidRPr="03DD8FD2">
              <w:rPr>
                <w:rStyle w:val="eop"/>
                <w:rFonts w:asciiTheme="minorHAnsi" w:eastAsiaTheme="minorEastAsia" w:hAnsiTheme="minorHAnsi" w:cstheme="minorBidi"/>
                <w:sz w:val="20"/>
                <w:szCs w:val="20"/>
              </w:rPr>
              <w:t> </w:t>
            </w:r>
          </w:p>
          <w:p w14:paraId="4FA96E03"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interfejs: 2,4 GHz USB</w:t>
            </w:r>
            <w:r w:rsidRPr="03DD8FD2">
              <w:rPr>
                <w:rStyle w:val="eop"/>
                <w:rFonts w:asciiTheme="minorHAnsi" w:eastAsiaTheme="minorEastAsia" w:hAnsiTheme="minorHAnsi" w:cstheme="minorBidi"/>
                <w:sz w:val="20"/>
                <w:szCs w:val="20"/>
              </w:rPr>
              <w:t> </w:t>
            </w:r>
          </w:p>
          <w:p w14:paraId="31EE49F9" w14:textId="77777777"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wymiary: </w:t>
            </w:r>
            <w:r w:rsidRPr="03DD8FD2">
              <w:rPr>
                <w:rStyle w:val="eop"/>
                <w:rFonts w:asciiTheme="minorHAnsi" w:eastAsiaTheme="minorEastAsia" w:hAnsiTheme="minorHAnsi" w:cstheme="minorBidi"/>
                <w:sz w:val="20"/>
                <w:szCs w:val="20"/>
              </w:rPr>
              <w:t> </w:t>
            </w:r>
          </w:p>
          <w:p w14:paraId="1D98A9FB" w14:textId="77777777" w:rsidR="004604F7" w:rsidRPr="00D818FA" w:rsidRDefault="04CD0BC4">
            <w:pPr>
              <w:pStyle w:val="paragraph"/>
              <w:numPr>
                <w:ilvl w:val="0"/>
                <w:numId w:val="124"/>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wysokość maks. 40mm</w:t>
            </w:r>
            <w:r w:rsidRPr="03DD8FD2">
              <w:rPr>
                <w:rStyle w:val="eop"/>
                <w:rFonts w:asciiTheme="minorHAnsi" w:eastAsiaTheme="minorEastAsia" w:hAnsiTheme="minorHAnsi" w:cstheme="minorBidi"/>
                <w:sz w:val="20"/>
                <w:szCs w:val="20"/>
              </w:rPr>
              <w:t> </w:t>
            </w:r>
          </w:p>
          <w:p w14:paraId="04BDB178" w14:textId="77777777" w:rsidR="004604F7" w:rsidRPr="00D818FA" w:rsidRDefault="04CD0BC4">
            <w:pPr>
              <w:pStyle w:val="paragraph"/>
              <w:numPr>
                <w:ilvl w:val="0"/>
                <w:numId w:val="124"/>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szerokość maks. 60mm</w:t>
            </w:r>
            <w:r w:rsidRPr="03DD8FD2">
              <w:rPr>
                <w:rStyle w:val="eop"/>
                <w:rFonts w:asciiTheme="minorHAnsi" w:eastAsiaTheme="minorEastAsia" w:hAnsiTheme="minorHAnsi" w:cstheme="minorBidi"/>
                <w:sz w:val="20"/>
                <w:szCs w:val="20"/>
              </w:rPr>
              <w:t> </w:t>
            </w:r>
          </w:p>
          <w:p w14:paraId="7C4DED4E" w14:textId="5E096C86" w:rsidR="004604F7" w:rsidRPr="00D818FA" w:rsidRDefault="04CD0BC4">
            <w:pPr>
              <w:pStyle w:val="paragraph"/>
              <w:numPr>
                <w:ilvl w:val="0"/>
                <w:numId w:val="124"/>
              </w:numPr>
              <w:spacing w:before="0" w:beforeAutospacing="0" w:after="0" w:afterAutospacing="0"/>
              <w:ind w:left="1045" w:firstLine="0"/>
              <w:contextualSpacing/>
              <w:textAlignment w:val="baseline"/>
              <w:rPr>
                <w:rStyle w:val="eop"/>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głębokość maks. 100mm</w:t>
            </w:r>
            <w:r w:rsidRPr="03DD8FD2">
              <w:rPr>
                <w:rStyle w:val="eop"/>
                <w:rFonts w:asciiTheme="minorHAnsi" w:eastAsiaTheme="minorEastAsia" w:hAnsiTheme="minorHAnsi" w:cstheme="minorBidi"/>
                <w:sz w:val="20"/>
                <w:szCs w:val="20"/>
              </w:rPr>
              <w:t> </w:t>
            </w:r>
          </w:p>
          <w:p w14:paraId="2A953CA7" w14:textId="5939D172" w:rsidR="004604F7" w:rsidRPr="00D818FA" w:rsidRDefault="04CD0BC4">
            <w:pPr>
              <w:pStyle w:val="paragraph"/>
              <w:numPr>
                <w:ilvl w:val="0"/>
                <w:numId w:val="123"/>
              </w:numPr>
              <w:spacing w:before="0" w:beforeAutospacing="0" w:after="0" w:afterAutospacing="0"/>
              <w:ind w:left="1045" w:firstLine="0"/>
              <w:contextualSpacing/>
              <w:textAlignment w:val="baseline"/>
              <w:rPr>
                <w:rFonts w:asciiTheme="minorHAnsi" w:eastAsiaTheme="minorEastAsia" w:hAnsiTheme="minorHAnsi" w:cstheme="minorBidi"/>
                <w:sz w:val="20"/>
                <w:szCs w:val="20"/>
              </w:rPr>
            </w:pPr>
            <w:r w:rsidRPr="03DD8FD2">
              <w:rPr>
                <w:rStyle w:val="eop"/>
                <w:rFonts w:asciiTheme="minorHAnsi" w:eastAsiaTheme="minorEastAsia" w:hAnsiTheme="minorHAnsi" w:cstheme="minorBidi"/>
                <w:sz w:val="20"/>
                <w:szCs w:val="20"/>
              </w:rPr>
              <w:t xml:space="preserve">Wspólny, </w:t>
            </w:r>
            <w:r w:rsidRPr="03DD8FD2">
              <w:rPr>
                <w:rStyle w:val="normaltextrun"/>
                <w:rFonts w:asciiTheme="minorHAnsi" w:eastAsiaTheme="minorEastAsia" w:hAnsiTheme="minorHAnsi" w:cstheme="minorBidi"/>
                <w:sz w:val="20"/>
                <w:szCs w:val="20"/>
              </w:rPr>
              <w:t xml:space="preserve">w komplecie </w:t>
            </w:r>
            <w:r w:rsidRPr="03DD8FD2">
              <w:rPr>
                <w:rStyle w:val="spellingerror"/>
                <w:rFonts w:asciiTheme="minorHAnsi" w:eastAsiaTheme="minorEastAsia" w:hAnsiTheme="minorHAnsi" w:cstheme="minorBidi"/>
                <w:sz w:val="20"/>
                <w:szCs w:val="20"/>
              </w:rPr>
              <w:t>nanoodbiornik</w:t>
            </w:r>
            <w:r w:rsidRPr="03DD8FD2">
              <w:rPr>
                <w:rStyle w:val="normaltextrun"/>
                <w:rFonts w:asciiTheme="minorHAnsi" w:eastAsiaTheme="minorEastAsia" w:hAnsiTheme="minorHAnsi" w:cstheme="minorBidi"/>
                <w:sz w:val="20"/>
                <w:szCs w:val="20"/>
              </w:rPr>
              <w:t>,  baterie AA</w:t>
            </w:r>
            <w:r w:rsidRPr="03DD8FD2">
              <w:rPr>
                <w:rStyle w:val="eop"/>
                <w:rFonts w:asciiTheme="minorHAnsi" w:eastAsiaTheme="minorEastAsia" w:hAnsiTheme="minorHAnsi" w:cstheme="minorBidi"/>
                <w:sz w:val="20"/>
                <w:szCs w:val="20"/>
              </w:rPr>
              <w:t> </w:t>
            </w:r>
          </w:p>
          <w:p w14:paraId="31068B44" w14:textId="6BE03855" w:rsidR="00F77267" w:rsidRPr="00D818FA"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758B4C06" w14:textId="08C60278" w:rsidR="00F77267" w:rsidRPr="00D818FA" w:rsidRDefault="00F77267" w:rsidP="03DD8FD2">
            <w:pPr>
              <w:spacing w:after="0" w:line="240" w:lineRule="auto"/>
              <w:contextualSpacing/>
              <w:rPr>
                <w:rFonts w:asciiTheme="minorHAnsi" w:eastAsiaTheme="minorEastAsia" w:hAnsiTheme="minorHAnsi"/>
                <w:szCs w:val="20"/>
              </w:rPr>
            </w:pPr>
          </w:p>
        </w:tc>
        <w:tc>
          <w:tcPr>
            <w:tcW w:w="555" w:type="dxa"/>
          </w:tcPr>
          <w:p w14:paraId="7BF08AC5" w14:textId="04453E1E" w:rsidR="006C388D" w:rsidRPr="00D818FA" w:rsidRDefault="176A18D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30</w:t>
            </w:r>
          </w:p>
        </w:tc>
      </w:tr>
      <w:tr w:rsidR="006C388D" w:rsidRPr="00D818FA" w14:paraId="72B9F387" w14:textId="77777777" w:rsidTr="00822547">
        <w:tc>
          <w:tcPr>
            <w:tcW w:w="435" w:type="dxa"/>
          </w:tcPr>
          <w:p w14:paraId="4E11D1E7" w14:textId="2B8A76B9" w:rsidR="006C388D" w:rsidRPr="00D818FA" w:rsidRDefault="04CD0BC4"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c>
          <w:tcPr>
            <w:tcW w:w="8850" w:type="dxa"/>
          </w:tcPr>
          <w:p w14:paraId="1C2A704E" w14:textId="2F9EE078" w:rsidR="006C388D" w:rsidRPr="00D818FA" w:rsidRDefault="04CD0BC4" w:rsidP="03DD8FD2">
            <w:pPr>
              <w:spacing w:after="120" w:line="240" w:lineRule="auto"/>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Trackba</w:t>
            </w:r>
            <w:r w:rsidR="5DE37507" w:rsidRPr="03DD8FD2">
              <w:rPr>
                <w:rFonts w:asciiTheme="minorHAnsi" w:eastAsiaTheme="minorEastAsia" w:hAnsiTheme="minorHAnsi"/>
                <w:b/>
                <w:bCs/>
                <w:szCs w:val="20"/>
              </w:rPr>
              <w:t>l</w:t>
            </w:r>
            <w:r w:rsidRPr="03DD8FD2">
              <w:rPr>
                <w:rFonts w:asciiTheme="minorHAnsi" w:eastAsiaTheme="minorEastAsia" w:hAnsiTheme="minorHAnsi"/>
                <w:b/>
                <w:bCs/>
                <w:szCs w:val="20"/>
              </w:rPr>
              <w:t>l</w:t>
            </w:r>
            <w:r w:rsidR="24BFD64C" w:rsidRPr="03DD8FD2">
              <w:rPr>
                <w:rFonts w:asciiTheme="minorHAnsi" w:eastAsiaTheme="minorEastAsia" w:hAnsiTheme="minorHAnsi"/>
                <w:b/>
                <w:bCs/>
                <w:szCs w:val="20"/>
              </w:rPr>
              <w:t xml:space="preserve"> </w:t>
            </w:r>
          </w:p>
          <w:p w14:paraId="779DC03C" w14:textId="1899292F" w:rsidR="002E3E3B" w:rsidRPr="00D818FA" w:rsidRDefault="77B3F132" w:rsidP="03DD8FD2">
            <w:pPr>
              <w:spacing w:after="0" w:line="240" w:lineRule="auto"/>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zaawansowany trackball </w:t>
            </w:r>
            <w:r w:rsidR="24BFD64C" w:rsidRPr="03DD8FD2">
              <w:rPr>
                <w:rFonts w:asciiTheme="minorHAnsi" w:eastAsiaTheme="minorEastAsia" w:hAnsiTheme="minorHAnsi"/>
                <w:szCs w:val="20"/>
                <w:lang w:eastAsia="pl-PL"/>
              </w:rPr>
              <w:t>dla użytkowników</w:t>
            </w:r>
            <w:r w:rsidRPr="03DD8FD2">
              <w:rPr>
                <w:rFonts w:asciiTheme="minorHAnsi" w:eastAsiaTheme="minorEastAsia" w:hAnsiTheme="minorHAnsi"/>
                <w:szCs w:val="20"/>
                <w:lang w:eastAsia="pl-PL"/>
              </w:rPr>
              <w:t xml:space="preserve"> szukających alternatywy dla myszy i paneli dotykowych. Zapewnia o 20% mniejsze obciążenie mięśni w porównaniu ze zwykłą myszą.</w:t>
            </w:r>
            <w:r w:rsidR="24BFD64C"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 xml:space="preserve">W </w:t>
            </w:r>
            <w:r w:rsidR="24BFD64C" w:rsidRPr="03DD8FD2">
              <w:rPr>
                <w:rFonts w:asciiTheme="minorHAnsi" w:eastAsiaTheme="minorEastAsia" w:hAnsiTheme="minorHAnsi"/>
                <w:szCs w:val="20"/>
                <w:lang w:eastAsia="pl-PL"/>
              </w:rPr>
              <w:t xml:space="preserve">takim </w:t>
            </w:r>
            <w:r w:rsidRPr="03DD8FD2">
              <w:rPr>
                <w:rFonts w:asciiTheme="minorHAnsi" w:eastAsiaTheme="minorEastAsia" w:hAnsiTheme="minorHAnsi"/>
                <w:szCs w:val="20"/>
                <w:lang w:eastAsia="pl-PL"/>
              </w:rPr>
              <w:t xml:space="preserve">modelu wykorzystano wyjątkowy, regulowany zawias, który zapewnia spersonalizowaną wygodę, oraz najnowszą technologię śledzenia ruchu, przewijania i zarządzania energią. Technologia </w:t>
            </w:r>
            <w:r w:rsidR="24BFD64C" w:rsidRPr="03DD8FD2">
              <w:rPr>
                <w:rFonts w:asciiTheme="minorHAnsi" w:eastAsiaTheme="minorEastAsia" w:hAnsiTheme="minorHAnsi"/>
                <w:szCs w:val="20"/>
                <w:lang w:eastAsia="pl-PL"/>
              </w:rPr>
              <w:t>ta</w:t>
            </w:r>
            <w:r w:rsidRPr="03DD8FD2">
              <w:rPr>
                <w:rFonts w:asciiTheme="minorHAnsi" w:eastAsiaTheme="minorEastAsia" w:hAnsiTheme="minorHAnsi"/>
                <w:szCs w:val="20"/>
                <w:lang w:eastAsia="pl-PL"/>
              </w:rPr>
              <w:t xml:space="preserve"> umożliwia płynne sterowanie wieloma komputerami.</w:t>
            </w:r>
          </w:p>
          <w:p w14:paraId="46CDA1FA" w14:textId="471CF9F9" w:rsidR="00744AC1" w:rsidRPr="00D818FA" w:rsidRDefault="4D708A7D" w:rsidP="03DD8FD2">
            <w:pPr>
              <w:spacing w:after="0" w:line="240" w:lineRule="auto"/>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Parametry:</w:t>
            </w:r>
          </w:p>
          <w:p w14:paraId="0B8C0CD1" w14:textId="70DAD599" w:rsidR="00744AC1" w:rsidRPr="00D818FA" w:rsidRDefault="3A21671F">
            <w:pPr>
              <w:pStyle w:val="Akapitzlist"/>
              <w:numPr>
                <w:ilvl w:val="1"/>
                <w:numId w:val="35"/>
              </w:numPr>
              <w:spacing w:after="0" w:line="240" w:lineRule="auto"/>
              <w:rPr>
                <w:rFonts w:asciiTheme="minorHAnsi" w:eastAsiaTheme="minorEastAsia" w:hAnsiTheme="minorHAnsi"/>
                <w:sz w:val="18"/>
                <w:szCs w:val="18"/>
                <w:lang w:eastAsia="pl-PL"/>
              </w:rPr>
            </w:pPr>
            <w:r w:rsidRPr="03DD8FD2">
              <w:rPr>
                <w:rFonts w:asciiTheme="minorHAnsi" w:eastAsiaTheme="minorEastAsia" w:hAnsiTheme="minorHAnsi"/>
                <w:sz w:val="18"/>
                <w:szCs w:val="18"/>
                <w:lang w:eastAsia="pl-PL"/>
              </w:rPr>
              <w:t>Łączność bezprzewodowa</w:t>
            </w:r>
          </w:p>
          <w:p w14:paraId="16D4618E" w14:textId="5FA5F71A"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Sensor optyczny</w:t>
            </w:r>
          </w:p>
          <w:p w14:paraId="6CAF3DD4" w14:textId="330CE925" w:rsidR="00744AC1" w:rsidRPr="00D818FA" w:rsidRDefault="4D708A7D">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Liczba przycisków</w:t>
            </w:r>
            <w:r w:rsidR="5C129569"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8</w:t>
            </w:r>
          </w:p>
          <w:p w14:paraId="19E3E587" w14:textId="69F99719"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Rolka przewijania</w:t>
            </w:r>
            <w:r w:rsidR="1002CF5D"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1</w:t>
            </w:r>
          </w:p>
          <w:p w14:paraId="56E93B17" w14:textId="229C572A"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Interfejs </w:t>
            </w:r>
            <w:r w:rsidR="0F968CC8" w:rsidRPr="03DD8FD2">
              <w:rPr>
                <w:rFonts w:asciiTheme="minorHAnsi" w:eastAsiaTheme="minorEastAsia" w:hAnsiTheme="minorHAnsi"/>
                <w:sz w:val="18"/>
                <w:szCs w:val="18"/>
                <w:lang w:eastAsia="pl-PL"/>
              </w:rPr>
              <w:t>łączności</w:t>
            </w:r>
            <w:r w:rsidR="4A0BD27A" w:rsidRPr="03DD8FD2">
              <w:rPr>
                <w:rFonts w:asciiTheme="minorHAnsi" w:eastAsiaTheme="minorEastAsia" w:hAnsiTheme="minorHAnsi"/>
                <w:sz w:val="18"/>
                <w:szCs w:val="18"/>
                <w:lang w:eastAsia="pl-PL"/>
              </w:rPr>
              <w:t xml:space="preserve">: </w:t>
            </w:r>
            <w:r w:rsidRPr="03DD8FD2">
              <w:rPr>
                <w:rFonts w:asciiTheme="minorHAnsi" w:eastAsiaTheme="minorEastAsia" w:hAnsiTheme="minorHAnsi"/>
                <w:szCs w:val="20"/>
                <w:lang w:eastAsia="pl-PL"/>
              </w:rPr>
              <w:t>2,4 GHz</w:t>
            </w:r>
          </w:p>
          <w:p w14:paraId="4C8CD365" w14:textId="4EC62C8B"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Bluetooth - zasięg pracy</w:t>
            </w:r>
            <w:r w:rsidR="0F968CC8"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do</w:t>
            </w:r>
            <w:r w:rsidR="2B0204F5" w:rsidRPr="03DD8FD2">
              <w:rPr>
                <w:rFonts w:asciiTheme="minorHAnsi" w:eastAsiaTheme="minorEastAsia" w:hAnsiTheme="minorHAnsi"/>
                <w:szCs w:val="20"/>
                <w:lang w:eastAsia="pl-PL"/>
              </w:rPr>
              <w:t xml:space="preserve"> 1</w:t>
            </w:r>
            <w:r w:rsidRPr="03DD8FD2">
              <w:rPr>
                <w:rFonts w:asciiTheme="minorHAnsi" w:eastAsiaTheme="minorEastAsia" w:hAnsiTheme="minorHAnsi"/>
                <w:szCs w:val="20"/>
                <w:lang w:eastAsia="pl-PL"/>
              </w:rPr>
              <w:t>0 m</w:t>
            </w:r>
          </w:p>
          <w:p w14:paraId="5196B510" w14:textId="11412D5F"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Zasilanie - wbudowany akumulator</w:t>
            </w:r>
            <w:r w:rsidR="0F968CC8"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500 mAh</w:t>
            </w:r>
          </w:p>
          <w:p w14:paraId="1DAD0BD1" w14:textId="6733F87F" w:rsidR="00744AC1" w:rsidRPr="00D818FA" w:rsidRDefault="4D708A7D">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 xml:space="preserve">Czas pracy na </w:t>
            </w:r>
            <w:r w:rsidR="3AC86987" w:rsidRPr="03DD8FD2">
              <w:rPr>
                <w:rFonts w:asciiTheme="minorHAnsi" w:eastAsiaTheme="minorEastAsia" w:hAnsiTheme="minorHAnsi"/>
                <w:szCs w:val="20"/>
                <w:lang w:eastAsia="pl-PL"/>
              </w:rPr>
              <w:t>akumulatorze do</w:t>
            </w:r>
            <w:r w:rsidRPr="03DD8FD2">
              <w:rPr>
                <w:rFonts w:asciiTheme="minorHAnsi" w:eastAsiaTheme="minorEastAsia" w:hAnsiTheme="minorHAnsi"/>
                <w:szCs w:val="20"/>
                <w:lang w:eastAsia="pl-PL"/>
              </w:rPr>
              <w:t xml:space="preserve"> 4 miesięcy</w:t>
            </w:r>
          </w:p>
          <w:p w14:paraId="12AB2513" w14:textId="49C99EB6" w:rsidR="00744AC1" w:rsidRPr="00D818FA" w:rsidRDefault="4D708A7D">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Profil</w:t>
            </w:r>
            <w:r w:rsidR="004C4E35" w:rsidRPr="03DD8FD2">
              <w:rPr>
                <w:rFonts w:asciiTheme="minorHAnsi" w:eastAsiaTheme="minorEastAsia" w:hAnsiTheme="minorHAnsi"/>
                <w:szCs w:val="20"/>
                <w:lang w:eastAsia="pl-PL"/>
              </w:rPr>
              <w:t xml:space="preserve">: </w:t>
            </w:r>
            <w:r w:rsidRPr="03DD8FD2">
              <w:rPr>
                <w:rFonts w:asciiTheme="minorHAnsi" w:eastAsiaTheme="minorEastAsia" w:hAnsiTheme="minorHAnsi"/>
                <w:szCs w:val="20"/>
                <w:lang w:eastAsia="pl-PL"/>
              </w:rPr>
              <w:t>Praworęczny</w:t>
            </w:r>
          </w:p>
          <w:p w14:paraId="5C206513" w14:textId="576B0991" w:rsidR="00744AC1" w:rsidRPr="00D818FA" w:rsidRDefault="2F14C736">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informacje</w:t>
            </w:r>
            <w:r w:rsidR="29657F75" w:rsidRPr="03DD8FD2">
              <w:rPr>
                <w:rFonts w:asciiTheme="minorHAnsi" w:eastAsiaTheme="minorEastAsia" w:hAnsiTheme="minorHAnsi"/>
                <w:szCs w:val="20"/>
                <w:lang w:eastAsia="pl-PL"/>
              </w:rPr>
              <w:t xml:space="preserve">: </w:t>
            </w:r>
            <w:r w:rsidR="4D0CFC42" w:rsidRPr="03DD8FD2">
              <w:rPr>
                <w:rFonts w:asciiTheme="minorHAnsi" w:eastAsiaTheme="minorEastAsia" w:hAnsiTheme="minorHAnsi"/>
                <w:szCs w:val="20"/>
                <w:lang w:eastAsia="pl-PL"/>
              </w:rPr>
              <w:t>s</w:t>
            </w:r>
            <w:r w:rsidRPr="03DD8FD2">
              <w:rPr>
                <w:rFonts w:asciiTheme="minorHAnsi" w:eastAsiaTheme="minorEastAsia" w:hAnsiTheme="minorHAnsi"/>
                <w:szCs w:val="20"/>
                <w:lang w:eastAsia="pl-PL"/>
              </w:rPr>
              <w:t>zybkie ładowanie akumulatora</w:t>
            </w:r>
          </w:p>
          <w:p w14:paraId="61D26204" w14:textId="187A8FE6" w:rsidR="00744AC1" w:rsidRPr="00D818FA" w:rsidRDefault="2F14C736">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Dołączone akcesoria:</w:t>
            </w:r>
            <w:r w:rsidR="2DA5A1CD" w:rsidRPr="03DD8FD2">
              <w:rPr>
                <w:rFonts w:asciiTheme="minorHAnsi" w:eastAsiaTheme="minorEastAsia" w:hAnsiTheme="minorHAnsi"/>
                <w:szCs w:val="20"/>
                <w:lang w:eastAsia="pl-PL"/>
              </w:rPr>
              <w:t xml:space="preserve"> </w:t>
            </w:r>
            <w:r w:rsidR="4D0CFC42" w:rsidRPr="03DD8FD2">
              <w:rPr>
                <w:rFonts w:asciiTheme="minorHAnsi" w:eastAsiaTheme="minorEastAsia" w:hAnsiTheme="minorHAnsi"/>
                <w:szCs w:val="20"/>
                <w:lang w:eastAsia="pl-PL"/>
              </w:rPr>
              <w:t>k</w:t>
            </w:r>
            <w:r w:rsidRPr="03DD8FD2">
              <w:rPr>
                <w:rFonts w:asciiTheme="minorHAnsi" w:eastAsiaTheme="minorEastAsia" w:hAnsiTheme="minorHAnsi"/>
                <w:szCs w:val="20"/>
                <w:lang w:eastAsia="pl-PL"/>
              </w:rPr>
              <w:t>abel USB do ładowania</w:t>
            </w:r>
          </w:p>
          <w:p w14:paraId="5F0724AB" w14:textId="1D736F4B"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Kolor: czarno-srebrny</w:t>
            </w:r>
          </w:p>
          <w:p w14:paraId="30169F92" w14:textId="7A845029" w:rsidR="00744AC1" w:rsidRPr="00D818FA" w:rsidRDefault="69F1F855">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Długość</w:t>
            </w:r>
            <w:r w:rsidR="4F13BB59" w:rsidRPr="03DD8FD2">
              <w:rPr>
                <w:rFonts w:asciiTheme="minorHAnsi" w:eastAsiaTheme="minorEastAsia" w:hAnsiTheme="minorHAnsi"/>
                <w:szCs w:val="20"/>
                <w:lang w:eastAsia="pl-PL"/>
              </w:rPr>
              <w:t xml:space="preserve"> nie większa niż </w:t>
            </w:r>
            <w:r w:rsidRPr="03DD8FD2">
              <w:rPr>
                <w:rFonts w:asciiTheme="minorHAnsi" w:eastAsiaTheme="minorEastAsia" w:hAnsiTheme="minorHAnsi"/>
                <w:szCs w:val="20"/>
                <w:lang w:eastAsia="pl-PL"/>
              </w:rPr>
              <w:t>13</w:t>
            </w:r>
            <w:r w:rsidR="4F13BB59" w:rsidRPr="03DD8FD2">
              <w:rPr>
                <w:rFonts w:asciiTheme="minorHAnsi" w:eastAsiaTheme="minorEastAsia" w:hAnsiTheme="minorHAnsi"/>
                <w:szCs w:val="20"/>
                <w:lang w:eastAsia="pl-PL"/>
              </w:rPr>
              <w:t>5</w:t>
            </w:r>
            <w:r w:rsidRPr="03DD8FD2">
              <w:rPr>
                <w:rFonts w:asciiTheme="minorHAnsi" w:eastAsiaTheme="minorEastAsia" w:hAnsiTheme="minorHAnsi"/>
                <w:szCs w:val="20"/>
                <w:lang w:eastAsia="pl-PL"/>
              </w:rPr>
              <w:t xml:space="preserve"> mm</w:t>
            </w:r>
          </w:p>
          <w:p w14:paraId="6EF469A5" w14:textId="1ECE33AD"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Szerokość</w:t>
            </w:r>
            <w:r w:rsidR="7AFF2A82" w:rsidRPr="03DD8FD2">
              <w:rPr>
                <w:rFonts w:asciiTheme="minorHAnsi" w:eastAsiaTheme="minorEastAsia" w:hAnsiTheme="minorHAnsi"/>
                <w:szCs w:val="20"/>
                <w:lang w:eastAsia="pl-PL"/>
              </w:rPr>
              <w:t xml:space="preserve"> nie większa niż </w:t>
            </w:r>
            <w:r w:rsidRPr="03DD8FD2">
              <w:rPr>
                <w:rFonts w:asciiTheme="minorHAnsi" w:eastAsiaTheme="minorEastAsia" w:hAnsiTheme="minorHAnsi"/>
                <w:szCs w:val="20"/>
                <w:lang w:eastAsia="pl-PL"/>
              </w:rPr>
              <w:t>1</w:t>
            </w:r>
            <w:r w:rsidR="7AFF2A82" w:rsidRPr="03DD8FD2">
              <w:rPr>
                <w:rFonts w:asciiTheme="minorHAnsi" w:eastAsiaTheme="minorEastAsia" w:hAnsiTheme="minorHAnsi"/>
                <w:szCs w:val="20"/>
                <w:lang w:eastAsia="pl-PL"/>
              </w:rPr>
              <w:t>10</w:t>
            </w:r>
            <w:r w:rsidRPr="03DD8FD2">
              <w:rPr>
                <w:rFonts w:asciiTheme="minorHAnsi" w:eastAsiaTheme="minorEastAsia" w:hAnsiTheme="minorHAnsi"/>
                <w:szCs w:val="20"/>
                <w:lang w:eastAsia="pl-PL"/>
              </w:rPr>
              <w:t xml:space="preserve"> mm</w:t>
            </w:r>
          </w:p>
          <w:p w14:paraId="3185D554" w14:textId="775E7973" w:rsidR="00744AC1"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Wysokość</w:t>
            </w:r>
            <w:r w:rsidR="7AFF2A82" w:rsidRPr="03DD8FD2">
              <w:rPr>
                <w:rFonts w:asciiTheme="minorHAnsi" w:eastAsiaTheme="minorEastAsia" w:hAnsiTheme="minorHAnsi"/>
                <w:szCs w:val="20"/>
                <w:lang w:eastAsia="pl-PL"/>
              </w:rPr>
              <w:t xml:space="preserve"> nie większa niż </w:t>
            </w:r>
            <w:r w:rsidRPr="03DD8FD2">
              <w:rPr>
                <w:rFonts w:asciiTheme="minorHAnsi" w:eastAsiaTheme="minorEastAsia" w:hAnsiTheme="minorHAnsi"/>
                <w:szCs w:val="20"/>
                <w:lang w:eastAsia="pl-PL"/>
              </w:rPr>
              <w:t>5</w:t>
            </w:r>
            <w:r w:rsidR="7AFF2A82" w:rsidRPr="03DD8FD2">
              <w:rPr>
                <w:rFonts w:asciiTheme="minorHAnsi" w:eastAsiaTheme="minorEastAsia" w:hAnsiTheme="minorHAnsi"/>
                <w:szCs w:val="20"/>
                <w:lang w:eastAsia="pl-PL"/>
              </w:rPr>
              <w:t>5</w:t>
            </w:r>
            <w:r w:rsidRPr="03DD8FD2">
              <w:rPr>
                <w:rFonts w:asciiTheme="minorHAnsi" w:eastAsiaTheme="minorEastAsia" w:hAnsiTheme="minorHAnsi"/>
                <w:szCs w:val="20"/>
                <w:lang w:eastAsia="pl-PL"/>
              </w:rPr>
              <w:t xml:space="preserve"> mm</w:t>
            </w:r>
          </w:p>
          <w:p w14:paraId="3F054785" w14:textId="7B5F3361" w:rsidR="00CA6F74" w:rsidRPr="00D818FA" w:rsidRDefault="3A21671F">
            <w:pPr>
              <w:pStyle w:val="Akapitzlist"/>
              <w:numPr>
                <w:ilvl w:val="1"/>
                <w:numId w:val="35"/>
              </w:numPr>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Waga</w:t>
            </w:r>
            <w:r w:rsidR="7AFF2A82" w:rsidRPr="03DD8FD2">
              <w:rPr>
                <w:rFonts w:asciiTheme="minorHAnsi" w:eastAsiaTheme="minorEastAsia" w:hAnsiTheme="minorHAnsi"/>
                <w:szCs w:val="20"/>
                <w:lang w:eastAsia="pl-PL"/>
              </w:rPr>
              <w:t xml:space="preserve"> nie większa niż </w:t>
            </w:r>
            <w:r w:rsidRPr="03DD8FD2">
              <w:rPr>
                <w:rFonts w:asciiTheme="minorHAnsi" w:eastAsiaTheme="minorEastAsia" w:hAnsiTheme="minorHAnsi"/>
                <w:szCs w:val="20"/>
                <w:lang w:eastAsia="pl-PL"/>
              </w:rPr>
              <w:t>2</w:t>
            </w:r>
            <w:r w:rsidR="7AFF2A82" w:rsidRPr="03DD8FD2">
              <w:rPr>
                <w:rFonts w:asciiTheme="minorHAnsi" w:eastAsiaTheme="minorEastAsia" w:hAnsiTheme="minorHAnsi"/>
                <w:szCs w:val="20"/>
                <w:lang w:eastAsia="pl-PL"/>
              </w:rPr>
              <w:t>60</w:t>
            </w:r>
            <w:r w:rsidRPr="03DD8FD2">
              <w:rPr>
                <w:rFonts w:asciiTheme="minorHAnsi" w:eastAsiaTheme="minorEastAsia" w:hAnsiTheme="minorHAnsi"/>
                <w:szCs w:val="20"/>
                <w:lang w:eastAsia="pl-PL"/>
              </w:rPr>
              <w:t xml:space="preserve"> g</w:t>
            </w:r>
          </w:p>
          <w:p w14:paraId="16AAF056" w14:textId="0CDD55F3" w:rsidR="002E3E3B" w:rsidRPr="00D818FA"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1CAE56D3" w14:textId="58DF00DF" w:rsidR="002E3E3B" w:rsidRPr="00D818FA" w:rsidRDefault="002E3E3B" w:rsidP="03DD8FD2">
            <w:pPr>
              <w:spacing w:after="0" w:line="240" w:lineRule="auto"/>
              <w:contextualSpacing/>
              <w:rPr>
                <w:rFonts w:asciiTheme="minorHAnsi" w:eastAsiaTheme="minorEastAsia" w:hAnsiTheme="minorHAnsi"/>
                <w:szCs w:val="20"/>
                <w:lang w:eastAsia="pl-PL"/>
              </w:rPr>
            </w:pPr>
          </w:p>
        </w:tc>
        <w:tc>
          <w:tcPr>
            <w:tcW w:w="555" w:type="dxa"/>
          </w:tcPr>
          <w:p w14:paraId="67459033" w14:textId="64138846" w:rsidR="006C388D" w:rsidRPr="00D818FA" w:rsidRDefault="56B8B56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6C388D" w:rsidRPr="00D818FA" w14:paraId="08E50F4C" w14:textId="77777777" w:rsidTr="00822547">
        <w:tc>
          <w:tcPr>
            <w:tcW w:w="435" w:type="dxa"/>
          </w:tcPr>
          <w:p w14:paraId="6741C5AB" w14:textId="03DF787E" w:rsidR="006C388D" w:rsidRPr="00D818FA" w:rsidRDefault="56B8B56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w:t>
            </w:r>
          </w:p>
        </w:tc>
        <w:tc>
          <w:tcPr>
            <w:tcW w:w="8850" w:type="dxa"/>
          </w:tcPr>
          <w:p w14:paraId="33EF40A1" w14:textId="37E77167" w:rsidR="00CA6F74" w:rsidRPr="00D818FA" w:rsidRDefault="01F774F5" w:rsidP="03DD8FD2">
            <w:pPr>
              <w:pStyle w:val="paragraph"/>
              <w:tabs>
                <w:tab w:val="left" w:pos="3549"/>
              </w:tabs>
              <w:spacing w:before="0" w:beforeAutospacing="0" w:after="120" w:afterAutospacing="0"/>
              <w:contextualSpacing/>
              <w:textAlignment w:val="baseline"/>
              <w:rPr>
                <w:rFonts w:asciiTheme="minorHAnsi" w:eastAsiaTheme="minorEastAsia" w:hAnsiTheme="minorHAnsi" w:cstheme="minorBidi"/>
                <w:color w:val="FF0000"/>
                <w:sz w:val="20"/>
                <w:szCs w:val="20"/>
              </w:rPr>
            </w:pPr>
            <w:r w:rsidRPr="03DD8FD2">
              <w:rPr>
                <w:rStyle w:val="normaltextrun"/>
                <w:rFonts w:asciiTheme="minorHAnsi" w:eastAsiaTheme="minorEastAsia" w:hAnsiTheme="minorHAnsi" w:cstheme="minorBidi"/>
                <w:b/>
                <w:bCs/>
                <w:sz w:val="20"/>
                <w:szCs w:val="20"/>
              </w:rPr>
              <w:t xml:space="preserve">Wtyk </w:t>
            </w:r>
            <w:r w:rsidR="64563891" w:rsidRPr="03DD8FD2">
              <w:rPr>
                <w:rStyle w:val="normaltextrun"/>
                <w:rFonts w:asciiTheme="minorHAnsi" w:eastAsiaTheme="minorEastAsia" w:hAnsiTheme="minorHAnsi" w:cstheme="minorBidi"/>
                <w:b/>
                <w:bCs/>
                <w:sz w:val="20"/>
                <w:szCs w:val="20"/>
              </w:rPr>
              <w:t xml:space="preserve">modularny </w:t>
            </w:r>
            <w:r w:rsidRPr="03DD8FD2">
              <w:rPr>
                <w:rStyle w:val="normaltextrun"/>
                <w:rFonts w:asciiTheme="minorHAnsi" w:eastAsiaTheme="minorEastAsia" w:hAnsiTheme="minorHAnsi" w:cstheme="minorBidi"/>
                <w:b/>
                <w:bCs/>
                <w:sz w:val="20"/>
                <w:szCs w:val="20"/>
              </w:rPr>
              <w:t>sieciowy UTP RJ-45</w:t>
            </w:r>
            <w:r w:rsidRPr="03DD8FD2">
              <w:rPr>
                <w:rStyle w:val="eop"/>
                <w:rFonts w:asciiTheme="minorHAnsi" w:eastAsiaTheme="minorEastAsia" w:hAnsiTheme="minorHAnsi" w:cstheme="minorBidi"/>
                <w:sz w:val="20"/>
                <w:szCs w:val="20"/>
              </w:rPr>
              <w:t> </w:t>
            </w:r>
          </w:p>
          <w:p w14:paraId="7C8F41F7" w14:textId="77777777" w:rsidR="00CA6F74" w:rsidRPr="00D818FA" w:rsidRDefault="56B8B56C" w:rsidP="03DD8FD2">
            <w:pPr>
              <w:pStyle w:val="paragraph"/>
              <w:spacing w:before="0" w:beforeAutospacing="0" w:after="0" w:afterAutospacing="0"/>
              <w:contextualSpacing/>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Charakterystyka produktu:</w:t>
            </w:r>
            <w:r w:rsidRPr="03DD8FD2">
              <w:rPr>
                <w:rStyle w:val="eop"/>
                <w:rFonts w:asciiTheme="minorHAnsi" w:eastAsiaTheme="minorEastAsia" w:hAnsiTheme="minorHAnsi" w:cstheme="minorBidi"/>
                <w:sz w:val="20"/>
                <w:szCs w:val="20"/>
              </w:rPr>
              <w:t> </w:t>
            </w:r>
          </w:p>
          <w:p w14:paraId="1EE2AD00" w14:textId="518C1FCC" w:rsidR="00CA6F74" w:rsidRPr="00D818FA" w:rsidRDefault="02D3E295">
            <w:pPr>
              <w:pStyle w:val="paragraph"/>
              <w:numPr>
                <w:ilvl w:val="0"/>
                <w:numId w:val="128"/>
              </w:numPr>
              <w:spacing w:before="0" w:beforeAutospacing="0" w:after="0" w:afterAutospacing="0"/>
              <w:ind w:left="1080" w:firstLine="0"/>
              <w:contextualSpacing/>
              <w:jc w:val="both"/>
              <w:textAlignment w:val="baseline"/>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e</w:t>
            </w:r>
            <w:r w:rsidR="56B8B56C" w:rsidRPr="03DD8FD2">
              <w:rPr>
                <w:rStyle w:val="normaltextrun"/>
                <w:rFonts w:asciiTheme="minorHAnsi" w:eastAsiaTheme="minorEastAsia" w:hAnsiTheme="minorHAnsi" w:cstheme="minorBidi"/>
                <w:sz w:val="20"/>
                <w:szCs w:val="20"/>
              </w:rPr>
              <w:t>kranowany</w:t>
            </w:r>
            <w:r w:rsidRPr="03DD8FD2">
              <w:rPr>
                <w:rStyle w:val="normaltextrun"/>
                <w:rFonts w:asciiTheme="minorHAnsi" w:eastAsiaTheme="minorEastAsia" w:hAnsiTheme="minorHAnsi" w:cstheme="minorBidi"/>
                <w:sz w:val="20"/>
                <w:szCs w:val="20"/>
              </w:rPr>
              <w:t xml:space="preserve">, przelotowy </w:t>
            </w:r>
            <w:r w:rsidR="56B8B56C" w:rsidRPr="03DD8FD2">
              <w:rPr>
                <w:rStyle w:val="normaltextrun"/>
                <w:rFonts w:asciiTheme="minorHAnsi" w:eastAsiaTheme="minorEastAsia" w:hAnsiTheme="minorHAnsi" w:cstheme="minorBidi"/>
                <w:sz w:val="20"/>
                <w:szCs w:val="20"/>
              </w:rPr>
              <w:t>wtyk sieciowy RJ-45 –</w:t>
            </w:r>
            <w:r w:rsidR="0A4A0060" w:rsidRPr="03DD8FD2">
              <w:rPr>
                <w:rStyle w:val="normaltextrun"/>
                <w:rFonts w:asciiTheme="minorHAnsi" w:eastAsiaTheme="minorEastAsia" w:hAnsiTheme="minorHAnsi" w:cstheme="minorBidi"/>
                <w:sz w:val="20"/>
                <w:szCs w:val="20"/>
              </w:rPr>
              <w:t xml:space="preserve"> </w:t>
            </w:r>
            <w:r w:rsidR="56B8B56C" w:rsidRPr="03DD8FD2">
              <w:rPr>
                <w:rStyle w:val="normaltextrun"/>
                <w:rFonts w:asciiTheme="minorHAnsi" w:eastAsiaTheme="minorEastAsia" w:hAnsiTheme="minorHAnsi" w:cstheme="minorBidi"/>
                <w:sz w:val="20"/>
                <w:szCs w:val="20"/>
              </w:rPr>
              <w:t xml:space="preserve">kat. </w:t>
            </w:r>
            <w:r w:rsidRPr="03DD8FD2">
              <w:rPr>
                <w:rStyle w:val="normaltextrun"/>
                <w:rFonts w:asciiTheme="minorHAnsi" w:eastAsiaTheme="minorEastAsia" w:hAnsiTheme="minorHAnsi" w:cstheme="minorBidi"/>
                <w:sz w:val="20"/>
                <w:szCs w:val="20"/>
              </w:rPr>
              <w:t>6</w:t>
            </w:r>
            <w:r w:rsidR="56B8B56C" w:rsidRPr="03DD8FD2">
              <w:rPr>
                <w:rStyle w:val="normaltextrun"/>
                <w:rFonts w:asciiTheme="minorHAnsi" w:eastAsiaTheme="minorEastAsia" w:hAnsiTheme="minorHAnsi" w:cstheme="minorBidi"/>
                <w:sz w:val="20"/>
                <w:szCs w:val="20"/>
              </w:rPr>
              <w:t>E</w:t>
            </w:r>
            <w:r w:rsidR="56B8B56C" w:rsidRPr="03DD8FD2">
              <w:rPr>
                <w:rStyle w:val="eop"/>
                <w:rFonts w:asciiTheme="minorHAnsi" w:eastAsiaTheme="minorEastAsia" w:hAnsiTheme="minorHAnsi" w:cstheme="minorBidi"/>
                <w:sz w:val="20"/>
                <w:szCs w:val="20"/>
              </w:rPr>
              <w:t> </w:t>
            </w:r>
          </w:p>
          <w:p w14:paraId="0777E7EC" w14:textId="66FB2FB8" w:rsidR="006C388D" w:rsidRPr="00D818FA" w:rsidRDefault="02D3E295">
            <w:pPr>
              <w:pStyle w:val="paragraph"/>
              <w:numPr>
                <w:ilvl w:val="0"/>
                <w:numId w:val="128"/>
              </w:numPr>
              <w:spacing w:before="0" w:beforeAutospacing="0" w:after="0" w:afterAutospacing="0"/>
              <w:ind w:left="1080" w:firstLine="0"/>
              <w:contextualSpacing/>
              <w:jc w:val="both"/>
              <w:rPr>
                <w:rFonts w:asciiTheme="minorHAnsi" w:eastAsiaTheme="minorEastAsia" w:hAnsiTheme="minorHAnsi" w:cstheme="minorBidi"/>
                <w:sz w:val="20"/>
                <w:szCs w:val="20"/>
              </w:rPr>
            </w:pPr>
            <w:r w:rsidRPr="03DD8FD2">
              <w:rPr>
                <w:rStyle w:val="normaltextrun"/>
                <w:rFonts w:asciiTheme="minorHAnsi" w:eastAsiaTheme="minorEastAsia" w:hAnsiTheme="minorHAnsi" w:cstheme="minorBidi"/>
                <w:sz w:val="20"/>
                <w:szCs w:val="20"/>
              </w:rPr>
              <w:t>opakowanie zbiorcze (</w:t>
            </w:r>
            <w:r w:rsidR="56B8B56C" w:rsidRPr="03DD8FD2">
              <w:rPr>
                <w:rStyle w:val="normaltextrun"/>
                <w:rFonts w:asciiTheme="minorHAnsi" w:eastAsiaTheme="minorEastAsia" w:hAnsiTheme="minorHAnsi" w:cstheme="minorBidi"/>
                <w:sz w:val="20"/>
                <w:szCs w:val="20"/>
              </w:rPr>
              <w:t>w zestawie</w:t>
            </w:r>
            <w:r w:rsidRPr="03DD8FD2">
              <w:rPr>
                <w:rStyle w:val="normaltextrun"/>
                <w:rFonts w:asciiTheme="minorHAnsi" w:eastAsiaTheme="minorEastAsia" w:hAnsiTheme="minorHAnsi" w:cstheme="minorBidi"/>
                <w:sz w:val="20"/>
                <w:szCs w:val="20"/>
              </w:rPr>
              <w:t>)</w:t>
            </w:r>
            <w:r w:rsidR="56B8B56C" w:rsidRPr="03DD8FD2">
              <w:rPr>
                <w:rStyle w:val="normaltextrun"/>
                <w:rFonts w:asciiTheme="minorHAnsi" w:eastAsiaTheme="minorEastAsia" w:hAnsiTheme="minorHAnsi" w:cstheme="minorBidi"/>
                <w:sz w:val="20"/>
                <w:szCs w:val="20"/>
              </w:rPr>
              <w:t xml:space="preserve"> – 100 szt.</w:t>
            </w:r>
          </w:p>
          <w:p w14:paraId="6149166C" w14:textId="15279B35" w:rsidR="006C388D" w:rsidRPr="00D818FA" w:rsidRDefault="006C388D" w:rsidP="03DD8FD2">
            <w:pPr>
              <w:pStyle w:val="paragraph"/>
              <w:spacing w:before="0" w:beforeAutospacing="0" w:after="0" w:afterAutospacing="0"/>
              <w:ind w:left="720"/>
              <w:contextualSpacing/>
              <w:jc w:val="both"/>
              <w:rPr>
                <w:rFonts w:asciiTheme="minorHAnsi" w:eastAsiaTheme="minorEastAsia" w:hAnsiTheme="minorHAnsi" w:cstheme="minorBidi"/>
                <w:sz w:val="20"/>
                <w:szCs w:val="20"/>
              </w:rPr>
            </w:pPr>
          </w:p>
        </w:tc>
        <w:tc>
          <w:tcPr>
            <w:tcW w:w="555" w:type="dxa"/>
          </w:tcPr>
          <w:p w14:paraId="4BEE1D40" w14:textId="7B9BB666" w:rsidR="006C388D" w:rsidRPr="00D818FA" w:rsidRDefault="02D3E29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 xml:space="preserve">5 </w:t>
            </w:r>
          </w:p>
        </w:tc>
      </w:tr>
      <w:tr w:rsidR="2B9A79C6" w:rsidRPr="00D818FA" w14:paraId="08D80D46" w14:textId="77777777" w:rsidTr="00822547">
        <w:tc>
          <w:tcPr>
            <w:tcW w:w="435" w:type="dxa"/>
          </w:tcPr>
          <w:p w14:paraId="64D1A560" w14:textId="236FC85E" w:rsidR="2B9A79C6" w:rsidRPr="00D818FA" w:rsidRDefault="60E88FB5"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p>
        </w:tc>
        <w:tc>
          <w:tcPr>
            <w:tcW w:w="8850" w:type="dxa"/>
          </w:tcPr>
          <w:p w14:paraId="54F2D8CA" w14:textId="3D0BAEA9" w:rsidR="00DB4B9E" w:rsidRPr="00D818FA" w:rsidRDefault="1A182165" w:rsidP="03DD8FD2">
            <w:pPr>
              <w:pStyle w:val="paragraph"/>
              <w:spacing w:before="0" w:beforeAutospacing="0" w:after="12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b/>
                <w:bCs/>
                <w:sz w:val="20"/>
                <w:szCs w:val="20"/>
              </w:rPr>
              <w:t xml:space="preserve">Patchcord FTP kat. 6 – 0,25 m  </w:t>
            </w:r>
          </w:p>
          <w:p w14:paraId="28C68B87" w14:textId="5E068B0C" w:rsidR="00DB4B9E" w:rsidRPr="00D818FA" w:rsidRDefault="2FA927F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Parametry:</w:t>
            </w:r>
          </w:p>
          <w:p w14:paraId="2B205270" w14:textId="214A8D55" w:rsidR="53B358A8" w:rsidRPr="00D818FA" w:rsidRDefault="2991D715"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7B5173FA"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7B5173FA"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7B5173FA"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31796E1E" w14:textId="77777777" w:rsidR="53B358A8" w:rsidRPr="00D818FA" w:rsidRDefault="2991D715"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7B5173FA" w:rsidRPr="03DD8FD2">
              <w:rPr>
                <w:rFonts w:asciiTheme="minorHAnsi" w:eastAsiaTheme="minorEastAsia" w:hAnsiTheme="minorHAnsi" w:cstheme="minorBidi"/>
                <w:sz w:val="20"/>
                <w:szCs w:val="20"/>
              </w:rPr>
              <w:t xml:space="preserve"> ekranowany</w:t>
            </w:r>
          </w:p>
          <w:p w14:paraId="631CBE3F" w14:textId="1D35149C" w:rsidR="00C25D12"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0,25m</w:t>
            </w:r>
          </w:p>
          <w:p w14:paraId="0F1D17AC" w14:textId="46CB14CC" w:rsidR="00C25D12"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16EE6E7C" w14:textId="42D5470A" w:rsidR="00C25D12" w:rsidRPr="00D818FA" w:rsidRDefault="00C25D12"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7A4BA8C6" w14:textId="2B6F094D" w:rsidR="2B9A79C6" w:rsidRPr="00D818FA" w:rsidRDefault="0EAC70C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200</w:t>
            </w:r>
          </w:p>
        </w:tc>
      </w:tr>
      <w:tr w:rsidR="2B9A79C6" w:rsidRPr="00D818FA" w14:paraId="448F1E89" w14:textId="77777777" w:rsidTr="00822547">
        <w:tc>
          <w:tcPr>
            <w:tcW w:w="435" w:type="dxa"/>
          </w:tcPr>
          <w:p w14:paraId="6EF745A5" w14:textId="423886B9" w:rsidR="2B9A79C6" w:rsidRPr="00D818FA" w:rsidRDefault="60E88FB5"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p>
        </w:tc>
        <w:tc>
          <w:tcPr>
            <w:tcW w:w="8850" w:type="dxa"/>
          </w:tcPr>
          <w:p w14:paraId="25A427BB" w14:textId="2B098E87" w:rsidR="53B358A8" w:rsidRPr="00D818FA" w:rsidRDefault="55E3FFA9" w:rsidP="03DD8FD2">
            <w:pPr>
              <w:pStyle w:val="paragraph"/>
              <w:spacing w:before="0" w:beforeAutospacing="0" w:after="12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b/>
                <w:bCs/>
                <w:sz w:val="20"/>
                <w:szCs w:val="20"/>
              </w:rPr>
              <w:t xml:space="preserve">Patchcord FTP kat. 6 RJ45 – 0,5 m </w:t>
            </w:r>
          </w:p>
          <w:p w14:paraId="5E4206D6" w14:textId="6D8D7639" w:rsidR="53B358A8" w:rsidRPr="00D818FA" w:rsidRDefault="2FA927F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Parametry:</w:t>
            </w:r>
          </w:p>
          <w:p w14:paraId="761C713D" w14:textId="2BB8097B"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2F14D8E1" w14:textId="77777777"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217F8E14" w14:textId="233551D4" w:rsidR="53B358A8"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0,5 m</w:t>
            </w:r>
          </w:p>
          <w:p w14:paraId="2A2F4CE1" w14:textId="48DBB1F8" w:rsidR="53B358A8"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0D1C54CB" w14:textId="7138725F" w:rsidR="53B358A8" w:rsidRPr="00D818FA" w:rsidRDefault="53B358A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473107A1" w14:textId="68021683" w:rsidR="2B9A79C6" w:rsidRPr="00D818FA" w:rsidRDefault="0EAC70C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200</w:t>
            </w:r>
          </w:p>
        </w:tc>
      </w:tr>
      <w:tr w:rsidR="2B9A79C6" w:rsidRPr="00D818FA" w14:paraId="7DB73638" w14:textId="77777777" w:rsidTr="00822547">
        <w:tc>
          <w:tcPr>
            <w:tcW w:w="435" w:type="dxa"/>
          </w:tcPr>
          <w:p w14:paraId="5E2288B8" w14:textId="2687993E" w:rsidR="2B9A79C6" w:rsidRPr="00D818FA" w:rsidRDefault="60E88FB5"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w:t>
            </w:r>
          </w:p>
        </w:tc>
        <w:tc>
          <w:tcPr>
            <w:tcW w:w="8850" w:type="dxa"/>
          </w:tcPr>
          <w:p w14:paraId="5473CF49" w14:textId="7EA25F4D" w:rsidR="53B358A8" w:rsidRPr="00D818FA" w:rsidRDefault="55E3FFA9" w:rsidP="03DD8FD2">
            <w:pPr>
              <w:pStyle w:val="paragraph"/>
              <w:spacing w:before="0" w:beforeAutospacing="0" w:after="12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b/>
                <w:bCs/>
                <w:sz w:val="20"/>
                <w:szCs w:val="20"/>
              </w:rPr>
              <w:t>Patchcord FTP kat. 6 R</w:t>
            </w:r>
            <w:r w:rsidR="6F609EF1" w:rsidRPr="03DD8FD2">
              <w:rPr>
                <w:rFonts w:asciiTheme="minorHAnsi" w:eastAsiaTheme="minorEastAsia" w:hAnsiTheme="minorHAnsi" w:cstheme="minorBidi"/>
                <w:b/>
                <w:bCs/>
                <w:sz w:val="20"/>
                <w:szCs w:val="20"/>
              </w:rPr>
              <w:t>J</w:t>
            </w:r>
            <w:r w:rsidRPr="03DD8FD2">
              <w:rPr>
                <w:rFonts w:asciiTheme="minorHAnsi" w:eastAsiaTheme="minorEastAsia" w:hAnsiTheme="minorHAnsi" w:cstheme="minorBidi"/>
                <w:b/>
                <w:bCs/>
                <w:sz w:val="20"/>
                <w:szCs w:val="20"/>
              </w:rPr>
              <w:t xml:space="preserve">45 - 1 m </w:t>
            </w:r>
          </w:p>
          <w:p w14:paraId="3505D5BF" w14:textId="6D8D7639" w:rsidR="53B358A8" w:rsidRPr="00D818FA" w:rsidRDefault="4F11157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Parametry:</w:t>
            </w:r>
          </w:p>
          <w:p w14:paraId="391C291B" w14:textId="2BB8097B"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33A8F601" w14:textId="77777777"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6AD8080F" w14:textId="64407436" w:rsidR="53B358A8"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1 m</w:t>
            </w:r>
          </w:p>
          <w:p w14:paraId="1B9F4B68" w14:textId="37208092" w:rsidR="53B358A8"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223DF776" w14:textId="1C1DB66F" w:rsidR="53B358A8" w:rsidRPr="00D818FA" w:rsidRDefault="53B358A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3F0664C9" w14:textId="0545A767" w:rsidR="2B9A79C6" w:rsidRPr="00D818FA" w:rsidRDefault="0EAC70C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2B9A79C6" w:rsidRPr="00D818FA" w14:paraId="5190C114" w14:textId="77777777" w:rsidTr="00822547">
        <w:tc>
          <w:tcPr>
            <w:tcW w:w="435" w:type="dxa"/>
          </w:tcPr>
          <w:p w14:paraId="4E339524" w14:textId="1CF7AEC2" w:rsidR="2B9A79C6" w:rsidRPr="00D818FA" w:rsidRDefault="60E88FB5"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9</w:t>
            </w:r>
          </w:p>
        </w:tc>
        <w:tc>
          <w:tcPr>
            <w:tcW w:w="8850" w:type="dxa"/>
          </w:tcPr>
          <w:p w14:paraId="3EE826E3" w14:textId="61DA0AA0" w:rsidR="53B358A8" w:rsidRPr="00D818FA" w:rsidRDefault="55E3FFA9" w:rsidP="03DD8FD2">
            <w:pPr>
              <w:pStyle w:val="paragraph"/>
              <w:spacing w:before="0" w:beforeAutospacing="0" w:after="12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b/>
                <w:bCs/>
                <w:sz w:val="20"/>
                <w:szCs w:val="20"/>
              </w:rPr>
              <w:t xml:space="preserve">Patchcord FTP kat. 6 RJ45 – 1,5 m  </w:t>
            </w:r>
            <w:r w:rsidRPr="03DD8FD2">
              <w:rPr>
                <w:rFonts w:asciiTheme="minorHAnsi" w:eastAsiaTheme="minorEastAsia" w:hAnsiTheme="minorHAnsi" w:cstheme="minorBidi"/>
                <w:sz w:val="20"/>
                <w:szCs w:val="20"/>
              </w:rPr>
              <w:t xml:space="preserve"> </w:t>
            </w:r>
          </w:p>
          <w:p w14:paraId="7020D564" w14:textId="000A437B" w:rsidR="53B358A8" w:rsidRPr="00D818FA" w:rsidRDefault="4F11157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Parametry:</w:t>
            </w:r>
          </w:p>
          <w:p w14:paraId="6749EFDE" w14:textId="2BB8097B"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59F6E44B" w14:textId="77777777" w:rsidR="53B358A8"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285275C0" w14:textId="69BA5B2D" w:rsidR="53B358A8"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1,5 m</w:t>
            </w:r>
          </w:p>
          <w:p w14:paraId="1AB0F274" w14:textId="3EBE45A5" w:rsidR="53B358A8"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0C7A713D" w14:textId="2C0461A4" w:rsidR="53B358A8" w:rsidRPr="00D818FA" w:rsidRDefault="53B358A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281F926B" w14:textId="6B26EFCF" w:rsidR="2B9A79C6" w:rsidRPr="00D818FA" w:rsidRDefault="0EAC70C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006C388D" w:rsidRPr="00D818FA" w14:paraId="54AB6E11" w14:textId="77777777" w:rsidTr="00822547">
        <w:tc>
          <w:tcPr>
            <w:tcW w:w="435" w:type="dxa"/>
          </w:tcPr>
          <w:p w14:paraId="69F78893" w14:textId="688E406F" w:rsidR="006C388D"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c>
          <w:tcPr>
            <w:tcW w:w="8850" w:type="dxa"/>
          </w:tcPr>
          <w:p w14:paraId="29E4FBD7" w14:textId="1808B54A" w:rsidR="006C388D" w:rsidRPr="00D818FA" w:rsidRDefault="55E3FFA9"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Patchcord FTP kat. 6 RJ45 - 2 m</w:t>
            </w:r>
            <w:r w:rsidR="275FA38A"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 xml:space="preserve"> </w:t>
            </w:r>
          </w:p>
          <w:p w14:paraId="07E6D332" w14:textId="6511BF24" w:rsidR="006C388D"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w:t>
            </w:r>
            <w:r w:rsidR="4F111578" w:rsidRPr="03DD8FD2">
              <w:rPr>
                <w:rFonts w:asciiTheme="minorHAnsi" w:eastAsiaTheme="minorEastAsia" w:hAnsiTheme="minorHAnsi" w:cstheme="minorBidi"/>
                <w:sz w:val="20"/>
                <w:szCs w:val="20"/>
              </w:rPr>
              <w:t>Parametry:</w:t>
            </w:r>
          </w:p>
          <w:p w14:paraId="059FCE43" w14:textId="2BB8097B" w:rsidR="006C388D"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747891EC" w14:textId="77777777" w:rsidR="006C388D"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33B5D64A" w14:textId="60DFFADF" w:rsidR="006C388D"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2 m</w:t>
            </w:r>
          </w:p>
          <w:p w14:paraId="2F55B76B" w14:textId="107287DE" w:rsidR="006C388D"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583F639D" w14:textId="56952B8D" w:rsidR="006C388D" w:rsidRPr="00D818FA" w:rsidRDefault="006C388D"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12DD73AD" w14:textId="05558B6C" w:rsidR="006C388D" w:rsidRPr="00D818FA" w:rsidRDefault="75C006C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006C388D" w:rsidRPr="00D818FA" w14:paraId="64BDEE87" w14:textId="77777777" w:rsidTr="00822547">
        <w:tc>
          <w:tcPr>
            <w:tcW w:w="435" w:type="dxa"/>
          </w:tcPr>
          <w:p w14:paraId="379E95D0" w14:textId="0E928C45" w:rsidR="006C388D"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11</w:t>
            </w:r>
          </w:p>
        </w:tc>
        <w:tc>
          <w:tcPr>
            <w:tcW w:w="8850" w:type="dxa"/>
          </w:tcPr>
          <w:p w14:paraId="74FF97F7" w14:textId="514BCF51" w:rsidR="006C388D" w:rsidRPr="00D818FA" w:rsidRDefault="55E3FFA9"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Patchcord FTP kat. 6 RJ45 - 3 m</w:t>
            </w:r>
            <w:r w:rsidR="275FA38A"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 xml:space="preserve"> </w:t>
            </w:r>
          </w:p>
          <w:p w14:paraId="70E5D6B1" w14:textId="6D8D7639" w:rsidR="006C388D" w:rsidRPr="00D818FA" w:rsidRDefault="4F111578"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Parametry:</w:t>
            </w:r>
          </w:p>
          <w:p w14:paraId="644390C2" w14:textId="2BB8097B" w:rsidR="006C388D"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lastRenderedPageBreak/>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31BAC9DB" w14:textId="77777777" w:rsidR="006C388D"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647E0F34" w14:textId="42B0FD1A" w:rsidR="006C388D" w:rsidRPr="00D818FA" w:rsidRDefault="7A1B601E" w:rsidP="03DD8FD2">
            <w:pPr>
              <w:spacing w:after="0" w:line="240" w:lineRule="auto"/>
              <w:contextualSpacing/>
              <w:outlineLvl w:val="0"/>
              <w:rPr>
                <w:rFonts w:asciiTheme="minorHAnsi" w:eastAsiaTheme="minorEastAsia" w:hAnsiTheme="minorHAnsi"/>
                <w:b/>
                <w:bCs/>
                <w:szCs w:val="20"/>
              </w:rPr>
            </w:pPr>
            <w:r w:rsidRPr="03DD8FD2">
              <w:rPr>
                <w:rFonts w:asciiTheme="minorHAnsi" w:eastAsiaTheme="minorEastAsia" w:hAnsiTheme="minorHAnsi"/>
                <w:szCs w:val="20"/>
              </w:rPr>
              <w:t xml:space="preserve">  - długość 3 m</w:t>
            </w:r>
          </w:p>
          <w:p w14:paraId="187C03F5" w14:textId="51D73308" w:rsidR="006C388D" w:rsidRPr="00D818FA" w:rsidRDefault="2BDFC01B"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preferowany kolor szary lub czarny</w:t>
            </w:r>
          </w:p>
          <w:p w14:paraId="59E60F3F" w14:textId="1B31BCC9" w:rsidR="006C388D" w:rsidRPr="00D818FA" w:rsidRDefault="006C388D" w:rsidP="03DD8FD2">
            <w:pPr>
              <w:spacing w:after="0" w:line="240" w:lineRule="auto"/>
              <w:contextualSpacing/>
              <w:outlineLvl w:val="0"/>
              <w:rPr>
                <w:rFonts w:asciiTheme="minorHAnsi" w:eastAsiaTheme="minorEastAsia" w:hAnsiTheme="minorHAnsi"/>
                <w:szCs w:val="20"/>
              </w:rPr>
            </w:pPr>
          </w:p>
        </w:tc>
        <w:tc>
          <w:tcPr>
            <w:tcW w:w="555" w:type="dxa"/>
          </w:tcPr>
          <w:p w14:paraId="69E3D70D" w14:textId="771E21BE" w:rsidR="006C388D" w:rsidRPr="00D818FA" w:rsidRDefault="75C006C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100</w:t>
            </w:r>
          </w:p>
        </w:tc>
      </w:tr>
      <w:tr w:rsidR="00357FEB" w:rsidRPr="00D818FA" w14:paraId="41F96ACA" w14:textId="77777777" w:rsidTr="00822547">
        <w:tc>
          <w:tcPr>
            <w:tcW w:w="435" w:type="dxa"/>
          </w:tcPr>
          <w:p w14:paraId="7C18ABA2" w14:textId="3F781338"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12</w:t>
            </w:r>
          </w:p>
        </w:tc>
        <w:tc>
          <w:tcPr>
            <w:tcW w:w="8850" w:type="dxa"/>
          </w:tcPr>
          <w:p w14:paraId="718E0065" w14:textId="18FC0423" w:rsidR="00357FEB" w:rsidRPr="00D818FA" w:rsidRDefault="55E3FFA9"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Patchcord FTP kat. 6 RJ45 - 5 m</w:t>
            </w:r>
            <w:r w:rsidR="275FA38A"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 xml:space="preserve"> </w:t>
            </w:r>
            <w:r w:rsidRPr="03DD8FD2">
              <w:rPr>
                <w:rFonts w:asciiTheme="minorHAnsi" w:eastAsiaTheme="minorEastAsia" w:hAnsiTheme="minorHAnsi"/>
                <w:szCs w:val="20"/>
              </w:rPr>
              <w:t xml:space="preserve"> </w:t>
            </w:r>
          </w:p>
          <w:p w14:paraId="318B35BB" w14:textId="67707BF5" w:rsidR="00357FEB" w:rsidRPr="00D818FA" w:rsidRDefault="4F111578"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Parametry:</w:t>
            </w:r>
          </w:p>
          <w:p w14:paraId="10234ACE" w14:textId="2BB8097B" w:rsidR="00357FEB"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22573DC1" w14:textId="77777777" w:rsidR="00357FEB"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67388BF0" w14:textId="424438EE" w:rsidR="00357FEB"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5 m</w:t>
            </w:r>
          </w:p>
          <w:p w14:paraId="0FB73D77" w14:textId="767D3107" w:rsidR="00357FEB"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597D50C6" w14:textId="0CF7DD1B" w:rsidR="00357FEB" w:rsidRPr="00D818FA" w:rsidRDefault="00357FE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37909D90" w14:textId="0B9BB5FF" w:rsidR="00357FEB" w:rsidRPr="00D818FA" w:rsidRDefault="75C006C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00357FEB" w:rsidRPr="00D818FA" w14:paraId="5ABED24F" w14:textId="77777777" w:rsidTr="00822547">
        <w:tc>
          <w:tcPr>
            <w:tcW w:w="435" w:type="dxa"/>
          </w:tcPr>
          <w:p w14:paraId="31EEC594" w14:textId="69FD0C32"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13</w:t>
            </w:r>
          </w:p>
        </w:tc>
        <w:tc>
          <w:tcPr>
            <w:tcW w:w="8850" w:type="dxa"/>
          </w:tcPr>
          <w:p w14:paraId="17093C4A" w14:textId="00F12D4C" w:rsidR="00357FEB" w:rsidRPr="00D818FA" w:rsidRDefault="55E3FFA9"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Patchcord FTP kat. 6 RJ45 - 10 m</w:t>
            </w:r>
            <w:r w:rsidR="275FA38A"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 xml:space="preserve">  </w:t>
            </w:r>
          </w:p>
          <w:p w14:paraId="22446A55" w14:textId="731C3020" w:rsidR="00357FEB" w:rsidRPr="00D818FA" w:rsidRDefault="4F111578"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Parametry:</w:t>
            </w:r>
          </w:p>
          <w:p w14:paraId="34D52F6F" w14:textId="2BB8097B" w:rsidR="00357FEB"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przewód </w:t>
            </w:r>
            <w:r w:rsidR="64018095" w:rsidRPr="03DD8FD2">
              <w:rPr>
                <w:rFonts w:asciiTheme="minorHAnsi" w:eastAsiaTheme="minorEastAsia" w:hAnsiTheme="minorHAnsi" w:cstheme="minorBidi"/>
                <w:sz w:val="20"/>
                <w:szCs w:val="20"/>
              </w:rPr>
              <w:t xml:space="preserve">kat. 6 w ekranie z </w:t>
            </w:r>
            <w:r w:rsidRPr="03DD8FD2">
              <w:rPr>
                <w:rFonts w:asciiTheme="minorHAnsi" w:eastAsiaTheme="minorEastAsia" w:hAnsiTheme="minorHAnsi" w:cstheme="minorBidi"/>
                <w:sz w:val="20"/>
                <w:szCs w:val="20"/>
              </w:rPr>
              <w:t>foli</w:t>
            </w:r>
            <w:r w:rsidR="64018095" w:rsidRPr="03DD8FD2">
              <w:rPr>
                <w:rFonts w:asciiTheme="minorHAnsi" w:eastAsiaTheme="minorEastAsia" w:hAnsiTheme="minorHAnsi" w:cstheme="minorBidi"/>
                <w:sz w:val="20"/>
                <w:szCs w:val="20"/>
              </w:rPr>
              <w:t>i</w:t>
            </w:r>
            <w:r w:rsidRPr="03DD8FD2">
              <w:rPr>
                <w:rFonts w:asciiTheme="minorHAnsi" w:eastAsiaTheme="minorEastAsia" w:hAnsiTheme="minorHAnsi" w:cstheme="minorBidi"/>
                <w:sz w:val="20"/>
                <w:szCs w:val="20"/>
              </w:rPr>
              <w:t xml:space="preserve"> </w:t>
            </w:r>
            <w:r w:rsidR="64018095" w:rsidRPr="03DD8FD2">
              <w:rPr>
                <w:rFonts w:asciiTheme="minorHAnsi" w:eastAsiaTheme="minorEastAsia" w:hAnsiTheme="minorHAnsi" w:cstheme="minorBidi"/>
                <w:sz w:val="20"/>
                <w:szCs w:val="20"/>
              </w:rPr>
              <w:t xml:space="preserve">AL. </w:t>
            </w:r>
            <w:r w:rsidRPr="03DD8FD2">
              <w:rPr>
                <w:rFonts w:asciiTheme="minorHAnsi" w:eastAsiaTheme="minorEastAsia" w:hAnsiTheme="minorHAnsi" w:cstheme="minorBidi"/>
                <w:sz w:val="20"/>
                <w:szCs w:val="20"/>
              </w:rPr>
              <w:t>+ PCV</w:t>
            </w:r>
          </w:p>
          <w:p w14:paraId="2F49E304" w14:textId="77777777" w:rsidR="00357FEB" w:rsidRPr="00D818FA" w:rsidRDefault="55E3FFA9"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wtyk</w:t>
            </w:r>
            <w:r w:rsidR="64018095" w:rsidRPr="03DD8FD2">
              <w:rPr>
                <w:rFonts w:asciiTheme="minorHAnsi" w:eastAsiaTheme="minorEastAsia" w:hAnsiTheme="minorHAnsi" w:cstheme="minorBidi"/>
                <w:sz w:val="20"/>
                <w:szCs w:val="20"/>
              </w:rPr>
              <w:t xml:space="preserve"> ekranowany</w:t>
            </w:r>
          </w:p>
          <w:p w14:paraId="2E9FD027" w14:textId="611FEFA3" w:rsidR="00357FEB" w:rsidRPr="00D818FA" w:rsidRDefault="7A1B601E" w:rsidP="03DD8FD2">
            <w:pPr>
              <w:pStyle w:val="paragraph"/>
              <w:spacing w:before="0" w:beforeAutospacing="0" w:after="0" w:afterAutospacing="0"/>
              <w:contextualSpacing/>
              <w:outlineLvl w:val="0"/>
              <w:rPr>
                <w:rFonts w:asciiTheme="minorHAnsi" w:eastAsiaTheme="minorEastAsia" w:hAnsiTheme="minorHAnsi" w:cstheme="minorBidi"/>
                <w:b/>
                <w:bCs/>
                <w:sz w:val="20"/>
                <w:szCs w:val="20"/>
              </w:rPr>
            </w:pPr>
            <w:r w:rsidRPr="03DD8FD2">
              <w:rPr>
                <w:rFonts w:asciiTheme="minorHAnsi" w:eastAsiaTheme="minorEastAsia" w:hAnsiTheme="minorHAnsi" w:cstheme="minorBidi"/>
                <w:sz w:val="20"/>
                <w:szCs w:val="20"/>
              </w:rPr>
              <w:t xml:space="preserve">  - długość 10 m</w:t>
            </w:r>
          </w:p>
          <w:p w14:paraId="516F614A" w14:textId="7842E428" w:rsidR="00357FEB" w:rsidRPr="00D818FA" w:rsidRDefault="2BDFC01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r w:rsidRPr="03DD8FD2">
              <w:rPr>
                <w:rFonts w:asciiTheme="minorHAnsi" w:eastAsiaTheme="minorEastAsia" w:hAnsiTheme="minorHAnsi" w:cstheme="minorBidi"/>
                <w:sz w:val="20"/>
                <w:szCs w:val="20"/>
              </w:rPr>
              <w:t xml:space="preserve">  - preferowany kolor szary lub czarny</w:t>
            </w:r>
          </w:p>
          <w:p w14:paraId="301E7F6E" w14:textId="5297CD43" w:rsidR="00357FEB" w:rsidRPr="00D818FA" w:rsidRDefault="00357FEB" w:rsidP="03DD8FD2">
            <w:pPr>
              <w:pStyle w:val="paragraph"/>
              <w:spacing w:before="0" w:beforeAutospacing="0" w:after="0" w:afterAutospacing="0"/>
              <w:contextualSpacing/>
              <w:outlineLvl w:val="0"/>
              <w:rPr>
                <w:rFonts w:asciiTheme="minorHAnsi" w:eastAsiaTheme="minorEastAsia" w:hAnsiTheme="minorHAnsi" w:cstheme="minorBidi"/>
                <w:sz w:val="20"/>
                <w:szCs w:val="20"/>
              </w:rPr>
            </w:pPr>
          </w:p>
        </w:tc>
        <w:tc>
          <w:tcPr>
            <w:tcW w:w="555" w:type="dxa"/>
          </w:tcPr>
          <w:p w14:paraId="1D0B6F70" w14:textId="7E75EB24" w:rsidR="00357FEB" w:rsidRPr="00D818FA" w:rsidRDefault="75C006C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r>
      <w:tr w:rsidR="00357FEB" w:rsidRPr="00D818FA" w14:paraId="040477A0" w14:textId="77777777" w:rsidTr="00822547">
        <w:tc>
          <w:tcPr>
            <w:tcW w:w="435" w:type="dxa"/>
          </w:tcPr>
          <w:p w14:paraId="31513FFB" w14:textId="1B28C5A6"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14</w:t>
            </w:r>
          </w:p>
        </w:tc>
        <w:tc>
          <w:tcPr>
            <w:tcW w:w="8850" w:type="dxa"/>
          </w:tcPr>
          <w:p w14:paraId="73E7BE49" w14:textId="70DAD3EC" w:rsidR="00357FEB" w:rsidRPr="00D818FA" w:rsidRDefault="42B48743" w:rsidP="03DD8FD2">
            <w:pPr>
              <w:spacing w:after="12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Gumowa osłonka wtyku RJ45</w:t>
            </w:r>
            <w:r w:rsidR="4D7A3128"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szara</w:t>
            </w:r>
            <w:r w:rsidR="442EB850" w:rsidRPr="03DD8FD2">
              <w:rPr>
                <w:rFonts w:asciiTheme="minorHAnsi" w:eastAsiaTheme="minorEastAsia" w:hAnsiTheme="minorHAnsi"/>
                <w:b/>
                <w:bCs/>
                <w:szCs w:val="20"/>
              </w:rPr>
              <w:t>,</w:t>
            </w:r>
            <w:r w:rsidRPr="03DD8FD2">
              <w:rPr>
                <w:rFonts w:asciiTheme="minorHAnsi" w:eastAsiaTheme="minorEastAsia" w:hAnsiTheme="minorHAnsi"/>
                <w:b/>
                <w:bCs/>
                <w:szCs w:val="20"/>
              </w:rPr>
              <w:t xml:space="preserve"> </w:t>
            </w:r>
            <w:r w:rsidR="5C9204A0" w:rsidRPr="03DD8FD2">
              <w:rPr>
                <w:rFonts w:asciiTheme="minorHAnsi" w:eastAsiaTheme="minorEastAsia" w:hAnsiTheme="minorHAnsi"/>
                <w:b/>
                <w:bCs/>
                <w:szCs w:val="20"/>
              </w:rPr>
              <w:t>woreczek</w:t>
            </w:r>
            <w:r w:rsidRPr="03DD8FD2">
              <w:rPr>
                <w:rFonts w:asciiTheme="minorHAnsi" w:eastAsiaTheme="minorEastAsia" w:hAnsiTheme="minorHAnsi"/>
                <w:b/>
                <w:bCs/>
                <w:szCs w:val="20"/>
              </w:rPr>
              <w:t xml:space="preserve"> 100 szt</w:t>
            </w:r>
            <w:r w:rsidRPr="03DD8FD2">
              <w:rPr>
                <w:rFonts w:asciiTheme="minorHAnsi" w:eastAsiaTheme="minorEastAsia" w:hAnsiTheme="minorHAnsi"/>
                <w:szCs w:val="20"/>
              </w:rPr>
              <w:t>.</w:t>
            </w:r>
            <w:r w:rsidR="4D76663A" w:rsidRPr="03DD8FD2">
              <w:rPr>
                <w:rFonts w:asciiTheme="minorHAnsi" w:eastAsiaTheme="minorEastAsia" w:hAnsiTheme="minorHAnsi"/>
                <w:szCs w:val="20"/>
              </w:rPr>
              <w:t xml:space="preserve"> </w:t>
            </w:r>
          </w:p>
          <w:p w14:paraId="00BF0008" w14:textId="7F6E1261" w:rsidR="00357FEB" w:rsidRPr="00D818FA" w:rsidRDefault="1A54787D"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Gumowe osłonki złącz modularnych</w:t>
            </w:r>
            <w:r w:rsidR="5A233249" w:rsidRPr="03DD8FD2">
              <w:rPr>
                <w:rFonts w:asciiTheme="minorHAnsi" w:eastAsiaTheme="minorEastAsia" w:hAnsiTheme="minorHAnsi"/>
                <w:szCs w:val="20"/>
              </w:rPr>
              <w:t xml:space="preserve"> RJ45</w:t>
            </w:r>
            <w:r w:rsidRPr="03DD8FD2">
              <w:rPr>
                <w:rFonts w:asciiTheme="minorHAnsi" w:eastAsiaTheme="minorEastAsia" w:hAnsiTheme="minorHAnsi"/>
                <w:szCs w:val="20"/>
              </w:rPr>
              <w:t xml:space="preserve"> do </w:t>
            </w:r>
            <w:r w:rsidR="3CAE8E4D" w:rsidRPr="03DD8FD2">
              <w:rPr>
                <w:rFonts w:asciiTheme="minorHAnsi" w:eastAsiaTheme="minorEastAsia" w:hAnsiTheme="minorHAnsi"/>
                <w:szCs w:val="20"/>
              </w:rPr>
              <w:t xml:space="preserve">ich </w:t>
            </w:r>
            <w:r w:rsidRPr="03DD8FD2">
              <w:rPr>
                <w:rFonts w:asciiTheme="minorHAnsi" w:eastAsiaTheme="minorEastAsia" w:hAnsiTheme="minorHAnsi"/>
                <w:szCs w:val="20"/>
              </w:rPr>
              <w:t>ochrony przed kurzem, wilgocią, uszkodzeniami mechanicznymi.</w:t>
            </w:r>
          </w:p>
          <w:p w14:paraId="15104412" w14:textId="7492656A" w:rsidR="00357FEB" w:rsidRPr="00D818FA" w:rsidRDefault="00357FEB" w:rsidP="03DD8FD2">
            <w:pPr>
              <w:spacing w:after="0" w:line="240" w:lineRule="auto"/>
              <w:contextualSpacing/>
              <w:outlineLvl w:val="0"/>
              <w:rPr>
                <w:rFonts w:asciiTheme="minorHAnsi" w:eastAsiaTheme="minorEastAsia" w:hAnsiTheme="minorHAnsi"/>
                <w:szCs w:val="20"/>
              </w:rPr>
            </w:pPr>
          </w:p>
        </w:tc>
        <w:tc>
          <w:tcPr>
            <w:tcW w:w="555" w:type="dxa"/>
          </w:tcPr>
          <w:p w14:paraId="2C102FBF" w14:textId="2E86C4A5" w:rsidR="00357FEB" w:rsidRPr="00D818FA" w:rsidRDefault="566C673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w:t>
            </w:r>
          </w:p>
        </w:tc>
      </w:tr>
      <w:tr w:rsidR="00357FEB" w:rsidRPr="00D818FA" w14:paraId="228701E3" w14:textId="77777777" w:rsidTr="00822547">
        <w:tc>
          <w:tcPr>
            <w:tcW w:w="435" w:type="dxa"/>
          </w:tcPr>
          <w:p w14:paraId="619BD46A" w14:textId="641A6FEC"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15</w:t>
            </w:r>
          </w:p>
        </w:tc>
        <w:tc>
          <w:tcPr>
            <w:tcW w:w="8850" w:type="dxa"/>
          </w:tcPr>
          <w:p w14:paraId="1D6391F7" w14:textId="2B0D5486" w:rsidR="00357FEB" w:rsidRPr="00D818FA" w:rsidRDefault="01E255A1" w:rsidP="03DD8FD2">
            <w:pPr>
              <w:spacing w:after="120" w:line="240" w:lineRule="auto"/>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Przewód U/UTP, kat. 6, wewnętrzny</w:t>
            </w:r>
          </w:p>
          <w:p w14:paraId="3FD7BB22" w14:textId="5EC9D78B" w:rsidR="00357FEB" w:rsidRPr="00D818FA" w:rsidRDefault="42B48743"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Parametry:</w:t>
            </w:r>
          </w:p>
          <w:p w14:paraId="54DE6C90" w14:textId="7DCCD69C" w:rsidR="00357FEB" w:rsidRPr="00D818FA" w:rsidRDefault="4E6A6884"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linka skrętka 4 parowa</w:t>
            </w:r>
          </w:p>
          <w:p w14:paraId="0154717F" w14:textId="616DB5C3" w:rsidR="00357FEB" w:rsidRPr="00D818FA" w:rsidRDefault="5DEA6D02"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kolor szary</w:t>
            </w:r>
          </w:p>
          <w:p w14:paraId="580D689B" w14:textId="4CB6EBE0" w:rsidR="00357FEB" w:rsidRPr="00D818FA" w:rsidRDefault="42B48743"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- 4x2x24 AWG, 305 m na szpuli </w:t>
            </w:r>
          </w:p>
          <w:p w14:paraId="3230CF55" w14:textId="302FDE39" w:rsidR="00357FEB" w:rsidRPr="00D818FA" w:rsidRDefault="00357FEB" w:rsidP="03DD8FD2">
            <w:pPr>
              <w:spacing w:after="0" w:line="240" w:lineRule="auto"/>
              <w:contextualSpacing/>
              <w:outlineLvl w:val="0"/>
              <w:rPr>
                <w:rFonts w:asciiTheme="minorHAnsi" w:eastAsiaTheme="minorEastAsia" w:hAnsiTheme="minorHAnsi"/>
                <w:szCs w:val="20"/>
              </w:rPr>
            </w:pPr>
          </w:p>
        </w:tc>
        <w:tc>
          <w:tcPr>
            <w:tcW w:w="555" w:type="dxa"/>
          </w:tcPr>
          <w:p w14:paraId="158ECE24" w14:textId="00605CB2" w:rsidR="00357FEB" w:rsidRPr="00D818FA" w:rsidRDefault="566C673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w:t>
            </w:r>
          </w:p>
        </w:tc>
      </w:tr>
      <w:tr w:rsidR="00357FEB" w:rsidRPr="00D818FA" w14:paraId="5807977A" w14:textId="77777777" w:rsidTr="00822547">
        <w:tc>
          <w:tcPr>
            <w:tcW w:w="435" w:type="dxa"/>
          </w:tcPr>
          <w:p w14:paraId="26EA1674" w14:textId="0C6B65FA"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16</w:t>
            </w:r>
          </w:p>
        </w:tc>
        <w:tc>
          <w:tcPr>
            <w:tcW w:w="8850" w:type="dxa"/>
          </w:tcPr>
          <w:p w14:paraId="6D7465E3" w14:textId="6EC1340F" w:rsidR="00357FEB" w:rsidRPr="00D818FA" w:rsidRDefault="0945816F" w:rsidP="03DD8FD2">
            <w:pPr>
              <w:spacing w:after="120" w:line="240" w:lineRule="auto"/>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Adapter</w:t>
            </w:r>
            <w:r w:rsidR="300CB4EB" w:rsidRPr="03DD8FD2">
              <w:rPr>
                <w:rFonts w:asciiTheme="minorHAnsi" w:eastAsiaTheme="minorEastAsia" w:hAnsiTheme="minorHAnsi"/>
                <w:b/>
                <w:bCs/>
                <w:szCs w:val="20"/>
              </w:rPr>
              <w:t xml:space="preserve"> gni</w:t>
            </w:r>
            <w:r w:rsidR="35B9506A" w:rsidRPr="03DD8FD2">
              <w:rPr>
                <w:rFonts w:asciiTheme="minorHAnsi" w:eastAsiaTheme="minorEastAsia" w:hAnsiTheme="minorHAnsi"/>
                <w:b/>
                <w:bCs/>
                <w:szCs w:val="20"/>
              </w:rPr>
              <w:t>a</w:t>
            </w:r>
            <w:r w:rsidR="300CB4EB" w:rsidRPr="03DD8FD2">
              <w:rPr>
                <w:rFonts w:asciiTheme="minorHAnsi" w:eastAsiaTheme="minorEastAsia" w:hAnsiTheme="minorHAnsi"/>
                <w:b/>
                <w:bCs/>
                <w:szCs w:val="20"/>
              </w:rPr>
              <w:t>z</w:t>
            </w:r>
            <w:r w:rsidR="35B9506A" w:rsidRPr="03DD8FD2">
              <w:rPr>
                <w:rFonts w:asciiTheme="minorHAnsi" w:eastAsiaTheme="minorEastAsia" w:hAnsiTheme="minorHAnsi"/>
                <w:b/>
                <w:bCs/>
                <w:szCs w:val="20"/>
              </w:rPr>
              <w:t>do HDMI - wtyk Display Port</w:t>
            </w:r>
            <w:r w:rsidR="7E57740D" w:rsidRPr="03DD8FD2">
              <w:rPr>
                <w:rFonts w:asciiTheme="minorHAnsi" w:eastAsiaTheme="minorEastAsia" w:hAnsiTheme="minorHAnsi"/>
                <w:b/>
                <w:bCs/>
                <w:szCs w:val="20"/>
              </w:rPr>
              <w:t xml:space="preserve"> </w:t>
            </w:r>
          </w:p>
          <w:p w14:paraId="03E795D2" w14:textId="6A2BB820" w:rsidR="00357FEB" w:rsidRPr="00D818FA" w:rsidRDefault="0F577448">
            <w:pPr>
              <w:pStyle w:val="Akapitzlist"/>
              <w:numPr>
                <w:ilvl w:val="0"/>
                <w:numId w:val="63"/>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 xml:space="preserve">Długość </w:t>
            </w:r>
            <w:r w:rsidR="7B5173FA" w:rsidRPr="03DD8FD2">
              <w:rPr>
                <w:rFonts w:asciiTheme="minorHAnsi" w:eastAsiaTheme="minorEastAsia" w:hAnsiTheme="minorHAnsi"/>
                <w:szCs w:val="20"/>
              </w:rPr>
              <w:t>ok.</w:t>
            </w:r>
            <w:r w:rsidRPr="03DD8FD2">
              <w:rPr>
                <w:rFonts w:asciiTheme="minorHAnsi" w:eastAsiaTheme="minorEastAsia" w:hAnsiTheme="minorHAnsi"/>
                <w:szCs w:val="20"/>
              </w:rPr>
              <w:t xml:space="preserve">  0.2 m</w:t>
            </w:r>
          </w:p>
          <w:p w14:paraId="493853B2" w14:textId="115176BA" w:rsidR="00357FEB" w:rsidRPr="00D818FA" w:rsidRDefault="3313E04A">
            <w:pPr>
              <w:pStyle w:val="Akapitzlist"/>
              <w:numPr>
                <w:ilvl w:val="0"/>
                <w:numId w:val="62"/>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4K</w:t>
            </w:r>
          </w:p>
          <w:p w14:paraId="7D6C38ED" w14:textId="12FD73AC" w:rsidR="00357FEB" w:rsidRPr="00D818FA" w:rsidRDefault="00357FEB" w:rsidP="03DD8FD2">
            <w:pPr>
              <w:spacing w:after="0" w:line="240" w:lineRule="auto"/>
              <w:contextualSpacing/>
              <w:outlineLvl w:val="0"/>
              <w:rPr>
                <w:rFonts w:asciiTheme="minorHAnsi" w:eastAsiaTheme="minorEastAsia" w:hAnsiTheme="minorHAnsi"/>
                <w:szCs w:val="20"/>
              </w:rPr>
            </w:pPr>
          </w:p>
        </w:tc>
        <w:tc>
          <w:tcPr>
            <w:tcW w:w="555" w:type="dxa"/>
          </w:tcPr>
          <w:p w14:paraId="3BD0E5AB" w14:textId="31E4418D" w:rsidR="00357FEB" w:rsidRPr="00D818FA" w:rsidRDefault="5B0F9272"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357FEB" w:rsidRPr="00D818FA" w14:paraId="0831CDA3" w14:textId="77777777" w:rsidTr="00822547">
        <w:tc>
          <w:tcPr>
            <w:tcW w:w="435" w:type="dxa"/>
          </w:tcPr>
          <w:p w14:paraId="3DF30808" w14:textId="1148B69A"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17</w:t>
            </w:r>
          </w:p>
        </w:tc>
        <w:tc>
          <w:tcPr>
            <w:tcW w:w="8850" w:type="dxa"/>
          </w:tcPr>
          <w:p w14:paraId="53A6CA10" w14:textId="3F8E5C3C" w:rsidR="00357FEB" w:rsidRPr="00D818FA" w:rsidRDefault="1A75D5EC" w:rsidP="03DD8FD2">
            <w:pPr>
              <w:spacing w:after="120" w:line="240" w:lineRule="auto"/>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Adapter</w:t>
            </w:r>
            <w:r w:rsidR="16CB617D" w:rsidRPr="03DD8FD2">
              <w:rPr>
                <w:rFonts w:asciiTheme="minorHAnsi" w:eastAsiaTheme="minorEastAsia" w:hAnsiTheme="minorHAnsi"/>
                <w:b/>
                <w:bCs/>
                <w:szCs w:val="20"/>
              </w:rPr>
              <w:t xml:space="preserve"> wtyk HDMI - gniazdo Display Port</w:t>
            </w:r>
            <w:r w:rsidR="33586918" w:rsidRPr="03DD8FD2">
              <w:rPr>
                <w:rFonts w:asciiTheme="minorHAnsi" w:eastAsiaTheme="minorEastAsia" w:hAnsiTheme="minorHAnsi"/>
                <w:b/>
                <w:bCs/>
                <w:szCs w:val="20"/>
              </w:rPr>
              <w:t xml:space="preserve"> </w:t>
            </w:r>
          </w:p>
          <w:p w14:paraId="3492DE40" w14:textId="3768A360" w:rsidR="00357FEB" w:rsidRPr="00D818FA" w:rsidRDefault="0A783F24">
            <w:pPr>
              <w:pStyle w:val="Akapitzlist"/>
              <w:numPr>
                <w:ilvl w:val="0"/>
                <w:numId w:val="66"/>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długość ok.</w:t>
            </w:r>
            <w:r w:rsidR="0F577448" w:rsidRPr="03DD8FD2">
              <w:rPr>
                <w:rFonts w:asciiTheme="minorHAnsi" w:eastAsiaTheme="minorEastAsia" w:hAnsiTheme="minorHAnsi"/>
                <w:szCs w:val="20"/>
              </w:rPr>
              <w:t xml:space="preserve"> 0.2 m</w:t>
            </w:r>
          </w:p>
          <w:p w14:paraId="735A989A" w14:textId="1E2A9B95" w:rsidR="00357FEB" w:rsidRPr="00D818FA" w:rsidRDefault="3313E04A">
            <w:pPr>
              <w:pStyle w:val="Akapitzlist"/>
              <w:numPr>
                <w:ilvl w:val="0"/>
                <w:numId w:val="65"/>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4K</w:t>
            </w:r>
          </w:p>
          <w:p w14:paraId="2F87F0C7" w14:textId="00451AE8" w:rsidR="00357FEB" w:rsidRPr="00D818FA" w:rsidRDefault="00357FEB" w:rsidP="03DD8FD2">
            <w:pPr>
              <w:spacing w:after="0" w:line="240" w:lineRule="auto"/>
              <w:contextualSpacing/>
              <w:outlineLvl w:val="0"/>
              <w:rPr>
                <w:rFonts w:asciiTheme="minorHAnsi" w:eastAsiaTheme="minorEastAsia" w:hAnsiTheme="minorHAnsi"/>
                <w:szCs w:val="20"/>
              </w:rPr>
            </w:pPr>
          </w:p>
        </w:tc>
        <w:tc>
          <w:tcPr>
            <w:tcW w:w="555" w:type="dxa"/>
          </w:tcPr>
          <w:p w14:paraId="0D2CBBEB" w14:textId="23B4FEB9" w:rsidR="00357FEB" w:rsidRPr="00D818FA" w:rsidRDefault="5B0F9272"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357FEB" w:rsidRPr="00D818FA" w14:paraId="57473933" w14:textId="77777777" w:rsidTr="00822547">
        <w:tc>
          <w:tcPr>
            <w:tcW w:w="435" w:type="dxa"/>
          </w:tcPr>
          <w:p w14:paraId="65AFFBEC" w14:textId="483A4F82" w:rsidR="00357FEB" w:rsidRPr="00D818FA" w:rsidRDefault="60E88FB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18</w:t>
            </w:r>
          </w:p>
        </w:tc>
        <w:tc>
          <w:tcPr>
            <w:tcW w:w="8850" w:type="dxa"/>
          </w:tcPr>
          <w:p w14:paraId="30637195" w14:textId="2F1CD467" w:rsidR="00357FEB" w:rsidRPr="00D818FA" w:rsidRDefault="3280BE54" w:rsidP="03DD8FD2">
            <w:pPr>
              <w:spacing w:after="120" w:line="240" w:lineRule="auto"/>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Adapter</w:t>
            </w:r>
            <w:r w:rsidR="14B15B62" w:rsidRPr="03DD8FD2">
              <w:rPr>
                <w:rFonts w:asciiTheme="minorHAnsi" w:eastAsiaTheme="minorEastAsia" w:hAnsiTheme="minorHAnsi"/>
                <w:b/>
                <w:bCs/>
                <w:szCs w:val="20"/>
              </w:rPr>
              <w:t xml:space="preserve"> wtyk USB-C - gniazdo USB-A</w:t>
            </w:r>
            <w:r w:rsidR="157B2CA9" w:rsidRPr="03DD8FD2">
              <w:rPr>
                <w:rFonts w:asciiTheme="minorHAnsi" w:eastAsiaTheme="minorEastAsia" w:hAnsiTheme="minorHAnsi"/>
                <w:b/>
                <w:bCs/>
                <w:szCs w:val="20"/>
              </w:rPr>
              <w:t xml:space="preserve"> </w:t>
            </w:r>
          </w:p>
          <w:p w14:paraId="48CAE412" w14:textId="62C39001" w:rsidR="00357FEB" w:rsidRPr="00D818FA" w:rsidRDefault="1E2C125F"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wymagany standard transmisji minimum na poziomie USB 3.0/3.1</w:t>
            </w:r>
          </w:p>
          <w:p w14:paraId="2B606C1F" w14:textId="79D032D9" w:rsidR="00357FEB" w:rsidRPr="00D818FA" w:rsidRDefault="00357FEB" w:rsidP="03DD8FD2">
            <w:pPr>
              <w:spacing w:after="0" w:line="240" w:lineRule="auto"/>
              <w:contextualSpacing/>
              <w:outlineLvl w:val="0"/>
              <w:rPr>
                <w:rFonts w:asciiTheme="minorHAnsi" w:eastAsiaTheme="minorEastAsia" w:hAnsiTheme="minorHAnsi"/>
                <w:szCs w:val="20"/>
              </w:rPr>
            </w:pPr>
          </w:p>
        </w:tc>
        <w:tc>
          <w:tcPr>
            <w:tcW w:w="555" w:type="dxa"/>
          </w:tcPr>
          <w:p w14:paraId="2D209D81" w14:textId="362C10CB" w:rsidR="00357FEB" w:rsidRPr="00D818FA" w:rsidRDefault="5B0F9272"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0A989ED6" w14:textId="77777777" w:rsidTr="00822547">
        <w:tc>
          <w:tcPr>
            <w:tcW w:w="435" w:type="dxa"/>
          </w:tcPr>
          <w:p w14:paraId="0ADF5538" w14:textId="509EB484" w:rsidR="006867DD" w:rsidRPr="00D818FA" w:rsidRDefault="1C559431"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19</w:t>
            </w:r>
          </w:p>
        </w:tc>
        <w:tc>
          <w:tcPr>
            <w:tcW w:w="8850" w:type="dxa"/>
          </w:tcPr>
          <w:p w14:paraId="695C0B8A" w14:textId="651B2689" w:rsidR="006867DD" w:rsidRPr="00D818FA" w:rsidRDefault="64E469DD" w:rsidP="03DD8FD2">
            <w:pPr>
              <w:spacing w:after="120" w:line="240" w:lineRule="auto"/>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Przejściówka minijack 3.5 mm żeński -&gt; USB-C męski</w:t>
            </w:r>
            <w:r w:rsidR="1C4ACD9F" w:rsidRPr="03DD8FD2">
              <w:rPr>
                <w:rFonts w:asciiTheme="minorHAnsi" w:eastAsiaTheme="minorEastAsia" w:hAnsiTheme="minorHAnsi"/>
                <w:b/>
                <w:bCs/>
                <w:szCs w:val="20"/>
              </w:rPr>
              <w:t xml:space="preserve"> </w:t>
            </w:r>
            <w:r w:rsidR="1C4ACD9F" w:rsidRPr="03DD8FD2">
              <w:rPr>
                <w:rFonts w:asciiTheme="minorHAnsi" w:eastAsiaTheme="minorEastAsia" w:hAnsiTheme="minorHAnsi"/>
                <w:color w:val="FF0000"/>
                <w:szCs w:val="20"/>
              </w:rPr>
              <w:t xml:space="preserve"> </w:t>
            </w:r>
          </w:p>
          <w:p w14:paraId="3E422E8D" w14:textId="07054C20" w:rsidR="006867DD" w:rsidRPr="00D818FA" w:rsidRDefault="3FB42844"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5C54E01D" w14:textId="706A46E7" w:rsidR="006867DD" w:rsidRPr="00D818FA" w:rsidRDefault="3FB42844">
            <w:pPr>
              <w:pStyle w:val="Akapitzlist"/>
              <w:numPr>
                <w:ilvl w:val="0"/>
                <w:numId w:val="7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możliwo</w:t>
            </w:r>
            <w:r w:rsidR="5A5469FC" w:rsidRPr="03DD8FD2">
              <w:rPr>
                <w:rFonts w:asciiTheme="minorHAnsi" w:eastAsiaTheme="minorEastAsia" w:hAnsiTheme="minorHAnsi"/>
                <w:sz w:val="18"/>
                <w:szCs w:val="18"/>
              </w:rPr>
              <w:t>ś</w:t>
            </w:r>
            <w:r w:rsidRPr="03DD8FD2">
              <w:rPr>
                <w:rFonts w:asciiTheme="minorHAnsi" w:eastAsiaTheme="minorEastAsia" w:hAnsiTheme="minorHAnsi"/>
                <w:sz w:val="18"/>
                <w:szCs w:val="18"/>
              </w:rPr>
              <w:t>ć</w:t>
            </w:r>
            <w:r w:rsidRPr="03DD8FD2">
              <w:rPr>
                <w:rFonts w:asciiTheme="minorHAnsi" w:eastAsiaTheme="minorEastAsia" w:hAnsiTheme="minorHAnsi"/>
                <w:szCs w:val="20"/>
              </w:rPr>
              <w:t xml:space="preserve"> </w:t>
            </w:r>
            <w:r w:rsidRPr="03DD8FD2">
              <w:rPr>
                <w:rFonts w:asciiTheme="minorHAnsi" w:eastAsiaTheme="minorEastAsia" w:hAnsiTheme="minorHAnsi"/>
                <w:sz w:val="18"/>
                <w:szCs w:val="18"/>
              </w:rPr>
              <w:t>podłączenie słuchawek z mikrofonem do notebooka z gniazdem USB-C</w:t>
            </w:r>
          </w:p>
          <w:p w14:paraId="528ED094" w14:textId="6216D2D7" w:rsidR="006867DD" w:rsidRPr="00D818FA" w:rsidRDefault="3FB42844">
            <w:pPr>
              <w:pStyle w:val="Akapitzlist"/>
              <w:numPr>
                <w:ilvl w:val="0"/>
                <w:numId w:val="7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końcówka 1: 1x gniazdo miniJack 3.5 mm 4pin</w:t>
            </w:r>
          </w:p>
          <w:p w14:paraId="474499F8" w14:textId="58892A6A" w:rsidR="006867DD" w:rsidRPr="00D818FA" w:rsidRDefault="25AD58B8">
            <w:pPr>
              <w:pStyle w:val="Akapitzlist"/>
              <w:numPr>
                <w:ilvl w:val="0"/>
                <w:numId w:val="74"/>
              </w:numPr>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końcówka 2: 1x tyk USB-C</w:t>
            </w:r>
          </w:p>
          <w:p w14:paraId="34D4F29A" w14:textId="3DA97F9D" w:rsidR="006867DD" w:rsidRPr="00D818FA" w:rsidRDefault="006867DD" w:rsidP="03DD8FD2">
            <w:pPr>
              <w:spacing w:after="0" w:line="240" w:lineRule="auto"/>
              <w:ind w:right="40"/>
              <w:contextualSpacing/>
              <w:jc w:val="both"/>
              <w:rPr>
                <w:rFonts w:asciiTheme="minorHAnsi" w:eastAsiaTheme="minorEastAsia" w:hAnsiTheme="minorHAnsi"/>
                <w:szCs w:val="20"/>
              </w:rPr>
            </w:pPr>
          </w:p>
        </w:tc>
        <w:tc>
          <w:tcPr>
            <w:tcW w:w="555" w:type="dxa"/>
          </w:tcPr>
          <w:p w14:paraId="686BCCB1" w14:textId="66C6C378" w:rsidR="006867DD" w:rsidRPr="00D818FA" w:rsidRDefault="37E59B05"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6E17CA92" w14:textId="77777777" w:rsidTr="00822547">
        <w:tc>
          <w:tcPr>
            <w:tcW w:w="435" w:type="dxa"/>
          </w:tcPr>
          <w:p w14:paraId="30FB6ED3" w14:textId="6D1796EE"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c>
          <w:tcPr>
            <w:tcW w:w="8850" w:type="dxa"/>
          </w:tcPr>
          <w:p w14:paraId="63CB0C1D" w14:textId="6257B466" w:rsidR="001B7D88" w:rsidRPr="00D818FA" w:rsidRDefault="273D7112" w:rsidP="03DD8FD2">
            <w:pPr>
              <w:spacing w:after="120" w:line="240" w:lineRule="auto"/>
              <w:contextualSpacing/>
              <w:outlineLvl w:val="0"/>
              <w:rPr>
                <w:rFonts w:asciiTheme="minorHAnsi" w:eastAsiaTheme="minorEastAsia" w:hAnsiTheme="minorHAnsi"/>
                <w:b/>
                <w:bCs/>
                <w:color w:val="000000"/>
                <w:szCs w:val="20"/>
                <w:lang w:eastAsia="pl-PL"/>
              </w:rPr>
            </w:pPr>
            <w:r w:rsidRPr="03DD8FD2">
              <w:rPr>
                <w:rFonts w:asciiTheme="minorHAnsi" w:eastAsiaTheme="minorEastAsia" w:hAnsiTheme="minorHAnsi"/>
                <w:b/>
                <w:bCs/>
                <w:color w:val="000000" w:themeColor="text1"/>
                <w:szCs w:val="20"/>
                <w:lang w:eastAsia="pl-PL"/>
              </w:rPr>
              <w:t>Karta sieciowa USB &lt;-&gt; LAN RJ45</w:t>
            </w:r>
          </w:p>
          <w:p w14:paraId="71EFB041" w14:textId="77777777" w:rsidR="001B7D88" w:rsidRPr="00D818FA" w:rsidRDefault="01998A31" w:rsidP="03DD8FD2">
            <w:pPr>
              <w:spacing w:after="0" w:line="240" w:lineRule="auto"/>
              <w:contextualSpacing/>
              <w:outlineLvl w:val="0"/>
              <w:rPr>
                <w:rFonts w:asciiTheme="minorHAnsi" w:eastAsiaTheme="minorEastAsia" w:hAnsiTheme="minorHAnsi"/>
                <w:color w:val="000000"/>
                <w:szCs w:val="20"/>
                <w:lang w:eastAsia="pl-PL"/>
              </w:rPr>
            </w:pPr>
            <w:r w:rsidRPr="03DD8FD2">
              <w:rPr>
                <w:rFonts w:asciiTheme="minorHAnsi" w:eastAsiaTheme="minorEastAsia" w:hAnsiTheme="minorHAnsi"/>
                <w:color w:val="000000" w:themeColor="text1"/>
                <w:szCs w:val="20"/>
                <w:lang w:eastAsia="pl-PL"/>
              </w:rPr>
              <w:t>Parametry:</w:t>
            </w:r>
          </w:p>
          <w:p w14:paraId="72191A8D" w14:textId="1BCE846A" w:rsidR="001B7D88" w:rsidRPr="00D818FA" w:rsidRDefault="01998A31">
            <w:pPr>
              <w:pStyle w:val="Akapitzlist"/>
              <w:numPr>
                <w:ilvl w:val="0"/>
                <w:numId w:val="72"/>
              </w:numPr>
              <w:spacing w:after="0" w:line="240" w:lineRule="auto"/>
              <w:outlineLvl w:val="0"/>
              <w:rPr>
                <w:rFonts w:asciiTheme="minorHAnsi" w:eastAsiaTheme="minorEastAsia" w:hAnsiTheme="minorHAnsi"/>
                <w:color w:val="000000"/>
                <w:szCs w:val="20"/>
                <w:lang w:eastAsia="pl-PL"/>
              </w:rPr>
            </w:pPr>
            <w:r w:rsidRPr="03DD8FD2">
              <w:rPr>
                <w:rFonts w:asciiTheme="minorHAnsi" w:eastAsiaTheme="minorEastAsia" w:hAnsiTheme="minorHAnsi"/>
                <w:color w:val="000000" w:themeColor="text1"/>
                <w:szCs w:val="20"/>
                <w:lang w:eastAsia="pl-PL"/>
              </w:rPr>
              <w:t xml:space="preserve">złącze </w:t>
            </w:r>
            <w:r w:rsidR="14B15B62" w:rsidRPr="03DD8FD2">
              <w:rPr>
                <w:rFonts w:asciiTheme="minorHAnsi" w:eastAsiaTheme="minorEastAsia" w:hAnsiTheme="minorHAnsi"/>
                <w:color w:val="000000" w:themeColor="text1"/>
                <w:szCs w:val="20"/>
                <w:lang w:eastAsia="pl-PL"/>
              </w:rPr>
              <w:t>USB–A min. 3.0/3.1</w:t>
            </w:r>
          </w:p>
          <w:p w14:paraId="1B6F0E2C" w14:textId="4B28D039" w:rsidR="006867DD" w:rsidRPr="00D818FA" w:rsidRDefault="36D07232">
            <w:pPr>
              <w:pStyle w:val="Akapitzlist"/>
              <w:numPr>
                <w:ilvl w:val="0"/>
                <w:numId w:val="71"/>
              </w:numPr>
              <w:spacing w:after="0" w:line="240" w:lineRule="auto"/>
              <w:outlineLvl w:val="0"/>
              <w:rPr>
                <w:rFonts w:asciiTheme="minorHAnsi" w:eastAsiaTheme="minorEastAsia" w:hAnsiTheme="minorHAnsi"/>
                <w:color w:val="000000" w:themeColor="text1"/>
                <w:szCs w:val="20"/>
                <w:lang w:eastAsia="pl-PL"/>
              </w:rPr>
            </w:pPr>
            <w:r w:rsidRPr="03DD8FD2">
              <w:rPr>
                <w:rFonts w:asciiTheme="minorHAnsi" w:eastAsiaTheme="minorEastAsia" w:hAnsiTheme="minorHAnsi"/>
                <w:color w:val="000000" w:themeColor="text1"/>
                <w:szCs w:val="20"/>
                <w:lang w:eastAsia="pl-PL"/>
              </w:rPr>
              <w:t xml:space="preserve">port </w:t>
            </w:r>
            <w:r w:rsidR="25657054" w:rsidRPr="03DD8FD2">
              <w:rPr>
                <w:rFonts w:asciiTheme="minorHAnsi" w:eastAsiaTheme="minorEastAsia" w:hAnsiTheme="minorHAnsi"/>
                <w:color w:val="000000" w:themeColor="text1"/>
                <w:szCs w:val="20"/>
                <w:lang w:eastAsia="pl-PL"/>
              </w:rPr>
              <w:t>LAN RJ 45 s</w:t>
            </w:r>
            <w:r w:rsidRPr="03DD8FD2">
              <w:rPr>
                <w:rFonts w:asciiTheme="minorHAnsi" w:eastAsiaTheme="minorEastAsia" w:hAnsiTheme="minorHAnsi"/>
                <w:color w:val="000000" w:themeColor="text1"/>
                <w:szCs w:val="20"/>
                <w:lang w:eastAsia="pl-PL"/>
              </w:rPr>
              <w:t>tandard szybkości -</w:t>
            </w:r>
            <w:r w:rsidR="16DFD257" w:rsidRPr="03DD8FD2">
              <w:rPr>
                <w:rFonts w:asciiTheme="minorHAnsi" w:eastAsiaTheme="minorEastAsia" w:hAnsiTheme="minorHAnsi"/>
                <w:color w:val="000000" w:themeColor="text1"/>
                <w:szCs w:val="20"/>
                <w:lang w:eastAsia="pl-PL"/>
              </w:rPr>
              <w:t xml:space="preserve"> 1Gbit</w:t>
            </w:r>
          </w:p>
          <w:p w14:paraId="58BB5189" w14:textId="6C2F85B1" w:rsidR="006867DD" w:rsidRPr="00D818FA" w:rsidRDefault="79569E90" w:rsidP="03DD8FD2">
            <w:pPr>
              <w:spacing w:after="0" w:line="240" w:lineRule="auto"/>
              <w:contextualSpacing/>
              <w:outlineLvl w:val="0"/>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38D756AA" w14:textId="4903DDC9" w:rsidR="006867DD" w:rsidRPr="00D818FA" w:rsidRDefault="006867DD" w:rsidP="03DD8FD2">
            <w:pPr>
              <w:spacing w:after="0" w:line="240" w:lineRule="auto"/>
              <w:contextualSpacing/>
              <w:outlineLvl w:val="0"/>
              <w:rPr>
                <w:rFonts w:asciiTheme="minorHAnsi" w:eastAsiaTheme="minorEastAsia" w:hAnsiTheme="minorHAnsi"/>
                <w:szCs w:val="20"/>
                <w:lang w:eastAsia="pl-PL"/>
              </w:rPr>
            </w:pPr>
          </w:p>
        </w:tc>
        <w:tc>
          <w:tcPr>
            <w:tcW w:w="555" w:type="dxa"/>
          </w:tcPr>
          <w:p w14:paraId="38249292" w14:textId="674D4B4E" w:rsidR="006867DD" w:rsidRPr="00D818FA" w:rsidRDefault="687F6A1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r>
      <w:tr w:rsidR="006867DD" w:rsidRPr="00D818FA" w14:paraId="77366B23" w14:textId="77777777" w:rsidTr="00822547">
        <w:tc>
          <w:tcPr>
            <w:tcW w:w="435" w:type="dxa"/>
          </w:tcPr>
          <w:p w14:paraId="5B3195BC" w14:textId="6E9C5FD9"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21</w:t>
            </w:r>
          </w:p>
        </w:tc>
        <w:tc>
          <w:tcPr>
            <w:tcW w:w="8850" w:type="dxa"/>
          </w:tcPr>
          <w:p w14:paraId="620DC0A7" w14:textId="0290D6D2" w:rsidR="001B7D88" w:rsidRPr="00D818FA" w:rsidRDefault="3026CE16" w:rsidP="03DD8FD2">
            <w:pPr>
              <w:spacing w:after="120" w:line="240" w:lineRule="auto"/>
              <w:contextualSpacing/>
              <w:rPr>
                <w:rFonts w:asciiTheme="minorHAnsi" w:eastAsiaTheme="minorEastAsia" w:hAnsiTheme="minorHAnsi"/>
                <w:b/>
                <w:bCs/>
                <w:color w:val="000000"/>
                <w:szCs w:val="20"/>
                <w:lang w:eastAsia="pl-PL"/>
              </w:rPr>
            </w:pPr>
            <w:r w:rsidRPr="03DD8FD2">
              <w:rPr>
                <w:rFonts w:asciiTheme="minorHAnsi" w:eastAsiaTheme="minorEastAsia" w:hAnsiTheme="minorHAnsi"/>
                <w:b/>
                <w:bCs/>
                <w:color w:val="000000" w:themeColor="text1"/>
                <w:szCs w:val="20"/>
                <w:lang w:eastAsia="pl-PL"/>
              </w:rPr>
              <w:t>Karta sieciowa USB-C &lt;</w:t>
            </w:r>
            <w:r w:rsidR="243A0168" w:rsidRPr="03DD8FD2">
              <w:rPr>
                <w:rFonts w:asciiTheme="minorHAnsi" w:eastAsiaTheme="minorEastAsia" w:hAnsiTheme="minorHAnsi"/>
                <w:b/>
                <w:bCs/>
                <w:color w:val="000000" w:themeColor="text1"/>
                <w:szCs w:val="20"/>
                <w:lang w:eastAsia="pl-PL"/>
              </w:rPr>
              <w:t>-</w:t>
            </w:r>
            <w:r w:rsidRPr="03DD8FD2">
              <w:rPr>
                <w:rFonts w:asciiTheme="minorHAnsi" w:eastAsiaTheme="minorEastAsia" w:hAnsiTheme="minorHAnsi"/>
                <w:b/>
                <w:bCs/>
                <w:color w:val="000000" w:themeColor="text1"/>
                <w:szCs w:val="20"/>
                <w:lang w:eastAsia="pl-PL"/>
              </w:rPr>
              <w:t>&gt; LAN RJ45</w:t>
            </w:r>
          </w:p>
          <w:p w14:paraId="27165BFF" w14:textId="269949B6" w:rsidR="006867DD" w:rsidRPr="00D818FA" w:rsidRDefault="01998A31" w:rsidP="03DD8FD2">
            <w:pPr>
              <w:spacing w:after="0" w:line="240" w:lineRule="auto"/>
              <w:contextualSpacing/>
              <w:outlineLvl w:val="0"/>
              <w:rPr>
                <w:rFonts w:asciiTheme="minorHAnsi" w:eastAsiaTheme="minorEastAsia" w:hAnsiTheme="minorHAnsi"/>
                <w:color w:val="000000" w:themeColor="text1"/>
                <w:szCs w:val="20"/>
                <w:lang w:eastAsia="pl-PL"/>
              </w:rPr>
            </w:pPr>
            <w:r w:rsidRPr="03DD8FD2">
              <w:rPr>
                <w:rFonts w:asciiTheme="minorHAnsi" w:eastAsiaTheme="minorEastAsia" w:hAnsiTheme="minorHAnsi"/>
                <w:color w:val="000000" w:themeColor="text1"/>
                <w:szCs w:val="20"/>
                <w:lang w:eastAsia="pl-PL"/>
              </w:rPr>
              <w:t>Parametry:</w:t>
            </w:r>
          </w:p>
          <w:p w14:paraId="59B59BED" w14:textId="0B241AF6" w:rsidR="006867DD" w:rsidRPr="00D818FA" w:rsidRDefault="01998A31">
            <w:pPr>
              <w:pStyle w:val="Akapitzlist"/>
              <w:numPr>
                <w:ilvl w:val="0"/>
                <w:numId w:val="70"/>
              </w:numPr>
              <w:spacing w:after="0" w:line="240" w:lineRule="auto"/>
              <w:outlineLvl w:val="0"/>
              <w:rPr>
                <w:rFonts w:asciiTheme="minorHAnsi" w:eastAsiaTheme="minorEastAsia" w:hAnsiTheme="minorHAnsi"/>
                <w:color w:val="000000" w:themeColor="text1"/>
                <w:szCs w:val="20"/>
                <w:lang w:eastAsia="pl-PL"/>
              </w:rPr>
            </w:pPr>
            <w:r w:rsidRPr="03DD8FD2">
              <w:rPr>
                <w:rFonts w:asciiTheme="minorHAnsi" w:eastAsiaTheme="minorEastAsia" w:hAnsiTheme="minorHAnsi"/>
                <w:color w:val="000000" w:themeColor="text1"/>
                <w:szCs w:val="20"/>
                <w:lang w:eastAsia="pl-PL"/>
              </w:rPr>
              <w:lastRenderedPageBreak/>
              <w:t xml:space="preserve">złącze </w:t>
            </w:r>
            <w:r w:rsidR="14B15B62" w:rsidRPr="03DD8FD2">
              <w:rPr>
                <w:rFonts w:asciiTheme="minorHAnsi" w:eastAsiaTheme="minorEastAsia" w:hAnsiTheme="minorHAnsi"/>
                <w:color w:val="000000" w:themeColor="text1"/>
                <w:szCs w:val="20"/>
                <w:lang w:eastAsia="pl-PL"/>
              </w:rPr>
              <w:t>USB-C</w:t>
            </w:r>
          </w:p>
          <w:p w14:paraId="0FC43DCA" w14:textId="38BB7905" w:rsidR="006867DD" w:rsidRPr="00D818FA" w:rsidRDefault="36D07232">
            <w:pPr>
              <w:pStyle w:val="Akapitzlist"/>
              <w:numPr>
                <w:ilvl w:val="0"/>
                <w:numId w:val="69"/>
              </w:numPr>
              <w:spacing w:after="0" w:line="240" w:lineRule="auto"/>
              <w:outlineLvl w:val="0"/>
              <w:rPr>
                <w:rFonts w:asciiTheme="minorHAnsi" w:eastAsiaTheme="minorEastAsia" w:hAnsiTheme="minorHAnsi"/>
                <w:color w:val="000000" w:themeColor="text1"/>
                <w:szCs w:val="20"/>
                <w:lang w:eastAsia="pl-PL"/>
              </w:rPr>
            </w:pPr>
            <w:r w:rsidRPr="03DD8FD2">
              <w:rPr>
                <w:rFonts w:asciiTheme="minorHAnsi" w:eastAsiaTheme="minorEastAsia" w:hAnsiTheme="minorHAnsi"/>
                <w:color w:val="000000" w:themeColor="text1"/>
                <w:szCs w:val="20"/>
                <w:lang w:eastAsia="pl-PL"/>
              </w:rPr>
              <w:t xml:space="preserve">port </w:t>
            </w:r>
            <w:r w:rsidR="25657054" w:rsidRPr="03DD8FD2">
              <w:rPr>
                <w:rFonts w:asciiTheme="minorHAnsi" w:eastAsiaTheme="minorEastAsia" w:hAnsiTheme="minorHAnsi"/>
                <w:color w:val="000000" w:themeColor="text1"/>
                <w:szCs w:val="20"/>
                <w:lang w:eastAsia="pl-PL"/>
              </w:rPr>
              <w:t xml:space="preserve">LAN RJ 45 </w:t>
            </w:r>
            <w:r w:rsidRPr="03DD8FD2">
              <w:rPr>
                <w:rFonts w:asciiTheme="minorHAnsi" w:eastAsiaTheme="minorEastAsia" w:hAnsiTheme="minorHAnsi"/>
                <w:color w:val="000000" w:themeColor="text1"/>
                <w:szCs w:val="20"/>
                <w:lang w:eastAsia="pl-PL"/>
              </w:rPr>
              <w:t xml:space="preserve">standard szybkości - </w:t>
            </w:r>
            <w:r w:rsidR="16DFD257" w:rsidRPr="03DD8FD2">
              <w:rPr>
                <w:rFonts w:asciiTheme="minorHAnsi" w:eastAsiaTheme="minorEastAsia" w:hAnsiTheme="minorHAnsi"/>
                <w:color w:val="000000" w:themeColor="text1"/>
                <w:szCs w:val="20"/>
                <w:lang w:eastAsia="pl-PL"/>
              </w:rPr>
              <w:t>1Gbit</w:t>
            </w:r>
          </w:p>
          <w:p w14:paraId="1AC7EAD5" w14:textId="13B16B63" w:rsidR="006867DD" w:rsidRPr="00D818FA"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184A2C15" w14:textId="4558E47A" w:rsidR="006867DD" w:rsidRPr="00D818FA" w:rsidRDefault="006867DD" w:rsidP="03DD8FD2">
            <w:pPr>
              <w:spacing w:after="0" w:line="240" w:lineRule="auto"/>
              <w:contextualSpacing/>
              <w:rPr>
                <w:rFonts w:asciiTheme="minorHAnsi" w:eastAsiaTheme="minorEastAsia" w:hAnsiTheme="minorHAnsi"/>
                <w:szCs w:val="20"/>
                <w:lang w:eastAsia="pl-PL"/>
              </w:rPr>
            </w:pPr>
          </w:p>
        </w:tc>
        <w:tc>
          <w:tcPr>
            <w:tcW w:w="555" w:type="dxa"/>
          </w:tcPr>
          <w:p w14:paraId="7089F2D9" w14:textId="28A9502E" w:rsidR="006867DD" w:rsidRPr="00D818FA" w:rsidRDefault="687F6A1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20</w:t>
            </w:r>
          </w:p>
        </w:tc>
      </w:tr>
      <w:tr w:rsidR="00AA5354" w:rsidRPr="00D818FA" w14:paraId="2F912DA7" w14:textId="77777777" w:rsidTr="00822547">
        <w:tc>
          <w:tcPr>
            <w:tcW w:w="435" w:type="dxa"/>
          </w:tcPr>
          <w:p w14:paraId="5B07E450" w14:textId="411BD267" w:rsidR="00AA5354"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22</w:t>
            </w:r>
          </w:p>
        </w:tc>
        <w:tc>
          <w:tcPr>
            <w:tcW w:w="8850" w:type="dxa"/>
          </w:tcPr>
          <w:p w14:paraId="1A845753" w14:textId="624C8CDB" w:rsidR="00AA5354" w:rsidRPr="00D818FA" w:rsidRDefault="43ABBA2D" w:rsidP="03DD8FD2">
            <w:pPr>
              <w:spacing w:after="120" w:line="240" w:lineRule="auto"/>
              <w:contextualSpacing/>
              <w:rPr>
                <w:rFonts w:asciiTheme="minorHAnsi" w:eastAsiaTheme="minorEastAsia" w:hAnsiTheme="minorHAnsi"/>
                <w:color w:val="FF0000"/>
                <w:szCs w:val="20"/>
              </w:rPr>
            </w:pPr>
            <w:r w:rsidRPr="03DD8FD2">
              <w:rPr>
                <w:rFonts w:asciiTheme="minorHAnsi" w:eastAsiaTheme="minorEastAsia" w:hAnsiTheme="minorHAnsi"/>
                <w:b/>
                <w:bCs/>
                <w:color w:val="000000" w:themeColor="text1"/>
                <w:szCs w:val="20"/>
                <w:lang w:eastAsia="pl-PL"/>
              </w:rPr>
              <w:t>Adapter HDMI =&gt; VGA (</w:t>
            </w:r>
            <w:r w:rsidR="2DC6D25A" w:rsidRPr="03DD8FD2">
              <w:rPr>
                <w:rFonts w:asciiTheme="minorHAnsi" w:eastAsiaTheme="minorEastAsia" w:hAnsiTheme="minorHAnsi"/>
                <w:b/>
                <w:bCs/>
                <w:color w:val="000000" w:themeColor="text1"/>
                <w:szCs w:val="20"/>
                <w:lang w:eastAsia="pl-PL"/>
              </w:rPr>
              <w:t>damski</w:t>
            </w:r>
            <w:r w:rsidRPr="03DD8FD2">
              <w:rPr>
                <w:rFonts w:asciiTheme="minorHAnsi" w:eastAsiaTheme="minorEastAsia" w:hAnsiTheme="minorHAnsi"/>
                <w:b/>
                <w:bCs/>
                <w:color w:val="000000" w:themeColor="text1"/>
                <w:szCs w:val="20"/>
                <w:lang w:eastAsia="pl-PL"/>
              </w:rPr>
              <w:t>)</w:t>
            </w:r>
          </w:p>
          <w:p w14:paraId="2A3A92C8" w14:textId="1ED29B49" w:rsidR="00AA5354" w:rsidRPr="00D818FA" w:rsidRDefault="1E2C125F">
            <w:pPr>
              <w:pStyle w:val="Akapitzlist"/>
              <w:numPr>
                <w:ilvl w:val="0"/>
                <w:numId w:val="73"/>
              </w:numPr>
              <w:spacing w:after="0" w:line="240" w:lineRule="auto"/>
              <w:rPr>
                <w:rFonts w:asciiTheme="minorHAnsi" w:eastAsiaTheme="minorEastAsia" w:hAnsiTheme="minorHAnsi"/>
                <w:b/>
                <w:bCs/>
                <w:color w:val="000000"/>
                <w:szCs w:val="20"/>
                <w:lang w:eastAsia="pl-PL"/>
              </w:rPr>
            </w:pPr>
            <w:r w:rsidRPr="03DD8FD2">
              <w:rPr>
                <w:rFonts w:asciiTheme="minorHAnsi" w:eastAsiaTheme="minorEastAsia" w:hAnsiTheme="minorHAnsi"/>
                <w:color w:val="000000" w:themeColor="text1"/>
                <w:szCs w:val="20"/>
                <w:lang w:eastAsia="pl-PL"/>
              </w:rPr>
              <w:t>Standard na poziomie transmisji min. FHD</w:t>
            </w:r>
          </w:p>
          <w:p w14:paraId="58CEA940" w14:textId="7209ABC6" w:rsidR="00AA5354" w:rsidRPr="00D818FA" w:rsidRDefault="00AA5354" w:rsidP="03DD8FD2">
            <w:pPr>
              <w:spacing w:after="0" w:line="240" w:lineRule="auto"/>
              <w:contextualSpacing/>
              <w:rPr>
                <w:rFonts w:asciiTheme="minorHAnsi" w:eastAsiaTheme="minorEastAsia" w:hAnsiTheme="minorHAnsi"/>
                <w:b/>
                <w:bCs/>
                <w:color w:val="000000"/>
                <w:szCs w:val="20"/>
                <w:lang w:eastAsia="pl-PL"/>
              </w:rPr>
            </w:pPr>
          </w:p>
        </w:tc>
        <w:tc>
          <w:tcPr>
            <w:tcW w:w="555" w:type="dxa"/>
          </w:tcPr>
          <w:p w14:paraId="0B3FF470" w14:textId="5184F6D9" w:rsidR="00AA5354" w:rsidRPr="00D818FA" w:rsidRDefault="687F6A17"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30</w:t>
            </w:r>
          </w:p>
        </w:tc>
      </w:tr>
      <w:tr w:rsidR="00AA5354" w:rsidRPr="00D818FA" w14:paraId="266B3461" w14:textId="77777777" w:rsidTr="00822547">
        <w:tc>
          <w:tcPr>
            <w:tcW w:w="435" w:type="dxa"/>
          </w:tcPr>
          <w:p w14:paraId="0D1AC548" w14:textId="4E6B24E2" w:rsidR="00AA5354"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23</w:t>
            </w:r>
          </w:p>
        </w:tc>
        <w:tc>
          <w:tcPr>
            <w:tcW w:w="8850" w:type="dxa"/>
          </w:tcPr>
          <w:p w14:paraId="69782FAF" w14:textId="53472548" w:rsidR="00AA5354" w:rsidRPr="00D818FA" w:rsidRDefault="7B0703AF" w:rsidP="03DD8FD2">
            <w:pPr>
              <w:spacing w:after="120" w:line="240" w:lineRule="auto"/>
              <w:contextualSpacing/>
              <w:rPr>
                <w:rFonts w:asciiTheme="minorHAnsi" w:eastAsiaTheme="minorEastAsia" w:hAnsiTheme="minorHAnsi"/>
                <w:b/>
                <w:bCs/>
                <w:color w:val="000000" w:themeColor="text1"/>
                <w:szCs w:val="20"/>
                <w:lang w:eastAsia="pl-PL"/>
              </w:rPr>
            </w:pPr>
            <w:r w:rsidRPr="03DD8FD2">
              <w:rPr>
                <w:rFonts w:asciiTheme="minorHAnsi" w:eastAsiaTheme="minorEastAsia" w:hAnsiTheme="minorHAnsi"/>
                <w:b/>
                <w:bCs/>
                <w:color w:val="000000" w:themeColor="text1"/>
                <w:szCs w:val="20"/>
                <w:lang w:eastAsia="pl-PL"/>
              </w:rPr>
              <w:t>Adapter USB-C =&gt; 3x USB</w:t>
            </w:r>
            <w:r w:rsidR="5B276E90" w:rsidRPr="03DD8FD2">
              <w:rPr>
                <w:rFonts w:asciiTheme="minorHAnsi" w:eastAsiaTheme="minorEastAsia" w:hAnsiTheme="minorHAnsi"/>
                <w:b/>
                <w:bCs/>
                <w:color w:val="000000" w:themeColor="text1"/>
                <w:szCs w:val="20"/>
                <w:lang w:eastAsia="pl-PL"/>
              </w:rPr>
              <w:t xml:space="preserve"> </w:t>
            </w:r>
            <w:r w:rsidRPr="03DD8FD2">
              <w:rPr>
                <w:rFonts w:asciiTheme="minorHAnsi" w:eastAsiaTheme="minorEastAsia" w:hAnsiTheme="minorHAnsi"/>
                <w:b/>
                <w:bCs/>
                <w:color w:val="000000" w:themeColor="text1"/>
                <w:szCs w:val="20"/>
                <w:lang w:eastAsia="pl-PL"/>
              </w:rPr>
              <w:t>+ RJ45</w:t>
            </w:r>
            <w:r w:rsidR="06436BC8" w:rsidRPr="03DD8FD2">
              <w:rPr>
                <w:rFonts w:asciiTheme="minorHAnsi" w:eastAsiaTheme="minorEastAsia" w:hAnsiTheme="minorHAnsi"/>
                <w:b/>
                <w:bCs/>
                <w:color w:val="000000" w:themeColor="text1"/>
                <w:szCs w:val="20"/>
                <w:lang w:eastAsia="pl-PL"/>
              </w:rPr>
              <w:t xml:space="preserve"> </w:t>
            </w:r>
          </w:p>
          <w:p w14:paraId="02CAE44E" w14:textId="77777777" w:rsidR="00B22387" w:rsidRPr="00D818FA" w:rsidRDefault="6A013A71" w:rsidP="03DD8FD2">
            <w:pPr>
              <w:autoSpaceDE w:val="0"/>
              <w:autoSpaceDN w:val="0"/>
              <w:adjustRightInd w:val="0"/>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3CA52887" w14:textId="185B1C87" w:rsidR="00B22387" w:rsidRPr="00D818FA" w:rsidRDefault="6A013A71">
            <w:pPr>
              <w:pStyle w:val="Akapitzlist"/>
              <w:numPr>
                <w:ilvl w:val="0"/>
                <w:numId w:val="129"/>
              </w:numPr>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interfejs wejściowy - 1 x USB-C</w:t>
            </w:r>
          </w:p>
          <w:p w14:paraId="2710929F" w14:textId="77777777" w:rsidR="00B22387" w:rsidRPr="00D818FA" w:rsidRDefault="6A013A71">
            <w:pPr>
              <w:pStyle w:val="Akapitzlist"/>
              <w:numPr>
                <w:ilvl w:val="0"/>
                <w:numId w:val="129"/>
              </w:numPr>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interfejs wyjściowy:</w:t>
            </w:r>
          </w:p>
          <w:p w14:paraId="41D5A47F" w14:textId="77777777" w:rsidR="00B22387" w:rsidRPr="00D818FA" w:rsidRDefault="6A013A71">
            <w:pPr>
              <w:pStyle w:val="Akapitzlist"/>
              <w:numPr>
                <w:ilvl w:val="1"/>
                <w:numId w:val="129"/>
              </w:numPr>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1 x RJ-45 10/100/1000Mbps LAN port</w:t>
            </w:r>
          </w:p>
          <w:p w14:paraId="24EF2E36" w14:textId="4CAA27EA" w:rsidR="00AA5354" w:rsidRPr="00D818FA" w:rsidRDefault="6A013A71">
            <w:pPr>
              <w:pStyle w:val="Akapitzlist"/>
              <w:numPr>
                <w:ilvl w:val="1"/>
                <w:numId w:val="129"/>
              </w:numPr>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3 x USB 3.0</w:t>
            </w:r>
            <w:r w:rsidR="1D6706F8" w:rsidRPr="03DD8FD2">
              <w:rPr>
                <w:rFonts w:asciiTheme="minorHAnsi" w:eastAsiaTheme="minorEastAsia" w:hAnsiTheme="minorHAnsi"/>
                <w:szCs w:val="20"/>
              </w:rPr>
              <w:t>/3.1</w:t>
            </w:r>
            <w:r w:rsidRPr="03DD8FD2">
              <w:rPr>
                <w:rFonts w:asciiTheme="minorHAnsi" w:eastAsiaTheme="minorEastAsia" w:hAnsiTheme="minorHAnsi"/>
                <w:szCs w:val="20"/>
              </w:rPr>
              <w:t xml:space="preserve"> - gniazdo</w:t>
            </w:r>
          </w:p>
          <w:p w14:paraId="570F08F0" w14:textId="0BDBE326" w:rsidR="00AA5354" w:rsidRPr="00D818FA" w:rsidRDefault="00AA5354" w:rsidP="03DD8FD2">
            <w:pPr>
              <w:autoSpaceDE w:val="0"/>
              <w:autoSpaceDN w:val="0"/>
              <w:adjustRightInd w:val="0"/>
              <w:spacing w:after="0" w:line="240" w:lineRule="auto"/>
              <w:ind w:left="720" w:right="40"/>
              <w:contextualSpacing/>
              <w:rPr>
                <w:rFonts w:asciiTheme="minorHAnsi" w:eastAsiaTheme="minorEastAsia" w:hAnsiTheme="minorHAnsi"/>
                <w:szCs w:val="20"/>
              </w:rPr>
            </w:pPr>
          </w:p>
        </w:tc>
        <w:tc>
          <w:tcPr>
            <w:tcW w:w="555" w:type="dxa"/>
          </w:tcPr>
          <w:p w14:paraId="76D6B859" w14:textId="752035D8" w:rsidR="00AA5354" w:rsidRPr="00D818FA" w:rsidRDefault="70D5DEAF"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r>
      <w:tr w:rsidR="00AA5354" w:rsidRPr="00D818FA" w14:paraId="2372B5CD" w14:textId="77777777" w:rsidTr="00822547">
        <w:tc>
          <w:tcPr>
            <w:tcW w:w="435" w:type="dxa"/>
          </w:tcPr>
          <w:p w14:paraId="137C5A88" w14:textId="52295C4A" w:rsidR="00AA5354"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24</w:t>
            </w:r>
          </w:p>
        </w:tc>
        <w:tc>
          <w:tcPr>
            <w:tcW w:w="8850" w:type="dxa"/>
          </w:tcPr>
          <w:p w14:paraId="3D851DB4" w14:textId="387A5C8E" w:rsidR="00AA5354" w:rsidRPr="00D818FA" w:rsidRDefault="7BD30B2F" w:rsidP="03DD8FD2">
            <w:pPr>
              <w:spacing w:after="120" w:line="240" w:lineRule="auto"/>
              <w:contextualSpacing/>
              <w:rPr>
                <w:rFonts w:asciiTheme="minorHAnsi" w:eastAsiaTheme="minorEastAsia" w:hAnsiTheme="minorHAnsi"/>
                <w:color w:val="FF0000"/>
                <w:szCs w:val="20"/>
              </w:rPr>
            </w:pPr>
            <w:r w:rsidRPr="03DD8FD2">
              <w:rPr>
                <w:rFonts w:asciiTheme="minorHAnsi" w:eastAsiaTheme="minorEastAsia" w:hAnsiTheme="minorHAnsi"/>
                <w:b/>
                <w:bCs/>
                <w:color w:val="000000" w:themeColor="text1"/>
                <w:szCs w:val="20"/>
                <w:lang w:eastAsia="pl-PL"/>
              </w:rPr>
              <w:t>Adapter USB</w:t>
            </w:r>
            <w:r w:rsidR="58F32059" w:rsidRPr="03DD8FD2">
              <w:rPr>
                <w:rFonts w:asciiTheme="minorHAnsi" w:eastAsiaTheme="minorEastAsia" w:hAnsiTheme="minorHAnsi"/>
                <w:b/>
                <w:bCs/>
                <w:color w:val="000000" w:themeColor="text1"/>
                <w:szCs w:val="20"/>
                <w:lang w:eastAsia="pl-PL"/>
              </w:rPr>
              <w:t>-</w:t>
            </w:r>
            <w:r w:rsidRPr="03DD8FD2">
              <w:rPr>
                <w:rFonts w:asciiTheme="minorHAnsi" w:eastAsiaTheme="minorEastAsia" w:hAnsiTheme="minorHAnsi"/>
                <w:b/>
                <w:bCs/>
                <w:color w:val="000000" w:themeColor="text1"/>
                <w:szCs w:val="20"/>
                <w:lang w:eastAsia="pl-PL"/>
              </w:rPr>
              <w:t>A =&gt; 3x USB</w:t>
            </w:r>
            <w:r w:rsidR="578C8B9B" w:rsidRPr="03DD8FD2">
              <w:rPr>
                <w:rFonts w:asciiTheme="minorHAnsi" w:eastAsiaTheme="minorEastAsia" w:hAnsiTheme="minorHAnsi"/>
                <w:b/>
                <w:bCs/>
                <w:color w:val="000000" w:themeColor="text1"/>
                <w:szCs w:val="20"/>
                <w:lang w:eastAsia="pl-PL"/>
              </w:rPr>
              <w:t xml:space="preserve"> </w:t>
            </w:r>
            <w:r w:rsidRPr="03DD8FD2">
              <w:rPr>
                <w:rFonts w:asciiTheme="minorHAnsi" w:eastAsiaTheme="minorEastAsia" w:hAnsiTheme="minorHAnsi"/>
                <w:b/>
                <w:bCs/>
                <w:color w:val="000000" w:themeColor="text1"/>
                <w:szCs w:val="20"/>
                <w:lang w:eastAsia="pl-PL"/>
              </w:rPr>
              <w:t>+ RJ45</w:t>
            </w:r>
          </w:p>
          <w:p w14:paraId="4E7F43DD" w14:textId="4009373A" w:rsidR="00B22387" w:rsidRPr="00D818FA" w:rsidRDefault="6A013A71" w:rsidP="03DD8FD2">
            <w:pPr>
              <w:autoSpaceDE w:val="0"/>
              <w:autoSpaceDN w:val="0"/>
              <w:adjustRightInd w:val="0"/>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048AB24F" w14:textId="1D2F5F9D" w:rsidR="00B22387" w:rsidRPr="00D818FA" w:rsidRDefault="54AA0C4D">
            <w:pPr>
              <w:pStyle w:val="Akapitzlist"/>
              <w:numPr>
                <w:ilvl w:val="0"/>
                <w:numId w:val="68"/>
              </w:numPr>
              <w:autoSpaceDE w:val="0"/>
              <w:autoSpaceDN w:val="0"/>
              <w:adjustRightInd w:val="0"/>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interfejs wejściowy - 1 x USB-A 3.0/3.1</w:t>
            </w:r>
          </w:p>
          <w:p w14:paraId="7112FB69" w14:textId="21EEBEDD" w:rsidR="00AA5354" w:rsidRPr="00D818FA" w:rsidRDefault="3C4CBEA7">
            <w:pPr>
              <w:pStyle w:val="Akapitzlist"/>
              <w:numPr>
                <w:ilvl w:val="0"/>
                <w:numId w:val="68"/>
              </w:numPr>
              <w:spacing w:after="0" w:line="240" w:lineRule="auto"/>
              <w:rPr>
                <w:rFonts w:asciiTheme="minorHAnsi" w:eastAsiaTheme="minorEastAsia" w:hAnsiTheme="minorHAnsi"/>
                <w:color w:val="000000" w:themeColor="text1"/>
                <w:szCs w:val="20"/>
                <w:lang w:eastAsia="pl-PL"/>
              </w:rPr>
            </w:pPr>
            <w:r w:rsidRPr="03DD8FD2">
              <w:rPr>
                <w:rFonts w:asciiTheme="minorHAnsi" w:eastAsiaTheme="minorEastAsia" w:hAnsiTheme="minorHAnsi"/>
                <w:szCs w:val="20"/>
              </w:rPr>
              <w:t>interfejs wyjściowy:</w:t>
            </w:r>
          </w:p>
          <w:p w14:paraId="771562A4" w14:textId="77777777" w:rsidR="00AA5354" w:rsidRPr="00D818FA" w:rsidRDefault="3C4CBEA7">
            <w:pPr>
              <w:pStyle w:val="Akapitzlist"/>
              <w:numPr>
                <w:ilvl w:val="1"/>
                <w:numId w:val="68"/>
              </w:numPr>
              <w:spacing w:after="0" w:line="240" w:lineRule="auto"/>
              <w:ind w:right="40"/>
              <w:rPr>
                <w:rFonts w:asciiTheme="minorHAnsi" w:eastAsiaTheme="minorEastAsia" w:hAnsiTheme="minorHAnsi"/>
                <w:szCs w:val="20"/>
                <w:lang w:eastAsia="pl-PL"/>
              </w:rPr>
            </w:pPr>
            <w:r w:rsidRPr="03DD8FD2">
              <w:rPr>
                <w:rFonts w:asciiTheme="minorHAnsi" w:eastAsiaTheme="minorEastAsia" w:hAnsiTheme="minorHAnsi"/>
                <w:szCs w:val="20"/>
              </w:rPr>
              <w:t>1 x RJ-45 10/100/1000Mbps LAN port</w:t>
            </w:r>
          </w:p>
          <w:p w14:paraId="19AF58E8" w14:textId="1317D459" w:rsidR="00AA5354" w:rsidRPr="00D818FA" w:rsidRDefault="74018305">
            <w:pPr>
              <w:pStyle w:val="Akapitzlist"/>
              <w:numPr>
                <w:ilvl w:val="1"/>
                <w:numId w:val="68"/>
              </w:numPr>
              <w:spacing w:after="0" w:line="240" w:lineRule="auto"/>
              <w:ind w:right="40"/>
              <w:rPr>
                <w:rFonts w:asciiTheme="minorHAnsi" w:eastAsiaTheme="minorEastAsia" w:hAnsiTheme="minorHAnsi"/>
                <w:szCs w:val="20"/>
                <w:lang w:eastAsia="pl-PL"/>
              </w:rPr>
            </w:pPr>
            <w:r w:rsidRPr="03DD8FD2">
              <w:rPr>
                <w:rFonts w:asciiTheme="minorHAnsi" w:eastAsiaTheme="minorEastAsia" w:hAnsiTheme="minorHAnsi"/>
                <w:szCs w:val="20"/>
              </w:rPr>
              <w:t>3 x USB 3.0 - gniazdo</w:t>
            </w:r>
          </w:p>
          <w:p w14:paraId="08AA6C7D" w14:textId="1C005836" w:rsidR="00AA5354" w:rsidRPr="00D818FA" w:rsidRDefault="79569E90" w:rsidP="03DD8FD2">
            <w:pPr>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24A9DFE9" w14:textId="31EFE911" w:rsidR="00AA5354" w:rsidRPr="00D818FA" w:rsidRDefault="00AA5354" w:rsidP="03DD8FD2">
            <w:pPr>
              <w:spacing w:after="0" w:line="240" w:lineRule="auto"/>
              <w:ind w:right="40"/>
              <w:contextualSpacing/>
              <w:rPr>
                <w:rFonts w:asciiTheme="minorHAnsi" w:eastAsiaTheme="minorEastAsia" w:hAnsiTheme="minorHAnsi"/>
                <w:szCs w:val="20"/>
                <w:lang w:eastAsia="pl-PL"/>
              </w:rPr>
            </w:pPr>
          </w:p>
        </w:tc>
        <w:tc>
          <w:tcPr>
            <w:tcW w:w="555" w:type="dxa"/>
          </w:tcPr>
          <w:p w14:paraId="23FFB295" w14:textId="3C8358C5" w:rsidR="00AA5354" w:rsidRPr="00D818FA" w:rsidRDefault="70D5DEAF"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r>
      <w:tr w:rsidR="006867DD" w:rsidRPr="00D818FA" w14:paraId="07EE9207" w14:textId="77777777" w:rsidTr="00822547">
        <w:tc>
          <w:tcPr>
            <w:tcW w:w="435" w:type="dxa"/>
          </w:tcPr>
          <w:p w14:paraId="5341567A" w14:textId="04A20F61"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25</w:t>
            </w:r>
          </w:p>
        </w:tc>
        <w:tc>
          <w:tcPr>
            <w:tcW w:w="8850" w:type="dxa"/>
          </w:tcPr>
          <w:p w14:paraId="3C67D516" w14:textId="0065E75A" w:rsidR="006867DD" w:rsidRPr="00D818FA" w:rsidRDefault="157B2CA9" w:rsidP="03DD8FD2">
            <w:pPr>
              <w:spacing w:after="120" w:line="240" w:lineRule="auto"/>
              <w:ind w:left="180" w:hanging="180"/>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 xml:space="preserve">Kabel HDMI </w:t>
            </w:r>
            <w:r w:rsidR="0CE9CD9E" w:rsidRPr="03DD8FD2">
              <w:rPr>
                <w:rFonts w:asciiTheme="minorHAnsi" w:eastAsiaTheme="minorEastAsia" w:hAnsiTheme="minorHAnsi"/>
                <w:b/>
                <w:bCs/>
                <w:szCs w:val="20"/>
              </w:rPr>
              <w:t>&lt;-&gt;</w:t>
            </w:r>
            <w:r w:rsidRPr="03DD8FD2">
              <w:rPr>
                <w:rFonts w:asciiTheme="minorHAnsi" w:eastAsiaTheme="minorEastAsia" w:hAnsiTheme="minorHAnsi"/>
                <w:b/>
                <w:bCs/>
                <w:szCs w:val="20"/>
              </w:rPr>
              <w:t xml:space="preserve"> HDMI 2 m</w:t>
            </w:r>
            <w:r w:rsidR="5EF4A54A" w:rsidRPr="03DD8FD2">
              <w:rPr>
                <w:rFonts w:asciiTheme="minorHAnsi" w:eastAsiaTheme="minorEastAsia" w:hAnsiTheme="minorHAnsi"/>
                <w:szCs w:val="20"/>
              </w:rPr>
              <w:t xml:space="preserve"> </w:t>
            </w:r>
          </w:p>
          <w:p w14:paraId="34F9C00D" w14:textId="79E35B0B" w:rsidR="00665896" w:rsidRPr="00D818FA" w:rsidRDefault="0F5C1E2B">
            <w:pPr>
              <w:pStyle w:val="Akapitzlist"/>
              <w:numPr>
                <w:ilvl w:val="0"/>
                <w:numId w:val="12"/>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4K</w:t>
            </w:r>
          </w:p>
          <w:p w14:paraId="3E322D42" w14:textId="28C43A5C" w:rsidR="00665896" w:rsidRPr="00D818FA" w:rsidRDefault="4301F204">
            <w:pPr>
              <w:pStyle w:val="Akapitzlist"/>
              <w:numPr>
                <w:ilvl w:val="0"/>
                <w:numId w:val="12"/>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długość min. 2m</w:t>
            </w:r>
          </w:p>
          <w:p w14:paraId="0C9F6C87" w14:textId="7695BC39" w:rsidR="00665896" w:rsidRPr="00D818FA" w:rsidRDefault="00665896"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5B13213A" w14:textId="24B2344D" w:rsidR="006867DD" w:rsidRPr="00D818FA" w:rsidRDefault="11ADF9F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74DAB897" w14:textId="77777777" w:rsidTr="00822547">
        <w:tc>
          <w:tcPr>
            <w:tcW w:w="435" w:type="dxa"/>
          </w:tcPr>
          <w:p w14:paraId="5B9C9118" w14:textId="100A3291"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26</w:t>
            </w:r>
          </w:p>
        </w:tc>
        <w:tc>
          <w:tcPr>
            <w:tcW w:w="8850" w:type="dxa"/>
          </w:tcPr>
          <w:p w14:paraId="51A1C7A5" w14:textId="6854ECEA" w:rsidR="006867DD" w:rsidRPr="00D818FA" w:rsidRDefault="157B2CA9" w:rsidP="03DD8FD2">
            <w:pPr>
              <w:spacing w:after="12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b/>
                <w:bCs/>
                <w:szCs w:val="20"/>
              </w:rPr>
              <w:t xml:space="preserve">Kabel HDMI </w:t>
            </w:r>
            <w:r w:rsidR="0CE9CD9E" w:rsidRPr="03DD8FD2">
              <w:rPr>
                <w:rFonts w:asciiTheme="minorHAnsi" w:eastAsiaTheme="minorEastAsia" w:hAnsiTheme="minorHAnsi"/>
                <w:b/>
                <w:bCs/>
                <w:szCs w:val="20"/>
              </w:rPr>
              <w:t>&lt;-&gt;</w:t>
            </w:r>
            <w:r w:rsidR="47E0A93E"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HDMI 3 m</w:t>
            </w:r>
            <w:r w:rsidR="5EF4A54A" w:rsidRPr="03DD8FD2">
              <w:rPr>
                <w:rFonts w:asciiTheme="minorHAnsi" w:eastAsiaTheme="minorEastAsia" w:hAnsiTheme="minorHAnsi"/>
                <w:b/>
                <w:bCs/>
                <w:szCs w:val="20"/>
              </w:rPr>
              <w:t xml:space="preserve"> </w:t>
            </w:r>
          </w:p>
          <w:p w14:paraId="3F8FF6AF" w14:textId="3A85C9BB" w:rsidR="006867DD" w:rsidRPr="00D818FA" w:rsidRDefault="37FB3991">
            <w:pPr>
              <w:pStyle w:val="Akapitzlist"/>
              <w:numPr>
                <w:ilvl w:val="0"/>
                <w:numId w:val="11"/>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4K</w:t>
            </w:r>
          </w:p>
          <w:p w14:paraId="1597C13B" w14:textId="4016DE5A" w:rsidR="006867DD" w:rsidRPr="00D818FA" w:rsidRDefault="7C28661D">
            <w:pPr>
              <w:pStyle w:val="Akapitzlist"/>
              <w:numPr>
                <w:ilvl w:val="0"/>
                <w:numId w:val="10"/>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długość 3m</w:t>
            </w:r>
          </w:p>
          <w:p w14:paraId="2077240E" w14:textId="61ABB628" w:rsidR="006867DD" w:rsidRPr="00D818FA" w:rsidRDefault="006867DD"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15AEFADD" w14:textId="49A90F1F" w:rsidR="006867DD" w:rsidRPr="00D818FA" w:rsidRDefault="11ADF9F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209E3339" w14:textId="77777777" w:rsidTr="00822547">
        <w:tc>
          <w:tcPr>
            <w:tcW w:w="435" w:type="dxa"/>
          </w:tcPr>
          <w:p w14:paraId="13D89BD8" w14:textId="01B09A3C"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27</w:t>
            </w:r>
          </w:p>
        </w:tc>
        <w:tc>
          <w:tcPr>
            <w:tcW w:w="8850" w:type="dxa"/>
          </w:tcPr>
          <w:p w14:paraId="6D09107E" w14:textId="143FBC99" w:rsidR="006867DD" w:rsidRPr="00D818FA" w:rsidRDefault="157B2CA9" w:rsidP="03DD8FD2">
            <w:pPr>
              <w:spacing w:after="12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b/>
                <w:bCs/>
                <w:szCs w:val="20"/>
              </w:rPr>
              <w:t xml:space="preserve">Kabel DVI </w:t>
            </w:r>
            <w:r w:rsidR="3DCD9E18" w:rsidRPr="03DD8FD2">
              <w:rPr>
                <w:rFonts w:asciiTheme="minorHAnsi" w:eastAsiaTheme="minorEastAsia" w:hAnsiTheme="minorHAnsi"/>
                <w:b/>
                <w:bCs/>
                <w:szCs w:val="20"/>
              </w:rPr>
              <w:t>&lt;-&gt;</w:t>
            </w:r>
            <w:r w:rsidRPr="03DD8FD2">
              <w:rPr>
                <w:rFonts w:asciiTheme="minorHAnsi" w:eastAsiaTheme="minorEastAsia" w:hAnsiTheme="minorHAnsi"/>
                <w:b/>
                <w:bCs/>
                <w:szCs w:val="20"/>
              </w:rPr>
              <w:t xml:space="preserve"> D</w:t>
            </w:r>
            <w:r w:rsidR="57CA246F" w:rsidRPr="03DD8FD2">
              <w:rPr>
                <w:rFonts w:asciiTheme="minorHAnsi" w:eastAsiaTheme="minorEastAsia" w:hAnsiTheme="minorHAnsi"/>
                <w:b/>
                <w:bCs/>
                <w:szCs w:val="20"/>
              </w:rPr>
              <w:t>isplay</w:t>
            </w:r>
            <w:r w:rsidRPr="03DD8FD2">
              <w:rPr>
                <w:rFonts w:asciiTheme="minorHAnsi" w:eastAsiaTheme="minorEastAsia" w:hAnsiTheme="minorHAnsi"/>
                <w:b/>
                <w:bCs/>
                <w:szCs w:val="20"/>
              </w:rPr>
              <w:t>P</w:t>
            </w:r>
            <w:r w:rsidR="3A219998" w:rsidRPr="03DD8FD2">
              <w:rPr>
                <w:rFonts w:asciiTheme="minorHAnsi" w:eastAsiaTheme="minorEastAsia" w:hAnsiTheme="minorHAnsi"/>
                <w:b/>
                <w:bCs/>
                <w:szCs w:val="20"/>
              </w:rPr>
              <w:t>ort</w:t>
            </w:r>
            <w:r w:rsidRPr="03DD8FD2">
              <w:rPr>
                <w:rFonts w:asciiTheme="minorHAnsi" w:eastAsiaTheme="minorEastAsia" w:hAnsiTheme="minorHAnsi"/>
                <w:b/>
                <w:bCs/>
                <w:szCs w:val="20"/>
              </w:rPr>
              <w:t xml:space="preserve"> 3</w:t>
            </w:r>
            <w:r w:rsidR="5EF4A54A"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m</w:t>
            </w:r>
            <w:r w:rsidR="5EF4A54A" w:rsidRPr="03DD8FD2">
              <w:rPr>
                <w:rFonts w:asciiTheme="minorHAnsi" w:eastAsiaTheme="minorEastAsia" w:hAnsiTheme="minorHAnsi"/>
                <w:szCs w:val="20"/>
              </w:rPr>
              <w:t xml:space="preserve"> </w:t>
            </w:r>
          </w:p>
          <w:p w14:paraId="2C19CE9B" w14:textId="2F4541A6" w:rsidR="006867DD" w:rsidRPr="00D818FA" w:rsidRDefault="3313E04A">
            <w:pPr>
              <w:pStyle w:val="Akapitzlist"/>
              <w:numPr>
                <w:ilvl w:val="0"/>
                <w:numId w:val="9"/>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FHD</w:t>
            </w:r>
          </w:p>
          <w:p w14:paraId="56F29A8A" w14:textId="724756E5" w:rsidR="006867DD" w:rsidRPr="00D818FA" w:rsidRDefault="422E2D5C">
            <w:pPr>
              <w:pStyle w:val="Akapitzlist"/>
              <w:numPr>
                <w:ilvl w:val="0"/>
                <w:numId w:val="9"/>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długość 3 m</w:t>
            </w:r>
          </w:p>
          <w:p w14:paraId="77DF5E05" w14:textId="1EC11AB2" w:rsidR="006867DD" w:rsidRPr="00D818FA" w:rsidRDefault="006867DD"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4F26DAA1" w14:textId="62B0831D" w:rsidR="006867DD" w:rsidRPr="00D818FA" w:rsidRDefault="11ADF9FC"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35</w:t>
            </w:r>
          </w:p>
        </w:tc>
      </w:tr>
      <w:tr w:rsidR="006867DD" w:rsidRPr="00D818FA" w14:paraId="6782F928" w14:textId="77777777" w:rsidTr="00822547">
        <w:tc>
          <w:tcPr>
            <w:tcW w:w="435" w:type="dxa"/>
          </w:tcPr>
          <w:p w14:paraId="2DDF4BB3" w14:textId="609F624D"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28</w:t>
            </w:r>
          </w:p>
        </w:tc>
        <w:tc>
          <w:tcPr>
            <w:tcW w:w="8850" w:type="dxa"/>
          </w:tcPr>
          <w:p w14:paraId="55513121" w14:textId="1EA375DC" w:rsidR="006867DD" w:rsidRPr="00D818FA" w:rsidRDefault="5EF4A54A" w:rsidP="03DD8FD2">
            <w:pPr>
              <w:spacing w:after="12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b/>
                <w:bCs/>
                <w:szCs w:val="20"/>
              </w:rPr>
              <w:t>Kabel D</w:t>
            </w:r>
            <w:r w:rsidR="7415FE87" w:rsidRPr="03DD8FD2">
              <w:rPr>
                <w:rFonts w:asciiTheme="minorHAnsi" w:eastAsiaTheme="minorEastAsia" w:hAnsiTheme="minorHAnsi"/>
                <w:b/>
                <w:bCs/>
                <w:szCs w:val="20"/>
              </w:rPr>
              <w:t>isplay</w:t>
            </w:r>
            <w:r w:rsidRPr="03DD8FD2">
              <w:rPr>
                <w:rFonts w:asciiTheme="minorHAnsi" w:eastAsiaTheme="minorEastAsia" w:hAnsiTheme="minorHAnsi"/>
                <w:b/>
                <w:bCs/>
                <w:szCs w:val="20"/>
              </w:rPr>
              <w:t>P</w:t>
            </w:r>
            <w:r w:rsidR="383D144A" w:rsidRPr="03DD8FD2">
              <w:rPr>
                <w:rFonts w:asciiTheme="minorHAnsi" w:eastAsiaTheme="minorEastAsia" w:hAnsiTheme="minorHAnsi"/>
                <w:b/>
                <w:bCs/>
                <w:szCs w:val="20"/>
              </w:rPr>
              <w:t>ort</w:t>
            </w:r>
            <w:r w:rsidRPr="03DD8FD2">
              <w:rPr>
                <w:rFonts w:asciiTheme="minorHAnsi" w:eastAsiaTheme="minorEastAsia" w:hAnsiTheme="minorHAnsi"/>
                <w:b/>
                <w:bCs/>
                <w:szCs w:val="20"/>
              </w:rPr>
              <w:t xml:space="preserve"> </w:t>
            </w:r>
            <w:r w:rsidR="3DCD9E18" w:rsidRPr="03DD8FD2">
              <w:rPr>
                <w:rFonts w:asciiTheme="minorHAnsi" w:eastAsiaTheme="minorEastAsia" w:hAnsiTheme="minorHAnsi"/>
                <w:b/>
                <w:bCs/>
                <w:szCs w:val="20"/>
              </w:rPr>
              <w:t>&lt;-&gt;</w:t>
            </w:r>
            <w:r w:rsidRPr="03DD8FD2">
              <w:rPr>
                <w:rFonts w:asciiTheme="minorHAnsi" w:eastAsiaTheme="minorEastAsia" w:hAnsiTheme="minorHAnsi"/>
                <w:b/>
                <w:bCs/>
                <w:szCs w:val="20"/>
              </w:rPr>
              <w:t xml:space="preserve"> D</w:t>
            </w:r>
            <w:r w:rsidR="515FE669" w:rsidRPr="03DD8FD2">
              <w:rPr>
                <w:rFonts w:asciiTheme="minorHAnsi" w:eastAsiaTheme="minorEastAsia" w:hAnsiTheme="minorHAnsi"/>
                <w:b/>
                <w:bCs/>
                <w:szCs w:val="20"/>
              </w:rPr>
              <w:t>isplay</w:t>
            </w:r>
            <w:r w:rsidRPr="03DD8FD2">
              <w:rPr>
                <w:rFonts w:asciiTheme="minorHAnsi" w:eastAsiaTheme="minorEastAsia" w:hAnsiTheme="minorHAnsi"/>
                <w:b/>
                <w:bCs/>
                <w:szCs w:val="20"/>
              </w:rPr>
              <w:t>P</w:t>
            </w:r>
            <w:r w:rsidR="08CF43D9" w:rsidRPr="03DD8FD2">
              <w:rPr>
                <w:rFonts w:asciiTheme="minorHAnsi" w:eastAsiaTheme="minorEastAsia" w:hAnsiTheme="minorHAnsi"/>
                <w:b/>
                <w:bCs/>
                <w:szCs w:val="20"/>
              </w:rPr>
              <w:t>ort</w:t>
            </w:r>
            <w:r w:rsidRPr="03DD8FD2">
              <w:rPr>
                <w:rFonts w:asciiTheme="minorHAnsi" w:eastAsiaTheme="minorEastAsia" w:hAnsiTheme="minorHAnsi"/>
                <w:b/>
                <w:bCs/>
                <w:szCs w:val="20"/>
              </w:rPr>
              <w:t xml:space="preserve"> 3 m</w:t>
            </w:r>
            <w:r w:rsidRPr="03DD8FD2">
              <w:rPr>
                <w:rFonts w:asciiTheme="minorHAnsi" w:eastAsiaTheme="minorEastAsia" w:hAnsiTheme="minorHAnsi"/>
                <w:szCs w:val="20"/>
              </w:rPr>
              <w:t xml:space="preserve"> </w:t>
            </w:r>
          </w:p>
          <w:p w14:paraId="147A9FC0" w14:textId="406C3200" w:rsidR="006867DD" w:rsidRPr="00D818FA" w:rsidRDefault="37FB3991">
            <w:pPr>
              <w:pStyle w:val="Akapitzlist"/>
              <w:numPr>
                <w:ilvl w:val="0"/>
                <w:numId w:val="8"/>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obsługa spełniająca standard transmisji 4K</w:t>
            </w:r>
          </w:p>
          <w:p w14:paraId="632B52C4" w14:textId="7553D36B" w:rsidR="006867DD" w:rsidRPr="00D818FA" w:rsidRDefault="7C28661D">
            <w:pPr>
              <w:pStyle w:val="Akapitzlist"/>
              <w:numPr>
                <w:ilvl w:val="0"/>
                <w:numId w:val="8"/>
              </w:numPr>
              <w:spacing w:after="0" w:line="240" w:lineRule="auto"/>
              <w:outlineLvl w:val="0"/>
              <w:rPr>
                <w:rFonts w:asciiTheme="minorHAnsi" w:eastAsiaTheme="minorEastAsia" w:hAnsiTheme="minorHAnsi"/>
                <w:szCs w:val="20"/>
              </w:rPr>
            </w:pPr>
            <w:r w:rsidRPr="03DD8FD2">
              <w:rPr>
                <w:rFonts w:asciiTheme="minorHAnsi" w:eastAsiaTheme="minorEastAsia" w:hAnsiTheme="minorHAnsi"/>
                <w:szCs w:val="20"/>
              </w:rPr>
              <w:t>długość 3m</w:t>
            </w:r>
          </w:p>
          <w:p w14:paraId="6A67E199" w14:textId="70C26C1D" w:rsidR="006867DD" w:rsidRPr="00D818FA" w:rsidRDefault="006867DD"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2E46A70A" w14:textId="553E6AB3" w:rsidR="006867DD" w:rsidRPr="00D818FA" w:rsidRDefault="341FC63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4A6E0E44" w14:textId="77777777" w:rsidTr="00822547">
        <w:tc>
          <w:tcPr>
            <w:tcW w:w="435" w:type="dxa"/>
          </w:tcPr>
          <w:p w14:paraId="58622C8A" w14:textId="288F1C7D"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29</w:t>
            </w:r>
          </w:p>
        </w:tc>
        <w:tc>
          <w:tcPr>
            <w:tcW w:w="8850" w:type="dxa"/>
          </w:tcPr>
          <w:p w14:paraId="73A2FEA5" w14:textId="2938D6A6" w:rsidR="006867DD" w:rsidRPr="00D818FA" w:rsidRDefault="5EF4A54A"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 xml:space="preserve">Kabel D-sub </w:t>
            </w:r>
            <w:r w:rsidR="3DCD9E18" w:rsidRPr="03DD8FD2">
              <w:rPr>
                <w:rFonts w:asciiTheme="minorHAnsi" w:eastAsiaTheme="minorEastAsia" w:hAnsiTheme="minorHAnsi"/>
                <w:b/>
                <w:bCs/>
                <w:szCs w:val="20"/>
              </w:rPr>
              <w:t>&lt;-&gt;</w:t>
            </w:r>
            <w:r w:rsidRPr="03DD8FD2">
              <w:rPr>
                <w:rFonts w:asciiTheme="minorHAnsi" w:eastAsiaTheme="minorEastAsia" w:hAnsiTheme="minorHAnsi"/>
                <w:b/>
                <w:bCs/>
                <w:szCs w:val="20"/>
              </w:rPr>
              <w:t xml:space="preserve"> D-sub</w:t>
            </w:r>
          </w:p>
          <w:p w14:paraId="49616EAC" w14:textId="7B6BBF93" w:rsidR="006867DD" w:rsidRPr="00D818FA" w:rsidRDefault="37FB3991">
            <w:pPr>
              <w:pStyle w:val="Akapitzlist"/>
              <w:numPr>
                <w:ilvl w:val="0"/>
                <w:numId w:val="7"/>
              </w:numPr>
              <w:spacing w:after="0" w:line="240" w:lineRule="auto"/>
              <w:outlineLvl w:val="0"/>
              <w:rPr>
                <w:rFonts w:asciiTheme="minorHAnsi" w:eastAsiaTheme="minorEastAsia" w:hAnsiTheme="minorHAnsi"/>
                <w:b/>
                <w:bCs/>
                <w:szCs w:val="20"/>
              </w:rPr>
            </w:pPr>
            <w:r w:rsidRPr="03DD8FD2">
              <w:rPr>
                <w:rFonts w:asciiTheme="minorHAnsi" w:eastAsiaTheme="minorEastAsia" w:hAnsiTheme="minorHAnsi"/>
                <w:szCs w:val="20"/>
              </w:rPr>
              <w:t>obsługa spełniająca standard transmisji FHD</w:t>
            </w:r>
          </w:p>
          <w:p w14:paraId="79E37038" w14:textId="2F3338C4" w:rsidR="006867DD" w:rsidRPr="00D818FA" w:rsidRDefault="7C28661D">
            <w:pPr>
              <w:pStyle w:val="Akapitzlist"/>
              <w:numPr>
                <w:ilvl w:val="0"/>
                <w:numId w:val="7"/>
              </w:numPr>
              <w:spacing w:after="0" w:line="240" w:lineRule="auto"/>
              <w:outlineLvl w:val="0"/>
              <w:rPr>
                <w:rFonts w:asciiTheme="minorHAnsi" w:eastAsiaTheme="minorEastAsia" w:hAnsiTheme="minorHAnsi"/>
                <w:b/>
                <w:bCs/>
                <w:szCs w:val="20"/>
              </w:rPr>
            </w:pPr>
            <w:r w:rsidRPr="03DD8FD2">
              <w:rPr>
                <w:rFonts w:asciiTheme="minorHAnsi" w:eastAsiaTheme="minorEastAsia" w:hAnsiTheme="minorHAnsi"/>
                <w:szCs w:val="20"/>
              </w:rPr>
              <w:t>długość 2m</w:t>
            </w:r>
          </w:p>
          <w:p w14:paraId="49539B59" w14:textId="53B759CE" w:rsidR="006867DD" w:rsidRPr="00D818FA" w:rsidRDefault="006867DD" w:rsidP="03DD8FD2">
            <w:pPr>
              <w:spacing w:after="0" w:line="240" w:lineRule="auto"/>
              <w:ind w:left="180" w:hanging="180"/>
              <w:contextualSpacing/>
              <w:outlineLvl w:val="0"/>
              <w:rPr>
                <w:rFonts w:asciiTheme="minorHAnsi" w:eastAsiaTheme="minorEastAsia" w:hAnsiTheme="minorHAnsi"/>
                <w:b/>
                <w:bCs/>
                <w:szCs w:val="20"/>
              </w:rPr>
            </w:pPr>
          </w:p>
        </w:tc>
        <w:tc>
          <w:tcPr>
            <w:tcW w:w="555" w:type="dxa"/>
          </w:tcPr>
          <w:p w14:paraId="277B90C8" w14:textId="65C79A64" w:rsidR="006867DD"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6867DD" w:rsidRPr="00D818FA" w14:paraId="33D93577" w14:textId="77777777" w:rsidTr="00822547">
        <w:tc>
          <w:tcPr>
            <w:tcW w:w="435" w:type="dxa"/>
          </w:tcPr>
          <w:p w14:paraId="25618C24" w14:textId="7E80B977" w:rsidR="006867DD"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30</w:t>
            </w:r>
          </w:p>
        </w:tc>
        <w:tc>
          <w:tcPr>
            <w:tcW w:w="8850" w:type="dxa"/>
          </w:tcPr>
          <w:p w14:paraId="0F9ECF77" w14:textId="03868B6D" w:rsidR="006867DD" w:rsidRPr="00D818FA" w:rsidRDefault="5EF4A54A"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 xml:space="preserve">Kabel HDMI </w:t>
            </w:r>
            <w:r w:rsidR="3DCD9E18" w:rsidRPr="03DD8FD2">
              <w:rPr>
                <w:rFonts w:asciiTheme="minorHAnsi" w:eastAsiaTheme="minorEastAsia" w:hAnsiTheme="minorHAnsi"/>
                <w:b/>
                <w:bCs/>
                <w:szCs w:val="20"/>
              </w:rPr>
              <w:t>&lt;-&gt;</w:t>
            </w:r>
            <w:r w:rsidRPr="03DD8FD2">
              <w:rPr>
                <w:rFonts w:asciiTheme="minorHAnsi" w:eastAsiaTheme="minorEastAsia" w:hAnsiTheme="minorHAnsi"/>
                <w:b/>
                <w:bCs/>
                <w:szCs w:val="20"/>
              </w:rPr>
              <w:t xml:space="preserve"> D</w:t>
            </w:r>
            <w:r w:rsidR="69F203F3" w:rsidRPr="03DD8FD2">
              <w:rPr>
                <w:rFonts w:asciiTheme="minorHAnsi" w:eastAsiaTheme="minorEastAsia" w:hAnsiTheme="minorHAnsi"/>
                <w:b/>
                <w:bCs/>
                <w:szCs w:val="20"/>
              </w:rPr>
              <w:t>isplay</w:t>
            </w:r>
            <w:r w:rsidRPr="03DD8FD2">
              <w:rPr>
                <w:rFonts w:asciiTheme="minorHAnsi" w:eastAsiaTheme="minorEastAsia" w:hAnsiTheme="minorHAnsi"/>
                <w:b/>
                <w:bCs/>
                <w:szCs w:val="20"/>
              </w:rPr>
              <w:t>P</w:t>
            </w:r>
            <w:r w:rsidR="1C340DF3" w:rsidRPr="03DD8FD2">
              <w:rPr>
                <w:rFonts w:asciiTheme="minorHAnsi" w:eastAsiaTheme="minorEastAsia" w:hAnsiTheme="minorHAnsi"/>
                <w:b/>
                <w:bCs/>
                <w:szCs w:val="20"/>
              </w:rPr>
              <w:t>ort</w:t>
            </w:r>
          </w:p>
          <w:p w14:paraId="23E10461" w14:textId="1B42F7F6" w:rsidR="006867DD" w:rsidRPr="00D818FA" w:rsidRDefault="37FB3991">
            <w:pPr>
              <w:pStyle w:val="Akapitzlist"/>
              <w:numPr>
                <w:ilvl w:val="0"/>
                <w:numId w:val="6"/>
              </w:numPr>
              <w:spacing w:after="0" w:line="240" w:lineRule="auto"/>
              <w:outlineLvl w:val="0"/>
              <w:rPr>
                <w:rFonts w:asciiTheme="minorHAnsi" w:eastAsiaTheme="minorEastAsia" w:hAnsiTheme="minorHAnsi"/>
                <w:b/>
                <w:bCs/>
                <w:szCs w:val="20"/>
              </w:rPr>
            </w:pPr>
            <w:r w:rsidRPr="03DD8FD2">
              <w:rPr>
                <w:rFonts w:asciiTheme="minorHAnsi" w:eastAsiaTheme="minorEastAsia" w:hAnsiTheme="minorHAnsi"/>
                <w:szCs w:val="20"/>
              </w:rPr>
              <w:t>obsługa spełniająca standard transmisji 4K</w:t>
            </w:r>
          </w:p>
          <w:p w14:paraId="4D108DF0" w14:textId="5373106E" w:rsidR="006867DD" w:rsidRPr="00D818FA" w:rsidRDefault="7C28661D">
            <w:pPr>
              <w:pStyle w:val="Akapitzlist"/>
              <w:numPr>
                <w:ilvl w:val="0"/>
                <w:numId w:val="6"/>
              </w:numPr>
              <w:spacing w:after="0" w:line="240" w:lineRule="auto"/>
              <w:outlineLvl w:val="0"/>
              <w:rPr>
                <w:rFonts w:asciiTheme="minorHAnsi" w:eastAsiaTheme="minorEastAsia" w:hAnsiTheme="minorHAnsi"/>
                <w:b/>
                <w:bCs/>
                <w:szCs w:val="20"/>
              </w:rPr>
            </w:pPr>
            <w:r w:rsidRPr="03DD8FD2">
              <w:rPr>
                <w:rFonts w:asciiTheme="minorHAnsi" w:eastAsiaTheme="minorEastAsia" w:hAnsiTheme="minorHAnsi"/>
                <w:szCs w:val="20"/>
              </w:rPr>
              <w:t>długość 2m</w:t>
            </w:r>
          </w:p>
          <w:p w14:paraId="2A49FD66" w14:textId="557DE2EE" w:rsidR="006867DD" w:rsidRPr="00D818FA" w:rsidRDefault="006867DD" w:rsidP="03DD8FD2">
            <w:pPr>
              <w:spacing w:after="0" w:line="240" w:lineRule="auto"/>
              <w:ind w:left="180" w:hanging="180"/>
              <w:contextualSpacing/>
              <w:outlineLvl w:val="0"/>
              <w:rPr>
                <w:rFonts w:asciiTheme="minorHAnsi" w:eastAsiaTheme="minorEastAsia" w:hAnsiTheme="minorHAnsi"/>
                <w:b/>
                <w:bCs/>
                <w:szCs w:val="20"/>
              </w:rPr>
            </w:pPr>
          </w:p>
        </w:tc>
        <w:tc>
          <w:tcPr>
            <w:tcW w:w="555" w:type="dxa"/>
          </w:tcPr>
          <w:p w14:paraId="738AEDFF" w14:textId="4412D7A3" w:rsidR="006867DD"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3505F0" w:rsidRPr="00D818FA" w14:paraId="50FE6A83" w14:textId="77777777" w:rsidTr="00822547">
        <w:tc>
          <w:tcPr>
            <w:tcW w:w="435" w:type="dxa"/>
          </w:tcPr>
          <w:p w14:paraId="0E8139A3" w14:textId="0EC2EAFD"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31</w:t>
            </w:r>
          </w:p>
        </w:tc>
        <w:tc>
          <w:tcPr>
            <w:tcW w:w="8850" w:type="dxa"/>
          </w:tcPr>
          <w:p w14:paraId="59C92E32" w14:textId="79CD1730" w:rsidR="00D818FA" w:rsidRPr="00D818FA" w:rsidRDefault="7290285A"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Podkł</w:t>
            </w:r>
            <w:r w:rsidR="6A4F07D5" w:rsidRPr="03DD8FD2">
              <w:rPr>
                <w:rFonts w:asciiTheme="minorHAnsi" w:eastAsiaTheme="minorEastAsia" w:hAnsiTheme="minorHAnsi"/>
                <w:b/>
                <w:bCs/>
                <w:szCs w:val="20"/>
              </w:rPr>
              <w:t xml:space="preserve">adka </w:t>
            </w:r>
            <w:r w:rsidR="72916014" w:rsidRPr="03DD8FD2">
              <w:rPr>
                <w:rFonts w:asciiTheme="minorHAnsi" w:eastAsiaTheme="minorEastAsia" w:hAnsiTheme="minorHAnsi"/>
                <w:b/>
                <w:bCs/>
                <w:szCs w:val="20"/>
              </w:rPr>
              <w:t xml:space="preserve">A </w:t>
            </w:r>
            <w:r w:rsidR="6A4F07D5" w:rsidRPr="03DD8FD2">
              <w:rPr>
                <w:rFonts w:asciiTheme="minorHAnsi" w:eastAsiaTheme="minorEastAsia" w:hAnsiTheme="minorHAnsi"/>
                <w:b/>
                <w:bCs/>
                <w:szCs w:val="20"/>
              </w:rPr>
              <w:t>pod mysz</w:t>
            </w:r>
          </w:p>
          <w:p w14:paraId="108DB60E" w14:textId="51490D0E" w:rsidR="003505F0" w:rsidRPr="00D818FA" w:rsidRDefault="6FACAEEA" w:rsidP="03DD8FD2">
            <w:pPr>
              <w:spacing w:after="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 xml:space="preserve">- </w:t>
            </w:r>
            <w:r w:rsidR="5CB16CC9" w:rsidRPr="03DD8FD2">
              <w:rPr>
                <w:rFonts w:asciiTheme="minorHAnsi" w:eastAsiaTheme="minorEastAsia" w:hAnsiTheme="minorHAnsi"/>
                <w:szCs w:val="20"/>
              </w:rPr>
              <w:t>podłoże uniemożliwiające przesuwanie się podkładki po biurku</w:t>
            </w:r>
          </w:p>
          <w:p w14:paraId="17F744D7" w14:textId="77777777" w:rsidR="00D818FA" w:rsidRPr="00D818FA" w:rsidRDefault="6FACAEEA" w:rsidP="03DD8FD2">
            <w:pPr>
              <w:spacing w:after="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szCs w:val="20"/>
              </w:rPr>
              <w:t>- materiałowa</w:t>
            </w:r>
          </w:p>
          <w:p w14:paraId="39B84248" w14:textId="27AB0518" w:rsidR="00D818FA" w:rsidRPr="00D818FA" w:rsidRDefault="6FACAEEA" w:rsidP="03DD8FD2">
            <w:pPr>
              <w:spacing w:after="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szCs w:val="20"/>
              </w:rPr>
              <w:t>- czarna</w:t>
            </w:r>
          </w:p>
          <w:p w14:paraId="2EF34659" w14:textId="2F947429" w:rsidR="00D818FA" w:rsidRPr="00D818FA" w:rsidRDefault="4C9719B3" w:rsidP="03DD8FD2">
            <w:pPr>
              <w:spacing w:after="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szCs w:val="20"/>
              </w:rPr>
              <w:t>- szerokość min. 300 mm</w:t>
            </w:r>
          </w:p>
          <w:p w14:paraId="0E8CE86D" w14:textId="4CACD62C" w:rsidR="00D818FA" w:rsidRPr="00D818FA" w:rsidRDefault="00D818FA"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4EBD58A4" w14:textId="1F9AA0A1" w:rsidR="003505F0" w:rsidRPr="00D818FA" w:rsidRDefault="57594FC3"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100</w:t>
            </w:r>
          </w:p>
        </w:tc>
      </w:tr>
      <w:tr w:rsidR="003505F0" w:rsidRPr="00D818FA" w14:paraId="5B17E83A" w14:textId="77777777" w:rsidTr="00822547">
        <w:tc>
          <w:tcPr>
            <w:tcW w:w="435" w:type="dxa"/>
          </w:tcPr>
          <w:p w14:paraId="7C319B5F" w14:textId="2C8EF2D6"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32</w:t>
            </w:r>
          </w:p>
        </w:tc>
        <w:tc>
          <w:tcPr>
            <w:tcW w:w="8850" w:type="dxa"/>
          </w:tcPr>
          <w:p w14:paraId="6E587748" w14:textId="75742A62" w:rsidR="003505F0" w:rsidRPr="00D818FA" w:rsidRDefault="774A5469"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 xml:space="preserve">Podkładka </w:t>
            </w:r>
            <w:r w:rsidR="24A54DF9" w:rsidRPr="03DD8FD2">
              <w:rPr>
                <w:rFonts w:asciiTheme="minorHAnsi" w:eastAsiaTheme="minorEastAsia" w:hAnsiTheme="minorHAnsi"/>
                <w:b/>
                <w:bCs/>
                <w:szCs w:val="20"/>
              </w:rPr>
              <w:t xml:space="preserve">B </w:t>
            </w:r>
            <w:r w:rsidRPr="03DD8FD2">
              <w:rPr>
                <w:rFonts w:asciiTheme="minorHAnsi" w:eastAsiaTheme="minorEastAsia" w:hAnsiTheme="minorHAnsi"/>
                <w:b/>
                <w:bCs/>
                <w:szCs w:val="20"/>
              </w:rPr>
              <w:t>pod mysz</w:t>
            </w:r>
          </w:p>
          <w:p w14:paraId="6C682214" w14:textId="6858C5A3" w:rsidR="003505F0" w:rsidRPr="00D818FA" w:rsidRDefault="1E2C125F">
            <w:pPr>
              <w:pStyle w:val="Akapitzlist"/>
              <w:numPr>
                <w:ilvl w:val="0"/>
                <w:numId w:val="67"/>
              </w:numPr>
              <w:spacing w:after="0" w:line="240" w:lineRule="auto"/>
              <w:ind w:left="180" w:hanging="180"/>
              <w:outlineLvl w:val="0"/>
              <w:rPr>
                <w:rFonts w:asciiTheme="minorHAnsi" w:eastAsiaTheme="minorEastAsia" w:hAnsiTheme="minorHAnsi"/>
                <w:b/>
                <w:bCs/>
                <w:szCs w:val="20"/>
              </w:rPr>
            </w:pPr>
            <w:r w:rsidRPr="03DD8FD2">
              <w:rPr>
                <w:rFonts w:asciiTheme="minorHAnsi" w:eastAsiaTheme="minorEastAsia" w:hAnsiTheme="minorHAnsi"/>
                <w:szCs w:val="20"/>
              </w:rPr>
              <w:t>podłoże uniemożliwiające przesuwanie się podkładki po biurku</w:t>
            </w:r>
          </w:p>
          <w:p w14:paraId="0C5ADC6B" w14:textId="0C324962" w:rsidR="003505F0" w:rsidRPr="00D818FA" w:rsidRDefault="1E2C125F">
            <w:pPr>
              <w:pStyle w:val="Akapitzlist"/>
              <w:numPr>
                <w:ilvl w:val="0"/>
                <w:numId w:val="67"/>
              </w:numPr>
              <w:spacing w:after="0" w:line="240" w:lineRule="auto"/>
              <w:ind w:left="180" w:hanging="180"/>
              <w:outlineLvl w:val="0"/>
              <w:rPr>
                <w:rFonts w:asciiTheme="minorHAnsi" w:eastAsiaTheme="minorEastAsia" w:hAnsiTheme="minorHAnsi"/>
                <w:b/>
                <w:bCs/>
                <w:szCs w:val="20"/>
              </w:rPr>
            </w:pPr>
            <w:r w:rsidRPr="03DD8FD2">
              <w:rPr>
                <w:rFonts w:asciiTheme="minorHAnsi" w:eastAsiaTheme="minorEastAsia" w:hAnsiTheme="minorHAnsi"/>
                <w:szCs w:val="20"/>
              </w:rPr>
              <w:t>podkładka z wyspą żelową pod nadgarstek</w:t>
            </w:r>
          </w:p>
          <w:p w14:paraId="3A39FE85" w14:textId="4EC7DB96" w:rsidR="00D818FA" w:rsidRPr="00D818FA" w:rsidRDefault="6FACAEEA">
            <w:pPr>
              <w:pStyle w:val="Akapitzlist"/>
              <w:numPr>
                <w:ilvl w:val="0"/>
                <w:numId w:val="67"/>
              </w:numPr>
              <w:spacing w:after="0" w:line="240" w:lineRule="auto"/>
              <w:ind w:left="180" w:hanging="180"/>
              <w:outlineLvl w:val="0"/>
              <w:rPr>
                <w:rFonts w:asciiTheme="minorHAnsi" w:eastAsiaTheme="minorEastAsia" w:hAnsiTheme="minorHAnsi"/>
                <w:b/>
                <w:bCs/>
                <w:szCs w:val="20"/>
              </w:rPr>
            </w:pPr>
            <w:r w:rsidRPr="03DD8FD2">
              <w:rPr>
                <w:rFonts w:asciiTheme="minorHAnsi" w:eastAsiaTheme="minorEastAsia" w:hAnsiTheme="minorHAnsi"/>
                <w:szCs w:val="20"/>
              </w:rPr>
              <w:t>materiałowa, czarna</w:t>
            </w:r>
          </w:p>
          <w:p w14:paraId="3C4FFDA8" w14:textId="7E591154" w:rsidR="00D818FA" w:rsidRPr="00D818FA" w:rsidRDefault="4C9719B3">
            <w:pPr>
              <w:pStyle w:val="Akapitzlist"/>
              <w:numPr>
                <w:ilvl w:val="0"/>
                <w:numId w:val="67"/>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szerokość min. 220 mm</w:t>
            </w:r>
          </w:p>
          <w:p w14:paraId="162296BB" w14:textId="3B4A4A05" w:rsidR="00D818FA" w:rsidRPr="00D818FA" w:rsidRDefault="00D818FA" w:rsidP="03DD8FD2">
            <w:pPr>
              <w:spacing w:after="0" w:line="240" w:lineRule="auto"/>
              <w:ind w:left="180" w:hanging="180"/>
              <w:contextualSpacing/>
              <w:outlineLvl w:val="0"/>
              <w:rPr>
                <w:rFonts w:asciiTheme="minorHAnsi" w:eastAsiaTheme="minorEastAsia" w:hAnsiTheme="minorHAnsi"/>
                <w:szCs w:val="20"/>
              </w:rPr>
            </w:pPr>
          </w:p>
        </w:tc>
        <w:tc>
          <w:tcPr>
            <w:tcW w:w="555" w:type="dxa"/>
          </w:tcPr>
          <w:p w14:paraId="47FD4A4B" w14:textId="3CA31187" w:rsidR="003505F0" w:rsidRPr="00D818FA" w:rsidRDefault="57594FC3"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50</w:t>
            </w:r>
          </w:p>
        </w:tc>
      </w:tr>
      <w:tr w:rsidR="003505F0" w:rsidRPr="00D818FA" w14:paraId="644D90C2" w14:textId="77777777" w:rsidTr="00822547">
        <w:tc>
          <w:tcPr>
            <w:tcW w:w="435" w:type="dxa"/>
          </w:tcPr>
          <w:p w14:paraId="20B247A6" w14:textId="60E87723"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33</w:t>
            </w:r>
          </w:p>
        </w:tc>
        <w:tc>
          <w:tcPr>
            <w:tcW w:w="8850" w:type="dxa"/>
          </w:tcPr>
          <w:p w14:paraId="6BE0F614" w14:textId="7B2D2D1F" w:rsidR="003505F0" w:rsidRPr="00D818FA" w:rsidRDefault="2259072F"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w:t>
            </w:r>
            <w:r w:rsidR="436273D7" w:rsidRPr="03DD8FD2">
              <w:rPr>
                <w:rFonts w:asciiTheme="minorHAnsi" w:eastAsiaTheme="minorEastAsia" w:hAnsiTheme="minorHAnsi"/>
                <w:b/>
                <w:bCs/>
                <w:szCs w:val="20"/>
              </w:rPr>
              <w:t xml:space="preserve">endrive </w:t>
            </w:r>
            <w:r w:rsidR="0D57DE42" w:rsidRPr="03DD8FD2">
              <w:rPr>
                <w:rFonts w:asciiTheme="minorHAnsi" w:eastAsiaTheme="minorEastAsia" w:hAnsiTheme="minorHAnsi"/>
                <w:b/>
                <w:bCs/>
                <w:szCs w:val="20"/>
              </w:rPr>
              <w:t>16GB</w:t>
            </w:r>
          </w:p>
          <w:p w14:paraId="55733BC5" w14:textId="07A51F0C" w:rsidR="2B89C82E" w:rsidRDefault="47A0C151">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 xml:space="preserve">Pojemność </w:t>
            </w:r>
            <w:r w:rsidR="0367699D" w:rsidRPr="03DD8FD2">
              <w:rPr>
                <w:rFonts w:asciiTheme="minorHAnsi" w:eastAsiaTheme="minorEastAsia" w:hAnsiTheme="minorHAnsi"/>
                <w:szCs w:val="20"/>
              </w:rPr>
              <w:t>16GB, USB 3.0/3.1</w:t>
            </w:r>
          </w:p>
          <w:p w14:paraId="45DCC3D8" w14:textId="663ED759" w:rsidR="003505F0" w:rsidRPr="00D818FA" w:rsidRDefault="6652E6F6">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Szybkość transmisji nie mniejsza niż zapis/odczyt 20/60 MB/s</w:t>
            </w:r>
          </w:p>
          <w:p w14:paraId="2B0AA97E" w14:textId="7CADC282" w:rsidR="003505F0" w:rsidRPr="00D818FA" w:rsidRDefault="79569E9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72737B07" w14:textId="745C2D81"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53439F92" w14:textId="5FE39E1F" w:rsidR="003505F0"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35</w:t>
            </w:r>
          </w:p>
        </w:tc>
      </w:tr>
      <w:tr w:rsidR="003505F0" w:rsidRPr="00D818FA" w14:paraId="5EC5BB8E" w14:textId="77777777" w:rsidTr="00822547">
        <w:tc>
          <w:tcPr>
            <w:tcW w:w="435" w:type="dxa"/>
          </w:tcPr>
          <w:p w14:paraId="15C4BA7B" w14:textId="7A923259"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34</w:t>
            </w:r>
          </w:p>
        </w:tc>
        <w:tc>
          <w:tcPr>
            <w:tcW w:w="8850" w:type="dxa"/>
          </w:tcPr>
          <w:p w14:paraId="029EBA97" w14:textId="17C7E051" w:rsidR="003505F0" w:rsidRPr="00D818FA" w:rsidRDefault="18C38B1A"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w:t>
            </w:r>
            <w:r w:rsidR="58F0F5BA" w:rsidRPr="03DD8FD2">
              <w:rPr>
                <w:rFonts w:asciiTheme="minorHAnsi" w:eastAsiaTheme="minorEastAsia" w:hAnsiTheme="minorHAnsi"/>
                <w:b/>
                <w:bCs/>
                <w:szCs w:val="20"/>
              </w:rPr>
              <w:t xml:space="preserve">endrive </w:t>
            </w:r>
            <w:r w:rsidR="17E152E7" w:rsidRPr="03DD8FD2">
              <w:rPr>
                <w:rFonts w:asciiTheme="minorHAnsi" w:eastAsiaTheme="minorEastAsia" w:hAnsiTheme="minorHAnsi"/>
                <w:b/>
                <w:bCs/>
                <w:szCs w:val="20"/>
              </w:rPr>
              <w:t>64GB</w:t>
            </w:r>
          </w:p>
          <w:p w14:paraId="45D85368" w14:textId="16863BFA" w:rsidR="53524589" w:rsidRDefault="3E97982C">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 xml:space="preserve">Pojemność </w:t>
            </w:r>
            <w:r w:rsidR="25227836" w:rsidRPr="03DD8FD2">
              <w:rPr>
                <w:rFonts w:asciiTheme="minorHAnsi" w:eastAsiaTheme="minorEastAsia" w:hAnsiTheme="minorHAnsi"/>
                <w:szCs w:val="20"/>
              </w:rPr>
              <w:t>64GB, USB 3.0/3.1</w:t>
            </w:r>
          </w:p>
          <w:p w14:paraId="7A74BF93" w14:textId="732C1FFC" w:rsidR="003505F0" w:rsidRPr="00D818FA" w:rsidRDefault="5D84C715">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Szybkość transmisji nie mniejsza niż zapis/odczyt 20/60 MB/s</w:t>
            </w:r>
          </w:p>
          <w:p w14:paraId="7EDA8F51" w14:textId="30321890" w:rsidR="003505F0" w:rsidRPr="00D818FA" w:rsidRDefault="79569E9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3732BF79" w14:textId="6C476AC5"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30E8670A" w14:textId="449C7A56" w:rsidR="003505F0"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35</w:t>
            </w:r>
          </w:p>
        </w:tc>
      </w:tr>
      <w:tr w:rsidR="003505F0" w:rsidRPr="00D818FA" w14:paraId="6E08CCE7" w14:textId="77777777" w:rsidTr="00822547">
        <w:tc>
          <w:tcPr>
            <w:tcW w:w="435" w:type="dxa"/>
          </w:tcPr>
          <w:p w14:paraId="00930026" w14:textId="0A62F307"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35</w:t>
            </w:r>
          </w:p>
        </w:tc>
        <w:tc>
          <w:tcPr>
            <w:tcW w:w="8850" w:type="dxa"/>
          </w:tcPr>
          <w:p w14:paraId="31EB877C" w14:textId="0955731A" w:rsidR="003505F0" w:rsidRPr="00D818FA" w:rsidRDefault="2259072F"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w:t>
            </w:r>
            <w:r w:rsidR="436273D7" w:rsidRPr="03DD8FD2">
              <w:rPr>
                <w:rFonts w:asciiTheme="minorHAnsi" w:eastAsiaTheme="minorEastAsia" w:hAnsiTheme="minorHAnsi"/>
                <w:b/>
                <w:bCs/>
                <w:szCs w:val="20"/>
              </w:rPr>
              <w:t xml:space="preserve">endrive </w:t>
            </w:r>
            <w:r w:rsidR="5EE498C5" w:rsidRPr="03DD8FD2">
              <w:rPr>
                <w:rFonts w:asciiTheme="minorHAnsi" w:eastAsiaTheme="minorEastAsia" w:hAnsiTheme="minorHAnsi"/>
                <w:b/>
                <w:bCs/>
                <w:szCs w:val="20"/>
              </w:rPr>
              <w:t xml:space="preserve">A </w:t>
            </w:r>
            <w:r w:rsidR="6C5703F9" w:rsidRPr="03DD8FD2">
              <w:rPr>
                <w:rFonts w:asciiTheme="minorHAnsi" w:eastAsiaTheme="minorEastAsia" w:hAnsiTheme="minorHAnsi"/>
                <w:b/>
                <w:bCs/>
                <w:szCs w:val="20"/>
              </w:rPr>
              <w:t>256GB</w:t>
            </w:r>
          </w:p>
          <w:p w14:paraId="0D56D50E" w14:textId="437E24D2" w:rsidR="0ADC3AC7" w:rsidRDefault="72592FFD">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Pojemność 256GB</w:t>
            </w:r>
          </w:p>
          <w:p w14:paraId="5E0C1E91" w14:textId="1D029A6A" w:rsidR="0ADC3AC7" w:rsidRDefault="72592FFD">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USB–C</w:t>
            </w:r>
          </w:p>
          <w:p w14:paraId="6B365CE4" w14:textId="3660213F" w:rsidR="003505F0" w:rsidRPr="00D818FA" w:rsidRDefault="6652E6F6">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Szybkość transmisji nie mniejsza niż zapis/odczyt 200/400 MB/s</w:t>
            </w:r>
          </w:p>
          <w:p w14:paraId="394CD590" w14:textId="3CD5DC0F" w:rsidR="003505F0" w:rsidRPr="00D818FA" w:rsidRDefault="79569E9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2279607D" w14:textId="72C6E42C"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2577551C" w14:textId="000FB055" w:rsidR="003505F0"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003505F0" w:rsidRPr="00D818FA" w14:paraId="24B7CFDA" w14:textId="77777777" w:rsidTr="00822547">
        <w:tc>
          <w:tcPr>
            <w:tcW w:w="435" w:type="dxa"/>
          </w:tcPr>
          <w:p w14:paraId="21A3F3A4" w14:textId="0CC165DC"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36</w:t>
            </w:r>
          </w:p>
        </w:tc>
        <w:tc>
          <w:tcPr>
            <w:tcW w:w="8850" w:type="dxa"/>
          </w:tcPr>
          <w:p w14:paraId="41A52F64" w14:textId="4BB99D48" w:rsidR="003505F0" w:rsidRPr="00D818FA" w:rsidRDefault="4C6FDCF8"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P</w:t>
            </w:r>
            <w:r w:rsidR="098A2095" w:rsidRPr="03DD8FD2">
              <w:rPr>
                <w:rFonts w:asciiTheme="minorHAnsi" w:eastAsiaTheme="minorEastAsia" w:hAnsiTheme="minorHAnsi"/>
                <w:b/>
                <w:bCs/>
                <w:szCs w:val="20"/>
              </w:rPr>
              <w:t xml:space="preserve">endrive </w:t>
            </w:r>
            <w:r w:rsidR="6B98A4FD" w:rsidRPr="03DD8FD2">
              <w:rPr>
                <w:rFonts w:asciiTheme="minorHAnsi" w:eastAsiaTheme="minorEastAsia" w:hAnsiTheme="minorHAnsi"/>
                <w:b/>
                <w:bCs/>
                <w:szCs w:val="20"/>
              </w:rPr>
              <w:t xml:space="preserve">B </w:t>
            </w:r>
            <w:r w:rsidR="67117008" w:rsidRPr="03DD8FD2">
              <w:rPr>
                <w:rFonts w:asciiTheme="minorHAnsi" w:eastAsiaTheme="minorEastAsia" w:hAnsiTheme="minorHAnsi"/>
                <w:b/>
                <w:bCs/>
                <w:szCs w:val="20"/>
              </w:rPr>
              <w:t>256G</w:t>
            </w:r>
            <w:r w:rsidR="6529F2AD" w:rsidRPr="03DD8FD2">
              <w:rPr>
                <w:rFonts w:asciiTheme="minorHAnsi" w:eastAsiaTheme="minorEastAsia" w:hAnsiTheme="minorHAnsi"/>
                <w:b/>
                <w:bCs/>
                <w:szCs w:val="20"/>
              </w:rPr>
              <w:t>B</w:t>
            </w:r>
          </w:p>
          <w:p w14:paraId="14E29258" w14:textId="36681731" w:rsidR="15D52681" w:rsidRDefault="1F75F846">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Pojemność 256 GB</w:t>
            </w:r>
          </w:p>
          <w:p w14:paraId="7C45EEB7" w14:textId="79F8C237" w:rsidR="15D52681" w:rsidRDefault="1F75F846">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USB 3.2</w:t>
            </w:r>
          </w:p>
          <w:p w14:paraId="6B7A1143" w14:textId="4C81C060" w:rsidR="003505F0" w:rsidRPr="00D818FA" w:rsidRDefault="7303C756">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Szybkość transmisji nie mniejsza niż zapis/odczyt 200/400 MB/s</w:t>
            </w:r>
          </w:p>
          <w:p w14:paraId="21B359BF" w14:textId="0B8702E9" w:rsidR="003505F0" w:rsidRPr="00D818FA" w:rsidRDefault="24D35A2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p>
          <w:p w14:paraId="29C6A97B" w14:textId="124F3CFC"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4560916D" w14:textId="276C4F97" w:rsidR="003505F0"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12</w:t>
            </w:r>
          </w:p>
        </w:tc>
      </w:tr>
      <w:tr w:rsidR="003505F0" w:rsidRPr="00D818FA" w14:paraId="5AD593D0" w14:textId="77777777" w:rsidTr="00822547">
        <w:tc>
          <w:tcPr>
            <w:tcW w:w="435" w:type="dxa"/>
          </w:tcPr>
          <w:p w14:paraId="523B6A59" w14:textId="669CFBA7"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37</w:t>
            </w:r>
          </w:p>
        </w:tc>
        <w:tc>
          <w:tcPr>
            <w:tcW w:w="8850" w:type="dxa"/>
          </w:tcPr>
          <w:p w14:paraId="190FBF81" w14:textId="378E5AE4" w:rsidR="003505F0" w:rsidRPr="00D818FA" w:rsidRDefault="100589C0" w:rsidP="03DD8FD2">
            <w:pPr>
              <w:spacing w:after="120" w:line="240" w:lineRule="auto"/>
              <w:ind w:left="180" w:hanging="180"/>
              <w:contextualSpacing/>
              <w:outlineLvl w:val="0"/>
              <w:rPr>
                <w:rFonts w:asciiTheme="minorHAnsi" w:eastAsiaTheme="minorEastAsia" w:hAnsiTheme="minorHAnsi"/>
                <w:color w:val="FF0000"/>
                <w:szCs w:val="20"/>
              </w:rPr>
            </w:pPr>
            <w:r w:rsidRPr="03DD8FD2">
              <w:rPr>
                <w:rFonts w:asciiTheme="minorHAnsi" w:eastAsiaTheme="minorEastAsia" w:hAnsiTheme="minorHAnsi"/>
                <w:b/>
                <w:bCs/>
                <w:szCs w:val="20"/>
              </w:rPr>
              <w:t>Karta SD128 z adapterem</w:t>
            </w:r>
            <w:r w:rsidR="6AB80859" w:rsidRPr="03DD8FD2">
              <w:rPr>
                <w:rFonts w:asciiTheme="minorHAnsi" w:eastAsiaTheme="minorEastAsia" w:hAnsiTheme="minorHAnsi"/>
                <w:szCs w:val="20"/>
              </w:rPr>
              <w:t xml:space="preserve"> </w:t>
            </w:r>
          </w:p>
          <w:p w14:paraId="79161D57" w14:textId="2AC24D12" w:rsidR="7BDD0A83" w:rsidRDefault="2018B0B4">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 xml:space="preserve">Karta SD128 micro z adapterem  </w:t>
            </w:r>
          </w:p>
          <w:p w14:paraId="559094FB" w14:textId="61EA9FF4" w:rsidR="003505F0" w:rsidRPr="00D818FA" w:rsidRDefault="01715AAB">
            <w:pPr>
              <w:pStyle w:val="Akapitzlist"/>
              <w:numPr>
                <w:ilvl w:val="0"/>
                <w:numId w:val="64"/>
              </w:numPr>
              <w:spacing w:after="0" w:line="240" w:lineRule="auto"/>
              <w:ind w:left="180" w:hanging="180"/>
              <w:outlineLvl w:val="0"/>
              <w:rPr>
                <w:rFonts w:asciiTheme="minorHAnsi" w:eastAsiaTheme="minorEastAsia" w:hAnsiTheme="minorHAnsi"/>
                <w:szCs w:val="20"/>
              </w:rPr>
            </w:pPr>
            <w:r w:rsidRPr="03DD8FD2">
              <w:rPr>
                <w:rFonts w:asciiTheme="minorHAnsi" w:eastAsiaTheme="minorEastAsia" w:hAnsiTheme="minorHAnsi"/>
                <w:szCs w:val="20"/>
              </w:rPr>
              <w:t>Szybkość transmisji nie mniejsza niż zapis/odczyt 90/100MB/s</w:t>
            </w:r>
          </w:p>
          <w:p w14:paraId="24F16160" w14:textId="6CA98AAC" w:rsidR="003505F0" w:rsidRPr="00D818FA" w:rsidRDefault="79569E9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4C6BB4A5" w14:textId="55ECB743"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5AFDEF63" w14:textId="01362AED" w:rsidR="003505F0" w:rsidRPr="00D818FA" w:rsidRDefault="478701DB"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r>
      <w:tr w:rsidR="003505F0" w:rsidRPr="00D818FA" w14:paraId="0D6E1976" w14:textId="77777777" w:rsidTr="00822547">
        <w:tc>
          <w:tcPr>
            <w:tcW w:w="435" w:type="dxa"/>
          </w:tcPr>
          <w:p w14:paraId="6358EBD5" w14:textId="30D2E716" w:rsidR="003505F0" w:rsidRPr="00D818FA" w:rsidRDefault="7D9CC7C9" w:rsidP="03DD8FD2">
            <w:pPr>
              <w:autoSpaceDE w:val="0"/>
              <w:autoSpaceDN w:val="0"/>
              <w:adjustRightInd w:val="0"/>
              <w:spacing w:after="0" w:line="240" w:lineRule="auto"/>
              <w:ind w:left="40" w:right="40"/>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38</w:t>
            </w:r>
          </w:p>
        </w:tc>
        <w:tc>
          <w:tcPr>
            <w:tcW w:w="8850" w:type="dxa"/>
          </w:tcPr>
          <w:p w14:paraId="494E1219" w14:textId="2AD93856" w:rsidR="469EED4C" w:rsidRDefault="229AC5C8" w:rsidP="03DD8FD2">
            <w:pPr>
              <w:spacing w:after="120" w:line="240" w:lineRule="auto"/>
              <w:ind w:left="180" w:hanging="180"/>
              <w:contextualSpacing/>
              <w:outlineLvl w:val="0"/>
              <w:rPr>
                <w:rFonts w:asciiTheme="minorHAnsi" w:eastAsiaTheme="minorEastAsia" w:hAnsiTheme="minorHAnsi"/>
                <w:b/>
                <w:bCs/>
                <w:szCs w:val="20"/>
              </w:rPr>
            </w:pPr>
            <w:r w:rsidRPr="03DD8FD2">
              <w:rPr>
                <w:rFonts w:asciiTheme="minorHAnsi" w:eastAsiaTheme="minorEastAsia" w:hAnsiTheme="minorHAnsi"/>
                <w:b/>
                <w:bCs/>
                <w:szCs w:val="20"/>
              </w:rPr>
              <w:t xml:space="preserve">Uniwersalny czytnik kart </w:t>
            </w:r>
          </w:p>
          <w:p w14:paraId="458BFDFB" w14:textId="71A517D2" w:rsidR="4C291C7B" w:rsidRDefault="6C634535" w:rsidP="03DD8FD2">
            <w:pPr>
              <w:spacing w:after="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w:t>
            </w:r>
            <w:r w:rsidR="1FAF6F40" w:rsidRPr="03DD8FD2">
              <w:rPr>
                <w:rFonts w:asciiTheme="minorHAnsi" w:eastAsiaTheme="minorEastAsia" w:hAnsiTheme="minorHAnsi"/>
                <w:szCs w:val="20"/>
              </w:rPr>
              <w:t>Uniwersalny czytnik kart CF, SD, micro SD, SD, MMC</w:t>
            </w:r>
          </w:p>
          <w:p w14:paraId="7450FE35" w14:textId="56C7D74E" w:rsidR="4F1E04C6" w:rsidRDefault="6650853A" w:rsidP="03DD8FD2">
            <w:pPr>
              <w:spacing w:after="0" w:line="240" w:lineRule="auto"/>
              <w:ind w:left="180" w:hanging="180"/>
              <w:contextualSpacing/>
              <w:outlineLvl w:val="0"/>
              <w:rPr>
                <w:rFonts w:asciiTheme="minorHAnsi" w:eastAsiaTheme="minorEastAsia" w:hAnsiTheme="minorHAnsi"/>
                <w:szCs w:val="20"/>
              </w:rPr>
            </w:pPr>
            <w:r w:rsidRPr="03DD8FD2">
              <w:rPr>
                <w:rFonts w:asciiTheme="minorHAnsi" w:eastAsiaTheme="minorEastAsia" w:hAnsiTheme="minorHAnsi"/>
                <w:szCs w:val="20"/>
              </w:rPr>
              <w:t xml:space="preserve">       -   </w:t>
            </w:r>
            <w:r w:rsidR="1FAF6F40" w:rsidRPr="03DD8FD2">
              <w:rPr>
                <w:rFonts w:asciiTheme="minorHAnsi" w:eastAsiaTheme="minorEastAsia" w:hAnsiTheme="minorHAnsi"/>
                <w:szCs w:val="20"/>
              </w:rPr>
              <w:t>P</w:t>
            </w:r>
            <w:r w:rsidR="229AC5C8" w:rsidRPr="03DD8FD2">
              <w:rPr>
                <w:rFonts w:asciiTheme="minorHAnsi" w:eastAsiaTheme="minorEastAsia" w:hAnsiTheme="minorHAnsi"/>
                <w:szCs w:val="20"/>
              </w:rPr>
              <w:t xml:space="preserve">odłączany przez port USB- A min. </w:t>
            </w:r>
            <w:r w:rsidR="3A54AA38" w:rsidRPr="03DD8FD2">
              <w:rPr>
                <w:rFonts w:asciiTheme="minorHAnsi" w:eastAsiaTheme="minorEastAsia" w:hAnsiTheme="minorHAnsi"/>
                <w:szCs w:val="20"/>
              </w:rPr>
              <w:t>3.0/3.1</w:t>
            </w:r>
          </w:p>
          <w:p w14:paraId="53B028B2" w14:textId="6EA9F036" w:rsidR="003505F0" w:rsidRPr="00D818FA" w:rsidRDefault="79569E90" w:rsidP="03DD8FD2">
            <w:pPr>
              <w:spacing w:after="0" w:line="240" w:lineRule="auto"/>
              <w:ind w:left="180" w:hanging="18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655C3021" w14:textId="35796D5E" w:rsidR="003505F0" w:rsidRPr="00D818FA" w:rsidRDefault="003505F0" w:rsidP="03DD8FD2">
            <w:pPr>
              <w:spacing w:after="0" w:line="240" w:lineRule="auto"/>
              <w:ind w:left="180" w:hanging="180"/>
              <w:contextualSpacing/>
              <w:rPr>
                <w:rFonts w:asciiTheme="minorHAnsi" w:eastAsiaTheme="minorEastAsia" w:hAnsiTheme="minorHAnsi"/>
                <w:szCs w:val="20"/>
              </w:rPr>
            </w:pPr>
          </w:p>
        </w:tc>
        <w:tc>
          <w:tcPr>
            <w:tcW w:w="555" w:type="dxa"/>
          </w:tcPr>
          <w:p w14:paraId="1CAF5575" w14:textId="2F82BD3E" w:rsidR="003505F0" w:rsidRPr="00D818FA" w:rsidRDefault="509654D4" w:rsidP="03DD8FD2">
            <w:pPr>
              <w:autoSpaceDE w:val="0"/>
              <w:autoSpaceDN w:val="0"/>
              <w:adjustRightInd w:val="0"/>
              <w:spacing w:after="0" w:line="240" w:lineRule="auto"/>
              <w:ind w:left="40" w:right="40"/>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     </w:t>
            </w:r>
            <w:r w:rsidR="478701DB" w:rsidRPr="03DD8FD2">
              <w:rPr>
                <w:rFonts w:asciiTheme="minorHAnsi" w:eastAsiaTheme="minorEastAsia" w:hAnsiTheme="minorHAnsi"/>
                <w:b/>
                <w:bCs/>
                <w:szCs w:val="20"/>
              </w:rPr>
              <w:t>1</w:t>
            </w:r>
          </w:p>
        </w:tc>
      </w:tr>
      <w:tr w:rsidR="6835E073" w14:paraId="113AF6A4" w14:textId="77777777" w:rsidTr="00822547">
        <w:tc>
          <w:tcPr>
            <w:tcW w:w="435" w:type="dxa"/>
          </w:tcPr>
          <w:p w14:paraId="45515F99" w14:textId="41853DB7" w:rsidR="544294A3" w:rsidRDefault="7D9CC7C9"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39</w:t>
            </w:r>
          </w:p>
        </w:tc>
        <w:tc>
          <w:tcPr>
            <w:tcW w:w="8850" w:type="dxa"/>
          </w:tcPr>
          <w:p w14:paraId="13E08444" w14:textId="60C2D099" w:rsidR="6835E073" w:rsidRDefault="1355EB98"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 Przejściówka</w:t>
            </w:r>
            <w:r w:rsidR="59CF5EEE" w:rsidRPr="03DD8FD2">
              <w:rPr>
                <w:rFonts w:asciiTheme="minorHAnsi" w:eastAsiaTheme="minorEastAsia" w:hAnsiTheme="minorHAnsi"/>
                <w:b/>
                <w:bCs/>
                <w:szCs w:val="20"/>
              </w:rPr>
              <w:t>-</w:t>
            </w:r>
            <w:r w:rsidRPr="03DD8FD2">
              <w:rPr>
                <w:rFonts w:asciiTheme="minorHAnsi" w:eastAsiaTheme="minorEastAsia" w:hAnsiTheme="minorHAnsi"/>
                <w:b/>
                <w:bCs/>
                <w:szCs w:val="20"/>
              </w:rPr>
              <w:t>rozgałęźnik audio</w:t>
            </w:r>
          </w:p>
          <w:p w14:paraId="65823156" w14:textId="483AD6FD" w:rsidR="7D069EDF" w:rsidRDefault="3FB42844"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 Charakterystyka produktu:</w:t>
            </w:r>
          </w:p>
          <w:p w14:paraId="2F3F9BB0" w14:textId="323B2A3B" w:rsidR="7D069EDF" w:rsidRDefault="3FB42844">
            <w:pPr>
              <w:pStyle w:val="Akapitzlist"/>
              <w:numPr>
                <w:ilvl w:val="0"/>
                <w:numId w:val="7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możliwo</w:t>
            </w:r>
            <w:r w:rsidR="5A5469FC" w:rsidRPr="03DD8FD2">
              <w:rPr>
                <w:rFonts w:asciiTheme="minorHAnsi" w:eastAsiaTheme="minorEastAsia" w:hAnsiTheme="minorHAnsi"/>
                <w:sz w:val="18"/>
                <w:szCs w:val="18"/>
              </w:rPr>
              <w:t>ś</w:t>
            </w:r>
            <w:r w:rsidRPr="03DD8FD2">
              <w:rPr>
                <w:rFonts w:asciiTheme="minorHAnsi" w:eastAsiaTheme="minorEastAsia" w:hAnsiTheme="minorHAnsi"/>
                <w:sz w:val="18"/>
                <w:szCs w:val="18"/>
              </w:rPr>
              <w:t>ć podłączenia słuchawek i mikrofonu do notebooka z gniazdem minijack 3,5 mm</w:t>
            </w:r>
          </w:p>
          <w:p w14:paraId="666ED765" w14:textId="01200701" w:rsidR="7D069EDF" w:rsidRDefault="3FB42844">
            <w:pPr>
              <w:pStyle w:val="Akapitzlist"/>
              <w:numPr>
                <w:ilvl w:val="0"/>
                <w:numId w:val="7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końcówka 1: 2 x gniazdo minijack 3.5 mm </w:t>
            </w:r>
          </w:p>
          <w:p w14:paraId="38D718D6" w14:textId="1BD03F16" w:rsidR="2EC90896" w:rsidRDefault="7A6B2A40">
            <w:pPr>
              <w:pStyle w:val="Akapitzlist"/>
              <w:numPr>
                <w:ilvl w:val="0"/>
                <w:numId w:val="74"/>
              </w:numPr>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końcówka 2: 1 x wtyk</w:t>
            </w:r>
            <w:r w:rsidR="4A72462D" w:rsidRPr="03DD8FD2">
              <w:rPr>
                <w:rFonts w:asciiTheme="minorHAnsi" w:eastAsiaTheme="minorEastAsia" w:hAnsiTheme="minorHAnsi"/>
                <w:szCs w:val="20"/>
              </w:rPr>
              <w:t xml:space="preserve"> minijack 3.5 mm 4pin</w:t>
            </w:r>
          </w:p>
          <w:p w14:paraId="7B8D7D32" w14:textId="14FC79FE" w:rsidR="38F67CB9" w:rsidRDefault="7280D846">
            <w:pPr>
              <w:pStyle w:val="Akapitzlist"/>
              <w:numPr>
                <w:ilvl w:val="0"/>
                <w:numId w:val="74"/>
              </w:numPr>
              <w:spacing w:after="0" w:line="240" w:lineRule="auto"/>
              <w:ind w:right="40"/>
              <w:jc w:val="both"/>
              <w:rPr>
                <w:rFonts w:asciiTheme="minorHAnsi" w:eastAsiaTheme="minorEastAsia" w:hAnsiTheme="minorHAnsi"/>
                <w:szCs w:val="20"/>
              </w:rPr>
            </w:pPr>
            <w:r w:rsidRPr="03DD8FD2">
              <w:rPr>
                <w:rFonts w:asciiTheme="minorHAnsi" w:eastAsiaTheme="minorEastAsia" w:hAnsiTheme="minorHAnsi"/>
                <w:szCs w:val="20"/>
              </w:rPr>
              <w:t>długość rozgałęźnika nie większa niż 20 cm</w:t>
            </w:r>
          </w:p>
          <w:p w14:paraId="23705DA2" w14:textId="5A9D1A6D" w:rsidR="6835E073" w:rsidRDefault="6835E073" w:rsidP="03DD8FD2">
            <w:pPr>
              <w:spacing w:after="0" w:line="240" w:lineRule="auto"/>
              <w:contextualSpacing/>
              <w:rPr>
                <w:rFonts w:asciiTheme="minorHAnsi" w:eastAsiaTheme="minorEastAsia" w:hAnsiTheme="minorHAnsi"/>
                <w:b/>
                <w:bCs/>
                <w:szCs w:val="20"/>
              </w:rPr>
            </w:pPr>
          </w:p>
        </w:tc>
        <w:tc>
          <w:tcPr>
            <w:tcW w:w="555" w:type="dxa"/>
          </w:tcPr>
          <w:p w14:paraId="05B907D8" w14:textId="2D2BCB21" w:rsidR="6835E073" w:rsidRDefault="1355EB98"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3ADBDDF2" w14:paraId="3DC210DA" w14:textId="77777777" w:rsidTr="00822547">
        <w:tc>
          <w:tcPr>
            <w:tcW w:w="435" w:type="dxa"/>
          </w:tcPr>
          <w:p w14:paraId="60E2B758" w14:textId="1E661B3A" w:rsidR="6835E073" w:rsidRDefault="1355EB98"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40</w:t>
            </w:r>
          </w:p>
        </w:tc>
        <w:tc>
          <w:tcPr>
            <w:tcW w:w="8850" w:type="dxa"/>
          </w:tcPr>
          <w:p w14:paraId="1F862DD0" w14:textId="0A17D980" w:rsidR="3ADBDDF2" w:rsidRDefault="3EC6C3BF"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Głośniki komputerowe </w:t>
            </w:r>
            <w:r w:rsidR="1EDE0630">
              <w:tab/>
            </w:r>
            <w:r w:rsidR="1EDE0630">
              <w:tab/>
            </w:r>
            <w:r w:rsidR="1EDE0630">
              <w:tab/>
            </w:r>
            <w:r w:rsidR="1EDE0630">
              <w:tab/>
            </w:r>
            <w:r w:rsidR="1EDE0630">
              <w:tab/>
            </w:r>
            <w:r w:rsidR="1EDE0630">
              <w:tab/>
            </w:r>
          </w:p>
          <w:p w14:paraId="1A4FEF93" w14:textId="6D8F4847" w:rsidR="3ADBDDF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Głośniki z wbudowanym pasywnym radiatorom I ogólnej mocy znamionowej nie mniejszej niż 4W, zapewniające czysty, przejrzysty i zbalansowany dźwięk</w:t>
            </w:r>
          </w:p>
          <w:p w14:paraId="55938F83" w14:textId="2F24AF4A" w:rsidR="3ADBDDF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r w:rsidR="1F798930" w:rsidRPr="03DD8FD2">
              <w:rPr>
                <w:rFonts w:asciiTheme="minorHAnsi" w:eastAsiaTheme="minorEastAsia" w:hAnsiTheme="minorHAnsi"/>
                <w:szCs w:val="20"/>
              </w:rPr>
              <w:t>:</w:t>
            </w:r>
          </w:p>
          <w:p w14:paraId="025ED73C" w14:textId="71125EED" w:rsidR="3ADBDDF2" w:rsidRDefault="79569E90">
            <w:pPr>
              <w:pStyle w:val="Akapitzlist"/>
              <w:numPr>
                <w:ilvl w:val="0"/>
                <w:numId w:val="54"/>
              </w:numPr>
              <w:spacing w:after="0" w:line="240" w:lineRule="auto"/>
              <w:rPr>
                <w:rFonts w:asciiTheme="minorHAnsi" w:eastAsiaTheme="minorEastAsia" w:hAnsiTheme="minorHAnsi"/>
                <w:sz w:val="18"/>
                <w:szCs w:val="18"/>
              </w:rPr>
            </w:pPr>
            <w:r w:rsidRPr="03DD8FD2">
              <w:rPr>
                <w:rFonts w:asciiTheme="minorHAnsi" w:eastAsiaTheme="minorEastAsia" w:hAnsiTheme="minorHAnsi"/>
                <w:sz w:val="18"/>
                <w:szCs w:val="18"/>
              </w:rPr>
              <w:t>średnica obudowy nie większa niż 12 cm</w:t>
            </w:r>
          </w:p>
          <w:p w14:paraId="6C2EEBDD" w14:textId="381A52B5" w:rsidR="3ADBDDF2" w:rsidRDefault="79569E90">
            <w:pPr>
              <w:pStyle w:val="Akapitzlist"/>
              <w:numPr>
                <w:ilvl w:val="0"/>
                <w:numId w:val="5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zasilane pojedynczym kablem USB bez potrzeby używania zasilacza</w:t>
            </w:r>
          </w:p>
          <w:p w14:paraId="29608912" w14:textId="307DBB6A" w:rsidR="3ADBDDF2" w:rsidRDefault="79569E90">
            <w:pPr>
              <w:pStyle w:val="Akapitzlist"/>
              <w:numPr>
                <w:ilvl w:val="0"/>
                <w:numId w:val="5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Podłączenie do komputera przy pomocy wtyku minijack 3,5 mm</w:t>
            </w:r>
          </w:p>
          <w:p w14:paraId="2EB30FD5" w14:textId="78C6DDF0" w:rsidR="3ADBDDF2" w:rsidRDefault="79569E90">
            <w:pPr>
              <w:pStyle w:val="Akapitzlist"/>
              <w:numPr>
                <w:ilvl w:val="0"/>
                <w:numId w:val="5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lastRenderedPageBreak/>
              <w:t>Regulacja głośności i diodowa sygnalizacja włączenia</w:t>
            </w:r>
          </w:p>
          <w:p w14:paraId="12422827" w14:textId="2F413B4C" w:rsidR="3ADBDDF2" w:rsidRDefault="79569E90">
            <w:pPr>
              <w:pStyle w:val="Akapitzlist"/>
              <w:numPr>
                <w:ilvl w:val="0"/>
                <w:numId w:val="5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Pasmo przenoszenia: 100 Hz – 17 kHz</w:t>
            </w:r>
          </w:p>
          <w:p w14:paraId="0C9BA2B4" w14:textId="2D3501F3" w:rsidR="3ADBDDF2" w:rsidRDefault="79569E90">
            <w:pPr>
              <w:pStyle w:val="Akapitzlist"/>
              <w:numPr>
                <w:ilvl w:val="0"/>
                <w:numId w:val="5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Kolor czarny</w:t>
            </w:r>
          </w:p>
          <w:p w14:paraId="44B50047" w14:textId="508E8D05" w:rsidR="3ADBDDF2" w:rsidRDefault="79569E90" w:rsidP="03DD8FD2">
            <w:pPr>
              <w:spacing w:after="0" w:line="240" w:lineRule="auto"/>
              <w:contextualSpacing/>
              <w:jc w:val="both"/>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r w:rsidR="5354932F">
              <w:tab/>
            </w:r>
          </w:p>
          <w:p w14:paraId="6E98A81F" w14:textId="1702CD58" w:rsidR="3ADBDDF2" w:rsidRDefault="3ADBDDF2" w:rsidP="03DD8FD2">
            <w:pPr>
              <w:spacing w:after="0" w:line="240" w:lineRule="auto"/>
              <w:contextualSpacing/>
              <w:jc w:val="both"/>
              <w:rPr>
                <w:rFonts w:asciiTheme="minorHAnsi" w:eastAsiaTheme="minorEastAsia" w:hAnsiTheme="minorHAnsi"/>
                <w:b/>
                <w:bCs/>
                <w:szCs w:val="20"/>
              </w:rPr>
            </w:pPr>
          </w:p>
        </w:tc>
        <w:tc>
          <w:tcPr>
            <w:tcW w:w="555" w:type="dxa"/>
          </w:tcPr>
          <w:p w14:paraId="735F25B0" w14:textId="5B9496DF" w:rsidR="3ADBDDF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15</w:t>
            </w:r>
          </w:p>
        </w:tc>
      </w:tr>
      <w:tr w:rsidR="3ADBDDF2" w14:paraId="58239FFA" w14:textId="77777777" w:rsidTr="00822547">
        <w:tc>
          <w:tcPr>
            <w:tcW w:w="435" w:type="dxa"/>
          </w:tcPr>
          <w:p w14:paraId="024C9B70" w14:textId="43FEC7D0" w:rsidR="3ADBDDF2" w:rsidRDefault="70EDF0F1"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41</w:t>
            </w:r>
          </w:p>
        </w:tc>
        <w:tc>
          <w:tcPr>
            <w:tcW w:w="8850" w:type="dxa"/>
          </w:tcPr>
          <w:p w14:paraId="4B27FF9C" w14:textId="24F7EC12" w:rsidR="3ADBDDF2" w:rsidRDefault="75882E0C"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Zestaw głośnomówiący</w:t>
            </w:r>
          </w:p>
          <w:p w14:paraId="10E66161" w14:textId="3253F22E" w:rsidR="3ADBDDF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486542BD" w14:textId="22E0C2A6"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Zestaw głośnomówiący do telekonferencji - współpracujący z komputerem, smartfonem, tabletem</w:t>
            </w:r>
          </w:p>
          <w:p w14:paraId="54DF3340" w14:textId="228D827F"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lang w:val="en-US"/>
              </w:rPr>
              <w:t>Interfejs USB 2.0, Bluetooth 3.0, mini jack (3,5 mm)</w:t>
            </w:r>
          </w:p>
          <w:p w14:paraId="25DB4EB9" w14:textId="05142F12"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Połączenie z komputerem za pomocą wtyczki USB, nanoodbiornika USB lub Bluetooth</w:t>
            </w:r>
          </w:p>
          <w:p w14:paraId="56EC9141" w14:textId="6FEC529F"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Pełna zgodność z systemami UC (Unified Communication) i klientami VoIP</w:t>
            </w:r>
          </w:p>
          <w:p w14:paraId="05DF2E46" w14:textId="00313BD4"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Obsługiwane profile Bluetooth:</w:t>
            </w:r>
          </w:p>
          <w:p w14:paraId="2823F6CF" w14:textId="3A426727"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A2DP (v 1.2), profil głośnomówiący (v 1.6), profil zestawu słuchawkowego</w:t>
            </w:r>
          </w:p>
          <w:p w14:paraId="4725699E" w14:textId="186F45EE"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Mikrofon dookólny z filtrem szumów</w:t>
            </w:r>
          </w:p>
          <w:p w14:paraId="0C7137D0" w14:textId="003661CD"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 xml:space="preserve">Wymagane przyciski: </w:t>
            </w:r>
          </w:p>
          <w:p w14:paraId="0B69B23A" w14:textId="3A22E397"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włącz/wyłącz urządzenie</w:t>
            </w:r>
          </w:p>
          <w:p w14:paraId="127B6817" w14:textId="56A66906" w:rsidR="3ADBDDF2" w:rsidRDefault="79569E90">
            <w:pPr>
              <w:pStyle w:val="Akapitzlist"/>
              <w:numPr>
                <w:ilvl w:val="1"/>
                <w:numId w:val="55"/>
              </w:numPr>
              <w:spacing w:after="0" w:line="240" w:lineRule="auto"/>
              <w:jc w:val="both"/>
              <w:rPr>
                <w:rFonts w:asciiTheme="minorHAnsi" w:eastAsiaTheme="minorEastAsia" w:hAnsiTheme="minorHAnsi"/>
                <w:sz w:val="18"/>
                <w:szCs w:val="18"/>
              </w:rPr>
            </w:pPr>
            <w:r w:rsidRPr="03DD8FD2">
              <w:rPr>
                <w:rFonts w:asciiTheme="minorHAnsi" w:eastAsiaTheme="minorEastAsia" w:hAnsiTheme="minorHAnsi"/>
                <w:sz w:val="18"/>
                <w:szCs w:val="18"/>
              </w:rPr>
              <w:t>łączenie z urządzeniem z interfejsem Bluetooth</w:t>
            </w:r>
          </w:p>
          <w:p w14:paraId="4571155C" w14:textId="4E627077"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odbieranie połączeń</w:t>
            </w:r>
          </w:p>
          <w:p w14:paraId="7271839B" w14:textId="51409BA4"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odrzucanie połączeń</w:t>
            </w:r>
          </w:p>
          <w:p w14:paraId="29C26809" w14:textId="70C178E1"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zwiększanie głośności</w:t>
            </w:r>
          </w:p>
          <w:p w14:paraId="2284FAF3" w14:textId="522A769F"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zmniejszanie głośności</w:t>
            </w:r>
          </w:p>
          <w:p w14:paraId="167F7E43" w14:textId="611DD26A" w:rsidR="3ADBDDF2" w:rsidRDefault="79569E90">
            <w:pPr>
              <w:pStyle w:val="Akapitzlist"/>
              <w:numPr>
                <w:ilvl w:val="1"/>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wyciszenie mikrofonu</w:t>
            </w:r>
          </w:p>
          <w:p w14:paraId="33D7435A" w14:textId="66E5043C"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Wskaźnik naładowania baterii</w:t>
            </w:r>
          </w:p>
          <w:p w14:paraId="1714D620" w14:textId="37C5FE3D"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Czas rozmów min. 14.5h</w:t>
            </w:r>
          </w:p>
          <w:p w14:paraId="39DF3627" w14:textId="001DC39D"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Wymiary: 120 x 120 x 33</w:t>
            </w:r>
          </w:p>
          <w:p w14:paraId="36F5DBFD" w14:textId="78FFC894"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 zestawie etui</w:t>
            </w:r>
          </w:p>
          <w:p w14:paraId="6A5139FC" w14:textId="0C97F77E" w:rsidR="3ADBDDF2" w:rsidRDefault="79569E90">
            <w:pPr>
              <w:pStyle w:val="Akapitzlist"/>
              <w:numPr>
                <w:ilvl w:val="0"/>
                <w:numId w:val="55"/>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Kolorystyka w odcieniach szarości lub czerni</w:t>
            </w:r>
          </w:p>
          <w:p w14:paraId="2FBBCEED" w14:textId="3832BBEB" w:rsidR="3ADBDDF2" w:rsidRDefault="79569E90" w:rsidP="03DD8FD2">
            <w:pPr>
              <w:spacing w:after="0" w:line="240" w:lineRule="auto"/>
              <w:contextualSpacing/>
              <w:jc w:val="both"/>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p>
          <w:p w14:paraId="1121899E" w14:textId="29DDD65C" w:rsidR="3ADBDDF2" w:rsidRDefault="3ADBDDF2" w:rsidP="03DD8FD2">
            <w:pPr>
              <w:spacing w:after="0" w:line="240" w:lineRule="auto"/>
              <w:contextualSpacing/>
              <w:jc w:val="both"/>
              <w:rPr>
                <w:rFonts w:asciiTheme="minorHAnsi" w:eastAsiaTheme="minorEastAsia" w:hAnsiTheme="minorHAnsi"/>
                <w:szCs w:val="20"/>
              </w:rPr>
            </w:pPr>
          </w:p>
        </w:tc>
        <w:tc>
          <w:tcPr>
            <w:tcW w:w="555" w:type="dxa"/>
          </w:tcPr>
          <w:p w14:paraId="54F7ABC2" w14:textId="44355FE6" w:rsidR="3ADBDDF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r>
      <w:tr w:rsidR="3ADBDDF2" w14:paraId="33487D43" w14:textId="77777777" w:rsidTr="00822547">
        <w:tc>
          <w:tcPr>
            <w:tcW w:w="435" w:type="dxa"/>
          </w:tcPr>
          <w:p w14:paraId="1C5FA061" w14:textId="7F114D1B" w:rsidR="3ADBDDF2" w:rsidRDefault="70EDF0F1"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42</w:t>
            </w:r>
          </w:p>
        </w:tc>
        <w:tc>
          <w:tcPr>
            <w:tcW w:w="8850" w:type="dxa"/>
          </w:tcPr>
          <w:p w14:paraId="2FE2247E" w14:textId="63628F83" w:rsidR="3ADBDDF2" w:rsidRDefault="75882E0C" w:rsidP="03DD8FD2">
            <w:pPr>
              <w:pStyle w:val="Nagwek2"/>
              <w:spacing w:after="120"/>
              <w:contextualSpacing/>
              <w:rPr>
                <w:rFonts w:asciiTheme="minorHAnsi" w:eastAsiaTheme="minorEastAsia" w:hAnsiTheme="minorHAnsi" w:cstheme="minorBidi"/>
                <w:color w:val="FF0000"/>
                <w:sz w:val="20"/>
              </w:rPr>
            </w:pPr>
            <w:r w:rsidRPr="03DD8FD2">
              <w:rPr>
                <w:rFonts w:asciiTheme="minorHAnsi" w:eastAsiaTheme="minorEastAsia" w:hAnsiTheme="minorHAnsi" w:cstheme="minorBidi"/>
                <w:sz w:val="20"/>
              </w:rPr>
              <w:t>Karta dźwiękowa USB</w:t>
            </w:r>
          </w:p>
          <w:p w14:paraId="72C0FB9F" w14:textId="3A726936" w:rsidR="3F76635E" w:rsidRDefault="3D4F752D"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Charakterystyka: </w:t>
            </w:r>
          </w:p>
          <w:p w14:paraId="48CFA527" w14:textId="7E7652F3"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 karty dźwiękowe</w:t>
            </w:r>
            <w:r w:rsidR="06392461" w:rsidRPr="03DD8FD2">
              <w:rPr>
                <w:rFonts w:asciiTheme="minorHAnsi" w:eastAsiaTheme="minorEastAsia" w:hAnsiTheme="minorHAnsi"/>
                <w:szCs w:val="20"/>
              </w:rPr>
              <w:t xml:space="preserve">j: </w:t>
            </w:r>
            <w:r w:rsidRPr="03DD8FD2">
              <w:rPr>
                <w:rFonts w:asciiTheme="minorHAnsi" w:eastAsiaTheme="minorEastAsia" w:hAnsiTheme="minorHAnsi"/>
                <w:szCs w:val="20"/>
              </w:rPr>
              <w:t>zewnętrzna</w:t>
            </w:r>
          </w:p>
          <w:p w14:paraId="49CFD3D4" w14:textId="1D6E7462" w:rsidR="3ADBDDF2" w:rsidRDefault="77F5D7D7">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w:t>
            </w:r>
            <w:r w:rsidR="79569E90" w:rsidRPr="03DD8FD2">
              <w:rPr>
                <w:rFonts w:asciiTheme="minorHAnsi" w:eastAsiaTheme="minorEastAsia" w:hAnsiTheme="minorHAnsi"/>
                <w:szCs w:val="20"/>
              </w:rPr>
              <w:t>nterfejs</w:t>
            </w:r>
            <w:r w:rsidR="2621831C" w:rsidRPr="03DD8FD2">
              <w:rPr>
                <w:rFonts w:asciiTheme="minorHAnsi" w:eastAsiaTheme="minorEastAsia" w:hAnsiTheme="minorHAnsi"/>
                <w:szCs w:val="20"/>
              </w:rPr>
              <w:t xml:space="preserve">: </w:t>
            </w:r>
            <w:r w:rsidR="79569E90" w:rsidRPr="03DD8FD2">
              <w:rPr>
                <w:rFonts w:asciiTheme="minorHAnsi" w:eastAsiaTheme="minorEastAsia" w:hAnsiTheme="minorHAnsi"/>
                <w:szCs w:val="20"/>
              </w:rPr>
              <w:t>USB</w:t>
            </w:r>
          </w:p>
          <w:p w14:paraId="3A4DA36F" w14:textId="68FF3898"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Próbkowanie</w:t>
            </w:r>
            <w:r w:rsidR="66228E55" w:rsidRPr="03DD8FD2">
              <w:rPr>
                <w:rFonts w:asciiTheme="minorHAnsi" w:eastAsiaTheme="minorEastAsia" w:hAnsiTheme="minorHAnsi"/>
                <w:szCs w:val="20"/>
              </w:rPr>
              <w:t xml:space="preserve">: </w:t>
            </w:r>
            <w:r w:rsidRPr="03DD8FD2">
              <w:rPr>
                <w:rFonts w:asciiTheme="minorHAnsi" w:eastAsiaTheme="minorEastAsia" w:hAnsiTheme="minorHAnsi"/>
                <w:szCs w:val="20"/>
              </w:rPr>
              <w:t>24 bit</w:t>
            </w:r>
          </w:p>
          <w:p w14:paraId="7FD91D3D" w14:textId="10432756" w:rsidR="3ADBDDF2" w:rsidRDefault="7118C7CB">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Częstotliwość</w:t>
            </w:r>
            <w:r w:rsidR="79569E90" w:rsidRPr="03DD8FD2">
              <w:rPr>
                <w:rFonts w:asciiTheme="minorHAnsi" w:eastAsiaTheme="minorEastAsia" w:hAnsiTheme="minorHAnsi"/>
                <w:szCs w:val="20"/>
              </w:rPr>
              <w:t xml:space="preserve"> próbkowania</w:t>
            </w:r>
            <w:r w:rsidR="7047DFBA" w:rsidRPr="03DD8FD2">
              <w:rPr>
                <w:rFonts w:asciiTheme="minorHAnsi" w:eastAsiaTheme="minorEastAsia" w:hAnsiTheme="minorHAnsi"/>
                <w:szCs w:val="20"/>
              </w:rPr>
              <w:t>:</w:t>
            </w:r>
            <w:r w:rsidR="79569E90" w:rsidRPr="03DD8FD2">
              <w:rPr>
                <w:rFonts w:asciiTheme="minorHAnsi" w:eastAsiaTheme="minorEastAsia" w:hAnsiTheme="minorHAnsi"/>
                <w:szCs w:val="20"/>
              </w:rPr>
              <w:t xml:space="preserve"> 96 kHz</w:t>
            </w:r>
          </w:p>
          <w:p w14:paraId="5766DF9A" w14:textId="39B366A6"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Stosunek sygnału do szumu (SNR)</w:t>
            </w:r>
            <w:r w:rsidR="122061BC" w:rsidRPr="03DD8FD2">
              <w:rPr>
                <w:rFonts w:asciiTheme="minorHAnsi" w:eastAsiaTheme="minorEastAsia" w:hAnsiTheme="minorHAnsi"/>
                <w:szCs w:val="20"/>
              </w:rPr>
              <w:t xml:space="preserve">: </w:t>
            </w:r>
            <w:r w:rsidRPr="03DD8FD2">
              <w:rPr>
                <w:rFonts w:asciiTheme="minorHAnsi" w:eastAsiaTheme="minorEastAsia" w:hAnsiTheme="minorHAnsi"/>
                <w:szCs w:val="20"/>
              </w:rPr>
              <w:t>93 dB</w:t>
            </w:r>
          </w:p>
          <w:p w14:paraId="2BA507B1" w14:textId="3FE3D2E9"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Obsługiwane standardy dźwięku:</w:t>
            </w:r>
            <w:r w:rsidR="052F55B3" w:rsidRPr="03DD8FD2">
              <w:rPr>
                <w:rFonts w:asciiTheme="minorHAnsi" w:eastAsiaTheme="minorEastAsia" w:hAnsiTheme="minorHAnsi"/>
                <w:szCs w:val="20"/>
              </w:rPr>
              <w:t xml:space="preserve"> </w:t>
            </w:r>
            <w:r w:rsidRPr="03DD8FD2">
              <w:rPr>
                <w:rFonts w:asciiTheme="minorHAnsi" w:eastAsiaTheme="minorEastAsia" w:hAnsiTheme="minorHAnsi"/>
                <w:szCs w:val="20"/>
              </w:rPr>
              <w:t>SBX Pro Studio</w:t>
            </w:r>
          </w:p>
          <w:p w14:paraId="7862709E" w14:textId="457F2F8C"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Wyjście słuchawkowe/głośnikowe (jack 3,5 mm) - 1 szt.</w:t>
            </w:r>
          </w:p>
          <w:p w14:paraId="32FAD2B6" w14:textId="0634D67D"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Wejście mikrofonowe - 1 szt.</w:t>
            </w:r>
          </w:p>
          <w:p w14:paraId="2E34C401" w14:textId="072542F3" w:rsidR="3ADBDDF2" w:rsidRDefault="79569E90">
            <w:pPr>
              <w:pStyle w:val="Akapitzlist"/>
              <w:numPr>
                <w:ilvl w:val="0"/>
                <w:numId w:val="2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Dodatkowe informacje:</w:t>
            </w:r>
            <w:r w:rsidR="2F553FD8" w:rsidRPr="03DD8FD2">
              <w:rPr>
                <w:rFonts w:asciiTheme="minorHAnsi" w:eastAsiaTheme="minorEastAsia" w:hAnsiTheme="minorHAnsi"/>
                <w:szCs w:val="20"/>
              </w:rPr>
              <w:t xml:space="preserve"> </w:t>
            </w:r>
            <w:r w:rsidRPr="03DD8FD2">
              <w:rPr>
                <w:rFonts w:asciiTheme="minorHAnsi" w:eastAsiaTheme="minorEastAsia" w:hAnsiTheme="minorHAnsi"/>
                <w:szCs w:val="20"/>
              </w:rPr>
              <w:t>DAC</w:t>
            </w:r>
          </w:p>
          <w:p w14:paraId="55D2D18B" w14:textId="2146A912" w:rsidR="3ADBDDF2" w:rsidRDefault="79569E90"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Gwarancja: 24 miesiące (gwarancja producenta) </w:t>
            </w:r>
          </w:p>
          <w:p w14:paraId="731E3C7E" w14:textId="03DA8220" w:rsidR="3ADBDDF2" w:rsidRDefault="3ADBDDF2" w:rsidP="03DD8FD2">
            <w:pPr>
              <w:spacing w:after="0" w:line="240" w:lineRule="auto"/>
              <w:contextualSpacing/>
              <w:rPr>
                <w:rFonts w:asciiTheme="minorHAnsi" w:eastAsiaTheme="minorEastAsia" w:hAnsiTheme="minorHAnsi"/>
                <w:b/>
                <w:bCs/>
                <w:szCs w:val="20"/>
              </w:rPr>
            </w:pPr>
          </w:p>
        </w:tc>
        <w:tc>
          <w:tcPr>
            <w:tcW w:w="555" w:type="dxa"/>
          </w:tcPr>
          <w:p w14:paraId="603B78B2" w14:textId="2BFCD952" w:rsidR="3ADBDDF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w:t>
            </w:r>
          </w:p>
        </w:tc>
      </w:tr>
      <w:tr w:rsidR="3ADBDDF2" w14:paraId="3F5E50F0" w14:textId="77777777" w:rsidTr="00822547">
        <w:tc>
          <w:tcPr>
            <w:tcW w:w="435" w:type="dxa"/>
          </w:tcPr>
          <w:p w14:paraId="035E6DE1" w14:textId="677A8861" w:rsidR="3ADBDDF2" w:rsidRDefault="70EDF0F1"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43</w:t>
            </w:r>
          </w:p>
        </w:tc>
        <w:tc>
          <w:tcPr>
            <w:tcW w:w="8850" w:type="dxa"/>
          </w:tcPr>
          <w:p w14:paraId="5B5C6424" w14:textId="34A940B4" w:rsidR="3ADBDDF2" w:rsidRDefault="3EC6C3BF"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Przedłużacz audi</w:t>
            </w:r>
            <w:r w:rsidR="1E8F19B7" w:rsidRPr="03DD8FD2">
              <w:rPr>
                <w:rFonts w:asciiTheme="minorHAnsi" w:eastAsiaTheme="minorEastAsia" w:hAnsiTheme="minorHAnsi"/>
                <w:b/>
                <w:bCs/>
                <w:szCs w:val="20"/>
              </w:rPr>
              <w:t>o</w:t>
            </w:r>
            <w:r w:rsidRPr="03DD8FD2">
              <w:rPr>
                <w:rFonts w:asciiTheme="minorHAnsi" w:eastAsiaTheme="minorEastAsia" w:hAnsiTheme="minorHAnsi"/>
                <w:b/>
                <w:bCs/>
                <w:szCs w:val="20"/>
              </w:rPr>
              <w:t xml:space="preserve"> jack 3,5mm (M</w:t>
            </w:r>
            <w:r w:rsidR="7D525481"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=&gt;</w:t>
            </w:r>
            <w:r w:rsidR="7D525481"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F)</w:t>
            </w:r>
          </w:p>
          <w:p w14:paraId="4B864E6A" w14:textId="0632570F" w:rsidR="3ADBDDF2" w:rsidRDefault="79569E90">
            <w:pPr>
              <w:pStyle w:val="Akapitzlist"/>
              <w:numPr>
                <w:ilvl w:val="0"/>
                <w:numId w:val="52"/>
              </w:numPr>
              <w:spacing w:after="0" w:line="240" w:lineRule="auto"/>
              <w:rPr>
                <w:rFonts w:asciiTheme="minorHAnsi" w:eastAsiaTheme="minorEastAsia" w:hAnsiTheme="minorHAnsi"/>
                <w:b/>
                <w:bCs/>
                <w:szCs w:val="20"/>
              </w:rPr>
            </w:pPr>
            <w:r w:rsidRPr="03DD8FD2">
              <w:rPr>
                <w:rFonts w:asciiTheme="minorHAnsi" w:eastAsiaTheme="minorEastAsia" w:hAnsiTheme="minorHAnsi"/>
                <w:szCs w:val="20"/>
              </w:rPr>
              <w:t>długość - 2 m</w:t>
            </w:r>
          </w:p>
          <w:p w14:paraId="777C7605" w14:textId="2E536449" w:rsidR="3ADBDDF2" w:rsidRDefault="79569E90">
            <w:pPr>
              <w:pStyle w:val="Akapitzlist"/>
              <w:numPr>
                <w:ilvl w:val="0"/>
                <w:numId w:val="52"/>
              </w:numPr>
              <w:spacing w:after="0" w:line="240" w:lineRule="auto"/>
              <w:rPr>
                <w:rFonts w:asciiTheme="minorHAnsi" w:eastAsiaTheme="minorEastAsia" w:hAnsiTheme="minorHAnsi"/>
                <w:b/>
                <w:bCs/>
                <w:szCs w:val="20"/>
              </w:rPr>
            </w:pPr>
            <w:r w:rsidRPr="03DD8FD2">
              <w:rPr>
                <w:rFonts w:asciiTheme="minorHAnsi" w:eastAsiaTheme="minorEastAsia" w:hAnsiTheme="minorHAnsi"/>
                <w:szCs w:val="20"/>
              </w:rPr>
              <w:t>gniazdo/wtyk  jack 3,5 mm, 4 piny</w:t>
            </w:r>
          </w:p>
          <w:p w14:paraId="1B37E2B5" w14:textId="382D47E5" w:rsidR="3ADBDDF2" w:rsidRDefault="3ADBDDF2" w:rsidP="03DD8FD2">
            <w:pPr>
              <w:spacing w:after="0" w:line="240" w:lineRule="auto"/>
              <w:contextualSpacing/>
              <w:rPr>
                <w:rFonts w:asciiTheme="minorHAnsi" w:eastAsiaTheme="minorEastAsia" w:hAnsiTheme="minorHAnsi"/>
                <w:b/>
                <w:bCs/>
                <w:szCs w:val="20"/>
              </w:rPr>
            </w:pPr>
          </w:p>
        </w:tc>
        <w:tc>
          <w:tcPr>
            <w:tcW w:w="555" w:type="dxa"/>
          </w:tcPr>
          <w:p w14:paraId="6AFFAC6D" w14:textId="1FE010C5" w:rsidR="3ADBDDF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30</w:t>
            </w:r>
          </w:p>
        </w:tc>
      </w:tr>
      <w:tr w:rsidR="3ADBDDF2" w14:paraId="0FCD046D" w14:textId="77777777" w:rsidTr="00822547">
        <w:tc>
          <w:tcPr>
            <w:tcW w:w="435" w:type="dxa"/>
          </w:tcPr>
          <w:p w14:paraId="5F7D224A" w14:textId="47B2B745" w:rsidR="3ADBDDF2" w:rsidRDefault="70EDF0F1"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44</w:t>
            </w:r>
          </w:p>
        </w:tc>
        <w:tc>
          <w:tcPr>
            <w:tcW w:w="8850" w:type="dxa"/>
          </w:tcPr>
          <w:p w14:paraId="53E97DBD" w14:textId="4739CB00" w:rsidR="3ADBDDF2" w:rsidRDefault="3EC6C3BF"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Adapter audio jack 3,5mm 1F =&gt; 2M </w:t>
            </w:r>
          </w:p>
          <w:p w14:paraId="764A1CBA" w14:textId="2E602E02" w:rsidR="3ADBDDF2" w:rsidRDefault="5CE8B8F7">
            <w:pPr>
              <w:pStyle w:val="Akapitzlist"/>
              <w:numPr>
                <w:ilvl w:val="0"/>
                <w:numId w:val="52"/>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1F =&gt; 2M</w:t>
            </w:r>
          </w:p>
          <w:p w14:paraId="3E1B91EF" w14:textId="30FC7F52" w:rsidR="3ADBDDF2" w:rsidRDefault="5CE8B8F7">
            <w:pPr>
              <w:pStyle w:val="Akapitzlist"/>
              <w:numPr>
                <w:ilvl w:val="0"/>
                <w:numId w:val="52"/>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4 pinowy</w:t>
            </w:r>
          </w:p>
          <w:p w14:paraId="03568F8E" w14:textId="60555C33" w:rsidR="3ADBDDF2" w:rsidRDefault="3ADBDDF2" w:rsidP="03DD8FD2">
            <w:pPr>
              <w:spacing w:after="0" w:line="240" w:lineRule="auto"/>
              <w:contextualSpacing/>
              <w:rPr>
                <w:rFonts w:asciiTheme="minorHAnsi" w:eastAsiaTheme="minorEastAsia" w:hAnsiTheme="minorHAnsi"/>
                <w:b/>
                <w:bCs/>
                <w:szCs w:val="20"/>
              </w:rPr>
            </w:pPr>
          </w:p>
        </w:tc>
        <w:tc>
          <w:tcPr>
            <w:tcW w:w="555" w:type="dxa"/>
          </w:tcPr>
          <w:p w14:paraId="4D5DFE54" w14:textId="49DD2C81" w:rsidR="3ADBDDF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30</w:t>
            </w:r>
          </w:p>
        </w:tc>
      </w:tr>
      <w:tr w:rsidR="2FC2CD52" w14:paraId="7813692F" w14:textId="77777777" w:rsidTr="00822547">
        <w:tc>
          <w:tcPr>
            <w:tcW w:w="435" w:type="dxa"/>
          </w:tcPr>
          <w:p w14:paraId="58378C96" w14:textId="3ED21268" w:rsidR="3ADBDDF2" w:rsidRDefault="70EDF0F1"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45</w:t>
            </w:r>
          </w:p>
        </w:tc>
        <w:tc>
          <w:tcPr>
            <w:tcW w:w="8850" w:type="dxa"/>
          </w:tcPr>
          <w:p w14:paraId="59E79488" w14:textId="56CAC1A1" w:rsidR="2FC2CD52" w:rsidRDefault="75882E0C" w:rsidP="03DD8FD2">
            <w:pPr>
              <w:spacing w:after="120" w:line="240" w:lineRule="auto"/>
              <w:contextualSpacing/>
              <w:rPr>
                <w:rFonts w:asciiTheme="minorHAnsi" w:eastAsiaTheme="minorEastAsia" w:hAnsiTheme="minorHAnsi"/>
                <w:color w:val="FF0000"/>
                <w:szCs w:val="20"/>
              </w:rPr>
            </w:pPr>
            <w:r w:rsidRPr="03DD8FD2">
              <w:rPr>
                <w:rFonts w:asciiTheme="minorHAnsi" w:eastAsiaTheme="minorEastAsia" w:hAnsiTheme="minorHAnsi"/>
                <w:b/>
                <w:bCs/>
                <w:szCs w:val="20"/>
              </w:rPr>
              <w:t>Kamera USB z mikrofonem</w:t>
            </w:r>
          </w:p>
          <w:p w14:paraId="794C2099" w14:textId="4E96ED5F"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02435C06" w14:textId="301C0ABD"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połączenia wideo w jakości HD (1280 x 720 pikseli) z 30 FPS</w:t>
            </w:r>
          </w:p>
          <w:p w14:paraId="4A7D5AF3" w14:textId="5775C942"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lastRenderedPageBreak/>
              <w:t>pole widzenia min</w:t>
            </w:r>
            <w:r w:rsidR="634EB8E8" w:rsidRPr="03DD8FD2">
              <w:rPr>
                <w:rFonts w:asciiTheme="minorHAnsi" w:eastAsiaTheme="minorEastAsia" w:hAnsiTheme="minorHAnsi"/>
                <w:szCs w:val="20"/>
              </w:rPr>
              <w:t>.</w:t>
            </w:r>
            <w:r w:rsidRPr="03DD8FD2">
              <w:rPr>
                <w:rFonts w:asciiTheme="minorHAnsi" w:eastAsiaTheme="minorEastAsia" w:hAnsiTheme="minorHAnsi"/>
                <w:szCs w:val="20"/>
              </w:rPr>
              <w:t xml:space="preserve"> 65°</w:t>
            </w:r>
          </w:p>
          <w:p w14:paraId="5E8DDDB0" w14:textId="3F21B062"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wbudowany mikrofon</w:t>
            </w:r>
          </w:p>
          <w:p w14:paraId="6473D7BB" w14:textId="7CA8398C"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Wys</w:t>
            </w:r>
            <w:r w:rsidR="64E18C4B" w:rsidRPr="03DD8FD2">
              <w:rPr>
                <w:rFonts w:asciiTheme="minorHAnsi" w:eastAsiaTheme="minorEastAsia" w:hAnsiTheme="minorHAnsi"/>
                <w:szCs w:val="20"/>
              </w:rPr>
              <w:t>.</w:t>
            </w:r>
            <w:r w:rsidRPr="03DD8FD2">
              <w:rPr>
                <w:rFonts w:asciiTheme="minorHAnsi" w:eastAsiaTheme="minorEastAsia" w:hAnsiTheme="minorHAnsi"/>
                <w:szCs w:val="20"/>
              </w:rPr>
              <w:t>/szer./głębokość nie większa niż - 60/40/75 mm</w:t>
            </w:r>
          </w:p>
          <w:p w14:paraId="0BF53222" w14:textId="02D02643"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stała ostrość</w:t>
            </w:r>
          </w:p>
          <w:p w14:paraId="520CEFC6" w14:textId="592A74A2"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interfejs USB</w:t>
            </w:r>
          </w:p>
          <w:p w14:paraId="282F04F0" w14:textId="647D1156"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zgodność ze standardem Hi-Speed USB 2.0</w:t>
            </w:r>
          </w:p>
          <w:p w14:paraId="25C1D788" w14:textId="1683C460"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Plug &amp; play</w:t>
            </w:r>
          </w:p>
          <w:p w14:paraId="253C1465" w14:textId="2411CEF9" w:rsidR="2FC2CD52" w:rsidRDefault="79569E90">
            <w:pPr>
              <w:pStyle w:val="Akapitzlist"/>
              <w:numPr>
                <w:ilvl w:val="0"/>
                <w:numId w:val="53"/>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 xml:space="preserve">kamera powinna posiadać elastyczny zaczep pasujący do monitorów LCD, CRT, notebooków </w:t>
            </w:r>
          </w:p>
          <w:p w14:paraId="7EB3CAE1" w14:textId="74F6CB51" w:rsidR="2FC2CD52" w:rsidRDefault="79569E90" w:rsidP="75923390">
            <w:pPr>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p>
        </w:tc>
        <w:tc>
          <w:tcPr>
            <w:tcW w:w="555" w:type="dxa"/>
          </w:tcPr>
          <w:p w14:paraId="2B751446" w14:textId="0E32ABF7"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45</w:t>
            </w:r>
          </w:p>
        </w:tc>
      </w:tr>
      <w:tr w:rsidR="2FC2CD52" w14:paraId="03CC017D" w14:textId="77777777" w:rsidTr="00822547">
        <w:tc>
          <w:tcPr>
            <w:tcW w:w="435" w:type="dxa"/>
          </w:tcPr>
          <w:p w14:paraId="70788159" w14:textId="1DBD2B8A"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46</w:t>
            </w:r>
          </w:p>
        </w:tc>
        <w:tc>
          <w:tcPr>
            <w:tcW w:w="8850" w:type="dxa"/>
          </w:tcPr>
          <w:p w14:paraId="7D9B2438" w14:textId="7387661E" w:rsidR="2FC2CD52" w:rsidRDefault="7628C551"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Zasilacz ATX min. 500W</w:t>
            </w:r>
          </w:p>
          <w:p w14:paraId="1F1D01ED" w14:textId="6B530C4C" w:rsidR="2FC2CD52" w:rsidRDefault="79569E90"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szCs w:val="20"/>
              </w:rPr>
              <w:t>Zasilacz powinien oferować 500W mocy ciągłej, z dwoma niezależnymi liniami 12V dla stabilności sygnału i czterema złączami PCI express dla systemów multi-GPU. Zastosowanie technologii Active Clamp i prostownika synchronicznego powinno zapewnić bardzo stabilną pracę. Zasilacz powinien być wyposażony w konwersję DC-to-DC w celu równomiernej regulacji napięcia w ciężkich warunkach cross-loadingu. Zapewniać bezpieczne działanie dla najnowszych generacji procesorów i kart graficznych. Zoptymalizowany pod kątem cichej pracy wentylator 120mm powinien być regulowany termicznie, zapewniając najlepszą równowagę między wydajnym chłodzeniem a ciszą. Standard zasilacza –ATX. Łopatki wentylatora powinny być zaprojektowane pod kątem najlepszego przepływu powietrza zmniejszając turbulencje, zapewniając najlepszą funkcjonalność i praktycznie niesłyszalną pracę.</w:t>
            </w:r>
          </w:p>
          <w:p w14:paraId="42A67F28" w14:textId="3D173F8C"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w:t>
            </w:r>
            <w:r w:rsidR="7831E3A6" w:rsidRPr="03DD8FD2">
              <w:rPr>
                <w:rFonts w:asciiTheme="minorHAnsi" w:eastAsiaTheme="minorEastAsia" w:hAnsiTheme="minorHAnsi"/>
                <w:szCs w:val="20"/>
              </w:rPr>
              <w:t>:</w:t>
            </w:r>
          </w:p>
          <w:p w14:paraId="55F81A19" w14:textId="7173A891"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Złącza:</w:t>
            </w:r>
          </w:p>
          <w:p w14:paraId="246CD2D7" w14:textId="502756EC"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CPU 4+4 (8) pin - 1 szt.</w:t>
            </w:r>
          </w:p>
          <w:p w14:paraId="3225254A" w14:textId="422A10D8"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PCI-E 2.0 6+2 (8) pin - 4 szt.</w:t>
            </w:r>
          </w:p>
          <w:p w14:paraId="14A73590" w14:textId="5F6FBFEA"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MOLEX 4-pin - 3 szt.</w:t>
            </w:r>
          </w:p>
          <w:p w14:paraId="4C2948F2" w14:textId="2FA11C4E"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SATA - 6 szt.</w:t>
            </w:r>
          </w:p>
          <w:p w14:paraId="78C83879" w14:textId="0D612F8E"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EPS12V 20+4 (24) pin - 1 szt.</w:t>
            </w:r>
          </w:p>
          <w:p w14:paraId="44E8E998" w14:textId="41B67DFA"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FDD - 1 szt.</w:t>
            </w:r>
          </w:p>
          <w:p w14:paraId="2A0FC41D" w14:textId="63AEB03B"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Sprawność: 92% przy 230V oraz 20-100% obciążeniu.</w:t>
            </w:r>
          </w:p>
          <w:p w14:paraId="5B0FA1EF" w14:textId="2B65BFED"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Zabezpieczenia:</w:t>
            </w:r>
          </w:p>
          <w:p w14:paraId="3B8CDC4A" w14:textId="65AEC088"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Przed zbyt wysokim prądem (OCP)</w:t>
            </w:r>
          </w:p>
          <w:p w14:paraId="5553EF92" w14:textId="3C61112C"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Przeciwprzeciążeniowe (OPP)</w:t>
            </w:r>
          </w:p>
          <w:p w14:paraId="1B966D85" w14:textId="32705EB6"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Termiczne (OTP)</w:t>
            </w:r>
          </w:p>
          <w:p w14:paraId="09F25B69" w14:textId="18333F26"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Przeciwprzepięciowe (OVP)</w:t>
            </w:r>
          </w:p>
          <w:p w14:paraId="646BF907" w14:textId="0A25C7B2"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Przeciwzwarciowe (SCP)</w:t>
            </w:r>
          </w:p>
          <w:p w14:paraId="2E690C24" w14:textId="570E98EF"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Przed zbyt niskim napięciem (UVP)</w:t>
            </w:r>
          </w:p>
          <w:p w14:paraId="36B9EEF1" w14:textId="6B6355A3" w:rsidR="2FC2CD52" w:rsidRDefault="79569E90" w:rsidP="75923390">
            <w:pPr>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5 lat gwarancji</w:t>
            </w:r>
          </w:p>
          <w:p w14:paraId="61372C4E" w14:textId="21F502B0" w:rsidR="2FC2CD52" w:rsidRDefault="2FC2CD52" w:rsidP="75923390">
            <w:pPr>
              <w:spacing w:after="0" w:line="240" w:lineRule="auto"/>
              <w:ind w:right="40"/>
              <w:contextualSpacing/>
              <w:rPr>
                <w:rFonts w:asciiTheme="minorHAnsi" w:eastAsiaTheme="minorEastAsia" w:hAnsiTheme="minorHAnsi"/>
                <w:szCs w:val="20"/>
              </w:rPr>
            </w:pPr>
          </w:p>
        </w:tc>
        <w:tc>
          <w:tcPr>
            <w:tcW w:w="555" w:type="dxa"/>
          </w:tcPr>
          <w:p w14:paraId="17F540EB" w14:textId="678DFAF6"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r>
      <w:tr w:rsidR="2FC2CD52" w14:paraId="74D0B1BB" w14:textId="77777777" w:rsidTr="00822547">
        <w:tc>
          <w:tcPr>
            <w:tcW w:w="435" w:type="dxa"/>
          </w:tcPr>
          <w:p w14:paraId="33E5B090" w14:textId="526E5355"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47</w:t>
            </w:r>
          </w:p>
        </w:tc>
        <w:tc>
          <w:tcPr>
            <w:tcW w:w="8850" w:type="dxa"/>
          </w:tcPr>
          <w:p w14:paraId="44D07365" w14:textId="7D0253ED" w:rsidR="2FC2CD52" w:rsidRDefault="75882E0C" w:rsidP="03DD8FD2">
            <w:pPr>
              <w:pStyle w:val="Nagwek1"/>
              <w:spacing w:before="0" w:after="120" w:line="240" w:lineRule="auto"/>
              <w:contextualSpacing/>
              <w:rPr>
                <w:rFonts w:asciiTheme="minorHAnsi" w:eastAsiaTheme="minorEastAsia" w:hAnsiTheme="minorHAnsi" w:cstheme="minorBidi"/>
                <w:color w:val="auto"/>
                <w:sz w:val="20"/>
                <w:szCs w:val="20"/>
              </w:rPr>
            </w:pPr>
            <w:r w:rsidRPr="03DD8FD2">
              <w:rPr>
                <w:rFonts w:asciiTheme="minorHAnsi" w:eastAsiaTheme="minorEastAsia" w:hAnsiTheme="minorHAnsi" w:cstheme="minorBidi"/>
                <w:b/>
                <w:bCs/>
                <w:color w:val="auto"/>
                <w:sz w:val="20"/>
                <w:szCs w:val="20"/>
              </w:rPr>
              <w:t>Zasilacz ATX min. 600W</w:t>
            </w:r>
          </w:p>
          <w:p w14:paraId="4946E83C" w14:textId="07A861E2"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Zasilacz powinien oferować 600W mocy ciągłej, z dwoma niezależnymi liniami 12V dla stabilności sygnału i czterema złączami PCI express dla systemów multi-GPU. Zastosowanie technologii Active Clamp i prostownika synchronicznego powinno zapewnić bardzo stabilną pracę. Zasilacz powinien być wyposażony w konwersję DC-to-DC w celu równomiernej regulacji napięcia w ciężkich warunkach cross-loadingu. Zapewniać bezpieczne działanie dla najnowszych generacji procesorów i kart graficznych. Zoptymalizowany pod kątem cichej pracy wentylator 120mm powinien być regulowany termicznie, zapewniając najlepszą równowagę między wydajnym chłodzeniem a ciszą. Standard zasilacza –ATX. Łopatki wentylatora powinny być zaprojektowane pod kątem najlepszego przepływu powietrza zmniejszając turbulencje, zapewniając najlepszą funkcjonalność i praktycznie niesłyszalną pracę.</w:t>
            </w:r>
          </w:p>
          <w:p w14:paraId="5DFDE62F" w14:textId="0677BB15"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w:t>
            </w:r>
            <w:r w:rsidR="584712F1" w:rsidRPr="03DD8FD2">
              <w:rPr>
                <w:rFonts w:asciiTheme="minorHAnsi" w:eastAsiaTheme="minorEastAsia" w:hAnsiTheme="minorHAnsi"/>
                <w:szCs w:val="20"/>
              </w:rPr>
              <w:t>:</w:t>
            </w:r>
          </w:p>
          <w:p w14:paraId="636E2382" w14:textId="7173A891"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Złącza:</w:t>
            </w:r>
          </w:p>
          <w:p w14:paraId="0078BEA0" w14:textId="502756EC"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CPU 4+4 (8) pin - 1 szt.</w:t>
            </w:r>
          </w:p>
          <w:p w14:paraId="4232370A" w14:textId="422A10D8"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PCI-E 2.0 6+2 (8) pin - 4 szt.</w:t>
            </w:r>
          </w:p>
          <w:p w14:paraId="7BF0E7A9" w14:textId="5F6FBFEA"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MOLEX 4-pin - 3 szt.</w:t>
            </w:r>
          </w:p>
          <w:p w14:paraId="18202821" w14:textId="2FA11C4E"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SATA - 6 szt.</w:t>
            </w:r>
          </w:p>
          <w:p w14:paraId="4BF0BF98" w14:textId="0D612F8E"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EPS12V 20+4 (24) pin - 1 szt.</w:t>
            </w:r>
          </w:p>
          <w:p w14:paraId="16AC5316" w14:textId="41B67DFA" w:rsidR="2FC2CD52" w:rsidRDefault="79569E90" w:rsidP="03DD8FD2">
            <w:pPr>
              <w:spacing w:after="0" w:line="240" w:lineRule="auto"/>
              <w:ind w:left="540"/>
              <w:contextualSpacing/>
              <w:rPr>
                <w:rFonts w:asciiTheme="minorHAnsi" w:eastAsiaTheme="minorEastAsia" w:hAnsiTheme="minorHAnsi"/>
                <w:szCs w:val="20"/>
              </w:rPr>
            </w:pPr>
            <w:r w:rsidRPr="03DD8FD2">
              <w:rPr>
                <w:rFonts w:asciiTheme="minorHAnsi" w:eastAsiaTheme="minorEastAsia" w:hAnsiTheme="minorHAnsi"/>
                <w:szCs w:val="20"/>
              </w:rPr>
              <w:t>FDD - 1 szt.</w:t>
            </w:r>
          </w:p>
          <w:p w14:paraId="084A96EC" w14:textId="63AEB03B"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lastRenderedPageBreak/>
              <w:t>Sprawność: 92% przy 230V oraz 20-100% obciążeniu.</w:t>
            </w:r>
          </w:p>
          <w:p w14:paraId="2AE4CE19" w14:textId="2B65BFED"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Zabezpieczenia:</w:t>
            </w:r>
          </w:p>
          <w:p w14:paraId="09D7BF53" w14:textId="65AEC088"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Przed zbyt wysokim prądem (OCP)</w:t>
            </w:r>
          </w:p>
          <w:p w14:paraId="2D92F194" w14:textId="3C61112C"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Przeciwprzeciążeniowe (OPP)</w:t>
            </w:r>
          </w:p>
          <w:p w14:paraId="089A2436" w14:textId="32705EB6"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Termiczne (OTP)</w:t>
            </w:r>
          </w:p>
          <w:p w14:paraId="101D8A67" w14:textId="18333F26"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Przeciwprzepięciowe (OVP)</w:t>
            </w:r>
          </w:p>
          <w:p w14:paraId="019ED89E" w14:textId="0A25C7B2"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Przeciwzwarciowe (SCP)</w:t>
            </w:r>
          </w:p>
          <w:p w14:paraId="0B3440E6" w14:textId="570E98EF" w:rsidR="2FC2CD52" w:rsidRDefault="79569E90" w:rsidP="03DD8FD2">
            <w:pPr>
              <w:spacing w:after="0" w:line="240" w:lineRule="auto"/>
              <w:ind w:left="450"/>
              <w:contextualSpacing/>
              <w:rPr>
                <w:rFonts w:asciiTheme="minorHAnsi" w:eastAsiaTheme="minorEastAsia" w:hAnsiTheme="minorHAnsi"/>
                <w:szCs w:val="20"/>
              </w:rPr>
            </w:pPr>
            <w:r w:rsidRPr="03DD8FD2">
              <w:rPr>
                <w:rFonts w:asciiTheme="minorHAnsi" w:eastAsiaTheme="minorEastAsia" w:hAnsiTheme="minorHAnsi"/>
                <w:szCs w:val="20"/>
              </w:rPr>
              <w:t>Przed zbyt niskim napięciem (UVP)</w:t>
            </w:r>
          </w:p>
          <w:p w14:paraId="31937E64" w14:textId="222E754A" w:rsidR="2FC2CD52" w:rsidRDefault="79569E90" w:rsidP="75923390">
            <w:pPr>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5 lat gwarancji</w:t>
            </w:r>
          </w:p>
          <w:p w14:paraId="4EBECC89" w14:textId="088F1409" w:rsidR="2FC2CD52" w:rsidRDefault="2FC2CD52" w:rsidP="75923390">
            <w:pPr>
              <w:spacing w:after="0" w:line="240" w:lineRule="auto"/>
              <w:ind w:right="40"/>
              <w:contextualSpacing/>
              <w:rPr>
                <w:rFonts w:asciiTheme="minorHAnsi" w:eastAsiaTheme="minorEastAsia" w:hAnsiTheme="minorHAnsi"/>
                <w:szCs w:val="20"/>
              </w:rPr>
            </w:pPr>
          </w:p>
        </w:tc>
        <w:tc>
          <w:tcPr>
            <w:tcW w:w="555" w:type="dxa"/>
          </w:tcPr>
          <w:p w14:paraId="5F800F5F" w14:textId="227C2D15"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4</w:t>
            </w:r>
          </w:p>
        </w:tc>
      </w:tr>
      <w:tr w:rsidR="2FC2CD52" w14:paraId="59D99A0E" w14:textId="77777777" w:rsidTr="00822547">
        <w:tc>
          <w:tcPr>
            <w:tcW w:w="435" w:type="dxa"/>
          </w:tcPr>
          <w:p w14:paraId="6FC08095" w14:textId="015AD294"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48</w:t>
            </w:r>
          </w:p>
        </w:tc>
        <w:tc>
          <w:tcPr>
            <w:tcW w:w="8850" w:type="dxa"/>
          </w:tcPr>
          <w:p w14:paraId="30C6F97C" w14:textId="4EAFA259" w:rsidR="2FC2CD52" w:rsidRDefault="3EC6C3BF"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Zasilacz </w:t>
            </w:r>
            <w:r w:rsidR="6ACDCDFD" w:rsidRPr="03DD8FD2">
              <w:rPr>
                <w:rFonts w:asciiTheme="minorHAnsi" w:eastAsiaTheme="minorEastAsia" w:hAnsiTheme="minorHAnsi"/>
                <w:b/>
                <w:bCs/>
                <w:szCs w:val="20"/>
              </w:rPr>
              <w:t>USB-</w:t>
            </w:r>
            <w:r w:rsidRPr="03DD8FD2">
              <w:rPr>
                <w:rFonts w:asciiTheme="minorHAnsi" w:eastAsiaTheme="minorEastAsia" w:hAnsiTheme="minorHAnsi"/>
                <w:b/>
                <w:bCs/>
                <w:szCs w:val="20"/>
              </w:rPr>
              <w:t>C</w:t>
            </w:r>
          </w:p>
          <w:p w14:paraId="47569CA8" w14:textId="7E303CA0" w:rsidR="2FC2CD52" w:rsidRDefault="79569E90"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2A4E459C" w14:textId="65ACD260"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uniwersalny zasilacz USB-C do zasilania laptopów, tabletów, smartfonów i innych urządzeń wyposażonych w port ładowania USB-C</w:t>
            </w:r>
          </w:p>
          <w:p w14:paraId="1652EFF9" w14:textId="0126B2ED"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moc zasilacza</w:t>
            </w:r>
            <w:r w:rsidR="0CEE7241" w:rsidRPr="03DD8FD2">
              <w:rPr>
                <w:rFonts w:asciiTheme="minorHAnsi" w:eastAsiaTheme="minorEastAsia" w:hAnsiTheme="minorHAnsi"/>
                <w:szCs w:val="20"/>
              </w:rPr>
              <w:t xml:space="preserve"> min.</w:t>
            </w:r>
            <w:r w:rsidRPr="03DD8FD2">
              <w:rPr>
                <w:rFonts w:asciiTheme="minorHAnsi" w:eastAsiaTheme="minorEastAsia" w:hAnsiTheme="minorHAnsi"/>
                <w:szCs w:val="20"/>
              </w:rPr>
              <w:t xml:space="preserve"> 100 W</w:t>
            </w:r>
          </w:p>
          <w:p w14:paraId="786344C1" w14:textId="7D8DDC4C"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napięcie wejściowe AC 100 – 240V</w:t>
            </w:r>
          </w:p>
          <w:p w14:paraId="303E472D" w14:textId="101CF7DB"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napięcie wyjściowe USB-C: 5V / 9V/ 12V / 15V/ 19V/ 20V</w:t>
            </w:r>
          </w:p>
          <w:p w14:paraId="1622ED35" w14:textId="344CF0B3"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rodzaj wtyczki – USB-C</w:t>
            </w:r>
          </w:p>
          <w:p w14:paraId="269A05B8" w14:textId="3C32C1DE" w:rsidR="2FC2CD52" w:rsidRDefault="79569E90">
            <w:pPr>
              <w:pStyle w:val="Akapitzlist"/>
              <w:numPr>
                <w:ilvl w:val="0"/>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zabezpieczenia:</w:t>
            </w:r>
          </w:p>
          <w:p w14:paraId="58E88520" w14:textId="251FDBEE" w:rsidR="2FC2CD52" w:rsidRDefault="79569E90">
            <w:pPr>
              <w:pStyle w:val="Akapitzlist"/>
              <w:numPr>
                <w:ilvl w:val="1"/>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przeciwprzeciążeniowe (OPP)</w:t>
            </w:r>
          </w:p>
          <w:p w14:paraId="3C6D4B2C" w14:textId="6358EBB1" w:rsidR="2FC2CD52" w:rsidRDefault="79569E90">
            <w:pPr>
              <w:pStyle w:val="Akapitzlist"/>
              <w:numPr>
                <w:ilvl w:val="1"/>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przeciwprzepięciowe (OVP)</w:t>
            </w:r>
          </w:p>
          <w:p w14:paraId="09C7485B" w14:textId="3A1B5CB2" w:rsidR="2FC2CD52" w:rsidRDefault="79569E90">
            <w:pPr>
              <w:pStyle w:val="Akapitzlist"/>
              <w:numPr>
                <w:ilvl w:val="1"/>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przeciwzwarciowe (SCP)</w:t>
            </w:r>
          </w:p>
          <w:p w14:paraId="70F0F2D1" w14:textId="07554564" w:rsidR="2FC2CD52" w:rsidRDefault="79569E90">
            <w:pPr>
              <w:pStyle w:val="Akapitzlist"/>
              <w:numPr>
                <w:ilvl w:val="1"/>
                <w:numId w:val="51"/>
              </w:numPr>
              <w:spacing w:after="0" w:line="240" w:lineRule="auto"/>
              <w:ind w:right="40"/>
              <w:rPr>
                <w:rFonts w:asciiTheme="minorHAnsi" w:eastAsiaTheme="minorEastAsia" w:hAnsiTheme="minorHAnsi"/>
                <w:szCs w:val="20"/>
              </w:rPr>
            </w:pPr>
            <w:r w:rsidRPr="03DD8FD2">
              <w:rPr>
                <w:rFonts w:asciiTheme="minorHAnsi" w:eastAsiaTheme="minorEastAsia" w:hAnsiTheme="minorHAnsi"/>
                <w:szCs w:val="20"/>
              </w:rPr>
              <w:t>termiczne (OTP)</w:t>
            </w:r>
          </w:p>
          <w:p w14:paraId="0F063C98" w14:textId="50E2C1E0" w:rsidR="2FC2CD52" w:rsidRDefault="79569E90" w:rsidP="75923390">
            <w:pPr>
              <w:spacing w:after="0" w:line="240" w:lineRule="auto"/>
              <w:ind w:right="40"/>
              <w:contextualSpacing/>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2 lata gwarancji</w:t>
            </w:r>
          </w:p>
          <w:p w14:paraId="3730B742" w14:textId="78D0E870" w:rsidR="2FC2CD52" w:rsidRDefault="2FC2CD52" w:rsidP="75923390">
            <w:pPr>
              <w:spacing w:after="0" w:line="240" w:lineRule="auto"/>
              <w:ind w:right="40"/>
              <w:contextualSpacing/>
              <w:rPr>
                <w:rFonts w:asciiTheme="minorHAnsi" w:eastAsiaTheme="minorEastAsia" w:hAnsiTheme="minorHAnsi"/>
                <w:szCs w:val="20"/>
              </w:rPr>
            </w:pPr>
          </w:p>
        </w:tc>
        <w:tc>
          <w:tcPr>
            <w:tcW w:w="555" w:type="dxa"/>
          </w:tcPr>
          <w:p w14:paraId="25D7BBC5" w14:textId="6BE0679D"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p>
        </w:tc>
      </w:tr>
      <w:tr w:rsidR="2FC2CD52" w14:paraId="1B7F3F76" w14:textId="77777777" w:rsidTr="00822547">
        <w:tc>
          <w:tcPr>
            <w:tcW w:w="435" w:type="dxa"/>
          </w:tcPr>
          <w:p w14:paraId="70985DF9" w14:textId="3A6EA2C3"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49</w:t>
            </w:r>
          </w:p>
        </w:tc>
        <w:tc>
          <w:tcPr>
            <w:tcW w:w="8850" w:type="dxa"/>
          </w:tcPr>
          <w:p w14:paraId="720A2517" w14:textId="32CF0100" w:rsidR="2FC2CD52" w:rsidRDefault="3EC6C3BF"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Zasilacz do laptopa Dell 90W</w:t>
            </w:r>
          </w:p>
          <w:p w14:paraId="6E5724EF" w14:textId="7E40B8F4" w:rsidR="2FC2CD52" w:rsidRDefault="79569E90">
            <w:pPr>
              <w:pStyle w:val="Akapitzlist"/>
              <w:numPr>
                <w:ilvl w:val="0"/>
                <w:numId w:val="4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1 x DC 7,4 mm trójpinowe - wtyk z diodą sygnalizacyjną</w:t>
            </w:r>
          </w:p>
          <w:p w14:paraId="31598930" w14:textId="61E0A105" w:rsidR="2FC2CD52" w:rsidRDefault="79569E90">
            <w:pPr>
              <w:pStyle w:val="Akapitzlist"/>
              <w:numPr>
                <w:ilvl w:val="0"/>
                <w:numId w:val="4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kabel zasilający dedykowany 1 m</w:t>
            </w:r>
          </w:p>
          <w:p w14:paraId="4F5838E3" w14:textId="6E3B2F3B" w:rsidR="2FC2CD52" w:rsidRDefault="79569E90">
            <w:pPr>
              <w:pStyle w:val="Akapitzlist"/>
              <w:numPr>
                <w:ilvl w:val="0"/>
                <w:numId w:val="4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waga max. 320 g</w:t>
            </w:r>
          </w:p>
          <w:p w14:paraId="609802F7" w14:textId="1B34325D" w:rsidR="2FC2CD52" w:rsidRDefault="79569E90"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min. 1 rok</w:t>
            </w:r>
          </w:p>
          <w:p w14:paraId="752DA467" w14:textId="7C887C92"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71AA780D" w14:textId="57F1FF3B"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12</w:t>
            </w:r>
          </w:p>
        </w:tc>
      </w:tr>
      <w:tr w:rsidR="2FC2CD52" w14:paraId="5CBB298B" w14:textId="77777777" w:rsidTr="00822547">
        <w:tc>
          <w:tcPr>
            <w:tcW w:w="435" w:type="dxa"/>
          </w:tcPr>
          <w:p w14:paraId="56988E44" w14:textId="611160ED"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50</w:t>
            </w:r>
          </w:p>
        </w:tc>
        <w:tc>
          <w:tcPr>
            <w:tcW w:w="8850" w:type="dxa"/>
          </w:tcPr>
          <w:p w14:paraId="7C6F0608" w14:textId="42F4175C" w:rsidR="2FC2CD52" w:rsidRDefault="3EC6C3BF"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 xml:space="preserve">Zasilacz do laptopa Lenovo 90 W </w:t>
            </w:r>
          </w:p>
          <w:p w14:paraId="57514A0C" w14:textId="1FDCE760" w:rsidR="2FC2CD52" w:rsidRDefault="79569E90">
            <w:pPr>
              <w:pStyle w:val="Akapitzlist"/>
              <w:numPr>
                <w:ilvl w:val="0"/>
                <w:numId w:val="4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Napięcie wejściowe - 100-240 V</w:t>
            </w:r>
          </w:p>
          <w:p w14:paraId="56B2E9E1" w14:textId="3C346B35" w:rsidR="2FC2CD52" w:rsidRDefault="79569E90">
            <w:pPr>
              <w:pStyle w:val="Akapitzlist"/>
              <w:numPr>
                <w:ilvl w:val="0"/>
                <w:numId w:val="4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Wyjście - 20V, 4,5 A, 90 W</w:t>
            </w:r>
          </w:p>
          <w:p w14:paraId="289B37D8" w14:textId="462D92C3" w:rsidR="2FC2CD52" w:rsidRDefault="79569E90">
            <w:pPr>
              <w:pStyle w:val="Akapitzlist"/>
              <w:numPr>
                <w:ilvl w:val="0"/>
                <w:numId w:val="4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Wtyczka prostokątna z bolcem w środku</w:t>
            </w:r>
          </w:p>
          <w:p w14:paraId="62232ABD" w14:textId="605E5EB7" w:rsidR="2FC2CD52" w:rsidRDefault="79569E90"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min. 1 rok</w:t>
            </w:r>
          </w:p>
          <w:p w14:paraId="3347799F" w14:textId="51D1A09F"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318C16BC" w14:textId="75970342"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2FC2CD52" w14:paraId="0977C0D2" w14:textId="77777777" w:rsidTr="00822547">
        <w:tc>
          <w:tcPr>
            <w:tcW w:w="435" w:type="dxa"/>
          </w:tcPr>
          <w:p w14:paraId="4D13C876" w14:textId="64A47822"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51</w:t>
            </w:r>
          </w:p>
        </w:tc>
        <w:tc>
          <w:tcPr>
            <w:tcW w:w="8850" w:type="dxa"/>
          </w:tcPr>
          <w:p w14:paraId="662E8F03" w14:textId="039EF227" w:rsidR="2FC2CD52" w:rsidRDefault="3EC6C3BF"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Stacja dokująca do laptopów</w:t>
            </w:r>
          </w:p>
          <w:p w14:paraId="4D82BA16" w14:textId="6F74EE8F" w:rsidR="2FC2CD52" w:rsidRDefault="4B8EAD2D" w:rsidP="03DD8FD2">
            <w:pPr>
              <w:spacing w:after="0" w:line="240" w:lineRule="auto"/>
              <w:ind w:right="3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Specyfikacja: </w:t>
            </w:r>
          </w:p>
          <w:p w14:paraId="0F39297E" w14:textId="77777777" w:rsidR="2FC2CD52" w:rsidRDefault="4B8EAD2D">
            <w:pPr>
              <w:pStyle w:val="Akapitzlist"/>
              <w:numPr>
                <w:ilvl w:val="0"/>
                <w:numId w:val="26"/>
              </w:numPr>
              <w:tabs>
                <w:tab w:val="left" w:pos="2415"/>
              </w:tabs>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Replikator portów, kompatybilność: uniwersalny Interfejs USB-C </w:t>
            </w:r>
          </w:p>
          <w:p w14:paraId="45ED03FB" w14:textId="77777777" w:rsidR="2FC2CD52" w:rsidRDefault="4B8EAD2D">
            <w:pPr>
              <w:pStyle w:val="Akapitzlist"/>
              <w:numPr>
                <w:ilvl w:val="0"/>
                <w:numId w:val="26"/>
              </w:numPr>
              <w:tabs>
                <w:tab w:val="left" w:pos="2415"/>
              </w:tabs>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Rodzaje wejść / wyjść:  </w:t>
            </w:r>
          </w:p>
          <w:p w14:paraId="45F8B153"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3.0 - 3 szt. </w:t>
            </w:r>
          </w:p>
          <w:p w14:paraId="3F6B95DD"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USB 3.0 Typ C - 1 szt. </w:t>
            </w:r>
          </w:p>
          <w:p w14:paraId="6630CF73"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USB Typu-C (z DisplayPort) - 1 szt. </w:t>
            </w:r>
          </w:p>
          <w:p w14:paraId="0B58559E"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HDMI - 1 szt. </w:t>
            </w:r>
          </w:p>
          <w:p w14:paraId="477EF628"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RJ-45 (LAN) - 1 szt. </w:t>
            </w:r>
          </w:p>
          <w:p w14:paraId="558810BE" w14:textId="77777777" w:rsidR="2FC2CD52" w:rsidRDefault="4B8EAD2D" w:rsidP="03DD8FD2">
            <w:pPr>
              <w:tabs>
                <w:tab w:val="left" w:pos="2415"/>
              </w:tabs>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DisplayPort - 2 szt. </w:t>
            </w:r>
          </w:p>
          <w:p w14:paraId="076B02F4" w14:textId="77777777" w:rsidR="2FC2CD52" w:rsidRDefault="4B8EAD2D">
            <w:pPr>
              <w:pStyle w:val="Akapitzlist"/>
              <w:numPr>
                <w:ilvl w:val="0"/>
                <w:numId w:val="26"/>
              </w:numPr>
              <w:tabs>
                <w:tab w:val="left" w:pos="2415"/>
              </w:tabs>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Zasilanie sieciowe DC-in (wejście zasilania) - 1 szt. </w:t>
            </w:r>
          </w:p>
          <w:p w14:paraId="1D2C45D2" w14:textId="77777777" w:rsidR="2FC2CD52" w:rsidRDefault="4B8EAD2D">
            <w:pPr>
              <w:pStyle w:val="Akapitzlist"/>
              <w:numPr>
                <w:ilvl w:val="0"/>
                <w:numId w:val="26"/>
              </w:numPr>
              <w:tabs>
                <w:tab w:val="left" w:pos="2415"/>
              </w:tabs>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t>Dodatkowe informacje: </w:t>
            </w:r>
          </w:p>
          <w:p w14:paraId="384F94F8" w14:textId="77777777" w:rsidR="2FC2CD52" w:rsidRDefault="4B8EAD2D"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Plug &amp; Play </w:t>
            </w:r>
          </w:p>
          <w:p w14:paraId="2C833DA6" w14:textId="77777777" w:rsidR="2FC2CD52" w:rsidRDefault="4B8EAD2D"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możliwość zabezpieczenia linką (Kensington Lock) </w:t>
            </w:r>
          </w:p>
          <w:p w14:paraId="63623F56" w14:textId="77777777" w:rsidR="2FC2CD52" w:rsidRDefault="4B8EAD2D"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funkcja Power Delivery </w:t>
            </w:r>
          </w:p>
          <w:p w14:paraId="2D0760C4" w14:textId="77777777" w:rsidR="2FC2CD52" w:rsidRDefault="4B8EAD2D"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wymiary nie większe niż: 210 mm x 100 mm x 30 mm </w:t>
            </w:r>
          </w:p>
          <w:p w14:paraId="6D86FA93" w14:textId="77777777" w:rsidR="2FC2CD52" w:rsidRDefault="4B8EAD2D" w:rsidP="03DD8FD2">
            <w:pPr>
              <w:spacing w:after="0" w:line="240" w:lineRule="auto"/>
              <w:ind w:left="720"/>
              <w:contextualSpacing/>
              <w:rPr>
                <w:rFonts w:asciiTheme="minorHAnsi" w:eastAsiaTheme="minorEastAsia" w:hAnsiTheme="minorHAnsi"/>
                <w:szCs w:val="20"/>
                <w:lang w:eastAsia="pl-PL"/>
              </w:rPr>
            </w:pPr>
            <w:r w:rsidRPr="03DD8FD2">
              <w:rPr>
                <w:rFonts w:asciiTheme="minorHAnsi" w:eastAsiaTheme="minorEastAsia" w:hAnsiTheme="minorHAnsi"/>
                <w:szCs w:val="20"/>
                <w:lang w:eastAsia="pl-PL"/>
              </w:rPr>
              <w:t>-  waga nie większa niż 0,6 kg </w:t>
            </w:r>
          </w:p>
          <w:p w14:paraId="53BB04F9" w14:textId="77777777" w:rsidR="2FC2CD52" w:rsidRDefault="4B8EAD2D">
            <w:pPr>
              <w:pStyle w:val="Akapitzlist"/>
              <w:numPr>
                <w:ilvl w:val="0"/>
                <w:numId w:val="26"/>
              </w:numPr>
              <w:tabs>
                <w:tab w:val="left" w:pos="2427"/>
              </w:tabs>
              <w:spacing w:after="0" w:line="240" w:lineRule="auto"/>
              <w:rPr>
                <w:rFonts w:asciiTheme="minorHAnsi" w:eastAsiaTheme="minorEastAsia" w:hAnsiTheme="minorHAnsi"/>
                <w:szCs w:val="20"/>
                <w:lang w:eastAsia="pl-PL"/>
              </w:rPr>
            </w:pPr>
            <w:r w:rsidRPr="03DD8FD2">
              <w:rPr>
                <w:rFonts w:asciiTheme="minorHAnsi" w:eastAsiaTheme="minorEastAsia" w:hAnsiTheme="minorHAnsi"/>
                <w:szCs w:val="20"/>
                <w:lang w:eastAsia="pl-PL"/>
              </w:rPr>
              <w:lastRenderedPageBreak/>
              <w:t>Dołączone akcesoria: zasilacz sieciowy min. 130 W </w:t>
            </w:r>
          </w:p>
          <w:p w14:paraId="4561A85F" w14:textId="7177BFC5" w:rsidR="2FC2CD52" w:rsidRDefault="4B8EAD2D" w:rsidP="03DD8FD2">
            <w:pPr>
              <w:spacing w:after="0" w:line="240" w:lineRule="auto"/>
              <w:contextualSpacing/>
              <w:rPr>
                <w:rFonts w:asciiTheme="minorHAnsi" w:eastAsiaTheme="minorEastAsia" w:hAnsiTheme="minorHAnsi"/>
                <w:b/>
                <w:bCs/>
                <w:color w:val="FF0000"/>
                <w:szCs w:val="20"/>
              </w:rPr>
            </w:pPr>
            <w:r w:rsidRPr="03DD8FD2">
              <w:rPr>
                <w:rFonts w:asciiTheme="minorHAnsi" w:eastAsiaTheme="minorEastAsia" w:hAnsiTheme="minorHAnsi"/>
                <w:b/>
                <w:bCs/>
                <w:szCs w:val="20"/>
                <w:lang w:eastAsia="pl-PL"/>
              </w:rPr>
              <w:t>Gwarancja: min. 24 miesiące</w:t>
            </w:r>
          </w:p>
        </w:tc>
        <w:tc>
          <w:tcPr>
            <w:tcW w:w="555" w:type="dxa"/>
          </w:tcPr>
          <w:p w14:paraId="3C32E3AD" w14:textId="3EB367BE"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5</w:t>
            </w:r>
          </w:p>
        </w:tc>
      </w:tr>
      <w:tr w:rsidR="2FC2CD52" w14:paraId="2EA0B35C" w14:textId="77777777" w:rsidTr="00822547">
        <w:tc>
          <w:tcPr>
            <w:tcW w:w="435" w:type="dxa"/>
          </w:tcPr>
          <w:p w14:paraId="1A890C4E" w14:textId="7240C1BC"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52</w:t>
            </w:r>
          </w:p>
        </w:tc>
        <w:tc>
          <w:tcPr>
            <w:tcW w:w="8850" w:type="dxa"/>
          </w:tcPr>
          <w:p w14:paraId="5E49F45E" w14:textId="750BE1B9"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Dysk SSD SATA 2,5" - 500GB</w:t>
            </w:r>
          </w:p>
          <w:p w14:paraId="4C6A125A" w14:textId="75C7A53D"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500 GB</w:t>
            </w:r>
          </w:p>
          <w:p w14:paraId="329D72B5" w14:textId="0C428B3C"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Format                                              2,5“</w:t>
            </w:r>
          </w:p>
          <w:p w14:paraId="42ED25B2" w14:textId="311D10C9"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Interfejs                                             SATA</w:t>
            </w:r>
          </w:p>
          <w:p w14:paraId="7A2478AF" w14:textId="538A6A13"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odczytu (&gt; niż) </w:t>
            </w:r>
            <w:r w:rsidR="77EE05BC"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560 MB/s</w:t>
            </w:r>
          </w:p>
          <w:p w14:paraId="5052D828" w14:textId="1C24A577"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zapisu (&gt; niż)               </w:t>
            </w:r>
            <w:r w:rsidR="01FD96CB"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530 MB/s</w:t>
            </w:r>
          </w:p>
          <w:p w14:paraId="70B34AFD" w14:textId="5317A3D8"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Dołączone akcesoria                       Instrukcja obsługi</w:t>
            </w:r>
          </w:p>
          <w:p w14:paraId="323E8D6E" w14:textId="52C7BEC4"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60 miesięcy (gwarancja producenta)</w:t>
            </w:r>
          </w:p>
          <w:p w14:paraId="0CBFB002" w14:textId="41F32F75"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582F651B" w14:textId="0E8795EA"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20</w:t>
            </w:r>
          </w:p>
        </w:tc>
      </w:tr>
      <w:tr w:rsidR="2FC2CD52" w14:paraId="28FD52A7" w14:textId="77777777" w:rsidTr="00822547">
        <w:tc>
          <w:tcPr>
            <w:tcW w:w="435" w:type="dxa"/>
          </w:tcPr>
          <w:p w14:paraId="738BA95E" w14:textId="521FD62F"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53</w:t>
            </w:r>
          </w:p>
        </w:tc>
        <w:tc>
          <w:tcPr>
            <w:tcW w:w="8850" w:type="dxa"/>
          </w:tcPr>
          <w:p w14:paraId="240F0A4B" w14:textId="379B4998"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Dysk SSD SATA 2,5" - 1 TB</w:t>
            </w:r>
          </w:p>
          <w:p w14:paraId="761C1079" w14:textId="00CCC498"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1, 0 TB</w:t>
            </w:r>
          </w:p>
          <w:p w14:paraId="45F1F252" w14:textId="0AB735D7"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Format                                              2,5“</w:t>
            </w:r>
          </w:p>
          <w:p w14:paraId="3DF58A0A" w14:textId="311D10C9"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Interfejs                                             SATA</w:t>
            </w:r>
          </w:p>
          <w:p w14:paraId="25CB2806" w14:textId="396E8D3A"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odczytu (&gt; niż) </w:t>
            </w:r>
            <w:r w:rsidR="1709484E"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560 MB/s</w:t>
            </w:r>
          </w:p>
          <w:p w14:paraId="575AF782" w14:textId="37C0EE8D"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zapisu (&gt; niż)                 </w:t>
            </w:r>
            <w:r w:rsidR="2CD1E13E"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530 MB/s</w:t>
            </w:r>
          </w:p>
          <w:p w14:paraId="65E8F218" w14:textId="5317A3D8"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Dołączone akcesoria                       Instrukcja obsługi</w:t>
            </w:r>
          </w:p>
          <w:p w14:paraId="31011BDF" w14:textId="63D1C46A"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60 miesięcy (gwarancja producenta)</w:t>
            </w:r>
          </w:p>
          <w:p w14:paraId="398B35EF" w14:textId="26A0F794"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783E772C" w14:textId="52B39348"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p>
        </w:tc>
      </w:tr>
      <w:tr w:rsidR="2FC2CD52" w14:paraId="06A909EC" w14:textId="77777777" w:rsidTr="00822547">
        <w:tc>
          <w:tcPr>
            <w:tcW w:w="435" w:type="dxa"/>
          </w:tcPr>
          <w:p w14:paraId="326DCCD9" w14:textId="1ED5F584"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54</w:t>
            </w:r>
          </w:p>
        </w:tc>
        <w:tc>
          <w:tcPr>
            <w:tcW w:w="8850" w:type="dxa"/>
          </w:tcPr>
          <w:p w14:paraId="312241C1" w14:textId="79F781A6"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Dysk PCIe  NVME M.2 - 500GB</w:t>
            </w:r>
          </w:p>
          <w:p w14:paraId="741D60D4" w14:textId="08144054"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Format                                               M.2</w:t>
            </w:r>
          </w:p>
          <w:p w14:paraId="713ED53C" w14:textId="15310EA6"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Interfejs                                             M.2 PCIe NVMe 4.0 x4</w:t>
            </w:r>
          </w:p>
          <w:p w14:paraId="0BE003DD" w14:textId="2F194D17"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Prędkość odczytu (&gt; niż)</w:t>
            </w:r>
            <w:r w:rsidR="594E5877"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5000 MB/s</w:t>
            </w:r>
          </w:p>
          <w:p w14:paraId="36FE170B" w14:textId="18CE86A3"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Prędkość zapisu (</w:t>
            </w:r>
            <w:r w:rsidR="45B0697D" w:rsidRPr="03DD8FD2">
              <w:rPr>
                <w:rFonts w:asciiTheme="minorHAnsi" w:eastAsiaTheme="minorEastAsia" w:hAnsiTheme="minorHAnsi"/>
                <w:szCs w:val="20"/>
              </w:rPr>
              <w:t>&gt; niż</w:t>
            </w:r>
            <w:r w:rsidRPr="03DD8FD2">
              <w:rPr>
                <w:rFonts w:asciiTheme="minorHAnsi" w:eastAsiaTheme="minorEastAsia" w:hAnsiTheme="minorHAnsi"/>
                <w:szCs w:val="20"/>
              </w:rPr>
              <w:t xml:space="preserve">) </w:t>
            </w:r>
            <w:r w:rsidR="27070797"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4000 MB/s</w:t>
            </w:r>
          </w:p>
          <w:p w14:paraId="153706DE" w14:textId="5119684E"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Technologia                                      TRIM, S.M.A.T., 256 bitowe szyfrowanie AES</w:t>
            </w:r>
          </w:p>
          <w:p w14:paraId="18E25BE7" w14:textId="27D01A3A"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Kości pamięci                                    TLC</w:t>
            </w:r>
          </w:p>
          <w:p w14:paraId="6E85AE6F" w14:textId="2B0A4AC2"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Dołączone akcesoria                       Instrukcja obsług</w:t>
            </w:r>
          </w:p>
          <w:p w14:paraId="3AE5CBE0" w14:textId="1BD056E9"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60 miesięcy (gwarancja producenta)</w:t>
            </w:r>
          </w:p>
          <w:p w14:paraId="00D09459" w14:textId="2BECB4DC"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5C00B58B" w14:textId="6DE1E445"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w:t>
            </w:r>
          </w:p>
        </w:tc>
      </w:tr>
      <w:tr w:rsidR="00B5A600" w14:paraId="3D7893AF" w14:textId="77777777" w:rsidTr="00822547">
        <w:tc>
          <w:tcPr>
            <w:tcW w:w="435" w:type="dxa"/>
          </w:tcPr>
          <w:p w14:paraId="08DFA950" w14:textId="7657658C"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55</w:t>
            </w:r>
          </w:p>
        </w:tc>
        <w:tc>
          <w:tcPr>
            <w:tcW w:w="8850" w:type="dxa"/>
          </w:tcPr>
          <w:p w14:paraId="34B226C8" w14:textId="754B34E3"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Dysk PCIe  NVME M.2 - 1 TB</w:t>
            </w:r>
          </w:p>
          <w:p w14:paraId="00833213" w14:textId="08144054"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Format                                               M.2</w:t>
            </w:r>
          </w:p>
          <w:p w14:paraId="41C0859B" w14:textId="15310EA6"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Interfejs                                             M.2 PCIe NVMe 4.0 x4</w:t>
            </w:r>
          </w:p>
          <w:p w14:paraId="1463C67B" w14:textId="1ABBC823"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Prędkość odczytu (&gt; niż)</w:t>
            </w:r>
            <w:r w:rsidR="0215D665"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5000 MB/s</w:t>
            </w:r>
          </w:p>
          <w:p w14:paraId="4FBFC649" w14:textId="2A60F726"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zapisu (&gt; niż) </w:t>
            </w:r>
            <w:r w:rsidR="2F4B2C13"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4000 MB/s</w:t>
            </w:r>
          </w:p>
          <w:p w14:paraId="09A3FEC4" w14:textId="5119684E"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Technologia                                      TRIM, S.M.A.T., 256 bitowe szyfrowanie AES</w:t>
            </w:r>
          </w:p>
          <w:p w14:paraId="67382840" w14:textId="27D01A3A"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Kości pamięci                                    TLC</w:t>
            </w:r>
          </w:p>
          <w:p w14:paraId="06408EF3" w14:textId="018BE755" w:rsidR="00B5A600"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Dołączone akcesoria                       Instrukcja obsługi</w:t>
            </w:r>
          </w:p>
          <w:p w14:paraId="43C39B63" w14:textId="5CA5705A" w:rsidR="00B5A600"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60 miesięcy (gwarancja producenta)</w:t>
            </w:r>
          </w:p>
          <w:p w14:paraId="78AC70D8" w14:textId="1FF56091" w:rsidR="00B5A600" w:rsidRDefault="00B5A600" w:rsidP="03DD8FD2">
            <w:pPr>
              <w:spacing w:after="0" w:line="240" w:lineRule="auto"/>
              <w:contextualSpacing/>
              <w:rPr>
                <w:rFonts w:asciiTheme="minorHAnsi" w:eastAsiaTheme="minorEastAsia" w:hAnsiTheme="minorHAnsi"/>
                <w:b/>
                <w:bCs/>
                <w:szCs w:val="20"/>
              </w:rPr>
            </w:pPr>
          </w:p>
        </w:tc>
        <w:tc>
          <w:tcPr>
            <w:tcW w:w="555" w:type="dxa"/>
          </w:tcPr>
          <w:p w14:paraId="1A89DE35" w14:textId="04ADE596"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w:t>
            </w:r>
          </w:p>
        </w:tc>
      </w:tr>
      <w:tr w:rsidR="2FC2CD52" w14:paraId="4795078D" w14:textId="77777777" w:rsidTr="00822547">
        <w:tc>
          <w:tcPr>
            <w:tcW w:w="435" w:type="dxa"/>
          </w:tcPr>
          <w:p w14:paraId="3E2B36AE" w14:textId="3286FF69"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56</w:t>
            </w:r>
          </w:p>
        </w:tc>
        <w:tc>
          <w:tcPr>
            <w:tcW w:w="8850" w:type="dxa"/>
          </w:tcPr>
          <w:p w14:paraId="6D646216" w14:textId="1BBC3BBB" w:rsidR="2FC2CD52" w:rsidRDefault="6DA1001A"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Dysk PCIe  NVME M.2 - 2 TB</w:t>
            </w:r>
          </w:p>
          <w:p w14:paraId="4BC7AE75" w14:textId="652C0F85"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2000 GB</w:t>
            </w:r>
          </w:p>
          <w:p w14:paraId="53A481CC" w14:textId="08144054"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Format                                               M.2</w:t>
            </w:r>
          </w:p>
          <w:p w14:paraId="437099AE" w14:textId="51954C62"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Interfejs                                             M.2 PCIe NVMe 4.0 x4</w:t>
            </w:r>
          </w:p>
          <w:p w14:paraId="55096DAD" w14:textId="2BD8F696"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odczytu (&gt; niż) </w:t>
            </w:r>
            <w:r w:rsidR="62C93B86"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5000 MB/s</w:t>
            </w:r>
          </w:p>
          <w:p w14:paraId="03D21A9A" w14:textId="0C3D0BE1"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Prędkość zapisu (&gt; niż)       </w:t>
            </w:r>
            <w:r w:rsidR="7B383649" w:rsidRPr="03DD8FD2">
              <w:rPr>
                <w:rFonts w:asciiTheme="minorHAnsi" w:eastAsiaTheme="minorEastAsia" w:hAnsiTheme="minorHAnsi"/>
                <w:szCs w:val="20"/>
              </w:rPr>
              <w:t xml:space="preserve"> </w:t>
            </w:r>
            <w:r w:rsidRPr="03DD8FD2">
              <w:rPr>
                <w:rFonts w:asciiTheme="minorHAnsi" w:eastAsiaTheme="minorEastAsia" w:hAnsiTheme="minorHAnsi"/>
                <w:szCs w:val="20"/>
              </w:rPr>
              <w:t xml:space="preserve">           4200 MB/s</w:t>
            </w:r>
          </w:p>
          <w:p w14:paraId="5F2D08D2" w14:textId="02111484"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Kości pamięci                                    QLC</w:t>
            </w:r>
          </w:p>
          <w:p w14:paraId="7376CDB9" w14:textId="5317A3D8"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Dołączone akcesoria                       Instrukcja obsługi</w:t>
            </w:r>
          </w:p>
          <w:p w14:paraId="760C85FD" w14:textId="05C7CCB6"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60 miesięcy (gwarancja producenta)</w:t>
            </w:r>
          </w:p>
          <w:p w14:paraId="18C4656E" w14:textId="0E6B87BD"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35BDC0B3" w14:textId="6D04DF76"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2FC2CD52" w14:paraId="31487AFE" w14:textId="77777777" w:rsidTr="00822547">
        <w:tc>
          <w:tcPr>
            <w:tcW w:w="435" w:type="dxa"/>
          </w:tcPr>
          <w:p w14:paraId="52C93FCB" w14:textId="3353E795"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57</w:t>
            </w:r>
          </w:p>
        </w:tc>
        <w:tc>
          <w:tcPr>
            <w:tcW w:w="8850" w:type="dxa"/>
          </w:tcPr>
          <w:p w14:paraId="423F2368" w14:textId="555057E3" w:rsidR="2FC2CD52" w:rsidRDefault="6DA1001A" w:rsidP="03DD8FD2">
            <w:pPr>
              <w:spacing w:after="120" w:line="240" w:lineRule="auto"/>
              <w:contextualSpacing/>
              <w:rPr>
                <w:rFonts w:asciiTheme="minorHAnsi" w:eastAsiaTheme="minorEastAsia" w:hAnsiTheme="minorHAnsi"/>
                <w:color w:val="FF0000"/>
                <w:szCs w:val="20"/>
              </w:rPr>
            </w:pPr>
            <w:r w:rsidRPr="03DD8FD2">
              <w:rPr>
                <w:rFonts w:asciiTheme="minorHAnsi" w:eastAsiaTheme="minorEastAsia" w:hAnsiTheme="minorHAnsi"/>
                <w:b/>
                <w:bCs/>
                <w:szCs w:val="20"/>
              </w:rPr>
              <w:t>Stacja klonująco-dokująca dla dysków twardych</w:t>
            </w:r>
          </w:p>
          <w:p w14:paraId="67BAF156" w14:textId="246612DF" w:rsidR="2FC2CD52" w:rsidRDefault="1287A50B" w:rsidP="03DD8FD2">
            <w:pPr>
              <w:spacing w:after="0" w:line="240" w:lineRule="auto"/>
              <w:contextualSpacing/>
              <w:jc w:val="both"/>
              <w:rPr>
                <w:rFonts w:asciiTheme="minorHAnsi" w:eastAsiaTheme="minorEastAsia" w:hAnsiTheme="minorHAnsi"/>
                <w:szCs w:val="20"/>
              </w:rPr>
            </w:pPr>
            <w:r w:rsidRPr="03DD8FD2">
              <w:rPr>
                <w:rFonts w:asciiTheme="minorHAnsi" w:eastAsiaTheme="minorEastAsia" w:hAnsiTheme="minorHAnsi"/>
                <w:szCs w:val="20"/>
              </w:rPr>
              <w:t>Podłączona do komputera za pośrednictwem portu USB3.0 umożliwia transfer danych z prędkością do 6Gbps (SATA III). Wyposażona powinna być w 2 zatoki do dysków, umożliwiające podłączenie wszystkie rodzajów dysków SATA: 2,5", 3,5", talerzowe, SSD -</w:t>
            </w:r>
            <w:r w:rsidR="2AA4EDF0" w:rsidRPr="03DD8FD2">
              <w:rPr>
                <w:rFonts w:asciiTheme="minorHAnsi" w:eastAsiaTheme="minorEastAsia" w:hAnsiTheme="minorHAnsi"/>
                <w:szCs w:val="20"/>
              </w:rPr>
              <w:t xml:space="preserve"> </w:t>
            </w:r>
            <w:r w:rsidRPr="03DD8FD2">
              <w:rPr>
                <w:rFonts w:asciiTheme="minorHAnsi" w:eastAsiaTheme="minorEastAsia" w:hAnsiTheme="minorHAnsi"/>
                <w:szCs w:val="20"/>
              </w:rPr>
              <w:t>o wszelkich pojemnościach.</w:t>
            </w:r>
          </w:p>
          <w:p w14:paraId="284B16DE" w14:textId="150B87B5" w:rsidR="2FC2CD52" w:rsidRDefault="1287A50B" w:rsidP="03DD8FD2">
            <w:pPr>
              <w:spacing w:after="0" w:line="240" w:lineRule="auto"/>
              <w:contextualSpacing/>
              <w:jc w:val="both"/>
              <w:rPr>
                <w:rFonts w:asciiTheme="minorHAnsi" w:eastAsiaTheme="minorEastAsia" w:hAnsiTheme="minorHAnsi"/>
                <w:szCs w:val="20"/>
              </w:rPr>
            </w:pPr>
            <w:r w:rsidRPr="03DD8FD2">
              <w:rPr>
                <w:rFonts w:asciiTheme="minorHAnsi" w:eastAsiaTheme="minorEastAsia" w:hAnsiTheme="minorHAnsi"/>
                <w:szCs w:val="20"/>
              </w:rPr>
              <w:t>Główne cechy:</w:t>
            </w:r>
          </w:p>
          <w:p w14:paraId="1D593B17" w14:textId="0F0C7212"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lastRenderedPageBreak/>
              <w:t>obsługa funkcji "Offline duplicate" za pomocą przycisku na obudowie bez udziału komputera</w:t>
            </w:r>
          </w:p>
          <w:p w14:paraId="499CEEC4" w14:textId="7F24A949"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odtwarzanie filmów po bezpośrednim podłączeniu do telewizora</w:t>
            </w:r>
          </w:p>
          <w:p w14:paraId="2F97F2B1" w14:textId="3849A41A"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obsługa dysków zarówno 2,5" jak i 3,5" HDD SATA oraz SSD, o dowolnej pojemności</w:t>
            </w:r>
          </w:p>
          <w:p w14:paraId="7BE2A40D" w14:textId="04ADBAE5"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na obu dyskach jednocześnie mogą być przeprowadzane operacje odczytu i zapisu danych</w:t>
            </w:r>
          </w:p>
          <w:p w14:paraId="4B2610EB" w14:textId="635609FA"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podłączenie do komputera za pomocą portu USB3.0</w:t>
            </w:r>
          </w:p>
          <w:p w14:paraId="1A8F1599" w14:textId="1E87FA2D"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transfery danych: Super Speed (do 5 Gbps) / high-speed (do 480 Mbps) / full-speed (do 12 Mbps)</w:t>
            </w:r>
          </w:p>
          <w:p w14:paraId="669680B5" w14:textId="1DA62FEB"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obsługa UASP</w:t>
            </w:r>
          </w:p>
          <w:p w14:paraId="7FDDB6C8" w14:textId="0170FA86"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obsługa standardów: SATA III (6 Gbps) &amp; SATA II (3 Gbps ) &amp; SATA I (1.5 Gbps)</w:t>
            </w:r>
          </w:p>
          <w:p w14:paraId="55F772C4" w14:textId="2099E30A"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Hot Swap</w:t>
            </w:r>
          </w:p>
          <w:p w14:paraId="4B9D9282" w14:textId="056863C5"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protektory chroniące wnętrze stacji i styków przed kurzem i zabrudzeniami</w:t>
            </w:r>
          </w:p>
          <w:p w14:paraId="09824EB8" w14:textId="2161E954" w:rsidR="2FC2CD52" w:rsidRDefault="4641C219">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n</w:t>
            </w:r>
            <w:r w:rsidR="1287A50B" w:rsidRPr="03DD8FD2">
              <w:rPr>
                <w:rFonts w:asciiTheme="minorHAnsi" w:eastAsiaTheme="minorEastAsia" w:hAnsiTheme="minorHAnsi"/>
                <w:szCs w:val="20"/>
              </w:rPr>
              <w:t>ie wymaga instalacji sterowników</w:t>
            </w:r>
          </w:p>
          <w:p w14:paraId="7CFD66EC" w14:textId="469A43E4" w:rsidR="2FC2CD52" w:rsidRDefault="1287A50B">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diody LED wskazujące na stan zasilania jak i postęp klonowania</w:t>
            </w:r>
          </w:p>
          <w:p w14:paraId="297CAD94" w14:textId="0E00354B" w:rsidR="2FC2CD52" w:rsidRDefault="398CE0EA">
            <w:pPr>
              <w:pStyle w:val="Akapitzlist"/>
              <w:numPr>
                <w:ilvl w:val="0"/>
                <w:numId w:val="78"/>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f</w:t>
            </w:r>
            <w:r w:rsidR="1287A50B" w:rsidRPr="03DD8FD2">
              <w:rPr>
                <w:rFonts w:asciiTheme="minorHAnsi" w:eastAsiaTheme="minorEastAsia" w:hAnsiTheme="minorHAnsi"/>
                <w:szCs w:val="20"/>
              </w:rPr>
              <w:t>unkcja HDD sleep: po 30 min od braku aktywności na dyskach</w:t>
            </w:r>
          </w:p>
          <w:p w14:paraId="74F2D643" w14:textId="7DCA2544" w:rsidR="2FC2CD52" w:rsidRDefault="2FC2CD52" w:rsidP="03DD8FD2">
            <w:pPr>
              <w:spacing w:after="0" w:line="240" w:lineRule="auto"/>
              <w:contextualSpacing/>
              <w:jc w:val="both"/>
              <w:rPr>
                <w:rFonts w:asciiTheme="minorHAnsi" w:eastAsiaTheme="minorEastAsia" w:hAnsiTheme="minorHAnsi"/>
                <w:szCs w:val="20"/>
              </w:rPr>
            </w:pPr>
          </w:p>
        </w:tc>
        <w:tc>
          <w:tcPr>
            <w:tcW w:w="555" w:type="dxa"/>
          </w:tcPr>
          <w:p w14:paraId="3E470CDD" w14:textId="19DED5F7"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2FC2CD52" w14:paraId="65C8503F" w14:textId="77777777" w:rsidTr="00822547">
        <w:tc>
          <w:tcPr>
            <w:tcW w:w="435" w:type="dxa"/>
          </w:tcPr>
          <w:p w14:paraId="6AB7AA7B" w14:textId="50C30FC8"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58</w:t>
            </w:r>
          </w:p>
        </w:tc>
        <w:tc>
          <w:tcPr>
            <w:tcW w:w="8850" w:type="dxa"/>
          </w:tcPr>
          <w:p w14:paraId="62D0B17F" w14:textId="2D13851A"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Adapter z obudową </w:t>
            </w:r>
            <w:r w:rsidR="7537BD6E" w:rsidRPr="03DD8FD2">
              <w:rPr>
                <w:rFonts w:asciiTheme="minorHAnsi" w:eastAsiaTheme="minorEastAsia" w:hAnsiTheme="minorHAnsi"/>
                <w:b/>
                <w:bCs/>
                <w:szCs w:val="20"/>
              </w:rPr>
              <w:t>USB</w:t>
            </w:r>
            <w:r w:rsidRPr="03DD8FD2">
              <w:rPr>
                <w:rFonts w:asciiTheme="minorHAnsi" w:eastAsiaTheme="minorEastAsia" w:hAnsiTheme="minorHAnsi"/>
                <w:b/>
                <w:bCs/>
                <w:szCs w:val="20"/>
              </w:rPr>
              <w:t xml:space="preserve"> -&gt; </w:t>
            </w:r>
            <w:r w:rsidR="4A0CCA7D" w:rsidRPr="03DD8FD2">
              <w:rPr>
                <w:rFonts w:asciiTheme="minorHAnsi" w:eastAsiaTheme="minorEastAsia" w:hAnsiTheme="minorHAnsi"/>
                <w:b/>
                <w:bCs/>
                <w:szCs w:val="20"/>
              </w:rPr>
              <w:t>M</w:t>
            </w:r>
            <w:r w:rsidRPr="03DD8FD2">
              <w:rPr>
                <w:rFonts w:asciiTheme="minorHAnsi" w:eastAsiaTheme="minorEastAsia" w:hAnsiTheme="minorHAnsi"/>
                <w:b/>
                <w:bCs/>
                <w:szCs w:val="20"/>
              </w:rPr>
              <w:t xml:space="preserve">.2 </w:t>
            </w:r>
            <w:r w:rsidR="3E75F318" w:rsidRPr="03DD8FD2">
              <w:rPr>
                <w:rFonts w:asciiTheme="minorHAnsi" w:eastAsiaTheme="minorEastAsia" w:hAnsiTheme="minorHAnsi"/>
                <w:b/>
                <w:bCs/>
                <w:szCs w:val="20"/>
              </w:rPr>
              <w:t>SATA</w:t>
            </w:r>
            <w:r w:rsidRPr="03DD8FD2">
              <w:rPr>
                <w:rFonts w:asciiTheme="minorHAnsi" w:eastAsiaTheme="minorEastAsia" w:hAnsiTheme="minorHAnsi"/>
                <w:b/>
                <w:bCs/>
                <w:szCs w:val="20"/>
              </w:rPr>
              <w:t>/</w:t>
            </w:r>
            <w:r w:rsidR="0E2695E5" w:rsidRPr="03DD8FD2">
              <w:rPr>
                <w:rFonts w:asciiTheme="minorHAnsi" w:eastAsiaTheme="minorEastAsia" w:hAnsiTheme="minorHAnsi"/>
                <w:b/>
                <w:bCs/>
                <w:szCs w:val="20"/>
              </w:rPr>
              <w:t>NVMe</w:t>
            </w:r>
          </w:p>
          <w:p w14:paraId="47C695AA" w14:textId="69441CC2" w:rsidR="2FC2CD52" w:rsidRDefault="1287A50B" w:rsidP="03DD8FD2">
            <w:pPr>
              <w:pStyle w:val="Nagwek2"/>
              <w:contextualSpacing/>
              <w:rPr>
                <w:rFonts w:asciiTheme="minorHAnsi" w:eastAsiaTheme="minorEastAsia" w:hAnsiTheme="minorHAnsi" w:cstheme="minorBidi"/>
                <w:b w:val="0"/>
                <w:sz w:val="20"/>
              </w:rPr>
            </w:pPr>
            <w:r w:rsidRPr="03DD8FD2">
              <w:rPr>
                <w:rFonts w:asciiTheme="minorHAnsi" w:eastAsiaTheme="minorEastAsia" w:hAnsiTheme="minorHAnsi" w:cstheme="minorBidi"/>
                <w:b w:val="0"/>
                <w:sz w:val="20"/>
              </w:rPr>
              <w:t>Specyfikacja</w:t>
            </w:r>
            <w:r w:rsidR="2A7A1F16" w:rsidRPr="03DD8FD2">
              <w:rPr>
                <w:rFonts w:asciiTheme="minorHAnsi" w:eastAsiaTheme="minorEastAsia" w:hAnsiTheme="minorHAnsi" w:cstheme="minorBidi"/>
                <w:b w:val="0"/>
                <w:sz w:val="20"/>
              </w:rPr>
              <w:t>:</w:t>
            </w:r>
          </w:p>
          <w:p w14:paraId="5A4B7175" w14:textId="0D0E5FB1"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 obudowy</w:t>
            </w:r>
            <w:r w:rsidR="5BDC1089" w:rsidRPr="03DD8FD2">
              <w:rPr>
                <w:rFonts w:asciiTheme="minorHAnsi" w:eastAsiaTheme="minorEastAsia" w:hAnsiTheme="minorHAnsi"/>
                <w:szCs w:val="20"/>
              </w:rPr>
              <w:t>: z</w:t>
            </w:r>
            <w:r w:rsidRPr="03DD8FD2">
              <w:rPr>
                <w:rFonts w:asciiTheme="minorHAnsi" w:eastAsiaTheme="minorEastAsia" w:hAnsiTheme="minorHAnsi"/>
                <w:szCs w:val="20"/>
              </w:rPr>
              <w:t>ewnętrzna</w:t>
            </w:r>
          </w:p>
          <w:p w14:paraId="51DAE452" w14:textId="3B9D6E82"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Interfejs obudowy: USB Type-C</w:t>
            </w:r>
          </w:p>
          <w:p w14:paraId="23798C5C" w14:textId="7E68FDE1"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Interfejs dysku: M.2 NVMe</w:t>
            </w:r>
          </w:p>
          <w:p w14:paraId="289462D1" w14:textId="5509B121"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Szybkość transmisji danych:</w:t>
            </w:r>
            <w:r w:rsidR="4D1FF1AB" w:rsidRPr="03DD8FD2">
              <w:rPr>
                <w:rFonts w:asciiTheme="minorHAnsi" w:eastAsiaTheme="minorEastAsia" w:hAnsiTheme="minorHAnsi"/>
                <w:szCs w:val="20"/>
              </w:rPr>
              <w:t xml:space="preserve"> </w:t>
            </w:r>
            <w:r w:rsidRPr="03DD8FD2">
              <w:rPr>
                <w:rFonts w:asciiTheme="minorHAnsi" w:eastAsiaTheme="minorEastAsia" w:hAnsiTheme="minorHAnsi"/>
                <w:szCs w:val="20"/>
              </w:rPr>
              <w:t>do 10 Gbps</w:t>
            </w:r>
          </w:p>
          <w:p w14:paraId="788337BE" w14:textId="776A69C6"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Materiał obudowy</w:t>
            </w:r>
            <w:r w:rsidR="15981F4F" w:rsidRPr="03DD8FD2">
              <w:rPr>
                <w:rFonts w:asciiTheme="minorHAnsi" w:eastAsiaTheme="minorEastAsia" w:hAnsiTheme="minorHAnsi"/>
                <w:szCs w:val="20"/>
              </w:rPr>
              <w:t>:</w:t>
            </w:r>
            <w:r w:rsidRPr="03DD8FD2">
              <w:rPr>
                <w:rFonts w:asciiTheme="minorHAnsi" w:eastAsiaTheme="minorEastAsia" w:hAnsiTheme="minorHAnsi"/>
                <w:szCs w:val="20"/>
              </w:rPr>
              <w:t xml:space="preserve"> aluminium</w:t>
            </w:r>
          </w:p>
          <w:p w14:paraId="10037188" w14:textId="58854EB0"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Zasilanie</w:t>
            </w:r>
            <w:r w:rsidR="5B780AD6" w:rsidRPr="03DD8FD2">
              <w:rPr>
                <w:rFonts w:asciiTheme="minorHAnsi" w:eastAsiaTheme="minorEastAsia" w:hAnsiTheme="minorHAnsi"/>
                <w:szCs w:val="20"/>
              </w:rPr>
              <w:t>:</w:t>
            </w:r>
            <w:r w:rsidRPr="03DD8FD2">
              <w:rPr>
                <w:rFonts w:asciiTheme="minorHAnsi" w:eastAsiaTheme="minorEastAsia" w:hAnsiTheme="minorHAnsi"/>
                <w:szCs w:val="20"/>
              </w:rPr>
              <w:t xml:space="preserve"> USB</w:t>
            </w:r>
          </w:p>
          <w:p w14:paraId="6A84B490" w14:textId="2EA308CB"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Dodatkowe informacje</w:t>
            </w:r>
            <w:r w:rsidR="28E18B45" w:rsidRPr="03DD8FD2">
              <w:rPr>
                <w:rFonts w:asciiTheme="minorHAnsi" w:eastAsiaTheme="minorEastAsia" w:hAnsiTheme="minorHAnsi"/>
                <w:szCs w:val="20"/>
              </w:rPr>
              <w:t>:</w:t>
            </w:r>
          </w:p>
          <w:p w14:paraId="7208835C" w14:textId="40749284" w:rsidR="2FC2CD52" w:rsidRDefault="1287A50B">
            <w:pPr>
              <w:pStyle w:val="Akapitzlist"/>
              <w:numPr>
                <w:ilvl w:val="0"/>
                <w:numId w:val="24"/>
              </w:numPr>
              <w:spacing w:after="0" w:line="240" w:lineRule="auto"/>
              <w:ind w:left="900" w:hanging="180"/>
              <w:rPr>
                <w:rFonts w:asciiTheme="minorHAnsi" w:eastAsiaTheme="minorEastAsia" w:hAnsiTheme="minorHAnsi"/>
                <w:szCs w:val="20"/>
              </w:rPr>
            </w:pPr>
            <w:r w:rsidRPr="03DD8FD2">
              <w:rPr>
                <w:rFonts w:asciiTheme="minorHAnsi" w:eastAsiaTheme="minorEastAsia" w:hAnsiTheme="minorHAnsi"/>
                <w:szCs w:val="20"/>
              </w:rPr>
              <w:t>Hot Swap</w:t>
            </w:r>
          </w:p>
          <w:p w14:paraId="45CA5758" w14:textId="0665C941" w:rsidR="2FC2CD52" w:rsidRDefault="1287A50B">
            <w:pPr>
              <w:pStyle w:val="Akapitzlist"/>
              <w:numPr>
                <w:ilvl w:val="0"/>
                <w:numId w:val="23"/>
              </w:numPr>
              <w:spacing w:after="0" w:line="240" w:lineRule="auto"/>
              <w:ind w:left="900" w:hanging="180"/>
              <w:rPr>
                <w:rFonts w:asciiTheme="minorHAnsi" w:eastAsiaTheme="minorEastAsia" w:hAnsiTheme="minorHAnsi"/>
                <w:szCs w:val="20"/>
              </w:rPr>
            </w:pPr>
            <w:r w:rsidRPr="03DD8FD2">
              <w:rPr>
                <w:rFonts w:asciiTheme="minorHAnsi" w:eastAsiaTheme="minorEastAsia" w:hAnsiTheme="minorHAnsi"/>
                <w:szCs w:val="20"/>
              </w:rPr>
              <w:t>Plug &amp; Play</w:t>
            </w:r>
          </w:p>
          <w:p w14:paraId="0BA0B822" w14:textId="75E8A34D" w:rsidR="2FC2CD52" w:rsidRDefault="1287A50B">
            <w:pPr>
              <w:pStyle w:val="Akapitzlist"/>
              <w:numPr>
                <w:ilvl w:val="0"/>
                <w:numId w:val="22"/>
              </w:numPr>
              <w:spacing w:after="0" w:line="240" w:lineRule="auto"/>
              <w:ind w:left="900" w:hanging="180"/>
              <w:rPr>
                <w:rFonts w:asciiTheme="minorHAnsi" w:eastAsiaTheme="minorEastAsia" w:hAnsiTheme="minorHAnsi"/>
                <w:szCs w:val="20"/>
              </w:rPr>
            </w:pPr>
            <w:r w:rsidRPr="03DD8FD2">
              <w:rPr>
                <w:rFonts w:asciiTheme="minorHAnsi" w:eastAsiaTheme="minorEastAsia" w:hAnsiTheme="minorHAnsi"/>
                <w:szCs w:val="20"/>
              </w:rPr>
              <w:t>Dioda LED informująca o pracy urządzenia</w:t>
            </w:r>
          </w:p>
          <w:p w14:paraId="1C20113C" w14:textId="00C30454"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 Funkcja UASP</w:t>
            </w:r>
          </w:p>
          <w:p w14:paraId="67B7A10D" w14:textId="4CA9AD23"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Kolor</w:t>
            </w:r>
            <w:r w:rsidR="2950C3DE" w:rsidRPr="03DD8FD2">
              <w:rPr>
                <w:rFonts w:asciiTheme="minorHAnsi" w:eastAsiaTheme="minorEastAsia" w:hAnsiTheme="minorHAnsi"/>
                <w:szCs w:val="20"/>
              </w:rPr>
              <w:t>:</w:t>
            </w:r>
            <w:r w:rsidRPr="03DD8FD2">
              <w:rPr>
                <w:rFonts w:asciiTheme="minorHAnsi" w:eastAsiaTheme="minorEastAsia" w:hAnsiTheme="minorHAnsi"/>
                <w:szCs w:val="20"/>
              </w:rPr>
              <w:t xml:space="preserve"> </w:t>
            </w:r>
            <w:r w:rsidR="0BE1402A" w:rsidRPr="03DD8FD2">
              <w:rPr>
                <w:rFonts w:asciiTheme="minorHAnsi" w:eastAsiaTheme="minorEastAsia" w:hAnsiTheme="minorHAnsi"/>
                <w:szCs w:val="20"/>
              </w:rPr>
              <w:t>s</w:t>
            </w:r>
            <w:r w:rsidRPr="03DD8FD2">
              <w:rPr>
                <w:rFonts w:asciiTheme="minorHAnsi" w:eastAsiaTheme="minorEastAsia" w:hAnsiTheme="minorHAnsi"/>
                <w:szCs w:val="20"/>
              </w:rPr>
              <w:t>zary</w:t>
            </w:r>
          </w:p>
          <w:p w14:paraId="7F7EF824" w14:textId="1403FAEC"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Dołączone akcesoria</w:t>
            </w:r>
            <w:r w:rsidR="78BC0D4A" w:rsidRPr="03DD8FD2">
              <w:rPr>
                <w:rFonts w:asciiTheme="minorHAnsi" w:eastAsiaTheme="minorEastAsia" w:hAnsiTheme="minorHAnsi"/>
                <w:szCs w:val="20"/>
              </w:rPr>
              <w:t>:</w:t>
            </w:r>
            <w:r w:rsidR="1D411B1B" w:rsidRPr="03DD8FD2">
              <w:rPr>
                <w:rFonts w:asciiTheme="minorHAnsi" w:eastAsiaTheme="minorEastAsia" w:hAnsiTheme="minorHAnsi"/>
                <w:szCs w:val="20"/>
              </w:rPr>
              <w:t xml:space="preserve"> k</w:t>
            </w:r>
            <w:r w:rsidRPr="03DD8FD2">
              <w:rPr>
                <w:rFonts w:asciiTheme="minorHAnsi" w:eastAsiaTheme="minorEastAsia" w:hAnsiTheme="minorHAnsi"/>
                <w:szCs w:val="20"/>
              </w:rPr>
              <w:t xml:space="preserve">abel </w:t>
            </w:r>
            <w:r w:rsidRPr="03DD8FD2">
              <w:rPr>
                <w:rFonts w:asciiTheme="minorHAnsi" w:eastAsiaTheme="minorEastAsia" w:hAnsiTheme="minorHAnsi"/>
                <w:sz w:val="18"/>
                <w:szCs w:val="18"/>
              </w:rPr>
              <w:t>USB</w:t>
            </w:r>
            <w:r w:rsidR="3796BBA7" w:rsidRPr="03DD8FD2">
              <w:rPr>
                <w:rFonts w:asciiTheme="minorHAnsi" w:eastAsiaTheme="minorEastAsia" w:hAnsiTheme="minorHAnsi"/>
                <w:sz w:val="18"/>
                <w:szCs w:val="18"/>
              </w:rPr>
              <w:t>, ś</w:t>
            </w:r>
            <w:r w:rsidRPr="03DD8FD2">
              <w:rPr>
                <w:rFonts w:asciiTheme="minorHAnsi" w:eastAsiaTheme="minorEastAsia" w:hAnsiTheme="minorHAnsi"/>
                <w:sz w:val="18"/>
                <w:szCs w:val="18"/>
              </w:rPr>
              <w:t>rubki montażowe</w:t>
            </w:r>
            <w:r w:rsidR="7F7ECA9C" w:rsidRPr="03DD8FD2">
              <w:rPr>
                <w:rFonts w:asciiTheme="minorHAnsi" w:eastAsiaTheme="minorEastAsia" w:hAnsiTheme="minorHAnsi"/>
                <w:sz w:val="18"/>
                <w:szCs w:val="18"/>
              </w:rPr>
              <w:t>, ś</w:t>
            </w:r>
            <w:r w:rsidRPr="03DD8FD2">
              <w:rPr>
                <w:rFonts w:asciiTheme="minorHAnsi" w:eastAsiaTheme="minorEastAsia" w:hAnsiTheme="minorHAnsi"/>
                <w:sz w:val="18"/>
                <w:szCs w:val="18"/>
              </w:rPr>
              <w:t>rubokręt</w:t>
            </w:r>
          </w:p>
          <w:p w14:paraId="204AD71A" w14:textId="6979352B" w:rsidR="2FC2CD52" w:rsidRDefault="1287A50B">
            <w:pPr>
              <w:pStyle w:val="Akapitzlist"/>
              <w:numPr>
                <w:ilvl w:val="0"/>
                <w:numId w:val="2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Instrukcja obsługi</w:t>
            </w:r>
          </w:p>
          <w:p w14:paraId="24954BF3" w14:textId="46410C4D"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24 miesiące (gwarancja producenta)</w:t>
            </w:r>
          </w:p>
          <w:p w14:paraId="3D9B6FF1" w14:textId="16795373"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4E1365C2" w14:textId="485B9B90"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r>
      <w:tr w:rsidR="2FC2CD52" w14:paraId="65E40F01" w14:textId="77777777" w:rsidTr="00822547">
        <w:tc>
          <w:tcPr>
            <w:tcW w:w="435" w:type="dxa"/>
          </w:tcPr>
          <w:p w14:paraId="6938D076" w14:textId="2F69A09B"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59</w:t>
            </w:r>
          </w:p>
        </w:tc>
        <w:tc>
          <w:tcPr>
            <w:tcW w:w="8850" w:type="dxa"/>
          </w:tcPr>
          <w:p w14:paraId="55D1C4A7" w14:textId="11B187F0" w:rsidR="2FC2CD52" w:rsidRDefault="6DA1001A" w:rsidP="03DD8FD2">
            <w:pPr>
              <w:pStyle w:val="Nagwek1"/>
              <w:spacing w:before="0" w:after="120" w:line="240" w:lineRule="auto"/>
              <w:contextualSpacing/>
              <w:rPr>
                <w:rFonts w:asciiTheme="minorHAnsi" w:eastAsiaTheme="minorEastAsia" w:hAnsiTheme="minorHAnsi" w:cstheme="minorBidi"/>
                <w:color w:val="auto"/>
                <w:sz w:val="20"/>
                <w:szCs w:val="20"/>
              </w:rPr>
            </w:pPr>
            <w:r w:rsidRPr="03DD8FD2">
              <w:rPr>
                <w:rFonts w:asciiTheme="minorHAnsi" w:eastAsiaTheme="minorEastAsia" w:hAnsiTheme="minorHAnsi" w:cstheme="minorBidi"/>
                <w:b/>
                <w:bCs/>
                <w:color w:val="auto"/>
                <w:sz w:val="20"/>
                <w:szCs w:val="20"/>
              </w:rPr>
              <w:t>Adapter SATA - M.2 NGFF</w:t>
            </w:r>
          </w:p>
          <w:p w14:paraId="41D05AB3" w14:textId="76FAE7D6" w:rsidR="2FC2CD52" w:rsidRDefault="1287A50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Konwerter o rozmiarze dysku twardego 2.5" umożliwiający podłączenie modułu M.2 NGFF SSD do złącza SATA o pełnej wielkości. Możliwa jest integracja z systemem, przez wewnętrzny 22 pinowy port SATA. Adapter powinien zapewniać szybkość transferu powyżej 500 Mbps.</w:t>
            </w:r>
          </w:p>
          <w:p w14:paraId="38AC8ADA" w14:textId="6EC33D9F"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min. 24 miesiące</w:t>
            </w:r>
          </w:p>
          <w:p w14:paraId="736D9887" w14:textId="742FF9B3"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009A9701" w14:textId="072C3D99"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r>
      <w:tr w:rsidR="2FC2CD52" w14:paraId="697557FD" w14:textId="77777777" w:rsidTr="00822547">
        <w:tc>
          <w:tcPr>
            <w:tcW w:w="435" w:type="dxa"/>
          </w:tcPr>
          <w:p w14:paraId="7A376684" w14:textId="37D80076"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60</w:t>
            </w:r>
          </w:p>
        </w:tc>
        <w:tc>
          <w:tcPr>
            <w:tcW w:w="8850" w:type="dxa"/>
          </w:tcPr>
          <w:p w14:paraId="263B7E68" w14:textId="2C43F4D3"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DDR4</w:t>
            </w:r>
            <w:r w:rsidR="71C0C7FF"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8 GB</w:t>
            </w:r>
          </w:p>
          <w:p w14:paraId="53ED5858" w14:textId="33EC72B1" w:rsidR="2FC2CD52" w:rsidRDefault="1287A50B">
            <w:pPr>
              <w:pStyle w:val="Akapitzlist"/>
              <w:numPr>
                <w:ilvl w:val="3"/>
                <w:numId w:val="43"/>
              </w:numPr>
              <w:spacing w:after="0" w:line="240" w:lineRule="auto"/>
              <w:ind w:left="720" w:hanging="425"/>
              <w:rPr>
                <w:rFonts w:asciiTheme="minorHAnsi" w:eastAsiaTheme="minorEastAsia" w:hAnsiTheme="minorHAnsi"/>
                <w:szCs w:val="20"/>
              </w:rPr>
            </w:pPr>
            <w:r w:rsidRPr="03DD8FD2">
              <w:rPr>
                <w:rFonts w:asciiTheme="minorHAnsi" w:eastAsiaTheme="minorEastAsia" w:hAnsiTheme="minorHAnsi"/>
                <w:szCs w:val="20"/>
              </w:rPr>
              <w:t>minimalna pojemność całkowita: 8 GB</w:t>
            </w:r>
          </w:p>
          <w:p w14:paraId="09DC9331" w14:textId="2C41F321" w:rsidR="2FC2CD52" w:rsidRDefault="1287A50B">
            <w:pPr>
              <w:pStyle w:val="Akapitzlist"/>
              <w:numPr>
                <w:ilvl w:val="3"/>
                <w:numId w:val="43"/>
              </w:numPr>
              <w:spacing w:after="0" w:line="240" w:lineRule="auto"/>
              <w:ind w:left="720" w:hanging="425"/>
              <w:rPr>
                <w:rFonts w:asciiTheme="minorHAnsi" w:eastAsiaTheme="minorEastAsia" w:hAnsiTheme="minorHAnsi"/>
                <w:szCs w:val="20"/>
              </w:rPr>
            </w:pPr>
            <w:r w:rsidRPr="03DD8FD2">
              <w:rPr>
                <w:rFonts w:asciiTheme="minorHAnsi" w:eastAsiaTheme="minorEastAsia" w:hAnsiTheme="minorHAnsi"/>
                <w:szCs w:val="20"/>
              </w:rPr>
              <w:t>minimalne taktowanie: 3200MHz</w:t>
            </w:r>
          </w:p>
          <w:p w14:paraId="3B219FCA" w14:textId="1D9B3740" w:rsidR="2FC2CD52" w:rsidRDefault="1287A50B">
            <w:pPr>
              <w:pStyle w:val="Akapitzlist"/>
              <w:numPr>
                <w:ilvl w:val="3"/>
                <w:numId w:val="43"/>
              </w:numPr>
              <w:spacing w:after="0" w:line="240" w:lineRule="auto"/>
              <w:ind w:left="720" w:hanging="425"/>
              <w:rPr>
                <w:rFonts w:asciiTheme="minorHAnsi" w:eastAsiaTheme="minorEastAsia" w:hAnsiTheme="minorHAnsi"/>
                <w:szCs w:val="20"/>
              </w:rPr>
            </w:pPr>
            <w:r w:rsidRPr="03DD8FD2">
              <w:rPr>
                <w:rFonts w:asciiTheme="minorHAnsi" w:eastAsiaTheme="minorEastAsia" w:hAnsiTheme="minorHAnsi"/>
                <w:szCs w:val="20"/>
              </w:rPr>
              <w:t>maksymalne opóźnienie: CL 16</w:t>
            </w:r>
          </w:p>
          <w:p w14:paraId="0EF28FAB" w14:textId="26B74163"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37BB15DB" w14:textId="4D514E68"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573F432D" w14:textId="1D908559"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12</w:t>
            </w:r>
          </w:p>
        </w:tc>
      </w:tr>
      <w:tr w:rsidR="2FC2CD52" w14:paraId="5E604120" w14:textId="77777777" w:rsidTr="00822547">
        <w:tc>
          <w:tcPr>
            <w:tcW w:w="435" w:type="dxa"/>
          </w:tcPr>
          <w:p w14:paraId="7E9354A3" w14:textId="015097AD"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61</w:t>
            </w:r>
          </w:p>
        </w:tc>
        <w:tc>
          <w:tcPr>
            <w:tcW w:w="8850" w:type="dxa"/>
          </w:tcPr>
          <w:p w14:paraId="0478A5BF" w14:textId="1A795E18"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DDR4</w:t>
            </w:r>
            <w:r w:rsidR="73B17F55"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16 GB</w:t>
            </w:r>
          </w:p>
          <w:p w14:paraId="3FC9FE4E" w14:textId="08CA86D4"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minimalna pojemność całkowita: 16GB</w:t>
            </w:r>
          </w:p>
          <w:p w14:paraId="52DF876C" w14:textId="50E0060F"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minimalne taktowanie: 3200MHz</w:t>
            </w:r>
          </w:p>
          <w:p w14:paraId="40AE9971" w14:textId="45FCA4EF"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maksymalne opóźnienie: CL 16</w:t>
            </w:r>
          </w:p>
          <w:p w14:paraId="2D82D983" w14:textId="7E4A8E05"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6C8B5035" w14:textId="099D863D"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625EDC1D" w14:textId="438D6FF3" w:rsidR="2FC2CD52"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10</w:t>
            </w:r>
          </w:p>
        </w:tc>
      </w:tr>
      <w:tr w:rsidR="2FC2CD52" w14:paraId="0F60DE31" w14:textId="77777777" w:rsidTr="00822547">
        <w:tc>
          <w:tcPr>
            <w:tcW w:w="435" w:type="dxa"/>
          </w:tcPr>
          <w:p w14:paraId="445276C3" w14:textId="73497943"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62</w:t>
            </w:r>
          </w:p>
        </w:tc>
        <w:tc>
          <w:tcPr>
            <w:tcW w:w="8850" w:type="dxa"/>
          </w:tcPr>
          <w:p w14:paraId="0A865D65" w14:textId="07E47893" w:rsidR="2FC2CD52" w:rsidRDefault="786EF0AE"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DDR3</w:t>
            </w:r>
            <w:r w:rsidR="0007D21B"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8 GB</w:t>
            </w:r>
          </w:p>
          <w:p w14:paraId="32EB77EA" w14:textId="07B1455B"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minimalna pojemność całkowita: 8 GB</w:t>
            </w:r>
          </w:p>
          <w:p w14:paraId="076CDCFF" w14:textId="3A82DAD5"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lastRenderedPageBreak/>
              <w:t>minimalne taktowanie: 1600MHz</w:t>
            </w:r>
          </w:p>
          <w:p w14:paraId="31EFAB77" w14:textId="7253E0A4"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maksymalne opóźnienie: CL 10</w:t>
            </w:r>
            <w:r w:rsidRPr="03DD8FD2">
              <w:rPr>
                <w:rFonts w:asciiTheme="minorHAnsi" w:eastAsiaTheme="minorEastAsia" w:hAnsiTheme="minorHAnsi"/>
                <w:b/>
                <w:bCs/>
                <w:szCs w:val="20"/>
              </w:rPr>
              <w:t xml:space="preserve"> </w:t>
            </w:r>
          </w:p>
          <w:p w14:paraId="79E84A3E" w14:textId="4F2BEF48"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21D45276" w14:textId="3EB2A1A8"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3F4789C4" w14:textId="1416306F"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10</w:t>
            </w:r>
          </w:p>
        </w:tc>
      </w:tr>
      <w:tr w:rsidR="2FC2CD52" w14:paraId="6F46CB0B" w14:textId="77777777" w:rsidTr="00822547">
        <w:tc>
          <w:tcPr>
            <w:tcW w:w="435" w:type="dxa"/>
          </w:tcPr>
          <w:p w14:paraId="5DDB6D1D" w14:textId="590C18D4"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63</w:t>
            </w:r>
          </w:p>
        </w:tc>
        <w:tc>
          <w:tcPr>
            <w:tcW w:w="8850" w:type="dxa"/>
          </w:tcPr>
          <w:p w14:paraId="6EAAB13D" w14:textId="460459AB" w:rsidR="2FC2CD52" w:rsidRDefault="2423EC51"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SODIMM DDR4</w:t>
            </w:r>
            <w:r w:rsidR="4F194607"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8</w:t>
            </w:r>
            <w:r w:rsidR="4446E68D"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GB</w:t>
            </w:r>
          </w:p>
          <w:p w14:paraId="70DB7BA7" w14:textId="6C6FC38B"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minimalna pojemność całkowita: 8 GB</w:t>
            </w:r>
          </w:p>
          <w:p w14:paraId="2E670995" w14:textId="047594DA" w:rsidR="4FC2582F" w:rsidRDefault="16F98743">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L Voltage</w:t>
            </w:r>
          </w:p>
          <w:p w14:paraId="3E93E10F" w14:textId="767AAC14"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minimalne taktowanie: 3200 MHz</w:t>
            </w:r>
          </w:p>
          <w:p w14:paraId="0DD6D439" w14:textId="4DD3414C"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maksymalne opóźnienie: CL 20</w:t>
            </w:r>
          </w:p>
          <w:p w14:paraId="1CBF0835" w14:textId="7C7F4322"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26019D03" w14:textId="4B991B95"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14714BD9" w14:textId="6E2A1D8D"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w:t>
            </w:r>
          </w:p>
        </w:tc>
      </w:tr>
      <w:tr w:rsidR="2FC2CD52" w14:paraId="6550101C" w14:textId="77777777" w:rsidTr="00822547">
        <w:tc>
          <w:tcPr>
            <w:tcW w:w="435" w:type="dxa"/>
          </w:tcPr>
          <w:p w14:paraId="48921F48" w14:textId="11EE0C34"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64</w:t>
            </w:r>
          </w:p>
        </w:tc>
        <w:tc>
          <w:tcPr>
            <w:tcW w:w="8850" w:type="dxa"/>
          </w:tcPr>
          <w:p w14:paraId="15532294" w14:textId="64962EAD" w:rsidR="2FC2CD52" w:rsidRDefault="2423EC51"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SODIMM DDR4</w:t>
            </w:r>
            <w:r w:rsidR="4C6FF83E"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16</w:t>
            </w:r>
            <w:r w:rsidR="5E284E1B"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GB</w:t>
            </w:r>
          </w:p>
          <w:p w14:paraId="5212C189" w14:textId="08CA86D4"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minimalna pojemność całkowita: 16GB</w:t>
            </w:r>
          </w:p>
          <w:p w14:paraId="51F17D6F" w14:textId="76610E34" w:rsidR="455434FE" w:rsidRDefault="2D3F6973">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L Voltage</w:t>
            </w:r>
          </w:p>
          <w:p w14:paraId="075B2822" w14:textId="50E0060F"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minimalne taktowanie: 3200MHz</w:t>
            </w:r>
          </w:p>
          <w:p w14:paraId="52033808" w14:textId="367C5F5C"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maksymalne opóźnienie: CL 20</w:t>
            </w:r>
          </w:p>
          <w:p w14:paraId="4BB5F81A" w14:textId="360EC11C"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6AB3FD9C" w14:textId="17BB39FC"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51DC2FBD" w14:textId="260CACD9"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r>
      <w:tr w:rsidR="2FC2CD52" w14:paraId="7BA225D3" w14:textId="77777777" w:rsidTr="00822547">
        <w:tc>
          <w:tcPr>
            <w:tcW w:w="435" w:type="dxa"/>
          </w:tcPr>
          <w:p w14:paraId="7B371F40" w14:textId="7890140B" w:rsidR="00B5A600" w:rsidRDefault="1287A50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65</w:t>
            </w:r>
          </w:p>
        </w:tc>
        <w:tc>
          <w:tcPr>
            <w:tcW w:w="8850" w:type="dxa"/>
          </w:tcPr>
          <w:p w14:paraId="1958AC31" w14:textId="0616A563" w:rsidR="2FC2CD52" w:rsidRDefault="2423EC51"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Pamięć SODIMM DDR3</w:t>
            </w:r>
            <w:r w:rsidR="6F43EDA3"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4</w:t>
            </w:r>
            <w:r w:rsidR="0FB15467" w:rsidRPr="03DD8FD2">
              <w:rPr>
                <w:rFonts w:asciiTheme="minorHAnsi" w:eastAsiaTheme="minorEastAsia" w:hAnsiTheme="minorHAnsi"/>
                <w:b/>
                <w:bCs/>
                <w:szCs w:val="20"/>
              </w:rPr>
              <w:t xml:space="preserve"> </w:t>
            </w:r>
            <w:r w:rsidRPr="03DD8FD2">
              <w:rPr>
                <w:rFonts w:asciiTheme="minorHAnsi" w:eastAsiaTheme="minorEastAsia" w:hAnsiTheme="minorHAnsi"/>
                <w:b/>
                <w:bCs/>
                <w:szCs w:val="20"/>
              </w:rPr>
              <w:t>GB</w:t>
            </w:r>
          </w:p>
          <w:p w14:paraId="1FA774B6" w14:textId="5969E844"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minimalna pojemność całkowita: 4 GB</w:t>
            </w:r>
          </w:p>
          <w:p w14:paraId="3A81A1CE" w14:textId="470D2E25"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minimalne taktowanie:1600 MHz</w:t>
            </w:r>
          </w:p>
          <w:p w14:paraId="45418289" w14:textId="08928B3B" w:rsidR="2FC2CD52" w:rsidRDefault="1287A50B">
            <w:pPr>
              <w:pStyle w:val="Akapitzlist"/>
              <w:numPr>
                <w:ilvl w:val="3"/>
                <w:numId w:val="42"/>
              </w:numPr>
              <w:spacing w:after="0" w:line="240" w:lineRule="auto"/>
              <w:ind w:left="630"/>
              <w:rPr>
                <w:rFonts w:asciiTheme="minorHAnsi" w:eastAsiaTheme="minorEastAsia" w:hAnsiTheme="minorHAnsi"/>
                <w:szCs w:val="20"/>
              </w:rPr>
            </w:pPr>
            <w:r w:rsidRPr="03DD8FD2">
              <w:rPr>
                <w:rFonts w:asciiTheme="minorHAnsi" w:eastAsiaTheme="minorEastAsia" w:hAnsiTheme="minorHAnsi"/>
                <w:szCs w:val="20"/>
              </w:rPr>
              <w:t>maksymalne opóźnienie: CL 11</w:t>
            </w:r>
          </w:p>
          <w:p w14:paraId="0D5CE368" w14:textId="5DEC6872" w:rsidR="2FC2CD52" w:rsidRDefault="1287A50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dożywotnia</w:t>
            </w:r>
          </w:p>
          <w:p w14:paraId="4051C68B" w14:textId="18AE96EE" w:rsidR="2FC2CD52" w:rsidRDefault="2FC2CD52" w:rsidP="03DD8FD2">
            <w:pPr>
              <w:spacing w:after="0" w:line="240" w:lineRule="auto"/>
              <w:contextualSpacing/>
              <w:rPr>
                <w:rFonts w:asciiTheme="minorHAnsi" w:eastAsiaTheme="minorEastAsia" w:hAnsiTheme="minorHAnsi"/>
                <w:b/>
                <w:bCs/>
                <w:szCs w:val="20"/>
              </w:rPr>
            </w:pPr>
          </w:p>
        </w:tc>
        <w:tc>
          <w:tcPr>
            <w:tcW w:w="555" w:type="dxa"/>
          </w:tcPr>
          <w:p w14:paraId="67B429E4" w14:textId="50AB7740" w:rsidR="2FC2CD52" w:rsidRDefault="786EF0AE"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002C34D7" w14:paraId="09A69E39" w14:textId="77777777" w:rsidTr="00822547">
        <w:tc>
          <w:tcPr>
            <w:tcW w:w="435" w:type="dxa"/>
          </w:tcPr>
          <w:p w14:paraId="3343F4AC" w14:textId="73BFD281"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r w:rsidR="00857D62" w:rsidRPr="03DD8FD2">
              <w:rPr>
                <w:rFonts w:asciiTheme="minorHAnsi" w:eastAsiaTheme="minorEastAsia" w:hAnsiTheme="minorHAnsi"/>
                <w:b/>
                <w:bCs/>
                <w:szCs w:val="20"/>
              </w:rPr>
              <w:t>6</w:t>
            </w:r>
          </w:p>
        </w:tc>
        <w:tc>
          <w:tcPr>
            <w:tcW w:w="8850" w:type="dxa"/>
          </w:tcPr>
          <w:p w14:paraId="1681AF2D" w14:textId="71C16A8C" w:rsidR="002C34D7" w:rsidRDefault="69A95601" w:rsidP="03DD8FD2">
            <w:pPr>
              <w:spacing w:after="120" w:line="240" w:lineRule="auto"/>
              <w:contextualSpacing/>
              <w:rPr>
                <w:rFonts w:asciiTheme="minorHAnsi" w:eastAsiaTheme="minorEastAsia" w:hAnsiTheme="minorHAnsi"/>
                <w:b/>
                <w:bCs/>
                <w:color w:val="FF0000"/>
                <w:szCs w:val="20"/>
              </w:rPr>
            </w:pPr>
            <w:r w:rsidRPr="03DD8FD2">
              <w:rPr>
                <w:rFonts w:asciiTheme="minorHAnsi" w:eastAsiaTheme="minorEastAsia" w:hAnsiTheme="minorHAnsi"/>
                <w:b/>
                <w:bCs/>
                <w:szCs w:val="20"/>
              </w:rPr>
              <w:t>Płyta główna na chipsecie min. H510M-K z gniazdem pod procesory Intel</w:t>
            </w:r>
            <w:r w:rsidR="4B83D761" w:rsidRPr="03DD8FD2">
              <w:rPr>
                <w:rFonts w:asciiTheme="minorHAnsi" w:eastAsiaTheme="minorEastAsia" w:hAnsiTheme="minorHAnsi"/>
                <w:b/>
                <w:bCs/>
                <w:szCs w:val="20"/>
              </w:rPr>
              <w:t>, s</w:t>
            </w:r>
            <w:r w:rsidRPr="03DD8FD2">
              <w:rPr>
                <w:rFonts w:asciiTheme="minorHAnsi" w:eastAsiaTheme="minorEastAsia" w:hAnsiTheme="minorHAnsi"/>
                <w:b/>
                <w:bCs/>
                <w:szCs w:val="20"/>
              </w:rPr>
              <w:t>ocket 1200</w:t>
            </w:r>
          </w:p>
          <w:p w14:paraId="5979301F" w14:textId="2E8B692D" w:rsidR="002C34D7" w:rsidRDefault="7E9DED7B" w:rsidP="03DD8FD2">
            <w:pPr>
              <w:spacing w:after="0" w:line="240" w:lineRule="auto"/>
              <w:contextualSpacing/>
              <w:rPr>
                <w:rFonts w:asciiTheme="minorHAnsi" w:eastAsiaTheme="minorEastAsia" w:hAnsiTheme="minorHAnsi"/>
                <w:b/>
                <w:bCs/>
                <w:color w:val="FF0000"/>
                <w:szCs w:val="20"/>
              </w:rPr>
            </w:pPr>
            <w:r w:rsidRPr="03DD8FD2">
              <w:rPr>
                <w:rFonts w:asciiTheme="minorHAnsi" w:eastAsiaTheme="minorEastAsia" w:hAnsiTheme="minorHAnsi"/>
                <w:szCs w:val="20"/>
              </w:rPr>
              <w:t>Specyfikacja:</w:t>
            </w:r>
          </w:p>
          <w:p w14:paraId="186BA33A" w14:textId="1606E90C" w:rsidR="002C34D7" w:rsidRDefault="7E9DED7B">
            <w:pPr>
              <w:pStyle w:val="Akapitzlist"/>
              <w:numPr>
                <w:ilvl w:val="1"/>
                <w:numId w:val="21"/>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Budowa sekcji zasilania - 6+2</w:t>
            </w:r>
          </w:p>
          <w:p w14:paraId="1134B8E9" w14:textId="43CDD358" w:rsidR="002C34D7" w:rsidRDefault="7E9DED7B">
            <w:pPr>
              <w:pStyle w:val="Akapitzlist"/>
              <w:numPr>
                <w:ilvl w:val="1"/>
                <w:numId w:val="21"/>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Kompatybilność z dyskami SSD m.2 z radiatorem - Tak - brak kolizji</w:t>
            </w:r>
          </w:p>
          <w:p w14:paraId="0756BA95" w14:textId="5B5AAE1D" w:rsidR="002C34D7" w:rsidRDefault="7E9DED7B">
            <w:pPr>
              <w:pStyle w:val="Akapitzlist"/>
              <w:numPr>
                <w:ilvl w:val="1"/>
                <w:numId w:val="21"/>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Rodzaj chłodzenia chipsetu płyty głównej - Pasywny</w:t>
            </w:r>
          </w:p>
          <w:p w14:paraId="0141DD94" w14:textId="1A3EB8E5" w:rsidR="002C34D7" w:rsidRDefault="7E9DED7B">
            <w:pPr>
              <w:pStyle w:val="Akapitzlist"/>
              <w:numPr>
                <w:ilvl w:val="1"/>
                <w:numId w:val="21"/>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Obsługiwane rodziny procesorów</w:t>
            </w:r>
          </w:p>
          <w:p w14:paraId="38E6DE1F" w14:textId="7D210681"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Core i9</w:t>
            </w:r>
          </w:p>
          <w:p w14:paraId="7447F79B" w14:textId="596A6537"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Core i7</w:t>
            </w:r>
          </w:p>
          <w:p w14:paraId="133D2E54" w14:textId="5D8387AD"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Core i5</w:t>
            </w:r>
          </w:p>
          <w:p w14:paraId="30E6C67D" w14:textId="6710C930"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Core i3</w:t>
            </w:r>
          </w:p>
          <w:p w14:paraId="1B202C53" w14:textId="37750755"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Celeron</w:t>
            </w:r>
          </w:p>
          <w:p w14:paraId="56E43806" w14:textId="3A3CD514" w:rsidR="002C34D7" w:rsidRDefault="7E9DED7B">
            <w:pPr>
              <w:pStyle w:val="Akapitzlist"/>
              <w:numPr>
                <w:ilvl w:val="2"/>
                <w:numId w:val="14"/>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Intel Pentium</w:t>
            </w:r>
          </w:p>
          <w:p w14:paraId="3F88F7FE" w14:textId="194221DC"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Gniazdo procesora</w:t>
            </w:r>
            <w:r w:rsidR="264BEE6B" w:rsidRPr="03DD8FD2">
              <w:rPr>
                <w:rFonts w:asciiTheme="minorHAnsi" w:eastAsiaTheme="minorEastAsia" w:hAnsiTheme="minorHAnsi"/>
                <w:szCs w:val="20"/>
              </w:rPr>
              <w:t xml:space="preserve">: </w:t>
            </w:r>
            <w:r w:rsidRPr="03DD8FD2">
              <w:rPr>
                <w:rFonts w:asciiTheme="minorHAnsi" w:eastAsiaTheme="minorEastAsia" w:hAnsiTheme="minorHAnsi"/>
                <w:szCs w:val="20"/>
              </w:rPr>
              <w:t>Socket 1200</w:t>
            </w:r>
          </w:p>
          <w:p w14:paraId="145C30A5" w14:textId="6CCE54EF"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Chipset min. Intel H510</w:t>
            </w:r>
          </w:p>
          <w:p w14:paraId="473E163A" w14:textId="2278190C"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Architektura procesora</w:t>
            </w:r>
          </w:p>
          <w:p w14:paraId="1BCFF611" w14:textId="0C16F6E8"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Comet Lake (10 generacja)</w:t>
            </w:r>
          </w:p>
          <w:p w14:paraId="5E60F91F" w14:textId="437099F1"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Rocket Lake (11 generacja)</w:t>
            </w:r>
          </w:p>
          <w:p w14:paraId="2AB778AC" w14:textId="5EC4699A" w:rsidR="002C34D7" w:rsidRDefault="7E9DED7B">
            <w:pPr>
              <w:pStyle w:val="Akapitzlist"/>
              <w:numPr>
                <w:ilvl w:val="1"/>
                <w:numId w:val="2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 obsługiwanej pamięci</w:t>
            </w:r>
          </w:p>
          <w:p w14:paraId="5A05895F" w14:textId="7D2A2049" w:rsidR="002C34D7" w:rsidRDefault="7E9DED7B">
            <w:pPr>
              <w:pStyle w:val="Akapitzlist"/>
              <w:numPr>
                <w:ilvl w:val="2"/>
                <w:numId w:val="1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DDR4-2933 MHz</w:t>
            </w:r>
          </w:p>
          <w:p w14:paraId="453B1A85" w14:textId="72A9DECB" w:rsidR="002C34D7" w:rsidRDefault="7E9DED7B">
            <w:pPr>
              <w:pStyle w:val="Akapitzlist"/>
              <w:numPr>
                <w:ilvl w:val="2"/>
                <w:numId w:val="1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DDR4-2800 MHz</w:t>
            </w:r>
          </w:p>
          <w:p w14:paraId="49CF0949" w14:textId="58D4C38B" w:rsidR="002C34D7" w:rsidRDefault="7E9DED7B">
            <w:pPr>
              <w:pStyle w:val="Akapitzlist"/>
              <w:numPr>
                <w:ilvl w:val="2"/>
                <w:numId w:val="1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DDR4-2666 MHz</w:t>
            </w:r>
          </w:p>
          <w:p w14:paraId="4F1F48C4" w14:textId="5BF977AD" w:rsidR="002C34D7" w:rsidRDefault="7E9DED7B">
            <w:pPr>
              <w:pStyle w:val="Akapitzlist"/>
              <w:numPr>
                <w:ilvl w:val="2"/>
                <w:numId w:val="1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DDR4-2400 MHz</w:t>
            </w:r>
          </w:p>
          <w:p w14:paraId="136BA653" w14:textId="3011EE13" w:rsidR="002C34D7" w:rsidRDefault="7E9DED7B">
            <w:pPr>
              <w:pStyle w:val="Akapitzlist"/>
              <w:numPr>
                <w:ilvl w:val="2"/>
                <w:numId w:val="15"/>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DDR4-2133 MHz</w:t>
            </w:r>
          </w:p>
          <w:p w14:paraId="42F4761B" w14:textId="0B91FBDE" w:rsidR="002C34D7" w:rsidRDefault="69A95601">
            <w:pPr>
              <w:pStyle w:val="Akapitzlist"/>
              <w:numPr>
                <w:ilvl w:val="1"/>
                <w:numId w:val="1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 obsługiwanej pamięci OC DDR4-3200 MHz</w:t>
            </w:r>
          </w:p>
          <w:p w14:paraId="36EDFE24" w14:textId="7D112C1D" w:rsidR="002C34D7" w:rsidRDefault="7E9DED7B">
            <w:pPr>
              <w:pStyle w:val="Akapitzlist"/>
              <w:numPr>
                <w:ilvl w:val="1"/>
                <w:numId w:val="1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Liczba banków pamięci    2 x DIMM</w:t>
            </w:r>
          </w:p>
          <w:p w14:paraId="4F0B7F6C" w14:textId="2F9C7A7B" w:rsidR="002C34D7" w:rsidRDefault="7E9DED7B">
            <w:pPr>
              <w:pStyle w:val="Akapitzlist"/>
              <w:numPr>
                <w:ilvl w:val="1"/>
                <w:numId w:val="1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Maksymalna wielkość pamięci RAM 64 GB</w:t>
            </w:r>
          </w:p>
          <w:p w14:paraId="15014692" w14:textId="42B376BB" w:rsidR="002C34D7" w:rsidRDefault="7E9DED7B">
            <w:pPr>
              <w:pStyle w:val="Akapitzlist"/>
              <w:numPr>
                <w:ilvl w:val="1"/>
                <w:numId w:val="1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Architektura pamięci Dual-channel</w:t>
            </w:r>
          </w:p>
          <w:p w14:paraId="21767DAD" w14:textId="014E6C85" w:rsidR="002C34D7" w:rsidRDefault="7E9DED7B">
            <w:pPr>
              <w:pStyle w:val="Akapitzlist"/>
              <w:numPr>
                <w:ilvl w:val="1"/>
                <w:numId w:val="1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Wewnętrzne złącza</w:t>
            </w:r>
          </w:p>
          <w:p w14:paraId="5D3524E6" w14:textId="2E66D52D"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SATA III (6 Gb/s) - 4 szt.</w:t>
            </w:r>
          </w:p>
          <w:p w14:paraId="563FC78B" w14:textId="78A6B091"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lastRenderedPageBreak/>
              <w:t>M.2 PCIe NVMe 3.0 x4 / SATA - 1 szt.</w:t>
            </w:r>
          </w:p>
          <w:p w14:paraId="0A65197E" w14:textId="0D7E7C0F"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PCIe 4.0 x16 - 1 szt.</w:t>
            </w:r>
          </w:p>
          <w:p w14:paraId="097D91DA" w14:textId="493951F7"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PCIe 3.0 x1 - 1 szt.</w:t>
            </w:r>
          </w:p>
          <w:p w14:paraId="458D9C2F" w14:textId="53AFCA87"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USB 3.2 Gen. 1 - 1 szt.</w:t>
            </w:r>
          </w:p>
          <w:p w14:paraId="34924061" w14:textId="705F75B2"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USB 2.0 - 1 szt.</w:t>
            </w:r>
          </w:p>
          <w:p w14:paraId="4538ACB9" w14:textId="32331F45"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RGB 4 pin - 1 szt.</w:t>
            </w:r>
          </w:p>
          <w:p w14:paraId="50E141C4" w14:textId="7A8109D3"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COM - 1 szt.</w:t>
            </w:r>
          </w:p>
          <w:p w14:paraId="4BB5EFF0" w14:textId="57299158"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Front Panel Audio</w:t>
            </w:r>
          </w:p>
          <w:p w14:paraId="26CC3E06" w14:textId="6CA3A563"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wyjścia S/PDIF - 1 szt.</w:t>
            </w:r>
          </w:p>
          <w:p w14:paraId="56305E27" w14:textId="772D2D3A"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wentylatora CPU 4 pin - 1 szt.</w:t>
            </w:r>
          </w:p>
          <w:p w14:paraId="690C551C" w14:textId="2ECC48E0"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wentylatora SYS/CHA - 1 szt.</w:t>
            </w:r>
          </w:p>
          <w:p w14:paraId="4B236448" w14:textId="03CB17AF"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zasilania 8 pin - 1 szt.</w:t>
            </w:r>
          </w:p>
          <w:p w14:paraId="12B9B79B" w14:textId="2AC5A2C6"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zasilania 24 pin - 1 szt.</w:t>
            </w:r>
          </w:p>
          <w:p w14:paraId="37E1F21C" w14:textId="6E6E1DCF"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Złącze modułu TPM - 1 szt.</w:t>
            </w:r>
          </w:p>
          <w:p w14:paraId="29DBF840" w14:textId="505F2B76"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Zewnętrzne złącza</w:t>
            </w:r>
          </w:p>
          <w:p w14:paraId="2954D40C" w14:textId="57F0C62E"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VGA (D-Sub) - 1 szt.</w:t>
            </w:r>
          </w:p>
          <w:p w14:paraId="6E46A58C" w14:textId="5B37B948"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HDMI - 1 szt.</w:t>
            </w:r>
          </w:p>
          <w:p w14:paraId="3EA7D2F6" w14:textId="081B2E11"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RJ45 (LAN) 1 Gbps - 1 szt.</w:t>
            </w:r>
          </w:p>
          <w:p w14:paraId="64882A34" w14:textId="7A9CDA67"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USB 3.2 Gen. 1 - 2 szt.</w:t>
            </w:r>
          </w:p>
          <w:p w14:paraId="595A4A5B" w14:textId="33118D96"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USB 2.0 - 4 szt.</w:t>
            </w:r>
          </w:p>
          <w:p w14:paraId="337FD29A" w14:textId="62330A38"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PS/2 klawiatura/mysz - 1 szt.</w:t>
            </w:r>
          </w:p>
          <w:p w14:paraId="14067F72" w14:textId="0E1100B9" w:rsidR="002C34D7" w:rsidRDefault="7E9DED7B">
            <w:pPr>
              <w:pStyle w:val="Akapitzlist"/>
              <w:numPr>
                <w:ilvl w:val="2"/>
                <w:numId w:val="16"/>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Audio jack - 3 szt.</w:t>
            </w:r>
          </w:p>
          <w:p w14:paraId="21C5F0B3" w14:textId="6243C6C9" w:rsidR="002C34D7" w:rsidRDefault="7E9DED7B">
            <w:pPr>
              <w:pStyle w:val="Akapitzlist"/>
              <w:numPr>
                <w:ilvl w:val="1"/>
                <w:numId w:val="1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Obsługa układów graficznych w procesorach - Tak</w:t>
            </w:r>
          </w:p>
          <w:p w14:paraId="56A82F64" w14:textId="48A55DA2" w:rsidR="002C34D7" w:rsidRDefault="7E9DED7B">
            <w:pPr>
              <w:pStyle w:val="Akapitzlist"/>
              <w:numPr>
                <w:ilvl w:val="1"/>
                <w:numId w:val="1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Układ audio - Realtek ALC897</w:t>
            </w:r>
          </w:p>
          <w:p w14:paraId="2806E599" w14:textId="5EC34DF1" w:rsidR="002C34D7" w:rsidRDefault="7E9DED7B">
            <w:pPr>
              <w:pStyle w:val="Akapitzlist"/>
              <w:numPr>
                <w:ilvl w:val="1"/>
                <w:numId w:val="1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Format - mATX</w:t>
            </w:r>
          </w:p>
          <w:p w14:paraId="5458CC86" w14:textId="2CCE82B6" w:rsidR="002C34D7" w:rsidRDefault="7E9DED7B">
            <w:pPr>
              <w:pStyle w:val="Akapitzlist"/>
              <w:numPr>
                <w:ilvl w:val="1"/>
                <w:numId w:val="1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Dołączone akcesoria </w:t>
            </w:r>
          </w:p>
          <w:p w14:paraId="7975AB54" w14:textId="3DB4F83F" w:rsidR="002C34D7" w:rsidRDefault="7E9DED7B">
            <w:pPr>
              <w:pStyle w:val="Akapitzlist"/>
              <w:numPr>
                <w:ilvl w:val="2"/>
                <w:numId w:val="1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Instrukcja obsługi</w:t>
            </w:r>
          </w:p>
          <w:p w14:paraId="11498A41" w14:textId="2377FD96" w:rsidR="002C34D7" w:rsidRDefault="7E9DED7B">
            <w:pPr>
              <w:pStyle w:val="Akapitzlist"/>
              <w:numPr>
                <w:ilvl w:val="2"/>
                <w:numId w:val="1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Płyta ze sterownikami</w:t>
            </w:r>
          </w:p>
          <w:p w14:paraId="5A45653C" w14:textId="6EE12F70" w:rsidR="002C34D7" w:rsidRDefault="7E9DED7B">
            <w:pPr>
              <w:pStyle w:val="Akapitzlist"/>
              <w:numPr>
                <w:ilvl w:val="2"/>
                <w:numId w:val="1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Kabel SATA - 2 szt.</w:t>
            </w:r>
          </w:p>
          <w:p w14:paraId="22CB9ABF" w14:textId="1278DA28" w:rsidR="002C34D7" w:rsidRDefault="7E9DED7B">
            <w:pPr>
              <w:pStyle w:val="Akapitzlist"/>
              <w:numPr>
                <w:ilvl w:val="2"/>
                <w:numId w:val="1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Elementy montażowe M.2 - 1 szt</w:t>
            </w:r>
            <w:r w:rsidR="3EA502BC" w:rsidRPr="03DD8FD2">
              <w:rPr>
                <w:rFonts w:asciiTheme="minorHAnsi" w:eastAsiaTheme="minorEastAsia" w:hAnsiTheme="minorHAnsi"/>
                <w:szCs w:val="20"/>
              </w:rPr>
              <w:t>.</w:t>
            </w:r>
          </w:p>
          <w:p w14:paraId="1A7514F8" w14:textId="79C860C8"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36 miesięcy (gwarancja producenta)</w:t>
            </w:r>
          </w:p>
          <w:p w14:paraId="3536CF77" w14:textId="53B2A2E4"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394C6109" w14:textId="77C140CA"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2</w:t>
            </w:r>
          </w:p>
        </w:tc>
      </w:tr>
      <w:tr w:rsidR="002C34D7" w14:paraId="7B7D36F2" w14:textId="77777777" w:rsidTr="00822547">
        <w:tc>
          <w:tcPr>
            <w:tcW w:w="435" w:type="dxa"/>
          </w:tcPr>
          <w:p w14:paraId="7394B30F" w14:textId="6F882721"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r w:rsidR="00857D62" w:rsidRPr="03DD8FD2">
              <w:rPr>
                <w:rFonts w:asciiTheme="minorHAnsi" w:eastAsiaTheme="minorEastAsia" w:hAnsiTheme="minorHAnsi"/>
                <w:b/>
                <w:bCs/>
                <w:szCs w:val="20"/>
              </w:rPr>
              <w:t>7</w:t>
            </w:r>
          </w:p>
        </w:tc>
        <w:tc>
          <w:tcPr>
            <w:tcW w:w="8850" w:type="dxa"/>
          </w:tcPr>
          <w:p w14:paraId="2A48E4C8" w14:textId="24217F50" w:rsidR="002C34D7" w:rsidRDefault="69A95601"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Słuchawki z mikrofonem USB </w:t>
            </w:r>
          </w:p>
          <w:p w14:paraId="690AFDCA" w14:textId="0FD53529" w:rsidR="3CE951EA" w:rsidRDefault="630F5582"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w:t>
            </w:r>
          </w:p>
          <w:p w14:paraId="0D42A9DE" w14:textId="4742AEB9"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złącze USB- A</w:t>
            </w:r>
            <w:r w:rsidR="20C10380" w:rsidRPr="03DD8FD2">
              <w:rPr>
                <w:rFonts w:asciiTheme="minorHAnsi" w:eastAsiaTheme="minorEastAsia" w:hAnsiTheme="minorHAnsi"/>
                <w:szCs w:val="20"/>
              </w:rPr>
              <w:t xml:space="preserve"> -&gt; </w:t>
            </w:r>
            <w:r w:rsidRPr="03DD8FD2">
              <w:rPr>
                <w:rFonts w:asciiTheme="minorHAnsi" w:eastAsiaTheme="minorEastAsia" w:hAnsiTheme="minorHAnsi"/>
                <w:szCs w:val="20"/>
              </w:rPr>
              <w:t>nie mniej niż 3.0</w:t>
            </w:r>
            <w:r w:rsidR="4E787F28" w:rsidRPr="03DD8FD2">
              <w:rPr>
                <w:rFonts w:asciiTheme="minorHAnsi" w:eastAsiaTheme="minorEastAsia" w:hAnsiTheme="minorHAnsi"/>
                <w:szCs w:val="20"/>
              </w:rPr>
              <w:t xml:space="preserve">: </w:t>
            </w:r>
            <w:r w:rsidRPr="03DD8FD2">
              <w:rPr>
                <w:rFonts w:asciiTheme="minorHAnsi" w:eastAsiaTheme="minorEastAsia" w:hAnsiTheme="minorHAnsi"/>
                <w:szCs w:val="20"/>
              </w:rPr>
              <w:t>1 szt.</w:t>
            </w:r>
          </w:p>
          <w:p w14:paraId="1AAD2CB1" w14:textId="184DAE8F"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przewodowe, nauszne zamknięte</w:t>
            </w:r>
          </w:p>
          <w:p w14:paraId="187313FA" w14:textId="3D60A7E5"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długość przewodu: min. 2,14 m</w:t>
            </w:r>
          </w:p>
          <w:p w14:paraId="45F4EE70" w14:textId="7828A785"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pasmo przenoszenia dla mikrofonu 200Hz – 6 KHz</w:t>
            </w:r>
          </w:p>
          <w:p w14:paraId="12C9212B" w14:textId="7FA89A95"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pasmo przenoszenia dla słuchawek 100 Hz – 10 KHz</w:t>
            </w:r>
          </w:p>
          <w:p w14:paraId="0F2A1A8D" w14:textId="3EAB525D"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wbudowany mikrofon</w:t>
            </w:r>
          </w:p>
          <w:p w14:paraId="10EBD903" w14:textId="01367B1B"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regulacja głośności</w:t>
            </w:r>
          </w:p>
          <w:p w14:paraId="0D1DB261" w14:textId="6D9BDFA9" w:rsidR="002C34D7" w:rsidRDefault="3D681748">
            <w:pPr>
              <w:pStyle w:val="Akapitzlist"/>
              <w:numPr>
                <w:ilvl w:val="3"/>
                <w:numId w:val="50"/>
              </w:numPr>
              <w:spacing w:after="0" w:line="240" w:lineRule="auto"/>
              <w:ind w:left="1260" w:hanging="450"/>
              <w:rPr>
                <w:rFonts w:asciiTheme="minorHAnsi" w:eastAsiaTheme="minorEastAsia" w:hAnsiTheme="minorHAnsi"/>
                <w:sz w:val="18"/>
                <w:szCs w:val="18"/>
              </w:rPr>
            </w:pPr>
            <w:r w:rsidRPr="03DD8FD2">
              <w:rPr>
                <w:rFonts w:asciiTheme="minorHAnsi" w:eastAsiaTheme="minorEastAsia" w:hAnsiTheme="minorHAnsi"/>
                <w:sz w:val="18"/>
                <w:szCs w:val="18"/>
              </w:rPr>
              <w:t>ś</w:t>
            </w:r>
            <w:r w:rsidR="7E9DED7B" w:rsidRPr="03DD8FD2">
              <w:rPr>
                <w:rFonts w:asciiTheme="minorHAnsi" w:eastAsiaTheme="minorEastAsia" w:hAnsiTheme="minorHAnsi"/>
                <w:sz w:val="18"/>
                <w:szCs w:val="18"/>
              </w:rPr>
              <w:t>rednica membrany: min</w:t>
            </w:r>
            <w:r w:rsidR="680D85F4" w:rsidRPr="03DD8FD2">
              <w:rPr>
                <w:rFonts w:asciiTheme="minorHAnsi" w:eastAsiaTheme="minorEastAsia" w:hAnsiTheme="minorHAnsi"/>
                <w:sz w:val="18"/>
                <w:szCs w:val="18"/>
              </w:rPr>
              <w:t>.</w:t>
            </w:r>
            <w:r w:rsidR="7E9DED7B" w:rsidRPr="03DD8FD2">
              <w:rPr>
                <w:rFonts w:asciiTheme="minorHAnsi" w:eastAsiaTheme="minorEastAsia" w:hAnsiTheme="minorHAnsi"/>
                <w:sz w:val="18"/>
                <w:szCs w:val="18"/>
              </w:rPr>
              <w:t xml:space="preserve"> 40 mm</w:t>
            </w:r>
          </w:p>
          <w:p w14:paraId="49AEE006" w14:textId="6FB7097B" w:rsidR="002C34D7" w:rsidRDefault="1C11F533">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r</w:t>
            </w:r>
            <w:r w:rsidR="7E9DED7B" w:rsidRPr="03DD8FD2">
              <w:rPr>
                <w:rFonts w:asciiTheme="minorHAnsi" w:eastAsiaTheme="minorEastAsia" w:hAnsiTheme="minorHAnsi"/>
                <w:szCs w:val="20"/>
              </w:rPr>
              <w:t>edukcja halsu pasywna</w:t>
            </w:r>
          </w:p>
          <w:p w14:paraId="635FA2B5" w14:textId="0B90E03F" w:rsidR="002C34D7" w:rsidRDefault="34DDA51F">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c</w:t>
            </w:r>
            <w:r w:rsidR="7E9DED7B" w:rsidRPr="03DD8FD2">
              <w:rPr>
                <w:rFonts w:asciiTheme="minorHAnsi" w:eastAsiaTheme="minorEastAsia" w:hAnsiTheme="minorHAnsi"/>
                <w:szCs w:val="20"/>
              </w:rPr>
              <w:t>zułość słuchawek: nie mniej niż 110 dB</w:t>
            </w:r>
          </w:p>
          <w:p w14:paraId="2E95AF2D" w14:textId="2E7FB2FC" w:rsidR="002C34D7" w:rsidRDefault="017128FF">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i</w:t>
            </w:r>
            <w:r w:rsidR="7E9DED7B" w:rsidRPr="03DD8FD2">
              <w:rPr>
                <w:rFonts w:asciiTheme="minorHAnsi" w:eastAsiaTheme="minorEastAsia" w:hAnsiTheme="minorHAnsi"/>
                <w:szCs w:val="20"/>
              </w:rPr>
              <w:t>mpedancja słuchawek 32 Ohm</w:t>
            </w:r>
          </w:p>
          <w:p w14:paraId="5AF82350" w14:textId="46342FDC" w:rsidR="002C34D7" w:rsidRDefault="7E9DED7B">
            <w:pPr>
              <w:pStyle w:val="Akapitzlist"/>
              <w:numPr>
                <w:ilvl w:val="3"/>
                <w:numId w:val="50"/>
              </w:numPr>
              <w:spacing w:after="0" w:line="240" w:lineRule="auto"/>
              <w:ind w:left="1260" w:hanging="450"/>
              <w:rPr>
                <w:rFonts w:asciiTheme="minorHAnsi" w:eastAsiaTheme="minorEastAsia" w:hAnsiTheme="minorHAnsi"/>
                <w:szCs w:val="20"/>
              </w:rPr>
            </w:pPr>
            <w:r w:rsidRPr="03DD8FD2">
              <w:rPr>
                <w:rFonts w:asciiTheme="minorHAnsi" w:eastAsiaTheme="minorEastAsia" w:hAnsiTheme="minorHAnsi"/>
                <w:szCs w:val="20"/>
              </w:rPr>
              <w:t>typ mikrofonu: z redukcją szumów</w:t>
            </w:r>
          </w:p>
          <w:p w14:paraId="116C8121" w14:textId="30B64CB1"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producenta min. 2 lata</w:t>
            </w:r>
          </w:p>
          <w:p w14:paraId="485D9A67" w14:textId="00C999C1"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09F5D8B8" w14:textId="6E42AE94" w:rsidR="002C34D7" w:rsidRDefault="1A607A88" w:rsidP="03DD8FD2">
            <w:pPr>
              <w:spacing w:after="0" w:line="240" w:lineRule="auto"/>
              <w:contextualSpacing/>
              <w:jc w:val="center"/>
              <w:rPr>
                <w:rFonts w:asciiTheme="minorHAnsi" w:eastAsiaTheme="minorEastAsia" w:hAnsiTheme="minorHAnsi"/>
                <w:b/>
                <w:bCs/>
                <w:szCs w:val="20"/>
              </w:rPr>
            </w:pPr>
            <w:r w:rsidRPr="78B25815">
              <w:rPr>
                <w:rFonts w:asciiTheme="minorHAnsi" w:eastAsiaTheme="minorEastAsia" w:hAnsiTheme="minorHAnsi"/>
                <w:b/>
                <w:bCs/>
                <w:szCs w:val="20"/>
              </w:rPr>
              <w:t>5</w:t>
            </w:r>
            <w:r w:rsidR="7E9DED7B" w:rsidRPr="78B25815">
              <w:rPr>
                <w:rFonts w:asciiTheme="minorHAnsi" w:eastAsiaTheme="minorEastAsia" w:hAnsiTheme="minorHAnsi"/>
                <w:b/>
                <w:bCs/>
                <w:szCs w:val="20"/>
              </w:rPr>
              <w:t>0</w:t>
            </w:r>
          </w:p>
        </w:tc>
      </w:tr>
      <w:tr w:rsidR="002C34D7" w14:paraId="3342EB0B" w14:textId="77777777" w:rsidTr="00822547">
        <w:tc>
          <w:tcPr>
            <w:tcW w:w="435" w:type="dxa"/>
          </w:tcPr>
          <w:p w14:paraId="00677A81" w14:textId="4656FF3D" w:rsidR="002C34D7" w:rsidRDefault="66E07418"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r w:rsidR="00857D62" w:rsidRPr="03DD8FD2">
              <w:rPr>
                <w:rFonts w:asciiTheme="minorHAnsi" w:eastAsiaTheme="minorEastAsia" w:hAnsiTheme="minorHAnsi"/>
                <w:b/>
                <w:bCs/>
                <w:szCs w:val="20"/>
              </w:rPr>
              <w:t>8</w:t>
            </w:r>
          </w:p>
        </w:tc>
        <w:tc>
          <w:tcPr>
            <w:tcW w:w="8850" w:type="dxa"/>
          </w:tcPr>
          <w:p w14:paraId="63127FE5" w14:textId="32A9C409"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Bateria do Lenovo ThinkPad E15 G2 </w:t>
            </w:r>
          </w:p>
          <w:p w14:paraId="7C0D39C5" w14:textId="0868DE67" w:rsidR="002C34D7" w:rsidRDefault="5159D667"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Kompatybilna</w:t>
            </w:r>
            <w:r w:rsidR="306CCD32" w:rsidRPr="03DD8FD2">
              <w:rPr>
                <w:rFonts w:asciiTheme="minorHAnsi" w:eastAsiaTheme="minorEastAsia" w:hAnsiTheme="minorHAnsi"/>
                <w:szCs w:val="20"/>
              </w:rPr>
              <w:t xml:space="preserve"> z Lenovo ThinkPad E15 Gen</w:t>
            </w:r>
            <w:r w:rsidR="1C5FA59F" w:rsidRPr="03DD8FD2">
              <w:rPr>
                <w:rFonts w:asciiTheme="minorHAnsi" w:eastAsiaTheme="minorEastAsia" w:hAnsiTheme="minorHAnsi"/>
                <w:szCs w:val="20"/>
              </w:rPr>
              <w:t xml:space="preserve">. </w:t>
            </w:r>
            <w:r w:rsidR="306CCD32" w:rsidRPr="03DD8FD2">
              <w:rPr>
                <w:rFonts w:asciiTheme="minorHAnsi" w:eastAsiaTheme="minorEastAsia" w:hAnsiTheme="minorHAnsi"/>
                <w:szCs w:val="20"/>
              </w:rPr>
              <w:t>2</w:t>
            </w:r>
            <w:r w:rsidR="1B25C76D" w:rsidRPr="03DD8FD2">
              <w:rPr>
                <w:rFonts w:asciiTheme="minorHAnsi" w:eastAsiaTheme="minorEastAsia" w:hAnsiTheme="minorHAnsi"/>
                <w:szCs w:val="20"/>
              </w:rPr>
              <w:t xml:space="preserve"> (</w:t>
            </w:r>
            <w:r w:rsidR="306CCD32" w:rsidRPr="03DD8FD2">
              <w:rPr>
                <w:rFonts w:asciiTheme="minorHAnsi" w:eastAsiaTheme="minorEastAsia" w:hAnsiTheme="minorHAnsi"/>
                <w:szCs w:val="20"/>
              </w:rPr>
              <w:t>kod producenta 20T8000MPB</w:t>
            </w:r>
            <w:r w:rsidR="0959C91A" w:rsidRPr="03DD8FD2">
              <w:rPr>
                <w:rFonts w:asciiTheme="minorHAnsi" w:eastAsiaTheme="minorEastAsia" w:hAnsiTheme="minorHAnsi"/>
                <w:szCs w:val="20"/>
              </w:rPr>
              <w:t>)</w:t>
            </w:r>
          </w:p>
          <w:p w14:paraId="27932C20" w14:textId="4401F03F"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w:t>
            </w:r>
            <w:r w:rsidR="120A10F8" w:rsidRPr="03DD8FD2">
              <w:rPr>
                <w:rFonts w:asciiTheme="minorHAnsi" w:eastAsiaTheme="minorEastAsia" w:hAnsiTheme="minorHAnsi"/>
                <w:szCs w:val="20"/>
              </w:rPr>
              <w:t xml:space="preserve"> </w:t>
            </w:r>
            <w:r w:rsidRPr="03DD8FD2">
              <w:rPr>
                <w:rFonts w:asciiTheme="minorHAnsi" w:eastAsiaTheme="minorEastAsia" w:hAnsiTheme="minorHAnsi"/>
                <w:szCs w:val="20"/>
              </w:rPr>
              <w:t>11.1V/11.34V</w:t>
            </w:r>
          </w:p>
          <w:p w14:paraId="236E508A" w14:textId="5BB92B3B"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w:t>
            </w:r>
            <w:r w:rsidR="120A10F8" w:rsidRPr="03DD8FD2">
              <w:rPr>
                <w:rFonts w:asciiTheme="minorHAnsi" w:eastAsiaTheme="minorEastAsia" w:hAnsiTheme="minorHAnsi"/>
                <w:szCs w:val="20"/>
              </w:rPr>
              <w:t xml:space="preserve"> </w:t>
            </w:r>
            <w:r w:rsidRPr="03DD8FD2">
              <w:rPr>
                <w:rFonts w:asciiTheme="minorHAnsi" w:eastAsiaTheme="minorEastAsia" w:hAnsiTheme="minorHAnsi"/>
                <w:szCs w:val="20"/>
              </w:rPr>
              <w:t>4000mAh</w:t>
            </w:r>
            <w:r w:rsidR="360A4473" w:rsidRPr="03DD8FD2">
              <w:rPr>
                <w:rFonts w:asciiTheme="minorHAnsi" w:eastAsiaTheme="minorEastAsia" w:hAnsiTheme="minorHAnsi"/>
                <w:szCs w:val="20"/>
              </w:rPr>
              <w:t xml:space="preserve"> </w:t>
            </w:r>
            <w:r w:rsidRPr="03DD8FD2">
              <w:rPr>
                <w:rFonts w:asciiTheme="minorHAnsi" w:eastAsiaTheme="minorEastAsia" w:hAnsiTheme="minorHAnsi"/>
                <w:szCs w:val="20"/>
              </w:rPr>
              <w:t>/</w:t>
            </w:r>
            <w:r w:rsidR="360A4473" w:rsidRPr="03DD8FD2">
              <w:rPr>
                <w:rFonts w:asciiTheme="minorHAnsi" w:eastAsiaTheme="minorEastAsia" w:hAnsiTheme="minorHAnsi"/>
                <w:szCs w:val="20"/>
              </w:rPr>
              <w:t xml:space="preserve"> </w:t>
            </w:r>
            <w:r w:rsidRPr="03DD8FD2">
              <w:rPr>
                <w:rFonts w:asciiTheme="minorHAnsi" w:eastAsiaTheme="minorEastAsia" w:hAnsiTheme="minorHAnsi"/>
                <w:szCs w:val="20"/>
              </w:rPr>
              <w:t>4050mAh</w:t>
            </w:r>
            <w:r w:rsidR="5ECC00DE" w:rsidRPr="03DD8FD2">
              <w:rPr>
                <w:rFonts w:asciiTheme="minorHAnsi" w:eastAsiaTheme="minorEastAsia" w:hAnsiTheme="minorHAnsi"/>
                <w:szCs w:val="20"/>
              </w:rPr>
              <w:t xml:space="preserve"> </w:t>
            </w:r>
            <w:r w:rsidRPr="03DD8FD2">
              <w:rPr>
                <w:rFonts w:asciiTheme="minorHAnsi" w:eastAsiaTheme="minorEastAsia" w:hAnsiTheme="minorHAnsi"/>
                <w:szCs w:val="20"/>
              </w:rPr>
              <w:t>/</w:t>
            </w:r>
            <w:r w:rsidR="5ECC00DE" w:rsidRPr="03DD8FD2">
              <w:rPr>
                <w:rFonts w:asciiTheme="minorHAnsi" w:eastAsiaTheme="minorEastAsia" w:hAnsiTheme="minorHAnsi"/>
                <w:szCs w:val="20"/>
              </w:rPr>
              <w:t xml:space="preserve"> </w:t>
            </w:r>
            <w:r w:rsidRPr="03DD8FD2">
              <w:rPr>
                <w:rFonts w:asciiTheme="minorHAnsi" w:eastAsiaTheme="minorEastAsia" w:hAnsiTheme="minorHAnsi"/>
                <w:szCs w:val="20"/>
              </w:rPr>
              <w:t>4120mAh</w:t>
            </w:r>
            <w:r w:rsidR="71087386" w:rsidRPr="03DD8FD2">
              <w:rPr>
                <w:rFonts w:asciiTheme="minorHAnsi" w:eastAsiaTheme="minorEastAsia" w:hAnsiTheme="minorHAnsi"/>
                <w:szCs w:val="20"/>
              </w:rPr>
              <w:t xml:space="preserve"> </w:t>
            </w:r>
            <w:r w:rsidRPr="03DD8FD2">
              <w:rPr>
                <w:rFonts w:asciiTheme="minorHAnsi" w:eastAsiaTheme="minorEastAsia" w:hAnsiTheme="minorHAnsi"/>
                <w:szCs w:val="20"/>
              </w:rPr>
              <w:t>(45Wh)</w:t>
            </w:r>
          </w:p>
          <w:p w14:paraId="63EA8CD5" w14:textId="721641F6"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Litowo-jonowa</w:t>
            </w:r>
          </w:p>
          <w:p w14:paraId="6CBDF648" w14:textId="0FACEA3E"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 </w:t>
            </w:r>
            <w:r w:rsidRPr="03DD8FD2">
              <w:rPr>
                <w:rFonts w:asciiTheme="minorHAnsi" w:eastAsiaTheme="minorEastAsia" w:hAnsiTheme="minorHAnsi"/>
                <w:b/>
                <w:bCs/>
                <w:szCs w:val="20"/>
              </w:rPr>
              <w:t>Gwarancja: min 12 miesięcy</w:t>
            </w:r>
          </w:p>
          <w:p w14:paraId="60D2C65D" w14:textId="13E86371"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0D89E76F" w14:textId="7473A816"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002C34D7" w14:paraId="44BB17DC" w14:textId="77777777" w:rsidTr="00822547">
        <w:tc>
          <w:tcPr>
            <w:tcW w:w="435" w:type="dxa"/>
          </w:tcPr>
          <w:p w14:paraId="37E9A4A3" w14:textId="6B907B62" w:rsidR="002C34D7" w:rsidRDefault="00857D62"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69</w:t>
            </w:r>
          </w:p>
        </w:tc>
        <w:tc>
          <w:tcPr>
            <w:tcW w:w="8850" w:type="dxa"/>
          </w:tcPr>
          <w:p w14:paraId="38DAC920" w14:textId="284DCA78"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HP EliteBook 840 G4</w:t>
            </w:r>
          </w:p>
          <w:p w14:paraId="3F208CF3"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Li-ion (Litowo-jonowa)</w:t>
            </w:r>
          </w:p>
          <w:p w14:paraId="479508C2" w14:textId="4AC48486"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11.55V</w:t>
            </w:r>
          </w:p>
          <w:p w14:paraId="37E07E8B" w14:textId="7FE8A65E"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4245mAh</w:t>
            </w:r>
            <w:r w:rsidR="0786B6F4" w:rsidRPr="03DD8FD2">
              <w:rPr>
                <w:rFonts w:asciiTheme="minorHAnsi" w:eastAsiaTheme="minorEastAsia" w:hAnsiTheme="minorHAnsi"/>
                <w:szCs w:val="20"/>
              </w:rPr>
              <w:t xml:space="preserve"> </w:t>
            </w:r>
            <w:r w:rsidRPr="03DD8FD2">
              <w:rPr>
                <w:rFonts w:asciiTheme="minorHAnsi" w:eastAsiaTheme="minorEastAsia" w:hAnsiTheme="minorHAnsi"/>
                <w:szCs w:val="20"/>
              </w:rPr>
              <w:t>/</w:t>
            </w:r>
            <w:r w:rsidR="0786B6F4" w:rsidRPr="03DD8FD2">
              <w:rPr>
                <w:rFonts w:asciiTheme="minorHAnsi" w:eastAsiaTheme="minorEastAsia" w:hAnsiTheme="minorHAnsi"/>
                <w:szCs w:val="20"/>
              </w:rPr>
              <w:t xml:space="preserve"> </w:t>
            </w:r>
            <w:r w:rsidRPr="03DD8FD2">
              <w:rPr>
                <w:rFonts w:asciiTheme="minorHAnsi" w:eastAsiaTheme="minorEastAsia" w:hAnsiTheme="minorHAnsi"/>
                <w:szCs w:val="20"/>
              </w:rPr>
              <w:t>51Wh</w:t>
            </w:r>
          </w:p>
          <w:p w14:paraId="632A517F" w14:textId="0C744829"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27179145" w14:textId="1EF1A88D"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3979F96C" w14:textId="782F6EF4"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002C34D7" w14:paraId="30C6C393" w14:textId="77777777" w:rsidTr="00822547">
        <w:tc>
          <w:tcPr>
            <w:tcW w:w="435" w:type="dxa"/>
          </w:tcPr>
          <w:p w14:paraId="28EC2E69" w14:textId="70382769"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0</w:t>
            </w:r>
          </w:p>
        </w:tc>
        <w:tc>
          <w:tcPr>
            <w:tcW w:w="8850" w:type="dxa"/>
          </w:tcPr>
          <w:p w14:paraId="5ECE5759" w14:textId="6616EFF7"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HP ProBook 455 G7</w:t>
            </w:r>
          </w:p>
          <w:p w14:paraId="5D2DF73A" w14:textId="25DC0CA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Napięcie:11.1V/11.34V</w:t>
            </w:r>
          </w:p>
          <w:p w14:paraId="4E10428D" w14:textId="0C4E3C06"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Pojemność:4500 mAh</w:t>
            </w:r>
          </w:p>
          <w:p w14:paraId="6FF93656" w14:textId="595A8FE8"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Litowo-polimerowa</w:t>
            </w:r>
          </w:p>
          <w:p w14:paraId="65BAA47A" w14:textId="6806D2FC"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min 12 miesięcy</w:t>
            </w:r>
          </w:p>
          <w:p w14:paraId="584E1E89" w14:textId="51B4D201"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62537B16" w14:textId="5822C15C"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002C34D7" w14:paraId="1FEF6BFC" w14:textId="77777777" w:rsidTr="00822547">
        <w:tc>
          <w:tcPr>
            <w:tcW w:w="435" w:type="dxa"/>
          </w:tcPr>
          <w:p w14:paraId="771D9E06" w14:textId="6176BD1C"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1</w:t>
            </w:r>
          </w:p>
        </w:tc>
        <w:tc>
          <w:tcPr>
            <w:tcW w:w="8850" w:type="dxa"/>
          </w:tcPr>
          <w:p w14:paraId="1725841B" w14:textId="1AE0D043"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Lenovo X1 Carbon</w:t>
            </w:r>
          </w:p>
          <w:p w14:paraId="5629522C" w14:textId="5A640681" w:rsidR="200B5C31" w:rsidRDefault="2A9D1BD5"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Bateria zgodna z part numer: 00HW028</w:t>
            </w:r>
          </w:p>
          <w:p w14:paraId="4FBFD883" w14:textId="35A6E261"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Li-pol (Litowo-polimerowa)</w:t>
            </w:r>
          </w:p>
          <w:p w14:paraId="2697B376" w14:textId="1BF25C0E"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15.2 V</w:t>
            </w:r>
          </w:p>
          <w:p w14:paraId="79F6CBBF" w14:textId="018D677E"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3280 mAh</w:t>
            </w:r>
          </w:p>
          <w:p w14:paraId="32CA736B" w14:textId="5C152F88"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063EC3EB" w14:textId="003F59D3"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2C9DCAFC" w14:textId="5F30B3D9"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r>
      <w:tr w:rsidR="002C34D7" w14:paraId="4FB98799" w14:textId="77777777" w:rsidTr="00822547">
        <w:tc>
          <w:tcPr>
            <w:tcW w:w="435" w:type="dxa"/>
          </w:tcPr>
          <w:p w14:paraId="180D0416" w14:textId="2E5EFC82"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2</w:t>
            </w:r>
          </w:p>
        </w:tc>
        <w:tc>
          <w:tcPr>
            <w:tcW w:w="8850" w:type="dxa"/>
          </w:tcPr>
          <w:p w14:paraId="06686AC8" w14:textId="4051F862" w:rsidR="002C34D7" w:rsidRDefault="221DD5C8"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Bateria </w:t>
            </w:r>
            <w:r w:rsidR="6A739AE2" w:rsidRPr="03DD8FD2">
              <w:rPr>
                <w:rFonts w:asciiTheme="minorHAnsi" w:eastAsiaTheme="minorEastAsia" w:hAnsiTheme="minorHAnsi"/>
                <w:b/>
                <w:bCs/>
                <w:szCs w:val="20"/>
              </w:rPr>
              <w:t xml:space="preserve">A </w:t>
            </w:r>
            <w:r w:rsidRPr="03DD8FD2">
              <w:rPr>
                <w:rFonts w:asciiTheme="minorHAnsi" w:eastAsiaTheme="minorEastAsia" w:hAnsiTheme="minorHAnsi"/>
                <w:b/>
                <w:bCs/>
                <w:szCs w:val="20"/>
              </w:rPr>
              <w:t>do Dell</w:t>
            </w:r>
          </w:p>
          <w:p w14:paraId="79591B6D" w14:textId="34039857" w:rsidR="002C34D7" w:rsidRDefault="30F0D6E1"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Bateria zgodna z part number: </w:t>
            </w:r>
            <w:r w:rsidR="221DD5C8" w:rsidRPr="03DD8FD2">
              <w:rPr>
                <w:rFonts w:asciiTheme="minorHAnsi" w:eastAsiaTheme="minorEastAsia" w:hAnsiTheme="minorHAnsi"/>
                <w:szCs w:val="20"/>
              </w:rPr>
              <w:t>GJKNX</w:t>
            </w:r>
          </w:p>
          <w:p w14:paraId="7369C4EA"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Li-ion (Litowo-jonowa)</w:t>
            </w:r>
          </w:p>
          <w:p w14:paraId="4256B3EF" w14:textId="2AA7F853"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7,6 V</w:t>
            </w:r>
          </w:p>
          <w:p w14:paraId="5B4D503E" w14:textId="62241005"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8500 mAh/68Wh</w:t>
            </w:r>
          </w:p>
          <w:p w14:paraId="4D80584E" w14:textId="69CC0B1A"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081D9C6A" w14:textId="2B830871"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385ACBC4" w14:textId="1BF1E2C1"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r>
      <w:tr w:rsidR="002C34D7" w14:paraId="448E097A" w14:textId="77777777" w:rsidTr="00822547">
        <w:tc>
          <w:tcPr>
            <w:tcW w:w="435" w:type="dxa"/>
          </w:tcPr>
          <w:p w14:paraId="02458744" w14:textId="4D710D57"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3</w:t>
            </w:r>
          </w:p>
        </w:tc>
        <w:tc>
          <w:tcPr>
            <w:tcW w:w="8850" w:type="dxa"/>
          </w:tcPr>
          <w:p w14:paraId="3BBD5EC1" w14:textId="3284A632"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 xml:space="preserve">Bateria </w:t>
            </w:r>
            <w:r w:rsidR="3313433A" w:rsidRPr="03DD8FD2">
              <w:rPr>
                <w:rFonts w:asciiTheme="minorHAnsi" w:eastAsiaTheme="minorEastAsia" w:hAnsiTheme="minorHAnsi"/>
                <w:b/>
                <w:bCs/>
                <w:szCs w:val="20"/>
              </w:rPr>
              <w:t xml:space="preserve">B </w:t>
            </w:r>
            <w:r w:rsidRPr="03DD8FD2">
              <w:rPr>
                <w:rFonts w:asciiTheme="minorHAnsi" w:eastAsiaTheme="minorEastAsia" w:hAnsiTheme="minorHAnsi"/>
                <w:b/>
                <w:bCs/>
                <w:szCs w:val="20"/>
              </w:rPr>
              <w:t>do Dell</w:t>
            </w:r>
          </w:p>
          <w:p w14:paraId="00826058" w14:textId="616EA4CC" w:rsidR="002C34D7" w:rsidRDefault="7205FAD9"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 xml:space="preserve">Bateria zgodna z part number: </w:t>
            </w:r>
            <w:r w:rsidR="7E9DED7B" w:rsidRPr="03DD8FD2">
              <w:rPr>
                <w:rFonts w:asciiTheme="minorHAnsi" w:eastAsiaTheme="minorEastAsia" w:hAnsiTheme="minorHAnsi"/>
                <w:szCs w:val="20"/>
              </w:rPr>
              <w:t>6MT4T</w:t>
            </w:r>
          </w:p>
          <w:p w14:paraId="1DCE94AF"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Li-ion (Litowo-jonowa)</w:t>
            </w:r>
          </w:p>
          <w:p w14:paraId="317CC3BB" w14:textId="15BD05EC"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7,6 V</w:t>
            </w:r>
          </w:p>
          <w:p w14:paraId="176F9122" w14:textId="645E8337"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8000 mAh/62 Wh</w:t>
            </w:r>
          </w:p>
          <w:p w14:paraId="75054282" w14:textId="05421B4D"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094B58AA" w14:textId="2CDF7F99"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5A036645" w14:textId="78A2A909"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2</w:t>
            </w:r>
          </w:p>
        </w:tc>
      </w:tr>
      <w:tr w:rsidR="002C34D7" w14:paraId="78F04F8E" w14:textId="77777777" w:rsidTr="00822547">
        <w:tc>
          <w:tcPr>
            <w:tcW w:w="435" w:type="dxa"/>
          </w:tcPr>
          <w:p w14:paraId="32C3DF7D" w14:textId="44961BF0"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4</w:t>
            </w:r>
          </w:p>
        </w:tc>
        <w:tc>
          <w:tcPr>
            <w:tcW w:w="8850" w:type="dxa"/>
          </w:tcPr>
          <w:p w14:paraId="482CE4B3" w14:textId="6FE30F5B"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Dell Latitude 5491</w:t>
            </w:r>
          </w:p>
          <w:p w14:paraId="7CC0B424" w14:textId="427A4E3F"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Li-Pol  (Litowo-polimerowa)</w:t>
            </w:r>
          </w:p>
          <w:p w14:paraId="0DE093DD" w14:textId="31432413"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7,6</w:t>
            </w:r>
            <w:r w:rsidR="2FFE47C9" w:rsidRPr="03DD8FD2">
              <w:rPr>
                <w:rFonts w:asciiTheme="minorHAnsi" w:eastAsiaTheme="minorEastAsia" w:hAnsiTheme="minorHAnsi"/>
                <w:szCs w:val="20"/>
              </w:rPr>
              <w:t xml:space="preserve"> </w:t>
            </w:r>
            <w:r w:rsidRPr="03DD8FD2">
              <w:rPr>
                <w:rFonts w:asciiTheme="minorHAnsi" w:eastAsiaTheme="minorEastAsia" w:hAnsiTheme="minorHAnsi"/>
                <w:szCs w:val="20"/>
              </w:rPr>
              <w:t>V</w:t>
            </w:r>
          </w:p>
          <w:p w14:paraId="37DFC6C8" w14:textId="4BDEA880"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68 Wh</w:t>
            </w:r>
          </w:p>
          <w:p w14:paraId="78FD01D5" w14:textId="1CB27DA7"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Gwarancja: 12 miesięcy</w:t>
            </w:r>
            <w:r w:rsidRPr="03DD8FD2">
              <w:rPr>
                <w:rFonts w:asciiTheme="minorHAnsi" w:eastAsiaTheme="minorEastAsia" w:hAnsiTheme="minorHAnsi"/>
                <w:szCs w:val="20"/>
              </w:rPr>
              <w:t xml:space="preserve"> </w:t>
            </w:r>
          </w:p>
          <w:p w14:paraId="14257F7C" w14:textId="4B152702" w:rsidR="002C34D7" w:rsidRDefault="002C34D7" w:rsidP="03DD8FD2">
            <w:pPr>
              <w:spacing w:after="0" w:line="240" w:lineRule="auto"/>
              <w:contextualSpacing/>
              <w:rPr>
                <w:rFonts w:asciiTheme="minorHAnsi" w:eastAsiaTheme="minorEastAsia" w:hAnsiTheme="minorHAnsi"/>
                <w:szCs w:val="20"/>
              </w:rPr>
            </w:pPr>
          </w:p>
        </w:tc>
        <w:tc>
          <w:tcPr>
            <w:tcW w:w="555" w:type="dxa"/>
          </w:tcPr>
          <w:p w14:paraId="79EE7C78" w14:textId="39E2A328"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r>
      <w:tr w:rsidR="002C34D7" w14:paraId="2D4395AC" w14:textId="77777777" w:rsidTr="00822547">
        <w:tc>
          <w:tcPr>
            <w:tcW w:w="435" w:type="dxa"/>
          </w:tcPr>
          <w:p w14:paraId="5FB85264" w14:textId="0A386E20" w:rsidR="002C34D7" w:rsidRDefault="7E9DED7B" w:rsidP="03DD8FD2">
            <w:pPr>
              <w:spacing w:after="0" w:line="240" w:lineRule="auto"/>
              <w:contextualSpacing/>
              <w:jc w:val="center"/>
              <w:rPr>
                <w:rFonts w:asciiTheme="minorHAnsi" w:eastAsiaTheme="minorEastAsia" w:hAnsiTheme="minorHAnsi"/>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5</w:t>
            </w:r>
          </w:p>
        </w:tc>
        <w:tc>
          <w:tcPr>
            <w:tcW w:w="8850" w:type="dxa"/>
          </w:tcPr>
          <w:p w14:paraId="38CA0615" w14:textId="56BBE711"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Dell Latitude 5300</w:t>
            </w:r>
          </w:p>
          <w:p w14:paraId="652BD83B" w14:textId="29443DBA" w:rsidR="0D7E85EE" w:rsidRDefault="7D3AB5A2"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Bateria zgodna z part number: 829MX</w:t>
            </w:r>
          </w:p>
          <w:p w14:paraId="7BAD5440"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Li-ion (Litowo-jonowa)</w:t>
            </w:r>
          </w:p>
          <w:p w14:paraId="3C2A5D57" w14:textId="5EF36EDC"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11.4 V</w:t>
            </w:r>
          </w:p>
          <w:p w14:paraId="5E6732F2" w14:textId="2BDB1718"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4245mAh/51Wh</w:t>
            </w:r>
          </w:p>
          <w:p w14:paraId="3561B73F" w14:textId="2D8136F3"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78A92B26" w14:textId="252AFE3A"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2444D1EF" w14:textId="04C810B3"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1</w:t>
            </w:r>
          </w:p>
        </w:tc>
      </w:tr>
      <w:tr w:rsidR="002C34D7" w14:paraId="3EAE0C5A" w14:textId="77777777" w:rsidTr="00822547">
        <w:tc>
          <w:tcPr>
            <w:tcW w:w="435" w:type="dxa"/>
          </w:tcPr>
          <w:p w14:paraId="2AB7587D" w14:textId="4BF24ACC"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6</w:t>
            </w:r>
          </w:p>
        </w:tc>
        <w:tc>
          <w:tcPr>
            <w:tcW w:w="8850" w:type="dxa"/>
          </w:tcPr>
          <w:p w14:paraId="42A14248" w14:textId="398DFDD1"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Dell Latitude 5400/5500</w:t>
            </w:r>
          </w:p>
          <w:p w14:paraId="0C160FCA" w14:textId="5E6244AA" w:rsidR="586C65C5" w:rsidRDefault="6C9822E5"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Bateria zgodna z part number: C5GV2</w:t>
            </w:r>
          </w:p>
          <w:p w14:paraId="56B74B96"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Typ ogniwa: Li-ion (Litowo-jonowa)</w:t>
            </w:r>
          </w:p>
          <w:p w14:paraId="79AA0D21" w14:textId="09C2E6D0"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7,6 V</w:t>
            </w:r>
          </w:p>
          <w:p w14:paraId="0AF1004D" w14:textId="64401D95"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8500 mAh/68 Wh</w:t>
            </w:r>
          </w:p>
          <w:p w14:paraId="33408755" w14:textId="6E8D1550"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46BC89A3" w14:textId="4FFAF019"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0AE56B2B" w14:textId="7D7CE1FD"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4</w:t>
            </w:r>
          </w:p>
        </w:tc>
      </w:tr>
      <w:tr w:rsidR="002C34D7" w14:paraId="6B2656F6" w14:textId="77777777" w:rsidTr="00822547">
        <w:tc>
          <w:tcPr>
            <w:tcW w:w="435" w:type="dxa"/>
          </w:tcPr>
          <w:p w14:paraId="22AEF2F6" w14:textId="234719FF" w:rsidR="002C34D7" w:rsidRDefault="3D6E9D4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7</w:t>
            </w:r>
          </w:p>
        </w:tc>
        <w:tc>
          <w:tcPr>
            <w:tcW w:w="8850" w:type="dxa"/>
          </w:tcPr>
          <w:p w14:paraId="0D3B215D" w14:textId="3E7CCB40"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Dell Inspiron 5370</w:t>
            </w:r>
          </w:p>
          <w:p w14:paraId="4C99EEE9" w14:textId="1D2431F6" w:rsidR="5ED2FC29" w:rsidRDefault="16FA31D3"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Bateria zgodna z part number: RPJC3</w:t>
            </w:r>
          </w:p>
          <w:p w14:paraId="61F7C671" w14:textId="189AE4F2"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lastRenderedPageBreak/>
              <w:t>Typ ogniwa: Li-ion (Litowo-jonowa)</w:t>
            </w:r>
          </w:p>
          <w:p w14:paraId="493478E6" w14:textId="1F4FB42A"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Napięcie: 11,4 V</w:t>
            </w:r>
          </w:p>
          <w:p w14:paraId="566014A9" w14:textId="44878ABE"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Pojemność: 3166 mAh/38 Wh</w:t>
            </w:r>
          </w:p>
          <w:p w14:paraId="19B6B4F1" w14:textId="32BB4049"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Gwarancja: 12 miesięcy</w:t>
            </w:r>
          </w:p>
          <w:p w14:paraId="65E84F28" w14:textId="0135E34F"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1CDFCAFD" w14:textId="2A126C9F"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2C34D7" w14:paraId="5DD136B5" w14:textId="77777777" w:rsidTr="00822547">
        <w:tc>
          <w:tcPr>
            <w:tcW w:w="435" w:type="dxa"/>
          </w:tcPr>
          <w:p w14:paraId="1F3CFB4C" w14:textId="63996170" w:rsidR="002C34D7" w:rsidRDefault="66E07418"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w:t>
            </w:r>
            <w:r w:rsidR="00857D62" w:rsidRPr="03DD8FD2">
              <w:rPr>
                <w:rFonts w:asciiTheme="minorHAnsi" w:eastAsiaTheme="minorEastAsia" w:hAnsiTheme="minorHAnsi"/>
                <w:b/>
                <w:bCs/>
                <w:szCs w:val="20"/>
              </w:rPr>
              <w:t>8</w:t>
            </w:r>
          </w:p>
        </w:tc>
        <w:tc>
          <w:tcPr>
            <w:tcW w:w="8850" w:type="dxa"/>
          </w:tcPr>
          <w:p w14:paraId="4F1423C6" w14:textId="22F9E1FC" w:rsidR="002C34D7" w:rsidRDefault="7E9DED7B" w:rsidP="03DD8FD2">
            <w:p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Bateria do UPS</w:t>
            </w:r>
            <w:r w:rsidR="5AF28D74" w:rsidRPr="03DD8FD2">
              <w:rPr>
                <w:rFonts w:asciiTheme="minorHAnsi" w:eastAsiaTheme="minorEastAsia" w:hAnsiTheme="minorHAnsi"/>
                <w:b/>
                <w:bCs/>
                <w:szCs w:val="20"/>
              </w:rPr>
              <w:t xml:space="preserve"> – </w:t>
            </w:r>
            <w:r w:rsidRPr="03DD8FD2">
              <w:rPr>
                <w:rFonts w:asciiTheme="minorHAnsi" w:eastAsiaTheme="minorEastAsia" w:hAnsiTheme="minorHAnsi"/>
                <w:b/>
                <w:bCs/>
                <w:szCs w:val="20"/>
              </w:rPr>
              <w:t>7Ah</w:t>
            </w:r>
            <w:r w:rsidR="5AF28D74" w:rsidRPr="03DD8FD2">
              <w:rPr>
                <w:rFonts w:asciiTheme="minorHAnsi" w:eastAsiaTheme="minorEastAsia" w:hAnsiTheme="minorHAnsi"/>
                <w:b/>
                <w:bCs/>
                <w:szCs w:val="20"/>
              </w:rPr>
              <w:t>,</w:t>
            </w:r>
            <w:r w:rsidRPr="03DD8FD2">
              <w:rPr>
                <w:rFonts w:asciiTheme="minorHAnsi" w:eastAsiaTheme="minorEastAsia" w:hAnsiTheme="minorHAnsi"/>
                <w:b/>
                <w:bCs/>
                <w:szCs w:val="20"/>
              </w:rPr>
              <w:t xml:space="preserve"> 12V</w:t>
            </w:r>
          </w:p>
          <w:p w14:paraId="0137F6E2" w14:textId="3F0EAFAB" w:rsidR="002C34D7" w:rsidRDefault="7E9DED7B"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3136D4FA" w14:textId="08E2DCF7"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zasilające napięcie znamionowe: 12V</w:t>
            </w:r>
          </w:p>
          <w:p w14:paraId="4F806BFA" w14:textId="631E6AB7"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pojemność wg normy C20: 7.2Ah</w:t>
            </w:r>
          </w:p>
          <w:p w14:paraId="0B1C05EA" w14:textId="7357AB25"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pojemność wg. normy C10: 7.2Ah</w:t>
            </w:r>
          </w:p>
          <w:p w14:paraId="580644D8" w14:textId="57A9BACC"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dopuszczalny zakres temp: -20° C do +50° C</w:t>
            </w:r>
          </w:p>
          <w:p w14:paraId="4E5E49BE" w14:textId="7ADD1F44"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certyfikaty: CE</w:t>
            </w:r>
          </w:p>
          <w:p w14:paraId="7ED490E5" w14:textId="69497735"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typ złącza (terminal): T1</w:t>
            </w:r>
          </w:p>
          <w:p w14:paraId="356F8608" w14:textId="4D5B86A7"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obudowa wykonana z ABS</w:t>
            </w:r>
          </w:p>
          <w:p w14:paraId="3755E61E" w14:textId="6558843E"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długość: 151mm</w:t>
            </w:r>
          </w:p>
          <w:p w14:paraId="6FAA84B9" w14:textId="55119E51"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szerokość: 65mm</w:t>
            </w:r>
          </w:p>
          <w:p w14:paraId="5179C5EB" w14:textId="45FD5026"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wysokość: 100mm</w:t>
            </w:r>
          </w:p>
          <w:p w14:paraId="7C555745" w14:textId="184F38F5" w:rsidR="002C34D7" w:rsidRDefault="7E9DED7B">
            <w:pPr>
              <w:pStyle w:val="Akapitzlist"/>
              <w:numPr>
                <w:ilvl w:val="0"/>
                <w:numId w:val="56"/>
              </w:numPr>
              <w:spacing w:after="0" w:line="240" w:lineRule="auto"/>
              <w:jc w:val="both"/>
              <w:rPr>
                <w:rFonts w:asciiTheme="minorHAnsi" w:eastAsiaTheme="minorEastAsia" w:hAnsiTheme="minorHAnsi"/>
                <w:szCs w:val="20"/>
              </w:rPr>
            </w:pPr>
            <w:r w:rsidRPr="03DD8FD2">
              <w:rPr>
                <w:rFonts w:asciiTheme="minorHAnsi" w:eastAsiaTheme="minorEastAsia" w:hAnsiTheme="minorHAnsi"/>
                <w:szCs w:val="20"/>
              </w:rPr>
              <w:t>waga: 2.4kg</w:t>
            </w:r>
          </w:p>
          <w:p w14:paraId="081AD54E" w14:textId="03D4AD39" w:rsidR="002C34D7" w:rsidRDefault="7E9DED7B" w:rsidP="03DD8FD2">
            <w:pPr>
              <w:spacing w:after="0" w:line="240" w:lineRule="auto"/>
              <w:contextualSpacing/>
              <w:jc w:val="both"/>
              <w:rPr>
                <w:rFonts w:asciiTheme="minorHAnsi" w:eastAsiaTheme="minorEastAsia" w:hAnsiTheme="minorHAnsi"/>
                <w:szCs w:val="20"/>
              </w:rPr>
            </w:pPr>
            <w:r w:rsidRPr="03DD8FD2">
              <w:rPr>
                <w:rFonts w:asciiTheme="minorHAnsi" w:eastAsiaTheme="minorEastAsia" w:hAnsiTheme="minorHAnsi"/>
                <w:b/>
                <w:bCs/>
                <w:szCs w:val="20"/>
              </w:rPr>
              <w:t xml:space="preserve">Warunki gwarancji - </w:t>
            </w:r>
            <w:r w:rsidRPr="03DD8FD2">
              <w:rPr>
                <w:rFonts w:asciiTheme="minorHAnsi" w:eastAsiaTheme="minorEastAsia" w:hAnsiTheme="minorHAnsi"/>
                <w:szCs w:val="20"/>
              </w:rPr>
              <w:t>min. 1 rok gwarancji</w:t>
            </w:r>
          </w:p>
          <w:p w14:paraId="5D8C6CEF" w14:textId="6AEDFD52" w:rsidR="002C34D7" w:rsidRDefault="002C34D7" w:rsidP="03DD8FD2">
            <w:pPr>
              <w:spacing w:after="0" w:line="240" w:lineRule="auto"/>
              <w:contextualSpacing/>
              <w:jc w:val="both"/>
              <w:rPr>
                <w:rFonts w:asciiTheme="minorHAnsi" w:eastAsiaTheme="minorEastAsia" w:hAnsiTheme="minorHAnsi"/>
                <w:szCs w:val="20"/>
              </w:rPr>
            </w:pPr>
          </w:p>
        </w:tc>
        <w:tc>
          <w:tcPr>
            <w:tcW w:w="555" w:type="dxa"/>
          </w:tcPr>
          <w:p w14:paraId="398D8343" w14:textId="255D709E" w:rsidR="002C34D7" w:rsidRDefault="7E9DED7B"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95</w:t>
            </w:r>
          </w:p>
        </w:tc>
      </w:tr>
      <w:tr w:rsidR="2A2EAA6B" w14:paraId="408F61C4" w14:textId="77777777" w:rsidTr="00822547">
        <w:tc>
          <w:tcPr>
            <w:tcW w:w="435" w:type="dxa"/>
          </w:tcPr>
          <w:p w14:paraId="6531029F" w14:textId="5F09878A" w:rsidR="2A2EAA6B" w:rsidRDefault="00857D62"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79</w:t>
            </w:r>
          </w:p>
        </w:tc>
        <w:tc>
          <w:tcPr>
            <w:tcW w:w="8850" w:type="dxa"/>
          </w:tcPr>
          <w:p w14:paraId="39785C59" w14:textId="4520703D" w:rsidR="002C34D7" w:rsidRDefault="7E9DED7B" w:rsidP="03DD8FD2">
            <w:pPr>
              <w:spacing w:after="120" w:line="240" w:lineRule="auto"/>
              <w:contextualSpacing/>
              <w:rPr>
                <w:rFonts w:asciiTheme="minorHAnsi" w:eastAsiaTheme="minorEastAsia" w:hAnsiTheme="minorHAnsi"/>
                <w:szCs w:val="20"/>
              </w:rPr>
            </w:pPr>
            <w:r w:rsidRPr="03DD8FD2">
              <w:rPr>
                <w:rFonts w:asciiTheme="minorHAnsi" w:eastAsiaTheme="minorEastAsia" w:hAnsiTheme="minorHAnsi"/>
                <w:b/>
                <w:bCs/>
                <w:szCs w:val="20"/>
              </w:rPr>
              <w:t>Dysk twardy C do macierzy NAS</w:t>
            </w:r>
          </w:p>
          <w:p w14:paraId="1EE89166" w14:textId="17D1D191" w:rsidR="002C34D7" w:rsidRDefault="7E9DED7B" w:rsidP="03DD8FD2">
            <w:pPr>
              <w:spacing w:after="0" w:line="240" w:lineRule="auto"/>
              <w:contextualSpacing/>
              <w:rPr>
                <w:rFonts w:asciiTheme="minorHAnsi" w:eastAsiaTheme="minorEastAsia" w:hAnsiTheme="minorHAnsi"/>
                <w:szCs w:val="20"/>
              </w:rPr>
            </w:pPr>
            <w:r w:rsidRPr="03DD8FD2">
              <w:rPr>
                <w:rStyle w:val="Hipercze"/>
                <w:rFonts w:asciiTheme="minorHAnsi" w:eastAsiaTheme="minorEastAsia" w:hAnsiTheme="minorHAnsi"/>
                <w:color w:val="auto"/>
                <w:szCs w:val="20"/>
                <w:u w:val="none"/>
              </w:rPr>
              <w:t>Charakterystyka produktu:</w:t>
            </w:r>
          </w:p>
          <w:p w14:paraId="6293230D" w14:textId="15457231" w:rsidR="002C34D7" w:rsidRDefault="7E9DED7B">
            <w:pPr>
              <w:numPr>
                <w:ilvl w:val="0"/>
                <w:numId w:val="144"/>
              </w:num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szCs w:val="20"/>
              </w:rPr>
              <w:t>Dysk twardy:</w:t>
            </w:r>
            <w:r w:rsidR="3F383543" w:rsidRPr="03DD8FD2">
              <w:rPr>
                <w:rFonts w:asciiTheme="minorHAnsi" w:eastAsiaTheme="minorEastAsia" w:hAnsiTheme="minorHAnsi"/>
                <w:szCs w:val="20"/>
              </w:rPr>
              <w:t xml:space="preserve"> </w:t>
            </w:r>
            <w:r w:rsidRPr="03DD8FD2">
              <w:rPr>
                <w:rFonts w:asciiTheme="minorHAnsi" w:eastAsiaTheme="minorEastAsia" w:hAnsiTheme="minorHAnsi"/>
                <w:szCs w:val="20"/>
              </w:rPr>
              <w:t>8TB 7.2krpm 3,5” SATAIII, min. 128MB, cache 6Gbps Hot-swap</w:t>
            </w:r>
          </w:p>
          <w:p w14:paraId="50531969" w14:textId="77777777" w:rsidR="002C34D7" w:rsidRDefault="7E9DED7B">
            <w:pPr>
              <w:numPr>
                <w:ilvl w:val="0"/>
                <w:numId w:val="144"/>
              </w:num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szCs w:val="20"/>
              </w:rPr>
              <w:t>dedykowane do macierzy NAS QNAP TS-1673U-RP-64G</w:t>
            </w:r>
          </w:p>
          <w:p w14:paraId="759AA25C" w14:textId="77777777" w:rsidR="002C34D7" w:rsidRDefault="7E9DED7B">
            <w:pPr>
              <w:numPr>
                <w:ilvl w:val="0"/>
                <w:numId w:val="144"/>
              </w:num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szCs w:val="20"/>
              </w:rPr>
              <w:t>obecnie Zamawiający posiada dyski WD Red Pro WD8001FFWX</w:t>
            </w:r>
          </w:p>
          <w:p w14:paraId="2C47FC3C" w14:textId="0B200E7B" w:rsidR="2A2EAA6B" w:rsidRDefault="7E9DED7B">
            <w:pPr>
              <w:numPr>
                <w:ilvl w:val="0"/>
                <w:numId w:val="144"/>
              </w:numPr>
              <w:spacing w:after="120" w:line="240" w:lineRule="auto"/>
              <w:contextualSpacing/>
              <w:rPr>
                <w:rFonts w:asciiTheme="minorHAnsi" w:eastAsiaTheme="minorEastAsia" w:hAnsiTheme="minorHAnsi"/>
                <w:b/>
                <w:bCs/>
                <w:szCs w:val="20"/>
              </w:rPr>
            </w:pPr>
            <w:r w:rsidRPr="03DD8FD2">
              <w:rPr>
                <w:rFonts w:asciiTheme="minorHAnsi" w:eastAsiaTheme="minorEastAsia" w:hAnsiTheme="minorHAnsi"/>
                <w:szCs w:val="20"/>
              </w:rPr>
              <w:t>36 miesięcy gwarancji</w:t>
            </w:r>
          </w:p>
          <w:p w14:paraId="15C61AE1" w14:textId="4928B446" w:rsidR="002C34D7" w:rsidRDefault="7E9DED7B" w:rsidP="03DD8FD2">
            <w:pPr>
              <w:spacing w:after="0" w:line="240" w:lineRule="auto"/>
              <w:contextualSpacing/>
              <w:rPr>
                <w:rFonts w:asciiTheme="minorHAnsi" w:eastAsiaTheme="minorEastAsia" w:hAnsiTheme="minorHAnsi"/>
                <w:b/>
                <w:bCs/>
                <w:szCs w:val="20"/>
              </w:rPr>
            </w:pPr>
            <w:r w:rsidRPr="03DD8FD2">
              <w:rPr>
                <w:rFonts w:asciiTheme="minorHAnsi" w:eastAsiaTheme="minorEastAsia" w:hAnsiTheme="minorHAnsi"/>
                <w:b/>
                <w:bCs/>
                <w:szCs w:val="20"/>
              </w:rPr>
              <w:t>Zamawiający zastrzega, że wszelkie dodatkowe elementy, które nie zostały wymienione w specyfikacji, a potrzebne do realizacji w/w modernizacji dostarczy oferent i będą zawarte w ofercie. Macierz jest dostępna w celach oględzin dla oferentów po wcześniejszym kontakcie i umówieniu wizyty.</w:t>
            </w:r>
          </w:p>
          <w:p w14:paraId="1B5C04C5" w14:textId="180F1798" w:rsidR="002C34D7" w:rsidRDefault="002C34D7" w:rsidP="03DD8FD2">
            <w:pPr>
              <w:spacing w:after="0" w:line="240" w:lineRule="auto"/>
              <w:contextualSpacing/>
              <w:rPr>
                <w:rFonts w:asciiTheme="minorHAnsi" w:eastAsiaTheme="minorEastAsia" w:hAnsiTheme="minorHAnsi"/>
                <w:b/>
                <w:bCs/>
                <w:szCs w:val="20"/>
              </w:rPr>
            </w:pPr>
          </w:p>
        </w:tc>
        <w:tc>
          <w:tcPr>
            <w:tcW w:w="555" w:type="dxa"/>
          </w:tcPr>
          <w:p w14:paraId="77BE2CE7" w14:textId="5CB87988" w:rsidR="2A2EAA6B" w:rsidRDefault="3D6E9D44"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6</w:t>
            </w:r>
          </w:p>
        </w:tc>
      </w:tr>
      <w:tr w:rsidR="22D06F47" w14:paraId="2AED5CA6" w14:textId="77777777" w:rsidTr="00822547">
        <w:tc>
          <w:tcPr>
            <w:tcW w:w="435" w:type="dxa"/>
          </w:tcPr>
          <w:p w14:paraId="7A39F208" w14:textId="7670B814"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80</w:t>
            </w:r>
          </w:p>
        </w:tc>
        <w:tc>
          <w:tcPr>
            <w:tcW w:w="8850" w:type="dxa"/>
          </w:tcPr>
          <w:p w14:paraId="1EB41B1E" w14:textId="73356E58" w:rsidR="2C13F33C" w:rsidRDefault="5DCCEC7C" w:rsidP="03DD8FD2">
            <w:pPr>
              <w:spacing w:after="120" w:line="240" w:lineRule="auto"/>
              <w:ind w:right="40"/>
              <w:contextualSpacing/>
              <w:jc w:val="both"/>
              <w:rPr>
                <w:rFonts w:asciiTheme="minorHAnsi" w:eastAsiaTheme="minorEastAsia" w:hAnsiTheme="minorHAnsi"/>
                <w:color w:val="FF0000"/>
                <w:szCs w:val="20"/>
              </w:rPr>
            </w:pPr>
            <w:r w:rsidRPr="03DD8FD2">
              <w:rPr>
                <w:rFonts w:asciiTheme="minorHAnsi" w:eastAsiaTheme="minorEastAsia" w:hAnsiTheme="minorHAnsi"/>
                <w:b/>
                <w:bCs/>
                <w:szCs w:val="20"/>
              </w:rPr>
              <w:t>Mysz optyczna przewodowa</w:t>
            </w:r>
          </w:p>
          <w:p w14:paraId="7377A61C" w14:textId="0487DED6" w:rsidR="2C13F33C" w:rsidRDefault="5DCCEC7C" w:rsidP="03DD8FD2">
            <w:pPr>
              <w:spacing w:after="0" w:line="240" w:lineRule="auto"/>
              <w:ind w:right="40"/>
              <w:contextualSpacing/>
              <w:jc w:val="both"/>
              <w:rPr>
                <w:rFonts w:asciiTheme="minorHAnsi" w:eastAsiaTheme="minorEastAsia" w:hAnsiTheme="minorHAnsi"/>
                <w:szCs w:val="20"/>
              </w:rPr>
            </w:pPr>
            <w:r w:rsidRPr="03DD8FD2">
              <w:rPr>
                <w:rFonts w:asciiTheme="minorHAnsi" w:eastAsiaTheme="minorEastAsia" w:hAnsiTheme="minorHAnsi"/>
                <w:szCs w:val="20"/>
              </w:rPr>
              <w:t>Charakterystyka produktu:</w:t>
            </w:r>
          </w:p>
          <w:p w14:paraId="1AD981FF" w14:textId="77777777" w:rsidR="2C13F33C"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Sensor: optyczny</w:t>
            </w:r>
          </w:p>
          <w:p w14:paraId="6714B73B" w14:textId="77777777" w:rsidR="2C13F33C"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Czułość: min. 8000 dpi</w:t>
            </w:r>
          </w:p>
          <w:p w14:paraId="2743C45C" w14:textId="77777777" w:rsidR="2C13F33C"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Typ podłączenia: USB</w:t>
            </w:r>
          </w:p>
          <w:p w14:paraId="0ACC9647" w14:textId="77777777" w:rsidR="2C13F33C"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Liczba programowalnych przycisków: min. 6</w:t>
            </w:r>
          </w:p>
          <w:p w14:paraId="5725F230" w14:textId="6DBC89DE" w:rsidR="2C13F33C"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 xml:space="preserve">Rolka przewijania: min. </w:t>
            </w:r>
          </w:p>
          <w:p w14:paraId="72288866" w14:textId="17EAF9AE" w:rsidR="22D06F47" w:rsidRDefault="5DCCEC7C">
            <w:pPr>
              <w:pStyle w:val="Akapitzlist"/>
              <w:numPr>
                <w:ilvl w:val="1"/>
                <w:numId w:val="60"/>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Kolor: Czarn</w:t>
            </w:r>
            <w:r w:rsidR="659551BE" w:rsidRPr="03DD8FD2">
              <w:rPr>
                <w:rFonts w:asciiTheme="minorHAnsi" w:eastAsiaTheme="minorEastAsia" w:hAnsiTheme="minorHAnsi"/>
                <w:szCs w:val="20"/>
              </w:rPr>
              <w:t>y</w:t>
            </w:r>
          </w:p>
          <w:p w14:paraId="1759DC15" w14:textId="69B8D71F" w:rsidR="22D06F47" w:rsidRDefault="22D06F47" w:rsidP="03DD8FD2">
            <w:pPr>
              <w:spacing w:after="0" w:line="240" w:lineRule="auto"/>
              <w:contextualSpacing/>
              <w:rPr>
                <w:rFonts w:asciiTheme="minorHAnsi" w:eastAsiaTheme="minorEastAsia" w:hAnsiTheme="minorHAnsi"/>
                <w:szCs w:val="20"/>
              </w:rPr>
            </w:pPr>
          </w:p>
        </w:tc>
        <w:tc>
          <w:tcPr>
            <w:tcW w:w="555" w:type="dxa"/>
          </w:tcPr>
          <w:p w14:paraId="5E95D3C6" w14:textId="5A835795"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22D06F47" w14:paraId="21183B73" w14:textId="77777777" w:rsidTr="00822547">
        <w:tc>
          <w:tcPr>
            <w:tcW w:w="435" w:type="dxa"/>
          </w:tcPr>
          <w:p w14:paraId="663FE14B" w14:textId="1E48F668"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81</w:t>
            </w:r>
          </w:p>
        </w:tc>
        <w:tc>
          <w:tcPr>
            <w:tcW w:w="8850" w:type="dxa"/>
          </w:tcPr>
          <w:p w14:paraId="5B03EA51" w14:textId="4CC6DB6D" w:rsidR="2C13F33C" w:rsidRDefault="5DCCEC7C" w:rsidP="03DD8FD2">
            <w:pPr>
              <w:pStyle w:val="Nagwek2"/>
              <w:spacing w:after="120"/>
              <w:contextualSpacing/>
              <w:rPr>
                <w:rFonts w:asciiTheme="minorHAnsi" w:eastAsiaTheme="minorEastAsia" w:hAnsiTheme="minorHAnsi" w:cstheme="minorBidi"/>
                <w:sz w:val="20"/>
              </w:rPr>
            </w:pPr>
            <w:r w:rsidRPr="03DD8FD2">
              <w:rPr>
                <w:rFonts w:asciiTheme="minorHAnsi" w:eastAsiaTheme="minorEastAsia" w:hAnsiTheme="minorHAnsi" w:cstheme="minorBidi"/>
                <w:sz w:val="20"/>
              </w:rPr>
              <w:t>Klawiatura przewodowa</w:t>
            </w:r>
            <w:r w:rsidR="3A170A8E" w:rsidRPr="03DD8FD2">
              <w:rPr>
                <w:rFonts w:asciiTheme="minorHAnsi" w:eastAsiaTheme="minorEastAsia" w:hAnsiTheme="minorHAnsi" w:cstheme="minorBidi"/>
                <w:sz w:val="20"/>
              </w:rPr>
              <w:t xml:space="preserve"> B</w:t>
            </w:r>
            <w:r w:rsidRPr="03DD8FD2">
              <w:rPr>
                <w:rFonts w:asciiTheme="minorHAnsi" w:eastAsiaTheme="minorEastAsia" w:hAnsiTheme="minorHAnsi" w:cstheme="minorBidi"/>
                <w:sz w:val="20"/>
              </w:rPr>
              <w:t xml:space="preserve"> </w:t>
            </w:r>
          </w:p>
          <w:p w14:paraId="1AF1F61E" w14:textId="77777777" w:rsidR="2C13F33C" w:rsidRDefault="5DCCEC7C"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06724E8C" w14:textId="5EE40CE0"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Rodzaj przełączników: membranowe</w:t>
            </w:r>
          </w:p>
          <w:p w14:paraId="1A04B7F0" w14:textId="34FEE0A4"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Łączność: przewodowa</w:t>
            </w:r>
          </w:p>
          <w:p w14:paraId="5DF8E301"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Interfejs: USB</w:t>
            </w:r>
          </w:p>
          <w:p w14:paraId="043473B9"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Klawiatura numeryczna</w:t>
            </w:r>
          </w:p>
          <w:p w14:paraId="1CDDC8B2"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Podpórka pod nadgarstki</w:t>
            </w:r>
          </w:p>
          <w:p w14:paraId="1F619290"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Kolor: czarny</w:t>
            </w:r>
          </w:p>
          <w:p w14:paraId="35FFCFA8"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Regulowane antypoślizgowe stopki</w:t>
            </w:r>
          </w:p>
          <w:p w14:paraId="3E90EDCA" w14:textId="77777777" w:rsidR="2C13F33C"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Odporność na zachlapanie</w:t>
            </w:r>
          </w:p>
          <w:p w14:paraId="568B636D" w14:textId="0538483D" w:rsidR="22D06F47" w:rsidRDefault="5DCCEC7C">
            <w:pPr>
              <w:pStyle w:val="Akapitzlist"/>
              <w:numPr>
                <w:ilvl w:val="1"/>
                <w:numId w:val="59"/>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Wytrzymałość nie mniejsza niż: 10 mln kliknię</w:t>
            </w:r>
            <w:r w:rsidR="3A31C598" w:rsidRPr="03DD8FD2">
              <w:rPr>
                <w:rFonts w:asciiTheme="minorHAnsi" w:eastAsiaTheme="minorEastAsia" w:hAnsiTheme="minorHAnsi"/>
                <w:szCs w:val="20"/>
              </w:rPr>
              <w:t>ć</w:t>
            </w:r>
          </w:p>
          <w:p w14:paraId="75B2A20E" w14:textId="29E674AF" w:rsidR="22D06F47" w:rsidRDefault="22D06F47" w:rsidP="03DD8FD2">
            <w:pPr>
              <w:spacing w:after="0" w:line="240" w:lineRule="auto"/>
              <w:contextualSpacing/>
              <w:rPr>
                <w:rFonts w:asciiTheme="minorHAnsi" w:eastAsiaTheme="minorEastAsia" w:hAnsiTheme="minorHAnsi"/>
                <w:szCs w:val="20"/>
              </w:rPr>
            </w:pPr>
          </w:p>
        </w:tc>
        <w:tc>
          <w:tcPr>
            <w:tcW w:w="555" w:type="dxa"/>
          </w:tcPr>
          <w:p w14:paraId="66D7097A" w14:textId="6C0B802B"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r w:rsidR="22D06F47" w14:paraId="1398D6A4" w14:textId="77777777" w:rsidTr="00822547">
        <w:tc>
          <w:tcPr>
            <w:tcW w:w="435" w:type="dxa"/>
          </w:tcPr>
          <w:p w14:paraId="68196660" w14:textId="5AF42E61"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82</w:t>
            </w:r>
          </w:p>
        </w:tc>
        <w:tc>
          <w:tcPr>
            <w:tcW w:w="8850" w:type="dxa"/>
          </w:tcPr>
          <w:p w14:paraId="18A63974" w14:textId="0CBA4AFC" w:rsidR="2C13F33C" w:rsidRDefault="16D5B827" w:rsidP="03DD8FD2">
            <w:pPr>
              <w:spacing w:after="120" w:line="240" w:lineRule="auto"/>
              <w:ind w:right="40"/>
              <w:contextualSpacing/>
              <w:jc w:val="both"/>
              <w:rPr>
                <w:rFonts w:asciiTheme="minorHAnsi" w:eastAsiaTheme="minorEastAsia" w:hAnsiTheme="minorHAnsi"/>
                <w:color w:val="FF0000"/>
                <w:szCs w:val="20"/>
              </w:rPr>
            </w:pPr>
            <w:r w:rsidRPr="03DD8FD2">
              <w:rPr>
                <w:rFonts w:asciiTheme="minorHAnsi" w:eastAsiaTheme="minorEastAsia" w:hAnsiTheme="minorHAnsi"/>
                <w:b/>
                <w:bCs/>
                <w:szCs w:val="20"/>
              </w:rPr>
              <w:t>Pendrive</w:t>
            </w:r>
            <w:r w:rsidRPr="03DD8FD2">
              <w:rPr>
                <w:rFonts w:asciiTheme="minorHAnsi" w:eastAsiaTheme="minorEastAsia" w:hAnsiTheme="minorHAnsi"/>
                <w:szCs w:val="20"/>
              </w:rPr>
              <w:t xml:space="preserve"> </w:t>
            </w:r>
            <w:r w:rsidR="31064B74" w:rsidRPr="03DD8FD2">
              <w:rPr>
                <w:rFonts w:asciiTheme="minorHAnsi" w:eastAsiaTheme="minorEastAsia" w:hAnsiTheme="minorHAnsi"/>
                <w:b/>
                <w:bCs/>
                <w:szCs w:val="20"/>
              </w:rPr>
              <w:t>128GB</w:t>
            </w:r>
          </w:p>
          <w:p w14:paraId="3CE39F58" w14:textId="77777777" w:rsidR="2C13F33C" w:rsidRDefault="5DCCEC7C"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35D56981" w14:textId="77777777" w:rsidR="2C13F33C" w:rsidRDefault="5DCCEC7C">
            <w:pPr>
              <w:pStyle w:val="Akapitzlist"/>
              <w:numPr>
                <w:ilvl w:val="1"/>
                <w:numId w:val="5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Pojemność: 128GB</w:t>
            </w:r>
          </w:p>
          <w:p w14:paraId="0FD3FF58" w14:textId="77777777" w:rsidR="2C13F33C" w:rsidRDefault="5DCCEC7C">
            <w:pPr>
              <w:pStyle w:val="Akapitzlist"/>
              <w:numPr>
                <w:ilvl w:val="1"/>
                <w:numId w:val="5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lastRenderedPageBreak/>
              <w:t>Interfejs: USB 3.0</w:t>
            </w:r>
          </w:p>
          <w:p w14:paraId="5CA6D4FE" w14:textId="3942AC6E" w:rsidR="2C13F33C" w:rsidRDefault="16D5B827">
            <w:pPr>
              <w:pStyle w:val="Akapitzlist"/>
              <w:numPr>
                <w:ilvl w:val="1"/>
                <w:numId w:val="5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Prędkość zapisu nie mniejsza niż: 380 MB/s</w:t>
            </w:r>
          </w:p>
          <w:p w14:paraId="0DE4F4CD" w14:textId="10602D6B" w:rsidR="2C13F33C" w:rsidRDefault="16D5B827">
            <w:pPr>
              <w:pStyle w:val="Akapitzlist"/>
              <w:numPr>
                <w:ilvl w:val="1"/>
                <w:numId w:val="5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Prędkość odczytu nie mniejsza niż: 420 MB/s</w:t>
            </w:r>
          </w:p>
          <w:p w14:paraId="600FFF0B" w14:textId="3753A4A9" w:rsidR="2C13F33C" w:rsidRDefault="5DCCEC7C">
            <w:pPr>
              <w:pStyle w:val="Akapitzlist"/>
              <w:numPr>
                <w:ilvl w:val="1"/>
                <w:numId w:val="58"/>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Kolor: czarny</w:t>
            </w:r>
          </w:p>
          <w:p w14:paraId="603145AB" w14:textId="1BCF8D1D" w:rsidR="22D06F47" w:rsidRDefault="22D06F47" w:rsidP="03DD8FD2">
            <w:pPr>
              <w:spacing w:after="0" w:line="240" w:lineRule="auto"/>
              <w:ind w:left="720"/>
              <w:contextualSpacing/>
              <w:rPr>
                <w:rFonts w:asciiTheme="minorHAnsi" w:eastAsiaTheme="minorEastAsia" w:hAnsiTheme="minorHAnsi"/>
                <w:szCs w:val="20"/>
              </w:rPr>
            </w:pPr>
          </w:p>
        </w:tc>
        <w:tc>
          <w:tcPr>
            <w:tcW w:w="555" w:type="dxa"/>
          </w:tcPr>
          <w:p w14:paraId="53861D75" w14:textId="0A07FE6F"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3</w:t>
            </w:r>
          </w:p>
        </w:tc>
      </w:tr>
      <w:tr w:rsidR="22D06F47" w14:paraId="75DAA726" w14:textId="77777777" w:rsidTr="00822547">
        <w:tc>
          <w:tcPr>
            <w:tcW w:w="435" w:type="dxa"/>
          </w:tcPr>
          <w:p w14:paraId="03E725C7" w14:textId="01CD8C42"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83</w:t>
            </w:r>
          </w:p>
        </w:tc>
        <w:tc>
          <w:tcPr>
            <w:tcW w:w="8850" w:type="dxa"/>
          </w:tcPr>
          <w:p w14:paraId="346B55D0" w14:textId="1F8C3465" w:rsidR="2C13F33C" w:rsidRDefault="5DCCEC7C" w:rsidP="03DD8FD2">
            <w:pPr>
              <w:spacing w:after="120" w:line="240" w:lineRule="auto"/>
              <w:ind w:right="40"/>
              <w:contextualSpacing/>
              <w:jc w:val="both"/>
              <w:rPr>
                <w:rFonts w:asciiTheme="minorHAnsi" w:eastAsiaTheme="minorEastAsia" w:hAnsiTheme="minorHAnsi"/>
                <w:color w:val="FF0000"/>
                <w:szCs w:val="20"/>
              </w:rPr>
            </w:pPr>
            <w:r w:rsidRPr="03DD8FD2">
              <w:rPr>
                <w:rFonts w:asciiTheme="minorHAnsi" w:eastAsiaTheme="minorEastAsia" w:hAnsiTheme="minorHAnsi"/>
                <w:b/>
                <w:bCs/>
                <w:szCs w:val="20"/>
              </w:rPr>
              <w:t>Zestaw słuchawkowy</w:t>
            </w:r>
          </w:p>
          <w:p w14:paraId="45EFDCA9" w14:textId="77777777" w:rsidR="2C13F33C" w:rsidRDefault="5DCCEC7C" w:rsidP="03DD8FD2">
            <w:pPr>
              <w:spacing w:after="0" w:line="240" w:lineRule="auto"/>
              <w:contextualSpacing/>
              <w:rPr>
                <w:rFonts w:asciiTheme="minorHAnsi" w:eastAsiaTheme="minorEastAsia" w:hAnsiTheme="minorHAnsi"/>
                <w:szCs w:val="20"/>
              </w:rPr>
            </w:pPr>
            <w:r w:rsidRPr="03DD8FD2">
              <w:rPr>
                <w:rFonts w:asciiTheme="minorHAnsi" w:eastAsiaTheme="minorEastAsia" w:hAnsiTheme="minorHAnsi"/>
                <w:szCs w:val="20"/>
              </w:rPr>
              <w:t>Charakterystyka produktu:</w:t>
            </w:r>
          </w:p>
          <w:p w14:paraId="33A4F2B5" w14:textId="77777777"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Nauszne, zamknięte</w:t>
            </w:r>
          </w:p>
          <w:p w14:paraId="3F3A42FD" w14:textId="1B6B3750"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Membrana, min.: 50mm</w:t>
            </w:r>
          </w:p>
          <w:p w14:paraId="6731DCFF" w14:textId="77777777"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System audio: Wielokanałowy 7.1</w:t>
            </w:r>
          </w:p>
          <w:p w14:paraId="587406FF" w14:textId="77777777"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Pasmo przenoszenia słuchawek: 20Hz – 20 kHz</w:t>
            </w:r>
          </w:p>
          <w:p w14:paraId="553787CC" w14:textId="77777777"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Redukcja szumu: pasywna</w:t>
            </w:r>
          </w:p>
          <w:p w14:paraId="5813F3E2" w14:textId="1D2AC187" w:rsidR="2C13F33C" w:rsidRDefault="5DCCEC7C">
            <w:pPr>
              <w:pStyle w:val="Akapitzlist"/>
              <w:numPr>
                <w:ilvl w:val="1"/>
                <w:numId w:val="57"/>
              </w:numPr>
              <w:spacing w:after="0" w:line="240" w:lineRule="auto"/>
              <w:rPr>
                <w:rFonts w:asciiTheme="minorHAnsi" w:eastAsiaTheme="minorEastAsia" w:hAnsiTheme="minorHAnsi"/>
                <w:szCs w:val="20"/>
              </w:rPr>
            </w:pPr>
            <w:r w:rsidRPr="03DD8FD2">
              <w:rPr>
                <w:rFonts w:asciiTheme="minorHAnsi" w:eastAsiaTheme="minorEastAsia" w:hAnsiTheme="minorHAnsi"/>
                <w:szCs w:val="20"/>
              </w:rPr>
              <w:t>Czułość audio, nie mniejsza niż: 105 +/- 3 dB</w:t>
            </w:r>
          </w:p>
          <w:p w14:paraId="16EFEBF1" w14:textId="4A488934" w:rsidR="22D06F47" w:rsidRDefault="22D06F47" w:rsidP="03DD8FD2">
            <w:pPr>
              <w:spacing w:after="0" w:line="240" w:lineRule="auto"/>
              <w:ind w:left="720"/>
              <w:contextualSpacing/>
              <w:rPr>
                <w:rFonts w:asciiTheme="minorHAnsi" w:eastAsiaTheme="minorEastAsia" w:hAnsiTheme="minorHAnsi"/>
                <w:szCs w:val="20"/>
              </w:rPr>
            </w:pPr>
          </w:p>
        </w:tc>
        <w:tc>
          <w:tcPr>
            <w:tcW w:w="555" w:type="dxa"/>
          </w:tcPr>
          <w:p w14:paraId="42F30207" w14:textId="4AD29790" w:rsidR="2C13F33C" w:rsidRDefault="5DCCEC7C" w:rsidP="03DD8FD2">
            <w:pPr>
              <w:spacing w:after="0" w:line="240" w:lineRule="auto"/>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t>3</w:t>
            </w:r>
          </w:p>
        </w:tc>
      </w:tr>
    </w:tbl>
    <w:p w14:paraId="36E6F97A" w14:textId="5FFF4409" w:rsidR="007A2957" w:rsidRDefault="007A2957" w:rsidP="03DD8FD2">
      <w:pPr>
        <w:spacing w:after="0" w:line="240" w:lineRule="auto"/>
        <w:contextualSpacing/>
        <w:jc w:val="both"/>
        <w:rPr>
          <w:rFonts w:asciiTheme="minorHAnsi" w:eastAsiaTheme="minorEastAsia" w:hAnsiTheme="minorHAnsi"/>
          <w:b/>
          <w:bCs/>
          <w:szCs w:val="20"/>
        </w:rPr>
      </w:pPr>
    </w:p>
    <w:p w14:paraId="5EE1FDE3" w14:textId="77777777" w:rsidR="00A93AC7" w:rsidRDefault="00A93AC7" w:rsidP="03DD8FD2">
      <w:pPr>
        <w:spacing w:after="0" w:line="240" w:lineRule="auto"/>
        <w:contextualSpacing/>
        <w:jc w:val="both"/>
        <w:rPr>
          <w:rFonts w:asciiTheme="minorHAnsi" w:eastAsiaTheme="minorEastAsia" w:hAnsiTheme="minorHAnsi"/>
          <w:b/>
          <w:bCs/>
          <w:szCs w:val="20"/>
        </w:rPr>
      </w:pPr>
    </w:p>
    <w:p w14:paraId="6A2093DB" w14:textId="08487D65" w:rsidR="006A235C" w:rsidRPr="00A93AC7" w:rsidRDefault="002D2440" w:rsidP="03DD8FD2">
      <w:pPr>
        <w:spacing w:after="0" w:line="240" w:lineRule="auto"/>
        <w:contextualSpacing/>
        <w:jc w:val="both"/>
        <w:rPr>
          <w:rFonts w:asciiTheme="minorHAnsi" w:eastAsiaTheme="minorEastAsia" w:hAnsiTheme="minorHAnsi"/>
          <w:b/>
          <w:bCs/>
          <w:sz w:val="24"/>
          <w:szCs w:val="24"/>
        </w:rPr>
      </w:pPr>
      <w:r w:rsidRPr="006A235C">
        <w:rPr>
          <w:rFonts w:asciiTheme="minorHAnsi" w:eastAsiaTheme="minorEastAsia" w:hAnsiTheme="minorHAnsi"/>
          <w:b/>
          <w:bCs/>
          <w:sz w:val="24"/>
          <w:szCs w:val="24"/>
        </w:rPr>
        <w:t>Część IV</w:t>
      </w:r>
      <w:r w:rsidR="006A235C" w:rsidRPr="006A235C">
        <w:rPr>
          <w:rFonts w:asciiTheme="minorHAnsi" w:eastAsiaTheme="minorEastAsia" w:hAnsiTheme="minorHAnsi"/>
          <w:b/>
          <w:bCs/>
          <w:sz w:val="24"/>
          <w:szCs w:val="24"/>
        </w:rPr>
        <w:t xml:space="preserve"> – Urządzenia sieciowe</w:t>
      </w:r>
    </w:p>
    <w:tbl>
      <w:tblPr>
        <w:tblStyle w:val="Tabela-Siatka"/>
        <w:tblW w:w="9918" w:type="dxa"/>
        <w:tblLook w:val="04A0" w:firstRow="1" w:lastRow="0" w:firstColumn="1" w:lastColumn="0" w:noHBand="0" w:noVBand="1"/>
      </w:tblPr>
      <w:tblGrid>
        <w:gridCol w:w="507"/>
        <w:gridCol w:w="8830"/>
        <w:gridCol w:w="581"/>
      </w:tblGrid>
      <w:tr w:rsidR="002D2440" w14:paraId="0C0E0182" w14:textId="77777777" w:rsidTr="00A93AC7">
        <w:tc>
          <w:tcPr>
            <w:tcW w:w="507" w:type="dxa"/>
          </w:tcPr>
          <w:p w14:paraId="1A6A9826" w14:textId="5A5960E9" w:rsidR="002D2440" w:rsidRPr="002D2440" w:rsidRDefault="002D2440" w:rsidP="03DD8FD2">
            <w:pPr>
              <w:contextualSpacing/>
              <w:jc w:val="both"/>
              <w:rPr>
                <w:rFonts w:asciiTheme="minorHAnsi" w:eastAsiaTheme="minorEastAsia" w:hAnsiTheme="minorHAnsi"/>
                <w:szCs w:val="20"/>
              </w:rPr>
            </w:pPr>
            <w:r w:rsidRPr="002D2440">
              <w:rPr>
                <w:rFonts w:asciiTheme="minorHAnsi" w:eastAsiaTheme="minorEastAsia" w:hAnsiTheme="minorHAnsi"/>
                <w:szCs w:val="20"/>
              </w:rPr>
              <w:t>L.p.</w:t>
            </w:r>
          </w:p>
        </w:tc>
        <w:tc>
          <w:tcPr>
            <w:tcW w:w="8830" w:type="dxa"/>
          </w:tcPr>
          <w:p w14:paraId="065BA620" w14:textId="58ECFC7E" w:rsidR="002D2440" w:rsidRPr="002D2440" w:rsidRDefault="002D2440" w:rsidP="03DD8FD2">
            <w:pPr>
              <w:contextualSpacing/>
              <w:jc w:val="both"/>
              <w:rPr>
                <w:rFonts w:asciiTheme="minorHAnsi" w:eastAsiaTheme="minorEastAsia" w:hAnsiTheme="minorHAnsi"/>
                <w:szCs w:val="20"/>
              </w:rPr>
            </w:pPr>
            <w:r w:rsidRPr="002D2440">
              <w:rPr>
                <w:rFonts w:asciiTheme="minorHAnsi" w:eastAsiaTheme="minorEastAsia" w:hAnsiTheme="minorHAnsi"/>
                <w:szCs w:val="20"/>
              </w:rPr>
              <w:t>Nazwa</w:t>
            </w:r>
          </w:p>
        </w:tc>
        <w:tc>
          <w:tcPr>
            <w:tcW w:w="581" w:type="dxa"/>
          </w:tcPr>
          <w:p w14:paraId="0500D592" w14:textId="2C70D8B9" w:rsidR="002D2440" w:rsidRPr="002D2440" w:rsidRDefault="002D2440" w:rsidP="03DD8FD2">
            <w:pPr>
              <w:contextualSpacing/>
              <w:jc w:val="both"/>
              <w:rPr>
                <w:rFonts w:asciiTheme="minorHAnsi" w:eastAsiaTheme="minorEastAsia" w:hAnsiTheme="minorHAnsi"/>
                <w:szCs w:val="20"/>
              </w:rPr>
            </w:pPr>
            <w:r w:rsidRPr="002D2440">
              <w:rPr>
                <w:rFonts w:asciiTheme="minorHAnsi" w:eastAsiaTheme="minorEastAsia" w:hAnsiTheme="minorHAnsi"/>
                <w:szCs w:val="20"/>
              </w:rPr>
              <w:t>Ilość</w:t>
            </w:r>
          </w:p>
        </w:tc>
      </w:tr>
      <w:tr w:rsidR="00A93AC7" w14:paraId="0C887682" w14:textId="77777777" w:rsidTr="00A93AC7">
        <w:tc>
          <w:tcPr>
            <w:tcW w:w="507" w:type="dxa"/>
          </w:tcPr>
          <w:p w14:paraId="105C85F0" w14:textId="62B3015F" w:rsidR="00A93AC7" w:rsidRDefault="00A93AC7" w:rsidP="00A93AC7">
            <w:pPr>
              <w:contextualSpacing/>
              <w:jc w:val="both"/>
              <w:rPr>
                <w:rFonts w:asciiTheme="minorHAnsi" w:eastAsiaTheme="minorEastAsia" w:hAnsiTheme="minorHAnsi"/>
                <w:b/>
                <w:bCs/>
                <w:szCs w:val="20"/>
              </w:rPr>
            </w:pPr>
            <w:r w:rsidRPr="6D7B2FB2">
              <w:rPr>
                <w:rFonts w:asciiTheme="minorHAnsi" w:eastAsiaTheme="minorEastAsia" w:hAnsiTheme="minorHAnsi"/>
                <w:b/>
                <w:bCs/>
                <w:szCs w:val="20"/>
              </w:rPr>
              <w:t>1</w:t>
            </w:r>
          </w:p>
        </w:tc>
        <w:tc>
          <w:tcPr>
            <w:tcW w:w="8830" w:type="dxa"/>
          </w:tcPr>
          <w:p w14:paraId="409C2450" w14:textId="07BD8DAB" w:rsidR="00A93AC7" w:rsidRDefault="00A93AC7" w:rsidP="00A93AC7">
            <w:pPr>
              <w:spacing w:after="120"/>
              <w:rPr>
                <w:rFonts w:ascii="Calibri" w:eastAsia="Calibri" w:hAnsi="Calibri" w:cs="Calibri"/>
                <w:color w:val="FF0000"/>
                <w:szCs w:val="20"/>
              </w:rPr>
            </w:pPr>
            <w:r w:rsidRPr="2FE80858">
              <w:rPr>
                <w:rFonts w:ascii="Calibri" w:eastAsia="Calibri" w:hAnsi="Calibri" w:cs="Calibri"/>
                <w:b/>
                <w:bCs/>
                <w:szCs w:val="20"/>
              </w:rPr>
              <w:t>Switch 48 portowy A</w:t>
            </w:r>
          </w:p>
          <w:p w14:paraId="4129D553" w14:textId="77777777" w:rsidR="00A93AC7" w:rsidRDefault="00A93AC7" w:rsidP="00A93AC7">
            <w:pPr>
              <w:contextualSpacing/>
              <w:rPr>
                <w:rFonts w:ascii="Calibri" w:eastAsia="Calibri" w:hAnsi="Calibri" w:cs="Calibri"/>
                <w:szCs w:val="20"/>
              </w:rPr>
            </w:pPr>
            <w:r w:rsidRPr="6D7B2FB2">
              <w:rPr>
                <w:rStyle w:val="Hipercze"/>
                <w:rFonts w:ascii="Calibri" w:eastAsia="Calibri" w:hAnsi="Calibri" w:cs="Calibri"/>
                <w:color w:val="auto"/>
                <w:szCs w:val="20"/>
                <w:u w:val="none"/>
              </w:rPr>
              <w:t>Charakterystyka produktu:</w:t>
            </w:r>
          </w:p>
          <w:p w14:paraId="7CE996D5" w14:textId="77777777" w:rsidR="00A93AC7" w:rsidRDefault="00A93AC7" w:rsidP="00A93AC7">
            <w:pPr>
              <w:pStyle w:val="Akapitzlist"/>
              <w:numPr>
                <w:ilvl w:val="0"/>
                <w:numId w:val="5"/>
              </w:numPr>
              <w:spacing w:after="120"/>
              <w:jc w:val="both"/>
              <w:rPr>
                <w:rFonts w:ascii="Calibri" w:eastAsia="Calibri" w:hAnsi="Calibri" w:cs="Calibri"/>
                <w:szCs w:val="20"/>
              </w:rPr>
            </w:pPr>
            <w:r w:rsidRPr="1F226617">
              <w:rPr>
                <w:rStyle w:val="Hipercze"/>
                <w:rFonts w:ascii="Calibri" w:eastAsia="Calibri" w:hAnsi="Calibri" w:cs="Calibri"/>
                <w:b/>
                <w:bCs/>
                <w:color w:val="auto"/>
                <w:szCs w:val="20"/>
                <w:u w:val="none"/>
              </w:rPr>
              <w:t>Switch zarządzalny</w:t>
            </w:r>
            <w:r w:rsidRPr="1F226617">
              <w:rPr>
                <w:rStyle w:val="Hipercze"/>
                <w:rFonts w:ascii="Calibri" w:eastAsia="Calibri" w:hAnsi="Calibri" w:cs="Calibri"/>
                <w:color w:val="auto"/>
                <w:szCs w:val="20"/>
                <w:u w:val="none"/>
              </w:rPr>
              <w:t xml:space="preserve"> wraz z </w:t>
            </w:r>
            <w:r w:rsidRPr="1F226617">
              <w:rPr>
                <w:rStyle w:val="Hipercze"/>
                <w:rFonts w:ascii="Calibri" w:eastAsia="Calibri" w:hAnsi="Calibri" w:cs="Calibri"/>
                <w:b/>
                <w:bCs/>
                <w:color w:val="auto"/>
                <w:szCs w:val="20"/>
                <w:u w:val="none"/>
              </w:rPr>
              <w:t>5 transceiverami</w:t>
            </w:r>
            <w:r w:rsidRPr="1F226617">
              <w:rPr>
                <w:rStyle w:val="Hipercze"/>
                <w:rFonts w:ascii="Calibri" w:eastAsia="Calibri" w:hAnsi="Calibri" w:cs="Calibri"/>
                <w:color w:val="auto"/>
                <w:szCs w:val="20"/>
                <w:u w:val="none"/>
              </w:rPr>
              <w:t xml:space="preserve"> 1Gbps SFP LC MMF</w:t>
            </w:r>
          </w:p>
          <w:p w14:paraId="284C66BC"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Warstwa przełączania - L3</w:t>
            </w:r>
          </w:p>
          <w:p w14:paraId="160E0FCB" w14:textId="77777777" w:rsidR="00A93AC7" w:rsidRDefault="00A93AC7" w:rsidP="00A93AC7">
            <w:pPr>
              <w:pStyle w:val="Akapitzlist"/>
              <w:numPr>
                <w:ilvl w:val="0"/>
                <w:numId w:val="5"/>
              </w:numPr>
              <w:spacing w:after="120"/>
              <w:jc w:val="both"/>
              <w:rPr>
                <w:rFonts w:ascii="Calibri" w:eastAsia="Calibri" w:hAnsi="Calibri" w:cs="Calibri"/>
                <w:szCs w:val="20"/>
              </w:rPr>
            </w:pPr>
            <w:r w:rsidRPr="1099814F">
              <w:rPr>
                <w:rStyle w:val="Hipercze"/>
                <w:rFonts w:ascii="Calibri" w:eastAsia="Calibri" w:hAnsi="Calibri" w:cs="Calibri"/>
                <w:color w:val="auto"/>
                <w:szCs w:val="20"/>
                <w:u w:val="none"/>
              </w:rPr>
              <w:t>Obsługa jakości usług (QoS) – tak</w:t>
            </w:r>
          </w:p>
          <w:p w14:paraId="34809BE3"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Zarządzanie przez stronę www – tak</w:t>
            </w:r>
          </w:p>
          <w:p w14:paraId="44E935B2" w14:textId="77777777" w:rsidR="00A93AC7" w:rsidRDefault="00A93AC7" w:rsidP="00A93AC7">
            <w:pPr>
              <w:pStyle w:val="Akapitzlist"/>
              <w:numPr>
                <w:ilvl w:val="0"/>
                <w:numId w:val="5"/>
              </w:numPr>
              <w:spacing w:after="120"/>
              <w:jc w:val="both"/>
              <w:rPr>
                <w:rStyle w:val="Hipercze"/>
                <w:rFonts w:ascii="Calibri" w:eastAsia="Calibri" w:hAnsi="Calibri" w:cs="Calibri"/>
                <w:color w:val="auto"/>
                <w:szCs w:val="20"/>
              </w:rPr>
            </w:pPr>
            <w:r w:rsidRPr="448203B4">
              <w:rPr>
                <w:rStyle w:val="Hipercze"/>
                <w:rFonts w:ascii="Calibri" w:eastAsia="Calibri" w:hAnsi="Calibri" w:cs="Calibri"/>
                <w:color w:val="auto"/>
                <w:szCs w:val="20"/>
                <w:u w:val="none"/>
              </w:rPr>
              <w:t>Liczba portów RJ45 10/100/1000 Mbps - 48</w:t>
            </w:r>
          </w:p>
          <w:p w14:paraId="41BDCC86"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4 porty 100/1000 Mbps SFP</w:t>
            </w:r>
          </w:p>
          <w:p w14:paraId="295C08DF"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1 port RJ45 lub USB jako serial do konsoli</w:t>
            </w:r>
          </w:p>
          <w:p w14:paraId="4ACD24D5" w14:textId="77777777" w:rsidR="00A93AC7" w:rsidRDefault="00A93AC7" w:rsidP="00A93AC7">
            <w:pPr>
              <w:pStyle w:val="Akapitzlist"/>
              <w:numPr>
                <w:ilvl w:val="0"/>
                <w:numId w:val="5"/>
              </w:numPr>
              <w:jc w:val="both"/>
              <w:rPr>
                <w:rFonts w:ascii="Calibri" w:eastAsia="Calibri" w:hAnsi="Calibri" w:cs="Calibri"/>
                <w:szCs w:val="20"/>
              </w:rPr>
            </w:pPr>
            <w:r w:rsidRPr="6D7B2FB2">
              <w:rPr>
                <w:rStyle w:val="Hipercze"/>
                <w:rFonts w:ascii="Calibri" w:eastAsia="Calibri" w:hAnsi="Calibri" w:cs="Calibri"/>
                <w:color w:val="auto"/>
                <w:szCs w:val="20"/>
                <w:u w:val="none"/>
              </w:rPr>
              <w:t>Standardy komunikacyjne i obsługiwane protokoły:</w:t>
            </w:r>
          </w:p>
          <w:p w14:paraId="3B0AE6B5" w14:textId="77777777" w:rsidR="00A93AC7" w:rsidRDefault="00A93AC7" w:rsidP="00A93AC7">
            <w:pPr>
              <w:contextualSpacing/>
              <w:jc w:val="both"/>
              <w:rPr>
                <w:rFonts w:ascii="Calibri" w:eastAsia="Calibri" w:hAnsi="Calibri" w:cs="Calibri"/>
                <w:b/>
                <w:bCs/>
                <w:szCs w:val="20"/>
              </w:rPr>
            </w:pPr>
            <w:r w:rsidRPr="6D7B2FB2">
              <w:rPr>
                <w:rStyle w:val="Hipercze"/>
                <w:rFonts w:ascii="Calibri" w:eastAsia="Calibri" w:hAnsi="Calibri" w:cs="Calibri"/>
                <w:b/>
                <w:bCs/>
                <w:color w:val="auto"/>
                <w:szCs w:val="20"/>
                <w:u w:val="none"/>
              </w:rPr>
              <w:t>Zarządzanie:</w:t>
            </w:r>
          </w:p>
          <w:p w14:paraId="2C4173BD" w14:textId="77777777" w:rsidR="00A93AC7" w:rsidRDefault="00A93AC7" w:rsidP="00A93AC7">
            <w:pPr>
              <w:ind w:left="708" w:right="568"/>
              <w:contextualSpacing/>
              <w:jc w:val="both"/>
              <w:rPr>
                <w:rFonts w:ascii="Calibri" w:eastAsia="Calibri" w:hAnsi="Calibri" w:cs="Calibri"/>
                <w:szCs w:val="20"/>
              </w:rPr>
            </w:pPr>
            <w:r w:rsidRPr="6D7B2FB2">
              <w:rPr>
                <w:rFonts w:ascii="Calibri" w:eastAsia="Calibri" w:hAnsi="Calibri" w:cs="Calibri"/>
                <w:szCs w:val="20"/>
              </w:rPr>
              <w:t>• RFC 1155 Structure and Mgmt Information (SMIv1)• RFC 1157 SNMPv1/v2c• RFC 1591 DNS (client)• RFC 1901 (Community based SNMPv2)• RFC 1901-1907 SNMPv2c, SMIv2 and Revised MIB-II• RFC 1908 (SNMP v1/2 Coexistence)• RFC 2576 (Coexistence between SNMP V1, V2, V3)• RFC 2578-2580 SMIv2• RFC 2579 (SMIv2 Text Conventions)• RFC 2580 (SMIv2 Conformance)• RFC 2819 (RMON groups Alarm, Event, History and Statistics only)• RFC 3416 (SNMP Protocol Operations v2)• RFC 3417 (SNMP Transport Mappings)• HTML and telnet management• HTTP, SSHv1, and Telnet• Multiple Configuration Files• Multiple Software Images• SNMP v3 and RMON RFC support• SSHv1/SSHv2 Secure Shell• TACACS/TACACS+• Web UI</w:t>
            </w:r>
          </w:p>
          <w:p w14:paraId="6601E629" w14:textId="77777777" w:rsidR="00A93AC7" w:rsidRDefault="00A93AC7" w:rsidP="00A93AC7">
            <w:pPr>
              <w:contextualSpacing/>
              <w:jc w:val="both"/>
              <w:rPr>
                <w:rFonts w:ascii="Calibri" w:eastAsia="Calibri" w:hAnsi="Calibri" w:cs="Calibri"/>
                <w:b/>
                <w:bCs/>
                <w:szCs w:val="20"/>
              </w:rPr>
            </w:pPr>
            <w:r w:rsidRPr="6D7B2FB2">
              <w:rPr>
                <w:rStyle w:val="Hipercze"/>
                <w:rFonts w:ascii="Calibri" w:eastAsia="Calibri" w:hAnsi="Calibri" w:cs="Calibri"/>
                <w:b/>
                <w:bCs/>
                <w:color w:val="auto"/>
                <w:szCs w:val="20"/>
                <w:u w:val="none"/>
              </w:rPr>
              <w:t>Główne protokoły:</w:t>
            </w:r>
          </w:p>
          <w:p w14:paraId="71E79E30" w14:textId="77777777" w:rsidR="00A93AC7" w:rsidRDefault="00A93AC7" w:rsidP="00A93AC7">
            <w:pPr>
              <w:ind w:left="708" w:right="568"/>
              <w:contextualSpacing/>
              <w:jc w:val="both"/>
              <w:rPr>
                <w:rFonts w:ascii="Calibri" w:eastAsia="Calibri" w:hAnsi="Calibri" w:cs="Calibri"/>
                <w:szCs w:val="20"/>
              </w:rPr>
            </w:pPr>
            <w:r w:rsidRPr="6D7B2FB2">
              <w:rPr>
                <w:rFonts w:ascii="Calibri" w:eastAsia="Calibri" w:hAnsi="Calibri" w:cs="Calibri"/>
                <w:szCs w:val="20"/>
              </w:rPr>
              <w:t xml:space="preserve">IEEE 802.1AX-2008 Link Aggregation• IEEE 802.1d MAC Bridges• IEEE 802.1p Priority• IEEE 802.1Q VLANs• IEEE 802.1s Multiple Spanning Trees• IEEE 802.3ad Link Aggregation Control Protocol (LACP)• IEEE 802.3af Power over Ethernet• IEEE 802.3at PoE+• IEEE 802.3az Energy Efficient Ethernet• IEEE 802.3x Flow Control• RFC 768 UDP• RFC 783 TFTP Protocol (revision 2)• RFC 792 ICMP• RFC 793 TCP• RFC 826 ARP• RFC 854 TELNET• RFC 868 Time Protocol• RFC 951 BOOTP• RFC 1058 RIPv1• RFC 1256 ICMP Router Discovery Protocol (IRDP)• RFC 1350 TFTP Protocol (revision 2)• IEEE 802.1v VLAN classification by Protocol and Port• RFC 1519 CIDR IEEE 802.1w Rapid Reconfiguration of Spanning Tree• RFC 1542 BOOTP Extensions IEEE 802.3ab 1000BASE-T• RFC 1918 Address Allocation for Private Internet• RFC 2030 Simple Network Time Protocol (SNTP) v4• RFC 2131 DHCP• RFC 2236 IGMP Snooping• RFC 2453 RIPv2• RFC 2865 Remote Authentication Dial In User Service (RADIUS)• RFC 2866 RADIUS Accounting• RFC 3046 DHCP Relay Agent Information Option• RFC 3411 An Architecture for Describing Simple Network Management Protocol (SNMP) Management Frameworks• RFC 3412 Message Processing and Dispatching for the Simple Network Management Protocol (SNMP)• RFC 3413 Simple Network Management </w:t>
            </w:r>
            <w:r w:rsidRPr="6D7B2FB2">
              <w:rPr>
                <w:rFonts w:ascii="Calibri" w:eastAsia="Calibri" w:hAnsi="Calibri" w:cs="Calibri"/>
                <w:szCs w:val="20"/>
              </w:rPr>
              <w:lastRenderedPageBreak/>
              <w:t xml:space="preserve">Protocol (SNMP) Applications• RFC 3414 User-based Security Model (USM) for version 3 of the Simple Network Management Protocol (SNMPv3)• RFC 3415 View-based Access Control Model (VACM) for the Simple Network Management Protocol (SNMP)• RFC 3416 Protocol Operations for SNMP• RFC 3417 Transport Mappings for the Simple Network Management Protocol (SNMP)• RFC 3418 Management Information Base (MIB) for the Simple Network Management Protocol (SNMP)• RFC 3575 IANA Considerations for RADIUS• RFC 3576 Ext to RADIUS (CoA only)• RFC 4541 Considerations for Internet Group Management Protocol (IGMP) and Multicast Listener Discovery (MLD) Snooping Switches• RFC 4675 RADIUS VLAN &amp; Priority• RFC 4861 Neighbor Discovery for IP version 6 (IPv6)• RFC 4862 IPv6 Stateless Address Autoconfiguration• RFC 5905 Network Time Protocol Version 4: Protocol and Algorithms Specification• UDLD (Uni-directional Link Detection) </w:t>
            </w:r>
          </w:p>
          <w:p w14:paraId="5DAC9BD6" w14:textId="77777777" w:rsidR="00A93AC7" w:rsidRDefault="00A93AC7" w:rsidP="00A93AC7">
            <w:pPr>
              <w:ind w:right="568"/>
              <w:contextualSpacing/>
              <w:jc w:val="both"/>
              <w:rPr>
                <w:rFonts w:ascii="Calibri" w:eastAsia="Calibri" w:hAnsi="Calibri" w:cs="Calibri"/>
                <w:b/>
                <w:bCs/>
                <w:szCs w:val="20"/>
              </w:rPr>
            </w:pPr>
            <w:r w:rsidRPr="6D7B2FB2">
              <w:rPr>
                <w:rFonts w:ascii="Calibri" w:eastAsia="Calibri" w:hAnsi="Calibri" w:cs="Calibri"/>
                <w:b/>
                <w:bCs/>
                <w:szCs w:val="20"/>
              </w:rPr>
              <w:t>IPV6:</w:t>
            </w:r>
          </w:p>
          <w:p w14:paraId="41E33915" w14:textId="77777777" w:rsidR="00A93AC7" w:rsidRDefault="00A93AC7" w:rsidP="00A93AC7">
            <w:pPr>
              <w:ind w:left="708" w:right="568"/>
              <w:jc w:val="both"/>
              <w:rPr>
                <w:rFonts w:ascii="Calibri" w:eastAsia="Calibri" w:hAnsi="Calibri" w:cs="Calibri"/>
                <w:szCs w:val="20"/>
              </w:rPr>
            </w:pPr>
            <w:r w:rsidRPr="6D7B2FB2">
              <w:rPr>
                <w:rFonts w:ascii="Calibri" w:eastAsia="Calibri" w:hAnsi="Calibri" w:cs="Calibri"/>
                <w:szCs w:val="20"/>
              </w:rPr>
              <w:t xml:space="preserve">RFC 1981 IPv6 Path MTU Discovery• RFC 2080 RIPng for IPv6• Protocol Applicability Statement• RFC 2082 RIP-2 MD5• RFC 2460 IPv6 Specification• RFC 2464 Transmission of IPv6 over Ethernet Networks• RFC 2710 Multicast Listener Discovery (MLD) for IPv6• RFC 2925 Definitions of Managed Objects for Remote Ping, Traceroute, and Lookup Operations (Ping only)• RFC 2925 Remote Operations MIB (Ping only)• RFC 3019 MLDv1 MIB• RFC 3315 DHCPv6 (client and relay)• RFC 3484 Default Address Selection for IPv6• RFC 3513 IPv6 Addressing Architecture• RFC 3596 DNS Extension for IPv6• RFC 3810 MLDv2 for IPv6• RFC 4022 MIB for TCP• RFC 4113 MIB for UDP• RFC 4251 SSHv6 Architecture• RFC 4252 SSHv6 Authentication• RFC 4253 SSHv6 Transport Layer• RFC 4254 SSHv6 Connection• RFC 4291 IP Version 6 Addressing Architecture• RFC 4293 MIB for IP• RFC 4419 Key Exchange for SSH• RFC 4443 ICMPv6• RFC 4541 IGMP &amp; MLD Snooping Switch• RFC 4861 IPv6 Neighbor Discovery• RFC 4862 IPv6 Stateless Address Auto-configuration• RFC 5095 Deprecation of Type 0 Routing Headers in IPv6 </w:t>
            </w:r>
          </w:p>
          <w:p w14:paraId="4511BA63" w14:textId="77777777" w:rsidR="00A93AC7" w:rsidRDefault="00A93AC7" w:rsidP="00A93AC7">
            <w:pPr>
              <w:ind w:right="568"/>
              <w:jc w:val="both"/>
              <w:rPr>
                <w:rFonts w:ascii="Calibri" w:eastAsia="Calibri" w:hAnsi="Calibri" w:cs="Calibri"/>
                <w:b/>
                <w:bCs/>
                <w:szCs w:val="20"/>
              </w:rPr>
            </w:pPr>
            <w:r w:rsidRPr="6D7B2FB2">
              <w:rPr>
                <w:rFonts w:ascii="Calibri" w:eastAsia="Calibri" w:hAnsi="Calibri" w:cs="Calibri"/>
                <w:b/>
                <w:bCs/>
                <w:szCs w:val="20"/>
              </w:rPr>
              <w:t>Zarządzanie siecią:</w:t>
            </w:r>
          </w:p>
          <w:p w14:paraId="5428470C" w14:textId="77777777" w:rsidR="00A93AC7" w:rsidRDefault="00A93AC7" w:rsidP="00A93AC7">
            <w:pPr>
              <w:ind w:left="708" w:right="568"/>
              <w:jc w:val="both"/>
              <w:rPr>
                <w:rFonts w:ascii="Calibri" w:eastAsia="Calibri" w:hAnsi="Calibri" w:cs="Calibri"/>
                <w:szCs w:val="20"/>
              </w:rPr>
            </w:pPr>
            <w:r w:rsidRPr="6D7B2FB2">
              <w:rPr>
                <w:rFonts w:ascii="Calibri" w:eastAsia="Calibri" w:hAnsi="Calibri" w:cs="Calibri"/>
                <w:szCs w:val="20"/>
              </w:rPr>
              <w:t xml:space="preserve">IEEE 802.1AB Link Layer Discovery Protocol (LLDP)• RFC 1155 Structure of Management Information• RFC 1157 SNMPv1• RFC 2021 Remote Network Monitoring Management Information Base version 2 using SMIv2• RFC 2576 Coexistence between SNMP versions• RFC 2578 Structure of Management Information Version 2 (SMIv2)• RFC 2579 Textual Conventions for SMIv2• RFC 2580 Conformance Statements for SMIv2• RFC 2819 Four groups of RMON: 1 (statistics), 2 (history), 3 (alarm), and 9 (events)• RFC 2819 Remote Network Monitoring Management Information Base• RFC 2856 Textual Conventions for Additional High Capacity Data Types• RFC 2925 Definitions of Managed Objects for Remote Ping, Traceroute, and Lookup Operationsn Applications• RFC 3164 BSD syslog Protocol• RFC 3176 sFlow• RFC 3411 SNMP Management Frameworks• RFC 3412 Message Processing and Dispatching for the Simple Network Management Protocol (SNMP)• RFC 3413 Simple Network Management Protocol (SNMP) Applications• RFC 3414 User-based Security Model (USM) for version 3 of the Simple Network Management Protocol (SNMPv3)• RFC 3415 View-based Access Control Model (VACM) for the Simple Network Management Protocol (SNMP)• RFC 3418 Management Information Base (MIB) for the Simple Network Management Protocol (SNMP)• RFC 5424 Syslog Protocol• ANSI/TIA-1057 LLDP Media Endpoint Discovery (LLDP-MED)• SNMPv1/v2c/v3 XRMON </w:t>
            </w:r>
          </w:p>
          <w:p w14:paraId="283A8475" w14:textId="77777777" w:rsidR="00A93AC7" w:rsidRDefault="00A93AC7" w:rsidP="00A93AC7">
            <w:pPr>
              <w:ind w:right="568"/>
              <w:jc w:val="both"/>
              <w:rPr>
                <w:rFonts w:ascii="Calibri" w:eastAsia="Calibri" w:hAnsi="Calibri" w:cs="Calibri"/>
                <w:b/>
                <w:bCs/>
                <w:szCs w:val="20"/>
              </w:rPr>
            </w:pPr>
            <w:r w:rsidRPr="6D7B2FB2">
              <w:rPr>
                <w:rFonts w:ascii="Calibri" w:eastAsia="Calibri" w:hAnsi="Calibri" w:cs="Calibri"/>
                <w:b/>
                <w:bCs/>
                <w:szCs w:val="20"/>
              </w:rPr>
              <w:t>Bezpieczeństwo:</w:t>
            </w:r>
          </w:p>
          <w:p w14:paraId="67F841F6" w14:textId="77777777" w:rsidR="00A93AC7" w:rsidRDefault="00A93AC7" w:rsidP="00A93AC7">
            <w:pPr>
              <w:ind w:left="720" w:right="568"/>
              <w:contextualSpacing/>
              <w:jc w:val="both"/>
              <w:rPr>
                <w:rFonts w:ascii="Calibri" w:eastAsia="Calibri" w:hAnsi="Calibri" w:cs="Calibri"/>
                <w:szCs w:val="20"/>
              </w:rPr>
            </w:pPr>
            <w:r w:rsidRPr="6D7B2FB2">
              <w:rPr>
                <w:rFonts w:ascii="Calibri" w:eastAsia="Calibri" w:hAnsi="Calibri" w:cs="Calibri"/>
                <w:szCs w:val="20"/>
              </w:rPr>
              <w:t xml:space="preserve">IEEE 802.1X Port Based Network Access Control• RFC 1321 The MD5 Message-Digest Algorithm• RFC 1334 PPP Authentication Protocols (PAP)• RFC 1492 An Access Control Protocol, Sometimes Called TACACS• RFC 1492 TACACS+• RFC 1994 PPP Challenge Handshake Authentication Protocol (CHAP)• RFC 2082 RIP-2 MD5 Authentication• RFC 2104 Keyed-Hashing for Message Authentication• RFC 2138 RADIUS Authentication• RFC 2139 RADIUS Accounting• RFC 2246 Transport Layer Security (TLS)• RFC 2548 Microsoft® Vendor-specific RADIUS Attributes• RFC 2618 RADIUS Authentication Client MIB• RFC 2620 RADIUS Accounting Client MIB• RFC 2698 A Two Rate Three Color Marker• RFC 2716 PPP EAP TLS Authentication Protocol• RFC 2818 HTTP Over TLS• RFC 2865 RADIUS (client only)• RFC 2865 RADIUS Authentication• RFC 2866 RADIUS Accounting• RFC 2867 RADIUS Accounting Modifications for Tunnel Protocol Support• RFC 2868 RADIUS Attributes for Tunnel Protocol Support• RFC 2869 RADIUS Extensions• RFC 2882 NAS Requirements: </w:t>
            </w:r>
            <w:r w:rsidRPr="6D7B2FB2">
              <w:rPr>
                <w:rFonts w:ascii="Calibri" w:eastAsia="Calibri" w:hAnsi="Calibri" w:cs="Calibri"/>
                <w:szCs w:val="20"/>
              </w:rPr>
              <w:lastRenderedPageBreak/>
              <w:t>Extended RADIUS Practices• RFC 3162 RADIUS and IPv6• RFC 3576 Dynamic Authorization Extensions to RADIUS• RFC 3579 RADIUS Support For Extensible Authentication Protocol (EAP)• RFC 3580 IEEE 802.1X RADIUS• RFC 3580 IEEE 802.1X Remote Authentication Dial In User Service (RADIUS) Usage Guidelines• RFC 4576 RADIUS Attributes Access Control Lists (ACLs)• draft-grant-tacacs-02 (TACACS)• Guest VLAN for 802.1X• MAC Authentication• MAC Lockdown• MAC Lockout• Port Security• RFC Secure Sockets Layer (SSL)• SSHv2 Secure Shell• Web Authentication• RFC 7030 Enrollment over Secure Transport• RFC 6614 Transport Layer Security (TLS) Encryption over Radius (RadSec)</w:t>
            </w:r>
            <w:r w:rsidRPr="6D7B2FB2">
              <w:rPr>
                <w:rStyle w:val="Hipercze"/>
                <w:rFonts w:ascii="Calibri" w:eastAsia="Calibri" w:hAnsi="Calibri" w:cs="Calibri"/>
                <w:szCs w:val="20"/>
              </w:rPr>
              <w:t xml:space="preserve"> </w:t>
            </w:r>
          </w:p>
          <w:p w14:paraId="3A0762D1"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Pełny dupleks – tak</w:t>
            </w:r>
          </w:p>
          <w:p w14:paraId="4866CDB5"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Dublowanie portów – tak</w:t>
            </w:r>
          </w:p>
          <w:p w14:paraId="2AEE742B"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Limit częstotliwości – tak</w:t>
            </w:r>
          </w:p>
          <w:p w14:paraId="18EB602D"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Obsługa VLAN – tak</w:t>
            </w:r>
          </w:p>
          <w:p w14:paraId="18D56DED"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Klient DHCP – tak</w:t>
            </w:r>
          </w:p>
          <w:p w14:paraId="4EE6CCD4"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IGMP snooping – tak</w:t>
            </w:r>
          </w:p>
          <w:p w14:paraId="074CAF8B"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Możliwość Stackowania – tak</w:t>
            </w:r>
          </w:p>
          <w:p w14:paraId="23F728C3"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Auto-sensing - tak</w:t>
            </w:r>
          </w:p>
          <w:p w14:paraId="5BE37C55"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Tryb przekazywania – Store-and-forward</w:t>
            </w:r>
          </w:p>
          <w:p w14:paraId="4125AB43"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Min. przepustowość przełączania – min. 100 Gb/s</w:t>
            </w:r>
          </w:p>
          <w:p w14:paraId="5D27EFC5"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Przepustowość – min. 75 Mbps</w:t>
            </w:r>
          </w:p>
          <w:p w14:paraId="60264EE0"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Latency (10-100 Mbps) – poniżej 12.0us</w:t>
            </w:r>
          </w:p>
          <w:p w14:paraId="38ACE04F"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Latency (1 Gbps) – poniżej 4.0us</w:t>
            </w:r>
          </w:p>
          <w:p w14:paraId="5B2616FB"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Rozmiar tablicy adresów MAC – min.32000</w:t>
            </w:r>
          </w:p>
          <w:p w14:paraId="5F4C84AE"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Pamięć – 1 GB SDRAM</w:t>
            </w:r>
          </w:p>
          <w:p w14:paraId="158AFDD3"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Obsługa ramek Jumbo – tak, 9KB</w:t>
            </w:r>
          </w:p>
          <w:p w14:paraId="10384FBD"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Możliwość łączenia w stos – tak</w:t>
            </w:r>
          </w:p>
          <w:p w14:paraId="5B57AF18"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Ochrona:</w:t>
            </w:r>
          </w:p>
          <w:p w14:paraId="4DE516B7" w14:textId="77777777" w:rsidR="00A93AC7" w:rsidRDefault="00A93AC7" w:rsidP="00A93AC7">
            <w:pPr>
              <w:pStyle w:val="Akapitzlist"/>
              <w:numPr>
                <w:ilvl w:val="0"/>
                <w:numId w:val="4"/>
              </w:numPr>
              <w:spacing w:after="120"/>
              <w:ind w:hanging="270"/>
              <w:jc w:val="both"/>
              <w:rPr>
                <w:rFonts w:ascii="Calibri" w:eastAsia="Calibri" w:hAnsi="Calibri" w:cs="Calibri"/>
                <w:szCs w:val="20"/>
              </w:rPr>
            </w:pPr>
            <w:r w:rsidRPr="6D7B2FB2">
              <w:rPr>
                <w:rStyle w:val="Hipercze"/>
                <w:rFonts w:ascii="Calibri" w:eastAsia="Calibri" w:hAnsi="Calibri" w:cs="Calibri"/>
                <w:color w:val="auto"/>
                <w:szCs w:val="20"/>
                <w:u w:val="none"/>
              </w:rPr>
              <w:t>ACL – Access Control List</w:t>
            </w:r>
          </w:p>
          <w:p w14:paraId="68A55301" w14:textId="77777777" w:rsidR="00A93AC7" w:rsidRDefault="00A93AC7" w:rsidP="00A93AC7">
            <w:pPr>
              <w:pStyle w:val="Akapitzlist"/>
              <w:numPr>
                <w:ilvl w:val="0"/>
                <w:numId w:val="4"/>
              </w:numPr>
              <w:spacing w:after="120"/>
              <w:ind w:hanging="270"/>
              <w:jc w:val="both"/>
              <w:rPr>
                <w:rFonts w:ascii="Calibri" w:eastAsia="Calibri" w:hAnsi="Calibri" w:cs="Calibri"/>
                <w:szCs w:val="20"/>
              </w:rPr>
            </w:pPr>
            <w:r w:rsidRPr="6D7B2FB2">
              <w:rPr>
                <w:rStyle w:val="Hipercze"/>
                <w:rFonts w:ascii="Calibri" w:eastAsia="Calibri" w:hAnsi="Calibri" w:cs="Calibri"/>
                <w:color w:val="auto"/>
                <w:szCs w:val="20"/>
                <w:u w:val="none"/>
              </w:rPr>
              <w:t>Obsługa SSH/SSL</w:t>
            </w:r>
          </w:p>
          <w:p w14:paraId="296E361D"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wielkość 1U, montowany w szafie rack</w:t>
            </w:r>
            <w:r w:rsidRPr="6D7B2FB2">
              <w:rPr>
                <w:rStyle w:val="Hipercze"/>
                <w:rFonts w:ascii="Calibri" w:eastAsia="Calibri" w:hAnsi="Calibri" w:cs="Calibri"/>
                <w:color w:val="auto"/>
                <w:szCs w:val="20"/>
              </w:rPr>
              <w:t xml:space="preserve"> </w:t>
            </w:r>
          </w:p>
          <w:p w14:paraId="041ECDD5"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Zasilacz wewnętrzny</w:t>
            </w:r>
          </w:p>
          <w:p w14:paraId="2CCB08F2"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Wymiary maksymalne: 45mm x 442,5mm x 250mm</w:t>
            </w:r>
          </w:p>
          <w:p w14:paraId="0422F7F8" w14:textId="77777777" w:rsidR="00A93AC7" w:rsidRDefault="00A93AC7" w:rsidP="00A93AC7">
            <w:pPr>
              <w:pStyle w:val="Akapitzlist"/>
              <w:numPr>
                <w:ilvl w:val="0"/>
                <w:numId w:val="5"/>
              </w:numPr>
              <w:spacing w:after="120"/>
              <w:jc w:val="both"/>
              <w:rPr>
                <w:rFonts w:ascii="Calibri" w:eastAsia="Calibri" w:hAnsi="Calibri" w:cs="Calibri"/>
                <w:szCs w:val="20"/>
              </w:rPr>
            </w:pPr>
            <w:r w:rsidRPr="6D7B2FB2">
              <w:rPr>
                <w:rStyle w:val="Hipercze"/>
                <w:rFonts w:ascii="Calibri" w:eastAsia="Calibri" w:hAnsi="Calibri" w:cs="Calibri"/>
                <w:color w:val="auto"/>
                <w:szCs w:val="20"/>
                <w:u w:val="none"/>
              </w:rPr>
              <w:t>Waga maksymalna 3200 g.</w:t>
            </w:r>
          </w:p>
          <w:p w14:paraId="4C8FA695" w14:textId="77777777" w:rsidR="00A93AC7" w:rsidRDefault="00A93AC7" w:rsidP="00A93AC7">
            <w:pPr>
              <w:pStyle w:val="Akapitzlist"/>
              <w:numPr>
                <w:ilvl w:val="0"/>
                <w:numId w:val="5"/>
              </w:numPr>
              <w:spacing w:after="120"/>
              <w:rPr>
                <w:rFonts w:ascii="Calibri" w:eastAsia="Calibri" w:hAnsi="Calibri" w:cs="Calibri"/>
                <w:szCs w:val="20"/>
              </w:rPr>
            </w:pPr>
            <w:r w:rsidRPr="6D7B2FB2">
              <w:rPr>
                <w:rFonts w:ascii="Calibri" w:eastAsia="Calibri" w:hAnsi="Calibri" w:cs="Calibri"/>
                <w:szCs w:val="20"/>
              </w:rPr>
              <w:t>36 miesięcy gwarancji</w:t>
            </w:r>
          </w:p>
          <w:p w14:paraId="488AF405" w14:textId="77777777" w:rsidR="00A93AC7" w:rsidRDefault="00A93AC7" w:rsidP="00A93AC7">
            <w:pPr>
              <w:contextualSpacing/>
              <w:jc w:val="both"/>
              <w:rPr>
                <w:rFonts w:asciiTheme="minorHAnsi" w:eastAsiaTheme="minorEastAsia" w:hAnsiTheme="minorHAnsi"/>
                <w:b/>
                <w:bCs/>
                <w:szCs w:val="20"/>
              </w:rPr>
            </w:pPr>
          </w:p>
        </w:tc>
        <w:tc>
          <w:tcPr>
            <w:tcW w:w="581" w:type="dxa"/>
          </w:tcPr>
          <w:p w14:paraId="15C047A0" w14:textId="7CCE1263" w:rsidR="00A93AC7" w:rsidRDefault="007E6522" w:rsidP="007E6522">
            <w:pPr>
              <w:contextualSpacing/>
              <w:jc w:val="center"/>
              <w:rPr>
                <w:rFonts w:asciiTheme="minorHAnsi" w:eastAsiaTheme="minorEastAsia" w:hAnsiTheme="minorHAnsi"/>
                <w:b/>
                <w:bCs/>
                <w:szCs w:val="20"/>
              </w:rPr>
            </w:pPr>
            <w:r>
              <w:rPr>
                <w:rFonts w:asciiTheme="minorHAnsi" w:eastAsiaTheme="minorEastAsia" w:hAnsiTheme="minorHAnsi"/>
                <w:b/>
                <w:bCs/>
                <w:szCs w:val="20"/>
              </w:rPr>
              <w:lastRenderedPageBreak/>
              <w:t>4</w:t>
            </w:r>
          </w:p>
        </w:tc>
      </w:tr>
      <w:tr w:rsidR="00A93AC7" w14:paraId="45888CB6" w14:textId="77777777" w:rsidTr="00A93AC7">
        <w:tc>
          <w:tcPr>
            <w:tcW w:w="507" w:type="dxa"/>
          </w:tcPr>
          <w:p w14:paraId="2A2F3C4C" w14:textId="63D7DCC9" w:rsidR="00A93AC7" w:rsidRPr="005B728A" w:rsidRDefault="00A93AC7" w:rsidP="00A93AC7">
            <w:pPr>
              <w:contextualSpacing/>
              <w:jc w:val="both"/>
              <w:rPr>
                <w:rFonts w:asciiTheme="minorHAnsi" w:eastAsiaTheme="minorEastAsia" w:hAnsiTheme="minorHAnsi"/>
                <w:b/>
                <w:bCs/>
                <w:szCs w:val="20"/>
              </w:rPr>
            </w:pPr>
            <w:r w:rsidRPr="005B728A">
              <w:rPr>
                <w:rFonts w:asciiTheme="minorHAnsi" w:eastAsiaTheme="minorEastAsia" w:hAnsiTheme="minorHAnsi"/>
                <w:b/>
                <w:bCs/>
                <w:szCs w:val="20"/>
              </w:rPr>
              <w:lastRenderedPageBreak/>
              <w:t>2</w:t>
            </w:r>
          </w:p>
        </w:tc>
        <w:tc>
          <w:tcPr>
            <w:tcW w:w="8830" w:type="dxa"/>
          </w:tcPr>
          <w:p w14:paraId="32947B10" w14:textId="728517B0" w:rsidR="00A93AC7" w:rsidRDefault="00A93AC7" w:rsidP="00A93AC7">
            <w:pPr>
              <w:spacing w:after="120"/>
              <w:contextualSpacing/>
              <w:rPr>
                <w:rFonts w:asciiTheme="minorHAnsi" w:eastAsiaTheme="minorEastAsia" w:hAnsiTheme="minorHAnsi"/>
                <w:color w:val="FF0000"/>
                <w:szCs w:val="20"/>
              </w:rPr>
            </w:pPr>
            <w:r w:rsidRPr="2FE80858">
              <w:rPr>
                <w:rFonts w:asciiTheme="minorHAnsi" w:eastAsiaTheme="minorEastAsia" w:hAnsiTheme="minorHAnsi"/>
                <w:b/>
                <w:bCs/>
                <w:szCs w:val="20"/>
              </w:rPr>
              <w:t>Switch 48 portowy B</w:t>
            </w:r>
          </w:p>
          <w:p w14:paraId="0541DC5F" w14:textId="77777777" w:rsidR="00A93AC7" w:rsidRDefault="00A93AC7" w:rsidP="00A93AC7">
            <w:pPr>
              <w:contextualSpacing/>
              <w:rPr>
                <w:rFonts w:asciiTheme="minorHAnsi" w:eastAsiaTheme="minorEastAsia" w:hAnsiTheme="minorHAnsi"/>
                <w:szCs w:val="20"/>
              </w:rPr>
            </w:pPr>
            <w:r w:rsidRPr="03DD8FD2">
              <w:rPr>
                <w:rStyle w:val="Hipercze"/>
                <w:rFonts w:asciiTheme="minorHAnsi" w:eastAsiaTheme="minorEastAsia" w:hAnsiTheme="minorHAnsi"/>
                <w:color w:val="auto"/>
                <w:szCs w:val="20"/>
                <w:u w:val="none"/>
              </w:rPr>
              <w:t>Charakterystyka produktu:</w:t>
            </w:r>
          </w:p>
          <w:p w14:paraId="4AAFEDE5" w14:textId="77777777" w:rsidR="00A93AC7" w:rsidRDefault="00A93AC7" w:rsidP="00A93AC7">
            <w:pPr>
              <w:pStyle w:val="Akapitzlist"/>
              <w:numPr>
                <w:ilvl w:val="0"/>
                <w:numId w:val="38"/>
              </w:numPr>
              <w:spacing w:after="120"/>
              <w:ind w:hanging="270"/>
              <w:jc w:val="both"/>
              <w:rPr>
                <w:rFonts w:asciiTheme="minorHAnsi" w:eastAsiaTheme="minorEastAsia" w:hAnsiTheme="minorHAnsi"/>
                <w:sz w:val="18"/>
                <w:szCs w:val="18"/>
              </w:rPr>
            </w:pPr>
            <w:r w:rsidRPr="6D7B2FB2">
              <w:rPr>
                <w:rStyle w:val="Hipercze"/>
                <w:rFonts w:asciiTheme="minorHAnsi" w:eastAsiaTheme="minorEastAsia" w:hAnsiTheme="minorHAnsi"/>
                <w:b/>
                <w:bCs/>
                <w:color w:val="auto"/>
                <w:szCs w:val="20"/>
                <w:u w:val="none"/>
              </w:rPr>
              <w:t>Switch zarządzalny</w:t>
            </w:r>
            <w:r w:rsidRPr="6D7B2FB2">
              <w:rPr>
                <w:rStyle w:val="Hipercze"/>
                <w:rFonts w:asciiTheme="minorHAnsi" w:eastAsiaTheme="minorEastAsia" w:hAnsiTheme="minorHAnsi"/>
                <w:color w:val="auto"/>
                <w:szCs w:val="20"/>
                <w:u w:val="none"/>
              </w:rPr>
              <w:t xml:space="preserve"> wraz z </w:t>
            </w:r>
            <w:r w:rsidRPr="6D7B2FB2">
              <w:rPr>
                <w:rStyle w:val="Hipercze"/>
                <w:rFonts w:asciiTheme="minorHAnsi" w:eastAsiaTheme="minorEastAsia" w:hAnsiTheme="minorHAnsi"/>
                <w:b/>
                <w:bCs/>
                <w:color w:val="auto"/>
                <w:szCs w:val="20"/>
                <w:u w:val="none"/>
              </w:rPr>
              <w:t>2 transceiverami</w:t>
            </w:r>
            <w:r w:rsidRPr="6D7B2FB2">
              <w:rPr>
                <w:rStyle w:val="Hipercze"/>
                <w:rFonts w:asciiTheme="minorHAnsi" w:eastAsiaTheme="minorEastAsia" w:hAnsiTheme="minorHAnsi"/>
                <w:color w:val="auto"/>
                <w:szCs w:val="20"/>
                <w:u w:val="none"/>
              </w:rPr>
              <w:t xml:space="preserve"> </w:t>
            </w:r>
            <w:r w:rsidRPr="6D7B2FB2">
              <w:rPr>
                <w:rStyle w:val="Hipercze"/>
                <w:rFonts w:ascii="Calibri" w:eastAsia="Calibri" w:hAnsi="Calibri" w:cs="Calibri"/>
                <w:color w:val="auto"/>
                <w:szCs w:val="20"/>
                <w:u w:val="none"/>
              </w:rPr>
              <w:t>1Gbps SFP LC MMF</w:t>
            </w:r>
          </w:p>
          <w:p w14:paraId="5A464BAC"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Warstwa przełączania: L2</w:t>
            </w:r>
          </w:p>
          <w:p w14:paraId="55D1EB63"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1099814F">
              <w:rPr>
                <w:rStyle w:val="Hipercze"/>
                <w:rFonts w:asciiTheme="minorHAnsi" w:eastAsiaTheme="minorEastAsia" w:hAnsiTheme="minorHAnsi"/>
                <w:color w:val="auto"/>
                <w:szCs w:val="20"/>
                <w:u w:val="none"/>
              </w:rPr>
              <w:t>Obsługa jakości usług (QoS): tak</w:t>
            </w:r>
          </w:p>
          <w:p w14:paraId="71401000"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Zarządzanie przez stronę www: tak</w:t>
            </w:r>
          </w:p>
          <w:p w14:paraId="41B2C470"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rPr>
            </w:pPr>
            <w:r w:rsidRPr="6A82354F">
              <w:rPr>
                <w:rStyle w:val="Hipercze"/>
                <w:rFonts w:asciiTheme="minorHAnsi" w:eastAsiaTheme="minorEastAsia" w:hAnsiTheme="minorHAnsi"/>
                <w:color w:val="auto"/>
                <w:szCs w:val="20"/>
                <w:u w:val="none"/>
              </w:rPr>
              <w:t>Liczba portów RJ45 10/100/1000 Mbps: 48</w:t>
            </w:r>
          </w:p>
          <w:p w14:paraId="0226E105"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4 porty 100/1000 Mbps SFP</w:t>
            </w:r>
          </w:p>
          <w:p w14:paraId="2893389C" w14:textId="77777777" w:rsidR="00A93AC7" w:rsidRDefault="00A93AC7" w:rsidP="00A93AC7">
            <w:pPr>
              <w:pStyle w:val="Akapitzlist"/>
              <w:numPr>
                <w:ilvl w:val="0"/>
                <w:numId w:val="38"/>
              </w:numPr>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Standardy komunikacyjne i obsługiwane protokoły:</w:t>
            </w:r>
          </w:p>
          <w:p w14:paraId="32EF9091" w14:textId="77777777" w:rsidR="00A93AC7" w:rsidRDefault="00A93AC7" w:rsidP="00A93AC7">
            <w:pPr>
              <w:ind w:left="450"/>
              <w:contextualSpacing/>
              <w:jc w:val="both"/>
              <w:rPr>
                <w:rFonts w:asciiTheme="minorHAnsi" w:eastAsiaTheme="minorEastAsia" w:hAnsiTheme="minorHAnsi"/>
                <w:b/>
                <w:bCs/>
                <w:szCs w:val="20"/>
              </w:rPr>
            </w:pPr>
            <w:r w:rsidRPr="6A82354F">
              <w:rPr>
                <w:rStyle w:val="Hipercze"/>
                <w:rFonts w:asciiTheme="minorHAnsi" w:eastAsiaTheme="minorEastAsia" w:hAnsiTheme="minorHAnsi"/>
                <w:b/>
                <w:bCs/>
                <w:color w:val="auto"/>
                <w:szCs w:val="20"/>
                <w:u w:val="none"/>
              </w:rPr>
              <w:t>Zarządzanie:</w:t>
            </w:r>
          </w:p>
          <w:p w14:paraId="2B89D7A1"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1591 DNS (client)</w:t>
            </w:r>
          </w:p>
          <w:p w14:paraId="622203DE"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SSHv1/SSHv2 Secure Shell</w:t>
            </w:r>
          </w:p>
          <w:p w14:paraId="4DFB4752"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2576 (Coexistence between SNMP V1, V2, V3)</w:t>
            </w:r>
          </w:p>
          <w:p w14:paraId="3BEBEF4E"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2579 (SMIv2 Text Conventions)</w:t>
            </w:r>
          </w:p>
          <w:p w14:paraId="654846FF"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2580 (SMIv2 Conformance)</w:t>
            </w:r>
          </w:p>
          <w:p w14:paraId="20D87F4D"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3416 (SNMP Protocol Operations v2)</w:t>
            </w:r>
          </w:p>
          <w:p w14:paraId="2C987E92"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3417 (SNMP Transport Mappings)</w:t>
            </w:r>
          </w:p>
          <w:p w14:paraId="713C7975" w14:textId="77777777" w:rsidR="00A93AC7" w:rsidRDefault="00A93AC7" w:rsidP="00A93AC7">
            <w:pPr>
              <w:ind w:left="450"/>
              <w:contextualSpacing/>
              <w:jc w:val="both"/>
              <w:rPr>
                <w:rFonts w:asciiTheme="minorHAnsi" w:eastAsiaTheme="minorEastAsia" w:hAnsiTheme="minorHAnsi"/>
                <w:b/>
                <w:bCs/>
                <w:szCs w:val="20"/>
              </w:rPr>
            </w:pPr>
            <w:r w:rsidRPr="6A82354F">
              <w:rPr>
                <w:rStyle w:val="Hipercze"/>
                <w:rFonts w:asciiTheme="minorHAnsi" w:eastAsiaTheme="minorEastAsia" w:hAnsiTheme="minorHAnsi"/>
                <w:b/>
                <w:bCs/>
                <w:color w:val="auto"/>
                <w:szCs w:val="20"/>
                <w:u w:val="none"/>
              </w:rPr>
              <w:t>Główne protokoły:</w:t>
            </w:r>
          </w:p>
          <w:p w14:paraId="380C7637"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IEEE 802.1D MAC Bridges</w:t>
            </w:r>
          </w:p>
          <w:p w14:paraId="511FE76F"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IEEE 802.1p Priority</w:t>
            </w:r>
          </w:p>
          <w:p w14:paraId="4FFE63CA" w14:textId="77777777" w:rsidR="00A93AC7" w:rsidRDefault="00A93AC7" w:rsidP="00A93AC7">
            <w:pPr>
              <w:ind w:left="708" w:right="568"/>
              <w:contextualSpacing/>
              <w:jc w:val="both"/>
            </w:pPr>
            <w:r w:rsidRPr="6A82354F">
              <w:rPr>
                <w:rFonts w:asciiTheme="minorHAnsi" w:eastAsiaTheme="minorEastAsia" w:hAnsiTheme="minorHAnsi"/>
                <w:szCs w:val="20"/>
              </w:rPr>
              <w:lastRenderedPageBreak/>
              <w:t>• IEEE 802.1Q VLANs</w:t>
            </w:r>
          </w:p>
          <w:p w14:paraId="6D472DBF" w14:textId="77777777" w:rsidR="00A93AC7" w:rsidRDefault="00A93AC7" w:rsidP="00A93AC7">
            <w:pPr>
              <w:ind w:left="708" w:right="568"/>
              <w:contextualSpacing/>
              <w:jc w:val="both"/>
            </w:pPr>
            <w:r w:rsidRPr="6A82354F">
              <w:rPr>
                <w:rFonts w:asciiTheme="minorHAnsi" w:eastAsiaTheme="minorEastAsia" w:hAnsiTheme="minorHAnsi"/>
                <w:szCs w:val="20"/>
              </w:rPr>
              <w:t>• IEEE 802.1s Multiple Spanning Trees</w:t>
            </w:r>
          </w:p>
          <w:p w14:paraId="5EB2F1C5" w14:textId="77777777" w:rsidR="00A93AC7" w:rsidRDefault="00A93AC7" w:rsidP="00A93AC7">
            <w:pPr>
              <w:ind w:left="708" w:right="568"/>
              <w:contextualSpacing/>
              <w:jc w:val="both"/>
            </w:pPr>
            <w:r w:rsidRPr="6A82354F">
              <w:rPr>
                <w:rFonts w:asciiTheme="minorHAnsi" w:eastAsiaTheme="minorEastAsia" w:hAnsiTheme="minorHAnsi"/>
                <w:szCs w:val="20"/>
              </w:rPr>
              <w:t>• IEEE 802.1w Rapid Reconfiguration of Spanning Tree</w:t>
            </w:r>
          </w:p>
          <w:p w14:paraId="11F1F64D" w14:textId="77777777" w:rsidR="00A93AC7" w:rsidRDefault="00A93AC7" w:rsidP="00A93AC7">
            <w:pPr>
              <w:ind w:left="708" w:right="568"/>
              <w:contextualSpacing/>
              <w:jc w:val="both"/>
            </w:pPr>
            <w:r w:rsidRPr="6A82354F">
              <w:rPr>
                <w:rFonts w:asciiTheme="minorHAnsi" w:eastAsiaTheme="minorEastAsia" w:hAnsiTheme="minorHAnsi"/>
                <w:szCs w:val="20"/>
              </w:rPr>
              <w:t>• IEEE 802.3 Type 10BASE-T</w:t>
            </w:r>
          </w:p>
          <w:p w14:paraId="0A829263" w14:textId="77777777" w:rsidR="00A93AC7" w:rsidRDefault="00A93AC7" w:rsidP="00A93AC7">
            <w:pPr>
              <w:ind w:left="708" w:right="568"/>
              <w:contextualSpacing/>
              <w:jc w:val="both"/>
            </w:pPr>
            <w:r w:rsidRPr="6A82354F">
              <w:rPr>
                <w:rFonts w:asciiTheme="minorHAnsi" w:eastAsiaTheme="minorEastAsia" w:hAnsiTheme="minorHAnsi"/>
                <w:szCs w:val="20"/>
              </w:rPr>
              <w:t>• IEEE 802.3ab 1000BASE-T</w:t>
            </w:r>
          </w:p>
          <w:p w14:paraId="4E368C19" w14:textId="77777777" w:rsidR="00A93AC7" w:rsidRDefault="00A93AC7" w:rsidP="00A93AC7">
            <w:pPr>
              <w:ind w:left="708" w:right="568"/>
              <w:contextualSpacing/>
              <w:jc w:val="both"/>
            </w:pPr>
            <w:r w:rsidRPr="6A82354F">
              <w:rPr>
                <w:rFonts w:asciiTheme="minorHAnsi" w:eastAsiaTheme="minorEastAsia" w:hAnsiTheme="minorHAnsi"/>
                <w:szCs w:val="20"/>
              </w:rPr>
              <w:t>• IEEE 802.3ad Link Aggregation Control Protocol (LACP)</w:t>
            </w:r>
          </w:p>
          <w:p w14:paraId="1DA97466" w14:textId="77777777" w:rsidR="00A93AC7" w:rsidRDefault="00A93AC7" w:rsidP="00A93AC7">
            <w:pPr>
              <w:ind w:left="708" w:right="568"/>
              <w:contextualSpacing/>
              <w:jc w:val="both"/>
            </w:pPr>
            <w:r w:rsidRPr="6A82354F">
              <w:rPr>
                <w:rFonts w:asciiTheme="minorHAnsi" w:eastAsiaTheme="minorEastAsia" w:hAnsiTheme="minorHAnsi"/>
                <w:szCs w:val="20"/>
              </w:rPr>
              <w:t>• IEEE 802.3af Power over Ethernet</w:t>
            </w:r>
          </w:p>
          <w:p w14:paraId="08E33451" w14:textId="77777777" w:rsidR="00A93AC7" w:rsidRDefault="00A93AC7" w:rsidP="00A93AC7">
            <w:pPr>
              <w:ind w:left="708" w:right="568"/>
              <w:contextualSpacing/>
              <w:jc w:val="both"/>
            </w:pPr>
            <w:r w:rsidRPr="6A82354F">
              <w:rPr>
                <w:rFonts w:asciiTheme="minorHAnsi" w:eastAsiaTheme="minorEastAsia" w:hAnsiTheme="minorHAnsi"/>
                <w:szCs w:val="20"/>
              </w:rPr>
              <w:t>• IEEE 802.3at Power over Ethernet Plus</w:t>
            </w:r>
          </w:p>
          <w:p w14:paraId="0F5AB0F0" w14:textId="77777777" w:rsidR="00A93AC7" w:rsidRDefault="00A93AC7" w:rsidP="00A93AC7">
            <w:pPr>
              <w:ind w:left="708" w:right="568"/>
              <w:contextualSpacing/>
              <w:jc w:val="both"/>
            </w:pPr>
            <w:r w:rsidRPr="6A82354F">
              <w:rPr>
                <w:rFonts w:asciiTheme="minorHAnsi" w:eastAsiaTheme="minorEastAsia" w:hAnsiTheme="minorHAnsi"/>
                <w:szCs w:val="20"/>
              </w:rPr>
              <w:t>• IEEE 802.3az Energy Efficient Ethernet</w:t>
            </w:r>
          </w:p>
          <w:p w14:paraId="2542B2CB" w14:textId="77777777" w:rsidR="00A93AC7" w:rsidRDefault="00A93AC7" w:rsidP="00A93AC7">
            <w:pPr>
              <w:ind w:left="708" w:right="568"/>
              <w:contextualSpacing/>
              <w:jc w:val="both"/>
            </w:pPr>
            <w:r w:rsidRPr="6A82354F">
              <w:rPr>
                <w:rFonts w:asciiTheme="minorHAnsi" w:eastAsiaTheme="minorEastAsia" w:hAnsiTheme="minorHAnsi"/>
                <w:szCs w:val="20"/>
              </w:rPr>
              <w:t>• IEEE 802.3x Flow Control</w:t>
            </w:r>
          </w:p>
          <w:p w14:paraId="0AD1D3CA" w14:textId="77777777" w:rsidR="00A93AC7" w:rsidRDefault="00A93AC7" w:rsidP="00A93AC7">
            <w:pPr>
              <w:ind w:left="708" w:right="568"/>
              <w:contextualSpacing/>
              <w:jc w:val="both"/>
            </w:pPr>
            <w:r w:rsidRPr="6A82354F">
              <w:rPr>
                <w:rFonts w:asciiTheme="minorHAnsi" w:eastAsiaTheme="minorEastAsia" w:hAnsiTheme="minorHAnsi"/>
                <w:szCs w:val="20"/>
              </w:rPr>
              <w:t>• RFC 768 UDP</w:t>
            </w:r>
          </w:p>
          <w:p w14:paraId="2EB6AF25" w14:textId="77777777" w:rsidR="00A93AC7" w:rsidRDefault="00A93AC7" w:rsidP="00A93AC7">
            <w:pPr>
              <w:ind w:left="708" w:right="568"/>
              <w:contextualSpacing/>
              <w:jc w:val="both"/>
            </w:pPr>
            <w:r w:rsidRPr="6A82354F">
              <w:rPr>
                <w:rFonts w:asciiTheme="minorHAnsi" w:eastAsiaTheme="minorEastAsia" w:hAnsiTheme="minorHAnsi"/>
                <w:szCs w:val="20"/>
              </w:rPr>
              <w:t>• RFC 783 TFTP Protocol (revision 2)</w:t>
            </w:r>
          </w:p>
          <w:p w14:paraId="3169F236" w14:textId="77777777" w:rsidR="00A93AC7" w:rsidRDefault="00A93AC7" w:rsidP="00A93AC7">
            <w:pPr>
              <w:ind w:left="708" w:right="568"/>
              <w:contextualSpacing/>
              <w:jc w:val="both"/>
            </w:pPr>
            <w:r w:rsidRPr="6A82354F">
              <w:rPr>
                <w:rFonts w:asciiTheme="minorHAnsi" w:eastAsiaTheme="minorEastAsia" w:hAnsiTheme="minorHAnsi"/>
                <w:szCs w:val="20"/>
              </w:rPr>
              <w:t>• RFC 792 ICMP</w:t>
            </w:r>
          </w:p>
          <w:p w14:paraId="487DDE4E" w14:textId="77777777" w:rsidR="00A93AC7" w:rsidRDefault="00A93AC7" w:rsidP="00A93AC7">
            <w:pPr>
              <w:ind w:left="708" w:right="568"/>
              <w:contextualSpacing/>
              <w:jc w:val="both"/>
            </w:pPr>
            <w:r w:rsidRPr="6A82354F">
              <w:rPr>
                <w:rFonts w:asciiTheme="minorHAnsi" w:eastAsiaTheme="minorEastAsia" w:hAnsiTheme="minorHAnsi"/>
                <w:szCs w:val="20"/>
              </w:rPr>
              <w:t>• RFC 793 TCP</w:t>
            </w:r>
          </w:p>
          <w:p w14:paraId="1FC62443" w14:textId="77777777" w:rsidR="00A93AC7" w:rsidRDefault="00A93AC7" w:rsidP="00A93AC7">
            <w:pPr>
              <w:ind w:left="708" w:right="568"/>
              <w:contextualSpacing/>
              <w:jc w:val="both"/>
            </w:pPr>
            <w:r w:rsidRPr="6A82354F">
              <w:rPr>
                <w:rFonts w:asciiTheme="minorHAnsi" w:eastAsiaTheme="minorEastAsia" w:hAnsiTheme="minorHAnsi"/>
                <w:szCs w:val="20"/>
              </w:rPr>
              <w:t>• RFC 826 ARP</w:t>
            </w:r>
          </w:p>
          <w:p w14:paraId="0F69F496" w14:textId="77777777" w:rsidR="00A93AC7" w:rsidRDefault="00A93AC7" w:rsidP="00A93AC7">
            <w:pPr>
              <w:ind w:left="708" w:right="568"/>
              <w:contextualSpacing/>
              <w:jc w:val="both"/>
            </w:pPr>
            <w:r w:rsidRPr="6A82354F">
              <w:rPr>
                <w:rFonts w:asciiTheme="minorHAnsi" w:eastAsiaTheme="minorEastAsia" w:hAnsiTheme="minorHAnsi"/>
                <w:szCs w:val="20"/>
              </w:rPr>
              <w:t>• RFC 854 TELNET</w:t>
            </w:r>
          </w:p>
          <w:p w14:paraId="6ED8D496" w14:textId="77777777" w:rsidR="00A93AC7" w:rsidRDefault="00A93AC7" w:rsidP="00A93AC7">
            <w:pPr>
              <w:ind w:left="708" w:right="568"/>
              <w:contextualSpacing/>
              <w:jc w:val="both"/>
            </w:pPr>
            <w:r w:rsidRPr="6A82354F">
              <w:rPr>
                <w:rFonts w:asciiTheme="minorHAnsi" w:eastAsiaTheme="minorEastAsia" w:hAnsiTheme="minorHAnsi"/>
                <w:szCs w:val="20"/>
              </w:rPr>
              <w:t>• RFC 868 Time Protocol</w:t>
            </w:r>
          </w:p>
          <w:p w14:paraId="0F60843E" w14:textId="77777777" w:rsidR="00A93AC7" w:rsidRDefault="00A93AC7" w:rsidP="00A93AC7">
            <w:pPr>
              <w:ind w:left="708" w:right="568"/>
              <w:contextualSpacing/>
              <w:jc w:val="both"/>
            </w:pPr>
            <w:r w:rsidRPr="6A82354F">
              <w:rPr>
                <w:rFonts w:asciiTheme="minorHAnsi" w:eastAsiaTheme="minorEastAsia" w:hAnsiTheme="minorHAnsi"/>
                <w:szCs w:val="20"/>
              </w:rPr>
              <w:t>• RFC 951 BOOTP</w:t>
            </w:r>
          </w:p>
          <w:p w14:paraId="04BDFAD8" w14:textId="77777777" w:rsidR="00A93AC7" w:rsidRDefault="00A93AC7" w:rsidP="00A93AC7">
            <w:pPr>
              <w:ind w:left="708" w:right="568"/>
              <w:contextualSpacing/>
              <w:jc w:val="both"/>
            </w:pPr>
            <w:r w:rsidRPr="6A82354F">
              <w:rPr>
                <w:rFonts w:asciiTheme="minorHAnsi" w:eastAsiaTheme="minorEastAsia" w:hAnsiTheme="minorHAnsi"/>
                <w:szCs w:val="20"/>
              </w:rPr>
              <w:t>• RFC 1350 TFTP Protocol (revision 2)</w:t>
            </w:r>
          </w:p>
          <w:p w14:paraId="074CEC6A" w14:textId="77777777" w:rsidR="00A93AC7" w:rsidRDefault="00A93AC7" w:rsidP="00A93AC7">
            <w:pPr>
              <w:ind w:left="708" w:right="568"/>
              <w:contextualSpacing/>
              <w:jc w:val="both"/>
            </w:pPr>
            <w:r w:rsidRPr="6A82354F">
              <w:rPr>
                <w:rFonts w:asciiTheme="minorHAnsi" w:eastAsiaTheme="minorEastAsia" w:hAnsiTheme="minorHAnsi"/>
                <w:szCs w:val="20"/>
              </w:rPr>
              <w:t>• RFC 1542 BOOTP Extensions</w:t>
            </w:r>
          </w:p>
          <w:p w14:paraId="2D165DF9" w14:textId="77777777" w:rsidR="00A93AC7" w:rsidRDefault="00A93AC7" w:rsidP="00A93AC7">
            <w:pPr>
              <w:ind w:left="708" w:right="568"/>
              <w:contextualSpacing/>
              <w:jc w:val="both"/>
            </w:pPr>
            <w:r w:rsidRPr="6A82354F">
              <w:rPr>
                <w:rFonts w:asciiTheme="minorHAnsi" w:eastAsiaTheme="minorEastAsia" w:hAnsiTheme="minorHAnsi"/>
                <w:szCs w:val="20"/>
              </w:rPr>
              <w:t>• RFC 1918 Address Allocation for Private Internet</w:t>
            </w:r>
          </w:p>
          <w:p w14:paraId="4E1FED87" w14:textId="77777777" w:rsidR="00A93AC7" w:rsidRDefault="00A93AC7" w:rsidP="00A93AC7">
            <w:pPr>
              <w:ind w:left="708" w:right="568"/>
              <w:contextualSpacing/>
              <w:jc w:val="both"/>
            </w:pPr>
            <w:r w:rsidRPr="6A82354F">
              <w:rPr>
                <w:rFonts w:asciiTheme="minorHAnsi" w:eastAsiaTheme="minorEastAsia" w:hAnsiTheme="minorHAnsi"/>
                <w:szCs w:val="20"/>
              </w:rPr>
              <w:t>• RFC 2030 Simple Network Time Protocol (SNTP) v4</w:t>
            </w:r>
          </w:p>
          <w:p w14:paraId="39E8263D" w14:textId="77777777" w:rsidR="00A93AC7" w:rsidRDefault="00A93AC7" w:rsidP="00A93AC7">
            <w:pPr>
              <w:ind w:left="708" w:right="568"/>
              <w:contextualSpacing/>
              <w:jc w:val="both"/>
            </w:pPr>
            <w:r w:rsidRPr="6A82354F">
              <w:rPr>
                <w:rFonts w:asciiTheme="minorHAnsi" w:eastAsiaTheme="minorEastAsia" w:hAnsiTheme="minorHAnsi"/>
                <w:szCs w:val="20"/>
              </w:rPr>
              <w:t>• RFC 2131 DHCP</w:t>
            </w:r>
          </w:p>
          <w:p w14:paraId="1A0FD5F8"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3411 An Architecture for Describing Simple Network Management Protocol (SNMP) Management Frameworks</w:t>
            </w:r>
          </w:p>
          <w:p w14:paraId="6C903C78" w14:textId="77777777" w:rsidR="00A93AC7" w:rsidRDefault="00A93AC7" w:rsidP="00A93AC7">
            <w:pPr>
              <w:ind w:left="708" w:right="568"/>
              <w:contextualSpacing/>
              <w:jc w:val="both"/>
            </w:pPr>
            <w:r w:rsidRPr="6A82354F">
              <w:rPr>
                <w:rFonts w:asciiTheme="minorHAnsi" w:eastAsiaTheme="minorEastAsia" w:hAnsiTheme="minorHAnsi"/>
                <w:szCs w:val="20"/>
              </w:rPr>
              <w:t>• RFC 3412 Message Processing and Dispatching for the Simple Network Management Protocol (SNMP)</w:t>
            </w:r>
          </w:p>
          <w:p w14:paraId="746CBC54" w14:textId="77777777" w:rsidR="00A93AC7" w:rsidRDefault="00A93AC7" w:rsidP="00A93AC7">
            <w:pPr>
              <w:ind w:left="708" w:right="568"/>
              <w:contextualSpacing/>
              <w:jc w:val="both"/>
            </w:pPr>
            <w:r w:rsidRPr="6A82354F">
              <w:rPr>
                <w:rFonts w:asciiTheme="minorHAnsi" w:eastAsiaTheme="minorEastAsia" w:hAnsiTheme="minorHAnsi"/>
                <w:szCs w:val="20"/>
              </w:rPr>
              <w:t>• RFC 3413 Simple Network Management Protocol (SNMP) Applications</w:t>
            </w:r>
          </w:p>
          <w:p w14:paraId="0A81E2B9" w14:textId="77777777" w:rsidR="00A93AC7" w:rsidRDefault="00A93AC7" w:rsidP="00A93AC7">
            <w:pPr>
              <w:ind w:left="708" w:right="568"/>
              <w:contextualSpacing/>
              <w:jc w:val="both"/>
            </w:pPr>
            <w:r w:rsidRPr="6A82354F">
              <w:rPr>
                <w:rFonts w:asciiTheme="minorHAnsi" w:eastAsiaTheme="minorEastAsia" w:hAnsiTheme="minorHAnsi"/>
                <w:szCs w:val="20"/>
              </w:rPr>
              <w:t>• RFC 3414 User-based Security Model (USM) for version 3 of the Simple Network Management Protocol (SNMPv3)</w:t>
            </w:r>
          </w:p>
          <w:p w14:paraId="33E37E97" w14:textId="77777777" w:rsidR="00A93AC7" w:rsidRDefault="00A93AC7" w:rsidP="00A93AC7">
            <w:pPr>
              <w:ind w:left="708" w:right="568"/>
              <w:contextualSpacing/>
              <w:jc w:val="both"/>
            </w:pPr>
            <w:r w:rsidRPr="6A82354F">
              <w:rPr>
                <w:rFonts w:asciiTheme="minorHAnsi" w:eastAsiaTheme="minorEastAsia" w:hAnsiTheme="minorHAnsi"/>
                <w:szCs w:val="20"/>
              </w:rPr>
              <w:t>• RFC 3415 View-based Access Control Model (VACM) for the Simple Network Management Protocol (SNMP)</w:t>
            </w:r>
          </w:p>
          <w:p w14:paraId="397C4737" w14:textId="77777777" w:rsidR="00A93AC7" w:rsidRDefault="00A93AC7" w:rsidP="00A93AC7">
            <w:pPr>
              <w:ind w:left="708" w:right="568"/>
              <w:contextualSpacing/>
              <w:jc w:val="both"/>
            </w:pPr>
            <w:r w:rsidRPr="6A82354F">
              <w:rPr>
                <w:rFonts w:asciiTheme="minorHAnsi" w:eastAsiaTheme="minorEastAsia" w:hAnsiTheme="minorHAnsi"/>
                <w:szCs w:val="20"/>
              </w:rPr>
              <w:t>• RFC 3575 IANA Considerations for RADIUS</w:t>
            </w:r>
          </w:p>
          <w:p w14:paraId="6FC4D315" w14:textId="77777777" w:rsidR="00A93AC7" w:rsidRDefault="00A93AC7" w:rsidP="00A93AC7">
            <w:pPr>
              <w:ind w:left="708" w:right="568"/>
              <w:contextualSpacing/>
              <w:jc w:val="both"/>
            </w:pPr>
            <w:r w:rsidRPr="6A82354F">
              <w:rPr>
                <w:rFonts w:asciiTheme="minorHAnsi" w:eastAsiaTheme="minorEastAsia" w:hAnsiTheme="minorHAnsi"/>
                <w:szCs w:val="20"/>
              </w:rPr>
              <w:t>• RFC 5905 NTP Client</w:t>
            </w:r>
          </w:p>
          <w:p w14:paraId="6CE2BF1E" w14:textId="77777777" w:rsidR="00A93AC7" w:rsidRDefault="00A93AC7" w:rsidP="00A93AC7">
            <w:pPr>
              <w:ind w:left="450" w:right="568"/>
              <w:contextualSpacing/>
              <w:jc w:val="both"/>
              <w:rPr>
                <w:rFonts w:asciiTheme="minorHAnsi" w:eastAsiaTheme="minorEastAsia" w:hAnsiTheme="minorHAnsi"/>
                <w:b/>
                <w:bCs/>
                <w:szCs w:val="20"/>
              </w:rPr>
            </w:pPr>
            <w:r w:rsidRPr="6A82354F">
              <w:rPr>
                <w:rFonts w:asciiTheme="minorHAnsi" w:eastAsiaTheme="minorEastAsia" w:hAnsiTheme="minorHAnsi"/>
                <w:b/>
                <w:bCs/>
                <w:szCs w:val="20"/>
              </w:rPr>
              <w:t>IPV6:</w:t>
            </w:r>
          </w:p>
          <w:p w14:paraId="51CAD0B7" w14:textId="77777777" w:rsidR="00A93AC7" w:rsidRDefault="00A93AC7" w:rsidP="00A93AC7">
            <w:pPr>
              <w:ind w:left="708" w:right="568"/>
              <w:contextualSpacing/>
              <w:jc w:val="both"/>
            </w:pPr>
            <w:r w:rsidRPr="6A82354F">
              <w:rPr>
                <w:rFonts w:asciiTheme="minorHAnsi" w:eastAsiaTheme="minorEastAsia" w:hAnsiTheme="minorHAnsi"/>
                <w:szCs w:val="20"/>
              </w:rPr>
              <w:t>• RFC 1981 IPv6 Path MTU Discovery</w:t>
            </w:r>
          </w:p>
          <w:p w14:paraId="6CB5EF31" w14:textId="77777777" w:rsidR="00A93AC7" w:rsidRDefault="00A93AC7" w:rsidP="00A93AC7">
            <w:pPr>
              <w:ind w:left="708" w:right="568"/>
              <w:contextualSpacing/>
              <w:jc w:val="both"/>
            </w:pPr>
            <w:r w:rsidRPr="6A82354F">
              <w:rPr>
                <w:rFonts w:asciiTheme="minorHAnsi" w:eastAsiaTheme="minorEastAsia" w:hAnsiTheme="minorHAnsi"/>
                <w:szCs w:val="20"/>
              </w:rPr>
              <w:t>• RFC 2460 IPv6 Specification</w:t>
            </w:r>
          </w:p>
          <w:p w14:paraId="1AA62E87" w14:textId="77777777" w:rsidR="00A93AC7" w:rsidRDefault="00A93AC7" w:rsidP="00A93AC7">
            <w:pPr>
              <w:ind w:left="708" w:right="568"/>
              <w:contextualSpacing/>
              <w:jc w:val="both"/>
            </w:pPr>
            <w:r w:rsidRPr="6A82354F">
              <w:rPr>
                <w:rFonts w:asciiTheme="minorHAnsi" w:eastAsiaTheme="minorEastAsia" w:hAnsiTheme="minorHAnsi"/>
                <w:szCs w:val="20"/>
              </w:rPr>
              <w:t>• RFC 2464 Transmission of IPv6 over Ethernet Networks</w:t>
            </w:r>
          </w:p>
          <w:p w14:paraId="7453B11B" w14:textId="77777777" w:rsidR="00A93AC7" w:rsidRDefault="00A93AC7" w:rsidP="00A93AC7">
            <w:pPr>
              <w:ind w:left="708" w:right="568"/>
              <w:contextualSpacing/>
              <w:jc w:val="both"/>
            </w:pPr>
            <w:r w:rsidRPr="6A82354F">
              <w:rPr>
                <w:rFonts w:asciiTheme="minorHAnsi" w:eastAsiaTheme="minorEastAsia" w:hAnsiTheme="minorHAnsi"/>
                <w:szCs w:val="20"/>
              </w:rPr>
              <w:t>• RFC 2925 Remote Operations MIB (Ping only)</w:t>
            </w:r>
          </w:p>
          <w:p w14:paraId="49BE3E43" w14:textId="77777777" w:rsidR="00A93AC7" w:rsidRDefault="00A93AC7" w:rsidP="00A93AC7">
            <w:pPr>
              <w:ind w:left="708" w:right="568"/>
              <w:contextualSpacing/>
              <w:jc w:val="both"/>
            </w:pPr>
            <w:r w:rsidRPr="6A82354F">
              <w:rPr>
                <w:rFonts w:asciiTheme="minorHAnsi" w:eastAsiaTheme="minorEastAsia" w:hAnsiTheme="minorHAnsi"/>
                <w:szCs w:val="20"/>
              </w:rPr>
              <w:t>• RFC 3315 DHCPv6 (client only)</w:t>
            </w:r>
          </w:p>
          <w:p w14:paraId="22676815" w14:textId="77777777" w:rsidR="00A93AC7" w:rsidRDefault="00A93AC7" w:rsidP="00A93AC7">
            <w:pPr>
              <w:ind w:left="708" w:right="568"/>
              <w:contextualSpacing/>
              <w:jc w:val="both"/>
            </w:pPr>
            <w:r w:rsidRPr="6A82354F">
              <w:rPr>
                <w:rFonts w:asciiTheme="minorHAnsi" w:eastAsiaTheme="minorEastAsia" w:hAnsiTheme="minorHAnsi"/>
                <w:szCs w:val="20"/>
              </w:rPr>
              <w:t>• RFC 3484 Default Address Selection for IPv6</w:t>
            </w:r>
          </w:p>
          <w:p w14:paraId="7410BC00" w14:textId="77777777" w:rsidR="00A93AC7" w:rsidRDefault="00A93AC7" w:rsidP="00A93AC7">
            <w:pPr>
              <w:ind w:left="708" w:right="568"/>
              <w:contextualSpacing/>
              <w:jc w:val="both"/>
            </w:pPr>
            <w:r w:rsidRPr="6A82354F">
              <w:rPr>
                <w:rFonts w:asciiTheme="minorHAnsi" w:eastAsiaTheme="minorEastAsia" w:hAnsiTheme="minorHAnsi"/>
                <w:szCs w:val="20"/>
              </w:rPr>
              <w:t>• RFC 3513 IPv6 Addressing Architecture</w:t>
            </w:r>
          </w:p>
          <w:p w14:paraId="41094C0D" w14:textId="77777777" w:rsidR="00A93AC7" w:rsidRDefault="00A93AC7" w:rsidP="00A93AC7">
            <w:pPr>
              <w:ind w:left="708" w:right="568"/>
              <w:contextualSpacing/>
              <w:jc w:val="both"/>
            </w:pPr>
            <w:r w:rsidRPr="6A82354F">
              <w:rPr>
                <w:rFonts w:asciiTheme="minorHAnsi" w:eastAsiaTheme="minorEastAsia" w:hAnsiTheme="minorHAnsi"/>
                <w:szCs w:val="20"/>
              </w:rPr>
              <w:t>• RFC 3596 DNS Extension for IPv6</w:t>
            </w:r>
          </w:p>
          <w:p w14:paraId="1CB778E6" w14:textId="77777777" w:rsidR="00A93AC7" w:rsidRDefault="00A93AC7" w:rsidP="00A93AC7">
            <w:pPr>
              <w:ind w:left="708" w:right="568"/>
              <w:contextualSpacing/>
              <w:jc w:val="both"/>
            </w:pPr>
            <w:r w:rsidRPr="6A82354F">
              <w:rPr>
                <w:rFonts w:asciiTheme="minorHAnsi" w:eastAsiaTheme="minorEastAsia" w:hAnsiTheme="minorHAnsi"/>
                <w:szCs w:val="20"/>
              </w:rPr>
              <w:t>• RFC 3810 Multicast Listener Discovery Version 2 (MLDv2) for IPv6</w:t>
            </w:r>
          </w:p>
          <w:p w14:paraId="45A5D1CB" w14:textId="77777777" w:rsidR="00A93AC7" w:rsidRDefault="00A93AC7" w:rsidP="00A93AC7">
            <w:pPr>
              <w:ind w:left="708" w:right="568"/>
              <w:contextualSpacing/>
              <w:jc w:val="both"/>
            </w:pPr>
            <w:r w:rsidRPr="6A82354F">
              <w:rPr>
                <w:rFonts w:asciiTheme="minorHAnsi" w:eastAsiaTheme="minorEastAsia" w:hAnsiTheme="minorHAnsi"/>
                <w:szCs w:val="20"/>
              </w:rPr>
              <w:t>• RFC 4022 MIB for TCP</w:t>
            </w:r>
          </w:p>
          <w:p w14:paraId="056E221B" w14:textId="77777777" w:rsidR="00A93AC7" w:rsidRDefault="00A93AC7" w:rsidP="00A93AC7">
            <w:pPr>
              <w:ind w:left="708" w:right="568"/>
              <w:contextualSpacing/>
              <w:jc w:val="both"/>
            </w:pPr>
            <w:r w:rsidRPr="6A82354F">
              <w:rPr>
                <w:rFonts w:asciiTheme="minorHAnsi" w:eastAsiaTheme="minorEastAsia" w:hAnsiTheme="minorHAnsi"/>
                <w:szCs w:val="20"/>
              </w:rPr>
              <w:t>• RFC 4113 MIB for UDP</w:t>
            </w:r>
          </w:p>
          <w:p w14:paraId="6D1F129D" w14:textId="77777777" w:rsidR="00A93AC7" w:rsidRDefault="00A93AC7" w:rsidP="00A93AC7">
            <w:pPr>
              <w:ind w:left="708" w:right="568"/>
              <w:contextualSpacing/>
              <w:jc w:val="both"/>
            </w:pPr>
            <w:r w:rsidRPr="6A82354F">
              <w:rPr>
                <w:rFonts w:asciiTheme="minorHAnsi" w:eastAsiaTheme="minorEastAsia" w:hAnsiTheme="minorHAnsi"/>
                <w:szCs w:val="20"/>
              </w:rPr>
              <w:t>• RFC 4251 SSHv6 Architecture</w:t>
            </w:r>
          </w:p>
          <w:p w14:paraId="5C1A02B3" w14:textId="77777777" w:rsidR="00A93AC7" w:rsidRDefault="00A93AC7" w:rsidP="00A93AC7">
            <w:pPr>
              <w:ind w:left="708" w:right="568"/>
              <w:contextualSpacing/>
              <w:jc w:val="both"/>
            </w:pPr>
            <w:r w:rsidRPr="6A82354F">
              <w:rPr>
                <w:rFonts w:asciiTheme="minorHAnsi" w:eastAsiaTheme="minorEastAsia" w:hAnsiTheme="minorHAnsi"/>
                <w:szCs w:val="20"/>
              </w:rPr>
              <w:t>• RFC 4252 SSHv6 Authentication</w:t>
            </w:r>
          </w:p>
          <w:p w14:paraId="6CE67BFE" w14:textId="77777777" w:rsidR="00A93AC7" w:rsidRDefault="00A93AC7" w:rsidP="00A93AC7">
            <w:pPr>
              <w:ind w:left="708" w:right="568"/>
              <w:contextualSpacing/>
              <w:jc w:val="both"/>
            </w:pPr>
            <w:r w:rsidRPr="6A82354F">
              <w:rPr>
                <w:rFonts w:asciiTheme="minorHAnsi" w:eastAsiaTheme="minorEastAsia" w:hAnsiTheme="minorHAnsi"/>
                <w:szCs w:val="20"/>
              </w:rPr>
              <w:t>• RFC 4252 SSHv6 Transport Layer</w:t>
            </w:r>
          </w:p>
          <w:p w14:paraId="612FBFD9" w14:textId="77777777" w:rsidR="00A93AC7" w:rsidRDefault="00A93AC7" w:rsidP="00A93AC7">
            <w:pPr>
              <w:ind w:left="708" w:right="568"/>
              <w:contextualSpacing/>
              <w:jc w:val="both"/>
            </w:pPr>
            <w:r w:rsidRPr="6A82354F">
              <w:rPr>
                <w:rFonts w:asciiTheme="minorHAnsi" w:eastAsiaTheme="minorEastAsia" w:hAnsiTheme="minorHAnsi"/>
                <w:szCs w:val="20"/>
              </w:rPr>
              <w:t>• RFC 4254 SSHv6 Connection</w:t>
            </w:r>
          </w:p>
          <w:p w14:paraId="7FDFDC58" w14:textId="77777777" w:rsidR="00A93AC7" w:rsidRDefault="00A93AC7" w:rsidP="00A93AC7">
            <w:pPr>
              <w:ind w:left="708" w:right="568"/>
              <w:contextualSpacing/>
              <w:jc w:val="both"/>
            </w:pPr>
            <w:r w:rsidRPr="6A82354F">
              <w:rPr>
                <w:rFonts w:asciiTheme="minorHAnsi" w:eastAsiaTheme="minorEastAsia" w:hAnsiTheme="minorHAnsi"/>
                <w:szCs w:val="20"/>
              </w:rPr>
              <w:t>• RFC 4291 IP Version 6 Addressing Architecture</w:t>
            </w:r>
          </w:p>
          <w:p w14:paraId="4A15071E" w14:textId="77777777" w:rsidR="00A93AC7" w:rsidRDefault="00A93AC7" w:rsidP="00A93AC7">
            <w:pPr>
              <w:ind w:left="708" w:right="568"/>
              <w:contextualSpacing/>
              <w:jc w:val="both"/>
            </w:pPr>
            <w:r w:rsidRPr="6A82354F">
              <w:rPr>
                <w:rFonts w:asciiTheme="minorHAnsi" w:eastAsiaTheme="minorEastAsia" w:hAnsiTheme="minorHAnsi"/>
                <w:szCs w:val="20"/>
              </w:rPr>
              <w:t>• RFC 4293 MIB for IP</w:t>
            </w:r>
          </w:p>
          <w:p w14:paraId="23BEDA26" w14:textId="77777777" w:rsidR="00A93AC7" w:rsidRDefault="00A93AC7" w:rsidP="00A93AC7">
            <w:pPr>
              <w:ind w:left="708" w:right="568"/>
              <w:contextualSpacing/>
              <w:jc w:val="both"/>
            </w:pPr>
            <w:r w:rsidRPr="6A82354F">
              <w:rPr>
                <w:rFonts w:asciiTheme="minorHAnsi" w:eastAsiaTheme="minorEastAsia" w:hAnsiTheme="minorHAnsi"/>
                <w:szCs w:val="20"/>
              </w:rPr>
              <w:t>• RFC 4419 Key Exchange for SSH</w:t>
            </w:r>
          </w:p>
          <w:p w14:paraId="6BC3ABE2" w14:textId="77777777" w:rsidR="00A93AC7" w:rsidRDefault="00A93AC7" w:rsidP="00A93AC7">
            <w:pPr>
              <w:ind w:left="708" w:right="568"/>
              <w:contextualSpacing/>
              <w:jc w:val="both"/>
            </w:pPr>
            <w:r w:rsidRPr="6A82354F">
              <w:rPr>
                <w:rFonts w:asciiTheme="minorHAnsi" w:eastAsiaTheme="minorEastAsia" w:hAnsiTheme="minorHAnsi"/>
                <w:szCs w:val="20"/>
              </w:rPr>
              <w:t>• RFC 4443 ICMPv6</w:t>
            </w:r>
          </w:p>
          <w:p w14:paraId="4CA5F343" w14:textId="77777777" w:rsidR="00A93AC7" w:rsidRDefault="00A93AC7" w:rsidP="00A93AC7">
            <w:pPr>
              <w:ind w:left="708" w:right="568"/>
              <w:contextualSpacing/>
              <w:jc w:val="both"/>
            </w:pPr>
            <w:r w:rsidRPr="6A82354F">
              <w:rPr>
                <w:rFonts w:asciiTheme="minorHAnsi" w:eastAsiaTheme="minorEastAsia" w:hAnsiTheme="minorHAnsi"/>
                <w:szCs w:val="20"/>
              </w:rPr>
              <w:t>• RFC 4861 IPv6 Neighbor Discovery</w:t>
            </w:r>
          </w:p>
          <w:p w14:paraId="15723C6A" w14:textId="77777777" w:rsidR="00A93AC7" w:rsidRDefault="00A93AC7" w:rsidP="00A93AC7">
            <w:pPr>
              <w:ind w:left="708" w:right="568"/>
              <w:contextualSpacing/>
              <w:jc w:val="both"/>
            </w:pPr>
            <w:r w:rsidRPr="6A82354F">
              <w:rPr>
                <w:rFonts w:asciiTheme="minorHAnsi" w:eastAsiaTheme="minorEastAsia" w:hAnsiTheme="minorHAnsi"/>
                <w:szCs w:val="20"/>
              </w:rPr>
              <w:t>• RFC 4862 IPv6 Stateless Address Auto-configuration</w:t>
            </w:r>
          </w:p>
          <w:p w14:paraId="5A8477A3" w14:textId="77777777" w:rsidR="00A93AC7" w:rsidRDefault="00A93AC7" w:rsidP="00A93AC7">
            <w:pPr>
              <w:ind w:left="708" w:right="568"/>
              <w:contextualSpacing/>
              <w:jc w:val="both"/>
            </w:pPr>
            <w:r w:rsidRPr="6A82354F">
              <w:rPr>
                <w:rFonts w:asciiTheme="minorHAnsi" w:eastAsiaTheme="minorEastAsia" w:hAnsiTheme="minorHAnsi"/>
                <w:szCs w:val="20"/>
              </w:rPr>
              <w:lastRenderedPageBreak/>
              <w:t>• RFC 5095 Deprecation of Type 0 Routing Headers in IPv6</w:t>
            </w:r>
          </w:p>
          <w:p w14:paraId="26EE8CD8" w14:textId="77777777" w:rsidR="00A93AC7" w:rsidRDefault="00A93AC7" w:rsidP="00A93AC7">
            <w:pPr>
              <w:ind w:left="450" w:right="568"/>
              <w:contextualSpacing/>
              <w:jc w:val="both"/>
              <w:rPr>
                <w:rFonts w:asciiTheme="minorHAnsi" w:eastAsiaTheme="minorEastAsia" w:hAnsiTheme="minorHAnsi"/>
                <w:b/>
                <w:bCs/>
                <w:szCs w:val="20"/>
              </w:rPr>
            </w:pPr>
            <w:r w:rsidRPr="6A82354F">
              <w:rPr>
                <w:rFonts w:asciiTheme="minorHAnsi" w:eastAsiaTheme="minorEastAsia" w:hAnsiTheme="minorHAnsi"/>
                <w:b/>
                <w:bCs/>
                <w:szCs w:val="20"/>
              </w:rPr>
              <w:t>Zarządzanie siecią:</w:t>
            </w:r>
          </w:p>
          <w:p w14:paraId="289E1223" w14:textId="77777777" w:rsidR="00A93AC7" w:rsidRDefault="00A93AC7" w:rsidP="00A93AC7">
            <w:pPr>
              <w:ind w:left="708" w:right="568"/>
              <w:contextualSpacing/>
              <w:jc w:val="both"/>
            </w:pPr>
            <w:r w:rsidRPr="6A82354F">
              <w:rPr>
                <w:rFonts w:asciiTheme="minorHAnsi" w:eastAsiaTheme="minorEastAsia" w:hAnsiTheme="minorHAnsi"/>
                <w:szCs w:val="20"/>
              </w:rPr>
              <w:t>• IEEE 802.1AB Link Layer Discovery Protocol (LLDP)</w:t>
            </w:r>
          </w:p>
          <w:p w14:paraId="532A901F" w14:textId="77777777" w:rsidR="00A93AC7" w:rsidRDefault="00A93AC7" w:rsidP="00A93AC7">
            <w:pPr>
              <w:ind w:left="708" w:right="568"/>
              <w:contextualSpacing/>
              <w:jc w:val="both"/>
            </w:pPr>
            <w:r w:rsidRPr="6A82354F">
              <w:rPr>
                <w:rFonts w:asciiTheme="minorHAnsi" w:eastAsiaTheme="minorEastAsia" w:hAnsiTheme="minorHAnsi"/>
                <w:szCs w:val="20"/>
              </w:rPr>
              <w:t>• RFC 1098 A Simple Network Management Protocol (SNMP)</w:t>
            </w:r>
          </w:p>
          <w:p w14:paraId="22E7D313" w14:textId="77777777" w:rsidR="00A93AC7" w:rsidRDefault="00A93AC7" w:rsidP="00A93AC7">
            <w:pPr>
              <w:ind w:left="708" w:right="568"/>
              <w:contextualSpacing/>
              <w:jc w:val="both"/>
            </w:pPr>
            <w:r w:rsidRPr="6A82354F">
              <w:rPr>
                <w:rFonts w:asciiTheme="minorHAnsi" w:eastAsiaTheme="minorEastAsia" w:hAnsiTheme="minorHAnsi"/>
                <w:szCs w:val="20"/>
              </w:rPr>
              <w:t>• RFC 1155 Structure of Management Information</w:t>
            </w:r>
          </w:p>
          <w:p w14:paraId="32994344" w14:textId="77777777" w:rsidR="00A93AC7" w:rsidRDefault="00A93AC7" w:rsidP="00A93AC7">
            <w:pPr>
              <w:ind w:left="708" w:right="568"/>
              <w:contextualSpacing/>
              <w:jc w:val="both"/>
            </w:pPr>
            <w:r w:rsidRPr="6A82354F">
              <w:rPr>
                <w:rFonts w:asciiTheme="minorHAnsi" w:eastAsiaTheme="minorEastAsia" w:hAnsiTheme="minorHAnsi"/>
                <w:szCs w:val="20"/>
              </w:rPr>
              <w:t>• RFC 2819 Four groups of RMON: 1 (statistics), 2 (history) 3 (alarm) and 9 (events)</w:t>
            </w:r>
          </w:p>
          <w:p w14:paraId="3CB6467E" w14:textId="77777777" w:rsidR="00A93AC7" w:rsidRDefault="00A93AC7" w:rsidP="00A93AC7">
            <w:pPr>
              <w:ind w:left="708" w:right="568"/>
              <w:contextualSpacing/>
              <w:jc w:val="both"/>
            </w:pPr>
            <w:r w:rsidRPr="6A82354F">
              <w:rPr>
                <w:rFonts w:asciiTheme="minorHAnsi" w:eastAsiaTheme="minorEastAsia" w:hAnsiTheme="minorHAnsi"/>
                <w:szCs w:val="20"/>
              </w:rPr>
              <w:t>• RFC 3411 SNMP Management Frameworks</w:t>
            </w:r>
          </w:p>
          <w:p w14:paraId="37BB31DB" w14:textId="77777777" w:rsidR="00A93AC7" w:rsidRDefault="00A93AC7" w:rsidP="00A93AC7">
            <w:pPr>
              <w:ind w:left="708" w:right="568"/>
              <w:contextualSpacing/>
              <w:jc w:val="both"/>
            </w:pPr>
            <w:r w:rsidRPr="6A82354F">
              <w:rPr>
                <w:rFonts w:asciiTheme="minorHAnsi" w:eastAsiaTheme="minorEastAsia" w:hAnsiTheme="minorHAnsi"/>
                <w:szCs w:val="20"/>
              </w:rPr>
              <w:t>• RFC 3412 Message Processing and Dispatching for the Simple Network Management Protocol (SNMP)</w:t>
            </w:r>
          </w:p>
          <w:p w14:paraId="23746F7C" w14:textId="77777777" w:rsidR="00A93AC7" w:rsidRDefault="00A93AC7" w:rsidP="00A93AC7">
            <w:pPr>
              <w:ind w:left="708" w:right="568"/>
              <w:contextualSpacing/>
              <w:jc w:val="both"/>
              <w:rPr>
                <w:rFonts w:asciiTheme="minorHAnsi" w:eastAsiaTheme="minorEastAsia" w:hAnsiTheme="minorHAnsi"/>
                <w:szCs w:val="20"/>
              </w:rPr>
            </w:pPr>
            <w:r w:rsidRPr="6A82354F">
              <w:rPr>
                <w:rFonts w:asciiTheme="minorHAnsi" w:eastAsiaTheme="minorEastAsia" w:hAnsiTheme="minorHAnsi"/>
                <w:szCs w:val="20"/>
              </w:rPr>
              <w:t>• RFC 3413 Simple Network Management Protocol (SNMP) Applications</w:t>
            </w:r>
          </w:p>
          <w:p w14:paraId="44E5A21E" w14:textId="77777777" w:rsidR="00A93AC7" w:rsidRDefault="00A93AC7" w:rsidP="00A93AC7">
            <w:pPr>
              <w:ind w:left="708" w:right="568"/>
              <w:contextualSpacing/>
              <w:jc w:val="both"/>
            </w:pPr>
            <w:r w:rsidRPr="6A82354F">
              <w:rPr>
                <w:rFonts w:asciiTheme="minorHAnsi" w:eastAsiaTheme="minorEastAsia" w:hAnsiTheme="minorHAnsi"/>
                <w:szCs w:val="20"/>
              </w:rPr>
              <w:t>• RFC 3414 User-based Security Model (USM) for version 3 of the Simple Network Management Protocol (SNMPv3)</w:t>
            </w:r>
          </w:p>
          <w:p w14:paraId="388929F9" w14:textId="77777777" w:rsidR="00A93AC7" w:rsidRDefault="00A93AC7" w:rsidP="00A93AC7">
            <w:pPr>
              <w:ind w:left="708" w:right="568"/>
              <w:contextualSpacing/>
              <w:jc w:val="both"/>
            </w:pPr>
            <w:r w:rsidRPr="6A82354F">
              <w:rPr>
                <w:rFonts w:asciiTheme="minorHAnsi" w:eastAsiaTheme="minorEastAsia" w:hAnsiTheme="minorHAnsi"/>
                <w:szCs w:val="20"/>
              </w:rPr>
              <w:t>• RFC 3415 View-based Access Control Model (VACM) for the Simple Network Management Protocol (SNMP)</w:t>
            </w:r>
          </w:p>
          <w:p w14:paraId="011BFD78" w14:textId="77777777" w:rsidR="00A93AC7" w:rsidRDefault="00A93AC7" w:rsidP="00A93AC7">
            <w:pPr>
              <w:ind w:left="708" w:right="568"/>
              <w:contextualSpacing/>
              <w:jc w:val="both"/>
            </w:pPr>
            <w:r w:rsidRPr="6A82354F">
              <w:rPr>
                <w:rFonts w:asciiTheme="minorHAnsi" w:eastAsiaTheme="minorEastAsia" w:hAnsiTheme="minorHAnsi"/>
                <w:szCs w:val="20"/>
              </w:rPr>
              <w:t>• RFC 3418 Management Information Base (MIB) for the Simple Network Management Protocol (SNMP)</w:t>
            </w:r>
          </w:p>
          <w:p w14:paraId="29D78710" w14:textId="77777777" w:rsidR="00A93AC7" w:rsidRDefault="00A93AC7" w:rsidP="00A93AC7">
            <w:pPr>
              <w:ind w:left="708" w:right="568"/>
              <w:contextualSpacing/>
              <w:jc w:val="both"/>
            </w:pPr>
            <w:r w:rsidRPr="6A82354F">
              <w:rPr>
                <w:rFonts w:asciiTheme="minorHAnsi" w:eastAsiaTheme="minorEastAsia" w:hAnsiTheme="minorHAnsi"/>
                <w:szCs w:val="20"/>
              </w:rPr>
              <w:t>• RFC 5424 Syslog Protocol</w:t>
            </w:r>
          </w:p>
          <w:p w14:paraId="4C653992" w14:textId="77777777" w:rsidR="00A93AC7" w:rsidRDefault="00A93AC7" w:rsidP="00A93AC7">
            <w:pPr>
              <w:ind w:left="708" w:right="568"/>
              <w:contextualSpacing/>
              <w:jc w:val="both"/>
            </w:pPr>
            <w:r w:rsidRPr="6A82354F">
              <w:rPr>
                <w:rFonts w:asciiTheme="minorHAnsi" w:eastAsiaTheme="minorEastAsia" w:hAnsiTheme="minorHAnsi"/>
                <w:szCs w:val="20"/>
              </w:rPr>
              <w:t>• ANSI/TIA-1057 LLDP Media Endpoint Discovery (LLDP-MED)</w:t>
            </w:r>
          </w:p>
          <w:p w14:paraId="625E6353" w14:textId="77777777" w:rsidR="00A93AC7" w:rsidRDefault="00A93AC7" w:rsidP="00A93AC7">
            <w:pPr>
              <w:ind w:left="708" w:right="568"/>
              <w:contextualSpacing/>
              <w:jc w:val="both"/>
            </w:pPr>
            <w:r w:rsidRPr="6A82354F">
              <w:rPr>
                <w:rFonts w:asciiTheme="minorHAnsi" w:eastAsiaTheme="minorEastAsia" w:hAnsiTheme="minorHAnsi"/>
                <w:szCs w:val="20"/>
              </w:rPr>
              <w:t>• SNMPv1/v2c/v3</w:t>
            </w:r>
          </w:p>
          <w:p w14:paraId="5A156209" w14:textId="77777777" w:rsidR="00A93AC7" w:rsidRDefault="00A93AC7" w:rsidP="00A93AC7">
            <w:pPr>
              <w:ind w:left="450" w:right="568"/>
              <w:contextualSpacing/>
              <w:jc w:val="both"/>
              <w:rPr>
                <w:rFonts w:asciiTheme="minorHAnsi" w:eastAsiaTheme="minorEastAsia" w:hAnsiTheme="minorHAnsi"/>
                <w:b/>
                <w:bCs/>
                <w:szCs w:val="20"/>
              </w:rPr>
            </w:pPr>
            <w:r w:rsidRPr="6A82354F">
              <w:rPr>
                <w:rFonts w:asciiTheme="minorHAnsi" w:eastAsiaTheme="minorEastAsia" w:hAnsiTheme="minorHAnsi"/>
                <w:b/>
                <w:bCs/>
                <w:szCs w:val="20"/>
              </w:rPr>
              <w:t>Bezpieczeństwo:</w:t>
            </w:r>
          </w:p>
          <w:p w14:paraId="015EC8EB"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IEEE 802.1X Port Based Network Access Control</w:t>
            </w:r>
          </w:p>
          <w:p w14:paraId="2C4E8416"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RFC 1492 TACACS+</w:t>
            </w:r>
          </w:p>
          <w:p w14:paraId="5B2E19FB"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RFC 2138 RADIUS Authentication</w:t>
            </w:r>
          </w:p>
          <w:p w14:paraId="12A79D4C"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RFC 2866 RADIUS Accounting</w:t>
            </w:r>
          </w:p>
          <w:p w14:paraId="434A2601"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RFC 7030 Enrollment over Secure Transport</w:t>
            </w:r>
          </w:p>
          <w:p w14:paraId="0EA0D373" w14:textId="77777777" w:rsidR="00A93AC7" w:rsidRDefault="00A93AC7" w:rsidP="00A93AC7">
            <w:pPr>
              <w:ind w:left="720" w:right="568"/>
              <w:contextualSpacing/>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 Secure Sockets Layer (SSL)</w:t>
            </w:r>
          </w:p>
          <w:p w14:paraId="4ADCA982"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Pełny dupleks: tak</w:t>
            </w:r>
          </w:p>
          <w:p w14:paraId="0E5FCC0D"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Dublowanie portów: tak</w:t>
            </w:r>
          </w:p>
          <w:p w14:paraId="0C23D0D0"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Limit częstotliwości: tak</w:t>
            </w:r>
          </w:p>
          <w:p w14:paraId="550E76FB"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Obsługa VLAN: tak</w:t>
            </w:r>
          </w:p>
          <w:p w14:paraId="26F75699"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Klient DHCP: tak</w:t>
            </w:r>
          </w:p>
          <w:p w14:paraId="79C1F622"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Możliwość stackowania: tak</w:t>
            </w:r>
          </w:p>
          <w:p w14:paraId="210C6C4A"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Auto-sensing: tak</w:t>
            </w:r>
          </w:p>
          <w:p w14:paraId="74A3291F"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Tryb przekazywania: Store-and-Forward</w:t>
            </w:r>
          </w:p>
          <w:p w14:paraId="326D8D16"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Min. przepustowość przełączania – min. 100 Gb/s</w:t>
            </w:r>
          </w:p>
          <w:p w14:paraId="2FCA6487"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Przepustowość – min. 75 Mpps</w:t>
            </w:r>
          </w:p>
          <w:p w14:paraId="027F593A"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Latency (10-100 Mbps) – poniżej 7,5 µs</w:t>
            </w:r>
          </w:p>
          <w:p w14:paraId="6A8EB2CD"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Latency (1 Gbps) – poniżej 2,5 µs</w:t>
            </w:r>
          </w:p>
          <w:p w14:paraId="7F6E4D2B"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Rozmiar tablicy adresów MAC: minimum 16000</w:t>
            </w:r>
          </w:p>
          <w:p w14:paraId="459374A4"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Pamięć – min. 256 MB SDRAM</w:t>
            </w:r>
          </w:p>
          <w:p w14:paraId="44EE8188"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Obsługa ramek Jumbo: tak</w:t>
            </w:r>
          </w:p>
          <w:p w14:paraId="0CEC22F7"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Możliwość łączenia w stos: tak</w:t>
            </w:r>
          </w:p>
          <w:p w14:paraId="5A060810"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Ochrona:</w:t>
            </w:r>
          </w:p>
          <w:p w14:paraId="34703FB4" w14:textId="77777777" w:rsidR="00A93AC7" w:rsidRDefault="00A93AC7" w:rsidP="00A93AC7">
            <w:pPr>
              <w:pStyle w:val="Akapitzlist"/>
              <w:numPr>
                <w:ilvl w:val="1"/>
                <w:numId w:val="38"/>
              </w:numPr>
              <w:spacing w:after="120"/>
              <w:ind w:left="720"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ACL – Access Control List</w:t>
            </w:r>
          </w:p>
          <w:p w14:paraId="5148B9D3" w14:textId="77777777" w:rsidR="00A93AC7" w:rsidRDefault="00A93AC7" w:rsidP="00A93AC7">
            <w:pPr>
              <w:pStyle w:val="Akapitzlist"/>
              <w:numPr>
                <w:ilvl w:val="1"/>
                <w:numId w:val="38"/>
              </w:numPr>
              <w:spacing w:after="120"/>
              <w:ind w:left="720"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Obsługa SSH/SSL</w:t>
            </w:r>
          </w:p>
          <w:p w14:paraId="6E0DC0E5"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rPr>
            </w:pPr>
            <w:r w:rsidRPr="6A82354F">
              <w:rPr>
                <w:rStyle w:val="Hipercze"/>
                <w:rFonts w:asciiTheme="minorHAnsi" w:eastAsiaTheme="minorEastAsia" w:hAnsiTheme="minorHAnsi"/>
                <w:color w:val="auto"/>
                <w:szCs w:val="20"/>
                <w:u w:val="none"/>
              </w:rPr>
              <w:t>Wielkość: 1U, montowany w szafie rack</w:t>
            </w:r>
          </w:p>
          <w:p w14:paraId="20AE0AF4" w14:textId="77777777" w:rsidR="00A93AC7" w:rsidRDefault="00A93AC7" w:rsidP="00A93AC7">
            <w:pPr>
              <w:pStyle w:val="Akapitzlist"/>
              <w:numPr>
                <w:ilvl w:val="0"/>
                <w:numId w:val="38"/>
              </w:numPr>
              <w:spacing w:after="120"/>
              <w:ind w:hanging="270"/>
              <w:jc w:val="both"/>
              <w:rPr>
                <w:rFonts w:asciiTheme="minorHAnsi" w:eastAsiaTheme="minorEastAsia" w:hAnsiTheme="minorHAnsi"/>
                <w:szCs w:val="20"/>
              </w:rPr>
            </w:pPr>
            <w:r w:rsidRPr="6A82354F">
              <w:rPr>
                <w:rStyle w:val="Hipercze"/>
                <w:rFonts w:asciiTheme="minorHAnsi" w:eastAsiaTheme="minorEastAsia" w:hAnsiTheme="minorHAnsi"/>
                <w:color w:val="auto"/>
                <w:szCs w:val="20"/>
                <w:u w:val="none"/>
              </w:rPr>
              <w:t>Zasilacz wewnętrzny</w:t>
            </w:r>
          </w:p>
          <w:p w14:paraId="4FE6EC8F"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Wymiary maksymalne: 443 mm x 254 mm x 445 mm</w:t>
            </w:r>
          </w:p>
          <w:p w14:paraId="690E1372" w14:textId="77777777" w:rsidR="00A93AC7" w:rsidRDefault="00A93AC7" w:rsidP="00A93AC7">
            <w:pPr>
              <w:pStyle w:val="Akapitzlist"/>
              <w:numPr>
                <w:ilvl w:val="0"/>
                <w:numId w:val="38"/>
              </w:numPr>
              <w:spacing w:after="120"/>
              <w:ind w:hanging="270"/>
              <w:jc w:val="both"/>
              <w:rPr>
                <w:rStyle w:val="Hipercze"/>
                <w:rFonts w:asciiTheme="minorHAnsi" w:eastAsiaTheme="minorEastAsia" w:hAnsiTheme="minorHAnsi"/>
                <w:color w:val="auto"/>
                <w:szCs w:val="20"/>
                <w:u w:val="none"/>
              </w:rPr>
            </w:pPr>
            <w:r w:rsidRPr="6A82354F">
              <w:rPr>
                <w:rStyle w:val="Hipercze"/>
                <w:rFonts w:asciiTheme="minorHAnsi" w:eastAsiaTheme="minorEastAsia" w:hAnsiTheme="minorHAnsi"/>
                <w:color w:val="auto"/>
                <w:szCs w:val="20"/>
                <w:u w:val="none"/>
              </w:rPr>
              <w:t>Waga maksymalna: 3,08 kg</w:t>
            </w:r>
          </w:p>
          <w:p w14:paraId="5C0CF306" w14:textId="77777777" w:rsidR="00A93AC7" w:rsidRDefault="00A93AC7" w:rsidP="00A93AC7">
            <w:pPr>
              <w:pStyle w:val="Akapitzlist"/>
              <w:numPr>
                <w:ilvl w:val="0"/>
                <w:numId w:val="38"/>
              </w:numPr>
              <w:spacing w:after="120"/>
              <w:ind w:hanging="270"/>
              <w:rPr>
                <w:rFonts w:asciiTheme="minorHAnsi" w:eastAsiaTheme="minorEastAsia" w:hAnsiTheme="minorHAnsi"/>
                <w:szCs w:val="20"/>
              </w:rPr>
            </w:pPr>
            <w:r w:rsidRPr="6A82354F">
              <w:rPr>
                <w:rFonts w:asciiTheme="minorHAnsi" w:eastAsiaTheme="minorEastAsia" w:hAnsiTheme="minorHAnsi"/>
                <w:szCs w:val="20"/>
              </w:rPr>
              <w:t>36 miesięcy gwarancji</w:t>
            </w:r>
          </w:p>
          <w:p w14:paraId="7128EE66" w14:textId="77777777" w:rsidR="00A93AC7" w:rsidRDefault="00A93AC7" w:rsidP="00A93AC7">
            <w:pPr>
              <w:contextualSpacing/>
              <w:jc w:val="both"/>
              <w:rPr>
                <w:rFonts w:asciiTheme="minorHAnsi" w:eastAsiaTheme="minorEastAsia" w:hAnsiTheme="minorHAnsi"/>
                <w:b/>
                <w:bCs/>
                <w:szCs w:val="20"/>
              </w:rPr>
            </w:pPr>
          </w:p>
        </w:tc>
        <w:tc>
          <w:tcPr>
            <w:tcW w:w="581" w:type="dxa"/>
          </w:tcPr>
          <w:p w14:paraId="4A4EA123" w14:textId="22DF5C68" w:rsidR="00A93AC7" w:rsidRDefault="007E6522" w:rsidP="007E6522">
            <w:pPr>
              <w:contextualSpacing/>
              <w:jc w:val="center"/>
              <w:rPr>
                <w:rFonts w:asciiTheme="minorHAnsi" w:eastAsiaTheme="minorEastAsia" w:hAnsiTheme="minorHAnsi"/>
                <w:b/>
                <w:bCs/>
                <w:szCs w:val="20"/>
              </w:rPr>
            </w:pPr>
            <w:r>
              <w:rPr>
                <w:rFonts w:asciiTheme="minorHAnsi" w:eastAsiaTheme="minorEastAsia" w:hAnsiTheme="minorHAnsi"/>
                <w:b/>
                <w:bCs/>
                <w:szCs w:val="20"/>
              </w:rPr>
              <w:lastRenderedPageBreak/>
              <w:t>10</w:t>
            </w:r>
          </w:p>
        </w:tc>
      </w:tr>
      <w:tr w:rsidR="00A93AC7" w14:paraId="20118F21" w14:textId="77777777" w:rsidTr="00A93AC7">
        <w:tc>
          <w:tcPr>
            <w:tcW w:w="507" w:type="dxa"/>
          </w:tcPr>
          <w:p w14:paraId="139F4417" w14:textId="05D98917" w:rsidR="00A93AC7" w:rsidRPr="005B728A" w:rsidRDefault="00A93AC7" w:rsidP="00A93AC7">
            <w:pPr>
              <w:contextualSpacing/>
              <w:jc w:val="both"/>
              <w:rPr>
                <w:rFonts w:asciiTheme="minorHAnsi" w:eastAsiaTheme="minorEastAsia" w:hAnsiTheme="minorHAnsi"/>
                <w:b/>
                <w:bCs/>
                <w:szCs w:val="20"/>
              </w:rPr>
            </w:pPr>
            <w:r w:rsidRPr="005B728A">
              <w:rPr>
                <w:rFonts w:asciiTheme="minorHAnsi" w:eastAsiaTheme="minorEastAsia" w:hAnsiTheme="minorHAnsi"/>
                <w:b/>
                <w:bCs/>
                <w:szCs w:val="20"/>
              </w:rPr>
              <w:lastRenderedPageBreak/>
              <w:t>3</w:t>
            </w:r>
          </w:p>
        </w:tc>
        <w:tc>
          <w:tcPr>
            <w:tcW w:w="8830" w:type="dxa"/>
          </w:tcPr>
          <w:p w14:paraId="1F3498ED" w14:textId="404E1B92" w:rsidR="00A93AC7" w:rsidRDefault="00A93AC7" w:rsidP="00A93AC7">
            <w:pPr>
              <w:spacing w:after="120"/>
              <w:contextualSpacing/>
              <w:rPr>
                <w:rFonts w:asciiTheme="minorHAnsi" w:eastAsiaTheme="minorEastAsia" w:hAnsiTheme="minorHAnsi"/>
                <w:b/>
                <w:bCs/>
                <w:szCs w:val="20"/>
              </w:rPr>
            </w:pPr>
            <w:r w:rsidRPr="1E60E49E">
              <w:rPr>
                <w:rFonts w:asciiTheme="minorHAnsi" w:eastAsiaTheme="minorEastAsia" w:hAnsiTheme="minorHAnsi"/>
                <w:b/>
                <w:bCs/>
                <w:szCs w:val="20"/>
              </w:rPr>
              <w:t>Switch 8 portowy z portem konsolowym</w:t>
            </w:r>
            <w:r w:rsidRPr="1E60E49E">
              <w:rPr>
                <w:rFonts w:asciiTheme="minorHAnsi" w:eastAsiaTheme="minorEastAsia" w:hAnsiTheme="minorHAnsi"/>
                <w:b/>
                <w:bCs/>
                <w:color w:val="FF0000"/>
                <w:szCs w:val="20"/>
              </w:rPr>
              <w:t xml:space="preserve"> </w:t>
            </w:r>
          </w:p>
          <w:p w14:paraId="3FDB80CF"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 xml:space="preserve">Charakterystyka produktu: </w:t>
            </w:r>
          </w:p>
          <w:p w14:paraId="62E94E54" w14:textId="77777777" w:rsidR="00A93AC7" w:rsidRDefault="00A93AC7" w:rsidP="00A93AC7">
            <w:pPr>
              <w:spacing w:after="120"/>
              <w:ind w:left="450" w:hanging="360"/>
              <w:contextualSpacing/>
              <w:rPr>
                <w:rFonts w:asciiTheme="minorHAnsi" w:eastAsiaTheme="minorEastAsia" w:hAnsiTheme="minorHAnsi"/>
              </w:rPr>
            </w:pPr>
            <w:r w:rsidRPr="75E676B7">
              <w:rPr>
                <w:rFonts w:asciiTheme="minorHAnsi" w:eastAsiaTheme="minorEastAsia" w:hAnsiTheme="minorHAnsi"/>
              </w:rPr>
              <w:t>•</w:t>
            </w:r>
            <w:r>
              <w:tab/>
            </w:r>
            <w:r w:rsidRPr="75E676B7">
              <w:rPr>
                <w:rFonts w:asciiTheme="minorHAnsi" w:eastAsiaTheme="minorEastAsia" w:hAnsiTheme="minorHAnsi"/>
              </w:rPr>
              <w:t xml:space="preserve">Switch zarządzalny wraz z możliwością instalacji modułów SFP  </w:t>
            </w:r>
          </w:p>
          <w:p w14:paraId="2B6ED125"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lastRenderedPageBreak/>
              <w:t>•</w:t>
            </w:r>
            <w:r>
              <w:tab/>
            </w:r>
            <w:r w:rsidRPr="1E60E49E">
              <w:rPr>
                <w:rFonts w:asciiTheme="minorHAnsi" w:eastAsiaTheme="minorEastAsia" w:hAnsiTheme="minorHAnsi"/>
                <w:szCs w:val="20"/>
              </w:rPr>
              <w:t xml:space="preserve">Warstwa przełączania - L3 </w:t>
            </w:r>
          </w:p>
          <w:p w14:paraId="555A501B"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t>•</w:t>
            </w:r>
            <w:r>
              <w:tab/>
            </w:r>
            <w:r w:rsidRPr="1E60E49E">
              <w:rPr>
                <w:rFonts w:asciiTheme="minorHAnsi" w:eastAsiaTheme="minorEastAsia" w:hAnsiTheme="minorHAnsi"/>
                <w:szCs w:val="20"/>
              </w:rPr>
              <w:t xml:space="preserve">Zarządzanie przez stronę www – tak </w:t>
            </w:r>
          </w:p>
          <w:p w14:paraId="04C00995"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t>•</w:t>
            </w:r>
            <w:r>
              <w:tab/>
            </w:r>
            <w:r w:rsidRPr="1E60E49E">
              <w:rPr>
                <w:rFonts w:asciiTheme="minorHAnsi" w:eastAsiaTheme="minorEastAsia" w:hAnsiTheme="minorHAnsi"/>
                <w:szCs w:val="20"/>
              </w:rPr>
              <w:t xml:space="preserve">Zarządzanie przez stronę CLI – tak </w:t>
            </w:r>
          </w:p>
          <w:p w14:paraId="563C5093"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t>•</w:t>
            </w:r>
            <w:r>
              <w:tab/>
            </w:r>
            <w:r w:rsidRPr="1E60E49E">
              <w:rPr>
                <w:rFonts w:asciiTheme="minorHAnsi" w:eastAsiaTheme="minorEastAsia" w:hAnsiTheme="minorHAnsi"/>
                <w:szCs w:val="20"/>
              </w:rPr>
              <w:t xml:space="preserve">Liczba portów RJ45 10/100/1000 Mbps - 8 </w:t>
            </w:r>
          </w:p>
          <w:p w14:paraId="62EC0120"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t>•</w:t>
            </w:r>
            <w:r>
              <w:tab/>
            </w:r>
            <w:r w:rsidRPr="1E60E49E">
              <w:rPr>
                <w:rFonts w:asciiTheme="minorHAnsi" w:eastAsiaTheme="minorEastAsia" w:hAnsiTheme="minorHAnsi"/>
                <w:szCs w:val="20"/>
              </w:rPr>
              <w:t xml:space="preserve">2 porty 100/1000 Mbps SFP </w:t>
            </w:r>
          </w:p>
          <w:p w14:paraId="12F40DC8" w14:textId="77777777" w:rsidR="00A93AC7" w:rsidRDefault="00A93AC7" w:rsidP="00A93AC7">
            <w:pPr>
              <w:spacing w:after="120"/>
              <w:ind w:left="450" w:hanging="360"/>
              <w:contextualSpacing/>
              <w:rPr>
                <w:rFonts w:asciiTheme="minorHAnsi" w:eastAsiaTheme="minorEastAsia" w:hAnsiTheme="minorHAnsi"/>
                <w:szCs w:val="20"/>
              </w:rPr>
            </w:pPr>
            <w:r w:rsidRPr="1E60E49E">
              <w:rPr>
                <w:rFonts w:asciiTheme="minorHAnsi" w:eastAsiaTheme="minorEastAsia" w:hAnsiTheme="minorHAnsi"/>
                <w:szCs w:val="20"/>
              </w:rPr>
              <w:t>•</w:t>
            </w:r>
            <w:r>
              <w:tab/>
            </w:r>
            <w:r w:rsidRPr="1E60E49E">
              <w:rPr>
                <w:rFonts w:asciiTheme="minorHAnsi" w:eastAsiaTheme="minorEastAsia" w:hAnsiTheme="minorHAnsi"/>
                <w:szCs w:val="20"/>
              </w:rPr>
              <w:t xml:space="preserve">1 port RJ45 lub USB jako serial do konsoli </w:t>
            </w:r>
          </w:p>
          <w:p w14:paraId="37C16D60"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 xml:space="preserve">Standardy komunikacyjne i obsługiwane protokoły: </w:t>
            </w:r>
          </w:p>
          <w:p w14:paraId="128DCCCD" w14:textId="77777777" w:rsidR="00A93AC7" w:rsidRDefault="00A93AC7" w:rsidP="00A93AC7">
            <w:pPr>
              <w:spacing w:after="120"/>
              <w:contextualSpacing/>
              <w:rPr>
                <w:rFonts w:asciiTheme="minorHAnsi" w:eastAsiaTheme="minorEastAsia" w:hAnsiTheme="minorHAnsi"/>
                <w:b/>
                <w:bCs/>
                <w:szCs w:val="20"/>
              </w:rPr>
            </w:pPr>
            <w:r w:rsidRPr="1E60E49E">
              <w:rPr>
                <w:rFonts w:asciiTheme="minorHAnsi" w:eastAsiaTheme="minorEastAsia" w:hAnsiTheme="minorHAnsi"/>
                <w:b/>
                <w:bCs/>
                <w:szCs w:val="20"/>
              </w:rPr>
              <w:t xml:space="preserve">Główne protokoły: </w:t>
            </w:r>
          </w:p>
          <w:p w14:paraId="64F68E8A"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IEEE 802.1D STP, IEEE 802.1w Rapid Spanning Tree Protocol (RSTP) for faster convergence, and IEEE 802.1s Multiple Spanning Tree Protocol (MSTP)</w:t>
            </w:r>
          </w:p>
          <w:p w14:paraId="61C73B91" w14:textId="77777777" w:rsidR="00A93AC7" w:rsidRDefault="00A93AC7" w:rsidP="00A93AC7">
            <w:pPr>
              <w:spacing w:after="120"/>
              <w:contextualSpacing/>
              <w:rPr>
                <w:rFonts w:asciiTheme="minorHAnsi" w:eastAsiaTheme="minorEastAsia" w:hAnsiTheme="minorHAnsi"/>
                <w:b/>
                <w:bCs/>
                <w:szCs w:val="20"/>
              </w:rPr>
            </w:pPr>
            <w:r w:rsidRPr="1E60E49E">
              <w:rPr>
                <w:rFonts w:asciiTheme="minorHAnsi" w:eastAsiaTheme="minorEastAsia" w:hAnsiTheme="minorHAnsi"/>
                <w:b/>
                <w:bCs/>
                <w:szCs w:val="20"/>
              </w:rPr>
              <w:t xml:space="preserve">Zarządzanie siecią: </w:t>
            </w:r>
          </w:p>
          <w:p w14:paraId="3345180C"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SNMPv1, v2c, and v3; Complete session logging; Port mirroring; Network Time Protocol (NTP); FTP, TFTP, and SFTP support; Remote monitoring (RMON)</w:t>
            </w:r>
          </w:p>
          <w:p w14:paraId="7CB84D30"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 xml:space="preserve">LLDP Media Endpoint Discovery (LLDP-MED), SNMPv1/v2c/v3 XRMON  </w:t>
            </w:r>
          </w:p>
          <w:p w14:paraId="4576198E" w14:textId="77777777" w:rsidR="00A93AC7" w:rsidRDefault="00A93AC7" w:rsidP="00A93AC7">
            <w:pPr>
              <w:spacing w:after="120"/>
              <w:contextualSpacing/>
              <w:rPr>
                <w:rFonts w:asciiTheme="minorHAnsi" w:eastAsiaTheme="minorEastAsia" w:hAnsiTheme="minorHAnsi"/>
                <w:b/>
                <w:bCs/>
                <w:szCs w:val="20"/>
              </w:rPr>
            </w:pPr>
            <w:r w:rsidRPr="1E60E49E">
              <w:rPr>
                <w:rFonts w:asciiTheme="minorHAnsi" w:eastAsiaTheme="minorEastAsia" w:hAnsiTheme="minorHAnsi"/>
                <w:b/>
                <w:bCs/>
                <w:szCs w:val="20"/>
              </w:rPr>
              <w:t xml:space="preserve">Bezpieczeństwo: </w:t>
            </w:r>
          </w:p>
          <w:p w14:paraId="5EBF44CF"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Advanced access control lists (ACLs); IEEE 802.1X and RADIUS network logins; Port isolation; Port security; ARP attack protection; STP BPDU port protection; STP root guard</w:t>
            </w:r>
          </w:p>
          <w:p w14:paraId="6ABFAC70" w14:textId="77777777" w:rsidR="00A93AC7" w:rsidRDefault="00A93AC7" w:rsidP="00A93AC7">
            <w:pPr>
              <w:spacing w:after="120"/>
              <w:contextualSpacing/>
              <w:rPr>
                <w:rFonts w:asciiTheme="minorHAnsi" w:eastAsiaTheme="minorEastAsia" w:hAnsiTheme="minorHAnsi"/>
                <w:szCs w:val="20"/>
              </w:rPr>
            </w:pPr>
            <w:r w:rsidRPr="1E60E49E">
              <w:rPr>
                <w:rFonts w:asciiTheme="minorHAnsi" w:eastAsiaTheme="minorEastAsia" w:hAnsiTheme="minorHAnsi"/>
                <w:szCs w:val="20"/>
              </w:rPr>
              <w:t>Wymiary:</w:t>
            </w:r>
          </w:p>
          <w:p w14:paraId="56472C76" w14:textId="77777777" w:rsidR="00A93AC7" w:rsidRDefault="00A93AC7" w:rsidP="00A93AC7">
            <w:pPr>
              <w:pStyle w:val="Akapitzlist"/>
              <w:numPr>
                <w:ilvl w:val="0"/>
                <w:numId w:val="2"/>
              </w:numPr>
              <w:spacing w:after="120"/>
              <w:rPr>
                <w:rFonts w:asciiTheme="minorHAnsi" w:eastAsiaTheme="minorEastAsia" w:hAnsiTheme="minorHAnsi"/>
                <w:szCs w:val="20"/>
              </w:rPr>
            </w:pPr>
            <w:r w:rsidRPr="1E60E49E">
              <w:rPr>
                <w:rFonts w:asciiTheme="minorHAnsi" w:eastAsiaTheme="minorEastAsia" w:hAnsiTheme="minorHAnsi"/>
                <w:szCs w:val="20"/>
              </w:rPr>
              <w:t xml:space="preserve">Szerokość: max. 266 mm  </w:t>
            </w:r>
          </w:p>
          <w:p w14:paraId="03819AAA" w14:textId="77777777" w:rsidR="00A93AC7" w:rsidRDefault="00A93AC7" w:rsidP="00A93AC7">
            <w:pPr>
              <w:pStyle w:val="Akapitzlist"/>
              <w:numPr>
                <w:ilvl w:val="0"/>
                <w:numId w:val="2"/>
              </w:numPr>
              <w:spacing w:after="120"/>
              <w:rPr>
                <w:rFonts w:asciiTheme="minorHAnsi" w:eastAsiaTheme="minorEastAsia" w:hAnsiTheme="minorHAnsi"/>
                <w:szCs w:val="20"/>
              </w:rPr>
            </w:pPr>
            <w:r w:rsidRPr="1E60E49E">
              <w:rPr>
                <w:rFonts w:asciiTheme="minorHAnsi" w:eastAsiaTheme="minorEastAsia" w:hAnsiTheme="minorHAnsi"/>
                <w:szCs w:val="20"/>
              </w:rPr>
              <w:t xml:space="preserve">Głębokość: max. 162 mm  </w:t>
            </w:r>
          </w:p>
          <w:p w14:paraId="1E171F89" w14:textId="77777777" w:rsidR="00A93AC7" w:rsidRDefault="00A93AC7" w:rsidP="00A93AC7">
            <w:pPr>
              <w:pStyle w:val="Akapitzlist"/>
              <w:numPr>
                <w:ilvl w:val="0"/>
                <w:numId w:val="2"/>
              </w:numPr>
              <w:spacing w:after="120"/>
              <w:rPr>
                <w:rFonts w:asciiTheme="minorHAnsi" w:eastAsiaTheme="minorEastAsia" w:hAnsiTheme="minorHAnsi"/>
                <w:szCs w:val="20"/>
              </w:rPr>
            </w:pPr>
            <w:r w:rsidRPr="1E60E49E">
              <w:rPr>
                <w:rFonts w:asciiTheme="minorHAnsi" w:eastAsiaTheme="minorEastAsia" w:hAnsiTheme="minorHAnsi"/>
                <w:szCs w:val="20"/>
              </w:rPr>
              <w:t xml:space="preserve">Wysokość: max. 4 mm  </w:t>
            </w:r>
          </w:p>
          <w:p w14:paraId="782191F3" w14:textId="77777777" w:rsidR="00A93AC7" w:rsidRDefault="00A93AC7" w:rsidP="00A93AC7">
            <w:pPr>
              <w:pStyle w:val="Akapitzlist"/>
              <w:numPr>
                <w:ilvl w:val="0"/>
                <w:numId w:val="2"/>
              </w:numPr>
              <w:spacing w:after="120"/>
              <w:rPr>
                <w:rFonts w:asciiTheme="minorHAnsi" w:eastAsiaTheme="minorEastAsia" w:hAnsiTheme="minorHAnsi"/>
                <w:szCs w:val="20"/>
              </w:rPr>
            </w:pPr>
            <w:r w:rsidRPr="1E60E49E">
              <w:rPr>
                <w:rFonts w:asciiTheme="minorHAnsi" w:eastAsiaTheme="minorEastAsia" w:hAnsiTheme="minorHAnsi"/>
                <w:szCs w:val="20"/>
              </w:rPr>
              <w:t xml:space="preserve">Waga: max. 900 g   </w:t>
            </w:r>
          </w:p>
          <w:p w14:paraId="3AE9068C" w14:textId="77777777" w:rsidR="00A93AC7" w:rsidRDefault="00A93AC7" w:rsidP="00A93AC7">
            <w:pPr>
              <w:contextualSpacing/>
              <w:rPr>
                <w:rFonts w:asciiTheme="minorHAnsi" w:eastAsiaTheme="minorEastAsia" w:hAnsiTheme="minorHAnsi"/>
                <w:szCs w:val="20"/>
              </w:rPr>
            </w:pPr>
            <w:r w:rsidRPr="1E60E49E">
              <w:rPr>
                <w:rFonts w:asciiTheme="minorHAnsi" w:eastAsiaTheme="minorEastAsia" w:hAnsiTheme="minorHAnsi"/>
                <w:szCs w:val="20"/>
              </w:rPr>
              <w:t>Gwarancja – min. 24 miesiące.</w:t>
            </w:r>
          </w:p>
          <w:p w14:paraId="6003DA81" w14:textId="77777777" w:rsidR="00A93AC7" w:rsidRDefault="00A93AC7" w:rsidP="00A93AC7">
            <w:pPr>
              <w:contextualSpacing/>
              <w:jc w:val="both"/>
              <w:rPr>
                <w:rFonts w:asciiTheme="minorHAnsi" w:eastAsiaTheme="minorEastAsia" w:hAnsiTheme="minorHAnsi"/>
                <w:b/>
                <w:bCs/>
                <w:szCs w:val="20"/>
              </w:rPr>
            </w:pPr>
          </w:p>
        </w:tc>
        <w:tc>
          <w:tcPr>
            <w:tcW w:w="581" w:type="dxa"/>
          </w:tcPr>
          <w:p w14:paraId="0EE270E4" w14:textId="28F1C61D" w:rsidR="00A93AC7" w:rsidRDefault="007E6522" w:rsidP="007E6522">
            <w:pPr>
              <w:contextualSpacing/>
              <w:jc w:val="center"/>
              <w:rPr>
                <w:rFonts w:asciiTheme="minorHAnsi" w:eastAsiaTheme="minorEastAsia" w:hAnsiTheme="minorHAnsi"/>
                <w:b/>
                <w:bCs/>
                <w:szCs w:val="20"/>
              </w:rPr>
            </w:pPr>
            <w:r>
              <w:rPr>
                <w:rFonts w:asciiTheme="minorHAnsi" w:eastAsiaTheme="minorEastAsia" w:hAnsiTheme="minorHAnsi"/>
                <w:b/>
                <w:bCs/>
                <w:szCs w:val="20"/>
              </w:rPr>
              <w:lastRenderedPageBreak/>
              <w:t>5</w:t>
            </w:r>
          </w:p>
        </w:tc>
      </w:tr>
    </w:tbl>
    <w:p w14:paraId="289C0037" w14:textId="03C11773" w:rsidR="002D2440" w:rsidRDefault="002D2440" w:rsidP="03DD8FD2">
      <w:pPr>
        <w:spacing w:after="0" w:line="240" w:lineRule="auto"/>
        <w:contextualSpacing/>
        <w:jc w:val="both"/>
        <w:rPr>
          <w:rFonts w:asciiTheme="minorHAnsi" w:eastAsiaTheme="minorEastAsia" w:hAnsiTheme="minorHAnsi"/>
          <w:b/>
          <w:bCs/>
          <w:szCs w:val="20"/>
        </w:rPr>
      </w:pPr>
    </w:p>
    <w:p w14:paraId="21AD459C" w14:textId="0F54394E" w:rsidR="002D2440" w:rsidRDefault="002D2440" w:rsidP="03DD8FD2">
      <w:pPr>
        <w:spacing w:after="0" w:line="240" w:lineRule="auto"/>
        <w:contextualSpacing/>
        <w:jc w:val="both"/>
        <w:rPr>
          <w:rFonts w:asciiTheme="minorHAnsi" w:eastAsiaTheme="minorEastAsia" w:hAnsiTheme="minorHAnsi"/>
          <w:b/>
          <w:bCs/>
          <w:szCs w:val="20"/>
        </w:rPr>
      </w:pPr>
    </w:p>
    <w:p w14:paraId="2D2731B0" w14:textId="62B1B0FE" w:rsidR="002D2440" w:rsidRPr="006A235C" w:rsidRDefault="002D2440" w:rsidP="03DD8FD2">
      <w:pPr>
        <w:spacing w:after="0" w:line="240" w:lineRule="auto"/>
        <w:contextualSpacing/>
        <w:jc w:val="both"/>
        <w:rPr>
          <w:rFonts w:asciiTheme="minorHAnsi" w:eastAsiaTheme="minorEastAsia" w:hAnsiTheme="minorHAnsi"/>
          <w:b/>
          <w:bCs/>
          <w:sz w:val="24"/>
          <w:szCs w:val="24"/>
        </w:rPr>
      </w:pPr>
      <w:r w:rsidRPr="006A235C">
        <w:rPr>
          <w:rFonts w:asciiTheme="minorHAnsi" w:eastAsiaTheme="minorEastAsia" w:hAnsiTheme="minorHAnsi"/>
          <w:b/>
          <w:bCs/>
          <w:sz w:val="24"/>
          <w:szCs w:val="24"/>
        </w:rPr>
        <w:t>Część V</w:t>
      </w:r>
      <w:r w:rsidR="006A235C" w:rsidRPr="006A235C">
        <w:rPr>
          <w:rFonts w:asciiTheme="minorHAnsi" w:eastAsiaTheme="minorEastAsia" w:hAnsiTheme="minorHAnsi"/>
          <w:b/>
          <w:bCs/>
          <w:sz w:val="24"/>
          <w:szCs w:val="24"/>
        </w:rPr>
        <w:t xml:space="preserve"> – Ekran multimedialny</w:t>
      </w:r>
    </w:p>
    <w:p w14:paraId="41E9606B" w14:textId="77777777" w:rsidR="006A235C" w:rsidRDefault="006A235C" w:rsidP="03DD8FD2">
      <w:pPr>
        <w:spacing w:after="0" w:line="240" w:lineRule="auto"/>
        <w:contextualSpacing/>
        <w:jc w:val="both"/>
        <w:rPr>
          <w:rFonts w:asciiTheme="minorHAnsi" w:eastAsiaTheme="minorEastAsia" w:hAnsiTheme="minorHAnsi"/>
          <w:b/>
          <w:bCs/>
          <w:szCs w:val="20"/>
        </w:rPr>
      </w:pPr>
    </w:p>
    <w:tbl>
      <w:tblPr>
        <w:tblStyle w:val="Tabela-Siatka"/>
        <w:tblW w:w="9918" w:type="dxa"/>
        <w:tblLook w:val="04A0" w:firstRow="1" w:lastRow="0" w:firstColumn="1" w:lastColumn="0" w:noHBand="0" w:noVBand="1"/>
      </w:tblPr>
      <w:tblGrid>
        <w:gridCol w:w="507"/>
        <w:gridCol w:w="8830"/>
        <w:gridCol w:w="581"/>
      </w:tblGrid>
      <w:tr w:rsidR="002D2440" w14:paraId="3D39A593" w14:textId="77777777" w:rsidTr="009E5BD9">
        <w:tc>
          <w:tcPr>
            <w:tcW w:w="507" w:type="dxa"/>
            <w:vAlign w:val="center"/>
          </w:tcPr>
          <w:p w14:paraId="0342433E" w14:textId="44367EB7" w:rsidR="002D2440" w:rsidRDefault="002D2440" w:rsidP="002D2440">
            <w:pPr>
              <w:contextualSpacing/>
              <w:jc w:val="both"/>
              <w:rPr>
                <w:rFonts w:asciiTheme="minorHAnsi" w:eastAsiaTheme="minorEastAsia" w:hAnsiTheme="minorHAnsi"/>
                <w:b/>
                <w:bCs/>
                <w:szCs w:val="20"/>
              </w:rPr>
            </w:pPr>
            <w:r w:rsidRPr="03DD8FD2">
              <w:rPr>
                <w:rFonts w:asciiTheme="minorHAnsi" w:eastAsiaTheme="minorEastAsia" w:hAnsiTheme="minorHAnsi"/>
                <w:szCs w:val="20"/>
              </w:rPr>
              <w:t>L.p.</w:t>
            </w:r>
          </w:p>
        </w:tc>
        <w:tc>
          <w:tcPr>
            <w:tcW w:w="8830" w:type="dxa"/>
            <w:vAlign w:val="center"/>
          </w:tcPr>
          <w:p w14:paraId="201A4830" w14:textId="79A80C8B" w:rsidR="002D2440" w:rsidRDefault="002D2440" w:rsidP="002D2440">
            <w:pPr>
              <w:contextualSpacing/>
              <w:jc w:val="both"/>
              <w:rPr>
                <w:rFonts w:asciiTheme="minorHAnsi" w:eastAsiaTheme="minorEastAsia" w:hAnsiTheme="minorHAnsi"/>
                <w:b/>
                <w:bCs/>
                <w:szCs w:val="20"/>
              </w:rPr>
            </w:pPr>
            <w:r w:rsidRPr="03DD8FD2">
              <w:rPr>
                <w:rFonts w:asciiTheme="minorHAnsi" w:eastAsiaTheme="minorEastAsia" w:hAnsiTheme="minorHAnsi"/>
                <w:szCs w:val="20"/>
              </w:rPr>
              <w:t>Nazwa</w:t>
            </w:r>
          </w:p>
        </w:tc>
        <w:tc>
          <w:tcPr>
            <w:tcW w:w="581" w:type="dxa"/>
            <w:vAlign w:val="center"/>
          </w:tcPr>
          <w:p w14:paraId="2B5028CA" w14:textId="3EF61713" w:rsidR="002D2440" w:rsidRDefault="002D2440" w:rsidP="002D2440">
            <w:pPr>
              <w:contextualSpacing/>
              <w:jc w:val="both"/>
              <w:rPr>
                <w:rFonts w:asciiTheme="minorHAnsi" w:eastAsiaTheme="minorEastAsia" w:hAnsiTheme="minorHAnsi"/>
                <w:b/>
                <w:bCs/>
                <w:szCs w:val="20"/>
              </w:rPr>
            </w:pPr>
            <w:r w:rsidRPr="03DD8FD2">
              <w:rPr>
                <w:rFonts w:asciiTheme="minorHAnsi" w:eastAsiaTheme="minorEastAsia" w:hAnsiTheme="minorHAnsi"/>
                <w:szCs w:val="20"/>
              </w:rPr>
              <w:t>Ilość</w:t>
            </w:r>
          </w:p>
        </w:tc>
      </w:tr>
      <w:tr w:rsidR="00EB1C8F" w14:paraId="187B411E" w14:textId="77777777" w:rsidTr="009E5BD9">
        <w:tc>
          <w:tcPr>
            <w:tcW w:w="507" w:type="dxa"/>
          </w:tcPr>
          <w:p w14:paraId="6791CA39" w14:textId="1F7066C5" w:rsidR="00EB1C8F" w:rsidRPr="005B728A" w:rsidRDefault="00EB1C8F" w:rsidP="00EB1C8F">
            <w:pPr>
              <w:contextualSpacing/>
              <w:jc w:val="both"/>
              <w:rPr>
                <w:rFonts w:asciiTheme="minorHAnsi" w:eastAsiaTheme="minorEastAsia" w:hAnsiTheme="minorHAnsi"/>
                <w:b/>
                <w:bCs/>
                <w:szCs w:val="20"/>
              </w:rPr>
            </w:pPr>
            <w:r w:rsidRPr="6D7B2FB2">
              <w:rPr>
                <w:rFonts w:asciiTheme="minorHAnsi" w:eastAsiaTheme="minorEastAsia" w:hAnsiTheme="minorHAnsi"/>
                <w:b/>
                <w:bCs/>
                <w:szCs w:val="20"/>
              </w:rPr>
              <w:t>1</w:t>
            </w:r>
          </w:p>
        </w:tc>
        <w:tc>
          <w:tcPr>
            <w:tcW w:w="8830" w:type="dxa"/>
          </w:tcPr>
          <w:p w14:paraId="1DC3500E" w14:textId="1B127863" w:rsidR="00EB1C8F" w:rsidRDefault="00EB1C8F" w:rsidP="00EB1C8F">
            <w:pPr>
              <w:spacing w:after="120"/>
              <w:contextualSpacing/>
              <w:rPr>
                <w:rFonts w:asciiTheme="minorHAnsi" w:eastAsiaTheme="minorEastAsia" w:hAnsiTheme="minorHAnsi"/>
                <w:b/>
                <w:bCs/>
                <w:color w:val="FF0000"/>
                <w:szCs w:val="20"/>
              </w:rPr>
            </w:pPr>
            <w:r w:rsidRPr="2FE80858">
              <w:rPr>
                <w:rFonts w:asciiTheme="minorHAnsi" w:eastAsiaTheme="minorEastAsia" w:hAnsiTheme="minorHAnsi"/>
                <w:b/>
                <w:bCs/>
                <w:szCs w:val="20"/>
              </w:rPr>
              <w:t>Monitor interaktywny, dotykowy, 65”</w:t>
            </w:r>
          </w:p>
          <w:p w14:paraId="68E2F4C3" w14:textId="77777777" w:rsidR="00EB1C8F" w:rsidRDefault="00EB1C8F" w:rsidP="00EB1C8F">
            <w:pPr>
              <w:contextualSpacing/>
              <w:rPr>
                <w:rFonts w:asciiTheme="minorHAnsi" w:eastAsiaTheme="minorEastAsia" w:hAnsiTheme="minorHAnsi"/>
                <w:szCs w:val="20"/>
              </w:rPr>
            </w:pPr>
            <w:r w:rsidRPr="03DD8FD2">
              <w:rPr>
                <w:rFonts w:asciiTheme="minorHAnsi" w:eastAsiaTheme="minorEastAsia" w:hAnsiTheme="minorHAnsi"/>
                <w:szCs w:val="20"/>
              </w:rPr>
              <w:t xml:space="preserve">Monitor dotykowy obsługujący m. im. wprowadzanie notatek na plikach otworzonych bezpośrednio z nośnika USB, przeglądarkę sieci WWW, system zarządzania plikami, odtwarzanie prezentacji, zdjęć, slajdów i wideo w wysokiej rozdzielczości. Monitor Plug &amp; Play (DDC2B), kompatybilny z systemami Windows i Linux. </w:t>
            </w:r>
          </w:p>
          <w:p w14:paraId="65D4C836" w14:textId="77777777" w:rsidR="00EB1C8F" w:rsidRDefault="00EB1C8F" w:rsidP="00EB1C8F">
            <w:pPr>
              <w:contextualSpacing/>
              <w:rPr>
                <w:rFonts w:asciiTheme="minorHAnsi" w:eastAsiaTheme="minorEastAsia" w:hAnsiTheme="minorHAnsi"/>
                <w:szCs w:val="20"/>
              </w:rPr>
            </w:pPr>
            <w:r w:rsidRPr="03DD8FD2">
              <w:rPr>
                <w:rFonts w:asciiTheme="minorHAnsi" w:eastAsiaTheme="minorEastAsia" w:hAnsiTheme="minorHAnsi"/>
                <w:szCs w:val="20"/>
              </w:rPr>
              <w:t>Dołączony dodatkowy kabel HDMI-HDMI o długości 3m.</w:t>
            </w:r>
          </w:p>
          <w:p w14:paraId="2F11A49F" w14:textId="77777777" w:rsidR="00EB1C8F" w:rsidRDefault="00EB1C8F" w:rsidP="00EB1C8F">
            <w:pPr>
              <w:spacing w:after="120"/>
              <w:contextualSpacing/>
              <w:rPr>
                <w:rFonts w:asciiTheme="minorHAnsi" w:eastAsiaTheme="minorEastAsia" w:hAnsiTheme="minorHAnsi"/>
                <w:szCs w:val="20"/>
              </w:rPr>
            </w:pPr>
            <w:r w:rsidRPr="03DD8FD2">
              <w:rPr>
                <w:rFonts w:asciiTheme="minorHAnsi" w:eastAsiaTheme="minorEastAsia" w:hAnsiTheme="minorHAnsi"/>
                <w:szCs w:val="20"/>
              </w:rPr>
              <w:t>Cienkie ramki (14mm, 14mm, 43mm), metalowa obudowa.</w:t>
            </w:r>
          </w:p>
          <w:p w14:paraId="52E53BE8" w14:textId="77777777" w:rsidR="00EB1C8F" w:rsidRDefault="00EB1C8F" w:rsidP="00EB1C8F">
            <w:pPr>
              <w:contextualSpacing/>
              <w:rPr>
                <w:rFonts w:asciiTheme="minorHAnsi" w:eastAsiaTheme="minorEastAsia" w:hAnsiTheme="minorHAnsi"/>
                <w:szCs w:val="20"/>
              </w:rPr>
            </w:pPr>
            <w:r w:rsidRPr="03DD8FD2">
              <w:rPr>
                <w:rFonts w:asciiTheme="minorHAnsi" w:eastAsiaTheme="minorEastAsia" w:hAnsiTheme="minorHAnsi"/>
                <w:szCs w:val="20"/>
              </w:rPr>
              <w:t>Charakterystyka:</w:t>
            </w:r>
          </w:p>
          <w:p w14:paraId="3F380C72"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Przekątna: 65” (</w:t>
            </w:r>
            <w:r>
              <w:rPr>
                <w:rFonts w:asciiTheme="minorHAnsi" w:eastAsiaTheme="minorEastAsia" w:hAnsiTheme="minorHAnsi"/>
                <w:szCs w:val="20"/>
              </w:rPr>
              <w:t xml:space="preserve">ok. </w:t>
            </w:r>
            <w:r w:rsidRPr="03DD8FD2">
              <w:rPr>
                <w:rFonts w:asciiTheme="minorHAnsi" w:eastAsiaTheme="minorEastAsia" w:hAnsiTheme="minorHAnsi"/>
                <w:szCs w:val="20"/>
              </w:rPr>
              <w:t>16</w:t>
            </w:r>
            <w:r>
              <w:rPr>
                <w:rFonts w:asciiTheme="minorHAnsi" w:eastAsiaTheme="minorEastAsia" w:hAnsiTheme="minorHAnsi"/>
                <w:szCs w:val="20"/>
              </w:rPr>
              <w:t xml:space="preserve">4 </w:t>
            </w:r>
            <w:r w:rsidRPr="03DD8FD2">
              <w:rPr>
                <w:rFonts w:asciiTheme="minorHAnsi" w:eastAsiaTheme="minorEastAsia" w:hAnsiTheme="minorHAnsi"/>
                <w:szCs w:val="20"/>
              </w:rPr>
              <w:t>cm)</w:t>
            </w:r>
          </w:p>
          <w:p w14:paraId="64425118"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Panel: IPS LED</w:t>
            </w:r>
          </w:p>
          <w:p w14:paraId="5F2E0432"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Rozdzielczość fizyczna: 3840x2160 (4K)</w:t>
            </w:r>
          </w:p>
          <w:p w14:paraId="0363E362"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Format obrazu: 16:9</w:t>
            </w:r>
          </w:p>
          <w:p w14:paraId="2A16EBB0" w14:textId="77777777" w:rsidR="00EB1C8F" w:rsidRDefault="00EB1C8F" w:rsidP="00EB1C8F">
            <w:pPr>
              <w:pStyle w:val="Akapitzlist"/>
              <w:numPr>
                <w:ilvl w:val="0"/>
                <w:numId w:val="37"/>
              </w:numPr>
              <w:rPr>
                <w:rFonts w:asciiTheme="minorHAnsi" w:eastAsiaTheme="minorEastAsia" w:hAnsiTheme="minorHAnsi"/>
                <w:szCs w:val="20"/>
              </w:rPr>
            </w:pPr>
            <w:r w:rsidRPr="65E5F323">
              <w:rPr>
                <w:rFonts w:asciiTheme="minorHAnsi" w:eastAsiaTheme="minorEastAsia" w:hAnsiTheme="minorHAnsi"/>
                <w:szCs w:val="20"/>
              </w:rPr>
              <w:t xml:space="preserve">Jasność: max. 400 cd/m² </w:t>
            </w:r>
          </w:p>
          <w:p w14:paraId="4C5C848C"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Kontrast statyczny: 1200:1</w:t>
            </w:r>
          </w:p>
          <w:p w14:paraId="1455BEE3"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Czas reakcji: 8-10ms</w:t>
            </w:r>
          </w:p>
          <w:p w14:paraId="3888BDA4"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Kąty widzenia: ▷ 178° △ 178°</w:t>
            </w:r>
          </w:p>
          <w:p w14:paraId="70E018BD"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Kolory: 1.07B</w:t>
            </w:r>
          </w:p>
          <w:p w14:paraId="6021F488"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Plamka: 0.372 mm</w:t>
            </w:r>
          </w:p>
          <w:p w14:paraId="11AEF893"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Orientacja: pozioma</w:t>
            </w:r>
          </w:p>
          <w:p w14:paraId="0082D9DA"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Interfejs dotykowy: USB; dotyk wykonywany stylusem, palcem, w rękawiczce</w:t>
            </w:r>
          </w:p>
          <w:p w14:paraId="36EC2762" w14:textId="77777777" w:rsidR="00EB1C8F" w:rsidRDefault="00EB1C8F" w:rsidP="00EB1C8F">
            <w:pPr>
              <w:pStyle w:val="Akapitzlist"/>
              <w:numPr>
                <w:ilvl w:val="0"/>
                <w:numId w:val="37"/>
              </w:numPr>
              <w:rPr>
                <w:rFonts w:asciiTheme="minorHAnsi" w:eastAsiaTheme="minorEastAsia" w:hAnsiTheme="minorHAnsi"/>
                <w:szCs w:val="20"/>
              </w:rPr>
            </w:pPr>
            <w:r w:rsidRPr="65E5F323">
              <w:rPr>
                <w:rFonts w:asciiTheme="minorHAnsi" w:eastAsiaTheme="minorEastAsia" w:hAnsiTheme="minorHAnsi"/>
                <w:szCs w:val="20"/>
              </w:rPr>
              <w:t>Dotyk: min. 20 punktów dotykowych</w:t>
            </w:r>
          </w:p>
          <w:p w14:paraId="1CAFB45F" w14:textId="77777777" w:rsidR="00EB1C8F" w:rsidRDefault="00EB1C8F" w:rsidP="00EB1C8F">
            <w:pPr>
              <w:pStyle w:val="Akapitzlist"/>
              <w:numPr>
                <w:ilvl w:val="0"/>
                <w:numId w:val="37"/>
              </w:numPr>
              <w:rPr>
                <w:rFonts w:asciiTheme="minorHAnsi" w:eastAsiaTheme="minorEastAsia" w:hAnsiTheme="minorHAnsi"/>
                <w:szCs w:val="20"/>
              </w:rPr>
            </w:pPr>
            <w:r w:rsidRPr="65E5F323">
              <w:rPr>
                <w:rFonts w:asciiTheme="minorHAnsi" w:eastAsiaTheme="minorEastAsia" w:hAnsiTheme="minorHAnsi"/>
                <w:szCs w:val="20"/>
              </w:rPr>
              <w:t>Dokładność dotyku: +- 1-2 mm</w:t>
            </w:r>
          </w:p>
          <w:p w14:paraId="1BA75052" w14:textId="77777777" w:rsidR="00EB1C8F" w:rsidRDefault="00EB1C8F" w:rsidP="00EB1C8F">
            <w:pPr>
              <w:pStyle w:val="Akapitzlist"/>
              <w:numPr>
                <w:ilvl w:val="0"/>
                <w:numId w:val="37"/>
              </w:numPr>
              <w:rPr>
                <w:rFonts w:asciiTheme="minorHAnsi" w:eastAsiaTheme="minorEastAsia" w:hAnsiTheme="minorHAnsi"/>
                <w:szCs w:val="20"/>
              </w:rPr>
            </w:pPr>
            <w:r w:rsidRPr="65E5F323">
              <w:rPr>
                <w:rFonts w:asciiTheme="minorHAnsi" w:eastAsiaTheme="minorEastAsia" w:hAnsiTheme="minorHAnsi"/>
                <w:szCs w:val="20"/>
              </w:rPr>
              <w:t>Grubość szkła: min. 3 mm</w:t>
            </w:r>
          </w:p>
          <w:p w14:paraId="7CC108EA"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Twardość szkła: 7H</w:t>
            </w:r>
          </w:p>
          <w:p w14:paraId="148002E1"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Przepuszczalność światła: 88%</w:t>
            </w:r>
          </w:p>
          <w:p w14:paraId="0DFB2D9C"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lastRenderedPageBreak/>
              <w:t>Analogowe wejścia sygnału: VGA x1 (max. 1920x1080 @60Hz)</w:t>
            </w:r>
          </w:p>
          <w:p w14:paraId="7811722A"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Cyfrowe wejścia sygnału: HDMI x3 (v.2.0, max. 3840x2160 @60Hz) i USB-C x1 (3.1, 3840x2160 @60Hz)</w:t>
            </w:r>
          </w:p>
          <w:p w14:paraId="5055B3D0"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Wejścia audio: mini jack x1</w:t>
            </w:r>
          </w:p>
          <w:p w14:paraId="02E00477"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Wyjścia audio: S/PDIF (Optical) x1; mini jack x1, wbudowane głośniki 2 x 16W</w:t>
            </w:r>
          </w:p>
          <w:p w14:paraId="6717EACC"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Sterowanie: RS-232c x1 (DSUB 9pin) i RJ45 (LAN) x1 (LAN Control)</w:t>
            </w:r>
          </w:p>
          <w:p w14:paraId="1B977C57"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Port USB: 4x USB 3.0 i min. 1x USB-C</w:t>
            </w:r>
          </w:p>
          <w:p w14:paraId="1D89D320"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RJ45 (LAN): x2 (automatyczne przełączanie na PC i Androida, 1000 MB)</w:t>
            </w:r>
          </w:p>
          <w:p w14:paraId="4B752AF9"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HDCP: v.2.2</w:t>
            </w:r>
          </w:p>
          <w:p w14:paraId="68FE5CB5"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Moduł Wi-Fi: dwuzakresowy (2,4 GHz / 5 GHz)</w:t>
            </w:r>
          </w:p>
          <w:p w14:paraId="01378C2F"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Obsługa Bluetooth: 2.1 / 3.0 / 4.2 / 5.0</w:t>
            </w:r>
          </w:p>
          <w:p w14:paraId="4B09A74A"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Hardware: DuaQuad core A73 CPU, Mali G52 GPU, min. 4GB RAM, wewnętrzna pamięć min. 32GB</w:t>
            </w:r>
          </w:p>
          <w:p w14:paraId="4C638EE9"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Zintegrowane oprogramowanie dla Android OS 11</w:t>
            </w:r>
          </w:p>
          <w:p w14:paraId="226E5B76" w14:textId="77777777" w:rsidR="00EB1C8F" w:rsidRDefault="00EB1C8F" w:rsidP="00EB1C8F">
            <w:pPr>
              <w:pStyle w:val="Akapitzlist"/>
              <w:numPr>
                <w:ilvl w:val="0"/>
                <w:numId w:val="37"/>
              </w:numPr>
              <w:rPr>
                <w:rFonts w:asciiTheme="minorHAnsi" w:eastAsiaTheme="minorEastAsia" w:hAnsiTheme="minorHAnsi"/>
                <w:szCs w:val="20"/>
              </w:rPr>
            </w:pPr>
            <w:r w:rsidRPr="65E5F323">
              <w:rPr>
                <w:rFonts w:asciiTheme="minorHAnsi" w:eastAsiaTheme="minorEastAsia" w:hAnsiTheme="minorHAnsi"/>
                <w:szCs w:val="20"/>
              </w:rPr>
              <w:t>MTBF: min. 50.000 godzin (wyłączając podświetlenie)</w:t>
            </w:r>
          </w:p>
          <w:p w14:paraId="7EB77709" w14:textId="77777777" w:rsidR="00EB1C8F" w:rsidRPr="00A14A8E" w:rsidRDefault="00EB1C8F" w:rsidP="00EB1C8F">
            <w:pPr>
              <w:pStyle w:val="Akapitzlist"/>
              <w:numPr>
                <w:ilvl w:val="0"/>
                <w:numId w:val="37"/>
              </w:numPr>
              <w:rPr>
                <w:rFonts w:asciiTheme="minorHAnsi" w:eastAsiaTheme="minorEastAsia" w:hAnsiTheme="minorHAnsi"/>
                <w:szCs w:val="20"/>
              </w:rPr>
            </w:pPr>
            <w:r w:rsidRPr="00A14A8E">
              <w:rPr>
                <w:rFonts w:asciiTheme="minorHAnsi" w:eastAsiaTheme="minorEastAsia" w:hAnsiTheme="minorHAnsi"/>
                <w:szCs w:val="20"/>
              </w:rPr>
              <w:t>Dołączone rysiki (min. 2 sztuki)</w:t>
            </w:r>
          </w:p>
          <w:p w14:paraId="5F5E84CF" w14:textId="77777777" w:rsidR="00EB1C8F" w:rsidRDefault="00EB1C8F" w:rsidP="00EB1C8F">
            <w:pPr>
              <w:pStyle w:val="Akapitzlist"/>
              <w:numPr>
                <w:ilvl w:val="0"/>
                <w:numId w:val="37"/>
              </w:numPr>
              <w:rPr>
                <w:rFonts w:asciiTheme="minorHAnsi" w:eastAsiaTheme="minorEastAsia" w:hAnsiTheme="minorHAnsi"/>
                <w:szCs w:val="20"/>
              </w:rPr>
            </w:pPr>
            <w:r w:rsidRPr="00A14A8E">
              <w:rPr>
                <w:rFonts w:asciiTheme="minorHAnsi" w:eastAsiaTheme="minorEastAsia" w:hAnsiTheme="minorHAnsi"/>
                <w:szCs w:val="20"/>
              </w:rPr>
              <w:t>Dołączony pilot oraz kable: zasilający, USB, HDMI</w:t>
            </w:r>
          </w:p>
          <w:p w14:paraId="4819F2CF" w14:textId="77777777" w:rsidR="00EB1C8F" w:rsidRPr="00A14A8E" w:rsidRDefault="00EB1C8F" w:rsidP="00EB1C8F">
            <w:pPr>
              <w:pStyle w:val="Akapitzlist"/>
              <w:numPr>
                <w:ilvl w:val="0"/>
                <w:numId w:val="37"/>
              </w:numPr>
              <w:rPr>
                <w:rFonts w:asciiTheme="minorHAnsi" w:eastAsiaTheme="minorEastAsia" w:hAnsiTheme="minorHAnsi"/>
                <w:szCs w:val="20"/>
              </w:rPr>
            </w:pPr>
            <w:r w:rsidRPr="00A14A8E">
              <w:rPr>
                <w:rFonts w:asciiTheme="minorHAnsi" w:eastAsiaTheme="minorEastAsia" w:hAnsiTheme="minorHAnsi"/>
                <w:szCs w:val="20"/>
              </w:rPr>
              <w:t xml:space="preserve">Dołączony dodatkowy kabel HDMI-HDMI, długość 3m </w:t>
            </w:r>
          </w:p>
          <w:p w14:paraId="2684C179"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Standard VESA 600 x 400mm</w:t>
            </w:r>
          </w:p>
          <w:p w14:paraId="4DFF035E"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Zasilanie: AC 100 - 240V, 50/60Hz; zasilacz wewnętrzny</w:t>
            </w:r>
          </w:p>
          <w:p w14:paraId="4B3100C5"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Certyfikat CE</w:t>
            </w:r>
          </w:p>
          <w:p w14:paraId="31F75451" w14:textId="77777777" w:rsidR="00EB1C8F" w:rsidRDefault="00EB1C8F" w:rsidP="00EB1C8F">
            <w:pPr>
              <w:pStyle w:val="Akapitzlist"/>
              <w:numPr>
                <w:ilvl w:val="0"/>
                <w:numId w:val="37"/>
              </w:numPr>
              <w:rPr>
                <w:rFonts w:asciiTheme="minorHAnsi" w:eastAsiaTheme="minorEastAsia" w:hAnsiTheme="minorHAnsi"/>
                <w:szCs w:val="20"/>
              </w:rPr>
            </w:pPr>
            <w:r w:rsidRPr="03DD8FD2">
              <w:rPr>
                <w:rFonts w:asciiTheme="minorHAnsi" w:eastAsiaTheme="minorEastAsia" w:hAnsiTheme="minorHAnsi"/>
                <w:szCs w:val="20"/>
              </w:rPr>
              <w:t>Gwarancja: min. 24 miesiące</w:t>
            </w:r>
          </w:p>
          <w:p w14:paraId="5F07D408" w14:textId="77777777" w:rsidR="00EB1C8F" w:rsidRDefault="00EB1C8F" w:rsidP="00EB1C8F">
            <w:pPr>
              <w:contextualSpacing/>
              <w:jc w:val="both"/>
              <w:rPr>
                <w:rFonts w:asciiTheme="minorHAnsi" w:eastAsiaTheme="minorEastAsia" w:hAnsiTheme="minorHAnsi"/>
                <w:b/>
                <w:bCs/>
                <w:szCs w:val="20"/>
              </w:rPr>
            </w:pPr>
          </w:p>
        </w:tc>
        <w:tc>
          <w:tcPr>
            <w:tcW w:w="581" w:type="dxa"/>
          </w:tcPr>
          <w:p w14:paraId="4A5E2341" w14:textId="786A7D97" w:rsidR="00EB1C8F" w:rsidRDefault="00EB1C8F" w:rsidP="00EB1C8F">
            <w:pPr>
              <w:contextualSpacing/>
              <w:jc w:val="center"/>
              <w:rPr>
                <w:rFonts w:asciiTheme="minorHAnsi" w:eastAsiaTheme="minorEastAsia" w:hAnsiTheme="minorHAnsi"/>
                <w:b/>
                <w:bCs/>
                <w:szCs w:val="20"/>
              </w:rPr>
            </w:pPr>
            <w:r w:rsidRPr="03DD8FD2">
              <w:rPr>
                <w:rFonts w:asciiTheme="minorHAnsi" w:eastAsiaTheme="minorEastAsia" w:hAnsiTheme="minorHAnsi"/>
                <w:b/>
                <w:bCs/>
                <w:szCs w:val="20"/>
              </w:rPr>
              <w:lastRenderedPageBreak/>
              <w:t>1</w:t>
            </w:r>
          </w:p>
        </w:tc>
      </w:tr>
      <w:tr w:rsidR="00EB1C8F" w14:paraId="063A47B9" w14:textId="77777777" w:rsidTr="009E5BD9">
        <w:tc>
          <w:tcPr>
            <w:tcW w:w="507" w:type="dxa"/>
          </w:tcPr>
          <w:p w14:paraId="4B7DE0D5" w14:textId="18EB3821" w:rsidR="00EB1C8F" w:rsidRPr="005B728A" w:rsidRDefault="00EB1C8F" w:rsidP="00EB1C8F">
            <w:pPr>
              <w:contextualSpacing/>
              <w:jc w:val="both"/>
              <w:rPr>
                <w:rFonts w:asciiTheme="minorHAnsi" w:eastAsiaTheme="minorEastAsia" w:hAnsiTheme="minorHAnsi"/>
                <w:b/>
                <w:bCs/>
                <w:szCs w:val="20"/>
              </w:rPr>
            </w:pPr>
            <w:r>
              <w:rPr>
                <w:rFonts w:asciiTheme="minorHAnsi" w:eastAsiaTheme="minorEastAsia" w:hAnsiTheme="minorHAnsi"/>
                <w:b/>
                <w:bCs/>
                <w:szCs w:val="20"/>
              </w:rPr>
              <w:t>2</w:t>
            </w:r>
          </w:p>
        </w:tc>
        <w:tc>
          <w:tcPr>
            <w:tcW w:w="8830" w:type="dxa"/>
          </w:tcPr>
          <w:p w14:paraId="2D24FAB3" w14:textId="4CC236DC" w:rsidR="00EB1C8F" w:rsidRDefault="00EB1C8F" w:rsidP="00EB1C8F">
            <w:pPr>
              <w:spacing w:after="120"/>
              <w:contextualSpacing/>
              <w:rPr>
                <w:rFonts w:asciiTheme="minorHAnsi" w:eastAsiaTheme="minorEastAsia" w:hAnsiTheme="minorHAnsi"/>
                <w:color w:val="FF0000"/>
                <w:szCs w:val="20"/>
              </w:rPr>
            </w:pPr>
            <w:r w:rsidRPr="03DD8FD2">
              <w:rPr>
                <w:rFonts w:asciiTheme="minorHAnsi" w:eastAsiaTheme="minorEastAsia" w:hAnsiTheme="minorHAnsi"/>
                <w:b/>
                <w:bCs/>
                <w:szCs w:val="20"/>
              </w:rPr>
              <w:t>Stojak mobilny</w:t>
            </w:r>
          </w:p>
          <w:p w14:paraId="7EB267DC" w14:textId="77777777" w:rsidR="00EB1C8F" w:rsidRDefault="00EB1C8F" w:rsidP="00EB1C8F">
            <w:pPr>
              <w:spacing w:after="120"/>
              <w:contextualSpacing/>
              <w:rPr>
                <w:rFonts w:asciiTheme="minorHAnsi" w:eastAsiaTheme="minorEastAsia" w:hAnsiTheme="minorHAnsi"/>
                <w:szCs w:val="20"/>
              </w:rPr>
            </w:pPr>
            <w:r w:rsidRPr="03DD8FD2">
              <w:rPr>
                <w:rFonts w:asciiTheme="minorHAnsi" w:eastAsiaTheme="minorEastAsia" w:hAnsiTheme="minorHAnsi"/>
                <w:szCs w:val="20"/>
              </w:rPr>
              <w:t>Mobilny stojak do telewizorów 32"-70", regulacja wysokości, dwie półki na sprzęt audio-video.</w:t>
            </w:r>
          </w:p>
          <w:p w14:paraId="1D476407" w14:textId="77777777" w:rsidR="00EB1C8F" w:rsidRDefault="00EB1C8F" w:rsidP="00EB1C8F">
            <w:pPr>
              <w:spacing w:after="120"/>
              <w:contextualSpacing/>
              <w:rPr>
                <w:rFonts w:asciiTheme="minorHAnsi" w:eastAsiaTheme="minorEastAsia" w:hAnsiTheme="minorHAnsi"/>
                <w:szCs w:val="20"/>
              </w:rPr>
            </w:pPr>
            <w:r w:rsidRPr="03DD8FD2">
              <w:rPr>
                <w:rFonts w:asciiTheme="minorHAnsi" w:eastAsiaTheme="minorEastAsia" w:hAnsiTheme="minorHAnsi"/>
                <w:szCs w:val="20"/>
              </w:rPr>
              <w:t>Charakterystyka:</w:t>
            </w:r>
          </w:p>
          <w:p w14:paraId="56D512D2"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Uniwersalny stojak mobilny do telewizorów o przekątnej 32"-70"</w:t>
            </w:r>
          </w:p>
          <w:p w14:paraId="473FD78F"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Regulacja wysokości telewizora w zakresie 1120~1520 mm (co 50 mm)</w:t>
            </w:r>
          </w:p>
          <w:p w14:paraId="773D578C" w14:textId="77777777" w:rsidR="00EB1C8F" w:rsidRDefault="00EB1C8F" w:rsidP="00EB1C8F">
            <w:pPr>
              <w:pStyle w:val="Akapitzlist"/>
              <w:numPr>
                <w:ilvl w:val="0"/>
                <w:numId w:val="36"/>
              </w:numPr>
              <w:spacing w:after="120"/>
              <w:rPr>
                <w:rFonts w:asciiTheme="minorHAnsi" w:eastAsiaTheme="minorEastAsia" w:hAnsiTheme="minorHAnsi"/>
                <w:szCs w:val="20"/>
              </w:rPr>
            </w:pPr>
            <w:r w:rsidRPr="7DF5EBE0">
              <w:rPr>
                <w:rFonts w:asciiTheme="minorHAnsi" w:eastAsiaTheme="minorEastAsia" w:hAnsiTheme="minorHAnsi"/>
                <w:szCs w:val="20"/>
              </w:rPr>
              <w:t>Dwie półki na sprzęt audio-video, z regulacją wysokości, wymiary półki: min. 456 x 320 mm, udźwig do min. 4,5 kg (x2)</w:t>
            </w:r>
          </w:p>
          <w:p w14:paraId="07548475"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Podwójne stalowe kolumny nośne</w:t>
            </w:r>
          </w:p>
          <w:p w14:paraId="506A33E0" w14:textId="77777777" w:rsidR="00EB1C8F" w:rsidRDefault="00EB1C8F" w:rsidP="00EB1C8F">
            <w:pPr>
              <w:pStyle w:val="Akapitzlist"/>
              <w:numPr>
                <w:ilvl w:val="0"/>
                <w:numId w:val="36"/>
              </w:numPr>
              <w:spacing w:after="120"/>
              <w:rPr>
                <w:rFonts w:asciiTheme="minorHAnsi" w:eastAsiaTheme="minorEastAsia" w:hAnsiTheme="minorHAnsi"/>
                <w:szCs w:val="20"/>
              </w:rPr>
            </w:pPr>
            <w:r w:rsidRPr="7DF5EBE0">
              <w:rPr>
                <w:rFonts w:asciiTheme="minorHAnsi" w:eastAsiaTheme="minorEastAsia" w:hAnsiTheme="minorHAnsi"/>
                <w:szCs w:val="20"/>
              </w:rPr>
              <w:t>Stalowa podstawa: min. 848 x 577 mm</w:t>
            </w:r>
          </w:p>
          <w:p w14:paraId="1554FB22"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System zarządzania kablami (maskowanie przewodów w kolumnie stojaka)</w:t>
            </w:r>
          </w:p>
          <w:p w14:paraId="78330A42"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Cztery skrętne kółka 2" z funkcją blokady</w:t>
            </w:r>
          </w:p>
          <w:p w14:paraId="591D8E0C" w14:textId="77777777" w:rsidR="00EB1C8F" w:rsidRDefault="00EB1C8F" w:rsidP="00EB1C8F">
            <w:pPr>
              <w:pStyle w:val="Akapitzlist"/>
              <w:numPr>
                <w:ilvl w:val="0"/>
                <w:numId w:val="36"/>
              </w:numPr>
              <w:spacing w:after="120"/>
              <w:rPr>
                <w:rFonts w:asciiTheme="minorHAnsi" w:eastAsiaTheme="minorEastAsia" w:hAnsiTheme="minorHAnsi"/>
                <w:szCs w:val="20"/>
              </w:rPr>
            </w:pPr>
            <w:r w:rsidRPr="65E5F323">
              <w:rPr>
                <w:rFonts w:asciiTheme="minorHAnsi" w:eastAsiaTheme="minorEastAsia" w:hAnsiTheme="minorHAnsi"/>
                <w:szCs w:val="20"/>
              </w:rPr>
              <w:t>Maksymalny udźwig: do 46 kg</w:t>
            </w:r>
          </w:p>
          <w:p w14:paraId="5DDF36CD"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Kompatybilny z VESA 100×100 - 600×400 mm (wszystkie kombinacje otworów w tym przedziale)</w:t>
            </w:r>
          </w:p>
          <w:p w14:paraId="57464B82" w14:textId="77777777" w:rsidR="00EB1C8F" w:rsidRDefault="00EB1C8F" w:rsidP="00EB1C8F">
            <w:pPr>
              <w:pStyle w:val="Akapitzlist"/>
              <w:numPr>
                <w:ilvl w:val="0"/>
                <w:numId w:val="36"/>
              </w:numPr>
              <w:spacing w:after="120"/>
              <w:rPr>
                <w:rFonts w:asciiTheme="minorHAnsi" w:eastAsiaTheme="minorEastAsia" w:hAnsiTheme="minorHAnsi"/>
                <w:szCs w:val="20"/>
              </w:rPr>
            </w:pPr>
            <w:r w:rsidRPr="03DD8FD2">
              <w:rPr>
                <w:rFonts w:asciiTheme="minorHAnsi" w:eastAsiaTheme="minorEastAsia" w:hAnsiTheme="minorHAnsi"/>
                <w:szCs w:val="20"/>
              </w:rPr>
              <w:t>W zestawie: stojak, komplet śrub, instrukcja montażu</w:t>
            </w:r>
          </w:p>
          <w:p w14:paraId="3ECBAFCA" w14:textId="77777777" w:rsidR="00EB1C8F" w:rsidRDefault="00EB1C8F" w:rsidP="00EB1C8F">
            <w:pPr>
              <w:pStyle w:val="Akapitzlist"/>
              <w:numPr>
                <w:ilvl w:val="0"/>
                <w:numId w:val="36"/>
              </w:numPr>
              <w:rPr>
                <w:rFonts w:asciiTheme="minorHAnsi" w:eastAsiaTheme="minorEastAsia" w:hAnsiTheme="minorHAnsi"/>
                <w:szCs w:val="20"/>
              </w:rPr>
            </w:pPr>
            <w:r w:rsidRPr="03DD8FD2">
              <w:rPr>
                <w:rFonts w:asciiTheme="minorHAnsi" w:eastAsiaTheme="minorEastAsia" w:hAnsiTheme="minorHAnsi"/>
                <w:szCs w:val="20"/>
              </w:rPr>
              <w:t>Gwarancja: min. 24 miesiące</w:t>
            </w:r>
          </w:p>
          <w:p w14:paraId="3727296A" w14:textId="77777777" w:rsidR="00EB1C8F" w:rsidRDefault="00EB1C8F" w:rsidP="00EB1C8F">
            <w:pPr>
              <w:contextualSpacing/>
              <w:jc w:val="both"/>
              <w:rPr>
                <w:rFonts w:asciiTheme="minorHAnsi" w:eastAsiaTheme="minorEastAsia" w:hAnsiTheme="minorHAnsi"/>
                <w:b/>
                <w:bCs/>
                <w:szCs w:val="20"/>
              </w:rPr>
            </w:pPr>
          </w:p>
        </w:tc>
        <w:tc>
          <w:tcPr>
            <w:tcW w:w="581" w:type="dxa"/>
          </w:tcPr>
          <w:p w14:paraId="746C9FC5" w14:textId="6A7278C3" w:rsidR="00EB1C8F" w:rsidRDefault="00DF45DE" w:rsidP="00EB1C8F">
            <w:pPr>
              <w:contextualSpacing/>
              <w:jc w:val="center"/>
              <w:rPr>
                <w:rFonts w:asciiTheme="minorHAnsi" w:eastAsiaTheme="minorEastAsia" w:hAnsiTheme="minorHAnsi"/>
                <w:b/>
                <w:bCs/>
                <w:szCs w:val="20"/>
              </w:rPr>
            </w:pPr>
            <w:r>
              <w:rPr>
                <w:rFonts w:asciiTheme="minorHAnsi" w:eastAsiaTheme="minorEastAsia" w:hAnsiTheme="minorHAnsi"/>
                <w:b/>
                <w:bCs/>
                <w:szCs w:val="20"/>
              </w:rPr>
              <w:t>1</w:t>
            </w:r>
          </w:p>
        </w:tc>
      </w:tr>
    </w:tbl>
    <w:p w14:paraId="3499CCA8" w14:textId="77777777" w:rsidR="002D2440" w:rsidRDefault="002D2440" w:rsidP="03DD8FD2">
      <w:pPr>
        <w:spacing w:after="0" w:line="240" w:lineRule="auto"/>
        <w:contextualSpacing/>
        <w:jc w:val="both"/>
        <w:rPr>
          <w:rFonts w:asciiTheme="minorHAnsi" w:eastAsiaTheme="minorEastAsia" w:hAnsiTheme="minorHAnsi"/>
          <w:b/>
          <w:bCs/>
          <w:szCs w:val="20"/>
        </w:rPr>
      </w:pPr>
    </w:p>
    <w:p w14:paraId="5D3489F7" w14:textId="439DA664" w:rsidR="002D2440" w:rsidRDefault="002D2440" w:rsidP="03DD8FD2">
      <w:pPr>
        <w:spacing w:after="0" w:line="240" w:lineRule="auto"/>
        <w:contextualSpacing/>
        <w:jc w:val="both"/>
        <w:rPr>
          <w:rFonts w:asciiTheme="minorHAnsi" w:eastAsiaTheme="minorEastAsia" w:hAnsiTheme="minorHAnsi"/>
          <w:b/>
          <w:bCs/>
          <w:szCs w:val="20"/>
        </w:rPr>
      </w:pPr>
    </w:p>
    <w:p w14:paraId="1205261E" w14:textId="77777777" w:rsidR="002D2440" w:rsidRPr="00D818FA" w:rsidRDefault="002D2440" w:rsidP="03DD8FD2">
      <w:pPr>
        <w:spacing w:after="0" w:line="240" w:lineRule="auto"/>
        <w:contextualSpacing/>
        <w:jc w:val="both"/>
        <w:rPr>
          <w:rFonts w:asciiTheme="minorHAnsi" w:eastAsiaTheme="minorEastAsia" w:hAnsiTheme="minorHAnsi"/>
          <w:b/>
          <w:bCs/>
          <w:szCs w:val="20"/>
        </w:rPr>
      </w:pPr>
    </w:p>
    <w:sectPr w:rsidR="002D2440" w:rsidRPr="00D818FA" w:rsidSect="000B1BB6">
      <w:headerReference w:type="default" r:id="rId18"/>
      <w:footerReference w:type="default" r:id="rId19"/>
      <w:pgSz w:w="11906" w:h="16838"/>
      <w:pgMar w:top="17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02A5" w14:textId="77777777" w:rsidR="00610169" w:rsidRDefault="00610169" w:rsidP="00CF762D">
      <w:pPr>
        <w:spacing w:after="0" w:line="240" w:lineRule="auto"/>
      </w:pPr>
      <w:r>
        <w:separator/>
      </w:r>
    </w:p>
  </w:endnote>
  <w:endnote w:type="continuationSeparator" w:id="0">
    <w:p w14:paraId="1C2509E9" w14:textId="77777777" w:rsidR="00610169" w:rsidRDefault="00610169" w:rsidP="00CF762D">
      <w:pPr>
        <w:spacing w:after="0" w:line="240" w:lineRule="auto"/>
      </w:pPr>
      <w:r>
        <w:continuationSeparator/>
      </w:r>
    </w:p>
  </w:endnote>
  <w:endnote w:type="continuationNotice" w:id="1">
    <w:p w14:paraId="363A1A89" w14:textId="77777777" w:rsidR="00610169" w:rsidRDefault="00610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964">
    <w:altName w:val="Calibri"/>
    <w:charset w:val="EE"/>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5303"/>
      <w:docPartObj>
        <w:docPartGallery w:val="Page Numbers (Bottom of Page)"/>
        <w:docPartUnique/>
      </w:docPartObj>
    </w:sdtPr>
    <w:sdtEndPr>
      <w:rPr>
        <w:rFonts w:asciiTheme="minorHAnsi" w:hAnsiTheme="minorHAnsi" w:cstheme="minorHAnsi"/>
        <w:sz w:val="16"/>
        <w:szCs w:val="16"/>
      </w:rPr>
    </w:sdtEndPr>
    <w:sdtContent>
      <w:sdt>
        <w:sdtPr>
          <w:id w:val="1728636285"/>
          <w:docPartObj>
            <w:docPartGallery w:val="Page Numbers (Top of Page)"/>
            <w:docPartUnique/>
          </w:docPartObj>
        </w:sdtPr>
        <w:sdtEndPr>
          <w:rPr>
            <w:rFonts w:asciiTheme="minorHAnsi" w:hAnsiTheme="minorHAnsi" w:cstheme="minorHAnsi"/>
            <w:sz w:val="16"/>
            <w:szCs w:val="16"/>
          </w:rPr>
        </w:sdtEndPr>
        <w:sdtContent>
          <w:p w14:paraId="383C2F1F" w14:textId="3F7CF6DA" w:rsidR="00822547" w:rsidRPr="00822547" w:rsidRDefault="00822547">
            <w:pPr>
              <w:pStyle w:val="Stopka"/>
              <w:jc w:val="center"/>
              <w:rPr>
                <w:rFonts w:asciiTheme="minorHAnsi" w:hAnsiTheme="minorHAnsi" w:cstheme="minorHAnsi"/>
                <w:sz w:val="16"/>
                <w:szCs w:val="16"/>
              </w:rPr>
            </w:pPr>
            <w:r w:rsidRPr="00822547">
              <w:rPr>
                <w:rFonts w:asciiTheme="minorHAnsi" w:hAnsiTheme="minorHAnsi" w:cstheme="minorHAnsi"/>
                <w:sz w:val="16"/>
                <w:szCs w:val="16"/>
              </w:rPr>
              <w:t xml:space="preserve">Strona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PAGE</w:instrText>
            </w:r>
            <w:r w:rsidRPr="00822547">
              <w:rPr>
                <w:rFonts w:asciiTheme="minorHAnsi" w:hAnsiTheme="minorHAnsi" w:cstheme="minorHAnsi"/>
                <w:b/>
                <w:bCs/>
                <w:sz w:val="16"/>
                <w:szCs w:val="16"/>
              </w:rPr>
              <w:fldChar w:fldCharType="separate"/>
            </w:r>
            <w:r w:rsidRPr="00822547">
              <w:rPr>
                <w:rFonts w:asciiTheme="minorHAnsi" w:hAnsiTheme="minorHAnsi" w:cstheme="minorHAnsi"/>
                <w:b/>
                <w:bCs/>
                <w:sz w:val="16"/>
                <w:szCs w:val="16"/>
              </w:rPr>
              <w:t>2</w:t>
            </w:r>
            <w:r w:rsidRPr="00822547">
              <w:rPr>
                <w:rFonts w:asciiTheme="minorHAnsi" w:hAnsiTheme="minorHAnsi" w:cstheme="minorHAnsi"/>
                <w:b/>
                <w:bCs/>
                <w:sz w:val="16"/>
                <w:szCs w:val="16"/>
              </w:rPr>
              <w:fldChar w:fldCharType="end"/>
            </w:r>
            <w:r w:rsidRPr="00822547">
              <w:rPr>
                <w:rFonts w:asciiTheme="minorHAnsi" w:hAnsiTheme="minorHAnsi" w:cstheme="minorHAnsi"/>
                <w:sz w:val="16"/>
                <w:szCs w:val="16"/>
              </w:rPr>
              <w:t xml:space="preserve"> z </w:t>
            </w:r>
            <w:r w:rsidRPr="00822547">
              <w:rPr>
                <w:rFonts w:asciiTheme="minorHAnsi" w:hAnsiTheme="minorHAnsi" w:cstheme="minorHAnsi"/>
                <w:b/>
                <w:bCs/>
                <w:sz w:val="16"/>
                <w:szCs w:val="16"/>
              </w:rPr>
              <w:fldChar w:fldCharType="begin"/>
            </w:r>
            <w:r w:rsidRPr="00822547">
              <w:rPr>
                <w:rFonts w:asciiTheme="minorHAnsi" w:hAnsiTheme="minorHAnsi" w:cstheme="minorHAnsi"/>
                <w:b/>
                <w:bCs/>
                <w:sz w:val="16"/>
                <w:szCs w:val="16"/>
              </w:rPr>
              <w:instrText>NUMPAGES</w:instrText>
            </w:r>
            <w:r w:rsidRPr="00822547">
              <w:rPr>
                <w:rFonts w:asciiTheme="minorHAnsi" w:hAnsiTheme="minorHAnsi" w:cstheme="minorHAnsi"/>
                <w:b/>
                <w:bCs/>
                <w:sz w:val="16"/>
                <w:szCs w:val="16"/>
              </w:rPr>
              <w:fldChar w:fldCharType="separate"/>
            </w:r>
            <w:r w:rsidRPr="00822547">
              <w:rPr>
                <w:rFonts w:asciiTheme="minorHAnsi" w:hAnsiTheme="minorHAnsi" w:cstheme="minorHAnsi"/>
                <w:b/>
                <w:bCs/>
                <w:sz w:val="16"/>
                <w:szCs w:val="16"/>
              </w:rPr>
              <w:t>2</w:t>
            </w:r>
            <w:r w:rsidRPr="00822547">
              <w:rPr>
                <w:rFonts w:asciiTheme="minorHAnsi" w:hAnsiTheme="minorHAnsi" w:cstheme="minorHAnsi"/>
                <w:b/>
                <w:bCs/>
                <w:sz w:val="16"/>
                <w:szCs w:val="16"/>
              </w:rPr>
              <w:fldChar w:fldCharType="end"/>
            </w:r>
          </w:p>
        </w:sdtContent>
      </w:sdt>
    </w:sdtContent>
  </w:sdt>
  <w:p w14:paraId="08B7C09F" w14:textId="77777777" w:rsidR="00822547" w:rsidRDefault="008225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867D" w14:textId="77777777" w:rsidR="00610169" w:rsidRDefault="00610169" w:rsidP="00CF762D">
      <w:pPr>
        <w:spacing w:after="0" w:line="240" w:lineRule="auto"/>
      </w:pPr>
      <w:r>
        <w:separator/>
      </w:r>
    </w:p>
  </w:footnote>
  <w:footnote w:type="continuationSeparator" w:id="0">
    <w:p w14:paraId="2EFB9691" w14:textId="77777777" w:rsidR="00610169" w:rsidRDefault="00610169" w:rsidP="00CF762D">
      <w:pPr>
        <w:spacing w:after="0" w:line="240" w:lineRule="auto"/>
      </w:pPr>
      <w:r>
        <w:continuationSeparator/>
      </w:r>
    </w:p>
  </w:footnote>
  <w:footnote w:type="continuationNotice" w:id="1">
    <w:p w14:paraId="20F845C5" w14:textId="77777777" w:rsidR="00610169" w:rsidRDefault="00610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FC61" w14:textId="77777777" w:rsidR="00881204" w:rsidRDefault="00881204" w:rsidP="00881204">
    <w:pPr>
      <w:pStyle w:val="Nagwek"/>
      <w:rPr>
        <w:bCs/>
        <w:i/>
        <w:iCs/>
      </w:rPr>
    </w:pPr>
    <w:r>
      <w:rPr>
        <w:bCs/>
        <w:i/>
        <w:iCs/>
      </w:rPr>
      <w:t>PRZ/00031/2022 „Dostawa sprzętu komputerowego, oprogramowania oraz podzespołów komputerowych”</w:t>
    </w:r>
  </w:p>
  <w:p w14:paraId="739A44FD" w14:textId="77777777" w:rsidR="00881204" w:rsidRDefault="008812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E6"/>
    <w:multiLevelType w:val="multilevel"/>
    <w:tmpl w:val="490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2FB7"/>
    <w:multiLevelType w:val="multilevel"/>
    <w:tmpl w:val="565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20E4A"/>
    <w:multiLevelType w:val="multilevel"/>
    <w:tmpl w:val="B3E0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A7066"/>
    <w:multiLevelType w:val="multilevel"/>
    <w:tmpl w:val="A670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C9774"/>
    <w:multiLevelType w:val="hybridMultilevel"/>
    <w:tmpl w:val="FEAC94B2"/>
    <w:lvl w:ilvl="0" w:tplc="1DA6CDA4">
      <w:start w:val="1"/>
      <w:numFmt w:val="bullet"/>
      <w:lvlText w:val=""/>
      <w:lvlJc w:val="left"/>
      <w:pPr>
        <w:ind w:left="720" w:hanging="360"/>
      </w:pPr>
      <w:rPr>
        <w:rFonts w:ascii="Symbol" w:hAnsi="Symbol" w:hint="default"/>
      </w:rPr>
    </w:lvl>
    <w:lvl w:ilvl="1" w:tplc="9738BA2A">
      <w:start w:val="1"/>
      <w:numFmt w:val="bullet"/>
      <w:lvlText w:val=""/>
      <w:lvlJc w:val="left"/>
      <w:pPr>
        <w:ind w:left="1440" w:hanging="360"/>
      </w:pPr>
      <w:rPr>
        <w:rFonts w:ascii="Symbol" w:hAnsi="Symbol" w:hint="default"/>
      </w:rPr>
    </w:lvl>
    <w:lvl w:ilvl="2" w:tplc="5264334A">
      <w:start w:val="1"/>
      <w:numFmt w:val="bullet"/>
      <w:lvlText w:val=""/>
      <w:lvlJc w:val="left"/>
      <w:pPr>
        <w:ind w:left="2160" w:hanging="360"/>
      </w:pPr>
      <w:rPr>
        <w:rFonts w:ascii="Wingdings" w:hAnsi="Wingdings" w:hint="default"/>
      </w:rPr>
    </w:lvl>
    <w:lvl w:ilvl="3" w:tplc="FE0E234A">
      <w:start w:val="1"/>
      <w:numFmt w:val="bullet"/>
      <w:lvlText w:val=""/>
      <w:lvlJc w:val="left"/>
      <w:pPr>
        <w:ind w:left="2880" w:hanging="360"/>
      </w:pPr>
      <w:rPr>
        <w:rFonts w:ascii="Symbol" w:hAnsi="Symbol" w:hint="default"/>
      </w:rPr>
    </w:lvl>
    <w:lvl w:ilvl="4" w:tplc="11E62AE6">
      <w:start w:val="1"/>
      <w:numFmt w:val="bullet"/>
      <w:lvlText w:val="o"/>
      <w:lvlJc w:val="left"/>
      <w:pPr>
        <w:ind w:left="3600" w:hanging="360"/>
      </w:pPr>
      <w:rPr>
        <w:rFonts w:ascii="Courier New" w:hAnsi="Courier New" w:hint="default"/>
      </w:rPr>
    </w:lvl>
    <w:lvl w:ilvl="5" w:tplc="2DCC78D2">
      <w:start w:val="1"/>
      <w:numFmt w:val="bullet"/>
      <w:lvlText w:val=""/>
      <w:lvlJc w:val="left"/>
      <w:pPr>
        <w:ind w:left="4320" w:hanging="360"/>
      </w:pPr>
      <w:rPr>
        <w:rFonts w:ascii="Wingdings" w:hAnsi="Wingdings" w:hint="default"/>
      </w:rPr>
    </w:lvl>
    <w:lvl w:ilvl="6" w:tplc="85B293D4">
      <w:start w:val="1"/>
      <w:numFmt w:val="bullet"/>
      <w:lvlText w:val=""/>
      <w:lvlJc w:val="left"/>
      <w:pPr>
        <w:ind w:left="5040" w:hanging="360"/>
      </w:pPr>
      <w:rPr>
        <w:rFonts w:ascii="Symbol" w:hAnsi="Symbol" w:hint="default"/>
      </w:rPr>
    </w:lvl>
    <w:lvl w:ilvl="7" w:tplc="BF14D65E">
      <w:start w:val="1"/>
      <w:numFmt w:val="bullet"/>
      <w:lvlText w:val="o"/>
      <w:lvlJc w:val="left"/>
      <w:pPr>
        <w:ind w:left="5760" w:hanging="360"/>
      </w:pPr>
      <w:rPr>
        <w:rFonts w:ascii="Courier New" w:hAnsi="Courier New" w:hint="default"/>
      </w:rPr>
    </w:lvl>
    <w:lvl w:ilvl="8" w:tplc="4B72B296">
      <w:start w:val="1"/>
      <w:numFmt w:val="bullet"/>
      <w:lvlText w:val=""/>
      <w:lvlJc w:val="left"/>
      <w:pPr>
        <w:ind w:left="6480" w:hanging="360"/>
      </w:pPr>
      <w:rPr>
        <w:rFonts w:ascii="Wingdings" w:hAnsi="Wingdings" w:hint="default"/>
      </w:rPr>
    </w:lvl>
  </w:abstractNum>
  <w:abstractNum w:abstractNumId="5" w15:restartNumberingAfterBreak="0">
    <w:nsid w:val="03E219E5"/>
    <w:multiLevelType w:val="multilevel"/>
    <w:tmpl w:val="224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464C1"/>
    <w:multiLevelType w:val="hybridMultilevel"/>
    <w:tmpl w:val="009E2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F1083A"/>
    <w:multiLevelType w:val="hybridMultilevel"/>
    <w:tmpl w:val="09901F00"/>
    <w:lvl w:ilvl="0" w:tplc="9A541C2C">
      <w:start w:val="1"/>
      <w:numFmt w:val="bullet"/>
      <w:lvlText w:val=""/>
      <w:lvlJc w:val="left"/>
      <w:pPr>
        <w:ind w:left="720" w:hanging="360"/>
      </w:pPr>
      <w:rPr>
        <w:rFonts w:ascii="Symbol" w:hAnsi="Symbol" w:hint="default"/>
      </w:rPr>
    </w:lvl>
    <w:lvl w:ilvl="1" w:tplc="3C82B7CA">
      <w:start w:val="1"/>
      <w:numFmt w:val="bullet"/>
      <w:lvlText w:val="-"/>
      <w:lvlJc w:val="left"/>
      <w:pPr>
        <w:ind w:left="1440" w:hanging="360"/>
      </w:pPr>
      <w:rPr>
        <w:rFonts w:ascii="Calibri" w:hAnsi="Calibri" w:hint="default"/>
      </w:rPr>
    </w:lvl>
    <w:lvl w:ilvl="2" w:tplc="30D49F14">
      <w:start w:val="1"/>
      <w:numFmt w:val="bullet"/>
      <w:lvlText w:val=""/>
      <w:lvlJc w:val="left"/>
      <w:pPr>
        <w:ind w:left="2160" w:hanging="360"/>
      </w:pPr>
      <w:rPr>
        <w:rFonts w:ascii="Wingdings" w:hAnsi="Wingdings" w:hint="default"/>
      </w:rPr>
    </w:lvl>
    <w:lvl w:ilvl="3" w:tplc="5EDA2AC8">
      <w:start w:val="1"/>
      <w:numFmt w:val="bullet"/>
      <w:lvlText w:val=""/>
      <w:lvlJc w:val="left"/>
      <w:pPr>
        <w:ind w:left="2880" w:hanging="360"/>
      </w:pPr>
      <w:rPr>
        <w:rFonts w:ascii="Symbol" w:hAnsi="Symbol" w:hint="default"/>
      </w:rPr>
    </w:lvl>
    <w:lvl w:ilvl="4" w:tplc="9D7C04F0">
      <w:start w:val="1"/>
      <w:numFmt w:val="bullet"/>
      <w:lvlText w:val="o"/>
      <w:lvlJc w:val="left"/>
      <w:pPr>
        <w:ind w:left="3600" w:hanging="360"/>
      </w:pPr>
      <w:rPr>
        <w:rFonts w:ascii="Courier New" w:hAnsi="Courier New" w:hint="default"/>
      </w:rPr>
    </w:lvl>
    <w:lvl w:ilvl="5" w:tplc="B99C3CEC">
      <w:start w:val="1"/>
      <w:numFmt w:val="bullet"/>
      <w:lvlText w:val=""/>
      <w:lvlJc w:val="left"/>
      <w:pPr>
        <w:ind w:left="4320" w:hanging="360"/>
      </w:pPr>
      <w:rPr>
        <w:rFonts w:ascii="Wingdings" w:hAnsi="Wingdings" w:hint="default"/>
      </w:rPr>
    </w:lvl>
    <w:lvl w:ilvl="6" w:tplc="A656DC72">
      <w:start w:val="1"/>
      <w:numFmt w:val="bullet"/>
      <w:lvlText w:val=""/>
      <w:lvlJc w:val="left"/>
      <w:pPr>
        <w:ind w:left="5040" w:hanging="360"/>
      </w:pPr>
      <w:rPr>
        <w:rFonts w:ascii="Symbol" w:hAnsi="Symbol" w:hint="default"/>
      </w:rPr>
    </w:lvl>
    <w:lvl w:ilvl="7" w:tplc="C53060A4">
      <w:start w:val="1"/>
      <w:numFmt w:val="bullet"/>
      <w:lvlText w:val="o"/>
      <w:lvlJc w:val="left"/>
      <w:pPr>
        <w:ind w:left="5760" w:hanging="360"/>
      </w:pPr>
      <w:rPr>
        <w:rFonts w:ascii="Courier New" w:hAnsi="Courier New" w:hint="default"/>
      </w:rPr>
    </w:lvl>
    <w:lvl w:ilvl="8" w:tplc="FBEE790A">
      <w:start w:val="1"/>
      <w:numFmt w:val="bullet"/>
      <w:lvlText w:val=""/>
      <w:lvlJc w:val="left"/>
      <w:pPr>
        <w:ind w:left="6480" w:hanging="360"/>
      </w:pPr>
      <w:rPr>
        <w:rFonts w:ascii="Wingdings" w:hAnsi="Wingdings" w:hint="default"/>
      </w:rPr>
    </w:lvl>
  </w:abstractNum>
  <w:abstractNum w:abstractNumId="8" w15:restartNumberingAfterBreak="0">
    <w:nsid w:val="05E590C2"/>
    <w:multiLevelType w:val="hybridMultilevel"/>
    <w:tmpl w:val="1B84D756"/>
    <w:lvl w:ilvl="0" w:tplc="8F30A9E4">
      <w:start w:val="1"/>
      <w:numFmt w:val="bullet"/>
      <w:lvlText w:val="-"/>
      <w:lvlJc w:val="left"/>
      <w:pPr>
        <w:ind w:left="720" w:hanging="360"/>
      </w:pPr>
      <w:rPr>
        <w:rFonts w:ascii="Calibri" w:hAnsi="Calibri" w:hint="default"/>
      </w:rPr>
    </w:lvl>
    <w:lvl w:ilvl="1" w:tplc="0F28D060">
      <w:start w:val="1"/>
      <w:numFmt w:val="bullet"/>
      <w:lvlText w:val="o"/>
      <w:lvlJc w:val="left"/>
      <w:pPr>
        <w:ind w:left="1440" w:hanging="360"/>
      </w:pPr>
      <w:rPr>
        <w:rFonts w:ascii="Courier New" w:hAnsi="Courier New" w:hint="default"/>
      </w:rPr>
    </w:lvl>
    <w:lvl w:ilvl="2" w:tplc="7AD82FE0">
      <w:start w:val="1"/>
      <w:numFmt w:val="bullet"/>
      <w:lvlText w:val=""/>
      <w:lvlJc w:val="left"/>
      <w:pPr>
        <w:ind w:left="2160" w:hanging="360"/>
      </w:pPr>
      <w:rPr>
        <w:rFonts w:ascii="Wingdings" w:hAnsi="Wingdings" w:hint="default"/>
      </w:rPr>
    </w:lvl>
    <w:lvl w:ilvl="3" w:tplc="3176E338">
      <w:start w:val="1"/>
      <w:numFmt w:val="bullet"/>
      <w:lvlText w:val=""/>
      <w:lvlJc w:val="left"/>
      <w:pPr>
        <w:ind w:left="2880" w:hanging="360"/>
      </w:pPr>
      <w:rPr>
        <w:rFonts w:ascii="Symbol" w:hAnsi="Symbol" w:hint="default"/>
      </w:rPr>
    </w:lvl>
    <w:lvl w:ilvl="4" w:tplc="5656AEB0">
      <w:start w:val="1"/>
      <w:numFmt w:val="bullet"/>
      <w:lvlText w:val="o"/>
      <w:lvlJc w:val="left"/>
      <w:pPr>
        <w:ind w:left="3600" w:hanging="360"/>
      </w:pPr>
      <w:rPr>
        <w:rFonts w:ascii="Courier New" w:hAnsi="Courier New" w:hint="default"/>
      </w:rPr>
    </w:lvl>
    <w:lvl w:ilvl="5" w:tplc="27D0ACF0">
      <w:start w:val="1"/>
      <w:numFmt w:val="bullet"/>
      <w:lvlText w:val=""/>
      <w:lvlJc w:val="left"/>
      <w:pPr>
        <w:ind w:left="4320" w:hanging="360"/>
      </w:pPr>
      <w:rPr>
        <w:rFonts w:ascii="Wingdings" w:hAnsi="Wingdings" w:hint="default"/>
      </w:rPr>
    </w:lvl>
    <w:lvl w:ilvl="6" w:tplc="E26CF1B4">
      <w:start w:val="1"/>
      <w:numFmt w:val="bullet"/>
      <w:lvlText w:val=""/>
      <w:lvlJc w:val="left"/>
      <w:pPr>
        <w:ind w:left="5040" w:hanging="360"/>
      </w:pPr>
      <w:rPr>
        <w:rFonts w:ascii="Symbol" w:hAnsi="Symbol" w:hint="default"/>
      </w:rPr>
    </w:lvl>
    <w:lvl w:ilvl="7" w:tplc="3FC60384">
      <w:start w:val="1"/>
      <w:numFmt w:val="bullet"/>
      <w:lvlText w:val="o"/>
      <w:lvlJc w:val="left"/>
      <w:pPr>
        <w:ind w:left="5760" w:hanging="360"/>
      </w:pPr>
      <w:rPr>
        <w:rFonts w:ascii="Courier New" w:hAnsi="Courier New" w:hint="default"/>
      </w:rPr>
    </w:lvl>
    <w:lvl w:ilvl="8" w:tplc="1B5C1834">
      <w:start w:val="1"/>
      <w:numFmt w:val="bullet"/>
      <w:lvlText w:val=""/>
      <w:lvlJc w:val="left"/>
      <w:pPr>
        <w:ind w:left="6480" w:hanging="360"/>
      </w:pPr>
      <w:rPr>
        <w:rFonts w:ascii="Wingdings" w:hAnsi="Wingdings" w:hint="default"/>
      </w:rPr>
    </w:lvl>
  </w:abstractNum>
  <w:abstractNum w:abstractNumId="9" w15:restartNumberingAfterBreak="0">
    <w:nsid w:val="08584B0D"/>
    <w:multiLevelType w:val="hybridMultilevel"/>
    <w:tmpl w:val="FDBA4E26"/>
    <w:lvl w:ilvl="0" w:tplc="0409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 w15:restartNumberingAfterBreak="0">
    <w:nsid w:val="091C3813"/>
    <w:multiLevelType w:val="multilevel"/>
    <w:tmpl w:val="DDA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D5D27"/>
    <w:multiLevelType w:val="multilevel"/>
    <w:tmpl w:val="DB9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D97328"/>
    <w:multiLevelType w:val="multilevel"/>
    <w:tmpl w:val="3D3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EF11D7"/>
    <w:multiLevelType w:val="hybridMultilevel"/>
    <w:tmpl w:val="E5904C9E"/>
    <w:lvl w:ilvl="0" w:tplc="B026266A">
      <w:start w:val="1"/>
      <w:numFmt w:val="bullet"/>
      <w:lvlText w:val="-"/>
      <w:lvlJc w:val="left"/>
      <w:pPr>
        <w:ind w:left="720" w:hanging="360"/>
      </w:pPr>
      <w:rPr>
        <w:rFonts w:ascii="Calibri" w:hAnsi="Calibri" w:hint="default"/>
      </w:rPr>
    </w:lvl>
    <w:lvl w:ilvl="1" w:tplc="38FEE02A">
      <w:start w:val="1"/>
      <w:numFmt w:val="bullet"/>
      <w:lvlText w:val="o"/>
      <w:lvlJc w:val="left"/>
      <w:pPr>
        <w:ind w:left="1440" w:hanging="360"/>
      </w:pPr>
      <w:rPr>
        <w:rFonts w:ascii="Courier New" w:hAnsi="Courier New" w:hint="default"/>
      </w:rPr>
    </w:lvl>
    <w:lvl w:ilvl="2" w:tplc="4230BDD4">
      <w:start w:val="1"/>
      <w:numFmt w:val="bullet"/>
      <w:lvlText w:val=""/>
      <w:lvlJc w:val="left"/>
      <w:pPr>
        <w:ind w:left="2160" w:hanging="360"/>
      </w:pPr>
      <w:rPr>
        <w:rFonts w:ascii="Wingdings" w:hAnsi="Wingdings" w:hint="default"/>
      </w:rPr>
    </w:lvl>
    <w:lvl w:ilvl="3" w:tplc="F4BECF20">
      <w:start w:val="1"/>
      <w:numFmt w:val="bullet"/>
      <w:lvlText w:val=""/>
      <w:lvlJc w:val="left"/>
      <w:pPr>
        <w:ind w:left="2880" w:hanging="360"/>
      </w:pPr>
      <w:rPr>
        <w:rFonts w:ascii="Symbol" w:hAnsi="Symbol" w:hint="default"/>
      </w:rPr>
    </w:lvl>
    <w:lvl w:ilvl="4" w:tplc="8EFE42C8">
      <w:start w:val="1"/>
      <w:numFmt w:val="bullet"/>
      <w:lvlText w:val="o"/>
      <w:lvlJc w:val="left"/>
      <w:pPr>
        <w:ind w:left="3600" w:hanging="360"/>
      </w:pPr>
      <w:rPr>
        <w:rFonts w:ascii="Courier New" w:hAnsi="Courier New" w:hint="default"/>
      </w:rPr>
    </w:lvl>
    <w:lvl w:ilvl="5" w:tplc="48287DFE">
      <w:start w:val="1"/>
      <w:numFmt w:val="bullet"/>
      <w:lvlText w:val=""/>
      <w:lvlJc w:val="left"/>
      <w:pPr>
        <w:ind w:left="4320" w:hanging="360"/>
      </w:pPr>
      <w:rPr>
        <w:rFonts w:ascii="Wingdings" w:hAnsi="Wingdings" w:hint="default"/>
      </w:rPr>
    </w:lvl>
    <w:lvl w:ilvl="6" w:tplc="02C8047E">
      <w:start w:val="1"/>
      <w:numFmt w:val="bullet"/>
      <w:lvlText w:val=""/>
      <w:lvlJc w:val="left"/>
      <w:pPr>
        <w:ind w:left="5040" w:hanging="360"/>
      </w:pPr>
      <w:rPr>
        <w:rFonts w:ascii="Symbol" w:hAnsi="Symbol" w:hint="default"/>
      </w:rPr>
    </w:lvl>
    <w:lvl w:ilvl="7" w:tplc="D994823E">
      <w:start w:val="1"/>
      <w:numFmt w:val="bullet"/>
      <w:lvlText w:val="o"/>
      <w:lvlJc w:val="left"/>
      <w:pPr>
        <w:ind w:left="5760" w:hanging="360"/>
      </w:pPr>
      <w:rPr>
        <w:rFonts w:ascii="Courier New" w:hAnsi="Courier New" w:hint="default"/>
      </w:rPr>
    </w:lvl>
    <w:lvl w:ilvl="8" w:tplc="F4C0F4A4">
      <w:start w:val="1"/>
      <w:numFmt w:val="bullet"/>
      <w:lvlText w:val=""/>
      <w:lvlJc w:val="left"/>
      <w:pPr>
        <w:ind w:left="6480" w:hanging="360"/>
      </w:pPr>
      <w:rPr>
        <w:rFonts w:ascii="Wingdings" w:hAnsi="Wingdings" w:hint="default"/>
      </w:rPr>
    </w:lvl>
  </w:abstractNum>
  <w:abstractNum w:abstractNumId="14" w15:restartNumberingAfterBreak="0">
    <w:nsid w:val="0B4920F4"/>
    <w:multiLevelType w:val="multilevel"/>
    <w:tmpl w:val="B62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B673BE"/>
    <w:multiLevelType w:val="multilevel"/>
    <w:tmpl w:val="010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E69542"/>
    <w:multiLevelType w:val="hybridMultilevel"/>
    <w:tmpl w:val="FB463274"/>
    <w:lvl w:ilvl="0" w:tplc="12A256EA">
      <w:start w:val="1"/>
      <w:numFmt w:val="bullet"/>
      <w:lvlText w:val="-"/>
      <w:lvlJc w:val="left"/>
      <w:pPr>
        <w:ind w:left="720" w:hanging="360"/>
      </w:pPr>
      <w:rPr>
        <w:rFonts w:ascii="Calibri" w:hAnsi="Calibri" w:hint="default"/>
      </w:rPr>
    </w:lvl>
    <w:lvl w:ilvl="1" w:tplc="EA8A512E">
      <w:start w:val="1"/>
      <w:numFmt w:val="bullet"/>
      <w:lvlText w:val="o"/>
      <w:lvlJc w:val="left"/>
      <w:pPr>
        <w:ind w:left="1440" w:hanging="360"/>
      </w:pPr>
      <w:rPr>
        <w:rFonts w:ascii="Courier New" w:hAnsi="Courier New" w:hint="default"/>
      </w:rPr>
    </w:lvl>
    <w:lvl w:ilvl="2" w:tplc="A36AACF8">
      <w:start w:val="1"/>
      <w:numFmt w:val="bullet"/>
      <w:lvlText w:val=""/>
      <w:lvlJc w:val="left"/>
      <w:pPr>
        <w:ind w:left="2160" w:hanging="360"/>
      </w:pPr>
      <w:rPr>
        <w:rFonts w:ascii="Wingdings" w:hAnsi="Wingdings" w:hint="default"/>
      </w:rPr>
    </w:lvl>
    <w:lvl w:ilvl="3" w:tplc="2E6061C8">
      <w:start w:val="1"/>
      <w:numFmt w:val="bullet"/>
      <w:lvlText w:val=""/>
      <w:lvlJc w:val="left"/>
      <w:pPr>
        <w:ind w:left="2880" w:hanging="360"/>
      </w:pPr>
      <w:rPr>
        <w:rFonts w:ascii="Symbol" w:hAnsi="Symbol" w:hint="default"/>
      </w:rPr>
    </w:lvl>
    <w:lvl w:ilvl="4" w:tplc="A114F116">
      <w:start w:val="1"/>
      <w:numFmt w:val="bullet"/>
      <w:lvlText w:val="o"/>
      <w:lvlJc w:val="left"/>
      <w:pPr>
        <w:ind w:left="3600" w:hanging="360"/>
      </w:pPr>
      <w:rPr>
        <w:rFonts w:ascii="Courier New" w:hAnsi="Courier New" w:hint="default"/>
      </w:rPr>
    </w:lvl>
    <w:lvl w:ilvl="5" w:tplc="7196F5BA">
      <w:start w:val="1"/>
      <w:numFmt w:val="bullet"/>
      <w:lvlText w:val=""/>
      <w:lvlJc w:val="left"/>
      <w:pPr>
        <w:ind w:left="4320" w:hanging="360"/>
      </w:pPr>
      <w:rPr>
        <w:rFonts w:ascii="Wingdings" w:hAnsi="Wingdings" w:hint="default"/>
      </w:rPr>
    </w:lvl>
    <w:lvl w:ilvl="6" w:tplc="88023A60">
      <w:start w:val="1"/>
      <w:numFmt w:val="bullet"/>
      <w:lvlText w:val=""/>
      <w:lvlJc w:val="left"/>
      <w:pPr>
        <w:ind w:left="5040" w:hanging="360"/>
      </w:pPr>
      <w:rPr>
        <w:rFonts w:ascii="Symbol" w:hAnsi="Symbol" w:hint="default"/>
      </w:rPr>
    </w:lvl>
    <w:lvl w:ilvl="7" w:tplc="DF789C14">
      <w:start w:val="1"/>
      <w:numFmt w:val="bullet"/>
      <w:lvlText w:val="o"/>
      <w:lvlJc w:val="left"/>
      <w:pPr>
        <w:ind w:left="5760" w:hanging="360"/>
      </w:pPr>
      <w:rPr>
        <w:rFonts w:ascii="Courier New" w:hAnsi="Courier New" w:hint="default"/>
      </w:rPr>
    </w:lvl>
    <w:lvl w:ilvl="8" w:tplc="2A380CA4">
      <w:start w:val="1"/>
      <w:numFmt w:val="bullet"/>
      <w:lvlText w:val=""/>
      <w:lvlJc w:val="left"/>
      <w:pPr>
        <w:ind w:left="6480" w:hanging="360"/>
      </w:pPr>
      <w:rPr>
        <w:rFonts w:ascii="Wingdings" w:hAnsi="Wingdings" w:hint="default"/>
      </w:rPr>
    </w:lvl>
  </w:abstractNum>
  <w:abstractNum w:abstractNumId="17"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8D6DDA"/>
    <w:multiLevelType w:val="hybridMultilevel"/>
    <w:tmpl w:val="D6BA39C2"/>
    <w:lvl w:ilvl="0" w:tplc="FFFFFFFF">
      <w:start w:val="1"/>
      <w:numFmt w:val="bullet"/>
      <w:lvlText w:val="-"/>
      <w:lvlJc w:val="left"/>
      <w:pPr>
        <w:ind w:left="720" w:hanging="360"/>
      </w:pPr>
      <w:rPr>
        <w:rFonts w:ascii="Calibri" w:hAnsi="Calibri" w:hint="default"/>
      </w:rPr>
    </w:lvl>
    <w:lvl w:ilvl="1" w:tplc="36526206">
      <w:start w:val="1"/>
      <w:numFmt w:val="bullet"/>
      <w:lvlText w:val="o"/>
      <w:lvlJc w:val="left"/>
      <w:pPr>
        <w:ind w:left="1440" w:hanging="360"/>
      </w:pPr>
      <w:rPr>
        <w:rFonts w:ascii="Courier New" w:hAnsi="Courier New" w:hint="default"/>
      </w:rPr>
    </w:lvl>
    <w:lvl w:ilvl="2" w:tplc="F9D29B52">
      <w:start w:val="1"/>
      <w:numFmt w:val="bullet"/>
      <w:lvlText w:val=""/>
      <w:lvlJc w:val="left"/>
      <w:pPr>
        <w:ind w:left="2160" w:hanging="360"/>
      </w:pPr>
      <w:rPr>
        <w:rFonts w:ascii="Wingdings" w:hAnsi="Wingdings" w:hint="default"/>
      </w:rPr>
    </w:lvl>
    <w:lvl w:ilvl="3" w:tplc="037AAC8A">
      <w:start w:val="1"/>
      <w:numFmt w:val="bullet"/>
      <w:lvlText w:val=""/>
      <w:lvlJc w:val="left"/>
      <w:pPr>
        <w:ind w:left="2880" w:hanging="360"/>
      </w:pPr>
      <w:rPr>
        <w:rFonts w:ascii="Symbol" w:hAnsi="Symbol" w:hint="default"/>
      </w:rPr>
    </w:lvl>
    <w:lvl w:ilvl="4" w:tplc="A6AEDEE2">
      <w:start w:val="1"/>
      <w:numFmt w:val="bullet"/>
      <w:lvlText w:val="o"/>
      <w:lvlJc w:val="left"/>
      <w:pPr>
        <w:ind w:left="3600" w:hanging="360"/>
      </w:pPr>
      <w:rPr>
        <w:rFonts w:ascii="Courier New" w:hAnsi="Courier New" w:hint="default"/>
      </w:rPr>
    </w:lvl>
    <w:lvl w:ilvl="5" w:tplc="0A3613C4">
      <w:start w:val="1"/>
      <w:numFmt w:val="bullet"/>
      <w:lvlText w:val=""/>
      <w:lvlJc w:val="left"/>
      <w:pPr>
        <w:ind w:left="4320" w:hanging="360"/>
      </w:pPr>
      <w:rPr>
        <w:rFonts w:ascii="Wingdings" w:hAnsi="Wingdings" w:hint="default"/>
      </w:rPr>
    </w:lvl>
    <w:lvl w:ilvl="6" w:tplc="C9BE0AB2">
      <w:start w:val="1"/>
      <w:numFmt w:val="bullet"/>
      <w:lvlText w:val=""/>
      <w:lvlJc w:val="left"/>
      <w:pPr>
        <w:ind w:left="5040" w:hanging="360"/>
      </w:pPr>
      <w:rPr>
        <w:rFonts w:ascii="Symbol" w:hAnsi="Symbol" w:hint="default"/>
      </w:rPr>
    </w:lvl>
    <w:lvl w:ilvl="7" w:tplc="96025E7C">
      <w:start w:val="1"/>
      <w:numFmt w:val="bullet"/>
      <w:lvlText w:val="o"/>
      <w:lvlJc w:val="left"/>
      <w:pPr>
        <w:ind w:left="5760" w:hanging="360"/>
      </w:pPr>
      <w:rPr>
        <w:rFonts w:ascii="Courier New" w:hAnsi="Courier New" w:hint="default"/>
      </w:rPr>
    </w:lvl>
    <w:lvl w:ilvl="8" w:tplc="1FE4E38E">
      <w:start w:val="1"/>
      <w:numFmt w:val="bullet"/>
      <w:lvlText w:val=""/>
      <w:lvlJc w:val="left"/>
      <w:pPr>
        <w:ind w:left="6480" w:hanging="360"/>
      </w:pPr>
      <w:rPr>
        <w:rFonts w:ascii="Wingdings" w:hAnsi="Wingdings" w:hint="default"/>
      </w:rPr>
    </w:lvl>
  </w:abstractNum>
  <w:abstractNum w:abstractNumId="19" w15:restartNumberingAfterBreak="0">
    <w:nsid w:val="0E783900"/>
    <w:multiLevelType w:val="multilevel"/>
    <w:tmpl w:val="DD7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75CB7"/>
    <w:multiLevelType w:val="hybridMultilevel"/>
    <w:tmpl w:val="C7AC930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6CB5C7"/>
    <w:multiLevelType w:val="hybridMultilevel"/>
    <w:tmpl w:val="E660B446"/>
    <w:lvl w:ilvl="0" w:tplc="65C25010">
      <w:start w:val="1"/>
      <w:numFmt w:val="bullet"/>
      <w:lvlText w:val="-"/>
      <w:lvlJc w:val="left"/>
      <w:pPr>
        <w:ind w:left="720" w:hanging="360"/>
      </w:pPr>
      <w:rPr>
        <w:rFonts w:ascii="Calibri" w:hAnsi="Calibri" w:hint="default"/>
      </w:rPr>
    </w:lvl>
    <w:lvl w:ilvl="1" w:tplc="E7740050">
      <w:start w:val="1"/>
      <w:numFmt w:val="bullet"/>
      <w:lvlText w:val="o"/>
      <w:lvlJc w:val="left"/>
      <w:pPr>
        <w:ind w:left="1440" w:hanging="360"/>
      </w:pPr>
      <w:rPr>
        <w:rFonts w:ascii="Courier New" w:hAnsi="Courier New" w:hint="default"/>
      </w:rPr>
    </w:lvl>
    <w:lvl w:ilvl="2" w:tplc="4580A4E0">
      <w:start w:val="1"/>
      <w:numFmt w:val="bullet"/>
      <w:lvlText w:val=""/>
      <w:lvlJc w:val="left"/>
      <w:pPr>
        <w:ind w:left="2160" w:hanging="360"/>
      </w:pPr>
      <w:rPr>
        <w:rFonts w:ascii="Wingdings" w:hAnsi="Wingdings" w:hint="default"/>
      </w:rPr>
    </w:lvl>
    <w:lvl w:ilvl="3" w:tplc="D9287A56">
      <w:start w:val="1"/>
      <w:numFmt w:val="bullet"/>
      <w:lvlText w:val=""/>
      <w:lvlJc w:val="left"/>
      <w:pPr>
        <w:ind w:left="2880" w:hanging="360"/>
      </w:pPr>
      <w:rPr>
        <w:rFonts w:ascii="Symbol" w:hAnsi="Symbol" w:hint="default"/>
      </w:rPr>
    </w:lvl>
    <w:lvl w:ilvl="4" w:tplc="A42CD53A">
      <w:start w:val="1"/>
      <w:numFmt w:val="bullet"/>
      <w:lvlText w:val="o"/>
      <w:lvlJc w:val="left"/>
      <w:pPr>
        <w:ind w:left="3600" w:hanging="360"/>
      </w:pPr>
      <w:rPr>
        <w:rFonts w:ascii="Courier New" w:hAnsi="Courier New" w:hint="default"/>
      </w:rPr>
    </w:lvl>
    <w:lvl w:ilvl="5" w:tplc="C56C527E">
      <w:start w:val="1"/>
      <w:numFmt w:val="bullet"/>
      <w:lvlText w:val=""/>
      <w:lvlJc w:val="left"/>
      <w:pPr>
        <w:ind w:left="4320" w:hanging="360"/>
      </w:pPr>
      <w:rPr>
        <w:rFonts w:ascii="Wingdings" w:hAnsi="Wingdings" w:hint="default"/>
      </w:rPr>
    </w:lvl>
    <w:lvl w:ilvl="6" w:tplc="126C19EA">
      <w:start w:val="1"/>
      <w:numFmt w:val="bullet"/>
      <w:lvlText w:val=""/>
      <w:lvlJc w:val="left"/>
      <w:pPr>
        <w:ind w:left="5040" w:hanging="360"/>
      </w:pPr>
      <w:rPr>
        <w:rFonts w:ascii="Symbol" w:hAnsi="Symbol" w:hint="default"/>
      </w:rPr>
    </w:lvl>
    <w:lvl w:ilvl="7" w:tplc="74AA216A">
      <w:start w:val="1"/>
      <w:numFmt w:val="bullet"/>
      <w:lvlText w:val="o"/>
      <w:lvlJc w:val="left"/>
      <w:pPr>
        <w:ind w:left="5760" w:hanging="360"/>
      </w:pPr>
      <w:rPr>
        <w:rFonts w:ascii="Courier New" w:hAnsi="Courier New" w:hint="default"/>
      </w:rPr>
    </w:lvl>
    <w:lvl w:ilvl="8" w:tplc="5420B5BE">
      <w:start w:val="1"/>
      <w:numFmt w:val="bullet"/>
      <w:lvlText w:val=""/>
      <w:lvlJc w:val="left"/>
      <w:pPr>
        <w:ind w:left="6480" w:hanging="360"/>
      </w:pPr>
      <w:rPr>
        <w:rFonts w:ascii="Wingdings" w:hAnsi="Wingdings" w:hint="default"/>
      </w:rPr>
    </w:lvl>
  </w:abstractNum>
  <w:abstractNum w:abstractNumId="22" w15:restartNumberingAfterBreak="0">
    <w:nsid w:val="0FEDE795"/>
    <w:multiLevelType w:val="hybridMultilevel"/>
    <w:tmpl w:val="D16CD9EC"/>
    <w:lvl w:ilvl="0" w:tplc="CB16C7A4">
      <w:start w:val="1"/>
      <w:numFmt w:val="bullet"/>
      <w:lvlText w:val="-"/>
      <w:lvlJc w:val="left"/>
      <w:pPr>
        <w:ind w:left="720" w:hanging="360"/>
      </w:pPr>
      <w:rPr>
        <w:rFonts w:ascii="Calibri" w:hAnsi="Calibri" w:hint="default"/>
      </w:rPr>
    </w:lvl>
    <w:lvl w:ilvl="1" w:tplc="68A6354A">
      <w:start w:val="1"/>
      <w:numFmt w:val="bullet"/>
      <w:lvlText w:val="o"/>
      <w:lvlJc w:val="left"/>
      <w:pPr>
        <w:ind w:left="1440" w:hanging="360"/>
      </w:pPr>
      <w:rPr>
        <w:rFonts w:ascii="Courier New" w:hAnsi="Courier New" w:hint="default"/>
      </w:rPr>
    </w:lvl>
    <w:lvl w:ilvl="2" w:tplc="CA40B2C6">
      <w:start w:val="1"/>
      <w:numFmt w:val="bullet"/>
      <w:lvlText w:val=""/>
      <w:lvlJc w:val="left"/>
      <w:pPr>
        <w:ind w:left="2160" w:hanging="360"/>
      </w:pPr>
      <w:rPr>
        <w:rFonts w:ascii="Wingdings" w:hAnsi="Wingdings" w:hint="default"/>
      </w:rPr>
    </w:lvl>
    <w:lvl w:ilvl="3" w:tplc="E85A882A">
      <w:start w:val="1"/>
      <w:numFmt w:val="bullet"/>
      <w:lvlText w:val=""/>
      <w:lvlJc w:val="left"/>
      <w:pPr>
        <w:ind w:left="2880" w:hanging="360"/>
      </w:pPr>
      <w:rPr>
        <w:rFonts w:ascii="Symbol" w:hAnsi="Symbol" w:hint="default"/>
      </w:rPr>
    </w:lvl>
    <w:lvl w:ilvl="4" w:tplc="33DAA5D4">
      <w:start w:val="1"/>
      <w:numFmt w:val="bullet"/>
      <w:lvlText w:val="o"/>
      <w:lvlJc w:val="left"/>
      <w:pPr>
        <w:ind w:left="3600" w:hanging="360"/>
      </w:pPr>
      <w:rPr>
        <w:rFonts w:ascii="Courier New" w:hAnsi="Courier New" w:hint="default"/>
      </w:rPr>
    </w:lvl>
    <w:lvl w:ilvl="5" w:tplc="418617EA">
      <w:start w:val="1"/>
      <w:numFmt w:val="bullet"/>
      <w:lvlText w:val=""/>
      <w:lvlJc w:val="left"/>
      <w:pPr>
        <w:ind w:left="4320" w:hanging="360"/>
      </w:pPr>
      <w:rPr>
        <w:rFonts w:ascii="Wingdings" w:hAnsi="Wingdings" w:hint="default"/>
      </w:rPr>
    </w:lvl>
    <w:lvl w:ilvl="6" w:tplc="EAEC1B86">
      <w:start w:val="1"/>
      <w:numFmt w:val="bullet"/>
      <w:lvlText w:val=""/>
      <w:lvlJc w:val="left"/>
      <w:pPr>
        <w:ind w:left="5040" w:hanging="360"/>
      </w:pPr>
      <w:rPr>
        <w:rFonts w:ascii="Symbol" w:hAnsi="Symbol" w:hint="default"/>
      </w:rPr>
    </w:lvl>
    <w:lvl w:ilvl="7" w:tplc="6C904AFA">
      <w:start w:val="1"/>
      <w:numFmt w:val="bullet"/>
      <w:lvlText w:val="o"/>
      <w:lvlJc w:val="left"/>
      <w:pPr>
        <w:ind w:left="5760" w:hanging="360"/>
      </w:pPr>
      <w:rPr>
        <w:rFonts w:ascii="Courier New" w:hAnsi="Courier New" w:hint="default"/>
      </w:rPr>
    </w:lvl>
    <w:lvl w:ilvl="8" w:tplc="D5CE00AA">
      <w:start w:val="1"/>
      <w:numFmt w:val="bullet"/>
      <w:lvlText w:val=""/>
      <w:lvlJc w:val="left"/>
      <w:pPr>
        <w:ind w:left="6480" w:hanging="360"/>
      </w:pPr>
      <w:rPr>
        <w:rFonts w:ascii="Wingdings" w:hAnsi="Wingdings" w:hint="default"/>
      </w:rPr>
    </w:lvl>
  </w:abstractNum>
  <w:abstractNum w:abstractNumId="23" w15:restartNumberingAfterBreak="0">
    <w:nsid w:val="10ED8AD0"/>
    <w:multiLevelType w:val="hybridMultilevel"/>
    <w:tmpl w:val="730C1CEA"/>
    <w:lvl w:ilvl="0" w:tplc="C504CEE4">
      <w:start w:val="1"/>
      <w:numFmt w:val="bullet"/>
      <w:lvlText w:val="-"/>
      <w:lvlJc w:val="left"/>
      <w:pPr>
        <w:ind w:left="720" w:hanging="360"/>
      </w:pPr>
      <w:rPr>
        <w:rFonts w:ascii="Calibri" w:hAnsi="Calibri" w:hint="default"/>
      </w:rPr>
    </w:lvl>
    <w:lvl w:ilvl="1" w:tplc="90C08DDA">
      <w:start w:val="1"/>
      <w:numFmt w:val="bullet"/>
      <w:lvlText w:val="o"/>
      <w:lvlJc w:val="left"/>
      <w:pPr>
        <w:ind w:left="1440" w:hanging="360"/>
      </w:pPr>
      <w:rPr>
        <w:rFonts w:ascii="Courier New" w:hAnsi="Courier New" w:hint="default"/>
      </w:rPr>
    </w:lvl>
    <w:lvl w:ilvl="2" w:tplc="8C367D7A">
      <w:start w:val="1"/>
      <w:numFmt w:val="bullet"/>
      <w:lvlText w:val=""/>
      <w:lvlJc w:val="left"/>
      <w:pPr>
        <w:ind w:left="2160" w:hanging="360"/>
      </w:pPr>
      <w:rPr>
        <w:rFonts w:ascii="Wingdings" w:hAnsi="Wingdings" w:hint="default"/>
      </w:rPr>
    </w:lvl>
    <w:lvl w:ilvl="3" w:tplc="29DAFDBA">
      <w:start w:val="1"/>
      <w:numFmt w:val="bullet"/>
      <w:lvlText w:val=""/>
      <w:lvlJc w:val="left"/>
      <w:pPr>
        <w:ind w:left="2880" w:hanging="360"/>
      </w:pPr>
      <w:rPr>
        <w:rFonts w:ascii="Symbol" w:hAnsi="Symbol" w:hint="default"/>
      </w:rPr>
    </w:lvl>
    <w:lvl w:ilvl="4" w:tplc="8CCC027C">
      <w:start w:val="1"/>
      <w:numFmt w:val="bullet"/>
      <w:lvlText w:val="o"/>
      <w:lvlJc w:val="left"/>
      <w:pPr>
        <w:ind w:left="3600" w:hanging="360"/>
      </w:pPr>
      <w:rPr>
        <w:rFonts w:ascii="Courier New" w:hAnsi="Courier New" w:hint="default"/>
      </w:rPr>
    </w:lvl>
    <w:lvl w:ilvl="5" w:tplc="B0206970">
      <w:start w:val="1"/>
      <w:numFmt w:val="bullet"/>
      <w:lvlText w:val=""/>
      <w:lvlJc w:val="left"/>
      <w:pPr>
        <w:ind w:left="4320" w:hanging="360"/>
      </w:pPr>
      <w:rPr>
        <w:rFonts w:ascii="Wingdings" w:hAnsi="Wingdings" w:hint="default"/>
      </w:rPr>
    </w:lvl>
    <w:lvl w:ilvl="6" w:tplc="8AF0A85A">
      <w:start w:val="1"/>
      <w:numFmt w:val="bullet"/>
      <w:lvlText w:val=""/>
      <w:lvlJc w:val="left"/>
      <w:pPr>
        <w:ind w:left="5040" w:hanging="360"/>
      </w:pPr>
      <w:rPr>
        <w:rFonts w:ascii="Symbol" w:hAnsi="Symbol" w:hint="default"/>
      </w:rPr>
    </w:lvl>
    <w:lvl w:ilvl="7" w:tplc="0AD290E8">
      <w:start w:val="1"/>
      <w:numFmt w:val="bullet"/>
      <w:lvlText w:val="o"/>
      <w:lvlJc w:val="left"/>
      <w:pPr>
        <w:ind w:left="5760" w:hanging="360"/>
      </w:pPr>
      <w:rPr>
        <w:rFonts w:ascii="Courier New" w:hAnsi="Courier New" w:hint="default"/>
      </w:rPr>
    </w:lvl>
    <w:lvl w:ilvl="8" w:tplc="AD74D05A">
      <w:start w:val="1"/>
      <w:numFmt w:val="bullet"/>
      <w:lvlText w:val=""/>
      <w:lvlJc w:val="left"/>
      <w:pPr>
        <w:ind w:left="6480" w:hanging="360"/>
      </w:pPr>
      <w:rPr>
        <w:rFonts w:ascii="Wingdings" w:hAnsi="Wingdings" w:hint="default"/>
      </w:rPr>
    </w:lvl>
  </w:abstractNum>
  <w:abstractNum w:abstractNumId="24" w15:restartNumberingAfterBreak="0">
    <w:nsid w:val="1128673D"/>
    <w:multiLevelType w:val="multilevel"/>
    <w:tmpl w:val="C624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7D1504"/>
    <w:multiLevelType w:val="hybridMultilevel"/>
    <w:tmpl w:val="01465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1FA1FB7"/>
    <w:multiLevelType w:val="hybridMultilevel"/>
    <w:tmpl w:val="A240DCA2"/>
    <w:lvl w:ilvl="0" w:tplc="DED4F184">
      <w:start w:val="1"/>
      <w:numFmt w:val="bullet"/>
      <w:lvlText w:val="-"/>
      <w:lvlJc w:val="left"/>
      <w:pPr>
        <w:ind w:left="720" w:hanging="360"/>
      </w:pPr>
      <w:rPr>
        <w:rFonts w:ascii="Calibri" w:hAnsi="Calibri" w:hint="default"/>
      </w:rPr>
    </w:lvl>
    <w:lvl w:ilvl="1" w:tplc="FD22C3C4">
      <w:start w:val="1"/>
      <w:numFmt w:val="bullet"/>
      <w:lvlText w:val="o"/>
      <w:lvlJc w:val="left"/>
      <w:pPr>
        <w:ind w:left="1440" w:hanging="360"/>
      </w:pPr>
      <w:rPr>
        <w:rFonts w:ascii="Courier New" w:hAnsi="Courier New" w:hint="default"/>
      </w:rPr>
    </w:lvl>
    <w:lvl w:ilvl="2" w:tplc="B6F435E8">
      <w:start w:val="1"/>
      <w:numFmt w:val="bullet"/>
      <w:lvlText w:val=""/>
      <w:lvlJc w:val="left"/>
      <w:pPr>
        <w:ind w:left="2160" w:hanging="360"/>
      </w:pPr>
      <w:rPr>
        <w:rFonts w:ascii="Wingdings" w:hAnsi="Wingdings" w:hint="default"/>
      </w:rPr>
    </w:lvl>
    <w:lvl w:ilvl="3" w:tplc="5A34E716">
      <w:start w:val="1"/>
      <w:numFmt w:val="bullet"/>
      <w:lvlText w:val=""/>
      <w:lvlJc w:val="left"/>
      <w:pPr>
        <w:ind w:left="2880" w:hanging="360"/>
      </w:pPr>
      <w:rPr>
        <w:rFonts w:ascii="Symbol" w:hAnsi="Symbol" w:hint="default"/>
      </w:rPr>
    </w:lvl>
    <w:lvl w:ilvl="4" w:tplc="EADA6766">
      <w:start w:val="1"/>
      <w:numFmt w:val="bullet"/>
      <w:lvlText w:val="o"/>
      <w:lvlJc w:val="left"/>
      <w:pPr>
        <w:ind w:left="3600" w:hanging="360"/>
      </w:pPr>
      <w:rPr>
        <w:rFonts w:ascii="Courier New" w:hAnsi="Courier New" w:hint="default"/>
      </w:rPr>
    </w:lvl>
    <w:lvl w:ilvl="5" w:tplc="4D7C12B2">
      <w:start w:val="1"/>
      <w:numFmt w:val="bullet"/>
      <w:lvlText w:val=""/>
      <w:lvlJc w:val="left"/>
      <w:pPr>
        <w:ind w:left="4320" w:hanging="360"/>
      </w:pPr>
      <w:rPr>
        <w:rFonts w:ascii="Wingdings" w:hAnsi="Wingdings" w:hint="default"/>
      </w:rPr>
    </w:lvl>
    <w:lvl w:ilvl="6" w:tplc="964C6FAC">
      <w:start w:val="1"/>
      <w:numFmt w:val="bullet"/>
      <w:lvlText w:val=""/>
      <w:lvlJc w:val="left"/>
      <w:pPr>
        <w:ind w:left="5040" w:hanging="360"/>
      </w:pPr>
      <w:rPr>
        <w:rFonts w:ascii="Symbol" w:hAnsi="Symbol" w:hint="default"/>
      </w:rPr>
    </w:lvl>
    <w:lvl w:ilvl="7" w:tplc="9BC2FAC4">
      <w:start w:val="1"/>
      <w:numFmt w:val="bullet"/>
      <w:lvlText w:val="o"/>
      <w:lvlJc w:val="left"/>
      <w:pPr>
        <w:ind w:left="5760" w:hanging="360"/>
      </w:pPr>
      <w:rPr>
        <w:rFonts w:ascii="Courier New" w:hAnsi="Courier New" w:hint="default"/>
      </w:rPr>
    </w:lvl>
    <w:lvl w:ilvl="8" w:tplc="D4CACF24">
      <w:start w:val="1"/>
      <w:numFmt w:val="bullet"/>
      <w:lvlText w:val=""/>
      <w:lvlJc w:val="left"/>
      <w:pPr>
        <w:ind w:left="6480" w:hanging="360"/>
      </w:pPr>
      <w:rPr>
        <w:rFonts w:ascii="Wingdings" w:hAnsi="Wingdings" w:hint="default"/>
      </w:rPr>
    </w:lvl>
  </w:abstractNum>
  <w:abstractNum w:abstractNumId="27" w15:restartNumberingAfterBreak="0">
    <w:nsid w:val="12007EAC"/>
    <w:multiLevelType w:val="hybridMultilevel"/>
    <w:tmpl w:val="2EACF920"/>
    <w:lvl w:ilvl="0" w:tplc="051A1E48">
      <w:start w:val="1"/>
      <w:numFmt w:val="bullet"/>
      <w:lvlText w:val="-"/>
      <w:lvlJc w:val="left"/>
      <w:pPr>
        <w:ind w:left="720" w:hanging="360"/>
      </w:pPr>
      <w:rPr>
        <w:rFonts w:ascii="Calibri" w:hAnsi="Calibri" w:hint="default"/>
      </w:rPr>
    </w:lvl>
    <w:lvl w:ilvl="1" w:tplc="25F6AA56">
      <w:start w:val="1"/>
      <w:numFmt w:val="bullet"/>
      <w:lvlText w:val="o"/>
      <w:lvlJc w:val="left"/>
      <w:pPr>
        <w:ind w:left="1440" w:hanging="360"/>
      </w:pPr>
      <w:rPr>
        <w:rFonts w:ascii="Courier New" w:hAnsi="Courier New" w:hint="default"/>
      </w:rPr>
    </w:lvl>
    <w:lvl w:ilvl="2" w:tplc="11D0D0E2">
      <w:start w:val="1"/>
      <w:numFmt w:val="bullet"/>
      <w:lvlText w:val=""/>
      <w:lvlJc w:val="left"/>
      <w:pPr>
        <w:ind w:left="2160" w:hanging="360"/>
      </w:pPr>
      <w:rPr>
        <w:rFonts w:ascii="Wingdings" w:hAnsi="Wingdings" w:hint="default"/>
      </w:rPr>
    </w:lvl>
    <w:lvl w:ilvl="3" w:tplc="EFAC42F2">
      <w:start w:val="1"/>
      <w:numFmt w:val="bullet"/>
      <w:lvlText w:val=""/>
      <w:lvlJc w:val="left"/>
      <w:pPr>
        <w:ind w:left="2880" w:hanging="360"/>
      </w:pPr>
      <w:rPr>
        <w:rFonts w:ascii="Symbol" w:hAnsi="Symbol" w:hint="default"/>
      </w:rPr>
    </w:lvl>
    <w:lvl w:ilvl="4" w:tplc="CC76704E">
      <w:start w:val="1"/>
      <w:numFmt w:val="bullet"/>
      <w:lvlText w:val="o"/>
      <w:lvlJc w:val="left"/>
      <w:pPr>
        <w:ind w:left="3600" w:hanging="360"/>
      </w:pPr>
      <w:rPr>
        <w:rFonts w:ascii="Courier New" w:hAnsi="Courier New" w:hint="default"/>
      </w:rPr>
    </w:lvl>
    <w:lvl w:ilvl="5" w:tplc="EBFEFDE6">
      <w:start w:val="1"/>
      <w:numFmt w:val="bullet"/>
      <w:lvlText w:val=""/>
      <w:lvlJc w:val="left"/>
      <w:pPr>
        <w:ind w:left="4320" w:hanging="360"/>
      </w:pPr>
      <w:rPr>
        <w:rFonts w:ascii="Wingdings" w:hAnsi="Wingdings" w:hint="default"/>
      </w:rPr>
    </w:lvl>
    <w:lvl w:ilvl="6" w:tplc="E31E79DA">
      <w:start w:val="1"/>
      <w:numFmt w:val="bullet"/>
      <w:lvlText w:val=""/>
      <w:lvlJc w:val="left"/>
      <w:pPr>
        <w:ind w:left="5040" w:hanging="360"/>
      </w:pPr>
      <w:rPr>
        <w:rFonts w:ascii="Symbol" w:hAnsi="Symbol" w:hint="default"/>
      </w:rPr>
    </w:lvl>
    <w:lvl w:ilvl="7" w:tplc="2684E066">
      <w:start w:val="1"/>
      <w:numFmt w:val="bullet"/>
      <w:lvlText w:val="o"/>
      <w:lvlJc w:val="left"/>
      <w:pPr>
        <w:ind w:left="5760" w:hanging="360"/>
      </w:pPr>
      <w:rPr>
        <w:rFonts w:ascii="Courier New" w:hAnsi="Courier New" w:hint="default"/>
      </w:rPr>
    </w:lvl>
    <w:lvl w:ilvl="8" w:tplc="3640815A">
      <w:start w:val="1"/>
      <w:numFmt w:val="bullet"/>
      <w:lvlText w:val=""/>
      <w:lvlJc w:val="left"/>
      <w:pPr>
        <w:ind w:left="6480" w:hanging="360"/>
      </w:pPr>
      <w:rPr>
        <w:rFonts w:ascii="Wingdings" w:hAnsi="Wingdings" w:hint="default"/>
      </w:rPr>
    </w:lvl>
  </w:abstractNum>
  <w:abstractNum w:abstractNumId="28" w15:restartNumberingAfterBreak="0">
    <w:nsid w:val="132392C2"/>
    <w:multiLevelType w:val="hybridMultilevel"/>
    <w:tmpl w:val="94B67E28"/>
    <w:lvl w:ilvl="0" w:tplc="52D6768C">
      <w:start w:val="1"/>
      <w:numFmt w:val="bullet"/>
      <w:lvlText w:val=""/>
      <w:lvlJc w:val="left"/>
      <w:pPr>
        <w:ind w:left="720" w:hanging="360"/>
      </w:pPr>
      <w:rPr>
        <w:rFonts w:ascii="Symbol" w:hAnsi="Symbol" w:hint="default"/>
      </w:rPr>
    </w:lvl>
    <w:lvl w:ilvl="1" w:tplc="7750D2B6">
      <w:start w:val="1"/>
      <w:numFmt w:val="bullet"/>
      <w:lvlText w:val="o"/>
      <w:lvlJc w:val="left"/>
      <w:pPr>
        <w:ind w:left="1440" w:hanging="360"/>
      </w:pPr>
      <w:rPr>
        <w:rFonts w:ascii="Courier New" w:hAnsi="Courier New" w:hint="default"/>
      </w:rPr>
    </w:lvl>
    <w:lvl w:ilvl="2" w:tplc="37E0DEF6">
      <w:start w:val="1"/>
      <w:numFmt w:val="bullet"/>
      <w:lvlText w:val=""/>
      <w:lvlJc w:val="left"/>
      <w:pPr>
        <w:ind w:left="2160" w:hanging="360"/>
      </w:pPr>
      <w:rPr>
        <w:rFonts w:ascii="Wingdings" w:hAnsi="Wingdings" w:hint="default"/>
      </w:rPr>
    </w:lvl>
    <w:lvl w:ilvl="3" w:tplc="14EE3404">
      <w:start w:val="1"/>
      <w:numFmt w:val="bullet"/>
      <w:lvlText w:val=""/>
      <w:lvlJc w:val="left"/>
      <w:pPr>
        <w:ind w:left="2880" w:hanging="360"/>
      </w:pPr>
      <w:rPr>
        <w:rFonts w:ascii="Symbol" w:hAnsi="Symbol" w:hint="default"/>
      </w:rPr>
    </w:lvl>
    <w:lvl w:ilvl="4" w:tplc="F006BE1A">
      <w:start w:val="1"/>
      <w:numFmt w:val="bullet"/>
      <w:lvlText w:val="o"/>
      <w:lvlJc w:val="left"/>
      <w:pPr>
        <w:ind w:left="3600" w:hanging="360"/>
      </w:pPr>
      <w:rPr>
        <w:rFonts w:ascii="Courier New" w:hAnsi="Courier New" w:hint="default"/>
      </w:rPr>
    </w:lvl>
    <w:lvl w:ilvl="5" w:tplc="A5C4020C">
      <w:start w:val="1"/>
      <w:numFmt w:val="bullet"/>
      <w:lvlText w:val=""/>
      <w:lvlJc w:val="left"/>
      <w:pPr>
        <w:ind w:left="4320" w:hanging="360"/>
      </w:pPr>
      <w:rPr>
        <w:rFonts w:ascii="Wingdings" w:hAnsi="Wingdings" w:hint="default"/>
      </w:rPr>
    </w:lvl>
    <w:lvl w:ilvl="6" w:tplc="E94A7398">
      <w:start w:val="1"/>
      <w:numFmt w:val="bullet"/>
      <w:lvlText w:val=""/>
      <w:lvlJc w:val="left"/>
      <w:pPr>
        <w:ind w:left="5040" w:hanging="360"/>
      </w:pPr>
      <w:rPr>
        <w:rFonts w:ascii="Symbol" w:hAnsi="Symbol" w:hint="default"/>
      </w:rPr>
    </w:lvl>
    <w:lvl w:ilvl="7" w:tplc="1F508752">
      <w:start w:val="1"/>
      <w:numFmt w:val="bullet"/>
      <w:lvlText w:val="o"/>
      <w:lvlJc w:val="left"/>
      <w:pPr>
        <w:ind w:left="5760" w:hanging="360"/>
      </w:pPr>
      <w:rPr>
        <w:rFonts w:ascii="Courier New" w:hAnsi="Courier New" w:hint="default"/>
      </w:rPr>
    </w:lvl>
    <w:lvl w:ilvl="8" w:tplc="EF565B02">
      <w:start w:val="1"/>
      <w:numFmt w:val="bullet"/>
      <w:lvlText w:val=""/>
      <w:lvlJc w:val="left"/>
      <w:pPr>
        <w:ind w:left="6480" w:hanging="360"/>
      </w:pPr>
      <w:rPr>
        <w:rFonts w:ascii="Wingdings" w:hAnsi="Wingdings" w:hint="default"/>
      </w:rPr>
    </w:lvl>
  </w:abstractNum>
  <w:abstractNum w:abstractNumId="29" w15:restartNumberingAfterBreak="0">
    <w:nsid w:val="133C09F5"/>
    <w:multiLevelType w:val="hybridMultilevel"/>
    <w:tmpl w:val="587E5A30"/>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0" w15:restartNumberingAfterBreak="0">
    <w:nsid w:val="147A6F5C"/>
    <w:multiLevelType w:val="hybridMultilevel"/>
    <w:tmpl w:val="97F63BF8"/>
    <w:lvl w:ilvl="0" w:tplc="2C4EF720">
      <w:start w:val="1"/>
      <w:numFmt w:val="bullet"/>
      <w:lvlText w:val="-"/>
      <w:lvlJc w:val="left"/>
      <w:pPr>
        <w:ind w:left="720" w:hanging="360"/>
      </w:pPr>
      <w:rPr>
        <w:rFonts w:ascii="Calibri" w:hAnsi="Calibri" w:hint="default"/>
      </w:rPr>
    </w:lvl>
    <w:lvl w:ilvl="1" w:tplc="2EAAB1BC">
      <w:start w:val="1"/>
      <w:numFmt w:val="bullet"/>
      <w:lvlText w:val="o"/>
      <w:lvlJc w:val="left"/>
      <w:pPr>
        <w:ind w:left="1440" w:hanging="360"/>
      </w:pPr>
      <w:rPr>
        <w:rFonts w:ascii="Courier New" w:hAnsi="Courier New" w:hint="default"/>
      </w:rPr>
    </w:lvl>
    <w:lvl w:ilvl="2" w:tplc="21C00632">
      <w:start w:val="1"/>
      <w:numFmt w:val="bullet"/>
      <w:lvlText w:val=""/>
      <w:lvlJc w:val="left"/>
      <w:pPr>
        <w:ind w:left="2160" w:hanging="360"/>
      </w:pPr>
      <w:rPr>
        <w:rFonts w:ascii="Wingdings" w:hAnsi="Wingdings" w:hint="default"/>
      </w:rPr>
    </w:lvl>
    <w:lvl w:ilvl="3" w:tplc="0C044C0E">
      <w:start w:val="1"/>
      <w:numFmt w:val="bullet"/>
      <w:lvlText w:val=""/>
      <w:lvlJc w:val="left"/>
      <w:pPr>
        <w:ind w:left="2880" w:hanging="360"/>
      </w:pPr>
      <w:rPr>
        <w:rFonts w:ascii="Symbol" w:hAnsi="Symbol" w:hint="default"/>
      </w:rPr>
    </w:lvl>
    <w:lvl w:ilvl="4" w:tplc="147299CC">
      <w:start w:val="1"/>
      <w:numFmt w:val="bullet"/>
      <w:lvlText w:val="o"/>
      <w:lvlJc w:val="left"/>
      <w:pPr>
        <w:ind w:left="3600" w:hanging="360"/>
      </w:pPr>
      <w:rPr>
        <w:rFonts w:ascii="Courier New" w:hAnsi="Courier New" w:hint="default"/>
      </w:rPr>
    </w:lvl>
    <w:lvl w:ilvl="5" w:tplc="99E2017A">
      <w:start w:val="1"/>
      <w:numFmt w:val="bullet"/>
      <w:lvlText w:val=""/>
      <w:lvlJc w:val="left"/>
      <w:pPr>
        <w:ind w:left="4320" w:hanging="360"/>
      </w:pPr>
      <w:rPr>
        <w:rFonts w:ascii="Wingdings" w:hAnsi="Wingdings" w:hint="default"/>
      </w:rPr>
    </w:lvl>
    <w:lvl w:ilvl="6" w:tplc="ED6E2FAE">
      <w:start w:val="1"/>
      <w:numFmt w:val="bullet"/>
      <w:lvlText w:val=""/>
      <w:lvlJc w:val="left"/>
      <w:pPr>
        <w:ind w:left="5040" w:hanging="360"/>
      </w:pPr>
      <w:rPr>
        <w:rFonts w:ascii="Symbol" w:hAnsi="Symbol" w:hint="default"/>
      </w:rPr>
    </w:lvl>
    <w:lvl w:ilvl="7" w:tplc="B6D81E2C">
      <w:start w:val="1"/>
      <w:numFmt w:val="bullet"/>
      <w:lvlText w:val="o"/>
      <w:lvlJc w:val="left"/>
      <w:pPr>
        <w:ind w:left="5760" w:hanging="360"/>
      </w:pPr>
      <w:rPr>
        <w:rFonts w:ascii="Courier New" w:hAnsi="Courier New" w:hint="default"/>
      </w:rPr>
    </w:lvl>
    <w:lvl w:ilvl="8" w:tplc="09208EF0">
      <w:start w:val="1"/>
      <w:numFmt w:val="bullet"/>
      <w:lvlText w:val=""/>
      <w:lvlJc w:val="left"/>
      <w:pPr>
        <w:ind w:left="6480" w:hanging="360"/>
      </w:pPr>
      <w:rPr>
        <w:rFonts w:ascii="Wingdings" w:hAnsi="Wingdings" w:hint="default"/>
      </w:rPr>
    </w:lvl>
  </w:abstractNum>
  <w:abstractNum w:abstractNumId="31" w15:restartNumberingAfterBreak="0">
    <w:nsid w:val="14BE6D5A"/>
    <w:multiLevelType w:val="hybridMultilevel"/>
    <w:tmpl w:val="30EAD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6AEF148"/>
    <w:multiLevelType w:val="hybridMultilevel"/>
    <w:tmpl w:val="7DEEA60C"/>
    <w:lvl w:ilvl="0" w:tplc="B91294B4">
      <w:start w:val="1"/>
      <w:numFmt w:val="bullet"/>
      <w:lvlText w:val="-"/>
      <w:lvlJc w:val="left"/>
      <w:pPr>
        <w:ind w:left="720" w:hanging="360"/>
      </w:pPr>
      <w:rPr>
        <w:rFonts w:ascii="Calibri" w:hAnsi="Calibri" w:hint="default"/>
      </w:rPr>
    </w:lvl>
    <w:lvl w:ilvl="1" w:tplc="22127DD0">
      <w:start w:val="1"/>
      <w:numFmt w:val="bullet"/>
      <w:lvlText w:val="o"/>
      <w:lvlJc w:val="left"/>
      <w:pPr>
        <w:ind w:left="1440" w:hanging="360"/>
      </w:pPr>
      <w:rPr>
        <w:rFonts w:ascii="Courier New" w:hAnsi="Courier New" w:hint="default"/>
      </w:rPr>
    </w:lvl>
    <w:lvl w:ilvl="2" w:tplc="35E28618">
      <w:start w:val="1"/>
      <w:numFmt w:val="bullet"/>
      <w:lvlText w:val=""/>
      <w:lvlJc w:val="left"/>
      <w:pPr>
        <w:ind w:left="2160" w:hanging="360"/>
      </w:pPr>
      <w:rPr>
        <w:rFonts w:ascii="Wingdings" w:hAnsi="Wingdings" w:hint="default"/>
      </w:rPr>
    </w:lvl>
    <w:lvl w:ilvl="3" w:tplc="D9202D9E">
      <w:start w:val="1"/>
      <w:numFmt w:val="bullet"/>
      <w:lvlText w:val=""/>
      <w:lvlJc w:val="left"/>
      <w:pPr>
        <w:ind w:left="2880" w:hanging="360"/>
      </w:pPr>
      <w:rPr>
        <w:rFonts w:ascii="Symbol" w:hAnsi="Symbol" w:hint="default"/>
      </w:rPr>
    </w:lvl>
    <w:lvl w:ilvl="4" w:tplc="8B04979A">
      <w:start w:val="1"/>
      <w:numFmt w:val="bullet"/>
      <w:lvlText w:val="o"/>
      <w:lvlJc w:val="left"/>
      <w:pPr>
        <w:ind w:left="3600" w:hanging="360"/>
      </w:pPr>
      <w:rPr>
        <w:rFonts w:ascii="Courier New" w:hAnsi="Courier New" w:hint="default"/>
      </w:rPr>
    </w:lvl>
    <w:lvl w:ilvl="5" w:tplc="82624C5A">
      <w:start w:val="1"/>
      <w:numFmt w:val="bullet"/>
      <w:lvlText w:val=""/>
      <w:lvlJc w:val="left"/>
      <w:pPr>
        <w:ind w:left="4320" w:hanging="360"/>
      </w:pPr>
      <w:rPr>
        <w:rFonts w:ascii="Wingdings" w:hAnsi="Wingdings" w:hint="default"/>
      </w:rPr>
    </w:lvl>
    <w:lvl w:ilvl="6" w:tplc="6CE622FE">
      <w:start w:val="1"/>
      <w:numFmt w:val="bullet"/>
      <w:lvlText w:val=""/>
      <w:lvlJc w:val="left"/>
      <w:pPr>
        <w:ind w:left="5040" w:hanging="360"/>
      </w:pPr>
      <w:rPr>
        <w:rFonts w:ascii="Symbol" w:hAnsi="Symbol" w:hint="default"/>
      </w:rPr>
    </w:lvl>
    <w:lvl w:ilvl="7" w:tplc="F1EC8662">
      <w:start w:val="1"/>
      <w:numFmt w:val="bullet"/>
      <w:lvlText w:val="o"/>
      <w:lvlJc w:val="left"/>
      <w:pPr>
        <w:ind w:left="5760" w:hanging="360"/>
      </w:pPr>
      <w:rPr>
        <w:rFonts w:ascii="Courier New" w:hAnsi="Courier New" w:hint="default"/>
      </w:rPr>
    </w:lvl>
    <w:lvl w:ilvl="8" w:tplc="EB1AF044">
      <w:start w:val="1"/>
      <w:numFmt w:val="bullet"/>
      <w:lvlText w:val=""/>
      <w:lvlJc w:val="left"/>
      <w:pPr>
        <w:ind w:left="6480" w:hanging="360"/>
      </w:pPr>
      <w:rPr>
        <w:rFonts w:ascii="Wingdings" w:hAnsi="Wingdings" w:hint="default"/>
      </w:rPr>
    </w:lvl>
  </w:abstractNum>
  <w:abstractNum w:abstractNumId="33" w15:restartNumberingAfterBreak="0">
    <w:nsid w:val="18101408"/>
    <w:multiLevelType w:val="hybridMultilevel"/>
    <w:tmpl w:val="B25E5548"/>
    <w:lvl w:ilvl="0" w:tplc="1818B68C">
      <w:start w:val="1"/>
      <w:numFmt w:val="bullet"/>
      <w:lvlText w:val=""/>
      <w:lvlJc w:val="left"/>
      <w:pPr>
        <w:ind w:left="720" w:hanging="360"/>
      </w:pPr>
      <w:rPr>
        <w:rFonts w:ascii="Symbol" w:hAnsi="Symbol" w:hint="default"/>
      </w:rPr>
    </w:lvl>
    <w:lvl w:ilvl="1" w:tplc="CDC48D42">
      <w:start w:val="1"/>
      <w:numFmt w:val="bullet"/>
      <w:lvlText w:val=""/>
      <w:lvlJc w:val="left"/>
      <w:pPr>
        <w:ind w:left="1440" w:hanging="360"/>
      </w:pPr>
      <w:rPr>
        <w:rFonts w:ascii="Symbol" w:hAnsi="Symbol" w:hint="default"/>
      </w:rPr>
    </w:lvl>
    <w:lvl w:ilvl="2" w:tplc="8CC4A27E">
      <w:start w:val="1"/>
      <w:numFmt w:val="bullet"/>
      <w:lvlText w:val=""/>
      <w:lvlJc w:val="left"/>
      <w:pPr>
        <w:ind w:left="2160" w:hanging="360"/>
      </w:pPr>
      <w:rPr>
        <w:rFonts w:ascii="Wingdings" w:hAnsi="Wingdings" w:hint="default"/>
      </w:rPr>
    </w:lvl>
    <w:lvl w:ilvl="3" w:tplc="48B6BAB0">
      <w:start w:val="1"/>
      <w:numFmt w:val="bullet"/>
      <w:lvlText w:val=""/>
      <w:lvlJc w:val="left"/>
      <w:pPr>
        <w:ind w:left="2880" w:hanging="360"/>
      </w:pPr>
      <w:rPr>
        <w:rFonts w:ascii="Symbol" w:hAnsi="Symbol" w:hint="default"/>
      </w:rPr>
    </w:lvl>
    <w:lvl w:ilvl="4" w:tplc="64FC7640">
      <w:start w:val="1"/>
      <w:numFmt w:val="bullet"/>
      <w:lvlText w:val="o"/>
      <w:lvlJc w:val="left"/>
      <w:pPr>
        <w:ind w:left="3600" w:hanging="360"/>
      </w:pPr>
      <w:rPr>
        <w:rFonts w:ascii="Courier New" w:hAnsi="Courier New" w:hint="default"/>
      </w:rPr>
    </w:lvl>
    <w:lvl w:ilvl="5" w:tplc="FE942F94">
      <w:start w:val="1"/>
      <w:numFmt w:val="bullet"/>
      <w:lvlText w:val=""/>
      <w:lvlJc w:val="left"/>
      <w:pPr>
        <w:ind w:left="4320" w:hanging="360"/>
      </w:pPr>
      <w:rPr>
        <w:rFonts w:ascii="Wingdings" w:hAnsi="Wingdings" w:hint="default"/>
      </w:rPr>
    </w:lvl>
    <w:lvl w:ilvl="6" w:tplc="865A8F34">
      <w:start w:val="1"/>
      <w:numFmt w:val="bullet"/>
      <w:lvlText w:val=""/>
      <w:lvlJc w:val="left"/>
      <w:pPr>
        <w:ind w:left="5040" w:hanging="360"/>
      </w:pPr>
      <w:rPr>
        <w:rFonts w:ascii="Symbol" w:hAnsi="Symbol" w:hint="default"/>
      </w:rPr>
    </w:lvl>
    <w:lvl w:ilvl="7" w:tplc="38BE2FB6">
      <w:start w:val="1"/>
      <w:numFmt w:val="bullet"/>
      <w:lvlText w:val="o"/>
      <w:lvlJc w:val="left"/>
      <w:pPr>
        <w:ind w:left="5760" w:hanging="360"/>
      </w:pPr>
      <w:rPr>
        <w:rFonts w:ascii="Courier New" w:hAnsi="Courier New" w:hint="default"/>
      </w:rPr>
    </w:lvl>
    <w:lvl w:ilvl="8" w:tplc="D76838D6">
      <w:start w:val="1"/>
      <w:numFmt w:val="bullet"/>
      <w:lvlText w:val=""/>
      <w:lvlJc w:val="left"/>
      <w:pPr>
        <w:ind w:left="6480" w:hanging="360"/>
      </w:pPr>
      <w:rPr>
        <w:rFonts w:ascii="Wingdings" w:hAnsi="Wingdings" w:hint="default"/>
      </w:rPr>
    </w:lvl>
  </w:abstractNum>
  <w:abstractNum w:abstractNumId="34" w15:restartNumberingAfterBreak="0">
    <w:nsid w:val="1892484B"/>
    <w:multiLevelType w:val="hybridMultilevel"/>
    <w:tmpl w:val="EAFA1128"/>
    <w:lvl w:ilvl="0" w:tplc="682E336A">
      <w:start w:val="1"/>
      <w:numFmt w:val="bullet"/>
      <w:lvlText w:val="-"/>
      <w:lvlJc w:val="left"/>
      <w:pPr>
        <w:ind w:left="720" w:hanging="360"/>
      </w:pPr>
      <w:rPr>
        <w:rFonts w:ascii="Calibri" w:hAnsi="Calibri" w:hint="default"/>
      </w:rPr>
    </w:lvl>
    <w:lvl w:ilvl="1" w:tplc="F904D4FE">
      <w:start w:val="1"/>
      <w:numFmt w:val="bullet"/>
      <w:lvlText w:val="o"/>
      <w:lvlJc w:val="left"/>
      <w:pPr>
        <w:ind w:left="1440" w:hanging="360"/>
      </w:pPr>
      <w:rPr>
        <w:rFonts w:ascii="Courier New" w:hAnsi="Courier New" w:hint="default"/>
      </w:rPr>
    </w:lvl>
    <w:lvl w:ilvl="2" w:tplc="C310B1FA">
      <w:start w:val="1"/>
      <w:numFmt w:val="bullet"/>
      <w:lvlText w:val=""/>
      <w:lvlJc w:val="left"/>
      <w:pPr>
        <w:ind w:left="2160" w:hanging="360"/>
      </w:pPr>
      <w:rPr>
        <w:rFonts w:ascii="Wingdings" w:hAnsi="Wingdings" w:hint="default"/>
      </w:rPr>
    </w:lvl>
    <w:lvl w:ilvl="3" w:tplc="480ED6C4">
      <w:start w:val="1"/>
      <w:numFmt w:val="bullet"/>
      <w:lvlText w:val=""/>
      <w:lvlJc w:val="left"/>
      <w:pPr>
        <w:ind w:left="2880" w:hanging="360"/>
      </w:pPr>
      <w:rPr>
        <w:rFonts w:ascii="Symbol" w:hAnsi="Symbol" w:hint="default"/>
      </w:rPr>
    </w:lvl>
    <w:lvl w:ilvl="4" w:tplc="C8F29636">
      <w:start w:val="1"/>
      <w:numFmt w:val="bullet"/>
      <w:lvlText w:val="o"/>
      <w:lvlJc w:val="left"/>
      <w:pPr>
        <w:ind w:left="3600" w:hanging="360"/>
      </w:pPr>
      <w:rPr>
        <w:rFonts w:ascii="Courier New" w:hAnsi="Courier New" w:hint="default"/>
      </w:rPr>
    </w:lvl>
    <w:lvl w:ilvl="5" w:tplc="3BDCB8C6">
      <w:start w:val="1"/>
      <w:numFmt w:val="bullet"/>
      <w:lvlText w:val=""/>
      <w:lvlJc w:val="left"/>
      <w:pPr>
        <w:ind w:left="4320" w:hanging="360"/>
      </w:pPr>
      <w:rPr>
        <w:rFonts w:ascii="Wingdings" w:hAnsi="Wingdings" w:hint="default"/>
      </w:rPr>
    </w:lvl>
    <w:lvl w:ilvl="6" w:tplc="3AAAFA26">
      <w:start w:val="1"/>
      <w:numFmt w:val="bullet"/>
      <w:lvlText w:val=""/>
      <w:lvlJc w:val="left"/>
      <w:pPr>
        <w:ind w:left="5040" w:hanging="360"/>
      </w:pPr>
      <w:rPr>
        <w:rFonts w:ascii="Symbol" w:hAnsi="Symbol" w:hint="default"/>
      </w:rPr>
    </w:lvl>
    <w:lvl w:ilvl="7" w:tplc="16A28CA4">
      <w:start w:val="1"/>
      <w:numFmt w:val="bullet"/>
      <w:lvlText w:val="o"/>
      <w:lvlJc w:val="left"/>
      <w:pPr>
        <w:ind w:left="5760" w:hanging="360"/>
      </w:pPr>
      <w:rPr>
        <w:rFonts w:ascii="Courier New" w:hAnsi="Courier New" w:hint="default"/>
      </w:rPr>
    </w:lvl>
    <w:lvl w:ilvl="8" w:tplc="18EA1B48">
      <w:start w:val="1"/>
      <w:numFmt w:val="bullet"/>
      <w:lvlText w:val=""/>
      <w:lvlJc w:val="left"/>
      <w:pPr>
        <w:ind w:left="6480" w:hanging="360"/>
      </w:pPr>
      <w:rPr>
        <w:rFonts w:ascii="Wingdings" w:hAnsi="Wingdings" w:hint="default"/>
      </w:rPr>
    </w:lvl>
  </w:abstractNum>
  <w:abstractNum w:abstractNumId="35" w15:restartNumberingAfterBreak="0">
    <w:nsid w:val="1AA42CB9"/>
    <w:multiLevelType w:val="hybridMultilevel"/>
    <w:tmpl w:val="0090F91E"/>
    <w:lvl w:ilvl="0" w:tplc="BAEC8D9C">
      <w:start w:val="1"/>
      <w:numFmt w:val="bullet"/>
      <w:lvlText w:val=""/>
      <w:lvlJc w:val="left"/>
      <w:pPr>
        <w:ind w:left="720" w:hanging="360"/>
      </w:pPr>
      <w:rPr>
        <w:rFonts w:ascii="Symbol" w:hAnsi="Symbol" w:hint="default"/>
      </w:rPr>
    </w:lvl>
    <w:lvl w:ilvl="1" w:tplc="090A2ED0">
      <w:start w:val="1"/>
      <w:numFmt w:val="bullet"/>
      <w:lvlText w:val="o"/>
      <w:lvlJc w:val="left"/>
      <w:pPr>
        <w:ind w:left="1440" w:hanging="360"/>
      </w:pPr>
      <w:rPr>
        <w:rFonts w:ascii="Courier New" w:hAnsi="Courier New" w:hint="default"/>
      </w:rPr>
    </w:lvl>
    <w:lvl w:ilvl="2" w:tplc="2C6CBA68">
      <w:start w:val="1"/>
      <w:numFmt w:val="bullet"/>
      <w:lvlText w:val=""/>
      <w:lvlJc w:val="left"/>
      <w:pPr>
        <w:ind w:left="2160" w:hanging="360"/>
      </w:pPr>
      <w:rPr>
        <w:rFonts w:ascii="Wingdings" w:hAnsi="Wingdings" w:hint="default"/>
      </w:rPr>
    </w:lvl>
    <w:lvl w:ilvl="3" w:tplc="98884058">
      <w:start w:val="1"/>
      <w:numFmt w:val="bullet"/>
      <w:lvlText w:val=""/>
      <w:lvlJc w:val="left"/>
      <w:pPr>
        <w:ind w:left="2880" w:hanging="360"/>
      </w:pPr>
      <w:rPr>
        <w:rFonts w:ascii="Symbol" w:hAnsi="Symbol" w:hint="default"/>
      </w:rPr>
    </w:lvl>
    <w:lvl w:ilvl="4" w:tplc="EB50059C">
      <w:start w:val="1"/>
      <w:numFmt w:val="bullet"/>
      <w:lvlText w:val="o"/>
      <w:lvlJc w:val="left"/>
      <w:pPr>
        <w:ind w:left="3600" w:hanging="360"/>
      </w:pPr>
      <w:rPr>
        <w:rFonts w:ascii="Courier New" w:hAnsi="Courier New" w:hint="default"/>
      </w:rPr>
    </w:lvl>
    <w:lvl w:ilvl="5" w:tplc="72D85184">
      <w:start w:val="1"/>
      <w:numFmt w:val="bullet"/>
      <w:lvlText w:val=""/>
      <w:lvlJc w:val="left"/>
      <w:pPr>
        <w:ind w:left="4320" w:hanging="360"/>
      </w:pPr>
      <w:rPr>
        <w:rFonts w:ascii="Wingdings" w:hAnsi="Wingdings" w:hint="default"/>
      </w:rPr>
    </w:lvl>
    <w:lvl w:ilvl="6" w:tplc="CBD42DD6">
      <w:start w:val="1"/>
      <w:numFmt w:val="bullet"/>
      <w:lvlText w:val=""/>
      <w:lvlJc w:val="left"/>
      <w:pPr>
        <w:ind w:left="5040" w:hanging="360"/>
      </w:pPr>
      <w:rPr>
        <w:rFonts w:ascii="Symbol" w:hAnsi="Symbol" w:hint="default"/>
      </w:rPr>
    </w:lvl>
    <w:lvl w:ilvl="7" w:tplc="D8E4583A">
      <w:start w:val="1"/>
      <w:numFmt w:val="bullet"/>
      <w:lvlText w:val="o"/>
      <w:lvlJc w:val="left"/>
      <w:pPr>
        <w:ind w:left="5760" w:hanging="360"/>
      </w:pPr>
      <w:rPr>
        <w:rFonts w:ascii="Courier New" w:hAnsi="Courier New" w:hint="default"/>
      </w:rPr>
    </w:lvl>
    <w:lvl w:ilvl="8" w:tplc="1F24F5AE">
      <w:start w:val="1"/>
      <w:numFmt w:val="bullet"/>
      <w:lvlText w:val=""/>
      <w:lvlJc w:val="left"/>
      <w:pPr>
        <w:ind w:left="6480" w:hanging="360"/>
      </w:pPr>
      <w:rPr>
        <w:rFonts w:ascii="Wingdings" w:hAnsi="Wingdings" w:hint="default"/>
      </w:rPr>
    </w:lvl>
  </w:abstractNum>
  <w:abstractNum w:abstractNumId="36" w15:restartNumberingAfterBreak="0">
    <w:nsid w:val="1BEFE2C9"/>
    <w:multiLevelType w:val="hybridMultilevel"/>
    <w:tmpl w:val="46BAD920"/>
    <w:lvl w:ilvl="0" w:tplc="4A261CBA">
      <w:start w:val="1"/>
      <w:numFmt w:val="bullet"/>
      <w:lvlText w:val="-"/>
      <w:lvlJc w:val="left"/>
      <w:pPr>
        <w:ind w:left="720" w:hanging="360"/>
      </w:pPr>
      <w:rPr>
        <w:rFonts w:ascii="Calibri" w:hAnsi="Calibri" w:hint="default"/>
      </w:rPr>
    </w:lvl>
    <w:lvl w:ilvl="1" w:tplc="699AB704">
      <w:start w:val="1"/>
      <w:numFmt w:val="bullet"/>
      <w:lvlText w:val="o"/>
      <w:lvlJc w:val="left"/>
      <w:pPr>
        <w:ind w:left="1440" w:hanging="360"/>
      </w:pPr>
      <w:rPr>
        <w:rFonts w:ascii="Courier New" w:hAnsi="Courier New" w:hint="default"/>
      </w:rPr>
    </w:lvl>
    <w:lvl w:ilvl="2" w:tplc="C1FA2E3A">
      <w:start w:val="1"/>
      <w:numFmt w:val="bullet"/>
      <w:lvlText w:val=""/>
      <w:lvlJc w:val="left"/>
      <w:pPr>
        <w:ind w:left="2160" w:hanging="360"/>
      </w:pPr>
      <w:rPr>
        <w:rFonts w:ascii="Wingdings" w:hAnsi="Wingdings" w:hint="default"/>
      </w:rPr>
    </w:lvl>
    <w:lvl w:ilvl="3" w:tplc="D056155C">
      <w:start w:val="1"/>
      <w:numFmt w:val="bullet"/>
      <w:lvlText w:val=""/>
      <w:lvlJc w:val="left"/>
      <w:pPr>
        <w:ind w:left="2880" w:hanging="360"/>
      </w:pPr>
      <w:rPr>
        <w:rFonts w:ascii="Symbol" w:hAnsi="Symbol" w:hint="default"/>
      </w:rPr>
    </w:lvl>
    <w:lvl w:ilvl="4" w:tplc="B4D275BC">
      <w:start w:val="1"/>
      <w:numFmt w:val="bullet"/>
      <w:lvlText w:val="o"/>
      <w:lvlJc w:val="left"/>
      <w:pPr>
        <w:ind w:left="3600" w:hanging="360"/>
      </w:pPr>
      <w:rPr>
        <w:rFonts w:ascii="Courier New" w:hAnsi="Courier New" w:hint="default"/>
      </w:rPr>
    </w:lvl>
    <w:lvl w:ilvl="5" w:tplc="12C09C30">
      <w:start w:val="1"/>
      <w:numFmt w:val="bullet"/>
      <w:lvlText w:val=""/>
      <w:lvlJc w:val="left"/>
      <w:pPr>
        <w:ind w:left="4320" w:hanging="360"/>
      </w:pPr>
      <w:rPr>
        <w:rFonts w:ascii="Wingdings" w:hAnsi="Wingdings" w:hint="default"/>
      </w:rPr>
    </w:lvl>
    <w:lvl w:ilvl="6" w:tplc="5E8C8186">
      <w:start w:val="1"/>
      <w:numFmt w:val="bullet"/>
      <w:lvlText w:val=""/>
      <w:lvlJc w:val="left"/>
      <w:pPr>
        <w:ind w:left="5040" w:hanging="360"/>
      </w:pPr>
      <w:rPr>
        <w:rFonts w:ascii="Symbol" w:hAnsi="Symbol" w:hint="default"/>
      </w:rPr>
    </w:lvl>
    <w:lvl w:ilvl="7" w:tplc="879E4D34">
      <w:start w:val="1"/>
      <w:numFmt w:val="bullet"/>
      <w:lvlText w:val="o"/>
      <w:lvlJc w:val="left"/>
      <w:pPr>
        <w:ind w:left="5760" w:hanging="360"/>
      </w:pPr>
      <w:rPr>
        <w:rFonts w:ascii="Courier New" w:hAnsi="Courier New" w:hint="default"/>
      </w:rPr>
    </w:lvl>
    <w:lvl w:ilvl="8" w:tplc="12C43594">
      <w:start w:val="1"/>
      <w:numFmt w:val="bullet"/>
      <w:lvlText w:val=""/>
      <w:lvlJc w:val="left"/>
      <w:pPr>
        <w:ind w:left="6480" w:hanging="360"/>
      </w:pPr>
      <w:rPr>
        <w:rFonts w:ascii="Wingdings" w:hAnsi="Wingdings" w:hint="default"/>
      </w:rPr>
    </w:lvl>
  </w:abstractNum>
  <w:abstractNum w:abstractNumId="37" w15:restartNumberingAfterBreak="0">
    <w:nsid w:val="1C354BEB"/>
    <w:multiLevelType w:val="multilevel"/>
    <w:tmpl w:val="818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871DD0"/>
    <w:multiLevelType w:val="multilevel"/>
    <w:tmpl w:val="DB4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FC34A7"/>
    <w:multiLevelType w:val="multilevel"/>
    <w:tmpl w:val="32F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183DE8"/>
    <w:multiLevelType w:val="multilevel"/>
    <w:tmpl w:val="7FA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5B1BBB"/>
    <w:multiLevelType w:val="hybridMultilevel"/>
    <w:tmpl w:val="EEDAC11A"/>
    <w:lvl w:ilvl="0" w:tplc="963616A8">
      <w:start w:val="1"/>
      <w:numFmt w:val="bullet"/>
      <w:lvlText w:val="-"/>
      <w:lvlJc w:val="left"/>
      <w:pPr>
        <w:ind w:left="720" w:hanging="360"/>
      </w:pPr>
      <w:rPr>
        <w:rFonts w:ascii="Calibri" w:hAnsi="Calibri" w:hint="default"/>
      </w:rPr>
    </w:lvl>
    <w:lvl w:ilvl="1" w:tplc="8520AD54">
      <w:start w:val="1"/>
      <w:numFmt w:val="bullet"/>
      <w:lvlText w:val="o"/>
      <w:lvlJc w:val="left"/>
      <w:pPr>
        <w:ind w:left="1440" w:hanging="360"/>
      </w:pPr>
      <w:rPr>
        <w:rFonts w:ascii="Courier New" w:hAnsi="Courier New" w:hint="default"/>
      </w:rPr>
    </w:lvl>
    <w:lvl w:ilvl="2" w:tplc="FEEE7BCA">
      <w:start w:val="1"/>
      <w:numFmt w:val="bullet"/>
      <w:lvlText w:val=""/>
      <w:lvlJc w:val="left"/>
      <w:pPr>
        <w:ind w:left="2160" w:hanging="360"/>
      </w:pPr>
      <w:rPr>
        <w:rFonts w:ascii="Wingdings" w:hAnsi="Wingdings" w:hint="default"/>
      </w:rPr>
    </w:lvl>
    <w:lvl w:ilvl="3" w:tplc="802E0858">
      <w:start w:val="1"/>
      <w:numFmt w:val="bullet"/>
      <w:lvlText w:val=""/>
      <w:lvlJc w:val="left"/>
      <w:pPr>
        <w:ind w:left="2880" w:hanging="360"/>
      </w:pPr>
      <w:rPr>
        <w:rFonts w:ascii="Symbol" w:hAnsi="Symbol" w:hint="default"/>
      </w:rPr>
    </w:lvl>
    <w:lvl w:ilvl="4" w:tplc="5DE47116">
      <w:start w:val="1"/>
      <w:numFmt w:val="bullet"/>
      <w:lvlText w:val="o"/>
      <w:lvlJc w:val="left"/>
      <w:pPr>
        <w:ind w:left="3600" w:hanging="360"/>
      </w:pPr>
      <w:rPr>
        <w:rFonts w:ascii="Courier New" w:hAnsi="Courier New" w:hint="default"/>
      </w:rPr>
    </w:lvl>
    <w:lvl w:ilvl="5" w:tplc="E522DA82">
      <w:start w:val="1"/>
      <w:numFmt w:val="bullet"/>
      <w:lvlText w:val=""/>
      <w:lvlJc w:val="left"/>
      <w:pPr>
        <w:ind w:left="4320" w:hanging="360"/>
      </w:pPr>
      <w:rPr>
        <w:rFonts w:ascii="Wingdings" w:hAnsi="Wingdings" w:hint="default"/>
      </w:rPr>
    </w:lvl>
    <w:lvl w:ilvl="6" w:tplc="3DB4907C">
      <w:start w:val="1"/>
      <w:numFmt w:val="bullet"/>
      <w:lvlText w:val=""/>
      <w:lvlJc w:val="left"/>
      <w:pPr>
        <w:ind w:left="5040" w:hanging="360"/>
      </w:pPr>
      <w:rPr>
        <w:rFonts w:ascii="Symbol" w:hAnsi="Symbol" w:hint="default"/>
      </w:rPr>
    </w:lvl>
    <w:lvl w:ilvl="7" w:tplc="91444D22">
      <w:start w:val="1"/>
      <w:numFmt w:val="bullet"/>
      <w:lvlText w:val="o"/>
      <w:lvlJc w:val="left"/>
      <w:pPr>
        <w:ind w:left="5760" w:hanging="360"/>
      </w:pPr>
      <w:rPr>
        <w:rFonts w:ascii="Courier New" w:hAnsi="Courier New" w:hint="default"/>
      </w:rPr>
    </w:lvl>
    <w:lvl w:ilvl="8" w:tplc="7766018C">
      <w:start w:val="1"/>
      <w:numFmt w:val="bullet"/>
      <w:lvlText w:val=""/>
      <w:lvlJc w:val="left"/>
      <w:pPr>
        <w:ind w:left="6480" w:hanging="360"/>
      </w:pPr>
      <w:rPr>
        <w:rFonts w:ascii="Wingdings" w:hAnsi="Wingdings" w:hint="default"/>
      </w:rPr>
    </w:lvl>
  </w:abstractNum>
  <w:abstractNum w:abstractNumId="42" w15:restartNumberingAfterBreak="0">
    <w:nsid w:val="21CD1100"/>
    <w:multiLevelType w:val="hybridMultilevel"/>
    <w:tmpl w:val="4460759A"/>
    <w:lvl w:ilvl="0" w:tplc="3274F11C">
      <w:start w:val="1"/>
      <w:numFmt w:val="bullet"/>
      <w:lvlText w:val=""/>
      <w:lvlJc w:val="left"/>
      <w:pPr>
        <w:ind w:left="720" w:hanging="360"/>
      </w:pPr>
      <w:rPr>
        <w:rFonts w:ascii="Symbol" w:hAnsi="Symbol" w:hint="default"/>
      </w:rPr>
    </w:lvl>
    <w:lvl w:ilvl="1" w:tplc="61661708">
      <w:start w:val="1"/>
      <w:numFmt w:val="bullet"/>
      <w:lvlText w:val="o"/>
      <w:lvlJc w:val="left"/>
      <w:pPr>
        <w:ind w:left="1440" w:hanging="360"/>
      </w:pPr>
      <w:rPr>
        <w:rFonts w:ascii="Courier New" w:hAnsi="Courier New" w:hint="default"/>
      </w:rPr>
    </w:lvl>
    <w:lvl w:ilvl="2" w:tplc="F746EF90">
      <w:start w:val="1"/>
      <w:numFmt w:val="bullet"/>
      <w:lvlText w:val=""/>
      <w:lvlJc w:val="left"/>
      <w:pPr>
        <w:ind w:left="2160" w:hanging="360"/>
      </w:pPr>
      <w:rPr>
        <w:rFonts w:ascii="Wingdings" w:hAnsi="Wingdings" w:hint="default"/>
      </w:rPr>
    </w:lvl>
    <w:lvl w:ilvl="3" w:tplc="0548F6AE">
      <w:start w:val="1"/>
      <w:numFmt w:val="bullet"/>
      <w:lvlText w:val=""/>
      <w:lvlJc w:val="left"/>
      <w:pPr>
        <w:ind w:left="2880" w:hanging="360"/>
      </w:pPr>
      <w:rPr>
        <w:rFonts w:ascii="Symbol" w:hAnsi="Symbol" w:hint="default"/>
      </w:rPr>
    </w:lvl>
    <w:lvl w:ilvl="4" w:tplc="3A1CA3EE">
      <w:start w:val="1"/>
      <w:numFmt w:val="bullet"/>
      <w:lvlText w:val="o"/>
      <w:lvlJc w:val="left"/>
      <w:pPr>
        <w:ind w:left="3600" w:hanging="360"/>
      </w:pPr>
      <w:rPr>
        <w:rFonts w:ascii="Courier New" w:hAnsi="Courier New" w:hint="default"/>
      </w:rPr>
    </w:lvl>
    <w:lvl w:ilvl="5" w:tplc="4C6AD496">
      <w:start w:val="1"/>
      <w:numFmt w:val="bullet"/>
      <w:lvlText w:val=""/>
      <w:lvlJc w:val="left"/>
      <w:pPr>
        <w:ind w:left="4320" w:hanging="360"/>
      </w:pPr>
      <w:rPr>
        <w:rFonts w:ascii="Wingdings" w:hAnsi="Wingdings" w:hint="default"/>
      </w:rPr>
    </w:lvl>
    <w:lvl w:ilvl="6" w:tplc="0D98F86E">
      <w:start w:val="1"/>
      <w:numFmt w:val="bullet"/>
      <w:lvlText w:val=""/>
      <w:lvlJc w:val="left"/>
      <w:pPr>
        <w:ind w:left="5040" w:hanging="360"/>
      </w:pPr>
      <w:rPr>
        <w:rFonts w:ascii="Symbol" w:hAnsi="Symbol" w:hint="default"/>
      </w:rPr>
    </w:lvl>
    <w:lvl w:ilvl="7" w:tplc="60925F10">
      <w:start w:val="1"/>
      <w:numFmt w:val="bullet"/>
      <w:lvlText w:val="o"/>
      <w:lvlJc w:val="left"/>
      <w:pPr>
        <w:ind w:left="5760" w:hanging="360"/>
      </w:pPr>
      <w:rPr>
        <w:rFonts w:ascii="Courier New" w:hAnsi="Courier New" w:hint="default"/>
      </w:rPr>
    </w:lvl>
    <w:lvl w:ilvl="8" w:tplc="735E3B66">
      <w:start w:val="1"/>
      <w:numFmt w:val="bullet"/>
      <w:lvlText w:val=""/>
      <w:lvlJc w:val="left"/>
      <w:pPr>
        <w:ind w:left="6480" w:hanging="360"/>
      </w:pPr>
      <w:rPr>
        <w:rFonts w:ascii="Wingdings" w:hAnsi="Wingdings" w:hint="default"/>
      </w:rPr>
    </w:lvl>
  </w:abstractNum>
  <w:abstractNum w:abstractNumId="43" w15:restartNumberingAfterBreak="0">
    <w:nsid w:val="23A067FF"/>
    <w:multiLevelType w:val="hybridMultilevel"/>
    <w:tmpl w:val="EEA26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3AE393D"/>
    <w:multiLevelType w:val="hybridMultilevel"/>
    <w:tmpl w:val="E5EE8410"/>
    <w:lvl w:ilvl="0" w:tplc="CC5C6D4C">
      <w:start w:val="1"/>
      <w:numFmt w:val="bullet"/>
      <w:lvlText w:val="o"/>
      <w:lvlJc w:val="left"/>
      <w:pPr>
        <w:ind w:left="720" w:hanging="360"/>
      </w:pPr>
      <w:rPr>
        <w:rFonts w:ascii="Courier New" w:hAnsi="Courier New" w:hint="default"/>
      </w:rPr>
    </w:lvl>
    <w:lvl w:ilvl="1" w:tplc="926A5006">
      <w:start w:val="1"/>
      <w:numFmt w:val="bullet"/>
      <w:lvlText w:val="o"/>
      <w:lvlJc w:val="left"/>
      <w:pPr>
        <w:ind w:left="1440" w:hanging="360"/>
      </w:pPr>
      <w:rPr>
        <w:rFonts w:ascii="Courier New" w:hAnsi="Courier New" w:hint="default"/>
      </w:rPr>
    </w:lvl>
    <w:lvl w:ilvl="2" w:tplc="4ADC3D38">
      <w:start w:val="1"/>
      <w:numFmt w:val="bullet"/>
      <w:lvlText w:val=""/>
      <w:lvlJc w:val="left"/>
      <w:pPr>
        <w:ind w:left="2160" w:hanging="360"/>
      </w:pPr>
      <w:rPr>
        <w:rFonts w:ascii="Wingdings" w:hAnsi="Wingdings" w:hint="default"/>
      </w:rPr>
    </w:lvl>
    <w:lvl w:ilvl="3" w:tplc="1408D696">
      <w:start w:val="1"/>
      <w:numFmt w:val="bullet"/>
      <w:lvlText w:val=""/>
      <w:lvlJc w:val="left"/>
      <w:pPr>
        <w:ind w:left="2880" w:hanging="360"/>
      </w:pPr>
      <w:rPr>
        <w:rFonts w:ascii="Symbol" w:hAnsi="Symbol" w:hint="default"/>
      </w:rPr>
    </w:lvl>
    <w:lvl w:ilvl="4" w:tplc="F796C482">
      <w:start w:val="1"/>
      <w:numFmt w:val="bullet"/>
      <w:lvlText w:val="o"/>
      <w:lvlJc w:val="left"/>
      <w:pPr>
        <w:ind w:left="3600" w:hanging="360"/>
      </w:pPr>
      <w:rPr>
        <w:rFonts w:ascii="Courier New" w:hAnsi="Courier New" w:hint="default"/>
      </w:rPr>
    </w:lvl>
    <w:lvl w:ilvl="5" w:tplc="218EB0D0">
      <w:start w:val="1"/>
      <w:numFmt w:val="bullet"/>
      <w:lvlText w:val=""/>
      <w:lvlJc w:val="left"/>
      <w:pPr>
        <w:ind w:left="4320" w:hanging="360"/>
      </w:pPr>
      <w:rPr>
        <w:rFonts w:ascii="Wingdings" w:hAnsi="Wingdings" w:hint="default"/>
      </w:rPr>
    </w:lvl>
    <w:lvl w:ilvl="6" w:tplc="AD8421EE">
      <w:start w:val="1"/>
      <w:numFmt w:val="bullet"/>
      <w:lvlText w:val=""/>
      <w:lvlJc w:val="left"/>
      <w:pPr>
        <w:ind w:left="5040" w:hanging="360"/>
      </w:pPr>
      <w:rPr>
        <w:rFonts w:ascii="Symbol" w:hAnsi="Symbol" w:hint="default"/>
      </w:rPr>
    </w:lvl>
    <w:lvl w:ilvl="7" w:tplc="0F8CC482">
      <w:start w:val="1"/>
      <w:numFmt w:val="bullet"/>
      <w:lvlText w:val="o"/>
      <w:lvlJc w:val="left"/>
      <w:pPr>
        <w:ind w:left="5760" w:hanging="360"/>
      </w:pPr>
      <w:rPr>
        <w:rFonts w:ascii="Courier New" w:hAnsi="Courier New" w:hint="default"/>
      </w:rPr>
    </w:lvl>
    <w:lvl w:ilvl="8" w:tplc="2F2C33F4">
      <w:start w:val="1"/>
      <w:numFmt w:val="bullet"/>
      <w:lvlText w:val=""/>
      <w:lvlJc w:val="left"/>
      <w:pPr>
        <w:ind w:left="6480" w:hanging="360"/>
      </w:pPr>
      <w:rPr>
        <w:rFonts w:ascii="Wingdings" w:hAnsi="Wingdings" w:hint="default"/>
      </w:rPr>
    </w:lvl>
  </w:abstractNum>
  <w:abstractNum w:abstractNumId="45" w15:restartNumberingAfterBreak="0">
    <w:nsid w:val="24E64D2C"/>
    <w:multiLevelType w:val="hybridMultilevel"/>
    <w:tmpl w:val="463833D6"/>
    <w:lvl w:ilvl="0" w:tplc="04150001">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333BC2"/>
    <w:multiLevelType w:val="hybridMultilevel"/>
    <w:tmpl w:val="E11CAB42"/>
    <w:lvl w:ilvl="0" w:tplc="6F6E6A62">
      <w:start w:val="1"/>
      <w:numFmt w:val="bullet"/>
      <w:lvlText w:val="-"/>
      <w:lvlJc w:val="left"/>
      <w:pPr>
        <w:ind w:left="720" w:hanging="360"/>
      </w:pPr>
      <w:rPr>
        <w:rFonts w:ascii="Calibri" w:hAnsi="Calibri" w:hint="default"/>
      </w:rPr>
    </w:lvl>
    <w:lvl w:ilvl="1" w:tplc="A7B0BCF2">
      <w:start w:val="1"/>
      <w:numFmt w:val="bullet"/>
      <w:lvlText w:val="o"/>
      <w:lvlJc w:val="left"/>
      <w:pPr>
        <w:ind w:left="1440" w:hanging="360"/>
      </w:pPr>
      <w:rPr>
        <w:rFonts w:ascii="Courier New" w:hAnsi="Courier New" w:hint="default"/>
      </w:rPr>
    </w:lvl>
    <w:lvl w:ilvl="2" w:tplc="0CE4D85E">
      <w:start w:val="1"/>
      <w:numFmt w:val="bullet"/>
      <w:lvlText w:val=""/>
      <w:lvlJc w:val="left"/>
      <w:pPr>
        <w:ind w:left="2160" w:hanging="360"/>
      </w:pPr>
      <w:rPr>
        <w:rFonts w:ascii="Wingdings" w:hAnsi="Wingdings" w:hint="default"/>
      </w:rPr>
    </w:lvl>
    <w:lvl w:ilvl="3" w:tplc="388E098C">
      <w:start w:val="1"/>
      <w:numFmt w:val="bullet"/>
      <w:lvlText w:val=""/>
      <w:lvlJc w:val="left"/>
      <w:pPr>
        <w:ind w:left="2880" w:hanging="360"/>
      </w:pPr>
      <w:rPr>
        <w:rFonts w:ascii="Symbol" w:hAnsi="Symbol" w:hint="default"/>
      </w:rPr>
    </w:lvl>
    <w:lvl w:ilvl="4" w:tplc="7A1E6F84">
      <w:start w:val="1"/>
      <w:numFmt w:val="bullet"/>
      <w:lvlText w:val="o"/>
      <w:lvlJc w:val="left"/>
      <w:pPr>
        <w:ind w:left="3600" w:hanging="360"/>
      </w:pPr>
      <w:rPr>
        <w:rFonts w:ascii="Courier New" w:hAnsi="Courier New" w:hint="default"/>
      </w:rPr>
    </w:lvl>
    <w:lvl w:ilvl="5" w:tplc="83780AEE">
      <w:start w:val="1"/>
      <w:numFmt w:val="bullet"/>
      <w:lvlText w:val=""/>
      <w:lvlJc w:val="left"/>
      <w:pPr>
        <w:ind w:left="4320" w:hanging="360"/>
      </w:pPr>
      <w:rPr>
        <w:rFonts w:ascii="Wingdings" w:hAnsi="Wingdings" w:hint="default"/>
      </w:rPr>
    </w:lvl>
    <w:lvl w:ilvl="6" w:tplc="B46E62FC">
      <w:start w:val="1"/>
      <w:numFmt w:val="bullet"/>
      <w:lvlText w:val=""/>
      <w:lvlJc w:val="left"/>
      <w:pPr>
        <w:ind w:left="5040" w:hanging="360"/>
      </w:pPr>
      <w:rPr>
        <w:rFonts w:ascii="Symbol" w:hAnsi="Symbol" w:hint="default"/>
      </w:rPr>
    </w:lvl>
    <w:lvl w:ilvl="7" w:tplc="DEC6D680">
      <w:start w:val="1"/>
      <w:numFmt w:val="bullet"/>
      <w:lvlText w:val="o"/>
      <w:lvlJc w:val="left"/>
      <w:pPr>
        <w:ind w:left="5760" w:hanging="360"/>
      </w:pPr>
      <w:rPr>
        <w:rFonts w:ascii="Courier New" w:hAnsi="Courier New" w:hint="default"/>
      </w:rPr>
    </w:lvl>
    <w:lvl w:ilvl="8" w:tplc="99A2619E">
      <w:start w:val="1"/>
      <w:numFmt w:val="bullet"/>
      <w:lvlText w:val=""/>
      <w:lvlJc w:val="left"/>
      <w:pPr>
        <w:ind w:left="6480" w:hanging="360"/>
      </w:pPr>
      <w:rPr>
        <w:rFonts w:ascii="Wingdings" w:hAnsi="Wingdings" w:hint="default"/>
      </w:rPr>
    </w:lvl>
  </w:abstractNum>
  <w:abstractNum w:abstractNumId="47" w15:restartNumberingAfterBreak="0">
    <w:nsid w:val="25962E1D"/>
    <w:multiLevelType w:val="hybridMultilevel"/>
    <w:tmpl w:val="712636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1EC226"/>
    <w:multiLevelType w:val="hybridMultilevel"/>
    <w:tmpl w:val="FC62EE52"/>
    <w:lvl w:ilvl="0" w:tplc="4F7A744E">
      <w:start w:val="1"/>
      <w:numFmt w:val="bullet"/>
      <w:lvlText w:val="-"/>
      <w:lvlJc w:val="left"/>
      <w:pPr>
        <w:ind w:left="720" w:hanging="360"/>
      </w:pPr>
      <w:rPr>
        <w:rFonts w:ascii="Calibri" w:hAnsi="Calibri" w:hint="default"/>
      </w:rPr>
    </w:lvl>
    <w:lvl w:ilvl="1" w:tplc="3A064506">
      <w:start w:val="1"/>
      <w:numFmt w:val="bullet"/>
      <w:lvlText w:val="o"/>
      <w:lvlJc w:val="left"/>
      <w:pPr>
        <w:ind w:left="1440" w:hanging="360"/>
      </w:pPr>
      <w:rPr>
        <w:rFonts w:ascii="Courier New" w:hAnsi="Courier New" w:hint="default"/>
      </w:rPr>
    </w:lvl>
    <w:lvl w:ilvl="2" w:tplc="621E8C84">
      <w:start w:val="1"/>
      <w:numFmt w:val="bullet"/>
      <w:lvlText w:val=""/>
      <w:lvlJc w:val="left"/>
      <w:pPr>
        <w:ind w:left="2160" w:hanging="360"/>
      </w:pPr>
      <w:rPr>
        <w:rFonts w:ascii="Wingdings" w:hAnsi="Wingdings" w:hint="default"/>
      </w:rPr>
    </w:lvl>
    <w:lvl w:ilvl="3" w:tplc="0F94F736">
      <w:start w:val="1"/>
      <w:numFmt w:val="bullet"/>
      <w:lvlText w:val=""/>
      <w:lvlJc w:val="left"/>
      <w:pPr>
        <w:ind w:left="2880" w:hanging="360"/>
      </w:pPr>
      <w:rPr>
        <w:rFonts w:ascii="Symbol" w:hAnsi="Symbol" w:hint="default"/>
      </w:rPr>
    </w:lvl>
    <w:lvl w:ilvl="4" w:tplc="660681FC">
      <w:start w:val="1"/>
      <w:numFmt w:val="bullet"/>
      <w:lvlText w:val="o"/>
      <w:lvlJc w:val="left"/>
      <w:pPr>
        <w:ind w:left="3600" w:hanging="360"/>
      </w:pPr>
      <w:rPr>
        <w:rFonts w:ascii="Courier New" w:hAnsi="Courier New" w:hint="default"/>
      </w:rPr>
    </w:lvl>
    <w:lvl w:ilvl="5" w:tplc="1FBE3AA0">
      <w:start w:val="1"/>
      <w:numFmt w:val="bullet"/>
      <w:lvlText w:val=""/>
      <w:lvlJc w:val="left"/>
      <w:pPr>
        <w:ind w:left="4320" w:hanging="360"/>
      </w:pPr>
      <w:rPr>
        <w:rFonts w:ascii="Wingdings" w:hAnsi="Wingdings" w:hint="default"/>
      </w:rPr>
    </w:lvl>
    <w:lvl w:ilvl="6" w:tplc="9DE02226">
      <w:start w:val="1"/>
      <w:numFmt w:val="bullet"/>
      <w:lvlText w:val=""/>
      <w:lvlJc w:val="left"/>
      <w:pPr>
        <w:ind w:left="5040" w:hanging="360"/>
      </w:pPr>
      <w:rPr>
        <w:rFonts w:ascii="Symbol" w:hAnsi="Symbol" w:hint="default"/>
      </w:rPr>
    </w:lvl>
    <w:lvl w:ilvl="7" w:tplc="683AE48A">
      <w:start w:val="1"/>
      <w:numFmt w:val="bullet"/>
      <w:lvlText w:val="o"/>
      <w:lvlJc w:val="left"/>
      <w:pPr>
        <w:ind w:left="5760" w:hanging="360"/>
      </w:pPr>
      <w:rPr>
        <w:rFonts w:ascii="Courier New" w:hAnsi="Courier New" w:hint="default"/>
      </w:rPr>
    </w:lvl>
    <w:lvl w:ilvl="8" w:tplc="2DA0D1F4">
      <w:start w:val="1"/>
      <w:numFmt w:val="bullet"/>
      <w:lvlText w:val=""/>
      <w:lvlJc w:val="left"/>
      <w:pPr>
        <w:ind w:left="6480" w:hanging="360"/>
      </w:pPr>
      <w:rPr>
        <w:rFonts w:ascii="Wingdings" w:hAnsi="Wingdings" w:hint="default"/>
      </w:rPr>
    </w:lvl>
  </w:abstractNum>
  <w:abstractNum w:abstractNumId="49" w15:restartNumberingAfterBreak="0">
    <w:nsid w:val="26BBB40F"/>
    <w:multiLevelType w:val="hybridMultilevel"/>
    <w:tmpl w:val="B4AEF928"/>
    <w:lvl w:ilvl="0" w:tplc="33FE2694">
      <w:start w:val="1"/>
      <w:numFmt w:val="bullet"/>
      <w:lvlText w:val="-"/>
      <w:lvlJc w:val="left"/>
      <w:pPr>
        <w:ind w:left="720" w:hanging="360"/>
      </w:pPr>
      <w:rPr>
        <w:rFonts w:ascii="Calibri" w:hAnsi="Calibri" w:hint="default"/>
      </w:rPr>
    </w:lvl>
    <w:lvl w:ilvl="1" w:tplc="7D00D942">
      <w:start w:val="1"/>
      <w:numFmt w:val="bullet"/>
      <w:lvlText w:val="o"/>
      <w:lvlJc w:val="left"/>
      <w:pPr>
        <w:ind w:left="1440" w:hanging="360"/>
      </w:pPr>
      <w:rPr>
        <w:rFonts w:ascii="Courier New" w:hAnsi="Courier New" w:hint="default"/>
      </w:rPr>
    </w:lvl>
    <w:lvl w:ilvl="2" w:tplc="5178F256">
      <w:start w:val="1"/>
      <w:numFmt w:val="bullet"/>
      <w:lvlText w:val=""/>
      <w:lvlJc w:val="left"/>
      <w:pPr>
        <w:ind w:left="2160" w:hanging="360"/>
      </w:pPr>
      <w:rPr>
        <w:rFonts w:ascii="Wingdings" w:hAnsi="Wingdings" w:hint="default"/>
      </w:rPr>
    </w:lvl>
    <w:lvl w:ilvl="3" w:tplc="5D3E767A">
      <w:start w:val="1"/>
      <w:numFmt w:val="bullet"/>
      <w:lvlText w:val=""/>
      <w:lvlJc w:val="left"/>
      <w:pPr>
        <w:ind w:left="2880" w:hanging="360"/>
      </w:pPr>
      <w:rPr>
        <w:rFonts w:ascii="Symbol" w:hAnsi="Symbol" w:hint="default"/>
      </w:rPr>
    </w:lvl>
    <w:lvl w:ilvl="4" w:tplc="923814B8">
      <w:start w:val="1"/>
      <w:numFmt w:val="bullet"/>
      <w:lvlText w:val="o"/>
      <w:lvlJc w:val="left"/>
      <w:pPr>
        <w:ind w:left="3600" w:hanging="360"/>
      </w:pPr>
      <w:rPr>
        <w:rFonts w:ascii="Courier New" w:hAnsi="Courier New" w:hint="default"/>
      </w:rPr>
    </w:lvl>
    <w:lvl w:ilvl="5" w:tplc="33F45D98">
      <w:start w:val="1"/>
      <w:numFmt w:val="bullet"/>
      <w:lvlText w:val=""/>
      <w:lvlJc w:val="left"/>
      <w:pPr>
        <w:ind w:left="4320" w:hanging="360"/>
      </w:pPr>
      <w:rPr>
        <w:rFonts w:ascii="Wingdings" w:hAnsi="Wingdings" w:hint="default"/>
      </w:rPr>
    </w:lvl>
    <w:lvl w:ilvl="6" w:tplc="FED27E44">
      <w:start w:val="1"/>
      <w:numFmt w:val="bullet"/>
      <w:lvlText w:val=""/>
      <w:lvlJc w:val="left"/>
      <w:pPr>
        <w:ind w:left="5040" w:hanging="360"/>
      </w:pPr>
      <w:rPr>
        <w:rFonts w:ascii="Symbol" w:hAnsi="Symbol" w:hint="default"/>
      </w:rPr>
    </w:lvl>
    <w:lvl w:ilvl="7" w:tplc="8BC81630">
      <w:start w:val="1"/>
      <w:numFmt w:val="bullet"/>
      <w:lvlText w:val="o"/>
      <w:lvlJc w:val="left"/>
      <w:pPr>
        <w:ind w:left="5760" w:hanging="360"/>
      </w:pPr>
      <w:rPr>
        <w:rFonts w:ascii="Courier New" w:hAnsi="Courier New" w:hint="default"/>
      </w:rPr>
    </w:lvl>
    <w:lvl w:ilvl="8" w:tplc="6C56784A">
      <w:start w:val="1"/>
      <w:numFmt w:val="bullet"/>
      <w:lvlText w:val=""/>
      <w:lvlJc w:val="left"/>
      <w:pPr>
        <w:ind w:left="6480" w:hanging="360"/>
      </w:pPr>
      <w:rPr>
        <w:rFonts w:ascii="Wingdings" w:hAnsi="Wingdings" w:hint="default"/>
      </w:rPr>
    </w:lvl>
  </w:abstractNum>
  <w:abstractNum w:abstractNumId="50" w15:restartNumberingAfterBreak="0">
    <w:nsid w:val="2812F81B"/>
    <w:multiLevelType w:val="hybridMultilevel"/>
    <w:tmpl w:val="F1D03BDC"/>
    <w:lvl w:ilvl="0" w:tplc="B5CCF25E">
      <w:start w:val="1"/>
      <w:numFmt w:val="bullet"/>
      <w:lvlText w:val=""/>
      <w:lvlJc w:val="left"/>
      <w:pPr>
        <w:ind w:left="360" w:hanging="360"/>
      </w:pPr>
      <w:rPr>
        <w:rFonts w:ascii="Symbol" w:hAnsi="Symbol" w:hint="default"/>
      </w:rPr>
    </w:lvl>
    <w:lvl w:ilvl="1" w:tplc="8BDE664A">
      <w:start w:val="1"/>
      <w:numFmt w:val="bullet"/>
      <w:lvlText w:val="o"/>
      <w:lvlJc w:val="left"/>
      <w:pPr>
        <w:ind w:left="1440" w:hanging="360"/>
      </w:pPr>
      <w:rPr>
        <w:rFonts w:ascii="Courier New" w:hAnsi="Courier New" w:hint="default"/>
      </w:rPr>
    </w:lvl>
    <w:lvl w:ilvl="2" w:tplc="93A8308C">
      <w:start w:val="1"/>
      <w:numFmt w:val="bullet"/>
      <w:lvlText w:val=""/>
      <w:lvlJc w:val="left"/>
      <w:pPr>
        <w:ind w:left="2160" w:hanging="360"/>
      </w:pPr>
      <w:rPr>
        <w:rFonts w:ascii="Wingdings" w:hAnsi="Wingdings" w:hint="default"/>
      </w:rPr>
    </w:lvl>
    <w:lvl w:ilvl="3" w:tplc="DF66D946">
      <w:start w:val="1"/>
      <w:numFmt w:val="bullet"/>
      <w:lvlText w:val=""/>
      <w:lvlJc w:val="left"/>
      <w:pPr>
        <w:ind w:left="2880" w:hanging="360"/>
      </w:pPr>
      <w:rPr>
        <w:rFonts w:ascii="Symbol" w:hAnsi="Symbol" w:hint="default"/>
      </w:rPr>
    </w:lvl>
    <w:lvl w:ilvl="4" w:tplc="DEB6B030">
      <w:start w:val="1"/>
      <w:numFmt w:val="bullet"/>
      <w:lvlText w:val="o"/>
      <w:lvlJc w:val="left"/>
      <w:pPr>
        <w:ind w:left="3600" w:hanging="360"/>
      </w:pPr>
      <w:rPr>
        <w:rFonts w:ascii="Courier New" w:hAnsi="Courier New" w:hint="default"/>
      </w:rPr>
    </w:lvl>
    <w:lvl w:ilvl="5" w:tplc="B4C0D156">
      <w:start w:val="1"/>
      <w:numFmt w:val="bullet"/>
      <w:lvlText w:val=""/>
      <w:lvlJc w:val="left"/>
      <w:pPr>
        <w:ind w:left="4320" w:hanging="360"/>
      </w:pPr>
      <w:rPr>
        <w:rFonts w:ascii="Wingdings" w:hAnsi="Wingdings" w:hint="default"/>
      </w:rPr>
    </w:lvl>
    <w:lvl w:ilvl="6" w:tplc="765403AA">
      <w:start w:val="1"/>
      <w:numFmt w:val="bullet"/>
      <w:lvlText w:val=""/>
      <w:lvlJc w:val="left"/>
      <w:pPr>
        <w:ind w:left="5040" w:hanging="360"/>
      </w:pPr>
      <w:rPr>
        <w:rFonts w:ascii="Symbol" w:hAnsi="Symbol" w:hint="default"/>
      </w:rPr>
    </w:lvl>
    <w:lvl w:ilvl="7" w:tplc="D5A6C4EC">
      <w:start w:val="1"/>
      <w:numFmt w:val="bullet"/>
      <w:lvlText w:val="o"/>
      <w:lvlJc w:val="left"/>
      <w:pPr>
        <w:ind w:left="5760" w:hanging="360"/>
      </w:pPr>
      <w:rPr>
        <w:rFonts w:ascii="Courier New" w:hAnsi="Courier New" w:hint="default"/>
      </w:rPr>
    </w:lvl>
    <w:lvl w:ilvl="8" w:tplc="2C54EE58">
      <w:start w:val="1"/>
      <w:numFmt w:val="bullet"/>
      <w:lvlText w:val=""/>
      <w:lvlJc w:val="left"/>
      <w:pPr>
        <w:ind w:left="6480" w:hanging="360"/>
      </w:pPr>
      <w:rPr>
        <w:rFonts w:ascii="Wingdings" w:hAnsi="Wingdings" w:hint="default"/>
      </w:rPr>
    </w:lvl>
  </w:abstractNum>
  <w:abstractNum w:abstractNumId="51" w15:restartNumberingAfterBreak="0">
    <w:nsid w:val="2875368B"/>
    <w:multiLevelType w:val="hybridMultilevel"/>
    <w:tmpl w:val="BD2CD7DA"/>
    <w:lvl w:ilvl="0" w:tplc="75CCAC48">
      <w:start w:val="1"/>
      <w:numFmt w:val="bullet"/>
      <w:lvlText w:val=""/>
      <w:lvlJc w:val="left"/>
      <w:pPr>
        <w:ind w:left="720" w:hanging="360"/>
      </w:pPr>
      <w:rPr>
        <w:rFonts w:ascii="Symbol" w:hAnsi="Symbol" w:hint="default"/>
      </w:rPr>
    </w:lvl>
    <w:lvl w:ilvl="1" w:tplc="EBE659BC">
      <w:start w:val="1"/>
      <w:numFmt w:val="bullet"/>
      <w:lvlText w:val=""/>
      <w:lvlJc w:val="left"/>
      <w:pPr>
        <w:ind w:left="1440" w:hanging="360"/>
      </w:pPr>
      <w:rPr>
        <w:rFonts w:ascii="Symbol" w:hAnsi="Symbol" w:hint="default"/>
      </w:rPr>
    </w:lvl>
    <w:lvl w:ilvl="2" w:tplc="19A8B05C">
      <w:start w:val="1"/>
      <w:numFmt w:val="bullet"/>
      <w:lvlText w:val=""/>
      <w:lvlJc w:val="left"/>
      <w:pPr>
        <w:ind w:left="2160" w:hanging="360"/>
      </w:pPr>
      <w:rPr>
        <w:rFonts w:ascii="Wingdings" w:hAnsi="Wingdings" w:hint="default"/>
      </w:rPr>
    </w:lvl>
    <w:lvl w:ilvl="3" w:tplc="3C9CB0AC">
      <w:start w:val="1"/>
      <w:numFmt w:val="bullet"/>
      <w:lvlText w:val=""/>
      <w:lvlJc w:val="left"/>
      <w:pPr>
        <w:ind w:left="2880" w:hanging="360"/>
      </w:pPr>
      <w:rPr>
        <w:rFonts w:ascii="Symbol" w:hAnsi="Symbol" w:hint="default"/>
      </w:rPr>
    </w:lvl>
    <w:lvl w:ilvl="4" w:tplc="236AEADA">
      <w:start w:val="1"/>
      <w:numFmt w:val="bullet"/>
      <w:lvlText w:val="o"/>
      <w:lvlJc w:val="left"/>
      <w:pPr>
        <w:ind w:left="3600" w:hanging="360"/>
      </w:pPr>
      <w:rPr>
        <w:rFonts w:ascii="Courier New" w:hAnsi="Courier New" w:hint="default"/>
      </w:rPr>
    </w:lvl>
    <w:lvl w:ilvl="5" w:tplc="2D50DAF4">
      <w:start w:val="1"/>
      <w:numFmt w:val="bullet"/>
      <w:lvlText w:val=""/>
      <w:lvlJc w:val="left"/>
      <w:pPr>
        <w:ind w:left="4320" w:hanging="360"/>
      </w:pPr>
      <w:rPr>
        <w:rFonts w:ascii="Wingdings" w:hAnsi="Wingdings" w:hint="default"/>
      </w:rPr>
    </w:lvl>
    <w:lvl w:ilvl="6" w:tplc="6CAA194E">
      <w:start w:val="1"/>
      <w:numFmt w:val="bullet"/>
      <w:lvlText w:val=""/>
      <w:lvlJc w:val="left"/>
      <w:pPr>
        <w:ind w:left="5040" w:hanging="360"/>
      </w:pPr>
      <w:rPr>
        <w:rFonts w:ascii="Symbol" w:hAnsi="Symbol" w:hint="default"/>
      </w:rPr>
    </w:lvl>
    <w:lvl w:ilvl="7" w:tplc="06B809B0">
      <w:start w:val="1"/>
      <w:numFmt w:val="bullet"/>
      <w:lvlText w:val="o"/>
      <w:lvlJc w:val="left"/>
      <w:pPr>
        <w:ind w:left="5760" w:hanging="360"/>
      </w:pPr>
      <w:rPr>
        <w:rFonts w:ascii="Courier New" w:hAnsi="Courier New" w:hint="default"/>
      </w:rPr>
    </w:lvl>
    <w:lvl w:ilvl="8" w:tplc="FFC614C6">
      <w:start w:val="1"/>
      <w:numFmt w:val="bullet"/>
      <w:lvlText w:val=""/>
      <w:lvlJc w:val="left"/>
      <w:pPr>
        <w:ind w:left="6480" w:hanging="360"/>
      </w:pPr>
      <w:rPr>
        <w:rFonts w:ascii="Wingdings" w:hAnsi="Wingdings" w:hint="default"/>
      </w:rPr>
    </w:lvl>
  </w:abstractNum>
  <w:abstractNum w:abstractNumId="52" w15:restartNumberingAfterBreak="0">
    <w:nsid w:val="28AA866B"/>
    <w:multiLevelType w:val="hybridMultilevel"/>
    <w:tmpl w:val="7ABC0AF0"/>
    <w:lvl w:ilvl="0" w:tplc="EDC41DB4">
      <w:start w:val="1"/>
      <w:numFmt w:val="bullet"/>
      <w:lvlText w:val=""/>
      <w:lvlJc w:val="left"/>
      <w:pPr>
        <w:ind w:left="720" w:hanging="360"/>
      </w:pPr>
      <w:rPr>
        <w:rFonts w:ascii="Symbol" w:hAnsi="Symbol" w:hint="default"/>
      </w:rPr>
    </w:lvl>
    <w:lvl w:ilvl="1" w:tplc="DEC81A8E">
      <w:start w:val="1"/>
      <w:numFmt w:val="bullet"/>
      <w:lvlText w:val=""/>
      <w:lvlJc w:val="left"/>
      <w:pPr>
        <w:ind w:left="1440" w:hanging="360"/>
      </w:pPr>
      <w:rPr>
        <w:rFonts w:ascii="Symbol" w:hAnsi="Symbol" w:hint="default"/>
      </w:rPr>
    </w:lvl>
    <w:lvl w:ilvl="2" w:tplc="37C6091E">
      <w:start w:val="1"/>
      <w:numFmt w:val="bullet"/>
      <w:lvlText w:val=""/>
      <w:lvlJc w:val="left"/>
      <w:pPr>
        <w:ind w:left="2160" w:hanging="360"/>
      </w:pPr>
      <w:rPr>
        <w:rFonts w:ascii="Wingdings" w:hAnsi="Wingdings" w:hint="default"/>
      </w:rPr>
    </w:lvl>
    <w:lvl w:ilvl="3" w:tplc="15CC81D4">
      <w:start w:val="1"/>
      <w:numFmt w:val="bullet"/>
      <w:lvlText w:val=""/>
      <w:lvlJc w:val="left"/>
      <w:pPr>
        <w:ind w:left="2880" w:hanging="360"/>
      </w:pPr>
      <w:rPr>
        <w:rFonts w:ascii="Symbol" w:hAnsi="Symbol" w:hint="default"/>
      </w:rPr>
    </w:lvl>
    <w:lvl w:ilvl="4" w:tplc="358813FA">
      <w:start w:val="1"/>
      <w:numFmt w:val="bullet"/>
      <w:lvlText w:val="o"/>
      <w:lvlJc w:val="left"/>
      <w:pPr>
        <w:ind w:left="3600" w:hanging="360"/>
      </w:pPr>
      <w:rPr>
        <w:rFonts w:ascii="Courier New" w:hAnsi="Courier New" w:hint="default"/>
      </w:rPr>
    </w:lvl>
    <w:lvl w:ilvl="5" w:tplc="BE0A0986">
      <w:start w:val="1"/>
      <w:numFmt w:val="bullet"/>
      <w:lvlText w:val=""/>
      <w:lvlJc w:val="left"/>
      <w:pPr>
        <w:ind w:left="4320" w:hanging="360"/>
      </w:pPr>
      <w:rPr>
        <w:rFonts w:ascii="Wingdings" w:hAnsi="Wingdings" w:hint="default"/>
      </w:rPr>
    </w:lvl>
    <w:lvl w:ilvl="6" w:tplc="CB04D520">
      <w:start w:val="1"/>
      <w:numFmt w:val="bullet"/>
      <w:lvlText w:val=""/>
      <w:lvlJc w:val="left"/>
      <w:pPr>
        <w:ind w:left="5040" w:hanging="360"/>
      </w:pPr>
      <w:rPr>
        <w:rFonts w:ascii="Symbol" w:hAnsi="Symbol" w:hint="default"/>
      </w:rPr>
    </w:lvl>
    <w:lvl w:ilvl="7" w:tplc="B1A6B3B4">
      <w:start w:val="1"/>
      <w:numFmt w:val="bullet"/>
      <w:lvlText w:val="o"/>
      <w:lvlJc w:val="left"/>
      <w:pPr>
        <w:ind w:left="5760" w:hanging="360"/>
      </w:pPr>
      <w:rPr>
        <w:rFonts w:ascii="Courier New" w:hAnsi="Courier New" w:hint="default"/>
      </w:rPr>
    </w:lvl>
    <w:lvl w:ilvl="8" w:tplc="872E6A4E">
      <w:start w:val="1"/>
      <w:numFmt w:val="bullet"/>
      <w:lvlText w:val=""/>
      <w:lvlJc w:val="left"/>
      <w:pPr>
        <w:ind w:left="6480" w:hanging="360"/>
      </w:pPr>
      <w:rPr>
        <w:rFonts w:ascii="Wingdings" w:hAnsi="Wingdings" w:hint="default"/>
      </w:rPr>
    </w:lvl>
  </w:abstractNum>
  <w:abstractNum w:abstractNumId="53" w15:restartNumberingAfterBreak="0">
    <w:nsid w:val="29B137C2"/>
    <w:multiLevelType w:val="multilevel"/>
    <w:tmpl w:val="7D7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8B29C5"/>
    <w:multiLevelType w:val="hybridMultilevel"/>
    <w:tmpl w:val="00588084"/>
    <w:lvl w:ilvl="0" w:tplc="B1823E7A">
      <w:start w:val="1"/>
      <w:numFmt w:val="bullet"/>
      <w:lvlText w:val=""/>
      <w:lvlJc w:val="left"/>
      <w:pPr>
        <w:ind w:left="360" w:hanging="360"/>
      </w:pPr>
      <w:rPr>
        <w:rFonts w:ascii="Symbol" w:hAnsi="Symbol" w:hint="default"/>
      </w:rPr>
    </w:lvl>
    <w:lvl w:ilvl="1" w:tplc="4364BD1C">
      <w:start w:val="1"/>
      <w:numFmt w:val="bullet"/>
      <w:lvlText w:val="o"/>
      <w:lvlJc w:val="left"/>
      <w:pPr>
        <w:ind w:left="1080" w:hanging="360"/>
      </w:pPr>
      <w:rPr>
        <w:rFonts w:ascii="Courier New" w:hAnsi="Courier New" w:hint="default"/>
      </w:rPr>
    </w:lvl>
    <w:lvl w:ilvl="2" w:tplc="920070AA">
      <w:start w:val="1"/>
      <w:numFmt w:val="bullet"/>
      <w:lvlText w:val=""/>
      <w:lvlJc w:val="left"/>
      <w:pPr>
        <w:ind w:left="1800" w:hanging="360"/>
      </w:pPr>
      <w:rPr>
        <w:rFonts w:ascii="Wingdings" w:hAnsi="Wingdings" w:hint="default"/>
      </w:rPr>
    </w:lvl>
    <w:lvl w:ilvl="3" w:tplc="9CE23946">
      <w:start w:val="1"/>
      <w:numFmt w:val="bullet"/>
      <w:lvlText w:val=""/>
      <w:lvlJc w:val="left"/>
      <w:pPr>
        <w:ind w:left="2520" w:hanging="360"/>
      </w:pPr>
      <w:rPr>
        <w:rFonts w:ascii="Symbol" w:hAnsi="Symbol" w:hint="default"/>
      </w:rPr>
    </w:lvl>
    <w:lvl w:ilvl="4" w:tplc="8670FE88">
      <w:start w:val="1"/>
      <w:numFmt w:val="bullet"/>
      <w:lvlText w:val="o"/>
      <w:lvlJc w:val="left"/>
      <w:pPr>
        <w:ind w:left="3240" w:hanging="360"/>
      </w:pPr>
      <w:rPr>
        <w:rFonts w:ascii="Courier New" w:hAnsi="Courier New" w:hint="default"/>
      </w:rPr>
    </w:lvl>
    <w:lvl w:ilvl="5" w:tplc="5D2612E8">
      <w:start w:val="1"/>
      <w:numFmt w:val="bullet"/>
      <w:lvlText w:val=""/>
      <w:lvlJc w:val="left"/>
      <w:pPr>
        <w:ind w:left="3960" w:hanging="360"/>
      </w:pPr>
      <w:rPr>
        <w:rFonts w:ascii="Wingdings" w:hAnsi="Wingdings" w:hint="default"/>
      </w:rPr>
    </w:lvl>
    <w:lvl w:ilvl="6" w:tplc="C55C04D0">
      <w:start w:val="1"/>
      <w:numFmt w:val="bullet"/>
      <w:lvlText w:val=""/>
      <w:lvlJc w:val="left"/>
      <w:pPr>
        <w:ind w:left="4680" w:hanging="360"/>
      </w:pPr>
      <w:rPr>
        <w:rFonts w:ascii="Symbol" w:hAnsi="Symbol" w:hint="default"/>
      </w:rPr>
    </w:lvl>
    <w:lvl w:ilvl="7" w:tplc="10A4DA90">
      <w:start w:val="1"/>
      <w:numFmt w:val="bullet"/>
      <w:lvlText w:val="o"/>
      <w:lvlJc w:val="left"/>
      <w:pPr>
        <w:ind w:left="5400" w:hanging="360"/>
      </w:pPr>
      <w:rPr>
        <w:rFonts w:ascii="Courier New" w:hAnsi="Courier New" w:hint="default"/>
      </w:rPr>
    </w:lvl>
    <w:lvl w:ilvl="8" w:tplc="5B820716">
      <w:start w:val="1"/>
      <w:numFmt w:val="bullet"/>
      <w:lvlText w:val=""/>
      <w:lvlJc w:val="left"/>
      <w:pPr>
        <w:ind w:left="6120" w:hanging="360"/>
      </w:pPr>
      <w:rPr>
        <w:rFonts w:ascii="Wingdings" w:hAnsi="Wingdings" w:hint="default"/>
      </w:rPr>
    </w:lvl>
  </w:abstractNum>
  <w:abstractNum w:abstractNumId="55" w15:restartNumberingAfterBreak="0">
    <w:nsid w:val="2A9B867E"/>
    <w:multiLevelType w:val="hybridMultilevel"/>
    <w:tmpl w:val="CB309238"/>
    <w:lvl w:ilvl="0" w:tplc="05E8F3CE">
      <w:start w:val="1"/>
      <w:numFmt w:val="bullet"/>
      <w:lvlText w:val=""/>
      <w:lvlJc w:val="left"/>
      <w:pPr>
        <w:ind w:left="720" w:hanging="360"/>
      </w:pPr>
      <w:rPr>
        <w:rFonts w:ascii="Symbol" w:hAnsi="Symbol" w:hint="default"/>
      </w:rPr>
    </w:lvl>
    <w:lvl w:ilvl="1" w:tplc="AB7C2580">
      <w:start w:val="1"/>
      <w:numFmt w:val="bullet"/>
      <w:lvlText w:val="o"/>
      <w:lvlJc w:val="left"/>
      <w:pPr>
        <w:ind w:left="1440" w:hanging="360"/>
      </w:pPr>
      <w:rPr>
        <w:rFonts w:ascii="Courier New" w:hAnsi="Courier New" w:hint="default"/>
      </w:rPr>
    </w:lvl>
    <w:lvl w:ilvl="2" w:tplc="E1C2750A">
      <w:start w:val="1"/>
      <w:numFmt w:val="bullet"/>
      <w:lvlText w:val=""/>
      <w:lvlJc w:val="left"/>
      <w:pPr>
        <w:ind w:left="2160" w:hanging="360"/>
      </w:pPr>
      <w:rPr>
        <w:rFonts w:ascii="Wingdings" w:hAnsi="Wingdings" w:hint="default"/>
      </w:rPr>
    </w:lvl>
    <w:lvl w:ilvl="3" w:tplc="635C49B0">
      <w:start w:val="1"/>
      <w:numFmt w:val="bullet"/>
      <w:lvlText w:val=""/>
      <w:lvlJc w:val="left"/>
      <w:pPr>
        <w:ind w:left="2880" w:hanging="360"/>
      </w:pPr>
      <w:rPr>
        <w:rFonts w:ascii="Symbol" w:hAnsi="Symbol" w:hint="default"/>
      </w:rPr>
    </w:lvl>
    <w:lvl w:ilvl="4" w:tplc="49966CDE">
      <w:start w:val="1"/>
      <w:numFmt w:val="bullet"/>
      <w:lvlText w:val="o"/>
      <w:lvlJc w:val="left"/>
      <w:pPr>
        <w:ind w:left="3600" w:hanging="360"/>
      </w:pPr>
      <w:rPr>
        <w:rFonts w:ascii="Courier New" w:hAnsi="Courier New" w:hint="default"/>
      </w:rPr>
    </w:lvl>
    <w:lvl w:ilvl="5" w:tplc="21541076">
      <w:start w:val="1"/>
      <w:numFmt w:val="bullet"/>
      <w:lvlText w:val=""/>
      <w:lvlJc w:val="left"/>
      <w:pPr>
        <w:ind w:left="4320" w:hanging="360"/>
      </w:pPr>
      <w:rPr>
        <w:rFonts w:ascii="Wingdings" w:hAnsi="Wingdings" w:hint="default"/>
      </w:rPr>
    </w:lvl>
    <w:lvl w:ilvl="6" w:tplc="C7746938">
      <w:start w:val="1"/>
      <w:numFmt w:val="bullet"/>
      <w:lvlText w:val=""/>
      <w:lvlJc w:val="left"/>
      <w:pPr>
        <w:ind w:left="5040" w:hanging="360"/>
      </w:pPr>
      <w:rPr>
        <w:rFonts w:ascii="Symbol" w:hAnsi="Symbol" w:hint="default"/>
      </w:rPr>
    </w:lvl>
    <w:lvl w:ilvl="7" w:tplc="04080B22">
      <w:start w:val="1"/>
      <w:numFmt w:val="bullet"/>
      <w:lvlText w:val="o"/>
      <w:lvlJc w:val="left"/>
      <w:pPr>
        <w:ind w:left="5760" w:hanging="360"/>
      </w:pPr>
      <w:rPr>
        <w:rFonts w:ascii="Courier New" w:hAnsi="Courier New" w:hint="default"/>
      </w:rPr>
    </w:lvl>
    <w:lvl w:ilvl="8" w:tplc="8BC478C6">
      <w:start w:val="1"/>
      <w:numFmt w:val="bullet"/>
      <w:lvlText w:val=""/>
      <w:lvlJc w:val="left"/>
      <w:pPr>
        <w:ind w:left="6480" w:hanging="360"/>
      </w:pPr>
      <w:rPr>
        <w:rFonts w:ascii="Wingdings" w:hAnsi="Wingdings" w:hint="default"/>
      </w:rPr>
    </w:lvl>
  </w:abstractNum>
  <w:abstractNum w:abstractNumId="56" w15:restartNumberingAfterBreak="0">
    <w:nsid w:val="2AE95325"/>
    <w:multiLevelType w:val="hybridMultilevel"/>
    <w:tmpl w:val="EFA06024"/>
    <w:lvl w:ilvl="0" w:tplc="DD36F834">
      <w:start w:val="1"/>
      <w:numFmt w:val="bullet"/>
      <w:lvlText w:val=""/>
      <w:lvlJc w:val="left"/>
      <w:pPr>
        <w:ind w:left="720" w:hanging="360"/>
      </w:pPr>
      <w:rPr>
        <w:rFonts w:ascii="Symbol" w:hAnsi="Symbol" w:hint="default"/>
      </w:rPr>
    </w:lvl>
    <w:lvl w:ilvl="1" w:tplc="961422FC">
      <w:start w:val="1"/>
      <w:numFmt w:val="bullet"/>
      <w:lvlText w:val=""/>
      <w:lvlJc w:val="left"/>
      <w:pPr>
        <w:ind w:left="1440" w:hanging="360"/>
      </w:pPr>
      <w:rPr>
        <w:rFonts w:ascii="Symbol" w:hAnsi="Symbol" w:hint="default"/>
      </w:rPr>
    </w:lvl>
    <w:lvl w:ilvl="2" w:tplc="88ACBAE2">
      <w:start w:val="1"/>
      <w:numFmt w:val="bullet"/>
      <w:lvlText w:val=""/>
      <w:lvlJc w:val="left"/>
      <w:pPr>
        <w:ind w:left="2160" w:hanging="360"/>
      </w:pPr>
      <w:rPr>
        <w:rFonts w:ascii="Wingdings" w:hAnsi="Wingdings" w:hint="default"/>
      </w:rPr>
    </w:lvl>
    <w:lvl w:ilvl="3" w:tplc="F0546444">
      <w:start w:val="1"/>
      <w:numFmt w:val="bullet"/>
      <w:lvlText w:val=""/>
      <w:lvlJc w:val="left"/>
      <w:pPr>
        <w:ind w:left="2880" w:hanging="360"/>
      </w:pPr>
      <w:rPr>
        <w:rFonts w:ascii="Symbol" w:hAnsi="Symbol" w:hint="default"/>
      </w:rPr>
    </w:lvl>
    <w:lvl w:ilvl="4" w:tplc="DA74469E">
      <w:start w:val="1"/>
      <w:numFmt w:val="bullet"/>
      <w:lvlText w:val="o"/>
      <w:lvlJc w:val="left"/>
      <w:pPr>
        <w:ind w:left="3600" w:hanging="360"/>
      </w:pPr>
      <w:rPr>
        <w:rFonts w:ascii="Courier New" w:hAnsi="Courier New" w:hint="default"/>
      </w:rPr>
    </w:lvl>
    <w:lvl w:ilvl="5" w:tplc="8F7ABE0A">
      <w:start w:val="1"/>
      <w:numFmt w:val="bullet"/>
      <w:lvlText w:val=""/>
      <w:lvlJc w:val="left"/>
      <w:pPr>
        <w:ind w:left="4320" w:hanging="360"/>
      </w:pPr>
      <w:rPr>
        <w:rFonts w:ascii="Wingdings" w:hAnsi="Wingdings" w:hint="default"/>
      </w:rPr>
    </w:lvl>
    <w:lvl w:ilvl="6" w:tplc="0DB4ECEC">
      <w:start w:val="1"/>
      <w:numFmt w:val="bullet"/>
      <w:lvlText w:val=""/>
      <w:lvlJc w:val="left"/>
      <w:pPr>
        <w:ind w:left="5040" w:hanging="360"/>
      </w:pPr>
      <w:rPr>
        <w:rFonts w:ascii="Symbol" w:hAnsi="Symbol" w:hint="default"/>
      </w:rPr>
    </w:lvl>
    <w:lvl w:ilvl="7" w:tplc="CC22BB2E">
      <w:start w:val="1"/>
      <w:numFmt w:val="bullet"/>
      <w:lvlText w:val="o"/>
      <w:lvlJc w:val="left"/>
      <w:pPr>
        <w:ind w:left="5760" w:hanging="360"/>
      </w:pPr>
      <w:rPr>
        <w:rFonts w:ascii="Courier New" w:hAnsi="Courier New" w:hint="default"/>
      </w:rPr>
    </w:lvl>
    <w:lvl w:ilvl="8" w:tplc="66C2BB40">
      <w:start w:val="1"/>
      <w:numFmt w:val="bullet"/>
      <w:lvlText w:val=""/>
      <w:lvlJc w:val="left"/>
      <w:pPr>
        <w:ind w:left="6480" w:hanging="360"/>
      </w:pPr>
      <w:rPr>
        <w:rFonts w:ascii="Wingdings" w:hAnsi="Wingdings" w:hint="default"/>
      </w:rPr>
    </w:lvl>
  </w:abstractNum>
  <w:abstractNum w:abstractNumId="57" w15:restartNumberingAfterBreak="0">
    <w:nsid w:val="2CB9DCD9"/>
    <w:multiLevelType w:val="hybridMultilevel"/>
    <w:tmpl w:val="1A9E8400"/>
    <w:lvl w:ilvl="0" w:tplc="9C5C21EC">
      <w:start w:val="1"/>
      <w:numFmt w:val="bullet"/>
      <w:lvlText w:val="-"/>
      <w:lvlJc w:val="left"/>
      <w:pPr>
        <w:ind w:left="720" w:hanging="360"/>
      </w:pPr>
      <w:rPr>
        <w:rFonts w:ascii="Calibri" w:hAnsi="Calibri" w:hint="default"/>
      </w:rPr>
    </w:lvl>
    <w:lvl w:ilvl="1" w:tplc="DEEA7512">
      <w:start w:val="1"/>
      <w:numFmt w:val="bullet"/>
      <w:lvlText w:val="o"/>
      <w:lvlJc w:val="left"/>
      <w:pPr>
        <w:ind w:left="1440" w:hanging="360"/>
      </w:pPr>
      <w:rPr>
        <w:rFonts w:ascii="Courier New" w:hAnsi="Courier New" w:hint="default"/>
      </w:rPr>
    </w:lvl>
    <w:lvl w:ilvl="2" w:tplc="D96A7222">
      <w:start w:val="1"/>
      <w:numFmt w:val="bullet"/>
      <w:lvlText w:val=""/>
      <w:lvlJc w:val="left"/>
      <w:pPr>
        <w:ind w:left="2160" w:hanging="360"/>
      </w:pPr>
      <w:rPr>
        <w:rFonts w:ascii="Wingdings" w:hAnsi="Wingdings" w:hint="default"/>
      </w:rPr>
    </w:lvl>
    <w:lvl w:ilvl="3" w:tplc="F71811A8">
      <w:start w:val="1"/>
      <w:numFmt w:val="bullet"/>
      <w:lvlText w:val=""/>
      <w:lvlJc w:val="left"/>
      <w:pPr>
        <w:ind w:left="2880" w:hanging="360"/>
      </w:pPr>
      <w:rPr>
        <w:rFonts w:ascii="Symbol" w:hAnsi="Symbol" w:hint="default"/>
      </w:rPr>
    </w:lvl>
    <w:lvl w:ilvl="4" w:tplc="DEE45A40">
      <w:start w:val="1"/>
      <w:numFmt w:val="bullet"/>
      <w:lvlText w:val="o"/>
      <w:lvlJc w:val="left"/>
      <w:pPr>
        <w:ind w:left="3600" w:hanging="360"/>
      </w:pPr>
      <w:rPr>
        <w:rFonts w:ascii="Courier New" w:hAnsi="Courier New" w:hint="default"/>
      </w:rPr>
    </w:lvl>
    <w:lvl w:ilvl="5" w:tplc="CA82514A">
      <w:start w:val="1"/>
      <w:numFmt w:val="bullet"/>
      <w:lvlText w:val=""/>
      <w:lvlJc w:val="left"/>
      <w:pPr>
        <w:ind w:left="4320" w:hanging="360"/>
      </w:pPr>
      <w:rPr>
        <w:rFonts w:ascii="Wingdings" w:hAnsi="Wingdings" w:hint="default"/>
      </w:rPr>
    </w:lvl>
    <w:lvl w:ilvl="6" w:tplc="EB62CB8A">
      <w:start w:val="1"/>
      <w:numFmt w:val="bullet"/>
      <w:lvlText w:val=""/>
      <w:lvlJc w:val="left"/>
      <w:pPr>
        <w:ind w:left="5040" w:hanging="360"/>
      </w:pPr>
      <w:rPr>
        <w:rFonts w:ascii="Symbol" w:hAnsi="Symbol" w:hint="default"/>
      </w:rPr>
    </w:lvl>
    <w:lvl w:ilvl="7" w:tplc="0BAABD16">
      <w:start w:val="1"/>
      <w:numFmt w:val="bullet"/>
      <w:lvlText w:val="o"/>
      <w:lvlJc w:val="left"/>
      <w:pPr>
        <w:ind w:left="5760" w:hanging="360"/>
      </w:pPr>
      <w:rPr>
        <w:rFonts w:ascii="Courier New" w:hAnsi="Courier New" w:hint="default"/>
      </w:rPr>
    </w:lvl>
    <w:lvl w:ilvl="8" w:tplc="712ABE3C">
      <w:start w:val="1"/>
      <w:numFmt w:val="bullet"/>
      <w:lvlText w:val=""/>
      <w:lvlJc w:val="left"/>
      <w:pPr>
        <w:ind w:left="6480" w:hanging="360"/>
      </w:pPr>
      <w:rPr>
        <w:rFonts w:ascii="Wingdings" w:hAnsi="Wingdings" w:hint="default"/>
      </w:rPr>
    </w:lvl>
  </w:abstractNum>
  <w:abstractNum w:abstractNumId="58" w15:restartNumberingAfterBreak="0">
    <w:nsid w:val="2D444D59"/>
    <w:multiLevelType w:val="hybridMultilevel"/>
    <w:tmpl w:val="1D7EAED0"/>
    <w:lvl w:ilvl="0" w:tplc="0415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hint="default"/>
        <w:sz w:val="22"/>
      </w:rPr>
    </w:lvl>
    <w:lvl w:ilvl="2" w:tplc="04150003">
      <w:start w:val="1"/>
      <w:numFmt w:val="bullet"/>
      <w:lvlText w:val="o"/>
      <w:lvlJc w:val="left"/>
      <w:pPr>
        <w:ind w:left="1800" w:hanging="360"/>
      </w:pPr>
      <w:rPr>
        <w:rFonts w:ascii="Courier New" w:hAnsi="Courier New" w:cs="Courier New" w:hint="default"/>
        <w:color w:val="auto"/>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DD33A3B"/>
    <w:multiLevelType w:val="multilevel"/>
    <w:tmpl w:val="603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FE40DD"/>
    <w:multiLevelType w:val="hybridMultilevel"/>
    <w:tmpl w:val="E514F102"/>
    <w:lvl w:ilvl="0" w:tplc="60EA4F7A">
      <w:start w:val="1"/>
      <w:numFmt w:val="bullet"/>
      <w:lvlText w:val=""/>
      <w:lvlJc w:val="left"/>
      <w:pPr>
        <w:ind w:left="720" w:hanging="360"/>
      </w:pPr>
      <w:rPr>
        <w:rFonts w:ascii="Symbol" w:hAnsi="Symbol" w:hint="default"/>
      </w:rPr>
    </w:lvl>
    <w:lvl w:ilvl="1" w:tplc="4C3E6C88">
      <w:start w:val="1"/>
      <w:numFmt w:val="bullet"/>
      <w:lvlText w:val="o"/>
      <w:lvlJc w:val="left"/>
      <w:pPr>
        <w:ind w:left="1440" w:hanging="360"/>
      </w:pPr>
      <w:rPr>
        <w:rFonts w:ascii="Courier New" w:hAnsi="Courier New" w:hint="default"/>
      </w:rPr>
    </w:lvl>
    <w:lvl w:ilvl="2" w:tplc="3AF2C9D4">
      <w:start w:val="1"/>
      <w:numFmt w:val="bullet"/>
      <w:lvlText w:val=""/>
      <w:lvlJc w:val="left"/>
      <w:pPr>
        <w:ind w:left="2160" w:hanging="360"/>
      </w:pPr>
      <w:rPr>
        <w:rFonts w:ascii="Wingdings" w:hAnsi="Wingdings" w:hint="default"/>
      </w:rPr>
    </w:lvl>
    <w:lvl w:ilvl="3" w:tplc="802CBA0A">
      <w:start w:val="1"/>
      <w:numFmt w:val="bullet"/>
      <w:lvlText w:val=""/>
      <w:lvlJc w:val="left"/>
      <w:pPr>
        <w:ind w:left="2880" w:hanging="360"/>
      </w:pPr>
      <w:rPr>
        <w:rFonts w:ascii="Symbol" w:hAnsi="Symbol" w:hint="default"/>
      </w:rPr>
    </w:lvl>
    <w:lvl w:ilvl="4" w:tplc="82D0E6E2">
      <w:start w:val="1"/>
      <w:numFmt w:val="bullet"/>
      <w:lvlText w:val="o"/>
      <w:lvlJc w:val="left"/>
      <w:pPr>
        <w:ind w:left="3600" w:hanging="360"/>
      </w:pPr>
      <w:rPr>
        <w:rFonts w:ascii="Courier New" w:hAnsi="Courier New" w:hint="default"/>
      </w:rPr>
    </w:lvl>
    <w:lvl w:ilvl="5" w:tplc="F4389582">
      <w:start w:val="1"/>
      <w:numFmt w:val="bullet"/>
      <w:lvlText w:val=""/>
      <w:lvlJc w:val="left"/>
      <w:pPr>
        <w:ind w:left="4320" w:hanging="360"/>
      </w:pPr>
      <w:rPr>
        <w:rFonts w:ascii="Wingdings" w:hAnsi="Wingdings" w:hint="default"/>
      </w:rPr>
    </w:lvl>
    <w:lvl w:ilvl="6" w:tplc="2162FD02">
      <w:start w:val="1"/>
      <w:numFmt w:val="bullet"/>
      <w:lvlText w:val=""/>
      <w:lvlJc w:val="left"/>
      <w:pPr>
        <w:ind w:left="5040" w:hanging="360"/>
      </w:pPr>
      <w:rPr>
        <w:rFonts w:ascii="Symbol" w:hAnsi="Symbol" w:hint="default"/>
      </w:rPr>
    </w:lvl>
    <w:lvl w:ilvl="7" w:tplc="C5EC8766">
      <w:start w:val="1"/>
      <w:numFmt w:val="bullet"/>
      <w:lvlText w:val="o"/>
      <w:lvlJc w:val="left"/>
      <w:pPr>
        <w:ind w:left="5760" w:hanging="360"/>
      </w:pPr>
      <w:rPr>
        <w:rFonts w:ascii="Courier New" w:hAnsi="Courier New" w:hint="default"/>
      </w:rPr>
    </w:lvl>
    <w:lvl w:ilvl="8" w:tplc="FAC29AE8">
      <w:start w:val="1"/>
      <w:numFmt w:val="bullet"/>
      <w:lvlText w:val=""/>
      <w:lvlJc w:val="left"/>
      <w:pPr>
        <w:ind w:left="6480" w:hanging="360"/>
      </w:pPr>
      <w:rPr>
        <w:rFonts w:ascii="Wingdings" w:hAnsi="Wingdings" w:hint="default"/>
      </w:rPr>
    </w:lvl>
  </w:abstractNum>
  <w:abstractNum w:abstractNumId="61" w15:restartNumberingAfterBreak="0">
    <w:nsid w:val="2E7B171D"/>
    <w:multiLevelType w:val="hybridMultilevel"/>
    <w:tmpl w:val="243467A4"/>
    <w:lvl w:ilvl="0" w:tplc="5B72ABEE">
      <w:start w:val="1"/>
      <w:numFmt w:val="bullet"/>
      <w:lvlText w:val=""/>
      <w:lvlJc w:val="left"/>
      <w:pPr>
        <w:ind w:left="720" w:hanging="360"/>
      </w:pPr>
      <w:rPr>
        <w:rFonts w:ascii="Symbol" w:hAnsi="Symbol" w:hint="default"/>
      </w:rPr>
    </w:lvl>
    <w:lvl w:ilvl="1" w:tplc="57385592">
      <w:start w:val="1"/>
      <w:numFmt w:val="bullet"/>
      <w:lvlText w:val="o"/>
      <w:lvlJc w:val="left"/>
      <w:pPr>
        <w:ind w:left="1440" w:hanging="360"/>
      </w:pPr>
      <w:rPr>
        <w:rFonts w:ascii="Courier New" w:hAnsi="Courier New" w:hint="default"/>
      </w:rPr>
    </w:lvl>
    <w:lvl w:ilvl="2" w:tplc="2F96D2C4">
      <w:start w:val="1"/>
      <w:numFmt w:val="bullet"/>
      <w:lvlText w:val=""/>
      <w:lvlJc w:val="left"/>
      <w:pPr>
        <w:ind w:left="2160" w:hanging="360"/>
      </w:pPr>
      <w:rPr>
        <w:rFonts w:ascii="Wingdings" w:hAnsi="Wingdings" w:hint="default"/>
      </w:rPr>
    </w:lvl>
    <w:lvl w:ilvl="3" w:tplc="3634D0DC">
      <w:start w:val="1"/>
      <w:numFmt w:val="bullet"/>
      <w:lvlText w:val=""/>
      <w:lvlJc w:val="left"/>
      <w:pPr>
        <w:ind w:left="2880" w:hanging="360"/>
      </w:pPr>
      <w:rPr>
        <w:rFonts w:ascii="Symbol" w:hAnsi="Symbol" w:hint="default"/>
      </w:rPr>
    </w:lvl>
    <w:lvl w:ilvl="4" w:tplc="1D8ABEA0">
      <w:start w:val="1"/>
      <w:numFmt w:val="bullet"/>
      <w:lvlText w:val="o"/>
      <w:lvlJc w:val="left"/>
      <w:pPr>
        <w:ind w:left="3600" w:hanging="360"/>
      </w:pPr>
      <w:rPr>
        <w:rFonts w:ascii="Courier New" w:hAnsi="Courier New" w:hint="default"/>
      </w:rPr>
    </w:lvl>
    <w:lvl w:ilvl="5" w:tplc="AA4EF1E0">
      <w:start w:val="1"/>
      <w:numFmt w:val="bullet"/>
      <w:lvlText w:val=""/>
      <w:lvlJc w:val="left"/>
      <w:pPr>
        <w:ind w:left="4320" w:hanging="360"/>
      </w:pPr>
      <w:rPr>
        <w:rFonts w:ascii="Wingdings" w:hAnsi="Wingdings" w:hint="default"/>
      </w:rPr>
    </w:lvl>
    <w:lvl w:ilvl="6" w:tplc="D0EEE9F0">
      <w:start w:val="1"/>
      <w:numFmt w:val="bullet"/>
      <w:lvlText w:val=""/>
      <w:lvlJc w:val="left"/>
      <w:pPr>
        <w:ind w:left="5040" w:hanging="360"/>
      </w:pPr>
      <w:rPr>
        <w:rFonts w:ascii="Symbol" w:hAnsi="Symbol" w:hint="default"/>
      </w:rPr>
    </w:lvl>
    <w:lvl w:ilvl="7" w:tplc="211A40F2">
      <w:start w:val="1"/>
      <w:numFmt w:val="bullet"/>
      <w:lvlText w:val="o"/>
      <w:lvlJc w:val="left"/>
      <w:pPr>
        <w:ind w:left="5760" w:hanging="360"/>
      </w:pPr>
      <w:rPr>
        <w:rFonts w:ascii="Courier New" w:hAnsi="Courier New" w:hint="default"/>
      </w:rPr>
    </w:lvl>
    <w:lvl w:ilvl="8" w:tplc="1902D95A">
      <w:start w:val="1"/>
      <w:numFmt w:val="bullet"/>
      <w:lvlText w:val=""/>
      <w:lvlJc w:val="left"/>
      <w:pPr>
        <w:ind w:left="6480" w:hanging="360"/>
      </w:pPr>
      <w:rPr>
        <w:rFonts w:ascii="Wingdings" w:hAnsi="Wingdings" w:hint="default"/>
      </w:rPr>
    </w:lvl>
  </w:abstractNum>
  <w:abstractNum w:abstractNumId="62" w15:restartNumberingAfterBreak="0">
    <w:nsid w:val="2EBF875A"/>
    <w:multiLevelType w:val="hybridMultilevel"/>
    <w:tmpl w:val="112898AE"/>
    <w:lvl w:ilvl="0" w:tplc="B0EC04A0">
      <w:start w:val="1"/>
      <w:numFmt w:val="bullet"/>
      <w:lvlText w:val=""/>
      <w:lvlJc w:val="left"/>
      <w:pPr>
        <w:ind w:left="720" w:hanging="360"/>
      </w:pPr>
      <w:rPr>
        <w:rFonts w:ascii="Symbol" w:hAnsi="Symbol" w:hint="default"/>
      </w:rPr>
    </w:lvl>
    <w:lvl w:ilvl="1" w:tplc="D42EA528">
      <w:start w:val="1"/>
      <w:numFmt w:val="bullet"/>
      <w:lvlText w:val="o"/>
      <w:lvlJc w:val="left"/>
      <w:pPr>
        <w:ind w:left="1440" w:hanging="360"/>
      </w:pPr>
      <w:rPr>
        <w:rFonts w:ascii="Courier New" w:hAnsi="Courier New" w:hint="default"/>
      </w:rPr>
    </w:lvl>
    <w:lvl w:ilvl="2" w:tplc="89DA04DE">
      <w:start w:val="1"/>
      <w:numFmt w:val="bullet"/>
      <w:lvlText w:val="o"/>
      <w:lvlJc w:val="left"/>
      <w:pPr>
        <w:ind w:left="2160" w:hanging="360"/>
      </w:pPr>
      <w:rPr>
        <w:rFonts w:ascii="Courier New" w:hAnsi="Courier New" w:hint="default"/>
      </w:rPr>
    </w:lvl>
    <w:lvl w:ilvl="3" w:tplc="21F61CF0">
      <w:start w:val="1"/>
      <w:numFmt w:val="bullet"/>
      <w:lvlText w:val=""/>
      <w:lvlJc w:val="left"/>
      <w:pPr>
        <w:ind w:left="2880" w:hanging="360"/>
      </w:pPr>
      <w:rPr>
        <w:rFonts w:ascii="Symbol" w:hAnsi="Symbol" w:hint="default"/>
      </w:rPr>
    </w:lvl>
    <w:lvl w:ilvl="4" w:tplc="7A8247C0">
      <w:start w:val="1"/>
      <w:numFmt w:val="bullet"/>
      <w:lvlText w:val="o"/>
      <w:lvlJc w:val="left"/>
      <w:pPr>
        <w:ind w:left="3600" w:hanging="360"/>
      </w:pPr>
      <w:rPr>
        <w:rFonts w:ascii="Courier New" w:hAnsi="Courier New" w:hint="default"/>
      </w:rPr>
    </w:lvl>
    <w:lvl w:ilvl="5" w:tplc="EE7A3DA4">
      <w:start w:val="1"/>
      <w:numFmt w:val="bullet"/>
      <w:lvlText w:val=""/>
      <w:lvlJc w:val="left"/>
      <w:pPr>
        <w:ind w:left="4320" w:hanging="360"/>
      </w:pPr>
      <w:rPr>
        <w:rFonts w:ascii="Wingdings" w:hAnsi="Wingdings" w:hint="default"/>
      </w:rPr>
    </w:lvl>
    <w:lvl w:ilvl="6" w:tplc="3350D764">
      <w:start w:val="1"/>
      <w:numFmt w:val="bullet"/>
      <w:lvlText w:val=""/>
      <w:lvlJc w:val="left"/>
      <w:pPr>
        <w:ind w:left="5040" w:hanging="360"/>
      </w:pPr>
      <w:rPr>
        <w:rFonts w:ascii="Symbol" w:hAnsi="Symbol" w:hint="default"/>
      </w:rPr>
    </w:lvl>
    <w:lvl w:ilvl="7" w:tplc="C4080636">
      <w:start w:val="1"/>
      <w:numFmt w:val="bullet"/>
      <w:lvlText w:val="o"/>
      <w:lvlJc w:val="left"/>
      <w:pPr>
        <w:ind w:left="5760" w:hanging="360"/>
      </w:pPr>
      <w:rPr>
        <w:rFonts w:ascii="Courier New" w:hAnsi="Courier New" w:hint="default"/>
      </w:rPr>
    </w:lvl>
    <w:lvl w:ilvl="8" w:tplc="9B4C1A8A">
      <w:start w:val="1"/>
      <w:numFmt w:val="bullet"/>
      <w:lvlText w:val=""/>
      <w:lvlJc w:val="left"/>
      <w:pPr>
        <w:ind w:left="6480" w:hanging="360"/>
      </w:pPr>
      <w:rPr>
        <w:rFonts w:ascii="Wingdings" w:hAnsi="Wingdings" w:hint="default"/>
      </w:rPr>
    </w:lvl>
  </w:abstractNum>
  <w:abstractNum w:abstractNumId="63" w15:restartNumberingAfterBreak="0">
    <w:nsid w:val="2F28329C"/>
    <w:multiLevelType w:val="hybridMultilevel"/>
    <w:tmpl w:val="C2EA0A14"/>
    <w:lvl w:ilvl="0" w:tplc="0EC623C6">
      <w:start w:val="1"/>
      <w:numFmt w:val="bullet"/>
      <w:lvlText w:val=""/>
      <w:lvlJc w:val="left"/>
      <w:pPr>
        <w:ind w:left="720" w:hanging="360"/>
      </w:pPr>
      <w:rPr>
        <w:rFonts w:ascii="Symbol" w:hAnsi="Symbol" w:hint="default"/>
      </w:rPr>
    </w:lvl>
    <w:lvl w:ilvl="1" w:tplc="BF001884">
      <w:start w:val="1"/>
      <w:numFmt w:val="bullet"/>
      <w:lvlText w:val="o"/>
      <w:lvlJc w:val="left"/>
      <w:pPr>
        <w:ind w:left="1440" w:hanging="360"/>
      </w:pPr>
      <w:rPr>
        <w:rFonts w:ascii="Courier New" w:hAnsi="Courier New" w:hint="default"/>
      </w:rPr>
    </w:lvl>
    <w:lvl w:ilvl="2" w:tplc="F238F7A6">
      <w:start w:val="1"/>
      <w:numFmt w:val="bullet"/>
      <w:lvlText w:val=""/>
      <w:lvlJc w:val="left"/>
      <w:pPr>
        <w:ind w:left="2160" w:hanging="360"/>
      </w:pPr>
      <w:rPr>
        <w:rFonts w:ascii="Wingdings" w:hAnsi="Wingdings" w:hint="default"/>
      </w:rPr>
    </w:lvl>
    <w:lvl w:ilvl="3" w:tplc="31C85560">
      <w:start w:val="1"/>
      <w:numFmt w:val="bullet"/>
      <w:lvlText w:val=""/>
      <w:lvlJc w:val="left"/>
      <w:pPr>
        <w:ind w:left="2880" w:hanging="360"/>
      </w:pPr>
      <w:rPr>
        <w:rFonts w:ascii="Symbol" w:hAnsi="Symbol" w:hint="default"/>
      </w:rPr>
    </w:lvl>
    <w:lvl w:ilvl="4" w:tplc="9DF2DC1C">
      <w:start w:val="1"/>
      <w:numFmt w:val="bullet"/>
      <w:lvlText w:val="o"/>
      <w:lvlJc w:val="left"/>
      <w:pPr>
        <w:ind w:left="3600" w:hanging="360"/>
      </w:pPr>
      <w:rPr>
        <w:rFonts w:ascii="Courier New" w:hAnsi="Courier New" w:hint="default"/>
      </w:rPr>
    </w:lvl>
    <w:lvl w:ilvl="5" w:tplc="A114E308">
      <w:start w:val="1"/>
      <w:numFmt w:val="bullet"/>
      <w:lvlText w:val=""/>
      <w:lvlJc w:val="left"/>
      <w:pPr>
        <w:ind w:left="4320" w:hanging="360"/>
      </w:pPr>
      <w:rPr>
        <w:rFonts w:ascii="Wingdings" w:hAnsi="Wingdings" w:hint="default"/>
      </w:rPr>
    </w:lvl>
    <w:lvl w:ilvl="6" w:tplc="7084DEF0">
      <w:start w:val="1"/>
      <w:numFmt w:val="bullet"/>
      <w:lvlText w:val=""/>
      <w:lvlJc w:val="left"/>
      <w:pPr>
        <w:ind w:left="5040" w:hanging="360"/>
      </w:pPr>
      <w:rPr>
        <w:rFonts w:ascii="Symbol" w:hAnsi="Symbol" w:hint="default"/>
      </w:rPr>
    </w:lvl>
    <w:lvl w:ilvl="7" w:tplc="1898DBC2">
      <w:start w:val="1"/>
      <w:numFmt w:val="bullet"/>
      <w:lvlText w:val="o"/>
      <w:lvlJc w:val="left"/>
      <w:pPr>
        <w:ind w:left="5760" w:hanging="360"/>
      </w:pPr>
      <w:rPr>
        <w:rFonts w:ascii="Courier New" w:hAnsi="Courier New" w:hint="default"/>
      </w:rPr>
    </w:lvl>
    <w:lvl w:ilvl="8" w:tplc="299C9832">
      <w:start w:val="1"/>
      <w:numFmt w:val="bullet"/>
      <w:lvlText w:val=""/>
      <w:lvlJc w:val="left"/>
      <w:pPr>
        <w:ind w:left="6480" w:hanging="360"/>
      </w:pPr>
      <w:rPr>
        <w:rFonts w:ascii="Wingdings" w:hAnsi="Wingdings" w:hint="default"/>
      </w:rPr>
    </w:lvl>
  </w:abstractNum>
  <w:abstractNum w:abstractNumId="64" w15:restartNumberingAfterBreak="0">
    <w:nsid w:val="30107A05"/>
    <w:multiLevelType w:val="hybridMultilevel"/>
    <w:tmpl w:val="57CCABE0"/>
    <w:lvl w:ilvl="0" w:tplc="3D60FF62">
      <w:start w:val="1"/>
      <w:numFmt w:val="bullet"/>
      <w:lvlText w:val="-"/>
      <w:lvlJc w:val="left"/>
      <w:pPr>
        <w:ind w:left="720" w:hanging="360"/>
      </w:pPr>
      <w:rPr>
        <w:rFonts w:ascii="Calibri" w:hAnsi="Calibri" w:hint="default"/>
      </w:rPr>
    </w:lvl>
    <w:lvl w:ilvl="1" w:tplc="0DD880F0">
      <w:start w:val="1"/>
      <w:numFmt w:val="bullet"/>
      <w:lvlText w:val="o"/>
      <w:lvlJc w:val="left"/>
      <w:pPr>
        <w:ind w:left="1440" w:hanging="360"/>
      </w:pPr>
      <w:rPr>
        <w:rFonts w:ascii="Courier New" w:hAnsi="Courier New" w:hint="default"/>
      </w:rPr>
    </w:lvl>
    <w:lvl w:ilvl="2" w:tplc="D7207CCE">
      <w:start w:val="1"/>
      <w:numFmt w:val="bullet"/>
      <w:lvlText w:val=""/>
      <w:lvlJc w:val="left"/>
      <w:pPr>
        <w:ind w:left="2160" w:hanging="360"/>
      </w:pPr>
      <w:rPr>
        <w:rFonts w:ascii="Wingdings" w:hAnsi="Wingdings" w:hint="default"/>
      </w:rPr>
    </w:lvl>
    <w:lvl w:ilvl="3" w:tplc="8A288CC6">
      <w:start w:val="1"/>
      <w:numFmt w:val="bullet"/>
      <w:lvlText w:val=""/>
      <w:lvlJc w:val="left"/>
      <w:pPr>
        <w:ind w:left="2880" w:hanging="360"/>
      </w:pPr>
      <w:rPr>
        <w:rFonts w:ascii="Symbol" w:hAnsi="Symbol" w:hint="default"/>
      </w:rPr>
    </w:lvl>
    <w:lvl w:ilvl="4" w:tplc="06240046">
      <w:start w:val="1"/>
      <w:numFmt w:val="bullet"/>
      <w:lvlText w:val="o"/>
      <w:lvlJc w:val="left"/>
      <w:pPr>
        <w:ind w:left="3600" w:hanging="360"/>
      </w:pPr>
      <w:rPr>
        <w:rFonts w:ascii="Courier New" w:hAnsi="Courier New" w:hint="default"/>
      </w:rPr>
    </w:lvl>
    <w:lvl w:ilvl="5" w:tplc="D50604B8">
      <w:start w:val="1"/>
      <w:numFmt w:val="bullet"/>
      <w:lvlText w:val=""/>
      <w:lvlJc w:val="left"/>
      <w:pPr>
        <w:ind w:left="4320" w:hanging="360"/>
      </w:pPr>
      <w:rPr>
        <w:rFonts w:ascii="Wingdings" w:hAnsi="Wingdings" w:hint="default"/>
      </w:rPr>
    </w:lvl>
    <w:lvl w:ilvl="6" w:tplc="41DCEC52">
      <w:start w:val="1"/>
      <w:numFmt w:val="bullet"/>
      <w:lvlText w:val=""/>
      <w:lvlJc w:val="left"/>
      <w:pPr>
        <w:ind w:left="5040" w:hanging="360"/>
      </w:pPr>
      <w:rPr>
        <w:rFonts w:ascii="Symbol" w:hAnsi="Symbol" w:hint="default"/>
      </w:rPr>
    </w:lvl>
    <w:lvl w:ilvl="7" w:tplc="85BE5E0C">
      <w:start w:val="1"/>
      <w:numFmt w:val="bullet"/>
      <w:lvlText w:val="o"/>
      <w:lvlJc w:val="left"/>
      <w:pPr>
        <w:ind w:left="5760" w:hanging="360"/>
      </w:pPr>
      <w:rPr>
        <w:rFonts w:ascii="Courier New" w:hAnsi="Courier New" w:hint="default"/>
      </w:rPr>
    </w:lvl>
    <w:lvl w:ilvl="8" w:tplc="65341814">
      <w:start w:val="1"/>
      <w:numFmt w:val="bullet"/>
      <w:lvlText w:val=""/>
      <w:lvlJc w:val="left"/>
      <w:pPr>
        <w:ind w:left="6480" w:hanging="360"/>
      </w:pPr>
      <w:rPr>
        <w:rFonts w:ascii="Wingdings" w:hAnsi="Wingdings" w:hint="default"/>
      </w:rPr>
    </w:lvl>
  </w:abstractNum>
  <w:abstractNum w:abstractNumId="65" w15:restartNumberingAfterBreak="0">
    <w:nsid w:val="31721622"/>
    <w:multiLevelType w:val="hybridMultilevel"/>
    <w:tmpl w:val="7A384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20D6575"/>
    <w:multiLevelType w:val="multilevel"/>
    <w:tmpl w:val="045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4412CA"/>
    <w:multiLevelType w:val="multilevel"/>
    <w:tmpl w:val="162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DF4B0E"/>
    <w:multiLevelType w:val="hybridMultilevel"/>
    <w:tmpl w:val="A628EDA6"/>
    <w:lvl w:ilvl="0" w:tplc="ACE42832">
      <w:start w:val="1"/>
      <w:numFmt w:val="bullet"/>
      <w:lvlText w:val=""/>
      <w:lvlJc w:val="left"/>
      <w:pPr>
        <w:ind w:left="720" w:hanging="360"/>
      </w:pPr>
      <w:rPr>
        <w:rFonts w:ascii="Symbol" w:hAnsi="Symbol" w:hint="default"/>
      </w:rPr>
    </w:lvl>
    <w:lvl w:ilvl="1" w:tplc="87B0FB58">
      <w:start w:val="1"/>
      <w:numFmt w:val="bullet"/>
      <w:lvlText w:val="o"/>
      <w:lvlJc w:val="left"/>
      <w:pPr>
        <w:ind w:left="1440" w:hanging="360"/>
      </w:pPr>
      <w:rPr>
        <w:rFonts w:ascii="Courier New" w:hAnsi="Courier New" w:hint="default"/>
      </w:rPr>
    </w:lvl>
    <w:lvl w:ilvl="2" w:tplc="2A7AF7CE">
      <w:start w:val="1"/>
      <w:numFmt w:val="bullet"/>
      <w:lvlText w:val=""/>
      <w:lvlJc w:val="left"/>
      <w:pPr>
        <w:ind w:left="2160" w:hanging="360"/>
      </w:pPr>
      <w:rPr>
        <w:rFonts w:ascii="Wingdings" w:hAnsi="Wingdings" w:hint="default"/>
      </w:rPr>
    </w:lvl>
    <w:lvl w:ilvl="3" w:tplc="343EA020">
      <w:start w:val="1"/>
      <w:numFmt w:val="bullet"/>
      <w:lvlText w:val=""/>
      <w:lvlJc w:val="left"/>
      <w:pPr>
        <w:ind w:left="2880" w:hanging="360"/>
      </w:pPr>
      <w:rPr>
        <w:rFonts w:ascii="Symbol" w:hAnsi="Symbol" w:hint="default"/>
      </w:rPr>
    </w:lvl>
    <w:lvl w:ilvl="4" w:tplc="62A23B32">
      <w:start w:val="1"/>
      <w:numFmt w:val="bullet"/>
      <w:lvlText w:val="o"/>
      <w:lvlJc w:val="left"/>
      <w:pPr>
        <w:ind w:left="3600" w:hanging="360"/>
      </w:pPr>
      <w:rPr>
        <w:rFonts w:ascii="Courier New" w:hAnsi="Courier New" w:hint="default"/>
      </w:rPr>
    </w:lvl>
    <w:lvl w:ilvl="5" w:tplc="3E62875C">
      <w:start w:val="1"/>
      <w:numFmt w:val="bullet"/>
      <w:lvlText w:val=""/>
      <w:lvlJc w:val="left"/>
      <w:pPr>
        <w:ind w:left="4320" w:hanging="360"/>
      </w:pPr>
      <w:rPr>
        <w:rFonts w:ascii="Wingdings" w:hAnsi="Wingdings" w:hint="default"/>
      </w:rPr>
    </w:lvl>
    <w:lvl w:ilvl="6" w:tplc="525294A2">
      <w:start w:val="1"/>
      <w:numFmt w:val="bullet"/>
      <w:lvlText w:val=""/>
      <w:lvlJc w:val="left"/>
      <w:pPr>
        <w:ind w:left="5040" w:hanging="360"/>
      </w:pPr>
      <w:rPr>
        <w:rFonts w:ascii="Symbol" w:hAnsi="Symbol" w:hint="default"/>
      </w:rPr>
    </w:lvl>
    <w:lvl w:ilvl="7" w:tplc="738C281A">
      <w:start w:val="1"/>
      <w:numFmt w:val="bullet"/>
      <w:lvlText w:val="o"/>
      <w:lvlJc w:val="left"/>
      <w:pPr>
        <w:ind w:left="5760" w:hanging="360"/>
      </w:pPr>
      <w:rPr>
        <w:rFonts w:ascii="Courier New" w:hAnsi="Courier New" w:hint="default"/>
      </w:rPr>
    </w:lvl>
    <w:lvl w:ilvl="8" w:tplc="BF1AC456">
      <w:start w:val="1"/>
      <w:numFmt w:val="bullet"/>
      <w:lvlText w:val=""/>
      <w:lvlJc w:val="left"/>
      <w:pPr>
        <w:ind w:left="6480" w:hanging="360"/>
      </w:pPr>
      <w:rPr>
        <w:rFonts w:ascii="Wingdings" w:hAnsi="Wingdings" w:hint="default"/>
      </w:rPr>
    </w:lvl>
  </w:abstractNum>
  <w:abstractNum w:abstractNumId="69" w15:restartNumberingAfterBreak="0">
    <w:nsid w:val="36D61B42"/>
    <w:multiLevelType w:val="hybridMultilevel"/>
    <w:tmpl w:val="A3741DA2"/>
    <w:lvl w:ilvl="0" w:tplc="46361458">
      <w:start w:val="1"/>
      <w:numFmt w:val="bullet"/>
      <w:lvlText w:val="o"/>
      <w:lvlJc w:val="left"/>
      <w:pPr>
        <w:ind w:left="720" w:hanging="360"/>
      </w:pPr>
      <w:rPr>
        <w:rFonts w:ascii="Courier New" w:hAnsi="Courier New" w:hint="default"/>
      </w:rPr>
    </w:lvl>
    <w:lvl w:ilvl="1" w:tplc="FB34A0E6">
      <w:start w:val="1"/>
      <w:numFmt w:val="bullet"/>
      <w:lvlText w:val="o"/>
      <w:lvlJc w:val="left"/>
      <w:pPr>
        <w:ind w:left="1440" w:hanging="360"/>
      </w:pPr>
      <w:rPr>
        <w:rFonts w:ascii="Courier New" w:hAnsi="Courier New" w:hint="default"/>
      </w:rPr>
    </w:lvl>
    <w:lvl w:ilvl="2" w:tplc="22EE7302">
      <w:start w:val="1"/>
      <w:numFmt w:val="bullet"/>
      <w:lvlText w:val=""/>
      <w:lvlJc w:val="left"/>
      <w:pPr>
        <w:ind w:left="2160" w:hanging="360"/>
      </w:pPr>
      <w:rPr>
        <w:rFonts w:ascii="Wingdings" w:hAnsi="Wingdings" w:hint="default"/>
      </w:rPr>
    </w:lvl>
    <w:lvl w:ilvl="3" w:tplc="9E884B78">
      <w:start w:val="1"/>
      <w:numFmt w:val="bullet"/>
      <w:lvlText w:val=""/>
      <w:lvlJc w:val="left"/>
      <w:pPr>
        <w:ind w:left="2880" w:hanging="360"/>
      </w:pPr>
      <w:rPr>
        <w:rFonts w:ascii="Symbol" w:hAnsi="Symbol" w:hint="default"/>
      </w:rPr>
    </w:lvl>
    <w:lvl w:ilvl="4" w:tplc="8CEA54A6">
      <w:start w:val="1"/>
      <w:numFmt w:val="bullet"/>
      <w:lvlText w:val="o"/>
      <w:lvlJc w:val="left"/>
      <w:pPr>
        <w:ind w:left="3600" w:hanging="360"/>
      </w:pPr>
      <w:rPr>
        <w:rFonts w:ascii="Courier New" w:hAnsi="Courier New" w:hint="default"/>
      </w:rPr>
    </w:lvl>
    <w:lvl w:ilvl="5" w:tplc="D05CDB4C">
      <w:start w:val="1"/>
      <w:numFmt w:val="bullet"/>
      <w:lvlText w:val=""/>
      <w:lvlJc w:val="left"/>
      <w:pPr>
        <w:ind w:left="4320" w:hanging="360"/>
      </w:pPr>
      <w:rPr>
        <w:rFonts w:ascii="Wingdings" w:hAnsi="Wingdings" w:hint="default"/>
      </w:rPr>
    </w:lvl>
    <w:lvl w:ilvl="6" w:tplc="96C24012">
      <w:start w:val="1"/>
      <w:numFmt w:val="bullet"/>
      <w:lvlText w:val=""/>
      <w:lvlJc w:val="left"/>
      <w:pPr>
        <w:ind w:left="5040" w:hanging="360"/>
      </w:pPr>
      <w:rPr>
        <w:rFonts w:ascii="Symbol" w:hAnsi="Symbol" w:hint="default"/>
      </w:rPr>
    </w:lvl>
    <w:lvl w:ilvl="7" w:tplc="4FC4AA76">
      <w:start w:val="1"/>
      <w:numFmt w:val="bullet"/>
      <w:lvlText w:val="o"/>
      <w:lvlJc w:val="left"/>
      <w:pPr>
        <w:ind w:left="5760" w:hanging="360"/>
      </w:pPr>
      <w:rPr>
        <w:rFonts w:ascii="Courier New" w:hAnsi="Courier New" w:hint="default"/>
      </w:rPr>
    </w:lvl>
    <w:lvl w:ilvl="8" w:tplc="E0220858">
      <w:start w:val="1"/>
      <w:numFmt w:val="bullet"/>
      <w:lvlText w:val=""/>
      <w:lvlJc w:val="left"/>
      <w:pPr>
        <w:ind w:left="6480" w:hanging="360"/>
      </w:pPr>
      <w:rPr>
        <w:rFonts w:ascii="Wingdings" w:hAnsi="Wingdings" w:hint="default"/>
      </w:rPr>
    </w:lvl>
  </w:abstractNum>
  <w:abstractNum w:abstractNumId="70" w15:restartNumberingAfterBreak="0">
    <w:nsid w:val="372B9DA1"/>
    <w:multiLevelType w:val="hybridMultilevel"/>
    <w:tmpl w:val="885A4BFC"/>
    <w:lvl w:ilvl="0" w:tplc="59BE3436">
      <w:start w:val="1"/>
      <w:numFmt w:val="bullet"/>
      <w:lvlText w:val=""/>
      <w:lvlJc w:val="left"/>
      <w:pPr>
        <w:ind w:left="720" w:hanging="360"/>
      </w:pPr>
      <w:rPr>
        <w:rFonts w:ascii="Symbol" w:hAnsi="Symbol" w:hint="default"/>
      </w:rPr>
    </w:lvl>
    <w:lvl w:ilvl="1" w:tplc="7BBE9D24">
      <w:start w:val="1"/>
      <w:numFmt w:val="bullet"/>
      <w:lvlText w:val="o"/>
      <w:lvlJc w:val="left"/>
      <w:pPr>
        <w:ind w:left="1440" w:hanging="360"/>
      </w:pPr>
      <w:rPr>
        <w:rFonts w:ascii="Courier New" w:hAnsi="Courier New" w:hint="default"/>
      </w:rPr>
    </w:lvl>
    <w:lvl w:ilvl="2" w:tplc="E86C12F0">
      <w:start w:val="1"/>
      <w:numFmt w:val="bullet"/>
      <w:lvlText w:val=""/>
      <w:lvlJc w:val="left"/>
      <w:pPr>
        <w:ind w:left="2160" w:hanging="360"/>
      </w:pPr>
      <w:rPr>
        <w:rFonts w:ascii="Wingdings" w:hAnsi="Wingdings" w:hint="default"/>
      </w:rPr>
    </w:lvl>
    <w:lvl w:ilvl="3" w:tplc="04A2FEAA">
      <w:start w:val="1"/>
      <w:numFmt w:val="bullet"/>
      <w:lvlText w:val=""/>
      <w:lvlJc w:val="left"/>
      <w:pPr>
        <w:ind w:left="2880" w:hanging="360"/>
      </w:pPr>
      <w:rPr>
        <w:rFonts w:ascii="Symbol" w:hAnsi="Symbol" w:hint="default"/>
      </w:rPr>
    </w:lvl>
    <w:lvl w:ilvl="4" w:tplc="8B8269D6">
      <w:start w:val="1"/>
      <w:numFmt w:val="bullet"/>
      <w:lvlText w:val="o"/>
      <w:lvlJc w:val="left"/>
      <w:pPr>
        <w:ind w:left="3600" w:hanging="360"/>
      </w:pPr>
      <w:rPr>
        <w:rFonts w:ascii="Courier New" w:hAnsi="Courier New" w:hint="default"/>
      </w:rPr>
    </w:lvl>
    <w:lvl w:ilvl="5" w:tplc="A3FA4944">
      <w:start w:val="1"/>
      <w:numFmt w:val="bullet"/>
      <w:lvlText w:val=""/>
      <w:lvlJc w:val="left"/>
      <w:pPr>
        <w:ind w:left="4320" w:hanging="360"/>
      </w:pPr>
      <w:rPr>
        <w:rFonts w:ascii="Wingdings" w:hAnsi="Wingdings" w:hint="default"/>
      </w:rPr>
    </w:lvl>
    <w:lvl w:ilvl="6" w:tplc="1A883F3E">
      <w:start w:val="1"/>
      <w:numFmt w:val="bullet"/>
      <w:lvlText w:val=""/>
      <w:lvlJc w:val="left"/>
      <w:pPr>
        <w:ind w:left="5040" w:hanging="360"/>
      </w:pPr>
      <w:rPr>
        <w:rFonts w:ascii="Symbol" w:hAnsi="Symbol" w:hint="default"/>
      </w:rPr>
    </w:lvl>
    <w:lvl w:ilvl="7" w:tplc="91BC438C">
      <w:start w:val="1"/>
      <w:numFmt w:val="bullet"/>
      <w:lvlText w:val="o"/>
      <w:lvlJc w:val="left"/>
      <w:pPr>
        <w:ind w:left="5760" w:hanging="360"/>
      </w:pPr>
      <w:rPr>
        <w:rFonts w:ascii="Courier New" w:hAnsi="Courier New" w:hint="default"/>
      </w:rPr>
    </w:lvl>
    <w:lvl w:ilvl="8" w:tplc="C0C03408">
      <w:start w:val="1"/>
      <w:numFmt w:val="bullet"/>
      <w:lvlText w:val=""/>
      <w:lvlJc w:val="left"/>
      <w:pPr>
        <w:ind w:left="6480" w:hanging="360"/>
      </w:pPr>
      <w:rPr>
        <w:rFonts w:ascii="Wingdings" w:hAnsi="Wingdings" w:hint="default"/>
      </w:rPr>
    </w:lvl>
  </w:abstractNum>
  <w:abstractNum w:abstractNumId="71" w15:restartNumberingAfterBreak="0">
    <w:nsid w:val="37CE24CC"/>
    <w:multiLevelType w:val="multilevel"/>
    <w:tmpl w:val="D66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250985"/>
    <w:multiLevelType w:val="hybridMultilevel"/>
    <w:tmpl w:val="F8B28280"/>
    <w:lvl w:ilvl="0" w:tplc="CA6AB8C2">
      <w:start w:val="1"/>
      <w:numFmt w:val="bullet"/>
      <w:lvlText w:val=""/>
      <w:lvlJc w:val="left"/>
      <w:pPr>
        <w:ind w:left="720" w:hanging="360"/>
      </w:pPr>
      <w:rPr>
        <w:rFonts w:ascii="Symbol" w:hAnsi="Symbol" w:hint="default"/>
      </w:rPr>
    </w:lvl>
    <w:lvl w:ilvl="1" w:tplc="86D64DAA">
      <w:start w:val="1"/>
      <w:numFmt w:val="bullet"/>
      <w:lvlText w:val="-"/>
      <w:lvlJc w:val="left"/>
      <w:pPr>
        <w:ind w:left="1440" w:hanging="360"/>
      </w:pPr>
      <w:rPr>
        <w:rFonts w:ascii="Calibri" w:hAnsi="Calibri" w:hint="default"/>
      </w:rPr>
    </w:lvl>
    <w:lvl w:ilvl="2" w:tplc="C2861146">
      <w:start w:val="1"/>
      <w:numFmt w:val="bullet"/>
      <w:lvlText w:val=""/>
      <w:lvlJc w:val="left"/>
      <w:pPr>
        <w:ind w:left="2160" w:hanging="360"/>
      </w:pPr>
      <w:rPr>
        <w:rFonts w:ascii="Wingdings" w:hAnsi="Wingdings" w:hint="default"/>
      </w:rPr>
    </w:lvl>
    <w:lvl w:ilvl="3" w:tplc="2D0EBEE8">
      <w:start w:val="1"/>
      <w:numFmt w:val="bullet"/>
      <w:lvlText w:val=""/>
      <w:lvlJc w:val="left"/>
      <w:pPr>
        <w:ind w:left="2880" w:hanging="360"/>
      </w:pPr>
      <w:rPr>
        <w:rFonts w:ascii="Symbol" w:hAnsi="Symbol" w:hint="default"/>
      </w:rPr>
    </w:lvl>
    <w:lvl w:ilvl="4" w:tplc="84EA7968">
      <w:start w:val="1"/>
      <w:numFmt w:val="bullet"/>
      <w:lvlText w:val="o"/>
      <w:lvlJc w:val="left"/>
      <w:pPr>
        <w:ind w:left="3600" w:hanging="360"/>
      </w:pPr>
      <w:rPr>
        <w:rFonts w:ascii="Courier New" w:hAnsi="Courier New" w:hint="default"/>
      </w:rPr>
    </w:lvl>
    <w:lvl w:ilvl="5" w:tplc="07FED552">
      <w:start w:val="1"/>
      <w:numFmt w:val="bullet"/>
      <w:lvlText w:val=""/>
      <w:lvlJc w:val="left"/>
      <w:pPr>
        <w:ind w:left="4320" w:hanging="360"/>
      </w:pPr>
      <w:rPr>
        <w:rFonts w:ascii="Wingdings" w:hAnsi="Wingdings" w:hint="default"/>
      </w:rPr>
    </w:lvl>
    <w:lvl w:ilvl="6" w:tplc="68446D50">
      <w:start w:val="1"/>
      <w:numFmt w:val="bullet"/>
      <w:lvlText w:val=""/>
      <w:lvlJc w:val="left"/>
      <w:pPr>
        <w:ind w:left="5040" w:hanging="360"/>
      </w:pPr>
      <w:rPr>
        <w:rFonts w:ascii="Symbol" w:hAnsi="Symbol" w:hint="default"/>
      </w:rPr>
    </w:lvl>
    <w:lvl w:ilvl="7" w:tplc="25243632">
      <w:start w:val="1"/>
      <w:numFmt w:val="bullet"/>
      <w:lvlText w:val="o"/>
      <w:lvlJc w:val="left"/>
      <w:pPr>
        <w:ind w:left="5760" w:hanging="360"/>
      </w:pPr>
      <w:rPr>
        <w:rFonts w:ascii="Courier New" w:hAnsi="Courier New" w:hint="default"/>
      </w:rPr>
    </w:lvl>
    <w:lvl w:ilvl="8" w:tplc="A35A242C">
      <w:start w:val="1"/>
      <w:numFmt w:val="bullet"/>
      <w:lvlText w:val=""/>
      <w:lvlJc w:val="left"/>
      <w:pPr>
        <w:ind w:left="6480" w:hanging="360"/>
      </w:pPr>
      <w:rPr>
        <w:rFonts w:ascii="Wingdings" w:hAnsi="Wingdings" w:hint="default"/>
      </w:rPr>
    </w:lvl>
  </w:abstractNum>
  <w:abstractNum w:abstractNumId="73" w15:restartNumberingAfterBreak="0">
    <w:nsid w:val="3B1C597D"/>
    <w:multiLevelType w:val="multilevel"/>
    <w:tmpl w:val="95F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3C2582"/>
    <w:multiLevelType w:val="hybridMultilevel"/>
    <w:tmpl w:val="0400D1C2"/>
    <w:lvl w:ilvl="0" w:tplc="91503828">
      <w:start w:val="1"/>
      <w:numFmt w:val="bullet"/>
      <w:lvlText w:val="-"/>
      <w:lvlJc w:val="left"/>
      <w:pPr>
        <w:ind w:left="720" w:hanging="360"/>
      </w:pPr>
      <w:rPr>
        <w:rFonts w:ascii="Calibri" w:hAnsi="Calibri" w:hint="default"/>
      </w:rPr>
    </w:lvl>
    <w:lvl w:ilvl="1" w:tplc="B004109C">
      <w:start w:val="1"/>
      <w:numFmt w:val="bullet"/>
      <w:lvlText w:val="o"/>
      <w:lvlJc w:val="left"/>
      <w:pPr>
        <w:ind w:left="1440" w:hanging="360"/>
      </w:pPr>
      <w:rPr>
        <w:rFonts w:ascii="Courier New" w:hAnsi="Courier New" w:hint="default"/>
      </w:rPr>
    </w:lvl>
    <w:lvl w:ilvl="2" w:tplc="B3FEC43A">
      <w:start w:val="1"/>
      <w:numFmt w:val="bullet"/>
      <w:lvlText w:val=""/>
      <w:lvlJc w:val="left"/>
      <w:pPr>
        <w:ind w:left="2160" w:hanging="360"/>
      </w:pPr>
      <w:rPr>
        <w:rFonts w:ascii="Wingdings" w:hAnsi="Wingdings" w:hint="default"/>
      </w:rPr>
    </w:lvl>
    <w:lvl w:ilvl="3" w:tplc="7758CEEA">
      <w:start w:val="1"/>
      <w:numFmt w:val="bullet"/>
      <w:lvlText w:val=""/>
      <w:lvlJc w:val="left"/>
      <w:pPr>
        <w:ind w:left="2880" w:hanging="360"/>
      </w:pPr>
      <w:rPr>
        <w:rFonts w:ascii="Symbol" w:hAnsi="Symbol" w:hint="default"/>
      </w:rPr>
    </w:lvl>
    <w:lvl w:ilvl="4" w:tplc="6CCC551E">
      <w:start w:val="1"/>
      <w:numFmt w:val="bullet"/>
      <w:lvlText w:val="o"/>
      <w:lvlJc w:val="left"/>
      <w:pPr>
        <w:ind w:left="3600" w:hanging="360"/>
      </w:pPr>
      <w:rPr>
        <w:rFonts w:ascii="Courier New" w:hAnsi="Courier New" w:hint="default"/>
      </w:rPr>
    </w:lvl>
    <w:lvl w:ilvl="5" w:tplc="ED7E995E">
      <w:start w:val="1"/>
      <w:numFmt w:val="bullet"/>
      <w:lvlText w:val=""/>
      <w:lvlJc w:val="left"/>
      <w:pPr>
        <w:ind w:left="4320" w:hanging="360"/>
      </w:pPr>
      <w:rPr>
        <w:rFonts w:ascii="Wingdings" w:hAnsi="Wingdings" w:hint="default"/>
      </w:rPr>
    </w:lvl>
    <w:lvl w:ilvl="6" w:tplc="34EC97EA">
      <w:start w:val="1"/>
      <w:numFmt w:val="bullet"/>
      <w:lvlText w:val=""/>
      <w:lvlJc w:val="left"/>
      <w:pPr>
        <w:ind w:left="5040" w:hanging="360"/>
      </w:pPr>
      <w:rPr>
        <w:rFonts w:ascii="Symbol" w:hAnsi="Symbol" w:hint="default"/>
      </w:rPr>
    </w:lvl>
    <w:lvl w:ilvl="7" w:tplc="93C09BFA">
      <w:start w:val="1"/>
      <w:numFmt w:val="bullet"/>
      <w:lvlText w:val="o"/>
      <w:lvlJc w:val="left"/>
      <w:pPr>
        <w:ind w:left="5760" w:hanging="360"/>
      </w:pPr>
      <w:rPr>
        <w:rFonts w:ascii="Courier New" w:hAnsi="Courier New" w:hint="default"/>
      </w:rPr>
    </w:lvl>
    <w:lvl w:ilvl="8" w:tplc="3574E9CC">
      <w:start w:val="1"/>
      <w:numFmt w:val="bullet"/>
      <w:lvlText w:val=""/>
      <w:lvlJc w:val="left"/>
      <w:pPr>
        <w:ind w:left="6480" w:hanging="360"/>
      </w:pPr>
      <w:rPr>
        <w:rFonts w:ascii="Wingdings" w:hAnsi="Wingdings" w:hint="default"/>
      </w:rPr>
    </w:lvl>
  </w:abstractNum>
  <w:abstractNum w:abstractNumId="75" w15:restartNumberingAfterBreak="0">
    <w:nsid w:val="3DA26014"/>
    <w:multiLevelType w:val="hybridMultilevel"/>
    <w:tmpl w:val="07AE1E48"/>
    <w:lvl w:ilvl="0" w:tplc="038C9328">
      <w:start w:val="1"/>
      <w:numFmt w:val="bullet"/>
      <w:lvlText w:val=""/>
      <w:lvlJc w:val="left"/>
      <w:pPr>
        <w:ind w:left="720" w:hanging="360"/>
      </w:pPr>
      <w:rPr>
        <w:rFonts w:ascii="Wingdings" w:hAnsi="Wingdings" w:hint="default"/>
      </w:rPr>
    </w:lvl>
    <w:lvl w:ilvl="1" w:tplc="11C2AF28">
      <w:start w:val="1"/>
      <w:numFmt w:val="bullet"/>
      <w:lvlText w:val="o"/>
      <w:lvlJc w:val="left"/>
      <w:pPr>
        <w:ind w:left="1440" w:hanging="360"/>
      </w:pPr>
      <w:rPr>
        <w:rFonts w:ascii="Courier New" w:hAnsi="Courier New" w:hint="default"/>
      </w:rPr>
    </w:lvl>
    <w:lvl w:ilvl="2" w:tplc="396C349E">
      <w:start w:val="1"/>
      <w:numFmt w:val="bullet"/>
      <w:lvlText w:val=""/>
      <w:lvlJc w:val="left"/>
      <w:pPr>
        <w:ind w:left="2160" w:hanging="360"/>
      </w:pPr>
      <w:rPr>
        <w:rFonts w:ascii="Wingdings" w:hAnsi="Wingdings" w:hint="default"/>
      </w:rPr>
    </w:lvl>
    <w:lvl w:ilvl="3" w:tplc="0C881502">
      <w:start w:val="1"/>
      <w:numFmt w:val="bullet"/>
      <w:lvlText w:val=""/>
      <w:lvlJc w:val="left"/>
      <w:pPr>
        <w:ind w:left="2880" w:hanging="360"/>
      </w:pPr>
      <w:rPr>
        <w:rFonts w:ascii="Symbol" w:hAnsi="Symbol" w:hint="default"/>
      </w:rPr>
    </w:lvl>
    <w:lvl w:ilvl="4" w:tplc="5AA6FD14">
      <w:start w:val="1"/>
      <w:numFmt w:val="bullet"/>
      <w:lvlText w:val="o"/>
      <w:lvlJc w:val="left"/>
      <w:pPr>
        <w:ind w:left="3600" w:hanging="360"/>
      </w:pPr>
      <w:rPr>
        <w:rFonts w:ascii="Courier New" w:hAnsi="Courier New" w:hint="default"/>
      </w:rPr>
    </w:lvl>
    <w:lvl w:ilvl="5" w:tplc="9A8C8574">
      <w:start w:val="1"/>
      <w:numFmt w:val="bullet"/>
      <w:lvlText w:val=""/>
      <w:lvlJc w:val="left"/>
      <w:pPr>
        <w:ind w:left="4320" w:hanging="360"/>
      </w:pPr>
      <w:rPr>
        <w:rFonts w:ascii="Wingdings" w:hAnsi="Wingdings" w:hint="default"/>
      </w:rPr>
    </w:lvl>
    <w:lvl w:ilvl="6" w:tplc="3244E4F8">
      <w:start w:val="1"/>
      <w:numFmt w:val="bullet"/>
      <w:lvlText w:val=""/>
      <w:lvlJc w:val="left"/>
      <w:pPr>
        <w:ind w:left="5040" w:hanging="360"/>
      </w:pPr>
      <w:rPr>
        <w:rFonts w:ascii="Symbol" w:hAnsi="Symbol" w:hint="default"/>
      </w:rPr>
    </w:lvl>
    <w:lvl w:ilvl="7" w:tplc="91805410">
      <w:start w:val="1"/>
      <w:numFmt w:val="bullet"/>
      <w:lvlText w:val="o"/>
      <w:lvlJc w:val="left"/>
      <w:pPr>
        <w:ind w:left="5760" w:hanging="360"/>
      </w:pPr>
      <w:rPr>
        <w:rFonts w:ascii="Courier New" w:hAnsi="Courier New" w:hint="default"/>
      </w:rPr>
    </w:lvl>
    <w:lvl w:ilvl="8" w:tplc="542EBD1A">
      <w:start w:val="1"/>
      <w:numFmt w:val="bullet"/>
      <w:lvlText w:val=""/>
      <w:lvlJc w:val="left"/>
      <w:pPr>
        <w:ind w:left="6480" w:hanging="360"/>
      </w:pPr>
      <w:rPr>
        <w:rFonts w:ascii="Wingdings" w:hAnsi="Wingdings" w:hint="default"/>
      </w:rPr>
    </w:lvl>
  </w:abstractNum>
  <w:abstractNum w:abstractNumId="76" w15:restartNumberingAfterBreak="0">
    <w:nsid w:val="3E53931A"/>
    <w:multiLevelType w:val="hybridMultilevel"/>
    <w:tmpl w:val="5BFC4B8C"/>
    <w:lvl w:ilvl="0" w:tplc="9C82902C">
      <w:start w:val="1"/>
      <w:numFmt w:val="bullet"/>
      <w:lvlText w:val=""/>
      <w:lvlJc w:val="left"/>
      <w:pPr>
        <w:ind w:left="720" w:hanging="360"/>
      </w:pPr>
      <w:rPr>
        <w:rFonts w:ascii="Symbol" w:hAnsi="Symbol" w:hint="default"/>
      </w:rPr>
    </w:lvl>
    <w:lvl w:ilvl="1" w:tplc="7B947164">
      <w:start w:val="1"/>
      <w:numFmt w:val="bullet"/>
      <w:lvlText w:val=""/>
      <w:lvlJc w:val="left"/>
      <w:pPr>
        <w:ind w:left="1440" w:hanging="360"/>
      </w:pPr>
      <w:rPr>
        <w:rFonts w:ascii="Symbol" w:hAnsi="Symbol" w:hint="default"/>
      </w:rPr>
    </w:lvl>
    <w:lvl w:ilvl="2" w:tplc="6F6AB5B8">
      <w:start w:val="1"/>
      <w:numFmt w:val="bullet"/>
      <w:lvlText w:val=""/>
      <w:lvlJc w:val="left"/>
      <w:pPr>
        <w:ind w:left="2160" w:hanging="360"/>
      </w:pPr>
      <w:rPr>
        <w:rFonts w:ascii="Wingdings" w:hAnsi="Wingdings" w:hint="default"/>
      </w:rPr>
    </w:lvl>
    <w:lvl w:ilvl="3" w:tplc="C40CAA9E">
      <w:start w:val="1"/>
      <w:numFmt w:val="bullet"/>
      <w:lvlText w:val=""/>
      <w:lvlJc w:val="left"/>
      <w:pPr>
        <w:ind w:left="2880" w:hanging="360"/>
      </w:pPr>
      <w:rPr>
        <w:rFonts w:ascii="Symbol" w:hAnsi="Symbol" w:hint="default"/>
      </w:rPr>
    </w:lvl>
    <w:lvl w:ilvl="4" w:tplc="10B8DA58">
      <w:start w:val="1"/>
      <w:numFmt w:val="bullet"/>
      <w:lvlText w:val="o"/>
      <w:lvlJc w:val="left"/>
      <w:pPr>
        <w:ind w:left="3600" w:hanging="360"/>
      </w:pPr>
      <w:rPr>
        <w:rFonts w:ascii="Courier New" w:hAnsi="Courier New" w:hint="default"/>
      </w:rPr>
    </w:lvl>
    <w:lvl w:ilvl="5" w:tplc="E17A9400">
      <w:start w:val="1"/>
      <w:numFmt w:val="bullet"/>
      <w:lvlText w:val=""/>
      <w:lvlJc w:val="left"/>
      <w:pPr>
        <w:ind w:left="4320" w:hanging="360"/>
      </w:pPr>
      <w:rPr>
        <w:rFonts w:ascii="Wingdings" w:hAnsi="Wingdings" w:hint="default"/>
      </w:rPr>
    </w:lvl>
    <w:lvl w:ilvl="6" w:tplc="5D5ACC00">
      <w:start w:val="1"/>
      <w:numFmt w:val="bullet"/>
      <w:lvlText w:val=""/>
      <w:lvlJc w:val="left"/>
      <w:pPr>
        <w:ind w:left="5040" w:hanging="360"/>
      </w:pPr>
      <w:rPr>
        <w:rFonts w:ascii="Symbol" w:hAnsi="Symbol" w:hint="default"/>
      </w:rPr>
    </w:lvl>
    <w:lvl w:ilvl="7" w:tplc="B31261D4">
      <w:start w:val="1"/>
      <w:numFmt w:val="bullet"/>
      <w:lvlText w:val="o"/>
      <w:lvlJc w:val="left"/>
      <w:pPr>
        <w:ind w:left="5760" w:hanging="360"/>
      </w:pPr>
      <w:rPr>
        <w:rFonts w:ascii="Courier New" w:hAnsi="Courier New" w:hint="default"/>
      </w:rPr>
    </w:lvl>
    <w:lvl w:ilvl="8" w:tplc="97425124">
      <w:start w:val="1"/>
      <w:numFmt w:val="bullet"/>
      <w:lvlText w:val=""/>
      <w:lvlJc w:val="left"/>
      <w:pPr>
        <w:ind w:left="6480" w:hanging="360"/>
      </w:pPr>
      <w:rPr>
        <w:rFonts w:ascii="Wingdings" w:hAnsi="Wingdings" w:hint="default"/>
      </w:rPr>
    </w:lvl>
  </w:abstractNum>
  <w:abstractNum w:abstractNumId="77" w15:restartNumberingAfterBreak="0">
    <w:nsid w:val="3E95235F"/>
    <w:multiLevelType w:val="multilevel"/>
    <w:tmpl w:val="51E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9F2313"/>
    <w:multiLevelType w:val="multilevel"/>
    <w:tmpl w:val="752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9578E7"/>
    <w:multiLevelType w:val="hybridMultilevel"/>
    <w:tmpl w:val="4FEA5672"/>
    <w:lvl w:ilvl="0" w:tplc="E636445A">
      <w:start w:val="1"/>
      <w:numFmt w:val="bullet"/>
      <w:lvlText w:val=""/>
      <w:lvlJc w:val="left"/>
      <w:pPr>
        <w:ind w:left="720" w:hanging="360"/>
      </w:pPr>
      <w:rPr>
        <w:rFonts w:ascii="Symbol" w:hAnsi="Symbol" w:hint="default"/>
      </w:rPr>
    </w:lvl>
    <w:lvl w:ilvl="1" w:tplc="A60EEE82">
      <w:start w:val="1"/>
      <w:numFmt w:val="bullet"/>
      <w:lvlText w:val="o"/>
      <w:lvlJc w:val="left"/>
      <w:pPr>
        <w:ind w:left="1440" w:hanging="360"/>
      </w:pPr>
      <w:rPr>
        <w:rFonts w:ascii="Courier New" w:hAnsi="Courier New" w:hint="default"/>
      </w:rPr>
    </w:lvl>
    <w:lvl w:ilvl="2" w:tplc="92AE9B3E">
      <w:start w:val="1"/>
      <w:numFmt w:val="bullet"/>
      <w:lvlText w:val=""/>
      <w:lvlJc w:val="left"/>
      <w:pPr>
        <w:ind w:left="2160" w:hanging="360"/>
      </w:pPr>
      <w:rPr>
        <w:rFonts w:ascii="Wingdings" w:hAnsi="Wingdings" w:hint="default"/>
      </w:rPr>
    </w:lvl>
    <w:lvl w:ilvl="3" w:tplc="1054A988">
      <w:start w:val="1"/>
      <w:numFmt w:val="bullet"/>
      <w:lvlText w:val=""/>
      <w:lvlJc w:val="left"/>
      <w:pPr>
        <w:ind w:left="2880" w:hanging="360"/>
      </w:pPr>
      <w:rPr>
        <w:rFonts w:ascii="Symbol" w:hAnsi="Symbol" w:hint="default"/>
      </w:rPr>
    </w:lvl>
    <w:lvl w:ilvl="4" w:tplc="6FE4FC92">
      <w:start w:val="1"/>
      <w:numFmt w:val="bullet"/>
      <w:lvlText w:val="o"/>
      <w:lvlJc w:val="left"/>
      <w:pPr>
        <w:ind w:left="3600" w:hanging="360"/>
      </w:pPr>
      <w:rPr>
        <w:rFonts w:ascii="Courier New" w:hAnsi="Courier New" w:hint="default"/>
      </w:rPr>
    </w:lvl>
    <w:lvl w:ilvl="5" w:tplc="0CEC23E8">
      <w:start w:val="1"/>
      <w:numFmt w:val="bullet"/>
      <w:lvlText w:val=""/>
      <w:lvlJc w:val="left"/>
      <w:pPr>
        <w:ind w:left="4320" w:hanging="360"/>
      </w:pPr>
      <w:rPr>
        <w:rFonts w:ascii="Wingdings" w:hAnsi="Wingdings" w:hint="default"/>
      </w:rPr>
    </w:lvl>
    <w:lvl w:ilvl="6" w:tplc="F1CE3410">
      <w:start w:val="1"/>
      <w:numFmt w:val="bullet"/>
      <w:lvlText w:val=""/>
      <w:lvlJc w:val="left"/>
      <w:pPr>
        <w:ind w:left="5040" w:hanging="360"/>
      </w:pPr>
      <w:rPr>
        <w:rFonts w:ascii="Symbol" w:hAnsi="Symbol" w:hint="default"/>
      </w:rPr>
    </w:lvl>
    <w:lvl w:ilvl="7" w:tplc="C47096EA">
      <w:start w:val="1"/>
      <w:numFmt w:val="bullet"/>
      <w:lvlText w:val="o"/>
      <w:lvlJc w:val="left"/>
      <w:pPr>
        <w:ind w:left="5760" w:hanging="360"/>
      </w:pPr>
      <w:rPr>
        <w:rFonts w:ascii="Courier New" w:hAnsi="Courier New" w:hint="default"/>
      </w:rPr>
    </w:lvl>
    <w:lvl w:ilvl="8" w:tplc="30F0AD1A">
      <w:start w:val="1"/>
      <w:numFmt w:val="bullet"/>
      <w:lvlText w:val=""/>
      <w:lvlJc w:val="left"/>
      <w:pPr>
        <w:ind w:left="6480" w:hanging="360"/>
      </w:pPr>
      <w:rPr>
        <w:rFonts w:ascii="Wingdings" w:hAnsi="Wingdings" w:hint="default"/>
      </w:rPr>
    </w:lvl>
  </w:abstractNum>
  <w:abstractNum w:abstractNumId="80" w15:restartNumberingAfterBreak="0">
    <w:nsid w:val="410F9E6B"/>
    <w:multiLevelType w:val="hybridMultilevel"/>
    <w:tmpl w:val="3C6C79CA"/>
    <w:lvl w:ilvl="0" w:tplc="D00E28A2">
      <w:start w:val="1"/>
      <w:numFmt w:val="bullet"/>
      <w:lvlText w:val="-"/>
      <w:lvlJc w:val="left"/>
      <w:pPr>
        <w:ind w:left="720" w:hanging="360"/>
      </w:pPr>
      <w:rPr>
        <w:rFonts w:ascii="Calibri" w:hAnsi="Calibri" w:hint="default"/>
      </w:rPr>
    </w:lvl>
    <w:lvl w:ilvl="1" w:tplc="2090B9CA">
      <w:start w:val="1"/>
      <w:numFmt w:val="bullet"/>
      <w:lvlText w:val="o"/>
      <w:lvlJc w:val="left"/>
      <w:pPr>
        <w:ind w:left="1440" w:hanging="360"/>
      </w:pPr>
      <w:rPr>
        <w:rFonts w:ascii="Courier New" w:hAnsi="Courier New" w:hint="default"/>
      </w:rPr>
    </w:lvl>
    <w:lvl w:ilvl="2" w:tplc="1CA2F142">
      <w:start w:val="1"/>
      <w:numFmt w:val="bullet"/>
      <w:lvlText w:val=""/>
      <w:lvlJc w:val="left"/>
      <w:pPr>
        <w:ind w:left="2160" w:hanging="360"/>
      </w:pPr>
      <w:rPr>
        <w:rFonts w:ascii="Wingdings" w:hAnsi="Wingdings" w:hint="default"/>
      </w:rPr>
    </w:lvl>
    <w:lvl w:ilvl="3" w:tplc="F6549396">
      <w:start w:val="1"/>
      <w:numFmt w:val="bullet"/>
      <w:lvlText w:val=""/>
      <w:lvlJc w:val="left"/>
      <w:pPr>
        <w:ind w:left="2880" w:hanging="360"/>
      </w:pPr>
      <w:rPr>
        <w:rFonts w:ascii="Symbol" w:hAnsi="Symbol" w:hint="default"/>
      </w:rPr>
    </w:lvl>
    <w:lvl w:ilvl="4" w:tplc="8B12A46C">
      <w:start w:val="1"/>
      <w:numFmt w:val="bullet"/>
      <w:lvlText w:val="o"/>
      <w:lvlJc w:val="left"/>
      <w:pPr>
        <w:ind w:left="3600" w:hanging="360"/>
      </w:pPr>
      <w:rPr>
        <w:rFonts w:ascii="Courier New" w:hAnsi="Courier New" w:hint="default"/>
      </w:rPr>
    </w:lvl>
    <w:lvl w:ilvl="5" w:tplc="4A8EA60C">
      <w:start w:val="1"/>
      <w:numFmt w:val="bullet"/>
      <w:lvlText w:val=""/>
      <w:lvlJc w:val="left"/>
      <w:pPr>
        <w:ind w:left="4320" w:hanging="360"/>
      </w:pPr>
      <w:rPr>
        <w:rFonts w:ascii="Wingdings" w:hAnsi="Wingdings" w:hint="default"/>
      </w:rPr>
    </w:lvl>
    <w:lvl w:ilvl="6" w:tplc="A384AC64">
      <w:start w:val="1"/>
      <w:numFmt w:val="bullet"/>
      <w:lvlText w:val=""/>
      <w:lvlJc w:val="left"/>
      <w:pPr>
        <w:ind w:left="5040" w:hanging="360"/>
      </w:pPr>
      <w:rPr>
        <w:rFonts w:ascii="Symbol" w:hAnsi="Symbol" w:hint="default"/>
      </w:rPr>
    </w:lvl>
    <w:lvl w:ilvl="7" w:tplc="04826FF8">
      <w:start w:val="1"/>
      <w:numFmt w:val="bullet"/>
      <w:lvlText w:val="o"/>
      <w:lvlJc w:val="left"/>
      <w:pPr>
        <w:ind w:left="5760" w:hanging="360"/>
      </w:pPr>
      <w:rPr>
        <w:rFonts w:ascii="Courier New" w:hAnsi="Courier New" w:hint="default"/>
      </w:rPr>
    </w:lvl>
    <w:lvl w:ilvl="8" w:tplc="F990B226">
      <w:start w:val="1"/>
      <w:numFmt w:val="bullet"/>
      <w:lvlText w:val=""/>
      <w:lvlJc w:val="left"/>
      <w:pPr>
        <w:ind w:left="6480" w:hanging="360"/>
      </w:pPr>
      <w:rPr>
        <w:rFonts w:ascii="Wingdings" w:hAnsi="Wingdings" w:hint="default"/>
      </w:rPr>
    </w:lvl>
  </w:abstractNum>
  <w:abstractNum w:abstractNumId="81" w15:restartNumberingAfterBreak="0">
    <w:nsid w:val="429B69D1"/>
    <w:multiLevelType w:val="multilevel"/>
    <w:tmpl w:val="AD3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0B7B20"/>
    <w:multiLevelType w:val="hybridMultilevel"/>
    <w:tmpl w:val="D954EFAC"/>
    <w:lvl w:ilvl="0" w:tplc="3D182FDC">
      <w:start w:val="1"/>
      <w:numFmt w:val="bullet"/>
      <w:lvlText w:val="-"/>
      <w:lvlJc w:val="left"/>
      <w:pPr>
        <w:ind w:left="720" w:hanging="360"/>
      </w:pPr>
      <w:rPr>
        <w:rFonts w:ascii="Calibri" w:hAnsi="Calibri" w:hint="default"/>
      </w:rPr>
    </w:lvl>
    <w:lvl w:ilvl="1" w:tplc="6D388450">
      <w:start w:val="1"/>
      <w:numFmt w:val="bullet"/>
      <w:lvlText w:val="o"/>
      <w:lvlJc w:val="left"/>
      <w:pPr>
        <w:ind w:left="1440" w:hanging="360"/>
      </w:pPr>
      <w:rPr>
        <w:rFonts w:ascii="Courier New" w:hAnsi="Courier New" w:hint="default"/>
      </w:rPr>
    </w:lvl>
    <w:lvl w:ilvl="2" w:tplc="9768F838">
      <w:start w:val="1"/>
      <w:numFmt w:val="bullet"/>
      <w:lvlText w:val=""/>
      <w:lvlJc w:val="left"/>
      <w:pPr>
        <w:ind w:left="2160" w:hanging="360"/>
      </w:pPr>
      <w:rPr>
        <w:rFonts w:ascii="Wingdings" w:hAnsi="Wingdings" w:hint="default"/>
      </w:rPr>
    </w:lvl>
    <w:lvl w:ilvl="3" w:tplc="3B42BE9E">
      <w:start w:val="1"/>
      <w:numFmt w:val="bullet"/>
      <w:lvlText w:val=""/>
      <w:lvlJc w:val="left"/>
      <w:pPr>
        <w:ind w:left="2880" w:hanging="360"/>
      </w:pPr>
      <w:rPr>
        <w:rFonts w:ascii="Symbol" w:hAnsi="Symbol" w:hint="default"/>
      </w:rPr>
    </w:lvl>
    <w:lvl w:ilvl="4" w:tplc="2EDAD530">
      <w:start w:val="1"/>
      <w:numFmt w:val="bullet"/>
      <w:lvlText w:val="o"/>
      <w:lvlJc w:val="left"/>
      <w:pPr>
        <w:ind w:left="3600" w:hanging="360"/>
      </w:pPr>
      <w:rPr>
        <w:rFonts w:ascii="Courier New" w:hAnsi="Courier New" w:hint="default"/>
      </w:rPr>
    </w:lvl>
    <w:lvl w:ilvl="5" w:tplc="23749AA2">
      <w:start w:val="1"/>
      <w:numFmt w:val="bullet"/>
      <w:lvlText w:val=""/>
      <w:lvlJc w:val="left"/>
      <w:pPr>
        <w:ind w:left="4320" w:hanging="360"/>
      </w:pPr>
      <w:rPr>
        <w:rFonts w:ascii="Wingdings" w:hAnsi="Wingdings" w:hint="default"/>
      </w:rPr>
    </w:lvl>
    <w:lvl w:ilvl="6" w:tplc="B2CCAA5A">
      <w:start w:val="1"/>
      <w:numFmt w:val="bullet"/>
      <w:lvlText w:val=""/>
      <w:lvlJc w:val="left"/>
      <w:pPr>
        <w:ind w:left="5040" w:hanging="360"/>
      </w:pPr>
      <w:rPr>
        <w:rFonts w:ascii="Symbol" w:hAnsi="Symbol" w:hint="default"/>
      </w:rPr>
    </w:lvl>
    <w:lvl w:ilvl="7" w:tplc="BC42C630">
      <w:start w:val="1"/>
      <w:numFmt w:val="bullet"/>
      <w:lvlText w:val="o"/>
      <w:lvlJc w:val="left"/>
      <w:pPr>
        <w:ind w:left="5760" w:hanging="360"/>
      </w:pPr>
      <w:rPr>
        <w:rFonts w:ascii="Courier New" w:hAnsi="Courier New" w:hint="default"/>
      </w:rPr>
    </w:lvl>
    <w:lvl w:ilvl="8" w:tplc="D3DA0146">
      <w:start w:val="1"/>
      <w:numFmt w:val="bullet"/>
      <w:lvlText w:val=""/>
      <w:lvlJc w:val="left"/>
      <w:pPr>
        <w:ind w:left="6480" w:hanging="360"/>
      </w:pPr>
      <w:rPr>
        <w:rFonts w:ascii="Wingdings" w:hAnsi="Wingdings" w:hint="default"/>
      </w:rPr>
    </w:lvl>
  </w:abstractNum>
  <w:abstractNum w:abstractNumId="83" w15:restartNumberingAfterBreak="0">
    <w:nsid w:val="4574E171"/>
    <w:multiLevelType w:val="hybridMultilevel"/>
    <w:tmpl w:val="A11AEC02"/>
    <w:lvl w:ilvl="0" w:tplc="C700E9EE">
      <w:start w:val="1"/>
      <w:numFmt w:val="bullet"/>
      <w:lvlText w:val=""/>
      <w:lvlJc w:val="left"/>
      <w:pPr>
        <w:ind w:left="720" w:hanging="360"/>
      </w:pPr>
      <w:rPr>
        <w:rFonts w:ascii="Wingdings" w:hAnsi="Wingdings" w:hint="default"/>
      </w:rPr>
    </w:lvl>
    <w:lvl w:ilvl="1" w:tplc="17D462F4">
      <w:start w:val="1"/>
      <w:numFmt w:val="bullet"/>
      <w:lvlText w:val="o"/>
      <w:lvlJc w:val="left"/>
      <w:pPr>
        <w:ind w:left="1440" w:hanging="360"/>
      </w:pPr>
      <w:rPr>
        <w:rFonts w:ascii="Courier New" w:hAnsi="Courier New" w:hint="default"/>
      </w:rPr>
    </w:lvl>
    <w:lvl w:ilvl="2" w:tplc="B6427B7E">
      <w:start w:val="1"/>
      <w:numFmt w:val="bullet"/>
      <w:lvlText w:val=""/>
      <w:lvlJc w:val="left"/>
      <w:pPr>
        <w:ind w:left="2160" w:hanging="360"/>
      </w:pPr>
      <w:rPr>
        <w:rFonts w:ascii="Wingdings" w:hAnsi="Wingdings" w:hint="default"/>
      </w:rPr>
    </w:lvl>
    <w:lvl w:ilvl="3" w:tplc="11CAFA1A">
      <w:start w:val="1"/>
      <w:numFmt w:val="bullet"/>
      <w:lvlText w:val=""/>
      <w:lvlJc w:val="left"/>
      <w:pPr>
        <w:ind w:left="2880" w:hanging="360"/>
      </w:pPr>
      <w:rPr>
        <w:rFonts w:ascii="Symbol" w:hAnsi="Symbol" w:hint="default"/>
      </w:rPr>
    </w:lvl>
    <w:lvl w:ilvl="4" w:tplc="66F6672A">
      <w:start w:val="1"/>
      <w:numFmt w:val="bullet"/>
      <w:lvlText w:val="o"/>
      <w:lvlJc w:val="left"/>
      <w:pPr>
        <w:ind w:left="3600" w:hanging="360"/>
      </w:pPr>
      <w:rPr>
        <w:rFonts w:ascii="Courier New" w:hAnsi="Courier New" w:hint="default"/>
      </w:rPr>
    </w:lvl>
    <w:lvl w:ilvl="5" w:tplc="10FCD7D0">
      <w:start w:val="1"/>
      <w:numFmt w:val="bullet"/>
      <w:lvlText w:val=""/>
      <w:lvlJc w:val="left"/>
      <w:pPr>
        <w:ind w:left="4320" w:hanging="360"/>
      </w:pPr>
      <w:rPr>
        <w:rFonts w:ascii="Wingdings" w:hAnsi="Wingdings" w:hint="default"/>
      </w:rPr>
    </w:lvl>
    <w:lvl w:ilvl="6" w:tplc="EC22872C">
      <w:start w:val="1"/>
      <w:numFmt w:val="bullet"/>
      <w:lvlText w:val=""/>
      <w:lvlJc w:val="left"/>
      <w:pPr>
        <w:ind w:left="5040" w:hanging="360"/>
      </w:pPr>
      <w:rPr>
        <w:rFonts w:ascii="Symbol" w:hAnsi="Symbol" w:hint="default"/>
      </w:rPr>
    </w:lvl>
    <w:lvl w:ilvl="7" w:tplc="0D56DDBC">
      <w:start w:val="1"/>
      <w:numFmt w:val="bullet"/>
      <w:lvlText w:val="o"/>
      <w:lvlJc w:val="left"/>
      <w:pPr>
        <w:ind w:left="5760" w:hanging="360"/>
      </w:pPr>
      <w:rPr>
        <w:rFonts w:ascii="Courier New" w:hAnsi="Courier New" w:hint="default"/>
      </w:rPr>
    </w:lvl>
    <w:lvl w:ilvl="8" w:tplc="F06E3CE0">
      <w:start w:val="1"/>
      <w:numFmt w:val="bullet"/>
      <w:lvlText w:val=""/>
      <w:lvlJc w:val="left"/>
      <w:pPr>
        <w:ind w:left="6480" w:hanging="360"/>
      </w:pPr>
      <w:rPr>
        <w:rFonts w:ascii="Wingdings" w:hAnsi="Wingdings" w:hint="default"/>
      </w:rPr>
    </w:lvl>
  </w:abstractNum>
  <w:abstractNum w:abstractNumId="84" w15:restartNumberingAfterBreak="0">
    <w:nsid w:val="45A567D3"/>
    <w:multiLevelType w:val="hybridMultilevel"/>
    <w:tmpl w:val="3D1474FC"/>
    <w:lvl w:ilvl="0" w:tplc="7E560A06">
      <w:start w:val="1"/>
      <w:numFmt w:val="bullet"/>
      <w:lvlText w:val="-"/>
      <w:lvlJc w:val="left"/>
      <w:pPr>
        <w:ind w:left="720" w:hanging="360"/>
      </w:pPr>
      <w:rPr>
        <w:rFonts w:ascii="Calibri" w:hAnsi="Calibri" w:hint="default"/>
      </w:rPr>
    </w:lvl>
    <w:lvl w:ilvl="1" w:tplc="F6A26978">
      <w:start w:val="1"/>
      <w:numFmt w:val="bullet"/>
      <w:lvlText w:val="o"/>
      <w:lvlJc w:val="left"/>
      <w:pPr>
        <w:ind w:left="1440" w:hanging="360"/>
      </w:pPr>
      <w:rPr>
        <w:rFonts w:ascii="Courier New" w:hAnsi="Courier New" w:hint="default"/>
      </w:rPr>
    </w:lvl>
    <w:lvl w:ilvl="2" w:tplc="8116CC9C">
      <w:start w:val="1"/>
      <w:numFmt w:val="bullet"/>
      <w:lvlText w:val=""/>
      <w:lvlJc w:val="left"/>
      <w:pPr>
        <w:ind w:left="2160" w:hanging="360"/>
      </w:pPr>
      <w:rPr>
        <w:rFonts w:ascii="Wingdings" w:hAnsi="Wingdings" w:hint="default"/>
      </w:rPr>
    </w:lvl>
    <w:lvl w:ilvl="3" w:tplc="1E12E752">
      <w:start w:val="1"/>
      <w:numFmt w:val="bullet"/>
      <w:lvlText w:val=""/>
      <w:lvlJc w:val="left"/>
      <w:pPr>
        <w:ind w:left="2880" w:hanging="360"/>
      </w:pPr>
      <w:rPr>
        <w:rFonts w:ascii="Symbol" w:hAnsi="Symbol" w:hint="default"/>
      </w:rPr>
    </w:lvl>
    <w:lvl w:ilvl="4" w:tplc="DD082528">
      <w:start w:val="1"/>
      <w:numFmt w:val="bullet"/>
      <w:lvlText w:val="o"/>
      <w:lvlJc w:val="left"/>
      <w:pPr>
        <w:ind w:left="3600" w:hanging="360"/>
      </w:pPr>
      <w:rPr>
        <w:rFonts w:ascii="Courier New" w:hAnsi="Courier New" w:hint="default"/>
      </w:rPr>
    </w:lvl>
    <w:lvl w:ilvl="5" w:tplc="B75E289E">
      <w:start w:val="1"/>
      <w:numFmt w:val="bullet"/>
      <w:lvlText w:val=""/>
      <w:lvlJc w:val="left"/>
      <w:pPr>
        <w:ind w:left="4320" w:hanging="360"/>
      </w:pPr>
      <w:rPr>
        <w:rFonts w:ascii="Wingdings" w:hAnsi="Wingdings" w:hint="default"/>
      </w:rPr>
    </w:lvl>
    <w:lvl w:ilvl="6" w:tplc="8B30556A">
      <w:start w:val="1"/>
      <w:numFmt w:val="bullet"/>
      <w:lvlText w:val=""/>
      <w:lvlJc w:val="left"/>
      <w:pPr>
        <w:ind w:left="5040" w:hanging="360"/>
      </w:pPr>
      <w:rPr>
        <w:rFonts w:ascii="Symbol" w:hAnsi="Symbol" w:hint="default"/>
      </w:rPr>
    </w:lvl>
    <w:lvl w:ilvl="7" w:tplc="5818F000">
      <w:start w:val="1"/>
      <w:numFmt w:val="bullet"/>
      <w:lvlText w:val="o"/>
      <w:lvlJc w:val="left"/>
      <w:pPr>
        <w:ind w:left="5760" w:hanging="360"/>
      </w:pPr>
      <w:rPr>
        <w:rFonts w:ascii="Courier New" w:hAnsi="Courier New" w:hint="default"/>
      </w:rPr>
    </w:lvl>
    <w:lvl w:ilvl="8" w:tplc="B2BEBC44">
      <w:start w:val="1"/>
      <w:numFmt w:val="bullet"/>
      <w:lvlText w:val=""/>
      <w:lvlJc w:val="left"/>
      <w:pPr>
        <w:ind w:left="6480" w:hanging="360"/>
      </w:pPr>
      <w:rPr>
        <w:rFonts w:ascii="Wingdings" w:hAnsi="Wingdings" w:hint="default"/>
      </w:rPr>
    </w:lvl>
  </w:abstractNum>
  <w:abstractNum w:abstractNumId="85" w15:restartNumberingAfterBreak="0">
    <w:nsid w:val="461F45D5"/>
    <w:multiLevelType w:val="hybridMultilevel"/>
    <w:tmpl w:val="718A2FCC"/>
    <w:lvl w:ilvl="0" w:tplc="2E2488EE">
      <w:start w:val="1"/>
      <w:numFmt w:val="bullet"/>
      <w:lvlText w:val="-"/>
      <w:lvlJc w:val="left"/>
      <w:pPr>
        <w:ind w:left="720" w:hanging="360"/>
      </w:pPr>
      <w:rPr>
        <w:rFonts w:ascii="Calibri" w:hAnsi="Calibri" w:hint="default"/>
      </w:rPr>
    </w:lvl>
    <w:lvl w:ilvl="1" w:tplc="ABC8A824">
      <w:start w:val="1"/>
      <w:numFmt w:val="bullet"/>
      <w:lvlText w:val="o"/>
      <w:lvlJc w:val="left"/>
      <w:pPr>
        <w:ind w:left="1440" w:hanging="360"/>
      </w:pPr>
      <w:rPr>
        <w:rFonts w:ascii="Courier New" w:hAnsi="Courier New" w:hint="default"/>
      </w:rPr>
    </w:lvl>
    <w:lvl w:ilvl="2" w:tplc="1B2CA694">
      <w:start w:val="1"/>
      <w:numFmt w:val="bullet"/>
      <w:lvlText w:val=""/>
      <w:lvlJc w:val="left"/>
      <w:pPr>
        <w:ind w:left="2160" w:hanging="360"/>
      </w:pPr>
      <w:rPr>
        <w:rFonts w:ascii="Wingdings" w:hAnsi="Wingdings" w:hint="default"/>
      </w:rPr>
    </w:lvl>
    <w:lvl w:ilvl="3" w:tplc="E880104C">
      <w:start w:val="1"/>
      <w:numFmt w:val="bullet"/>
      <w:lvlText w:val=""/>
      <w:lvlJc w:val="left"/>
      <w:pPr>
        <w:ind w:left="2880" w:hanging="360"/>
      </w:pPr>
      <w:rPr>
        <w:rFonts w:ascii="Symbol" w:hAnsi="Symbol" w:hint="default"/>
      </w:rPr>
    </w:lvl>
    <w:lvl w:ilvl="4" w:tplc="72243E80">
      <w:start w:val="1"/>
      <w:numFmt w:val="bullet"/>
      <w:lvlText w:val="o"/>
      <w:lvlJc w:val="left"/>
      <w:pPr>
        <w:ind w:left="3600" w:hanging="360"/>
      </w:pPr>
      <w:rPr>
        <w:rFonts w:ascii="Courier New" w:hAnsi="Courier New" w:hint="default"/>
      </w:rPr>
    </w:lvl>
    <w:lvl w:ilvl="5" w:tplc="4888F8D2">
      <w:start w:val="1"/>
      <w:numFmt w:val="bullet"/>
      <w:lvlText w:val=""/>
      <w:lvlJc w:val="left"/>
      <w:pPr>
        <w:ind w:left="4320" w:hanging="360"/>
      </w:pPr>
      <w:rPr>
        <w:rFonts w:ascii="Wingdings" w:hAnsi="Wingdings" w:hint="default"/>
      </w:rPr>
    </w:lvl>
    <w:lvl w:ilvl="6" w:tplc="476A04E2">
      <w:start w:val="1"/>
      <w:numFmt w:val="bullet"/>
      <w:lvlText w:val=""/>
      <w:lvlJc w:val="left"/>
      <w:pPr>
        <w:ind w:left="5040" w:hanging="360"/>
      </w:pPr>
      <w:rPr>
        <w:rFonts w:ascii="Symbol" w:hAnsi="Symbol" w:hint="default"/>
      </w:rPr>
    </w:lvl>
    <w:lvl w:ilvl="7" w:tplc="C5B8CA52">
      <w:start w:val="1"/>
      <w:numFmt w:val="bullet"/>
      <w:lvlText w:val="o"/>
      <w:lvlJc w:val="left"/>
      <w:pPr>
        <w:ind w:left="5760" w:hanging="360"/>
      </w:pPr>
      <w:rPr>
        <w:rFonts w:ascii="Courier New" w:hAnsi="Courier New" w:hint="default"/>
      </w:rPr>
    </w:lvl>
    <w:lvl w:ilvl="8" w:tplc="52E0B392">
      <w:start w:val="1"/>
      <w:numFmt w:val="bullet"/>
      <w:lvlText w:val=""/>
      <w:lvlJc w:val="left"/>
      <w:pPr>
        <w:ind w:left="6480" w:hanging="360"/>
      </w:pPr>
      <w:rPr>
        <w:rFonts w:ascii="Wingdings" w:hAnsi="Wingdings" w:hint="default"/>
      </w:rPr>
    </w:lvl>
  </w:abstractNum>
  <w:abstractNum w:abstractNumId="86" w15:restartNumberingAfterBreak="0">
    <w:nsid w:val="46E3C80A"/>
    <w:multiLevelType w:val="hybridMultilevel"/>
    <w:tmpl w:val="A70E5D7A"/>
    <w:lvl w:ilvl="0" w:tplc="A98031B4">
      <w:start w:val="1"/>
      <w:numFmt w:val="bullet"/>
      <w:lvlText w:val=""/>
      <w:lvlJc w:val="left"/>
      <w:pPr>
        <w:ind w:left="720" w:hanging="360"/>
      </w:pPr>
      <w:rPr>
        <w:rFonts w:ascii="Symbol" w:hAnsi="Symbol" w:hint="default"/>
      </w:rPr>
    </w:lvl>
    <w:lvl w:ilvl="1" w:tplc="3FAE597C">
      <w:start w:val="1"/>
      <w:numFmt w:val="bullet"/>
      <w:lvlText w:val="o"/>
      <w:lvlJc w:val="left"/>
      <w:pPr>
        <w:ind w:left="1440" w:hanging="360"/>
      </w:pPr>
      <w:rPr>
        <w:rFonts w:ascii="Courier New" w:hAnsi="Courier New" w:hint="default"/>
      </w:rPr>
    </w:lvl>
    <w:lvl w:ilvl="2" w:tplc="4956F336">
      <w:start w:val="1"/>
      <w:numFmt w:val="bullet"/>
      <w:lvlText w:val=""/>
      <w:lvlJc w:val="left"/>
      <w:pPr>
        <w:ind w:left="2160" w:hanging="360"/>
      </w:pPr>
      <w:rPr>
        <w:rFonts w:ascii="Wingdings" w:hAnsi="Wingdings" w:hint="default"/>
      </w:rPr>
    </w:lvl>
    <w:lvl w:ilvl="3" w:tplc="08480706">
      <w:start w:val="1"/>
      <w:numFmt w:val="bullet"/>
      <w:lvlText w:val=""/>
      <w:lvlJc w:val="left"/>
      <w:pPr>
        <w:ind w:left="2880" w:hanging="360"/>
      </w:pPr>
      <w:rPr>
        <w:rFonts w:ascii="Symbol" w:hAnsi="Symbol" w:hint="default"/>
      </w:rPr>
    </w:lvl>
    <w:lvl w:ilvl="4" w:tplc="F3DCE200">
      <w:start w:val="1"/>
      <w:numFmt w:val="bullet"/>
      <w:lvlText w:val="o"/>
      <w:lvlJc w:val="left"/>
      <w:pPr>
        <w:ind w:left="3600" w:hanging="360"/>
      </w:pPr>
      <w:rPr>
        <w:rFonts w:ascii="Courier New" w:hAnsi="Courier New" w:hint="default"/>
      </w:rPr>
    </w:lvl>
    <w:lvl w:ilvl="5" w:tplc="A2F88DD6">
      <w:start w:val="1"/>
      <w:numFmt w:val="bullet"/>
      <w:lvlText w:val=""/>
      <w:lvlJc w:val="left"/>
      <w:pPr>
        <w:ind w:left="4320" w:hanging="360"/>
      </w:pPr>
      <w:rPr>
        <w:rFonts w:ascii="Wingdings" w:hAnsi="Wingdings" w:hint="default"/>
      </w:rPr>
    </w:lvl>
    <w:lvl w:ilvl="6" w:tplc="C1FEA7C2">
      <w:start w:val="1"/>
      <w:numFmt w:val="bullet"/>
      <w:lvlText w:val=""/>
      <w:lvlJc w:val="left"/>
      <w:pPr>
        <w:ind w:left="5040" w:hanging="360"/>
      </w:pPr>
      <w:rPr>
        <w:rFonts w:ascii="Symbol" w:hAnsi="Symbol" w:hint="default"/>
      </w:rPr>
    </w:lvl>
    <w:lvl w:ilvl="7" w:tplc="36ACBE5E">
      <w:start w:val="1"/>
      <w:numFmt w:val="bullet"/>
      <w:lvlText w:val="o"/>
      <w:lvlJc w:val="left"/>
      <w:pPr>
        <w:ind w:left="5760" w:hanging="360"/>
      </w:pPr>
      <w:rPr>
        <w:rFonts w:ascii="Courier New" w:hAnsi="Courier New" w:hint="default"/>
      </w:rPr>
    </w:lvl>
    <w:lvl w:ilvl="8" w:tplc="CBD8CBEE">
      <w:start w:val="1"/>
      <w:numFmt w:val="bullet"/>
      <w:lvlText w:val=""/>
      <w:lvlJc w:val="left"/>
      <w:pPr>
        <w:ind w:left="6480" w:hanging="360"/>
      </w:pPr>
      <w:rPr>
        <w:rFonts w:ascii="Wingdings" w:hAnsi="Wingdings" w:hint="default"/>
      </w:rPr>
    </w:lvl>
  </w:abstractNum>
  <w:abstractNum w:abstractNumId="87" w15:restartNumberingAfterBreak="0">
    <w:nsid w:val="481B7443"/>
    <w:multiLevelType w:val="hybridMultilevel"/>
    <w:tmpl w:val="347022CA"/>
    <w:lvl w:ilvl="0" w:tplc="2A846DCE">
      <w:start w:val="1"/>
      <w:numFmt w:val="bullet"/>
      <w:lvlText w:val=""/>
      <w:lvlJc w:val="left"/>
      <w:pPr>
        <w:ind w:left="720" w:hanging="360"/>
      </w:pPr>
      <w:rPr>
        <w:rFonts w:ascii="Symbol" w:hAnsi="Symbol" w:hint="default"/>
      </w:rPr>
    </w:lvl>
    <w:lvl w:ilvl="1" w:tplc="E59AC28C">
      <w:start w:val="1"/>
      <w:numFmt w:val="bullet"/>
      <w:lvlText w:val=""/>
      <w:lvlJc w:val="left"/>
      <w:pPr>
        <w:ind w:left="1440" w:hanging="360"/>
      </w:pPr>
      <w:rPr>
        <w:rFonts w:ascii="Symbol" w:hAnsi="Symbol" w:hint="default"/>
      </w:rPr>
    </w:lvl>
    <w:lvl w:ilvl="2" w:tplc="F0FA4E60">
      <w:start w:val="1"/>
      <w:numFmt w:val="bullet"/>
      <w:lvlText w:val=""/>
      <w:lvlJc w:val="left"/>
      <w:pPr>
        <w:ind w:left="2160" w:hanging="360"/>
      </w:pPr>
      <w:rPr>
        <w:rFonts w:ascii="Wingdings" w:hAnsi="Wingdings" w:hint="default"/>
      </w:rPr>
    </w:lvl>
    <w:lvl w:ilvl="3" w:tplc="37229326">
      <w:start w:val="1"/>
      <w:numFmt w:val="bullet"/>
      <w:lvlText w:val=""/>
      <w:lvlJc w:val="left"/>
      <w:pPr>
        <w:ind w:left="2880" w:hanging="360"/>
      </w:pPr>
      <w:rPr>
        <w:rFonts w:ascii="Symbol" w:hAnsi="Symbol" w:hint="default"/>
      </w:rPr>
    </w:lvl>
    <w:lvl w:ilvl="4" w:tplc="81B69524">
      <w:start w:val="1"/>
      <w:numFmt w:val="bullet"/>
      <w:lvlText w:val="o"/>
      <w:lvlJc w:val="left"/>
      <w:pPr>
        <w:ind w:left="3600" w:hanging="360"/>
      </w:pPr>
      <w:rPr>
        <w:rFonts w:ascii="Courier New" w:hAnsi="Courier New" w:hint="default"/>
      </w:rPr>
    </w:lvl>
    <w:lvl w:ilvl="5" w:tplc="FEB61726">
      <w:start w:val="1"/>
      <w:numFmt w:val="bullet"/>
      <w:lvlText w:val=""/>
      <w:lvlJc w:val="left"/>
      <w:pPr>
        <w:ind w:left="4320" w:hanging="360"/>
      </w:pPr>
      <w:rPr>
        <w:rFonts w:ascii="Wingdings" w:hAnsi="Wingdings" w:hint="default"/>
      </w:rPr>
    </w:lvl>
    <w:lvl w:ilvl="6" w:tplc="72F0FFD4">
      <w:start w:val="1"/>
      <w:numFmt w:val="bullet"/>
      <w:lvlText w:val=""/>
      <w:lvlJc w:val="left"/>
      <w:pPr>
        <w:ind w:left="5040" w:hanging="360"/>
      </w:pPr>
      <w:rPr>
        <w:rFonts w:ascii="Symbol" w:hAnsi="Symbol" w:hint="default"/>
      </w:rPr>
    </w:lvl>
    <w:lvl w:ilvl="7" w:tplc="2B6C2BE8">
      <w:start w:val="1"/>
      <w:numFmt w:val="bullet"/>
      <w:lvlText w:val="o"/>
      <w:lvlJc w:val="left"/>
      <w:pPr>
        <w:ind w:left="5760" w:hanging="360"/>
      </w:pPr>
      <w:rPr>
        <w:rFonts w:ascii="Courier New" w:hAnsi="Courier New" w:hint="default"/>
      </w:rPr>
    </w:lvl>
    <w:lvl w:ilvl="8" w:tplc="B7BC2B2C">
      <w:start w:val="1"/>
      <w:numFmt w:val="bullet"/>
      <w:lvlText w:val=""/>
      <w:lvlJc w:val="left"/>
      <w:pPr>
        <w:ind w:left="6480" w:hanging="360"/>
      </w:pPr>
      <w:rPr>
        <w:rFonts w:ascii="Wingdings" w:hAnsi="Wingdings" w:hint="default"/>
      </w:rPr>
    </w:lvl>
  </w:abstractNum>
  <w:abstractNum w:abstractNumId="88" w15:restartNumberingAfterBreak="0">
    <w:nsid w:val="49F2ECAD"/>
    <w:multiLevelType w:val="hybridMultilevel"/>
    <w:tmpl w:val="26D41D2C"/>
    <w:lvl w:ilvl="0" w:tplc="969417A4">
      <w:start w:val="1"/>
      <w:numFmt w:val="bullet"/>
      <w:lvlText w:val=""/>
      <w:lvlJc w:val="left"/>
      <w:pPr>
        <w:ind w:left="720" w:hanging="360"/>
      </w:pPr>
      <w:rPr>
        <w:rFonts w:ascii="Wingdings" w:hAnsi="Wingdings" w:hint="default"/>
      </w:rPr>
    </w:lvl>
    <w:lvl w:ilvl="1" w:tplc="409E8036">
      <w:start w:val="1"/>
      <w:numFmt w:val="bullet"/>
      <w:lvlText w:val="o"/>
      <w:lvlJc w:val="left"/>
      <w:pPr>
        <w:ind w:left="1440" w:hanging="360"/>
      </w:pPr>
      <w:rPr>
        <w:rFonts w:ascii="Courier New" w:hAnsi="Courier New" w:hint="default"/>
      </w:rPr>
    </w:lvl>
    <w:lvl w:ilvl="2" w:tplc="2D12949A">
      <w:start w:val="1"/>
      <w:numFmt w:val="bullet"/>
      <w:lvlText w:val=""/>
      <w:lvlJc w:val="left"/>
      <w:pPr>
        <w:ind w:left="2160" w:hanging="360"/>
      </w:pPr>
      <w:rPr>
        <w:rFonts w:ascii="Wingdings" w:hAnsi="Wingdings" w:hint="default"/>
      </w:rPr>
    </w:lvl>
    <w:lvl w:ilvl="3" w:tplc="3BFA6782">
      <w:start w:val="1"/>
      <w:numFmt w:val="bullet"/>
      <w:lvlText w:val=""/>
      <w:lvlJc w:val="left"/>
      <w:pPr>
        <w:ind w:left="2880" w:hanging="360"/>
      </w:pPr>
      <w:rPr>
        <w:rFonts w:ascii="Symbol" w:hAnsi="Symbol" w:hint="default"/>
      </w:rPr>
    </w:lvl>
    <w:lvl w:ilvl="4" w:tplc="7564082C">
      <w:start w:val="1"/>
      <w:numFmt w:val="bullet"/>
      <w:lvlText w:val="o"/>
      <w:lvlJc w:val="left"/>
      <w:pPr>
        <w:ind w:left="3600" w:hanging="360"/>
      </w:pPr>
      <w:rPr>
        <w:rFonts w:ascii="Courier New" w:hAnsi="Courier New" w:hint="default"/>
      </w:rPr>
    </w:lvl>
    <w:lvl w:ilvl="5" w:tplc="DB48E7DA">
      <w:start w:val="1"/>
      <w:numFmt w:val="bullet"/>
      <w:lvlText w:val=""/>
      <w:lvlJc w:val="left"/>
      <w:pPr>
        <w:ind w:left="4320" w:hanging="360"/>
      </w:pPr>
      <w:rPr>
        <w:rFonts w:ascii="Wingdings" w:hAnsi="Wingdings" w:hint="default"/>
      </w:rPr>
    </w:lvl>
    <w:lvl w:ilvl="6" w:tplc="1B669E74">
      <w:start w:val="1"/>
      <w:numFmt w:val="bullet"/>
      <w:lvlText w:val=""/>
      <w:lvlJc w:val="left"/>
      <w:pPr>
        <w:ind w:left="5040" w:hanging="360"/>
      </w:pPr>
      <w:rPr>
        <w:rFonts w:ascii="Symbol" w:hAnsi="Symbol" w:hint="default"/>
      </w:rPr>
    </w:lvl>
    <w:lvl w:ilvl="7" w:tplc="794E2D1C">
      <w:start w:val="1"/>
      <w:numFmt w:val="bullet"/>
      <w:lvlText w:val="o"/>
      <w:lvlJc w:val="left"/>
      <w:pPr>
        <w:ind w:left="5760" w:hanging="360"/>
      </w:pPr>
      <w:rPr>
        <w:rFonts w:ascii="Courier New" w:hAnsi="Courier New" w:hint="default"/>
      </w:rPr>
    </w:lvl>
    <w:lvl w:ilvl="8" w:tplc="E956509A">
      <w:start w:val="1"/>
      <w:numFmt w:val="bullet"/>
      <w:lvlText w:val=""/>
      <w:lvlJc w:val="left"/>
      <w:pPr>
        <w:ind w:left="6480" w:hanging="360"/>
      </w:pPr>
      <w:rPr>
        <w:rFonts w:ascii="Wingdings" w:hAnsi="Wingdings" w:hint="default"/>
      </w:rPr>
    </w:lvl>
  </w:abstractNum>
  <w:abstractNum w:abstractNumId="89" w15:restartNumberingAfterBreak="0">
    <w:nsid w:val="4B5DDFA1"/>
    <w:multiLevelType w:val="hybridMultilevel"/>
    <w:tmpl w:val="92683834"/>
    <w:lvl w:ilvl="0" w:tplc="9B0A3C6E">
      <w:start w:val="1"/>
      <w:numFmt w:val="bullet"/>
      <w:lvlText w:val="-"/>
      <w:lvlJc w:val="left"/>
      <w:pPr>
        <w:ind w:left="720" w:hanging="360"/>
      </w:pPr>
      <w:rPr>
        <w:rFonts w:ascii="Calibri" w:hAnsi="Calibri" w:hint="default"/>
      </w:rPr>
    </w:lvl>
    <w:lvl w:ilvl="1" w:tplc="B180F1A8">
      <w:start w:val="1"/>
      <w:numFmt w:val="bullet"/>
      <w:lvlText w:val="o"/>
      <w:lvlJc w:val="left"/>
      <w:pPr>
        <w:ind w:left="1440" w:hanging="360"/>
      </w:pPr>
      <w:rPr>
        <w:rFonts w:ascii="Courier New" w:hAnsi="Courier New" w:hint="default"/>
      </w:rPr>
    </w:lvl>
    <w:lvl w:ilvl="2" w:tplc="7D92B954">
      <w:start w:val="1"/>
      <w:numFmt w:val="bullet"/>
      <w:lvlText w:val=""/>
      <w:lvlJc w:val="left"/>
      <w:pPr>
        <w:ind w:left="2160" w:hanging="360"/>
      </w:pPr>
      <w:rPr>
        <w:rFonts w:ascii="Wingdings" w:hAnsi="Wingdings" w:hint="default"/>
      </w:rPr>
    </w:lvl>
    <w:lvl w:ilvl="3" w:tplc="63FAD30E">
      <w:start w:val="1"/>
      <w:numFmt w:val="bullet"/>
      <w:lvlText w:val=""/>
      <w:lvlJc w:val="left"/>
      <w:pPr>
        <w:ind w:left="2880" w:hanging="360"/>
      </w:pPr>
      <w:rPr>
        <w:rFonts w:ascii="Symbol" w:hAnsi="Symbol" w:hint="default"/>
      </w:rPr>
    </w:lvl>
    <w:lvl w:ilvl="4" w:tplc="6152E504">
      <w:start w:val="1"/>
      <w:numFmt w:val="bullet"/>
      <w:lvlText w:val="o"/>
      <w:lvlJc w:val="left"/>
      <w:pPr>
        <w:ind w:left="3600" w:hanging="360"/>
      </w:pPr>
      <w:rPr>
        <w:rFonts w:ascii="Courier New" w:hAnsi="Courier New" w:hint="default"/>
      </w:rPr>
    </w:lvl>
    <w:lvl w:ilvl="5" w:tplc="4E2449D4">
      <w:start w:val="1"/>
      <w:numFmt w:val="bullet"/>
      <w:lvlText w:val=""/>
      <w:lvlJc w:val="left"/>
      <w:pPr>
        <w:ind w:left="4320" w:hanging="360"/>
      </w:pPr>
      <w:rPr>
        <w:rFonts w:ascii="Wingdings" w:hAnsi="Wingdings" w:hint="default"/>
      </w:rPr>
    </w:lvl>
    <w:lvl w:ilvl="6" w:tplc="9DA0B272">
      <w:start w:val="1"/>
      <w:numFmt w:val="bullet"/>
      <w:lvlText w:val=""/>
      <w:lvlJc w:val="left"/>
      <w:pPr>
        <w:ind w:left="5040" w:hanging="360"/>
      </w:pPr>
      <w:rPr>
        <w:rFonts w:ascii="Symbol" w:hAnsi="Symbol" w:hint="default"/>
      </w:rPr>
    </w:lvl>
    <w:lvl w:ilvl="7" w:tplc="3C9A4D50">
      <w:start w:val="1"/>
      <w:numFmt w:val="bullet"/>
      <w:lvlText w:val="o"/>
      <w:lvlJc w:val="left"/>
      <w:pPr>
        <w:ind w:left="5760" w:hanging="360"/>
      </w:pPr>
      <w:rPr>
        <w:rFonts w:ascii="Courier New" w:hAnsi="Courier New" w:hint="default"/>
      </w:rPr>
    </w:lvl>
    <w:lvl w:ilvl="8" w:tplc="4BDCC9C4">
      <w:start w:val="1"/>
      <w:numFmt w:val="bullet"/>
      <w:lvlText w:val=""/>
      <w:lvlJc w:val="left"/>
      <w:pPr>
        <w:ind w:left="6480" w:hanging="360"/>
      </w:pPr>
      <w:rPr>
        <w:rFonts w:ascii="Wingdings" w:hAnsi="Wingdings" w:hint="default"/>
      </w:rPr>
    </w:lvl>
  </w:abstractNum>
  <w:abstractNum w:abstractNumId="90" w15:restartNumberingAfterBreak="0">
    <w:nsid w:val="4BE59421"/>
    <w:multiLevelType w:val="hybridMultilevel"/>
    <w:tmpl w:val="41BE9AEC"/>
    <w:lvl w:ilvl="0" w:tplc="C600732A">
      <w:start w:val="1"/>
      <w:numFmt w:val="bullet"/>
      <w:lvlText w:val=""/>
      <w:lvlJc w:val="left"/>
      <w:pPr>
        <w:ind w:left="720" w:hanging="360"/>
      </w:pPr>
      <w:rPr>
        <w:rFonts w:ascii="Symbol" w:hAnsi="Symbol" w:hint="default"/>
      </w:rPr>
    </w:lvl>
    <w:lvl w:ilvl="1" w:tplc="9D7E50D4">
      <w:start w:val="1"/>
      <w:numFmt w:val="bullet"/>
      <w:lvlText w:val=""/>
      <w:lvlJc w:val="left"/>
      <w:pPr>
        <w:ind w:left="1440" w:hanging="360"/>
      </w:pPr>
      <w:rPr>
        <w:rFonts w:ascii="Symbol" w:hAnsi="Symbol" w:hint="default"/>
      </w:rPr>
    </w:lvl>
    <w:lvl w:ilvl="2" w:tplc="56ECF80E">
      <w:start w:val="1"/>
      <w:numFmt w:val="bullet"/>
      <w:lvlText w:val=""/>
      <w:lvlJc w:val="left"/>
      <w:pPr>
        <w:ind w:left="2160" w:hanging="360"/>
      </w:pPr>
      <w:rPr>
        <w:rFonts w:ascii="Wingdings" w:hAnsi="Wingdings" w:hint="default"/>
      </w:rPr>
    </w:lvl>
    <w:lvl w:ilvl="3" w:tplc="F0EC32B6">
      <w:start w:val="1"/>
      <w:numFmt w:val="bullet"/>
      <w:lvlText w:val=""/>
      <w:lvlJc w:val="left"/>
      <w:pPr>
        <w:ind w:left="2880" w:hanging="360"/>
      </w:pPr>
      <w:rPr>
        <w:rFonts w:ascii="Symbol" w:hAnsi="Symbol" w:hint="default"/>
      </w:rPr>
    </w:lvl>
    <w:lvl w:ilvl="4" w:tplc="EED88970">
      <w:start w:val="1"/>
      <w:numFmt w:val="bullet"/>
      <w:lvlText w:val="o"/>
      <w:lvlJc w:val="left"/>
      <w:pPr>
        <w:ind w:left="3600" w:hanging="360"/>
      </w:pPr>
      <w:rPr>
        <w:rFonts w:ascii="Courier New" w:hAnsi="Courier New" w:hint="default"/>
      </w:rPr>
    </w:lvl>
    <w:lvl w:ilvl="5" w:tplc="2FAE9F50">
      <w:start w:val="1"/>
      <w:numFmt w:val="bullet"/>
      <w:lvlText w:val=""/>
      <w:lvlJc w:val="left"/>
      <w:pPr>
        <w:ind w:left="4320" w:hanging="360"/>
      </w:pPr>
      <w:rPr>
        <w:rFonts w:ascii="Wingdings" w:hAnsi="Wingdings" w:hint="default"/>
      </w:rPr>
    </w:lvl>
    <w:lvl w:ilvl="6" w:tplc="4B56B352">
      <w:start w:val="1"/>
      <w:numFmt w:val="bullet"/>
      <w:lvlText w:val=""/>
      <w:lvlJc w:val="left"/>
      <w:pPr>
        <w:ind w:left="5040" w:hanging="360"/>
      </w:pPr>
      <w:rPr>
        <w:rFonts w:ascii="Symbol" w:hAnsi="Symbol" w:hint="default"/>
      </w:rPr>
    </w:lvl>
    <w:lvl w:ilvl="7" w:tplc="FB22D63E">
      <w:start w:val="1"/>
      <w:numFmt w:val="bullet"/>
      <w:lvlText w:val="o"/>
      <w:lvlJc w:val="left"/>
      <w:pPr>
        <w:ind w:left="5760" w:hanging="360"/>
      </w:pPr>
      <w:rPr>
        <w:rFonts w:ascii="Courier New" w:hAnsi="Courier New" w:hint="default"/>
      </w:rPr>
    </w:lvl>
    <w:lvl w:ilvl="8" w:tplc="8DBA9D16">
      <w:start w:val="1"/>
      <w:numFmt w:val="bullet"/>
      <w:lvlText w:val=""/>
      <w:lvlJc w:val="left"/>
      <w:pPr>
        <w:ind w:left="6480" w:hanging="360"/>
      </w:pPr>
      <w:rPr>
        <w:rFonts w:ascii="Wingdings" w:hAnsi="Wingdings" w:hint="default"/>
      </w:rPr>
    </w:lvl>
  </w:abstractNum>
  <w:abstractNum w:abstractNumId="91" w15:restartNumberingAfterBreak="0">
    <w:nsid w:val="4ED8FCAE"/>
    <w:multiLevelType w:val="hybridMultilevel"/>
    <w:tmpl w:val="FC3C527C"/>
    <w:lvl w:ilvl="0" w:tplc="BAB2CE64">
      <w:start w:val="1"/>
      <w:numFmt w:val="bullet"/>
      <w:lvlText w:val=""/>
      <w:lvlJc w:val="left"/>
      <w:pPr>
        <w:ind w:left="720" w:hanging="360"/>
      </w:pPr>
      <w:rPr>
        <w:rFonts w:ascii="Symbol" w:hAnsi="Symbol" w:hint="default"/>
      </w:rPr>
    </w:lvl>
    <w:lvl w:ilvl="1" w:tplc="657E2AC4">
      <w:start w:val="1"/>
      <w:numFmt w:val="bullet"/>
      <w:lvlText w:val="o"/>
      <w:lvlJc w:val="left"/>
      <w:pPr>
        <w:ind w:left="1440" w:hanging="360"/>
      </w:pPr>
      <w:rPr>
        <w:rFonts w:ascii="Courier New" w:hAnsi="Courier New" w:hint="default"/>
      </w:rPr>
    </w:lvl>
    <w:lvl w:ilvl="2" w:tplc="18DC0F98">
      <w:start w:val="1"/>
      <w:numFmt w:val="bullet"/>
      <w:lvlText w:val=""/>
      <w:lvlJc w:val="left"/>
      <w:pPr>
        <w:ind w:left="2160" w:hanging="360"/>
      </w:pPr>
      <w:rPr>
        <w:rFonts w:ascii="Wingdings" w:hAnsi="Wingdings" w:hint="default"/>
      </w:rPr>
    </w:lvl>
    <w:lvl w:ilvl="3" w:tplc="78109712">
      <w:start w:val="1"/>
      <w:numFmt w:val="bullet"/>
      <w:lvlText w:val=""/>
      <w:lvlJc w:val="left"/>
      <w:pPr>
        <w:ind w:left="2880" w:hanging="360"/>
      </w:pPr>
      <w:rPr>
        <w:rFonts w:ascii="Symbol" w:hAnsi="Symbol" w:hint="default"/>
      </w:rPr>
    </w:lvl>
    <w:lvl w:ilvl="4" w:tplc="0A4A073A">
      <w:start w:val="1"/>
      <w:numFmt w:val="bullet"/>
      <w:lvlText w:val="o"/>
      <w:lvlJc w:val="left"/>
      <w:pPr>
        <w:ind w:left="3600" w:hanging="360"/>
      </w:pPr>
      <w:rPr>
        <w:rFonts w:ascii="Courier New" w:hAnsi="Courier New" w:hint="default"/>
      </w:rPr>
    </w:lvl>
    <w:lvl w:ilvl="5" w:tplc="A368588E">
      <w:start w:val="1"/>
      <w:numFmt w:val="bullet"/>
      <w:lvlText w:val=""/>
      <w:lvlJc w:val="left"/>
      <w:pPr>
        <w:ind w:left="4320" w:hanging="360"/>
      </w:pPr>
      <w:rPr>
        <w:rFonts w:ascii="Wingdings" w:hAnsi="Wingdings" w:hint="default"/>
      </w:rPr>
    </w:lvl>
    <w:lvl w:ilvl="6" w:tplc="BF92B85E">
      <w:start w:val="1"/>
      <w:numFmt w:val="bullet"/>
      <w:lvlText w:val=""/>
      <w:lvlJc w:val="left"/>
      <w:pPr>
        <w:ind w:left="5040" w:hanging="360"/>
      </w:pPr>
      <w:rPr>
        <w:rFonts w:ascii="Symbol" w:hAnsi="Symbol" w:hint="default"/>
      </w:rPr>
    </w:lvl>
    <w:lvl w:ilvl="7" w:tplc="5BE4A45C">
      <w:start w:val="1"/>
      <w:numFmt w:val="bullet"/>
      <w:lvlText w:val="o"/>
      <w:lvlJc w:val="left"/>
      <w:pPr>
        <w:ind w:left="5760" w:hanging="360"/>
      </w:pPr>
      <w:rPr>
        <w:rFonts w:ascii="Courier New" w:hAnsi="Courier New" w:hint="default"/>
      </w:rPr>
    </w:lvl>
    <w:lvl w:ilvl="8" w:tplc="D82822B8">
      <w:start w:val="1"/>
      <w:numFmt w:val="bullet"/>
      <w:lvlText w:val=""/>
      <w:lvlJc w:val="left"/>
      <w:pPr>
        <w:ind w:left="6480" w:hanging="360"/>
      </w:pPr>
      <w:rPr>
        <w:rFonts w:ascii="Wingdings" w:hAnsi="Wingdings" w:hint="default"/>
      </w:rPr>
    </w:lvl>
  </w:abstractNum>
  <w:abstractNum w:abstractNumId="92" w15:restartNumberingAfterBreak="0">
    <w:nsid w:val="506B6471"/>
    <w:multiLevelType w:val="multilevel"/>
    <w:tmpl w:val="359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A72219"/>
    <w:multiLevelType w:val="hybridMultilevel"/>
    <w:tmpl w:val="0A78F2AC"/>
    <w:lvl w:ilvl="0" w:tplc="45C87B34">
      <w:start w:val="1"/>
      <w:numFmt w:val="bullet"/>
      <w:lvlText w:val="-"/>
      <w:lvlJc w:val="left"/>
      <w:pPr>
        <w:ind w:left="720" w:hanging="360"/>
      </w:pPr>
      <w:rPr>
        <w:rFonts w:ascii="Calibri" w:hAnsi="Calibri" w:hint="default"/>
      </w:rPr>
    </w:lvl>
    <w:lvl w:ilvl="1" w:tplc="FE768ACE">
      <w:start w:val="1"/>
      <w:numFmt w:val="bullet"/>
      <w:lvlText w:val="o"/>
      <w:lvlJc w:val="left"/>
      <w:pPr>
        <w:ind w:left="1440" w:hanging="360"/>
      </w:pPr>
      <w:rPr>
        <w:rFonts w:ascii="Courier New" w:hAnsi="Courier New" w:hint="default"/>
      </w:rPr>
    </w:lvl>
    <w:lvl w:ilvl="2" w:tplc="6B7CEEEA">
      <w:start w:val="1"/>
      <w:numFmt w:val="bullet"/>
      <w:lvlText w:val=""/>
      <w:lvlJc w:val="left"/>
      <w:pPr>
        <w:ind w:left="2160" w:hanging="360"/>
      </w:pPr>
      <w:rPr>
        <w:rFonts w:ascii="Wingdings" w:hAnsi="Wingdings" w:hint="default"/>
      </w:rPr>
    </w:lvl>
    <w:lvl w:ilvl="3" w:tplc="45007E58">
      <w:start w:val="1"/>
      <w:numFmt w:val="bullet"/>
      <w:lvlText w:val=""/>
      <w:lvlJc w:val="left"/>
      <w:pPr>
        <w:ind w:left="2880" w:hanging="360"/>
      </w:pPr>
      <w:rPr>
        <w:rFonts w:ascii="Symbol" w:hAnsi="Symbol" w:hint="default"/>
      </w:rPr>
    </w:lvl>
    <w:lvl w:ilvl="4" w:tplc="71B8FED8">
      <w:start w:val="1"/>
      <w:numFmt w:val="bullet"/>
      <w:lvlText w:val="o"/>
      <w:lvlJc w:val="left"/>
      <w:pPr>
        <w:ind w:left="3600" w:hanging="360"/>
      </w:pPr>
      <w:rPr>
        <w:rFonts w:ascii="Courier New" w:hAnsi="Courier New" w:hint="default"/>
      </w:rPr>
    </w:lvl>
    <w:lvl w:ilvl="5" w:tplc="2C9E26F8">
      <w:start w:val="1"/>
      <w:numFmt w:val="bullet"/>
      <w:lvlText w:val=""/>
      <w:lvlJc w:val="left"/>
      <w:pPr>
        <w:ind w:left="4320" w:hanging="360"/>
      </w:pPr>
      <w:rPr>
        <w:rFonts w:ascii="Wingdings" w:hAnsi="Wingdings" w:hint="default"/>
      </w:rPr>
    </w:lvl>
    <w:lvl w:ilvl="6" w:tplc="792AC4B2">
      <w:start w:val="1"/>
      <w:numFmt w:val="bullet"/>
      <w:lvlText w:val=""/>
      <w:lvlJc w:val="left"/>
      <w:pPr>
        <w:ind w:left="5040" w:hanging="360"/>
      </w:pPr>
      <w:rPr>
        <w:rFonts w:ascii="Symbol" w:hAnsi="Symbol" w:hint="default"/>
      </w:rPr>
    </w:lvl>
    <w:lvl w:ilvl="7" w:tplc="7C60F360">
      <w:start w:val="1"/>
      <w:numFmt w:val="bullet"/>
      <w:lvlText w:val="o"/>
      <w:lvlJc w:val="left"/>
      <w:pPr>
        <w:ind w:left="5760" w:hanging="360"/>
      </w:pPr>
      <w:rPr>
        <w:rFonts w:ascii="Courier New" w:hAnsi="Courier New" w:hint="default"/>
      </w:rPr>
    </w:lvl>
    <w:lvl w:ilvl="8" w:tplc="4D9CCBE2">
      <w:start w:val="1"/>
      <w:numFmt w:val="bullet"/>
      <w:lvlText w:val=""/>
      <w:lvlJc w:val="left"/>
      <w:pPr>
        <w:ind w:left="6480" w:hanging="360"/>
      </w:pPr>
      <w:rPr>
        <w:rFonts w:ascii="Wingdings" w:hAnsi="Wingdings" w:hint="default"/>
      </w:rPr>
    </w:lvl>
  </w:abstractNum>
  <w:abstractNum w:abstractNumId="94" w15:restartNumberingAfterBreak="0">
    <w:nsid w:val="50BF7FF8"/>
    <w:multiLevelType w:val="multilevel"/>
    <w:tmpl w:val="52F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C8E698"/>
    <w:multiLevelType w:val="hybridMultilevel"/>
    <w:tmpl w:val="3DE83682"/>
    <w:lvl w:ilvl="0" w:tplc="81283866">
      <w:start w:val="1"/>
      <w:numFmt w:val="bullet"/>
      <w:lvlText w:val=""/>
      <w:lvlJc w:val="left"/>
      <w:pPr>
        <w:ind w:left="720" w:hanging="360"/>
      </w:pPr>
      <w:rPr>
        <w:rFonts w:ascii="Symbol" w:hAnsi="Symbol" w:hint="default"/>
      </w:rPr>
    </w:lvl>
    <w:lvl w:ilvl="1" w:tplc="3490048E">
      <w:start w:val="1"/>
      <w:numFmt w:val="bullet"/>
      <w:lvlText w:val=""/>
      <w:lvlJc w:val="left"/>
      <w:pPr>
        <w:ind w:left="1440" w:hanging="360"/>
      </w:pPr>
      <w:rPr>
        <w:rFonts w:ascii="Symbol" w:hAnsi="Symbol" w:hint="default"/>
      </w:rPr>
    </w:lvl>
    <w:lvl w:ilvl="2" w:tplc="08B465CC">
      <w:start w:val="1"/>
      <w:numFmt w:val="bullet"/>
      <w:lvlText w:val=""/>
      <w:lvlJc w:val="left"/>
      <w:pPr>
        <w:ind w:left="2160" w:hanging="360"/>
      </w:pPr>
      <w:rPr>
        <w:rFonts w:ascii="Wingdings" w:hAnsi="Wingdings" w:hint="default"/>
      </w:rPr>
    </w:lvl>
    <w:lvl w:ilvl="3" w:tplc="9B488B7E">
      <w:start w:val="1"/>
      <w:numFmt w:val="bullet"/>
      <w:lvlText w:val=""/>
      <w:lvlJc w:val="left"/>
      <w:pPr>
        <w:ind w:left="2880" w:hanging="360"/>
      </w:pPr>
      <w:rPr>
        <w:rFonts w:ascii="Symbol" w:hAnsi="Symbol" w:hint="default"/>
      </w:rPr>
    </w:lvl>
    <w:lvl w:ilvl="4" w:tplc="C396FA56">
      <w:start w:val="1"/>
      <w:numFmt w:val="bullet"/>
      <w:lvlText w:val="o"/>
      <w:lvlJc w:val="left"/>
      <w:pPr>
        <w:ind w:left="3600" w:hanging="360"/>
      </w:pPr>
      <w:rPr>
        <w:rFonts w:ascii="Courier New" w:hAnsi="Courier New" w:hint="default"/>
      </w:rPr>
    </w:lvl>
    <w:lvl w:ilvl="5" w:tplc="4DF408BA">
      <w:start w:val="1"/>
      <w:numFmt w:val="bullet"/>
      <w:lvlText w:val=""/>
      <w:lvlJc w:val="left"/>
      <w:pPr>
        <w:ind w:left="4320" w:hanging="360"/>
      </w:pPr>
      <w:rPr>
        <w:rFonts w:ascii="Wingdings" w:hAnsi="Wingdings" w:hint="default"/>
      </w:rPr>
    </w:lvl>
    <w:lvl w:ilvl="6" w:tplc="173A7EC0">
      <w:start w:val="1"/>
      <w:numFmt w:val="bullet"/>
      <w:lvlText w:val=""/>
      <w:lvlJc w:val="left"/>
      <w:pPr>
        <w:ind w:left="5040" w:hanging="360"/>
      </w:pPr>
      <w:rPr>
        <w:rFonts w:ascii="Symbol" w:hAnsi="Symbol" w:hint="default"/>
      </w:rPr>
    </w:lvl>
    <w:lvl w:ilvl="7" w:tplc="19A42CF4">
      <w:start w:val="1"/>
      <w:numFmt w:val="bullet"/>
      <w:lvlText w:val="o"/>
      <w:lvlJc w:val="left"/>
      <w:pPr>
        <w:ind w:left="5760" w:hanging="360"/>
      </w:pPr>
      <w:rPr>
        <w:rFonts w:ascii="Courier New" w:hAnsi="Courier New" w:hint="default"/>
      </w:rPr>
    </w:lvl>
    <w:lvl w:ilvl="8" w:tplc="D370F1BE">
      <w:start w:val="1"/>
      <w:numFmt w:val="bullet"/>
      <w:lvlText w:val=""/>
      <w:lvlJc w:val="left"/>
      <w:pPr>
        <w:ind w:left="6480" w:hanging="360"/>
      </w:pPr>
      <w:rPr>
        <w:rFonts w:ascii="Wingdings" w:hAnsi="Wingdings" w:hint="default"/>
      </w:rPr>
    </w:lvl>
  </w:abstractNum>
  <w:abstractNum w:abstractNumId="97" w15:restartNumberingAfterBreak="0">
    <w:nsid w:val="54DC2497"/>
    <w:multiLevelType w:val="hybridMultilevel"/>
    <w:tmpl w:val="687E0CFA"/>
    <w:lvl w:ilvl="0" w:tplc="11C4CB58">
      <w:start w:val="1"/>
      <w:numFmt w:val="bullet"/>
      <w:lvlText w:val=""/>
      <w:lvlJc w:val="left"/>
      <w:pPr>
        <w:ind w:left="720" w:hanging="360"/>
      </w:pPr>
      <w:rPr>
        <w:rFonts w:ascii="Symbol" w:hAnsi="Symbol" w:hint="default"/>
      </w:rPr>
    </w:lvl>
    <w:lvl w:ilvl="1" w:tplc="9E7CA684">
      <w:start w:val="1"/>
      <w:numFmt w:val="bullet"/>
      <w:lvlText w:val="o"/>
      <w:lvlJc w:val="left"/>
      <w:pPr>
        <w:ind w:left="1440" w:hanging="360"/>
      </w:pPr>
      <w:rPr>
        <w:rFonts w:ascii="Courier New" w:hAnsi="Courier New" w:hint="default"/>
      </w:rPr>
    </w:lvl>
    <w:lvl w:ilvl="2" w:tplc="9B049810">
      <w:start w:val="1"/>
      <w:numFmt w:val="bullet"/>
      <w:lvlText w:val="o"/>
      <w:lvlJc w:val="left"/>
      <w:pPr>
        <w:ind w:left="2160" w:hanging="360"/>
      </w:pPr>
      <w:rPr>
        <w:rFonts w:ascii="Courier New" w:hAnsi="Courier New" w:hint="default"/>
      </w:rPr>
    </w:lvl>
    <w:lvl w:ilvl="3" w:tplc="0D0C0BD0">
      <w:start w:val="1"/>
      <w:numFmt w:val="bullet"/>
      <w:lvlText w:val=""/>
      <w:lvlJc w:val="left"/>
      <w:pPr>
        <w:ind w:left="2880" w:hanging="360"/>
      </w:pPr>
      <w:rPr>
        <w:rFonts w:ascii="Symbol" w:hAnsi="Symbol" w:hint="default"/>
      </w:rPr>
    </w:lvl>
    <w:lvl w:ilvl="4" w:tplc="A1FCCF5E">
      <w:start w:val="1"/>
      <w:numFmt w:val="bullet"/>
      <w:lvlText w:val="o"/>
      <w:lvlJc w:val="left"/>
      <w:pPr>
        <w:ind w:left="3600" w:hanging="360"/>
      </w:pPr>
      <w:rPr>
        <w:rFonts w:ascii="Courier New" w:hAnsi="Courier New" w:hint="default"/>
      </w:rPr>
    </w:lvl>
    <w:lvl w:ilvl="5" w:tplc="F7B440D2">
      <w:start w:val="1"/>
      <w:numFmt w:val="bullet"/>
      <w:lvlText w:val=""/>
      <w:lvlJc w:val="left"/>
      <w:pPr>
        <w:ind w:left="4320" w:hanging="360"/>
      </w:pPr>
      <w:rPr>
        <w:rFonts w:ascii="Wingdings" w:hAnsi="Wingdings" w:hint="default"/>
      </w:rPr>
    </w:lvl>
    <w:lvl w:ilvl="6" w:tplc="3D068FBE">
      <w:start w:val="1"/>
      <w:numFmt w:val="bullet"/>
      <w:lvlText w:val=""/>
      <w:lvlJc w:val="left"/>
      <w:pPr>
        <w:ind w:left="5040" w:hanging="360"/>
      </w:pPr>
      <w:rPr>
        <w:rFonts w:ascii="Symbol" w:hAnsi="Symbol" w:hint="default"/>
      </w:rPr>
    </w:lvl>
    <w:lvl w:ilvl="7" w:tplc="057805E6">
      <w:start w:val="1"/>
      <w:numFmt w:val="bullet"/>
      <w:lvlText w:val="o"/>
      <w:lvlJc w:val="left"/>
      <w:pPr>
        <w:ind w:left="5760" w:hanging="360"/>
      </w:pPr>
      <w:rPr>
        <w:rFonts w:ascii="Courier New" w:hAnsi="Courier New" w:hint="default"/>
      </w:rPr>
    </w:lvl>
    <w:lvl w:ilvl="8" w:tplc="814A6518">
      <w:start w:val="1"/>
      <w:numFmt w:val="bullet"/>
      <w:lvlText w:val=""/>
      <w:lvlJc w:val="left"/>
      <w:pPr>
        <w:ind w:left="6480" w:hanging="360"/>
      </w:pPr>
      <w:rPr>
        <w:rFonts w:ascii="Wingdings" w:hAnsi="Wingdings" w:hint="default"/>
      </w:rPr>
    </w:lvl>
  </w:abstractNum>
  <w:abstractNum w:abstractNumId="98" w15:restartNumberingAfterBreak="0">
    <w:nsid w:val="55642C3F"/>
    <w:multiLevelType w:val="hybridMultilevel"/>
    <w:tmpl w:val="2A7C59BE"/>
    <w:lvl w:ilvl="0" w:tplc="3AA89A14">
      <w:numFmt w:val="bullet"/>
      <w:lvlText w:val="-"/>
      <w:lvlJc w:val="left"/>
      <w:pPr>
        <w:tabs>
          <w:tab w:val="num" w:pos="360"/>
        </w:tabs>
        <w:ind w:left="360" w:hanging="360"/>
      </w:pPr>
      <w:rPr>
        <w:rFonts w:ascii="Calibri" w:eastAsia="Times New Roman" w:hAnsi="Calibri" w:cs="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5DD3A08"/>
    <w:multiLevelType w:val="multilevel"/>
    <w:tmpl w:val="06B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4EAB7E"/>
    <w:multiLevelType w:val="hybridMultilevel"/>
    <w:tmpl w:val="82F43730"/>
    <w:lvl w:ilvl="0" w:tplc="89E0BDB0">
      <w:start w:val="1"/>
      <w:numFmt w:val="bullet"/>
      <w:lvlText w:val="-"/>
      <w:lvlJc w:val="left"/>
      <w:pPr>
        <w:ind w:left="720" w:hanging="360"/>
      </w:pPr>
      <w:rPr>
        <w:rFonts w:ascii="Calibri" w:hAnsi="Calibri" w:hint="default"/>
      </w:rPr>
    </w:lvl>
    <w:lvl w:ilvl="1" w:tplc="BB449AC0">
      <w:start w:val="1"/>
      <w:numFmt w:val="bullet"/>
      <w:lvlText w:val="o"/>
      <w:lvlJc w:val="left"/>
      <w:pPr>
        <w:ind w:left="1440" w:hanging="360"/>
      </w:pPr>
      <w:rPr>
        <w:rFonts w:ascii="Courier New" w:hAnsi="Courier New" w:hint="default"/>
      </w:rPr>
    </w:lvl>
    <w:lvl w:ilvl="2" w:tplc="4E8A593C">
      <w:start w:val="1"/>
      <w:numFmt w:val="bullet"/>
      <w:lvlText w:val=""/>
      <w:lvlJc w:val="left"/>
      <w:pPr>
        <w:ind w:left="2160" w:hanging="360"/>
      </w:pPr>
      <w:rPr>
        <w:rFonts w:ascii="Wingdings" w:hAnsi="Wingdings" w:hint="default"/>
      </w:rPr>
    </w:lvl>
    <w:lvl w:ilvl="3" w:tplc="D568B474">
      <w:start w:val="1"/>
      <w:numFmt w:val="bullet"/>
      <w:lvlText w:val=""/>
      <w:lvlJc w:val="left"/>
      <w:pPr>
        <w:ind w:left="2880" w:hanging="360"/>
      </w:pPr>
      <w:rPr>
        <w:rFonts w:ascii="Symbol" w:hAnsi="Symbol" w:hint="default"/>
      </w:rPr>
    </w:lvl>
    <w:lvl w:ilvl="4" w:tplc="7A209D50">
      <w:start w:val="1"/>
      <w:numFmt w:val="bullet"/>
      <w:lvlText w:val="o"/>
      <w:lvlJc w:val="left"/>
      <w:pPr>
        <w:ind w:left="3600" w:hanging="360"/>
      </w:pPr>
      <w:rPr>
        <w:rFonts w:ascii="Courier New" w:hAnsi="Courier New" w:hint="default"/>
      </w:rPr>
    </w:lvl>
    <w:lvl w:ilvl="5" w:tplc="AED817EA">
      <w:start w:val="1"/>
      <w:numFmt w:val="bullet"/>
      <w:lvlText w:val=""/>
      <w:lvlJc w:val="left"/>
      <w:pPr>
        <w:ind w:left="4320" w:hanging="360"/>
      </w:pPr>
      <w:rPr>
        <w:rFonts w:ascii="Wingdings" w:hAnsi="Wingdings" w:hint="default"/>
      </w:rPr>
    </w:lvl>
    <w:lvl w:ilvl="6" w:tplc="B458019C">
      <w:start w:val="1"/>
      <w:numFmt w:val="bullet"/>
      <w:lvlText w:val=""/>
      <w:lvlJc w:val="left"/>
      <w:pPr>
        <w:ind w:left="5040" w:hanging="360"/>
      </w:pPr>
      <w:rPr>
        <w:rFonts w:ascii="Symbol" w:hAnsi="Symbol" w:hint="default"/>
      </w:rPr>
    </w:lvl>
    <w:lvl w:ilvl="7" w:tplc="3814BB70">
      <w:start w:val="1"/>
      <w:numFmt w:val="bullet"/>
      <w:lvlText w:val="o"/>
      <w:lvlJc w:val="left"/>
      <w:pPr>
        <w:ind w:left="5760" w:hanging="360"/>
      </w:pPr>
      <w:rPr>
        <w:rFonts w:ascii="Courier New" w:hAnsi="Courier New" w:hint="default"/>
      </w:rPr>
    </w:lvl>
    <w:lvl w:ilvl="8" w:tplc="369EDD8E">
      <w:start w:val="1"/>
      <w:numFmt w:val="bullet"/>
      <w:lvlText w:val=""/>
      <w:lvlJc w:val="left"/>
      <w:pPr>
        <w:ind w:left="6480" w:hanging="360"/>
      </w:pPr>
      <w:rPr>
        <w:rFonts w:ascii="Wingdings" w:hAnsi="Wingdings" w:hint="default"/>
      </w:rPr>
    </w:lvl>
  </w:abstractNum>
  <w:abstractNum w:abstractNumId="101" w15:restartNumberingAfterBreak="0">
    <w:nsid w:val="573E3135"/>
    <w:multiLevelType w:val="hybridMultilevel"/>
    <w:tmpl w:val="06843CA6"/>
    <w:lvl w:ilvl="0" w:tplc="132AB538">
      <w:start w:val="1"/>
      <w:numFmt w:val="bullet"/>
      <w:lvlText w:val="-"/>
      <w:lvlJc w:val="left"/>
      <w:pPr>
        <w:ind w:left="720" w:hanging="360"/>
      </w:pPr>
      <w:rPr>
        <w:rFonts w:ascii="Calibri" w:hAnsi="Calibri" w:hint="default"/>
      </w:rPr>
    </w:lvl>
    <w:lvl w:ilvl="1" w:tplc="B4941F62">
      <w:start w:val="1"/>
      <w:numFmt w:val="bullet"/>
      <w:lvlText w:val="o"/>
      <w:lvlJc w:val="left"/>
      <w:pPr>
        <w:ind w:left="1440" w:hanging="360"/>
      </w:pPr>
      <w:rPr>
        <w:rFonts w:ascii="Courier New" w:hAnsi="Courier New" w:hint="default"/>
      </w:rPr>
    </w:lvl>
    <w:lvl w:ilvl="2" w:tplc="63460FDA">
      <w:start w:val="1"/>
      <w:numFmt w:val="bullet"/>
      <w:lvlText w:val=""/>
      <w:lvlJc w:val="left"/>
      <w:pPr>
        <w:ind w:left="2160" w:hanging="360"/>
      </w:pPr>
      <w:rPr>
        <w:rFonts w:ascii="Wingdings" w:hAnsi="Wingdings" w:hint="default"/>
      </w:rPr>
    </w:lvl>
    <w:lvl w:ilvl="3" w:tplc="6B0E7E2A">
      <w:start w:val="1"/>
      <w:numFmt w:val="bullet"/>
      <w:lvlText w:val=""/>
      <w:lvlJc w:val="left"/>
      <w:pPr>
        <w:ind w:left="2880" w:hanging="360"/>
      </w:pPr>
      <w:rPr>
        <w:rFonts w:ascii="Symbol" w:hAnsi="Symbol" w:hint="default"/>
      </w:rPr>
    </w:lvl>
    <w:lvl w:ilvl="4" w:tplc="B99C2446">
      <w:start w:val="1"/>
      <w:numFmt w:val="bullet"/>
      <w:lvlText w:val="o"/>
      <w:lvlJc w:val="left"/>
      <w:pPr>
        <w:ind w:left="3600" w:hanging="360"/>
      </w:pPr>
      <w:rPr>
        <w:rFonts w:ascii="Courier New" w:hAnsi="Courier New" w:hint="default"/>
      </w:rPr>
    </w:lvl>
    <w:lvl w:ilvl="5" w:tplc="0DD6409E">
      <w:start w:val="1"/>
      <w:numFmt w:val="bullet"/>
      <w:lvlText w:val=""/>
      <w:lvlJc w:val="left"/>
      <w:pPr>
        <w:ind w:left="4320" w:hanging="360"/>
      </w:pPr>
      <w:rPr>
        <w:rFonts w:ascii="Wingdings" w:hAnsi="Wingdings" w:hint="default"/>
      </w:rPr>
    </w:lvl>
    <w:lvl w:ilvl="6" w:tplc="6C186EEE">
      <w:start w:val="1"/>
      <w:numFmt w:val="bullet"/>
      <w:lvlText w:val=""/>
      <w:lvlJc w:val="left"/>
      <w:pPr>
        <w:ind w:left="5040" w:hanging="360"/>
      </w:pPr>
      <w:rPr>
        <w:rFonts w:ascii="Symbol" w:hAnsi="Symbol" w:hint="default"/>
      </w:rPr>
    </w:lvl>
    <w:lvl w:ilvl="7" w:tplc="2FBA7B5E">
      <w:start w:val="1"/>
      <w:numFmt w:val="bullet"/>
      <w:lvlText w:val="o"/>
      <w:lvlJc w:val="left"/>
      <w:pPr>
        <w:ind w:left="5760" w:hanging="360"/>
      </w:pPr>
      <w:rPr>
        <w:rFonts w:ascii="Courier New" w:hAnsi="Courier New" w:hint="default"/>
      </w:rPr>
    </w:lvl>
    <w:lvl w:ilvl="8" w:tplc="6BDE837C">
      <w:start w:val="1"/>
      <w:numFmt w:val="bullet"/>
      <w:lvlText w:val=""/>
      <w:lvlJc w:val="left"/>
      <w:pPr>
        <w:ind w:left="6480" w:hanging="360"/>
      </w:pPr>
      <w:rPr>
        <w:rFonts w:ascii="Wingdings" w:hAnsi="Wingdings" w:hint="default"/>
      </w:rPr>
    </w:lvl>
  </w:abstractNum>
  <w:abstractNum w:abstractNumId="102" w15:restartNumberingAfterBreak="0">
    <w:nsid w:val="57782DB7"/>
    <w:multiLevelType w:val="hybridMultilevel"/>
    <w:tmpl w:val="E2EAE4EA"/>
    <w:lvl w:ilvl="0" w:tplc="7ED08F7A">
      <w:start w:val="1"/>
      <w:numFmt w:val="bullet"/>
      <w:lvlText w:val=""/>
      <w:lvlJc w:val="left"/>
      <w:pPr>
        <w:ind w:left="720" w:hanging="360"/>
      </w:pPr>
      <w:rPr>
        <w:rFonts w:ascii="Symbol" w:hAnsi="Symbol" w:hint="default"/>
      </w:rPr>
    </w:lvl>
    <w:lvl w:ilvl="1" w:tplc="B4967A54">
      <w:start w:val="1"/>
      <w:numFmt w:val="bullet"/>
      <w:lvlText w:val="o"/>
      <w:lvlJc w:val="left"/>
      <w:pPr>
        <w:ind w:left="1440" w:hanging="360"/>
      </w:pPr>
      <w:rPr>
        <w:rFonts w:ascii="Courier New" w:hAnsi="Courier New" w:hint="default"/>
      </w:rPr>
    </w:lvl>
    <w:lvl w:ilvl="2" w:tplc="5D54F8A8">
      <w:start w:val="1"/>
      <w:numFmt w:val="bullet"/>
      <w:lvlText w:val=""/>
      <w:lvlJc w:val="left"/>
      <w:pPr>
        <w:ind w:left="2160" w:hanging="360"/>
      </w:pPr>
      <w:rPr>
        <w:rFonts w:ascii="Wingdings" w:hAnsi="Wingdings" w:hint="default"/>
      </w:rPr>
    </w:lvl>
    <w:lvl w:ilvl="3" w:tplc="EA043EF0">
      <w:start w:val="1"/>
      <w:numFmt w:val="bullet"/>
      <w:lvlText w:val=""/>
      <w:lvlJc w:val="left"/>
      <w:pPr>
        <w:ind w:left="2880" w:hanging="360"/>
      </w:pPr>
      <w:rPr>
        <w:rFonts w:ascii="Symbol" w:hAnsi="Symbol" w:hint="default"/>
      </w:rPr>
    </w:lvl>
    <w:lvl w:ilvl="4" w:tplc="D7C67A38">
      <w:start w:val="1"/>
      <w:numFmt w:val="bullet"/>
      <w:lvlText w:val="o"/>
      <w:lvlJc w:val="left"/>
      <w:pPr>
        <w:ind w:left="3600" w:hanging="360"/>
      </w:pPr>
      <w:rPr>
        <w:rFonts w:ascii="Courier New" w:hAnsi="Courier New" w:hint="default"/>
      </w:rPr>
    </w:lvl>
    <w:lvl w:ilvl="5" w:tplc="57BC21EA">
      <w:start w:val="1"/>
      <w:numFmt w:val="bullet"/>
      <w:lvlText w:val=""/>
      <w:lvlJc w:val="left"/>
      <w:pPr>
        <w:ind w:left="4320" w:hanging="360"/>
      </w:pPr>
      <w:rPr>
        <w:rFonts w:ascii="Wingdings" w:hAnsi="Wingdings" w:hint="default"/>
      </w:rPr>
    </w:lvl>
    <w:lvl w:ilvl="6" w:tplc="53462E80">
      <w:start w:val="1"/>
      <w:numFmt w:val="bullet"/>
      <w:lvlText w:val=""/>
      <w:lvlJc w:val="left"/>
      <w:pPr>
        <w:ind w:left="5040" w:hanging="360"/>
      </w:pPr>
      <w:rPr>
        <w:rFonts w:ascii="Symbol" w:hAnsi="Symbol" w:hint="default"/>
      </w:rPr>
    </w:lvl>
    <w:lvl w:ilvl="7" w:tplc="59465B68">
      <w:start w:val="1"/>
      <w:numFmt w:val="bullet"/>
      <w:lvlText w:val="o"/>
      <w:lvlJc w:val="left"/>
      <w:pPr>
        <w:ind w:left="5760" w:hanging="360"/>
      </w:pPr>
      <w:rPr>
        <w:rFonts w:ascii="Courier New" w:hAnsi="Courier New" w:hint="default"/>
      </w:rPr>
    </w:lvl>
    <w:lvl w:ilvl="8" w:tplc="195652C0">
      <w:start w:val="1"/>
      <w:numFmt w:val="bullet"/>
      <w:lvlText w:val=""/>
      <w:lvlJc w:val="left"/>
      <w:pPr>
        <w:ind w:left="6480" w:hanging="360"/>
      </w:pPr>
      <w:rPr>
        <w:rFonts w:ascii="Wingdings" w:hAnsi="Wingdings" w:hint="default"/>
      </w:rPr>
    </w:lvl>
  </w:abstractNum>
  <w:abstractNum w:abstractNumId="103" w15:restartNumberingAfterBreak="0">
    <w:nsid w:val="58D11D9E"/>
    <w:multiLevelType w:val="multilevel"/>
    <w:tmpl w:val="C96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D90353"/>
    <w:multiLevelType w:val="hybridMultilevel"/>
    <w:tmpl w:val="65807152"/>
    <w:lvl w:ilvl="0" w:tplc="FBA24298">
      <w:start w:val="1"/>
      <w:numFmt w:val="bullet"/>
      <w:lvlText w:val="o"/>
      <w:lvlJc w:val="left"/>
      <w:pPr>
        <w:tabs>
          <w:tab w:val="num" w:pos="720"/>
        </w:tabs>
        <w:ind w:left="720" w:hanging="360"/>
      </w:pPr>
      <w:rPr>
        <w:rFonts w:ascii="Courier New" w:hAnsi="Courier New" w:hint="default"/>
        <w:sz w:val="20"/>
      </w:rPr>
    </w:lvl>
    <w:lvl w:ilvl="1" w:tplc="2C3EA55A" w:tentative="1">
      <w:start w:val="1"/>
      <w:numFmt w:val="bullet"/>
      <w:lvlText w:val="o"/>
      <w:lvlJc w:val="left"/>
      <w:pPr>
        <w:tabs>
          <w:tab w:val="num" w:pos="1440"/>
        </w:tabs>
        <w:ind w:left="1440" w:hanging="360"/>
      </w:pPr>
      <w:rPr>
        <w:rFonts w:ascii="Courier New" w:hAnsi="Courier New" w:hint="default"/>
        <w:sz w:val="20"/>
      </w:rPr>
    </w:lvl>
    <w:lvl w:ilvl="2" w:tplc="F4AE3E3A" w:tentative="1">
      <w:start w:val="1"/>
      <w:numFmt w:val="bullet"/>
      <w:lvlText w:val=""/>
      <w:lvlJc w:val="left"/>
      <w:pPr>
        <w:tabs>
          <w:tab w:val="num" w:pos="2160"/>
        </w:tabs>
        <w:ind w:left="2160" w:hanging="360"/>
      </w:pPr>
      <w:rPr>
        <w:rFonts w:ascii="Wingdings" w:hAnsi="Wingdings" w:hint="default"/>
        <w:sz w:val="20"/>
      </w:rPr>
    </w:lvl>
    <w:lvl w:ilvl="3" w:tplc="985EDB2E" w:tentative="1">
      <w:start w:val="1"/>
      <w:numFmt w:val="bullet"/>
      <w:lvlText w:val=""/>
      <w:lvlJc w:val="left"/>
      <w:pPr>
        <w:tabs>
          <w:tab w:val="num" w:pos="2880"/>
        </w:tabs>
        <w:ind w:left="2880" w:hanging="360"/>
      </w:pPr>
      <w:rPr>
        <w:rFonts w:ascii="Wingdings" w:hAnsi="Wingdings" w:hint="default"/>
        <w:sz w:val="20"/>
      </w:rPr>
    </w:lvl>
    <w:lvl w:ilvl="4" w:tplc="00702FD4" w:tentative="1">
      <w:start w:val="1"/>
      <w:numFmt w:val="bullet"/>
      <w:lvlText w:val=""/>
      <w:lvlJc w:val="left"/>
      <w:pPr>
        <w:tabs>
          <w:tab w:val="num" w:pos="3600"/>
        </w:tabs>
        <w:ind w:left="3600" w:hanging="360"/>
      </w:pPr>
      <w:rPr>
        <w:rFonts w:ascii="Wingdings" w:hAnsi="Wingdings" w:hint="default"/>
        <w:sz w:val="20"/>
      </w:rPr>
    </w:lvl>
    <w:lvl w:ilvl="5" w:tplc="54FEFFC0" w:tentative="1">
      <w:start w:val="1"/>
      <w:numFmt w:val="bullet"/>
      <w:lvlText w:val=""/>
      <w:lvlJc w:val="left"/>
      <w:pPr>
        <w:tabs>
          <w:tab w:val="num" w:pos="4320"/>
        </w:tabs>
        <w:ind w:left="4320" w:hanging="360"/>
      </w:pPr>
      <w:rPr>
        <w:rFonts w:ascii="Wingdings" w:hAnsi="Wingdings" w:hint="default"/>
        <w:sz w:val="20"/>
      </w:rPr>
    </w:lvl>
    <w:lvl w:ilvl="6" w:tplc="1AA6B724" w:tentative="1">
      <w:start w:val="1"/>
      <w:numFmt w:val="bullet"/>
      <w:lvlText w:val=""/>
      <w:lvlJc w:val="left"/>
      <w:pPr>
        <w:tabs>
          <w:tab w:val="num" w:pos="5040"/>
        </w:tabs>
        <w:ind w:left="5040" w:hanging="360"/>
      </w:pPr>
      <w:rPr>
        <w:rFonts w:ascii="Wingdings" w:hAnsi="Wingdings" w:hint="default"/>
        <w:sz w:val="20"/>
      </w:rPr>
    </w:lvl>
    <w:lvl w:ilvl="7" w:tplc="84A641EE" w:tentative="1">
      <w:start w:val="1"/>
      <w:numFmt w:val="bullet"/>
      <w:lvlText w:val=""/>
      <w:lvlJc w:val="left"/>
      <w:pPr>
        <w:tabs>
          <w:tab w:val="num" w:pos="5760"/>
        </w:tabs>
        <w:ind w:left="5760" w:hanging="360"/>
      </w:pPr>
      <w:rPr>
        <w:rFonts w:ascii="Wingdings" w:hAnsi="Wingdings" w:hint="default"/>
        <w:sz w:val="20"/>
      </w:rPr>
    </w:lvl>
    <w:lvl w:ilvl="8" w:tplc="C3C0504C"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A578F8"/>
    <w:multiLevelType w:val="hybridMultilevel"/>
    <w:tmpl w:val="2118D9D6"/>
    <w:lvl w:ilvl="0" w:tplc="66F6522C">
      <w:start w:val="1"/>
      <w:numFmt w:val="bullet"/>
      <w:lvlText w:val=""/>
      <w:lvlJc w:val="left"/>
      <w:pPr>
        <w:ind w:left="720" w:hanging="360"/>
      </w:pPr>
      <w:rPr>
        <w:rFonts w:ascii="Symbol" w:hAnsi="Symbol" w:hint="default"/>
      </w:rPr>
    </w:lvl>
    <w:lvl w:ilvl="1" w:tplc="F7F882D8">
      <w:start w:val="1"/>
      <w:numFmt w:val="bullet"/>
      <w:lvlText w:val="o"/>
      <w:lvlJc w:val="left"/>
      <w:pPr>
        <w:ind w:left="1440" w:hanging="360"/>
      </w:pPr>
      <w:rPr>
        <w:rFonts w:ascii="Courier New" w:hAnsi="Courier New" w:hint="default"/>
      </w:rPr>
    </w:lvl>
    <w:lvl w:ilvl="2" w:tplc="F620CE74">
      <w:start w:val="1"/>
      <w:numFmt w:val="bullet"/>
      <w:lvlText w:val=""/>
      <w:lvlJc w:val="left"/>
      <w:pPr>
        <w:ind w:left="720" w:hanging="360"/>
      </w:pPr>
      <w:rPr>
        <w:rFonts w:ascii="Symbol" w:hAnsi="Symbol" w:hint="default"/>
      </w:rPr>
    </w:lvl>
    <w:lvl w:ilvl="3" w:tplc="DA3A7B2E">
      <w:start w:val="1"/>
      <w:numFmt w:val="bullet"/>
      <w:lvlText w:val=""/>
      <w:lvlJc w:val="left"/>
      <w:pPr>
        <w:ind w:left="2880" w:hanging="360"/>
      </w:pPr>
      <w:rPr>
        <w:rFonts w:ascii="Symbol" w:hAnsi="Symbol" w:hint="default"/>
      </w:rPr>
    </w:lvl>
    <w:lvl w:ilvl="4" w:tplc="25EEA27C">
      <w:start w:val="1"/>
      <w:numFmt w:val="bullet"/>
      <w:lvlText w:val="o"/>
      <w:lvlJc w:val="left"/>
      <w:pPr>
        <w:ind w:left="3600" w:hanging="360"/>
      </w:pPr>
      <w:rPr>
        <w:rFonts w:ascii="Courier New" w:hAnsi="Courier New" w:hint="default"/>
      </w:rPr>
    </w:lvl>
    <w:lvl w:ilvl="5" w:tplc="1E7CE2EA">
      <w:start w:val="1"/>
      <w:numFmt w:val="bullet"/>
      <w:lvlText w:val=""/>
      <w:lvlJc w:val="left"/>
      <w:pPr>
        <w:ind w:left="4320" w:hanging="360"/>
      </w:pPr>
      <w:rPr>
        <w:rFonts w:ascii="Wingdings" w:hAnsi="Wingdings" w:hint="default"/>
      </w:rPr>
    </w:lvl>
    <w:lvl w:ilvl="6" w:tplc="EBF6D434">
      <w:start w:val="1"/>
      <w:numFmt w:val="bullet"/>
      <w:lvlText w:val=""/>
      <w:lvlJc w:val="left"/>
      <w:pPr>
        <w:ind w:left="5040" w:hanging="360"/>
      </w:pPr>
      <w:rPr>
        <w:rFonts w:ascii="Symbol" w:hAnsi="Symbol" w:hint="default"/>
      </w:rPr>
    </w:lvl>
    <w:lvl w:ilvl="7" w:tplc="8F0EA65E">
      <w:start w:val="1"/>
      <w:numFmt w:val="bullet"/>
      <w:lvlText w:val="o"/>
      <w:lvlJc w:val="left"/>
      <w:pPr>
        <w:ind w:left="5760" w:hanging="360"/>
      </w:pPr>
      <w:rPr>
        <w:rFonts w:ascii="Courier New" w:hAnsi="Courier New" w:hint="default"/>
      </w:rPr>
    </w:lvl>
    <w:lvl w:ilvl="8" w:tplc="EC54F81E">
      <w:start w:val="1"/>
      <w:numFmt w:val="bullet"/>
      <w:lvlText w:val=""/>
      <w:lvlJc w:val="left"/>
      <w:pPr>
        <w:ind w:left="6480" w:hanging="360"/>
      </w:pPr>
      <w:rPr>
        <w:rFonts w:ascii="Wingdings" w:hAnsi="Wingdings" w:hint="default"/>
      </w:rPr>
    </w:lvl>
  </w:abstractNum>
  <w:abstractNum w:abstractNumId="106" w15:restartNumberingAfterBreak="0">
    <w:nsid w:val="5E652E10"/>
    <w:multiLevelType w:val="hybridMultilevel"/>
    <w:tmpl w:val="1242D114"/>
    <w:lvl w:ilvl="0" w:tplc="94A881F2">
      <w:start w:val="1"/>
      <w:numFmt w:val="bullet"/>
      <w:lvlText w:val="-"/>
      <w:lvlJc w:val="left"/>
      <w:pPr>
        <w:ind w:left="720" w:hanging="360"/>
      </w:pPr>
      <w:rPr>
        <w:rFonts w:ascii="Calibri" w:hAnsi="Calibri" w:hint="default"/>
      </w:rPr>
    </w:lvl>
    <w:lvl w:ilvl="1" w:tplc="A288E9E8">
      <w:start w:val="1"/>
      <w:numFmt w:val="bullet"/>
      <w:lvlText w:val="o"/>
      <w:lvlJc w:val="left"/>
      <w:pPr>
        <w:ind w:left="1440" w:hanging="360"/>
      </w:pPr>
      <w:rPr>
        <w:rFonts w:ascii="Courier New" w:hAnsi="Courier New" w:hint="default"/>
      </w:rPr>
    </w:lvl>
    <w:lvl w:ilvl="2" w:tplc="FA2E69F8">
      <w:start w:val="1"/>
      <w:numFmt w:val="bullet"/>
      <w:lvlText w:val=""/>
      <w:lvlJc w:val="left"/>
      <w:pPr>
        <w:ind w:left="2160" w:hanging="360"/>
      </w:pPr>
      <w:rPr>
        <w:rFonts w:ascii="Wingdings" w:hAnsi="Wingdings" w:hint="default"/>
      </w:rPr>
    </w:lvl>
    <w:lvl w:ilvl="3" w:tplc="C10A11CA">
      <w:start w:val="1"/>
      <w:numFmt w:val="bullet"/>
      <w:lvlText w:val=""/>
      <w:lvlJc w:val="left"/>
      <w:pPr>
        <w:ind w:left="2880" w:hanging="360"/>
      </w:pPr>
      <w:rPr>
        <w:rFonts w:ascii="Symbol" w:hAnsi="Symbol" w:hint="default"/>
      </w:rPr>
    </w:lvl>
    <w:lvl w:ilvl="4" w:tplc="D43A4ABA">
      <w:start w:val="1"/>
      <w:numFmt w:val="bullet"/>
      <w:lvlText w:val="o"/>
      <w:lvlJc w:val="left"/>
      <w:pPr>
        <w:ind w:left="3600" w:hanging="360"/>
      </w:pPr>
      <w:rPr>
        <w:rFonts w:ascii="Courier New" w:hAnsi="Courier New" w:hint="default"/>
      </w:rPr>
    </w:lvl>
    <w:lvl w:ilvl="5" w:tplc="3A121524">
      <w:start w:val="1"/>
      <w:numFmt w:val="bullet"/>
      <w:lvlText w:val=""/>
      <w:lvlJc w:val="left"/>
      <w:pPr>
        <w:ind w:left="4320" w:hanging="360"/>
      </w:pPr>
      <w:rPr>
        <w:rFonts w:ascii="Wingdings" w:hAnsi="Wingdings" w:hint="default"/>
      </w:rPr>
    </w:lvl>
    <w:lvl w:ilvl="6" w:tplc="7834FD98">
      <w:start w:val="1"/>
      <w:numFmt w:val="bullet"/>
      <w:lvlText w:val=""/>
      <w:lvlJc w:val="left"/>
      <w:pPr>
        <w:ind w:left="5040" w:hanging="360"/>
      </w:pPr>
      <w:rPr>
        <w:rFonts w:ascii="Symbol" w:hAnsi="Symbol" w:hint="default"/>
      </w:rPr>
    </w:lvl>
    <w:lvl w:ilvl="7" w:tplc="485698E4">
      <w:start w:val="1"/>
      <w:numFmt w:val="bullet"/>
      <w:lvlText w:val="o"/>
      <w:lvlJc w:val="left"/>
      <w:pPr>
        <w:ind w:left="5760" w:hanging="360"/>
      </w:pPr>
      <w:rPr>
        <w:rFonts w:ascii="Courier New" w:hAnsi="Courier New" w:hint="default"/>
      </w:rPr>
    </w:lvl>
    <w:lvl w:ilvl="8" w:tplc="D6CABD42">
      <w:start w:val="1"/>
      <w:numFmt w:val="bullet"/>
      <w:lvlText w:val=""/>
      <w:lvlJc w:val="left"/>
      <w:pPr>
        <w:ind w:left="6480" w:hanging="360"/>
      </w:pPr>
      <w:rPr>
        <w:rFonts w:ascii="Wingdings" w:hAnsi="Wingdings" w:hint="default"/>
      </w:rPr>
    </w:lvl>
  </w:abstractNum>
  <w:abstractNum w:abstractNumId="107" w15:restartNumberingAfterBreak="0">
    <w:nsid w:val="6034D1DE"/>
    <w:multiLevelType w:val="hybridMultilevel"/>
    <w:tmpl w:val="80EC7D48"/>
    <w:lvl w:ilvl="0" w:tplc="A93A88C6">
      <w:start w:val="1"/>
      <w:numFmt w:val="bullet"/>
      <w:lvlText w:val=""/>
      <w:lvlJc w:val="left"/>
      <w:pPr>
        <w:ind w:left="720" w:hanging="360"/>
      </w:pPr>
      <w:rPr>
        <w:rFonts w:ascii="Symbol" w:hAnsi="Symbol" w:hint="default"/>
      </w:rPr>
    </w:lvl>
    <w:lvl w:ilvl="1" w:tplc="ADC01DA6">
      <w:start w:val="1"/>
      <w:numFmt w:val="bullet"/>
      <w:lvlText w:val=""/>
      <w:lvlJc w:val="left"/>
      <w:pPr>
        <w:ind w:left="1440" w:hanging="360"/>
      </w:pPr>
      <w:rPr>
        <w:rFonts w:ascii="Wingdings" w:hAnsi="Wingdings" w:hint="default"/>
      </w:rPr>
    </w:lvl>
    <w:lvl w:ilvl="2" w:tplc="CF0A62DC">
      <w:start w:val="1"/>
      <w:numFmt w:val="bullet"/>
      <w:lvlText w:val=""/>
      <w:lvlJc w:val="left"/>
      <w:pPr>
        <w:ind w:left="2160" w:hanging="360"/>
      </w:pPr>
      <w:rPr>
        <w:rFonts w:ascii="Wingdings" w:hAnsi="Wingdings" w:hint="default"/>
      </w:rPr>
    </w:lvl>
    <w:lvl w:ilvl="3" w:tplc="EC3C6F96">
      <w:start w:val="1"/>
      <w:numFmt w:val="bullet"/>
      <w:lvlText w:val=""/>
      <w:lvlJc w:val="left"/>
      <w:pPr>
        <w:ind w:left="2880" w:hanging="360"/>
      </w:pPr>
      <w:rPr>
        <w:rFonts w:ascii="Symbol" w:hAnsi="Symbol" w:hint="default"/>
      </w:rPr>
    </w:lvl>
    <w:lvl w:ilvl="4" w:tplc="2A1E19D0">
      <w:start w:val="1"/>
      <w:numFmt w:val="bullet"/>
      <w:lvlText w:val="o"/>
      <w:lvlJc w:val="left"/>
      <w:pPr>
        <w:ind w:left="3600" w:hanging="360"/>
      </w:pPr>
      <w:rPr>
        <w:rFonts w:ascii="Courier New" w:hAnsi="Courier New" w:hint="default"/>
      </w:rPr>
    </w:lvl>
    <w:lvl w:ilvl="5" w:tplc="98F0ACC2">
      <w:start w:val="1"/>
      <w:numFmt w:val="bullet"/>
      <w:lvlText w:val=""/>
      <w:lvlJc w:val="left"/>
      <w:pPr>
        <w:ind w:left="4320" w:hanging="360"/>
      </w:pPr>
      <w:rPr>
        <w:rFonts w:ascii="Wingdings" w:hAnsi="Wingdings" w:hint="default"/>
      </w:rPr>
    </w:lvl>
    <w:lvl w:ilvl="6" w:tplc="295AD65E">
      <w:start w:val="1"/>
      <w:numFmt w:val="bullet"/>
      <w:lvlText w:val=""/>
      <w:lvlJc w:val="left"/>
      <w:pPr>
        <w:ind w:left="5040" w:hanging="360"/>
      </w:pPr>
      <w:rPr>
        <w:rFonts w:ascii="Symbol" w:hAnsi="Symbol" w:hint="default"/>
      </w:rPr>
    </w:lvl>
    <w:lvl w:ilvl="7" w:tplc="845AF318">
      <w:start w:val="1"/>
      <w:numFmt w:val="bullet"/>
      <w:lvlText w:val="o"/>
      <w:lvlJc w:val="left"/>
      <w:pPr>
        <w:ind w:left="5760" w:hanging="360"/>
      </w:pPr>
      <w:rPr>
        <w:rFonts w:ascii="Courier New" w:hAnsi="Courier New" w:hint="default"/>
      </w:rPr>
    </w:lvl>
    <w:lvl w:ilvl="8" w:tplc="6798B16E">
      <w:start w:val="1"/>
      <w:numFmt w:val="bullet"/>
      <w:lvlText w:val=""/>
      <w:lvlJc w:val="left"/>
      <w:pPr>
        <w:ind w:left="6480" w:hanging="360"/>
      </w:pPr>
      <w:rPr>
        <w:rFonts w:ascii="Wingdings" w:hAnsi="Wingdings" w:hint="default"/>
      </w:rPr>
    </w:lvl>
  </w:abstractNum>
  <w:abstractNum w:abstractNumId="108" w15:restartNumberingAfterBreak="0">
    <w:nsid w:val="61FDCCC5"/>
    <w:multiLevelType w:val="hybridMultilevel"/>
    <w:tmpl w:val="2BB63D8A"/>
    <w:lvl w:ilvl="0" w:tplc="21ECABB0">
      <w:start w:val="1"/>
      <w:numFmt w:val="bullet"/>
      <w:lvlText w:val="-"/>
      <w:lvlJc w:val="left"/>
      <w:pPr>
        <w:ind w:left="720" w:hanging="360"/>
      </w:pPr>
      <w:rPr>
        <w:rFonts w:ascii="Calibri" w:hAnsi="Calibri" w:hint="default"/>
      </w:rPr>
    </w:lvl>
    <w:lvl w:ilvl="1" w:tplc="EA986BA6">
      <w:start w:val="1"/>
      <w:numFmt w:val="bullet"/>
      <w:lvlText w:val="o"/>
      <w:lvlJc w:val="left"/>
      <w:pPr>
        <w:ind w:left="1440" w:hanging="360"/>
      </w:pPr>
      <w:rPr>
        <w:rFonts w:ascii="Courier New" w:hAnsi="Courier New" w:hint="default"/>
      </w:rPr>
    </w:lvl>
    <w:lvl w:ilvl="2" w:tplc="5D34FA18">
      <w:start w:val="1"/>
      <w:numFmt w:val="bullet"/>
      <w:lvlText w:val=""/>
      <w:lvlJc w:val="left"/>
      <w:pPr>
        <w:ind w:left="2160" w:hanging="360"/>
      </w:pPr>
      <w:rPr>
        <w:rFonts w:ascii="Wingdings" w:hAnsi="Wingdings" w:hint="default"/>
      </w:rPr>
    </w:lvl>
    <w:lvl w:ilvl="3" w:tplc="1098E20C">
      <w:start w:val="1"/>
      <w:numFmt w:val="bullet"/>
      <w:lvlText w:val=""/>
      <w:lvlJc w:val="left"/>
      <w:pPr>
        <w:ind w:left="2880" w:hanging="360"/>
      </w:pPr>
      <w:rPr>
        <w:rFonts w:ascii="Symbol" w:hAnsi="Symbol" w:hint="default"/>
      </w:rPr>
    </w:lvl>
    <w:lvl w:ilvl="4" w:tplc="95CEAE30">
      <w:start w:val="1"/>
      <w:numFmt w:val="bullet"/>
      <w:lvlText w:val="o"/>
      <w:lvlJc w:val="left"/>
      <w:pPr>
        <w:ind w:left="3600" w:hanging="360"/>
      </w:pPr>
      <w:rPr>
        <w:rFonts w:ascii="Courier New" w:hAnsi="Courier New" w:hint="default"/>
      </w:rPr>
    </w:lvl>
    <w:lvl w:ilvl="5" w:tplc="F3B88ED8">
      <w:start w:val="1"/>
      <w:numFmt w:val="bullet"/>
      <w:lvlText w:val=""/>
      <w:lvlJc w:val="left"/>
      <w:pPr>
        <w:ind w:left="4320" w:hanging="360"/>
      </w:pPr>
      <w:rPr>
        <w:rFonts w:ascii="Wingdings" w:hAnsi="Wingdings" w:hint="default"/>
      </w:rPr>
    </w:lvl>
    <w:lvl w:ilvl="6" w:tplc="982EA3C8">
      <w:start w:val="1"/>
      <w:numFmt w:val="bullet"/>
      <w:lvlText w:val=""/>
      <w:lvlJc w:val="left"/>
      <w:pPr>
        <w:ind w:left="5040" w:hanging="360"/>
      </w:pPr>
      <w:rPr>
        <w:rFonts w:ascii="Symbol" w:hAnsi="Symbol" w:hint="default"/>
      </w:rPr>
    </w:lvl>
    <w:lvl w:ilvl="7" w:tplc="A534592E">
      <w:start w:val="1"/>
      <w:numFmt w:val="bullet"/>
      <w:lvlText w:val="o"/>
      <w:lvlJc w:val="left"/>
      <w:pPr>
        <w:ind w:left="5760" w:hanging="360"/>
      </w:pPr>
      <w:rPr>
        <w:rFonts w:ascii="Courier New" w:hAnsi="Courier New" w:hint="default"/>
      </w:rPr>
    </w:lvl>
    <w:lvl w:ilvl="8" w:tplc="BB44A9C0">
      <w:start w:val="1"/>
      <w:numFmt w:val="bullet"/>
      <w:lvlText w:val=""/>
      <w:lvlJc w:val="left"/>
      <w:pPr>
        <w:ind w:left="6480" w:hanging="360"/>
      </w:pPr>
      <w:rPr>
        <w:rFonts w:ascii="Wingdings" w:hAnsi="Wingdings" w:hint="default"/>
      </w:rPr>
    </w:lvl>
  </w:abstractNum>
  <w:abstractNum w:abstractNumId="109" w15:restartNumberingAfterBreak="0">
    <w:nsid w:val="623B3A9A"/>
    <w:multiLevelType w:val="hybridMultilevel"/>
    <w:tmpl w:val="405A171C"/>
    <w:lvl w:ilvl="0" w:tplc="CD2CADCC">
      <w:start w:val="1"/>
      <w:numFmt w:val="bullet"/>
      <w:lvlText w:val=""/>
      <w:lvlJc w:val="left"/>
      <w:pPr>
        <w:ind w:left="720" w:hanging="360"/>
      </w:pPr>
      <w:rPr>
        <w:rFonts w:ascii="Symbol" w:hAnsi="Symbol" w:hint="default"/>
      </w:rPr>
    </w:lvl>
    <w:lvl w:ilvl="1" w:tplc="EB5497CA">
      <w:start w:val="1"/>
      <w:numFmt w:val="bullet"/>
      <w:lvlText w:val="o"/>
      <w:lvlJc w:val="left"/>
      <w:pPr>
        <w:ind w:left="1440" w:hanging="360"/>
      </w:pPr>
      <w:rPr>
        <w:rFonts w:ascii="Courier New" w:hAnsi="Courier New" w:hint="default"/>
      </w:rPr>
    </w:lvl>
    <w:lvl w:ilvl="2" w:tplc="9C70E6DA">
      <w:start w:val="1"/>
      <w:numFmt w:val="bullet"/>
      <w:lvlText w:val="o"/>
      <w:lvlJc w:val="left"/>
      <w:pPr>
        <w:ind w:left="2160" w:hanging="360"/>
      </w:pPr>
      <w:rPr>
        <w:rFonts w:ascii="Courier New" w:hAnsi="Courier New" w:hint="default"/>
      </w:rPr>
    </w:lvl>
    <w:lvl w:ilvl="3" w:tplc="F1AC17BC">
      <w:start w:val="1"/>
      <w:numFmt w:val="bullet"/>
      <w:lvlText w:val=""/>
      <w:lvlJc w:val="left"/>
      <w:pPr>
        <w:ind w:left="2880" w:hanging="360"/>
      </w:pPr>
      <w:rPr>
        <w:rFonts w:ascii="Symbol" w:hAnsi="Symbol" w:hint="default"/>
      </w:rPr>
    </w:lvl>
    <w:lvl w:ilvl="4" w:tplc="F75C0CF4">
      <w:start w:val="1"/>
      <w:numFmt w:val="bullet"/>
      <w:lvlText w:val="o"/>
      <w:lvlJc w:val="left"/>
      <w:pPr>
        <w:ind w:left="3600" w:hanging="360"/>
      </w:pPr>
      <w:rPr>
        <w:rFonts w:ascii="Courier New" w:hAnsi="Courier New" w:hint="default"/>
      </w:rPr>
    </w:lvl>
    <w:lvl w:ilvl="5" w:tplc="3D8A2C92">
      <w:start w:val="1"/>
      <w:numFmt w:val="bullet"/>
      <w:lvlText w:val=""/>
      <w:lvlJc w:val="left"/>
      <w:pPr>
        <w:ind w:left="4320" w:hanging="360"/>
      </w:pPr>
      <w:rPr>
        <w:rFonts w:ascii="Wingdings" w:hAnsi="Wingdings" w:hint="default"/>
      </w:rPr>
    </w:lvl>
    <w:lvl w:ilvl="6" w:tplc="25DCB9D6">
      <w:start w:val="1"/>
      <w:numFmt w:val="bullet"/>
      <w:lvlText w:val=""/>
      <w:lvlJc w:val="left"/>
      <w:pPr>
        <w:ind w:left="5040" w:hanging="360"/>
      </w:pPr>
      <w:rPr>
        <w:rFonts w:ascii="Symbol" w:hAnsi="Symbol" w:hint="default"/>
      </w:rPr>
    </w:lvl>
    <w:lvl w:ilvl="7" w:tplc="B8484E00">
      <w:start w:val="1"/>
      <w:numFmt w:val="bullet"/>
      <w:lvlText w:val="o"/>
      <w:lvlJc w:val="left"/>
      <w:pPr>
        <w:ind w:left="5760" w:hanging="360"/>
      </w:pPr>
      <w:rPr>
        <w:rFonts w:ascii="Courier New" w:hAnsi="Courier New" w:hint="default"/>
      </w:rPr>
    </w:lvl>
    <w:lvl w:ilvl="8" w:tplc="B980D274">
      <w:start w:val="1"/>
      <w:numFmt w:val="bullet"/>
      <w:lvlText w:val=""/>
      <w:lvlJc w:val="left"/>
      <w:pPr>
        <w:ind w:left="6480" w:hanging="360"/>
      </w:pPr>
      <w:rPr>
        <w:rFonts w:ascii="Wingdings" w:hAnsi="Wingdings" w:hint="default"/>
      </w:rPr>
    </w:lvl>
  </w:abstractNum>
  <w:abstractNum w:abstractNumId="110" w15:restartNumberingAfterBreak="0">
    <w:nsid w:val="639060CF"/>
    <w:multiLevelType w:val="hybridMultilevel"/>
    <w:tmpl w:val="509AAD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1" w15:restartNumberingAfterBreak="0">
    <w:nsid w:val="66A503D8"/>
    <w:multiLevelType w:val="multilevel"/>
    <w:tmpl w:val="592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8DA6ECA"/>
    <w:multiLevelType w:val="hybridMultilevel"/>
    <w:tmpl w:val="F21014BC"/>
    <w:lvl w:ilvl="0" w:tplc="B8B0B396">
      <w:start w:val="1"/>
      <w:numFmt w:val="bullet"/>
      <w:lvlText w:val="-"/>
      <w:lvlJc w:val="left"/>
      <w:pPr>
        <w:ind w:left="720" w:hanging="360"/>
      </w:pPr>
      <w:rPr>
        <w:rFonts w:ascii="Calibri" w:hAnsi="Calibri" w:hint="default"/>
      </w:rPr>
    </w:lvl>
    <w:lvl w:ilvl="1" w:tplc="03CCEF92">
      <w:start w:val="1"/>
      <w:numFmt w:val="bullet"/>
      <w:lvlText w:val="o"/>
      <w:lvlJc w:val="left"/>
      <w:pPr>
        <w:ind w:left="1440" w:hanging="360"/>
      </w:pPr>
      <w:rPr>
        <w:rFonts w:ascii="Courier New" w:hAnsi="Courier New" w:hint="default"/>
      </w:rPr>
    </w:lvl>
    <w:lvl w:ilvl="2" w:tplc="4154800A">
      <w:start w:val="1"/>
      <w:numFmt w:val="bullet"/>
      <w:lvlText w:val=""/>
      <w:lvlJc w:val="left"/>
      <w:pPr>
        <w:ind w:left="2160" w:hanging="360"/>
      </w:pPr>
      <w:rPr>
        <w:rFonts w:ascii="Wingdings" w:hAnsi="Wingdings" w:hint="default"/>
      </w:rPr>
    </w:lvl>
    <w:lvl w:ilvl="3" w:tplc="896460DC">
      <w:start w:val="1"/>
      <w:numFmt w:val="bullet"/>
      <w:lvlText w:val=""/>
      <w:lvlJc w:val="left"/>
      <w:pPr>
        <w:ind w:left="2880" w:hanging="360"/>
      </w:pPr>
      <w:rPr>
        <w:rFonts w:ascii="Symbol" w:hAnsi="Symbol" w:hint="default"/>
      </w:rPr>
    </w:lvl>
    <w:lvl w:ilvl="4" w:tplc="66E039C4">
      <w:start w:val="1"/>
      <w:numFmt w:val="bullet"/>
      <w:lvlText w:val="o"/>
      <w:lvlJc w:val="left"/>
      <w:pPr>
        <w:ind w:left="3600" w:hanging="360"/>
      </w:pPr>
      <w:rPr>
        <w:rFonts w:ascii="Courier New" w:hAnsi="Courier New" w:hint="default"/>
      </w:rPr>
    </w:lvl>
    <w:lvl w:ilvl="5" w:tplc="5C7C9EDC">
      <w:start w:val="1"/>
      <w:numFmt w:val="bullet"/>
      <w:lvlText w:val=""/>
      <w:lvlJc w:val="left"/>
      <w:pPr>
        <w:ind w:left="4320" w:hanging="360"/>
      </w:pPr>
      <w:rPr>
        <w:rFonts w:ascii="Wingdings" w:hAnsi="Wingdings" w:hint="default"/>
      </w:rPr>
    </w:lvl>
    <w:lvl w:ilvl="6" w:tplc="F4F61E9A">
      <w:start w:val="1"/>
      <w:numFmt w:val="bullet"/>
      <w:lvlText w:val=""/>
      <w:lvlJc w:val="left"/>
      <w:pPr>
        <w:ind w:left="5040" w:hanging="360"/>
      </w:pPr>
      <w:rPr>
        <w:rFonts w:ascii="Symbol" w:hAnsi="Symbol" w:hint="default"/>
      </w:rPr>
    </w:lvl>
    <w:lvl w:ilvl="7" w:tplc="449A2736">
      <w:start w:val="1"/>
      <w:numFmt w:val="bullet"/>
      <w:lvlText w:val="o"/>
      <w:lvlJc w:val="left"/>
      <w:pPr>
        <w:ind w:left="5760" w:hanging="360"/>
      </w:pPr>
      <w:rPr>
        <w:rFonts w:ascii="Courier New" w:hAnsi="Courier New" w:hint="default"/>
      </w:rPr>
    </w:lvl>
    <w:lvl w:ilvl="8" w:tplc="930A7324">
      <w:start w:val="1"/>
      <w:numFmt w:val="bullet"/>
      <w:lvlText w:val=""/>
      <w:lvlJc w:val="left"/>
      <w:pPr>
        <w:ind w:left="6480" w:hanging="360"/>
      </w:pPr>
      <w:rPr>
        <w:rFonts w:ascii="Wingdings" w:hAnsi="Wingdings" w:hint="default"/>
      </w:rPr>
    </w:lvl>
  </w:abstractNum>
  <w:abstractNum w:abstractNumId="113" w15:restartNumberingAfterBreak="0">
    <w:nsid w:val="6941AC35"/>
    <w:multiLevelType w:val="hybridMultilevel"/>
    <w:tmpl w:val="98CC7A2C"/>
    <w:lvl w:ilvl="0" w:tplc="7EC6DF40">
      <w:start w:val="1"/>
      <w:numFmt w:val="bullet"/>
      <w:lvlText w:val=""/>
      <w:lvlJc w:val="left"/>
      <w:pPr>
        <w:ind w:left="720" w:hanging="360"/>
      </w:pPr>
      <w:rPr>
        <w:rFonts w:ascii="Symbol" w:hAnsi="Symbol" w:hint="default"/>
      </w:rPr>
    </w:lvl>
    <w:lvl w:ilvl="1" w:tplc="516AC8B4">
      <w:start w:val="1"/>
      <w:numFmt w:val="bullet"/>
      <w:lvlText w:val=""/>
      <w:lvlJc w:val="left"/>
      <w:pPr>
        <w:ind w:left="1440" w:hanging="360"/>
      </w:pPr>
      <w:rPr>
        <w:rFonts w:ascii="Symbol" w:hAnsi="Symbol" w:hint="default"/>
      </w:rPr>
    </w:lvl>
    <w:lvl w:ilvl="2" w:tplc="13D40166">
      <w:start w:val="1"/>
      <w:numFmt w:val="bullet"/>
      <w:lvlText w:val=""/>
      <w:lvlJc w:val="left"/>
      <w:pPr>
        <w:ind w:left="2160" w:hanging="360"/>
      </w:pPr>
      <w:rPr>
        <w:rFonts w:ascii="Wingdings" w:hAnsi="Wingdings" w:hint="default"/>
      </w:rPr>
    </w:lvl>
    <w:lvl w:ilvl="3" w:tplc="0FBCEDBC">
      <w:start w:val="1"/>
      <w:numFmt w:val="bullet"/>
      <w:lvlText w:val=""/>
      <w:lvlJc w:val="left"/>
      <w:pPr>
        <w:ind w:left="2880" w:hanging="360"/>
      </w:pPr>
      <w:rPr>
        <w:rFonts w:ascii="Symbol" w:hAnsi="Symbol" w:hint="default"/>
      </w:rPr>
    </w:lvl>
    <w:lvl w:ilvl="4" w:tplc="E8465A22">
      <w:start w:val="1"/>
      <w:numFmt w:val="bullet"/>
      <w:lvlText w:val="o"/>
      <w:lvlJc w:val="left"/>
      <w:pPr>
        <w:ind w:left="3600" w:hanging="360"/>
      </w:pPr>
      <w:rPr>
        <w:rFonts w:ascii="Courier New" w:hAnsi="Courier New" w:hint="default"/>
      </w:rPr>
    </w:lvl>
    <w:lvl w:ilvl="5" w:tplc="231AF964">
      <w:start w:val="1"/>
      <w:numFmt w:val="bullet"/>
      <w:lvlText w:val=""/>
      <w:lvlJc w:val="left"/>
      <w:pPr>
        <w:ind w:left="4320" w:hanging="360"/>
      </w:pPr>
      <w:rPr>
        <w:rFonts w:ascii="Wingdings" w:hAnsi="Wingdings" w:hint="default"/>
      </w:rPr>
    </w:lvl>
    <w:lvl w:ilvl="6" w:tplc="037883A8">
      <w:start w:val="1"/>
      <w:numFmt w:val="bullet"/>
      <w:lvlText w:val=""/>
      <w:lvlJc w:val="left"/>
      <w:pPr>
        <w:ind w:left="5040" w:hanging="360"/>
      </w:pPr>
      <w:rPr>
        <w:rFonts w:ascii="Symbol" w:hAnsi="Symbol" w:hint="default"/>
      </w:rPr>
    </w:lvl>
    <w:lvl w:ilvl="7" w:tplc="609EFAC8">
      <w:start w:val="1"/>
      <w:numFmt w:val="bullet"/>
      <w:lvlText w:val="o"/>
      <w:lvlJc w:val="left"/>
      <w:pPr>
        <w:ind w:left="5760" w:hanging="360"/>
      </w:pPr>
      <w:rPr>
        <w:rFonts w:ascii="Courier New" w:hAnsi="Courier New" w:hint="default"/>
      </w:rPr>
    </w:lvl>
    <w:lvl w:ilvl="8" w:tplc="9876647E">
      <w:start w:val="1"/>
      <w:numFmt w:val="bullet"/>
      <w:lvlText w:val=""/>
      <w:lvlJc w:val="left"/>
      <w:pPr>
        <w:ind w:left="6480" w:hanging="360"/>
      </w:pPr>
      <w:rPr>
        <w:rFonts w:ascii="Wingdings" w:hAnsi="Wingdings" w:hint="default"/>
      </w:rPr>
    </w:lvl>
  </w:abstractNum>
  <w:abstractNum w:abstractNumId="114" w15:restartNumberingAfterBreak="0">
    <w:nsid w:val="6B1BA8BF"/>
    <w:multiLevelType w:val="hybridMultilevel"/>
    <w:tmpl w:val="931C1020"/>
    <w:lvl w:ilvl="0" w:tplc="E1B0B434">
      <w:start w:val="1"/>
      <w:numFmt w:val="bullet"/>
      <w:lvlText w:val=""/>
      <w:lvlJc w:val="left"/>
      <w:pPr>
        <w:ind w:left="720" w:hanging="360"/>
      </w:pPr>
      <w:rPr>
        <w:rFonts w:ascii="Symbol" w:hAnsi="Symbol" w:hint="default"/>
      </w:rPr>
    </w:lvl>
    <w:lvl w:ilvl="1" w:tplc="CC101EC4">
      <w:start w:val="1"/>
      <w:numFmt w:val="bullet"/>
      <w:lvlText w:val="o"/>
      <w:lvlJc w:val="left"/>
      <w:pPr>
        <w:ind w:left="1440" w:hanging="360"/>
      </w:pPr>
      <w:rPr>
        <w:rFonts w:ascii="Courier New" w:hAnsi="Courier New" w:hint="default"/>
      </w:rPr>
    </w:lvl>
    <w:lvl w:ilvl="2" w:tplc="C778F34C">
      <w:start w:val="1"/>
      <w:numFmt w:val="bullet"/>
      <w:lvlText w:val="o"/>
      <w:lvlJc w:val="left"/>
      <w:pPr>
        <w:ind w:left="2160" w:hanging="360"/>
      </w:pPr>
      <w:rPr>
        <w:rFonts w:ascii="Courier New" w:hAnsi="Courier New" w:hint="default"/>
      </w:rPr>
    </w:lvl>
    <w:lvl w:ilvl="3" w:tplc="6464A83C">
      <w:start w:val="1"/>
      <w:numFmt w:val="bullet"/>
      <w:lvlText w:val=""/>
      <w:lvlJc w:val="left"/>
      <w:pPr>
        <w:ind w:left="2880" w:hanging="360"/>
      </w:pPr>
      <w:rPr>
        <w:rFonts w:ascii="Symbol" w:hAnsi="Symbol" w:hint="default"/>
      </w:rPr>
    </w:lvl>
    <w:lvl w:ilvl="4" w:tplc="AB405D98">
      <w:start w:val="1"/>
      <w:numFmt w:val="bullet"/>
      <w:lvlText w:val="o"/>
      <w:lvlJc w:val="left"/>
      <w:pPr>
        <w:ind w:left="3600" w:hanging="360"/>
      </w:pPr>
      <w:rPr>
        <w:rFonts w:ascii="Courier New" w:hAnsi="Courier New" w:hint="default"/>
      </w:rPr>
    </w:lvl>
    <w:lvl w:ilvl="5" w:tplc="05EECEB2">
      <w:start w:val="1"/>
      <w:numFmt w:val="bullet"/>
      <w:lvlText w:val=""/>
      <w:lvlJc w:val="left"/>
      <w:pPr>
        <w:ind w:left="4320" w:hanging="360"/>
      </w:pPr>
      <w:rPr>
        <w:rFonts w:ascii="Wingdings" w:hAnsi="Wingdings" w:hint="default"/>
      </w:rPr>
    </w:lvl>
    <w:lvl w:ilvl="6" w:tplc="07ACC8E2">
      <w:start w:val="1"/>
      <w:numFmt w:val="bullet"/>
      <w:lvlText w:val=""/>
      <w:lvlJc w:val="left"/>
      <w:pPr>
        <w:ind w:left="5040" w:hanging="360"/>
      </w:pPr>
      <w:rPr>
        <w:rFonts w:ascii="Symbol" w:hAnsi="Symbol" w:hint="default"/>
      </w:rPr>
    </w:lvl>
    <w:lvl w:ilvl="7" w:tplc="33941F4E">
      <w:start w:val="1"/>
      <w:numFmt w:val="bullet"/>
      <w:lvlText w:val="o"/>
      <w:lvlJc w:val="left"/>
      <w:pPr>
        <w:ind w:left="5760" w:hanging="360"/>
      </w:pPr>
      <w:rPr>
        <w:rFonts w:ascii="Courier New" w:hAnsi="Courier New" w:hint="default"/>
      </w:rPr>
    </w:lvl>
    <w:lvl w:ilvl="8" w:tplc="7436DF0C">
      <w:start w:val="1"/>
      <w:numFmt w:val="bullet"/>
      <w:lvlText w:val=""/>
      <w:lvlJc w:val="left"/>
      <w:pPr>
        <w:ind w:left="6480" w:hanging="360"/>
      </w:pPr>
      <w:rPr>
        <w:rFonts w:ascii="Wingdings" w:hAnsi="Wingdings" w:hint="default"/>
      </w:rPr>
    </w:lvl>
  </w:abstractNum>
  <w:abstractNum w:abstractNumId="115" w15:restartNumberingAfterBreak="0">
    <w:nsid w:val="6BC0697D"/>
    <w:multiLevelType w:val="hybridMultilevel"/>
    <w:tmpl w:val="B2981C9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C1C4938"/>
    <w:multiLevelType w:val="multilevel"/>
    <w:tmpl w:val="440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2890E7"/>
    <w:multiLevelType w:val="hybridMultilevel"/>
    <w:tmpl w:val="1B8E68D4"/>
    <w:lvl w:ilvl="0" w:tplc="08A4FF70">
      <w:start w:val="1"/>
      <w:numFmt w:val="bullet"/>
      <w:lvlText w:val=""/>
      <w:lvlJc w:val="left"/>
      <w:pPr>
        <w:ind w:left="720" w:hanging="360"/>
      </w:pPr>
      <w:rPr>
        <w:rFonts w:ascii="Symbol" w:hAnsi="Symbol" w:hint="default"/>
      </w:rPr>
    </w:lvl>
    <w:lvl w:ilvl="1" w:tplc="30323D6C">
      <w:start w:val="1"/>
      <w:numFmt w:val="bullet"/>
      <w:lvlText w:val=""/>
      <w:lvlJc w:val="left"/>
      <w:pPr>
        <w:ind w:left="1440" w:hanging="360"/>
      </w:pPr>
      <w:rPr>
        <w:rFonts w:ascii="Symbol" w:hAnsi="Symbol" w:hint="default"/>
      </w:rPr>
    </w:lvl>
    <w:lvl w:ilvl="2" w:tplc="D974F10A">
      <w:start w:val="1"/>
      <w:numFmt w:val="bullet"/>
      <w:lvlText w:val=""/>
      <w:lvlJc w:val="left"/>
      <w:pPr>
        <w:ind w:left="2160" w:hanging="360"/>
      </w:pPr>
      <w:rPr>
        <w:rFonts w:ascii="Wingdings" w:hAnsi="Wingdings" w:hint="default"/>
      </w:rPr>
    </w:lvl>
    <w:lvl w:ilvl="3" w:tplc="A89CEDD0">
      <w:start w:val="1"/>
      <w:numFmt w:val="bullet"/>
      <w:lvlText w:val=""/>
      <w:lvlJc w:val="left"/>
      <w:pPr>
        <w:ind w:left="2880" w:hanging="360"/>
      </w:pPr>
      <w:rPr>
        <w:rFonts w:ascii="Symbol" w:hAnsi="Symbol" w:hint="default"/>
      </w:rPr>
    </w:lvl>
    <w:lvl w:ilvl="4" w:tplc="F5E02444">
      <w:start w:val="1"/>
      <w:numFmt w:val="bullet"/>
      <w:lvlText w:val="o"/>
      <w:lvlJc w:val="left"/>
      <w:pPr>
        <w:ind w:left="3600" w:hanging="360"/>
      </w:pPr>
      <w:rPr>
        <w:rFonts w:ascii="Courier New" w:hAnsi="Courier New" w:hint="default"/>
      </w:rPr>
    </w:lvl>
    <w:lvl w:ilvl="5" w:tplc="B4665DC8">
      <w:start w:val="1"/>
      <w:numFmt w:val="bullet"/>
      <w:lvlText w:val=""/>
      <w:lvlJc w:val="left"/>
      <w:pPr>
        <w:ind w:left="4320" w:hanging="360"/>
      </w:pPr>
      <w:rPr>
        <w:rFonts w:ascii="Wingdings" w:hAnsi="Wingdings" w:hint="default"/>
      </w:rPr>
    </w:lvl>
    <w:lvl w:ilvl="6" w:tplc="5CC6AD60">
      <w:start w:val="1"/>
      <w:numFmt w:val="bullet"/>
      <w:lvlText w:val=""/>
      <w:lvlJc w:val="left"/>
      <w:pPr>
        <w:ind w:left="5040" w:hanging="360"/>
      </w:pPr>
      <w:rPr>
        <w:rFonts w:ascii="Symbol" w:hAnsi="Symbol" w:hint="default"/>
      </w:rPr>
    </w:lvl>
    <w:lvl w:ilvl="7" w:tplc="EC9A871C">
      <w:start w:val="1"/>
      <w:numFmt w:val="bullet"/>
      <w:lvlText w:val="o"/>
      <w:lvlJc w:val="left"/>
      <w:pPr>
        <w:ind w:left="5760" w:hanging="360"/>
      </w:pPr>
      <w:rPr>
        <w:rFonts w:ascii="Courier New" w:hAnsi="Courier New" w:hint="default"/>
      </w:rPr>
    </w:lvl>
    <w:lvl w:ilvl="8" w:tplc="E558F566">
      <w:start w:val="1"/>
      <w:numFmt w:val="bullet"/>
      <w:lvlText w:val=""/>
      <w:lvlJc w:val="left"/>
      <w:pPr>
        <w:ind w:left="6480" w:hanging="360"/>
      </w:pPr>
      <w:rPr>
        <w:rFonts w:ascii="Wingdings" w:hAnsi="Wingdings" w:hint="default"/>
      </w:rPr>
    </w:lvl>
  </w:abstractNum>
  <w:abstractNum w:abstractNumId="118" w15:restartNumberingAfterBreak="0">
    <w:nsid w:val="6CB102A6"/>
    <w:multiLevelType w:val="hybridMultilevel"/>
    <w:tmpl w:val="B492C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974FF9"/>
    <w:multiLevelType w:val="hybridMultilevel"/>
    <w:tmpl w:val="45A6772E"/>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0AAC4BD"/>
    <w:multiLevelType w:val="hybridMultilevel"/>
    <w:tmpl w:val="88F6C7AA"/>
    <w:lvl w:ilvl="0" w:tplc="699E7492">
      <w:start w:val="1"/>
      <w:numFmt w:val="bullet"/>
      <w:lvlText w:val=""/>
      <w:lvlJc w:val="left"/>
      <w:pPr>
        <w:ind w:left="720" w:hanging="360"/>
      </w:pPr>
      <w:rPr>
        <w:rFonts w:ascii="Symbol" w:hAnsi="Symbol" w:hint="default"/>
      </w:rPr>
    </w:lvl>
    <w:lvl w:ilvl="1" w:tplc="6ACA3E84">
      <w:start w:val="1"/>
      <w:numFmt w:val="bullet"/>
      <w:lvlText w:val="o"/>
      <w:lvlJc w:val="left"/>
      <w:pPr>
        <w:ind w:left="1440" w:hanging="360"/>
      </w:pPr>
      <w:rPr>
        <w:rFonts w:ascii="Courier New" w:hAnsi="Courier New" w:hint="default"/>
      </w:rPr>
    </w:lvl>
    <w:lvl w:ilvl="2" w:tplc="CB5AEA88">
      <w:start w:val="1"/>
      <w:numFmt w:val="bullet"/>
      <w:lvlText w:val=""/>
      <w:lvlJc w:val="left"/>
      <w:pPr>
        <w:ind w:left="2160" w:hanging="360"/>
      </w:pPr>
      <w:rPr>
        <w:rFonts w:ascii="Wingdings" w:hAnsi="Wingdings" w:hint="default"/>
      </w:rPr>
    </w:lvl>
    <w:lvl w:ilvl="3" w:tplc="268E6B02">
      <w:start w:val="1"/>
      <w:numFmt w:val="bullet"/>
      <w:lvlText w:val=""/>
      <w:lvlJc w:val="left"/>
      <w:pPr>
        <w:ind w:left="2880" w:hanging="360"/>
      </w:pPr>
      <w:rPr>
        <w:rFonts w:ascii="Symbol" w:hAnsi="Symbol" w:hint="default"/>
      </w:rPr>
    </w:lvl>
    <w:lvl w:ilvl="4" w:tplc="A7F87FC8">
      <w:start w:val="1"/>
      <w:numFmt w:val="bullet"/>
      <w:lvlText w:val="o"/>
      <w:lvlJc w:val="left"/>
      <w:pPr>
        <w:ind w:left="3600" w:hanging="360"/>
      </w:pPr>
      <w:rPr>
        <w:rFonts w:ascii="Courier New" w:hAnsi="Courier New" w:hint="default"/>
      </w:rPr>
    </w:lvl>
    <w:lvl w:ilvl="5" w:tplc="8206B616">
      <w:start w:val="1"/>
      <w:numFmt w:val="bullet"/>
      <w:lvlText w:val=""/>
      <w:lvlJc w:val="left"/>
      <w:pPr>
        <w:ind w:left="4320" w:hanging="360"/>
      </w:pPr>
      <w:rPr>
        <w:rFonts w:ascii="Wingdings" w:hAnsi="Wingdings" w:hint="default"/>
      </w:rPr>
    </w:lvl>
    <w:lvl w:ilvl="6" w:tplc="1D6AC14C">
      <w:start w:val="1"/>
      <w:numFmt w:val="bullet"/>
      <w:lvlText w:val=""/>
      <w:lvlJc w:val="left"/>
      <w:pPr>
        <w:ind w:left="5040" w:hanging="360"/>
      </w:pPr>
      <w:rPr>
        <w:rFonts w:ascii="Symbol" w:hAnsi="Symbol" w:hint="default"/>
      </w:rPr>
    </w:lvl>
    <w:lvl w:ilvl="7" w:tplc="1D0E1F0A">
      <w:start w:val="1"/>
      <w:numFmt w:val="bullet"/>
      <w:lvlText w:val="o"/>
      <w:lvlJc w:val="left"/>
      <w:pPr>
        <w:ind w:left="5760" w:hanging="360"/>
      </w:pPr>
      <w:rPr>
        <w:rFonts w:ascii="Courier New" w:hAnsi="Courier New" w:hint="default"/>
      </w:rPr>
    </w:lvl>
    <w:lvl w:ilvl="8" w:tplc="13FE761C">
      <w:start w:val="1"/>
      <w:numFmt w:val="bullet"/>
      <w:lvlText w:val=""/>
      <w:lvlJc w:val="left"/>
      <w:pPr>
        <w:ind w:left="6480" w:hanging="360"/>
      </w:pPr>
      <w:rPr>
        <w:rFonts w:ascii="Wingdings" w:hAnsi="Wingdings" w:hint="default"/>
      </w:rPr>
    </w:lvl>
  </w:abstractNum>
  <w:abstractNum w:abstractNumId="121" w15:restartNumberingAfterBreak="0">
    <w:nsid w:val="710932A3"/>
    <w:multiLevelType w:val="multilevel"/>
    <w:tmpl w:val="83AE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C37CBC"/>
    <w:multiLevelType w:val="multilevel"/>
    <w:tmpl w:val="F1F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41D0508"/>
    <w:multiLevelType w:val="hybridMultilevel"/>
    <w:tmpl w:val="A3242B86"/>
    <w:lvl w:ilvl="0" w:tplc="07F6CAB0">
      <w:start w:val="1"/>
      <w:numFmt w:val="bullet"/>
      <w:lvlText w:val="-"/>
      <w:lvlJc w:val="left"/>
      <w:pPr>
        <w:ind w:left="720" w:hanging="360"/>
      </w:pPr>
      <w:rPr>
        <w:rFonts w:ascii="Calibri" w:hAnsi="Calibri" w:hint="default"/>
      </w:rPr>
    </w:lvl>
    <w:lvl w:ilvl="1" w:tplc="5F76B6D0">
      <w:start w:val="1"/>
      <w:numFmt w:val="bullet"/>
      <w:lvlText w:val="o"/>
      <w:lvlJc w:val="left"/>
      <w:pPr>
        <w:ind w:left="1440" w:hanging="360"/>
      </w:pPr>
      <w:rPr>
        <w:rFonts w:ascii="Courier New" w:hAnsi="Courier New" w:hint="default"/>
      </w:rPr>
    </w:lvl>
    <w:lvl w:ilvl="2" w:tplc="D50E28CC">
      <w:start w:val="1"/>
      <w:numFmt w:val="bullet"/>
      <w:lvlText w:val=""/>
      <w:lvlJc w:val="left"/>
      <w:pPr>
        <w:ind w:left="2160" w:hanging="360"/>
      </w:pPr>
      <w:rPr>
        <w:rFonts w:ascii="Wingdings" w:hAnsi="Wingdings" w:hint="default"/>
      </w:rPr>
    </w:lvl>
    <w:lvl w:ilvl="3" w:tplc="782A735E">
      <w:start w:val="1"/>
      <w:numFmt w:val="bullet"/>
      <w:lvlText w:val=""/>
      <w:lvlJc w:val="left"/>
      <w:pPr>
        <w:ind w:left="2880" w:hanging="360"/>
      </w:pPr>
      <w:rPr>
        <w:rFonts w:ascii="Symbol" w:hAnsi="Symbol" w:hint="default"/>
      </w:rPr>
    </w:lvl>
    <w:lvl w:ilvl="4" w:tplc="7AA812B2">
      <w:start w:val="1"/>
      <w:numFmt w:val="bullet"/>
      <w:lvlText w:val="o"/>
      <w:lvlJc w:val="left"/>
      <w:pPr>
        <w:ind w:left="3600" w:hanging="360"/>
      </w:pPr>
      <w:rPr>
        <w:rFonts w:ascii="Courier New" w:hAnsi="Courier New" w:hint="default"/>
      </w:rPr>
    </w:lvl>
    <w:lvl w:ilvl="5" w:tplc="91E6B18A">
      <w:start w:val="1"/>
      <w:numFmt w:val="bullet"/>
      <w:lvlText w:val=""/>
      <w:lvlJc w:val="left"/>
      <w:pPr>
        <w:ind w:left="4320" w:hanging="360"/>
      </w:pPr>
      <w:rPr>
        <w:rFonts w:ascii="Wingdings" w:hAnsi="Wingdings" w:hint="default"/>
      </w:rPr>
    </w:lvl>
    <w:lvl w:ilvl="6" w:tplc="7E26E4A6">
      <w:start w:val="1"/>
      <w:numFmt w:val="bullet"/>
      <w:lvlText w:val=""/>
      <w:lvlJc w:val="left"/>
      <w:pPr>
        <w:ind w:left="5040" w:hanging="360"/>
      </w:pPr>
      <w:rPr>
        <w:rFonts w:ascii="Symbol" w:hAnsi="Symbol" w:hint="default"/>
      </w:rPr>
    </w:lvl>
    <w:lvl w:ilvl="7" w:tplc="6D64178A">
      <w:start w:val="1"/>
      <w:numFmt w:val="bullet"/>
      <w:lvlText w:val="o"/>
      <w:lvlJc w:val="left"/>
      <w:pPr>
        <w:ind w:left="5760" w:hanging="360"/>
      </w:pPr>
      <w:rPr>
        <w:rFonts w:ascii="Courier New" w:hAnsi="Courier New" w:hint="default"/>
      </w:rPr>
    </w:lvl>
    <w:lvl w:ilvl="8" w:tplc="5B1E2ABC">
      <w:start w:val="1"/>
      <w:numFmt w:val="bullet"/>
      <w:lvlText w:val=""/>
      <w:lvlJc w:val="left"/>
      <w:pPr>
        <w:ind w:left="6480" w:hanging="360"/>
      </w:pPr>
      <w:rPr>
        <w:rFonts w:ascii="Wingdings" w:hAnsi="Wingdings" w:hint="default"/>
      </w:rPr>
    </w:lvl>
  </w:abstractNum>
  <w:abstractNum w:abstractNumId="124" w15:restartNumberingAfterBreak="0">
    <w:nsid w:val="76620858"/>
    <w:multiLevelType w:val="hybridMultilevel"/>
    <w:tmpl w:val="43604806"/>
    <w:lvl w:ilvl="0" w:tplc="9306DCF8">
      <w:start w:val="1"/>
      <w:numFmt w:val="bullet"/>
      <w:lvlText w:val=""/>
      <w:lvlJc w:val="left"/>
      <w:pPr>
        <w:ind w:left="720" w:hanging="360"/>
      </w:pPr>
      <w:rPr>
        <w:rFonts w:ascii="Symbol" w:hAnsi="Symbol" w:hint="default"/>
      </w:rPr>
    </w:lvl>
    <w:lvl w:ilvl="1" w:tplc="BD6A4434">
      <w:start w:val="1"/>
      <w:numFmt w:val="bullet"/>
      <w:lvlText w:val="o"/>
      <w:lvlJc w:val="left"/>
      <w:pPr>
        <w:ind w:left="1440" w:hanging="360"/>
      </w:pPr>
      <w:rPr>
        <w:rFonts w:ascii="Courier New" w:hAnsi="Courier New" w:hint="default"/>
      </w:rPr>
    </w:lvl>
    <w:lvl w:ilvl="2" w:tplc="D5AA6852">
      <w:start w:val="1"/>
      <w:numFmt w:val="bullet"/>
      <w:lvlText w:val=""/>
      <w:lvlJc w:val="left"/>
      <w:pPr>
        <w:ind w:left="2160" w:hanging="360"/>
      </w:pPr>
      <w:rPr>
        <w:rFonts w:ascii="Symbol" w:hAnsi="Symbol" w:hint="default"/>
      </w:rPr>
    </w:lvl>
    <w:lvl w:ilvl="3" w:tplc="A0B829F2">
      <w:start w:val="1"/>
      <w:numFmt w:val="bullet"/>
      <w:lvlText w:val=""/>
      <w:lvlJc w:val="left"/>
      <w:pPr>
        <w:ind w:left="2880" w:hanging="360"/>
      </w:pPr>
      <w:rPr>
        <w:rFonts w:ascii="Symbol" w:hAnsi="Symbol" w:hint="default"/>
      </w:rPr>
    </w:lvl>
    <w:lvl w:ilvl="4" w:tplc="9EFC9A8C">
      <w:start w:val="1"/>
      <w:numFmt w:val="bullet"/>
      <w:lvlText w:val="o"/>
      <w:lvlJc w:val="left"/>
      <w:pPr>
        <w:ind w:left="3600" w:hanging="360"/>
      </w:pPr>
      <w:rPr>
        <w:rFonts w:ascii="Courier New" w:hAnsi="Courier New" w:hint="default"/>
      </w:rPr>
    </w:lvl>
    <w:lvl w:ilvl="5" w:tplc="63448520">
      <w:start w:val="1"/>
      <w:numFmt w:val="bullet"/>
      <w:lvlText w:val=""/>
      <w:lvlJc w:val="left"/>
      <w:pPr>
        <w:ind w:left="4320" w:hanging="360"/>
      </w:pPr>
      <w:rPr>
        <w:rFonts w:ascii="Wingdings" w:hAnsi="Wingdings" w:hint="default"/>
      </w:rPr>
    </w:lvl>
    <w:lvl w:ilvl="6" w:tplc="90EE62BE">
      <w:start w:val="1"/>
      <w:numFmt w:val="bullet"/>
      <w:lvlText w:val=""/>
      <w:lvlJc w:val="left"/>
      <w:pPr>
        <w:ind w:left="5040" w:hanging="360"/>
      </w:pPr>
      <w:rPr>
        <w:rFonts w:ascii="Symbol" w:hAnsi="Symbol" w:hint="default"/>
      </w:rPr>
    </w:lvl>
    <w:lvl w:ilvl="7" w:tplc="77DEE530">
      <w:start w:val="1"/>
      <w:numFmt w:val="bullet"/>
      <w:lvlText w:val="o"/>
      <w:lvlJc w:val="left"/>
      <w:pPr>
        <w:ind w:left="5760" w:hanging="360"/>
      </w:pPr>
      <w:rPr>
        <w:rFonts w:ascii="Courier New" w:hAnsi="Courier New" w:hint="default"/>
      </w:rPr>
    </w:lvl>
    <w:lvl w:ilvl="8" w:tplc="F1F6FF06">
      <w:start w:val="1"/>
      <w:numFmt w:val="bullet"/>
      <w:lvlText w:val=""/>
      <w:lvlJc w:val="left"/>
      <w:pPr>
        <w:ind w:left="6480" w:hanging="360"/>
      </w:pPr>
      <w:rPr>
        <w:rFonts w:ascii="Wingdings" w:hAnsi="Wingdings" w:hint="default"/>
      </w:rPr>
    </w:lvl>
  </w:abstractNum>
  <w:abstractNum w:abstractNumId="125" w15:restartNumberingAfterBreak="0">
    <w:nsid w:val="7721B83A"/>
    <w:multiLevelType w:val="hybridMultilevel"/>
    <w:tmpl w:val="201AD0C8"/>
    <w:lvl w:ilvl="0" w:tplc="44AA7E58">
      <w:start w:val="1"/>
      <w:numFmt w:val="bullet"/>
      <w:lvlText w:val="-"/>
      <w:lvlJc w:val="left"/>
      <w:pPr>
        <w:ind w:left="720" w:hanging="360"/>
      </w:pPr>
      <w:rPr>
        <w:rFonts w:ascii="Calibri" w:hAnsi="Calibri" w:hint="default"/>
      </w:rPr>
    </w:lvl>
    <w:lvl w:ilvl="1" w:tplc="7F185B00">
      <w:start w:val="1"/>
      <w:numFmt w:val="bullet"/>
      <w:lvlText w:val="o"/>
      <w:lvlJc w:val="left"/>
      <w:pPr>
        <w:ind w:left="1440" w:hanging="360"/>
      </w:pPr>
      <w:rPr>
        <w:rFonts w:ascii="Courier New" w:hAnsi="Courier New" w:hint="default"/>
      </w:rPr>
    </w:lvl>
    <w:lvl w:ilvl="2" w:tplc="691E382E">
      <w:start w:val="1"/>
      <w:numFmt w:val="bullet"/>
      <w:lvlText w:val=""/>
      <w:lvlJc w:val="left"/>
      <w:pPr>
        <w:ind w:left="2160" w:hanging="360"/>
      </w:pPr>
      <w:rPr>
        <w:rFonts w:ascii="Wingdings" w:hAnsi="Wingdings" w:hint="default"/>
      </w:rPr>
    </w:lvl>
    <w:lvl w:ilvl="3" w:tplc="AEB4E374">
      <w:start w:val="1"/>
      <w:numFmt w:val="bullet"/>
      <w:lvlText w:val=""/>
      <w:lvlJc w:val="left"/>
      <w:pPr>
        <w:ind w:left="2880" w:hanging="360"/>
      </w:pPr>
      <w:rPr>
        <w:rFonts w:ascii="Symbol" w:hAnsi="Symbol" w:hint="default"/>
      </w:rPr>
    </w:lvl>
    <w:lvl w:ilvl="4" w:tplc="6950C0D0">
      <w:start w:val="1"/>
      <w:numFmt w:val="bullet"/>
      <w:lvlText w:val="o"/>
      <w:lvlJc w:val="left"/>
      <w:pPr>
        <w:ind w:left="3600" w:hanging="360"/>
      </w:pPr>
      <w:rPr>
        <w:rFonts w:ascii="Courier New" w:hAnsi="Courier New" w:hint="default"/>
      </w:rPr>
    </w:lvl>
    <w:lvl w:ilvl="5" w:tplc="65805914">
      <w:start w:val="1"/>
      <w:numFmt w:val="bullet"/>
      <w:lvlText w:val=""/>
      <w:lvlJc w:val="left"/>
      <w:pPr>
        <w:ind w:left="4320" w:hanging="360"/>
      </w:pPr>
      <w:rPr>
        <w:rFonts w:ascii="Wingdings" w:hAnsi="Wingdings" w:hint="default"/>
      </w:rPr>
    </w:lvl>
    <w:lvl w:ilvl="6" w:tplc="A9406B9E">
      <w:start w:val="1"/>
      <w:numFmt w:val="bullet"/>
      <w:lvlText w:val=""/>
      <w:lvlJc w:val="left"/>
      <w:pPr>
        <w:ind w:left="5040" w:hanging="360"/>
      </w:pPr>
      <w:rPr>
        <w:rFonts w:ascii="Symbol" w:hAnsi="Symbol" w:hint="default"/>
      </w:rPr>
    </w:lvl>
    <w:lvl w:ilvl="7" w:tplc="294E0552">
      <w:start w:val="1"/>
      <w:numFmt w:val="bullet"/>
      <w:lvlText w:val="o"/>
      <w:lvlJc w:val="left"/>
      <w:pPr>
        <w:ind w:left="5760" w:hanging="360"/>
      </w:pPr>
      <w:rPr>
        <w:rFonts w:ascii="Courier New" w:hAnsi="Courier New" w:hint="default"/>
      </w:rPr>
    </w:lvl>
    <w:lvl w:ilvl="8" w:tplc="7C1C99F6">
      <w:start w:val="1"/>
      <w:numFmt w:val="bullet"/>
      <w:lvlText w:val=""/>
      <w:lvlJc w:val="left"/>
      <w:pPr>
        <w:ind w:left="6480" w:hanging="360"/>
      </w:pPr>
      <w:rPr>
        <w:rFonts w:ascii="Wingdings" w:hAnsi="Wingdings" w:hint="default"/>
      </w:rPr>
    </w:lvl>
  </w:abstractNum>
  <w:abstractNum w:abstractNumId="126" w15:restartNumberingAfterBreak="0">
    <w:nsid w:val="7797CEFD"/>
    <w:multiLevelType w:val="hybridMultilevel"/>
    <w:tmpl w:val="AD3ED93A"/>
    <w:lvl w:ilvl="0" w:tplc="12E09CB8">
      <w:start w:val="1"/>
      <w:numFmt w:val="bullet"/>
      <w:lvlText w:val="-"/>
      <w:lvlJc w:val="left"/>
      <w:pPr>
        <w:ind w:left="720" w:hanging="360"/>
      </w:pPr>
      <w:rPr>
        <w:rFonts w:ascii="Calibri" w:hAnsi="Calibri" w:hint="default"/>
      </w:rPr>
    </w:lvl>
    <w:lvl w:ilvl="1" w:tplc="E4287F8E">
      <w:start w:val="1"/>
      <w:numFmt w:val="bullet"/>
      <w:lvlText w:val="o"/>
      <w:lvlJc w:val="left"/>
      <w:pPr>
        <w:ind w:left="1440" w:hanging="360"/>
      </w:pPr>
      <w:rPr>
        <w:rFonts w:ascii="Courier New" w:hAnsi="Courier New" w:hint="default"/>
      </w:rPr>
    </w:lvl>
    <w:lvl w:ilvl="2" w:tplc="C886353C">
      <w:start w:val="1"/>
      <w:numFmt w:val="bullet"/>
      <w:lvlText w:val=""/>
      <w:lvlJc w:val="left"/>
      <w:pPr>
        <w:ind w:left="2160" w:hanging="360"/>
      </w:pPr>
      <w:rPr>
        <w:rFonts w:ascii="Wingdings" w:hAnsi="Wingdings" w:hint="default"/>
      </w:rPr>
    </w:lvl>
    <w:lvl w:ilvl="3" w:tplc="C2FA6D22">
      <w:start w:val="1"/>
      <w:numFmt w:val="bullet"/>
      <w:lvlText w:val=""/>
      <w:lvlJc w:val="left"/>
      <w:pPr>
        <w:ind w:left="2880" w:hanging="360"/>
      </w:pPr>
      <w:rPr>
        <w:rFonts w:ascii="Symbol" w:hAnsi="Symbol" w:hint="default"/>
      </w:rPr>
    </w:lvl>
    <w:lvl w:ilvl="4" w:tplc="2F46F4BA">
      <w:start w:val="1"/>
      <w:numFmt w:val="bullet"/>
      <w:lvlText w:val="o"/>
      <w:lvlJc w:val="left"/>
      <w:pPr>
        <w:ind w:left="3600" w:hanging="360"/>
      </w:pPr>
      <w:rPr>
        <w:rFonts w:ascii="Courier New" w:hAnsi="Courier New" w:hint="default"/>
      </w:rPr>
    </w:lvl>
    <w:lvl w:ilvl="5" w:tplc="3FD2C400">
      <w:start w:val="1"/>
      <w:numFmt w:val="bullet"/>
      <w:lvlText w:val=""/>
      <w:lvlJc w:val="left"/>
      <w:pPr>
        <w:ind w:left="4320" w:hanging="360"/>
      </w:pPr>
      <w:rPr>
        <w:rFonts w:ascii="Wingdings" w:hAnsi="Wingdings" w:hint="default"/>
      </w:rPr>
    </w:lvl>
    <w:lvl w:ilvl="6" w:tplc="D630A6B4">
      <w:start w:val="1"/>
      <w:numFmt w:val="bullet"/>
      <w:lvlText w:val=""/>
      <w:lvlJc w:val="left"/>
      <w:pPr>
        <w:ind w:left="5040" w:hanging="360"/>
      </w:pPr>
      <w:rPr>
        <w:rFonts w:ascii="Symbol" w:hAnsi="Symbol" w:hint="default"/>
      </w:rPr>
    </w:lvl>
    <w:lvl w:ilvl="7" w:tplc="B2329B66">
      <w:start w:val="1"/>
      <w:numFmt w:val="bullet"/>
      <w:lvlText w:val="o"/>
      <w:lvlJc w:val="left"/>
      <w:pPr>
        <w:ind w:left="5760" w:hanging="360"/>
      </w:pPr>
      <w:rPr>
        <w:rFonts w:ascii="Courier New" w:hAnsi="Courier New" w:hint="default"/>
      </w:rPr>
    </w:lvl>
    <w:lvl w:ilvl="8" w:tplc="3B56B7C8">
      <w:start w:val="1"/>
      <w:numFmt w:val="bullet"/>
      <w:lvlText w:val=""/>
      <w:lvlJc w:val="left"/>
      <w:pPr>
        <w:ind w:left="6480" w:hanging="360"/>
      </w:pPr>
      <w:rPr>
        <w:rFonts w:ascii="Wingdings" w:hAnsi="Wingdings" w:hint="default"/>
      </w:rPr>
    </w:lvl>
  </w:abstractNum>
  <w:abstractNum w:abstractNumId="127" w15:restartNumberingAfterBreak="0">
    <w:nsid w:val="79214B2B"/>
    <w:multiLevelType w:val="multilevel"/>
    <w:tmpl w:val="E512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7B3148"/>
    <w:multiLevelType w:val="hybridMultilevel"/>
    <w:tmpl w:val="B91049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DD6543E"/>
    <w:multiLevelType w:val="hybridMultilevel"/>
    <w:tmpl w:val="2BFC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E514444"/>
    <w:multiLevelType w:val="hybridMultilevel"/>
    <w:tmpl w:val="3D3EF412"/>
    <w:lvl w:ilvl="0" w:tplc="DF78C3C6">
      <w:start w:val="1"/>
      <w:numFmt w:val="bullet"/>
      <w:lvlText w:val=""/>
      <w:lvlJc w:val="left"/>
      <w:pPr>
        <w:ind w:left="720" w:hanging="360"/>
      </w:pPr>
      <w:rPr>
        <w:rFonts w:ascii="Symbol" w:hAnsi="Symbol" w:hint="default"/>
      </w:rPr>
    </w:lvl>
    <w:lvl w:ilvl="1" w:tplc="3702AFC4">
      <w:start w:val="1"/>
      <w:numFmt w:val="bullet"/>
      <w:lvlText w:val=""/>
      <w:lvlJc w:val="left"/>
      <w:pPr>
        <w:ind w:left="1440" w:hanging="360"/>
      </w:pPr>
      <w:rPr>
        <w:rFonts w:ascii="Symbol" w:hAnsi="Symbol" w:hint="default"/>
      </w:rPr>
    </w:lvl>
    <w:lvl w:ilvl="2" w:tplc="7A00DB90">
      <w:start w:val="1"/>
      <w:numFmt w:val="bullet"/>
      <w:lvlText w:val=""/>
      <w:lvlJc w:val="left"/>
      <w:pPr>
        <w:ind w:left="2160" w:hanging="360"/>
      </w:pPr>
      <w:rPr>
        <w:rFonts w:ascii="Wingdings" w:hAnsi="Wingdings" w:hint="default"/>
      </w:rPr>
    </w:lvl>
    <w:lvl w:ilvl="3" w:tplc="A64E6A26">
      <w:start w:val="1"/>
      <w:numFmt w:val="bullet"/>
      <w:lvlText w:val=""/>
      <w:lvlJc w:val="left"/>
      <w:pPr>
        <w:ind w:left="2880" w:hanging="360"/>
      </w:pPr>
      <w:rPr>
        <w:rFonts w:ascii="Symbol" w:hAnsi="Symbol" w:hint="default"/>
      </w:rPr>
    </w:lvl>
    <w:lvl w:ilvl="4" w:tplc="AFA26288">
      <w:start w:val="1"/>
      <w:numFmt w:val="bullet"/>
      <w:lvlText w:val="o"/>
      <w:lvlJc w:val="left"/>
      <w:pPr>
        <w:ind w:left="3600" w:hanging="360"/>
      </w:pPr>
      <w:rPr>
        <w:rFonts w:ascii="Courier New" w:hAnsi="Courier New" w:hint="default"/>
      </w:rPr>
    </w:lvl>
    <w:lvl w:ilvl="5" w:tplc="8794B460">
      <w:start w:val="1"/>
      <w:numFmt w:val="bullet"/>
      <w:lvlText w:val=""/>
      <w:lvlJc w:val="left"/>
      <w:pPr>
        <w:ind w:left="4320" w:hanging="360"/>
      </w:pPr>
      <w:rPr>
        <w:rFonts w:ascii="Wingdings" w:hAnsi="Wingdings" w:hint="default"/>
      </w:rPr>
    </w:lvl>
    <w:lvl w:ilvl="6" w:tplc="6722F664">
      <w:start w:val="1"/>
      <w:numFmt w:val="bullet"/>
      <w:lvlText w:val=""/>
      <w:lvlJc w:val="left"/>
      <w:pPr>
        <w:ind w:left="5040" w:hanging="360"/>
      </w:pPr>
      <w:rPr>
        <w:rFonts w:ascii="Symbol" w:hAnsi="Symbol" w:hint="default"/>
      </w:rPr>
    </w:lvl>
    <w:lvl w:ilvl="7" w:tplc="19F4EF5A">
      <w:start w:val="1"/>
      <w:numFmt w:val="bullet"/>
      <w:lvlText w:val="o"/>
      <w:lvlJc w:val="left"/>
      <w:pPr>
        <w:ind w:left="5760" w:hanging="360"/>
      </w:pPr>
      <w:rPr>
        <w:rFonts w:ascii="Courier New" w:hAnsi="Courier New" w:hint="default"/>
      </w:rPr>
    </w:lvl>
    <w:lvl w:ilvl="8" w:tplc="00AC2AA6">
      <w:start w:val="1"/>
      <w:numFmt w:val="bullet"/>
      <w:lvlText w:val=""/>
      <w:lvlJc w:val="left"/>
      <w:pPr>
        <w:ind w:left="6480" w:hanging="360"/>
      </w:pPr>
      <w:rPr>
        <w:rFonts w:ascii="Wingdings" w:hAnsi="Wingdings" w:hint="default"/>
      </w:rPr>
    </w:lvl>
  </w:abstractNum>
  <w:num w:numId="1" w16cid:durableId="1221286898">
    <w:abstractNumId w:val="88"/>
  </w:num>
  <w:num w:numId="2" w16cid:durableId="2095279308">
    <w:abstractNumId w:val="83"/>
  </w:num>
  <w:num w:numId="3" w16cid:durableId="542406630">
    <w:abstractNumId w:val="130"/>
  </w:num>
  <w:num w:numId="4" w16cid:durableId="322128835">
    <w:abstractNumId w:val="44"/>
  </w:num>
  <w:num w:numId="5" w16cid:durableId="993529532">
    <w:abstractNumId w:val="50"/>
  </w:num>
  <w:num w:numId="6" w16cid:durableId="96147979">
    <w:abstractNumId w:val="21"/>
  </w:num>
  <w:num w:numId="7" w16cid:durableId="593363535">
    <w:abstractNumId w:val="112"/>
  </w:num>
  <w:num w:numId="8" w16cid:durableId="1586263444">
    <w:abstractNumId w:val="108"/>
  </w:num>
  <w:num w:numId="9" w16cid:durableId="309749963">
    <w:abstractNumId w:val="26"/>
  </w:num>
  <w:num w:numId="10" w16cid:durableId="108861033">
    <w:abstractNumId w:val="27"/>
  </w:num>
  <w:num w:numId="11" w16cid:durableId="1254244221">
    <w:abstractNumId w:val="57"/>
  </w:num>
  <w:num w:numId="12" w16cid:durableId="962616599">
    <w:abstractNumId w:val="93"/>
  </w:num>
  <w:num w:numId="13" w16cid:durableId="1684360904">
    <w:abstractNumId w:val="107"/>
  </w:num>
  <w:num w:numId="14" w16cid:durableId="72777664">
    <w:abstractNumId w:val="62"/>
  </w:num>
  <w:num w:numId="15" w16cid:durableId="1785539485">
    <w:abstractNumId w:val="109"/>
  </w:num>
  <w:num w:numId="16" w16cid:durableId="1631133306">
    <w:abstractNumId w:val="97"/>
  </w:num>
  <w:num w:numId="17" w16cid:durableId="185943507">
    <w:abstractNumId w:val="114"/>
  </w:num>
  <w:num w:numId="18" w16cid:durableId="745153529">
    <w:abstractNumId w:val="51"/>
  </w:num>
  <w:num w:numId="19" w16cid:durableId="828710284">
    <w:abstractNumId w:val="52"/>
  </w:num>
  <w:num w:numId="20" w16cid:durableId="1043141419">
    <w:abstractNumId w:val="56"/>
  </w:num>
  <w:num w:numId="21" w16cid:durableId="1660889120">
    <w:abstractNumId w:val="113"/>
  </w:num>
  <w:num w:numId="22" w16cid:durableId="860163252">
    <w:abstractNumId w:val="82"/>
  </w:num>
  <w:num w:numId="23" w16cid:durableId="975573775">
    <w:abstractNumId w:val="84"/>
  </w:num>
  <w:num w:numId="24" w16cid:durableId="1208688347">
    <w:abstractNumId w:val="34"/>
  </w:num>
  <w:num w:numId="25" w16cid:durableId="69814185">
    <w:abstractNumId w:val="86"/>
  </w:num>
  <w:num w:numId="26" w16cid:durableId="947737930">
    <w:abstractNumId w:val="28"/>
  </w:num>
  <w:num w:numId="27" w16cid:durableId="1116366757">
    <w:abstractNumId w:val="79"/>
  </w:num>
  <w:num w:numId="28" w16cid:durableId="1131704302">
    <w:abstractNumId w:val="69"/>
  </w:num>
  <w:num w:numId="29" w16cid:durableId="1948072748">
    <w:abstractNumId w:val="23"/>
  </w:num>
  <w:num w:numId="30" w16cid:durableId="219487206">
    <w:abstractNumId w:val="80"/>
  </w:num>
  <w:num w:numId="31" w16cid:durableId="1469324691">
    <w:abstractNumId w:val="68"/>
  </w:num>
  <w:num w:numId="32" w16cid:durableId="1766994155">
    <w:abstractNumId w:val="75"/>
  </w:num>
  <w:num w:numId="33" w16cid:durableId="619996290">
    <w:abstractNumId w:val="124"/>
  </w:num>
  <w:num w:numId="34" w16cid:durableId="320738860">
    <w:abstractNumId w:val="90"/>
  </w:num>
  <w:num w:numId="35" w16cid:durableId="1063916344">
    <w:abstractNumId w:val="33"/>
  </w:num>
  <w:num w:numId="36" w16cid:durableId="1136531263">
    <w:abstractNumId w:val="63"/>
  </w:num>
  <w:num w:numId="37" w16cid:durableId="1552686524">
    <w:abstractNumId w:val="55"/>
  </w:num>
  <w:num w:numId="38" w16cid:durableId="468402133">
    <w:abstractNumId w:val="54"/>
  </w:num>
  <w:num w:numId="39" w16cid:durableId="345791432">
    <w:abstractNumId w:val="72"/>
  </w:num>
  <w:num w:numId="40" w16cid:durableId="1356496636">
    <w:abstractNumId w:val="7"/>
  </w:num>
  <w:num w:numId="41" w16cid:durableId="501240266">
    <w:abstractNumId w:val="105"/>
  </w:num>
  <w:num w:numId="42" w16cid:durableId="1721437175">
    <w:abstractNumId w:val="91"/>
  </w:num>
  <w:num w:numId="43" w16cid:durableId="654379286">
    <w:abstractNumId w:val="120"/>
  </w:num>
  <w:num w:numId="44" w16cid:durableId="98261029">
    <w:abstractNumId w:val="89"/>
  </w:num>
  <w:num w:numId="45" w16cid:durableId="358968196">
    <w:abstractNumId w:val="32"/>
  </w:num>
  <w:num w:numId="46" w16cid:durableId="650907562">
    <w:abstractNumId w:val="36"/>
  </w:num>
  <w:num w:numId="47" w16cid:durableId="1168987062">
    <w:abstractNumId w:val="125"/>
  </w:num>
  <w:num w:numId="48" w16cid:durableId="1175341277">
    <w:abstractNumId w:val="16"/>
  </w:num>
  <w:num w:numId="49" w16cid:durableId="1508059805">
    <w:abstractNumId w:val="100"/>
  </w:num>
  <w:num w:numId="50" w16cid:durableId="1417247739">
    <w:abstractNumId w:val="60"/>
  </w:num>
  <w:num w:numId="51" w16cid:durableId="1517111824">
    <w:abstractNumId w:val="35"/>
  </w:num>
  <w:num w:numId="52" w16cid:durableId="931280242">
    <w:abstractNumId w:val="126"/>
  </w:num>
  <w:num w:numId="53" w16cid:durableId="1270119565">
    <w:abstractNumId w:val="70"/>
  </w:num>
  <w:num w:numId="54" w16cid:durableId="420681348">
    <w:abstractNumId w:val="61"/>
  </w:num>
  <w:num w:numId="55" w16cid:durableId="346368885">
    <w:abstractNumId w:val="42"/>
  </w:num>
  <w:num w:numId="56" w16cid:durableId="855733714">
    <w:abstractNumId w:val="102"/>
  </w:num>
  <w:num w:numId="57" w16cid:durableId="1751658069">
    <w:abstractNumId w:val="4"/>
  </w:num>
  <w:num w:numId="58" w16cid:durableId="1584099696">
    <w:abstractNumId w:val="117"/>
  </w:num>
  <w:num w:numId="59" w16cid:durableId="1519157148">
    <w:abstractNumId w:val="76"/>
  </w:num>
  <w:num w:numId="60" w16cid:durableId="1810590387">
    <w:abstractNumId w:val="96"/>
  </w:num>
  <w:num w:numId="61" w16cid:durableId="1800877818">
    <w:abstractNumId w:val="87"/>
  </w:num>
  <w:num w:numId="62" w16cid:durableId="1750080209">
    <w:abstractNumId w:val="123"/>
  </w:num>
  <w:num w:numId="63" w16cid:durableId="984892938">
    <w:abstractNumId w:val="13"/>
  </w:num>
  <w:num w:numId="64" w16cid:durableId="1672559595">
    <w:abstractNumId w:val="22"/>
  </w:num>
  <w:num w:numId="65" w16cid:durableId="454645104">
    <w:abstractNumId w:val="49"/>
  </w:num>
  <w:num w:numId="66" w16cid:durableId="1506363998">
    <w:abstractNumId w:val="8"/>
  </w:num>
  <w:num w:numId="67" w16cid:durableId="980156489">
    <w:abstractNumId w:val="41"/>
  </w:num>
  <w:num w:numId="68" w16cid:durableId="1472599184">
    <w:abstractNumId w:val="18"/>
  </w:num>
  <w:num w:numId="69" w16cid:durableId="1258950767">
    <w:abstractNumId w:val="48"/>
  </w:num>
  <w:num w:numId="70" w16cid:durableId="1402098582">
    <w:abstractNumId w:val="74"/>
  </w:num>
  <w:num w:numId="71" w16cid:durableId="790635223">
    <w:abstractNumId w:val="46"/>
  </w:num>
  <w:num w:numId="72" w16cid:durableId="1318613261">
    <w:abstractNumId w:val="85"/>
  </w:num>
  <w:num w:numId="73" w16cid:durableId="191891459">
    <w:abstractNumId w:val="64"/>
  </w:num>
  <w:num w:numId="74" w16cid:durableId="805389544">
    <w:abstractNumId w:val="101"/>
  </w:num>
  <w:num w:numId="75" w16cid:durableId="1165895007">
    <w:abstractNumId w:val="30"/>
  </w:num>
  <w:num w:numId="76" w16cid:durableId="838930323">
    <w:abstractNumId w:val="106"/>
  </w:num>
  <w:num w:numId="77" w16cid:durableId="1859347443">
    <w:abstractNumId w:val="128"/>
  </w:num>
  <w:num w:numId="78" w16cid:durableId="258178470">
    <w:abstractNumId w:val="15"/>
  </w:num>
  <w:num w:numId="79" w16cid:durableId="132911146">
    <w:abstractNumId w:val="1"/>
  </w:num>
  <w:num w:numId="80" w16cid:durableId="1592394532">
    <w:abstractNumId w:val="24"/>
  </w:num>
  <w:num w:numId="81" w16cid:durableId="1014456625">
    <w:abstractNumId w:val="10"/>
  </w:num>
  <w:num w:numId="82" w16cid:durableId="1811052106">
    <w:abstractNumId w:val="0"/>
  </w:num>
  <w:num w:numId="83" w16cid:durableId="598030557">
    <w:abstractNumId w:val="11"/>
  </w:num>
  <w:num w:numId="84" w16cid:durableId="177158317">
    <w:abstractNumId w:val="58"/>
  </w:num>
  <w:num w:numId="85" w16cid:durableId="63455416">
    <w:abstractNumId w:val="45"/>
  </w:num>
  <w:num w:numId="86" w16cid:durableId="1056510399">
    <w:abstractNumId w:val="115"/>
  </w:num>
  <w:num w:numId="87" w16cid:durableId="1477795253">
    <w:abstractNumId w:val="29"/>
  </w:num>
  <w:num w:numId="88" w16cid:durableId="290332477">
    <w:abstractNumId w:val="118"/>
  </w:num>
  <w:num w:numId="89" w16cid:durableId="1281258696">
    <w:abstractNumId w:val="95"/>
  </w:num>
  <w:num w:numId="90" w16cid:durableId="1937209052">
    <w:abstractNumId w:val="20"/>
  </w:num>
  <w:num w:numId="91" w16cid:durableId="1277252656">
    <w:abstractNumId w:val="17"/>
  </w:num>
  <w:num w:numId="92" w16cid:durableId="2028479478">
    <w:abstractNumId w:val="119"/>
  </w:num>
  <w:num w:numId="93" w16cid:durableId="150753213">
    <w:abstractNumId w:val="98"/>
  </w:num>
  <w:num w:numId="94" w16cid:durableId="1572541424">
    <w:abstractNumId w:val="25"/>
  </w:num>
  <w:num w:numId="95" w16cid:durableId="899091759">
    <w:abstractNumId w:val="47"/>
  </w:num>
  <w:num w:numId="96" w16cid:durableId="1751853259">
    <w:abstractNumId w:val="9"/>
  </w:num>
  <w:num w:numId="97" w16cid:durableId="1546140301">
    <w:abstractNumId w:val="110"/>
  </w:num>
  <w:num w:numId="98" w16cid:durableId="1481574205">
    <w:abstractNumId w:val="6"/>
  </w:num>
  <w:num w:numId="99" w16cid:durableId="271521590">
    <w:abstractNumId w:val="65"/>
  </w:num>
  <w:num w:numId="100" w16cid:durableId="2089157786">
    <w:abstractNumId w:val="127"/>
  </w:num>
  <w:num w:numId="101" w16cid:durableId="1949508201">
    <w:abstractNumId w:val="71"/>
  </w:num>
  <w:num w:numId="102" w16cid:durableId="974725699">
    <w:abstractNumId w:val="38"/>
  </w:num>
  <w:num w:numId="103" w16cid:durableId="2060856449">
    <w:abstractNumId w:val="40"/>
  </w:num>
  <w:num w:numId="104" w16cid:durableId="1752312414">
    <w:abstractNumId w:val="39"/>
  </w:num>
  <w:num w:numId="105" w16cid:durableId="207302140">
    <w:abstractNumId w:val="12"/>
  </w:num>
  <w:num w:numId="106" w16cid:durableId="1082144950">
    <w:abstractNumId w:val="5"/>
  </w:num>
  <w:num w:numId="107" w16cid:durableId="769665150">
    <w:abstractNumId w:val="37"/>
  </w:num>
  <w:num w:numId="108" w16cid:durableId="1228802837">
    <w:abstractNumId w:val="73"/>
  </w:num>
  <w:num w:numId="109" w16cid:durableId="208230010">
    <w:abstractNumId w:val="122"/>
  </w:num>
  <w:num w:numId="110" w16cid:durableId="1480997381">
    <w:abstractNumId w:val="92"/>
  </w:num>
  <w:num w:numId="111" w16cid:durableId="1527137971">
    <w:abstractNumId w:val="78"/>
  </w:num>
  <w:num w:numId="112" w16cid:durableId="59375725">
    <w:abstractNumId w:val="103"/>
  </w:num>
  <w:num w:numId="113" w16cid:durableId="512497990">
    <w:abstractNumId w:val="111"/>
  </w:num>
  <w:num w:numId="114" w16cid:durableId="853694023">
    <w:abstractNumId w:val="66"/>
  </w:num>
  <w:num w:numId="115" w16cid:durableId="896361555">
    <w:abstractNumId w:val="77"/>
  </w:num>
  <w:num w:numId="116" w16cid:durableId="1024745929">
    <w:abstractNumId w:val="104"/>
  </w:num>
  <w:num w:numId="117" w16cid:durableId="643122350">
    <w:abstractNumId w:val="3"/>
  </w:num>
  <w:num w:numId="118" w16cid:durableId="1496648610">
    <w:abstractNumId w:val="53"/>
  </w:num>
  <w:num w:numId="119" w16cid:durableId="1232470575">
    <w:abstractNumId w:val="121"/>
  </w:num>
  <w:num w:numId="120" w16cid:durableId="1788544247">
    <w:abstractNumId w:val="99"/>
  </w:num>
  <w:num w:numId="121" w16cid:durableId="776142946">
    <w:abstractNumId w:val="2"/>
  </w:num>
  <w:num w:numId="122" w16cid:durableId="1078946529">
    <w:abstractNumId w:val="67"/>
  </w:num>
  <w:num w:numId="123" w16cid:durableId="1451436067">
    <w:abstractNumId w:val="116"/>
  </w:num>
  <w:num w:numId="124" w16cid:durableId="1916625879">
    <w:abstractNumId w:val="81"/>
  </w:num>
  <w:num w:numId="125" w16cid:durableId="2118137989">
    <w:abstractNumId w:val="59"/>
  </w:num>
  <w:num w:numId="126" w16cid:durableId="1978073596">
    <w:abstractNumId w:val="14"/>
  </w:num>
  <w:num w:numId="127" w16cid:durableId="761996530">
    <w:abstractNumId w:val="94"/>
  </w:num>
  <w:num w:numId="128" w16cid:durableId="762073394">
    <w:abstractNumId w:val="19"/>
  </w:num>
  <w:num w:numId="129" w16cid:durableId="1455756378">
    <w:abstractNumId w:val="129"/>
  </w:num>
  <w:num w:numId="130" w16cid:durableId="822083903">
    <w:abstractNumId w:val="127"/>
  </w:num>
  <w:num w:numId="131" w16cid:durableId="1400978388">
    <w:abstractNumId w:val="103"/>
  </w:num>
  <w:num w:numId="132" w16cid:durableId="1435324529">
    <w:abstractNumId w:val="111"/>
  </w:num>
  <w:num w:numId="133" w16cid:durableId="1918977941">
    <w:abstractNumId w:val="71"/>
  </w:num>
  <w:num w:numId="134" w16cid:durableId="1546868566">
    <w:abstractNumId w:val="38"/>
  </w:num>
  <w:num w:numId="135" w16cid:durableId="1533616647">
    <w:abstractNumId w:val="40"/>
  </w:num>
  <w:num w:numId="136" w16cid:durableId="524057825">
    <w:abstractNumId w:val="39"/>
  </w:num>
  <w:num w:numId="137" w16cid:durableId="15236806">
    <w:abstractNumId w:val="12"/>
  </w:num>
  <w:num w:numId="138" w16cid:durableId="298386120">
    <w:abstractNumId w:val="78"/>
  </w:num>
  <w:num w:numId="139" w16cid:durableId="1981376707">
    <w:abstractNumId w:val="66"/>
  </w:num>
  <w:num w:numId="140" w16cid:durableId="571428441">
    <w:abstractNumId w:val="77"/>
  </w:num>
  <w:num w:numId="141" w16cid:durableId="1531798827">
    <w:abstractNumId w:val="104"/>
  </w:num>
  <w:num w:numId="142" w16cid:durableId="457408004">
    <w:abstractNumId w:val="3"/>
  </w:num>
  <w:num w:numId="143" w16cid:durableId="359205575">
    <w:abstractNumId w:val="53"/>
  </w:num>
  <w:num w:numId="144" w16cid:durableId="73821486">
    <w:abstractNumId w:val="31"/>
  </w:num>
  <w:num w:numId="145" w16cid:durableId="660625898">
    <w:abstractNumId w:val="4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D8"/>
    <w:rsid w:val="00001EDC"/>
    <w:rsid w:val="0000535E"/>
    <w:rsid w:val="00007B86"/>
    <w:rsid w:val="00010057"/>
    <w:rsid w:val="00011E69"/>
    <w:rsid w:val="00011EC5"/>
    <w:rsid w:val="000152F1"/>
    <w:rsid w:val="00015778"/>
    <w:rsid w:val="0002427F"/>
    <w:rsid w:val="0002500E"/>
    <w:rsid w:val="00026671"/>
    <w:rsid w:val="00027B40"/>
    <w:rsid w:val="00034609"/>
    <w:rsid w:val="0003668E"/>
    <w:rsid w:val="00037C80"/>
    <w:rsid w:val="00041561"/>
    <w:rsid w:val="00043DB9"/>
    <w:rsid w:val="00050A50"/>
    <w:rsid w:val="00055FCD"/>
    <w:rsid w:val="00056D62"/>
    <w:rsid w:val="000602A2"/>
    <w:rsid w:val="00060A30"/>
    <w:rsid w:val="00064195"/>
    <w:rsid w:val="0006743E"/>
    <w:rsid w:val="00070B26"/>
    <w:rsid w:val="00073149"/>
    <w:rsid w:val="0007D21B"/>
    <w:rsid w:val="00087876"/>
    <w:rsid w:val="0009050F"/>
    <w:rsid w:val="0009297E"/>
    <w:rsid w:val="0009378C"/>
    <w:rsid w:val="000943DF"/>
    <w:rsid w:val="000A3973"/>
    <w:rsid w:val="000A6A43"/>
    <w:rsid w:val="000A6D49"/>
    <w:rsid w:val="000B1BB6"/>
    <w:rsid w:val="000B3167"/>
    <w:rsid w:val="000C18A9"/>
    <w:rsid w:val="000C5A36"/>
    <w:rsid w:val="000C72A0"/>
    <w:rsid w:val="000D146C"/>
    <w:rsid w:val="000D1EED"/>
    <w:rsid w:val="000D5C05"/>
    <w:rsid w:val="000E5FEB"/>
    <w:rsid w:val="000E77B5"/>
    <w:rsid w:val="000E7B6F"/>
    <w:rsid w:val="00100B69"/>
    <w:rsid w:val="00102960"/>
    <w:rsid w:val="001034EA"/>
    <w:rsid w:val="00107130"/>
    <w:rsid w:val="00110836"/>
    <w:rsid w:val="00117F6C"/>
    <w:rsid w:val="00122279"/>
    <w:rsid w:val="00122E63"/>
    <w:rsid w:val="00136D79"/>
    <w:rsid w:val="00137C30"/>
    <w:rsid w:val="00143E4E"/>
    <w:rsid w:val="00144112"/>
    <w:rsid w:val="00147ADA"/>
    <w:rsid w:val="001566FC"/>
    <w:rsid w:val="00160506"/>
    <w:rsid w:val="001635A2"/>
    <w:rsid w:val="00173964"/>
    <w:rsid w:val="00173D7B"/>
    <w:rsid w:val="001757CC"/>
    <w:rsid w:val="001808B2"/>
    <w:rsid w:val="00183D14"/>
    <w:rsid w:val="00190B59"/>
    <w:rsid w:val="00192111"/>
    <w:rsid w:val="001A1214"/>
    <w:rsid w:val="001A2377"/>
    <w:rsid w:val="001A747B"/>
    <w:rsid w:val="001A81C4"/>
    <w:rsid w:val="001B246C"/>
    <w:rsid w:val="001B519C"/>
    <w:rsid w:val="001B79FF"/>
    <w:rsid w:val="001B7D88"/>
    <w:rsid w:val="001D4340"/>
    <w:rsid w:val="001D43C0"/>
    <w:rsid w:val="001E1B63"/>
    <w:rsid w:val="001E3268"/>
    <w:rsid w:val="001E4B3F"/>
    <w:rsid w:val="001F08F6"/>
    <w:rsid w:val="001F4837"/>
    <w:rsid w:val="001F6439"/>
    <w:rsid w:val="002006A2"/>
    <w:rsid w:val="00202ECA"/>
    <w:rsid w:val="0020473A"/>
    <w:rsid w:val="00211167"/>
    <w:rsid w:val="002147CA"/>
    <w:rsid w:val="00214A81"/>
    <w:rsid w:val="002168D4"/>
    <w:rsid w:val="002215F8"/>
    <w:rsid w:val="0022213A"/>
    <w:rsid w:val="002234D6"/>
    <w:rsid w:val="00232170"/>
    <w:rsid w:val="00237C36"/>
    <w:rsid w:val="00240825"/>
    <w:rsid w:val="00240FC1"/>
    <w:rsid w:val="0024128F"/>
    <w:rsid w:val="00246CF4"/>
    <w:rsid w:val="00247F60"/>
    <w:rsid w:val="002505A2"/>
    <w:rsid w:val="00253C08"/>
    <w:rsid w:val="00262FA0"/>
    <w:rsid w:val="00270AB1"/>
    <w:rsid w:val="0027449F"/>
    <w:rsid w:val="00274674"/>
    <w:rsid w:val="00275999"/>
    <w:rsid w:val="00276225"/>
    <w:rsid w:val="00277F1B"/>
    <w:rsid w:val="00283613"/>
    <w:rsid w:val="00286FDF"/>
    <w:rsid w:val="002B446D"/>
    <w:rsid w:val="002C3133"/>
    <w:rsid w:val="002C34D7"/>
    <w:rsid w:val="002C38BC"/>
    <w:rsid w:val="002C4CF9"/>
    <w:rsid w:val="002C7C54"/>
    <w:rsid w:val="002D2440"/>
    <w:rsid w:val="002D374F"/>
    <w:rsid w:val="002E01CB"/>
    <w:rsid w:val="002E3E3B"/>
    <w:rsid w:val="002E5A89"/>
    <w:rsid w:val="002F171B"/>
    <w:rsid w:val="002F6698"/>
    <w:rsid w:val="00302DCA"/>
    <w:rsid w:val="003042A9"/>
    <w:rsid w:val="0030554A"/>
    <w:rsid w:val="00307301"/>
    <w:rsid w:val="003074AD"/>
    <w:rsid w:val="0030E446"/>
    <w:rsid w:val="00314CEB"/>
    <w:rsid w:val="003211D6"/>
    <w:rsid w:val="00330185"/>
    <w:rsid w:val="003314A0"/>
    <w:rsid w:val="00331623"/>
    <w:rsid w:val="00331964"/>
    <w:rsid w:val="00334BC4"/>
    <w:rsid w:val="00334EFA"/>
    <w:rsid w:val="003505F0"/>
    <w:rsid w:val="00357FEB"/>
    <w:rsid w:val="00362D76"/>
    <w:rsid w:val="00362DFF"/>
    <w:rsid w:val="00373424"/>
    <w:rsid w:val="0037500F"/>
    <w:rsid w:val="00382146"/>
    <w:rsid w:val="00383623"/>
    <w:rsid w:val="0038521D"/>
    <w:rsid w:val="00385F30"/>
    <w:rsid w:val="003869E8"/>
    <w:rsid w:val="00390673"/>
    <w:rsid w:val="00390798"/>
    <w:rsid w:val="0039327B"/>
    <w:rsid w:val="003A27B6"/>
    <w:rsid w:val="003A494A"/>
    <w:rsid w:val="003A6131"/>
    <w:rsid w:val="003A7C83"/>
    <w:rsid w:val="003A7D7B"/>
    <w:rsid w:val="003B1761"/>
    <w:rsid w:val="003B50E9"/>
    <w:rsid w:val="003B6E00"/>
    <w:rsid w:val="003C0E20"/>
    <w:rsid w:val="003C2E5E"/>
    <w:rsid w:val="003C6BA5"/>
    <w:rsid w:val="003F052A"/>
    <w:rsid w:val="003F563C"/>
    <w:rsid w:val="00413E9D"/>
    <w:rsid w:val="00416447"/>
    <w:rsid w:val="004174FB"/>
    <w:rsid w:val="004336A4"/>
    <w:rsid w:val="004451E3"/>
    <w:rsid w:val="004456D3"/>
    <w:rsid w:val="00452638"/>
    <w:rsid w:val="00456F05"/>
    <w:rsid w:val="004604F7"/>
    <w:rsid w:val="00460F01"/>
    <w:rsid w:val="00466963"/>
    <w:rsid w:val="00470BEA"/>
    <w:rsid w:val="00474C64"/>
    <w:rsid w:val="00482EA5"/>
    <w:rsid w:val="004830D6"/>
    <w:rsid w:val="00484E0C"/>
    <w:rsid w:val="004877C9"/>
    <w:rsid w:val="004915BB"/>
    <w:rsid w:val="004A11C2"/>
    <w:rsid w:val="004A1B2E"/>
    <w:rsid w:val="004A2DB7"/>
    <w:rsid w:val="004A4CEE"/>
    <w:rsid w:val="004A5EA0"/>
    <w:rsid w:val="004B0D33"/>
    <w:rsid w:val="004B249C"/>
    <w:rsid w:val="004B43C8"/>
    <w:rsid w:val="004C0494"/>
    <w:rsid w:val="004C15B8"/>
    <w:rsid w:val="004C2432"/>
    <w:rsid w:val="004C4E35"/>
    <w:rsid w:val="004D10AC"/>
    <w:rsid w:val="004D4953"/>
    <w:rsid w:val="004D57F0"/>
    <w:rsid w:val="004D757C"/>
    <w:rsid w:val="004F4EA8"/>
    <w:rsid w:val="00502C13"/>
    <w:rsid w:val="00510E97"/>
    <w:rsid w:val="00513600"/>
    <w:rsid w:val="005148E8"/>
    <w:rsid w:val="00516F9E"/>
    <w:rsid w:val="0052028C"/>
    <w:rsid w:val="00521E2E"/>
    <w:rsid w:val="00525904"/>
    <w:rsid w:val="0052593D"/>
    <w:rsid w:val="0052FD67"/>
    <w:rsid w:val="00542475"/>
    <w:rsid w:val="00542F53"/>
    <w:rsid w:val="00544558"/>
    <w:rsid w:val="00550E48"/>
    <w:rsid w:val="0055110B"/>
    <w:rsid w:val="00553A55"/>
    <w:rsid w:val="0055401B"/>
    <w:rsid w:val="005563FB"/>
    <w:rsid w:val="00556E31"/>
    <w:rsid w:val="005579D0"/>
    <w:rsid w:val="0056112B"/>
    <w:rsid w:val="00583A31"/>
    <w:rsid w:val="00583AD8"/>
    <w:rsid w:val="005854D2"/>
    <w:rsid w:val="005879DF"/>
    <w:rsid w:val="005A0F9D"/>
    <w:rsid w:val="005A7526"/>
    <w:rsid w:val="005B3F07"/>
    <w:rsid w:val="005B6A48"/>
    <w:rsid w:val="005B728A"/>
    <w:rsid w:val="005C1771"/>
    <w:rsid w:val="005D0997"/>
    <w:rsid w:val="005D5209"/>
    <w:rsid w:val="005E0136"/>
    <w:rsid w:val="005E3B9C"/>
    <w:rsid w:val="005E585B"/>
    <w:rsid w:val="005F2187"/>
    <w:rsid w:val="00607D99"/>
    <w:rsid w:val="00610169"/>
    <w:rsid w:val="00616855"/>
    <w:rsid w:val="0061F803"/>
    <w:rsid w:val="006203FC"/>
    <w:rsid w:val="006204DF"/>
    <w:rsid w:val="00627E47"/>
    <w:rsid w:val="006317BF"/>
    <w:rsid w:val="00634DB5"/>
    <w:rsid w:val="006356C7"/>
    <w:rsid w:val="00640FA8"/>
    <w:rsid w:val="006410F0"/>
    <w:rsid w:val="006423B7"/>
    <w:rsid w:val="00642E5F"/>
    <w:rsid w:val="00650896"/>
    <w:rsid w:val="00652DCE"/>
    <w:rsid w:val="0066051C"/>
    <w:rsid w:val="00661362"/>
    <w:rsid w:val="00665896"/>
    <w:rsid w:val="006662BF"/>
    <w:rsid w:val="00676905"/>
    <w:rsid w:val="006867DD"/>
    <w:rsid w:val="006A035B"/>
    <w:rsid w:val="006A0C1D"/>
    <w:rsid w:val="006A1124"/>
    <w:rsid w:val="006A235C"/>
    <w:rsid w:val="006A97B9"/>
    <w:rsid w:val="006C0238"/>
    <w:rsid w:val="006C1755"/>
    <w:rsid w:val="006C388D"/>
    <w:rsid w:val="006C6966"/>
    <w:rsid w:val="006D196B"/>
    <w:rsid w:val="006D30B5"/>
    <w:rsid w:val="006D3915"/>
    <w:rsid w:val="006D5BF2"/>
    <w:rsid w:val="006E535A"/>
    <w:rsid w:val="006E6C32"/>
    <w:rsid w:val="006F412D"/>
    <w:rsid w:val="006F5F04"/>
    <w:rsid w:val="00702AEF"/>
    <w:rsid w:val="00703295"/>
    <w:rsid w:val="00703E08"/>
    <w:rsid w:val="007126C9"/>
    <w:rsid w:val="00712D1C"/>
    <w:rsid w:val="0071390F"/>
    <w:rsid w:val="0071472D"/>
    <w:rsid w:val="00723719"/>
    <w:rsid w:val="00727DCE"/>
    <w:rsid w:val="007362F8"/>
    <w:rsid w:val="00743BCB"/>
    <w:rsid w:val="00744AC1"/>
    <w:rsid w:val="00744C92"/>
    <w:rsid w:val="00745989"/>
    <w:rsid w:val="00750E53"/>
    <w:rsid w:val="00753D0D"/>
    <w:rsid w:val="00753D49"/>
    <w:rsid w:val="0075754F"/>
    <w:rsid w:val="0076021D"/>
    <w:rsid w:val="00777922"/>
    <w:rsid w:val="007866FF"/>
    <w:rsid w:val="00796099"/>
    <w:rsid w:val="007A2957"/>
    <w:rsid w:val="007A33A8"/>
    <w:rsid w:val="007A4F42"/>
    <w:rsid w:val="007A53B2"/>
    <w:rsid w:val="007A7322"/>
    <w:rsid w:val="007B4FDD"/>
    <w:rsid w:val="007B54E9"/>
    <w:rsid w:val="007C3241"/>
    <w:rsid w:val="007C57D6"/>
    <w:rsid w:val="007D0A60"/>
    <w:rsid w:val="007D4064"/>
    <w:rsid w:val="007D5052"/>
    <w:rsid w:val="007E4701"/>
    <w:rsid w:val="007E5BBE"/>
    <w:rsid w:val="007E6522"/>
    <w:rsid w:val="007F2114"/>
    <w:rsid w:val="007F3051"/>
    <w:rsid w:val="007F3BC0"/>
    <w:rsid w:val="007F53E8"/>
    <w:rsid w:val="007F5AD9"/>
    <w:rsid w:val="007F67EF"/>
    <w:rsid w:val="007F798E"/>
    <w:rsid w:val="00800A46"/>
    <w:rsid w:val="00801553"/>
    <w:rsid w:val="008026EF"/>
    <w:rsid w:val="008048F5"/>
    <w:rsid w:val="00804931"/>
    <w:rsid w:val="0081021D"/>
    <w:rsid w:val="008130E2"/>
    <w:rsid w:val="008171BE"/>
    <w:rsid w:val="00822547"/>
    <w:rsid w:val="0082387D"/>
    <w:rsid w:val="00825018"/>
    <w:rsid w:val="008255CD"/>
    <w:rsid w:val="0082760C"/>
    <w:rsid w:val="008346CB"/>
    <w:rsid w:val="00835385"/>
    <w:rsid w:val="008421C6"/>
    <w:rsid w:val="008503A3"/>
    <w:rsid w:val="00852C7D"/>
    <w:rsid w:val="00853922"/>
    <w:rsid w:val="00854173"/>
    <w:rsid w:val="008550DF"/>
    <w:rsid w:val="00857D62"/>
    <w:rsid w:val="00873C22"/>
    <w:rsid w:val="00880364"/>
    <w:rsid w:val="00881204"/>
    <w:rsid w:val="00882412"/>
    <w:rsid w:val="00882AB9"/>
    <w:rsid w:val="008838EC"/>
    <w:rsid w:val="00884E8E"/>
    <w:rsid w:val="008906BA"/>
    <w:rsid w:val="008918F8"/>
    <w:rsid w:val="00892E97"/>
    <w:rsid w:val="00893FD6"/>
    <w:rsid w:val="0089542D"/>
    <w:rsid w:val="00896B05"/>
    <w:rsid w:val="00896DA4"/>
    <w:rsid w:val="0089761F"/>
    <w:rsid w:val="008A2701"/>
    <w:rsid w:val="008A580F"/>
    <w:rsid w:val="008B2CA6"/>
    <w:rsid w:val="008B36C1"/>
    <w:rsid w:val="008B73DD"/>
    <w:rsid w:val="008D1CDC"/>
    <w:rsid w:val="008D23E2"/>
    <w:rsid w:val="008D49A7"/>
    <w:rsid w:val="008E58BB"/>
    <w:rsid w:val="008F456F"/>
    <w:rsid w:val="008F4A5E"/>
    <w:rsid w:val="008F7731"/>
    <w:rsid w:val="008FD33B"/>
    <w:rsid w:val="00900154"/>
    <w:rsid w:val="00902D14"/>
    <w:rsid w:val="00903E29"/>
    <w:rsid w:val="009075F3"/>
    <w:rsid w:val="009079E6"/>
    <w:rsid w:val="00910B89"/>
    <w:rsid w:val="009169FC"/>
    <w:rsid w:val="009205BD"/>
    <w:rsid w:val="00923A79"/>
    <w:rsid w:val="009300C1"/>
    <w:rsid w:val="0093482F"/>
    <w:rsid w:val="00935521"/>
    <w:rsid w:val="00936A0B"/>
    <w:rsid w:val="0094504F"/>
    <w:rsid w:val="00947341"/>
    <w:rsid w:val="00951EC2"/>
    <w:rsid w:val="00952488"/>
    <w:rsid w:val="00954FA9"/>
    <w:rsid w:val="00960301"/>
    <w:rsid w:val="0096030B"/>
    <w:rsid w:val="00970FEB"/>
    <w:rsid w:val="00980AFE"/>
    <w:rsid w:val="0098402D"/>
    <w:rsid w:val="00985581"/>
    <w:rsid w:val="0098813D"/>
    <w:rsid w:val="00997693"/>
    <w:rsid w:val="009A1CF1"/>
    <w:rsid w:val="009A4E80"/>
    <w:rsid w:val="009A571C"/>
    <w:rsid w:val="009A5B8F"/>
    <w:rsid w:val="009B15B8"/>
    <w:rsid w:val="009B4F01"/>
    <w:rsid w:val="009B725C"/>
    <w:rsid w:val="009B7D73"/>
    <w:rsid w:val="009C1D40"/>
    <w:rsid w:val="009D1C63"/>
    <w:rsid w:val="009D6EA4"/>
    <w:rsid w:val="009D746B"/>
    <w:rsid w:val="009E3811"/>
    <w:rsid w:val="009E5BD9"/>
    <w:rsid w:val="009F527F"/>
    <w:rsid w:val="009F56A5"/>
    <w:rsid w:val="009F6468"/>
    <w:rsid w:val="009F64AA"/>
    <w:rsid w:val="00A07A08"/>
    <w:rsid w:val="00A113D4"/>
    <w:rsid w:val="00A14A8E"/>
    <w:rsid w:val="00A17EA8"/>
    <w:rsid w:val="00A2034E"/>
    <w:rsid w:val="00A262AF"/>
    <w:rsid w:val="00A30DE1"/>
    <w:rsid w:val="00A35F1B"/>
    <w:rsid w:val="00A36C67"/>
    <w:rsid w:val="00A4405E"/>
    <w:rsid w:val="00A52DC5"/>
    <w:rsid w:val="00A5531F"/>
    <w:rsid w:val="00A5A225"/>
    <w:rsid w:val="00A61218"/>
    <w:rsid w:val="00A6121C"/>
    <w:rsid w:val="00A70DF2"/>
    <w:rsid w:val="00A807FB"/>
    <w:rsid w:val="00A87BEE"/>
    <w:rsid w:val="00A87F55"/>
    <w:rsid w:val="00A93AC7"/>
    <w:rsid w:val="00A96055"/>
    <w:rsid w:val="00AA0A10"/>
    <w:rsid w:val="00AA5354"/>
    <w:rsid w:val="00AA61A2"/>
    <w:rsid w:val="00AB7447"/>
    <w:rsid w:val="00AC0289"/>
    <w:rsid w:val="00AC111D"/>
    <w:rsid w:val="00AC1193"/>
    <w:rsid w:val="00AD2020"/>
    <w:rsid w:val="00AD4AC9"/>
    <w:rsid w:val="00AD4EE0"/>
    <w:rsid w:val="00AD7785"/>
    <w:rsid w:val="00AE2123"/>
    <w:rsid w:val="00AE29C7"/>
    <w:rsid w:val="00AE520D"/>
    <w:rsid w:val="00AE5E51"/>
    <w:rsid w:val="00AF03B7"/>
    <w:rsid w:val="00AF112D"/>
    <w:rsid w:val="00AF14B6"/>
    <w:rsid w:val="00AF5FB6"/>
    <w:rsid w:val="00AF63A7"/>
    <w:rsid w:val="00B038E1"/>
    <w:rsid w:val="00B14DCF"/>
    <w:rsid w:val="00B20770"/>
    <w:rsid w:val="00B22387"/>
    <w:rsid w:val="00B232C7"/>
    <w:rsid w:val="00B23D6C"/>
    <w:rsid w:val="00B31DD1"/>
    <w:rsid w:val="00B32272"/>
    <w:rsid w:val="00B33CE5"/>
    <w:rsid w:val="00B42886"/>
    <w:rsid w:val="00B446CE"/>
    <w:rsid w:val="00B45759"/>
    <w:rsid w:val="00B5367A"/>
    <w:rsid w:val="00B5603E"/>
    <w:rsid w:val="00B5A600"/>
    <w:rsid w:val="00B641F0"/>
    <w:rsid w:val="00B6679C"/>
    <w:rsid w:val="00B66D0F"/>
    <w:rsid w:val="00B73407"/>
    <w:rsid w:val="00B80703"/>
    <w:rsid w:val="00B813C7"/>
    <w:rsid w:val="00B822F7"/>
    <w:rsid w:val="00B8453A"/>
    <w:rsid w:val="00B9321E"/>
    <w:rsid w:val="00B95D6B"/>
    <w:rsid w:val="00B96C63"/>
    <w:rsid w:val="00B96CFC"/>
    <w:rsid w:val="00B970D7"/>
    <w:rsid w:val="00BB2562"/>
    <w:rsid w:val="00BB412A"/>
    <w:rsid w:val="00BB7B1F"/>
    <w:rsid w:val="00BC0EA7"/>
    <w:rsid w:val="00BD0A57"/>
    <w:rsid w:val="00BD0B26"/>
    <w:rsid w:val="00BD557C"/>
    <w:rsid w:val="00BD6982"/>
    <w:rsid w:val="00BD76E2"/>
    <w:rsid w:val="00BE7838"/>
    <w:rsid w:val="00BE7913"/>
    <w:rsid w:val="00BF19F9"/>
    <w:rsid w:val="00C00047"/>
    <w:rsid w:val="00C03384"/>
    <w:rsid w:val="00C042A4"/>
    <w:rsid w:val="00C11390"/>
    <w:rsid w:val="00C14A6A"/>
    <w:rsid w:val="00C21DA4"/>
    <w:rsid w:val="00C25D12"/>
    <w:rsid w:val="00C34136"/>
    <w:rsid w:val="00C431C4"/>
    <w:rsid w:val="00C4474E"/>
    <w:rsid w:val="00C45D71"/>
    <w:rsid w:val="00C53724"/>
    <w:rsid w:val="00C53F9E"/>
    <w:rsid w:val="00C5476F"/>
    <w:rsid w:val="00C5F8D8"/>
    <w:rsid w:val="00C65A56"/>
    <w:rsid w:val="00C730B5"/>
    <w:rsid w:val="00C77CFA"/>
    <w:rsid w:val="00C82C51"/>
    <w:rsid w:val="00C86A05"/>
    <w:rsid w:val="00C87353"/>
    <w:rsid w:val="00C87D6A"/>
    <w:rsid w:val="00C9759E"/>
    <w:rsid w:val="00CA1F3A"/>
    <w:rsid w:val="00CA6F74"/>
    <w:rsid w:val="00CB4BB2"/>
    <w:rsid w:val="00CC3AEA"/>
    <w:rsid w:val="00CC4590"/>
    <w:rsid w:val="00CC47FD"/>
    <w:rsid w:val="00CC4A4F"/>
    <w:rsid w:val="00CC4D96"/>
    <w:rsid w:val="00CC5216"/>
    <w:rsid w:val="00CD0D74"/>
    <w:rsid w:val="00CD3846"/>
    <w:rsid w:val="00CD3DE4"/>
    <w:rsid w:val="00CD5807"/>
    <w:rsid w:val="00CE2A7F"/>
    <w:rsid w:val="00CE74D1"/>
    <w:rsid w:val="00CF0529"/>
    <w:rsid w:val="00CF469F"/>
    <w:rsid w:val="00CF4AB4"/>
    <w:rsid w:val="00CF61CE"/>
    <w:rsid w:val="00CF6CB1"/>
    <w:rsid w:val="00CF6E29"/>
    <w:rsid w:val="00CF762D"/>
    <w:rsid w:val="00D02B67"/>
    <w:rsid w:val="00D035A0"/>
    <w:rsid w:val="00D06E28"/>
    <w:rsid w:val="00D200EF"/>
    <w:rsid w:val="00D219F5"/>
    <w:rsid w:val="00D22AC3"/>
    <w:rsid w:val="00D26641"/>
    <w:rsid w:val="00D344F8"/>
    <w:rsid w:val="00D354FA"/>
    <w:rsid w:val="00D47774"/>
    <w:rsid w:val="00D478C2"/>
    <w:rsid w:val="00D47A20"/>
    <w:rsid w:val="00D50420"/>
    <w:rsid w:val="00D57430"/>
    <w:rsid w:val="00D63723"/>
    <w:rsid w:val="00D646EC"/>
    <w:rsid w:val="00D6517A"/>
    <w:rsid w:val="00D659AF"/>
    <w:rsid w:val="00D80AF6"/>
    <w:rsid w:val="00D818FA"/>
    <w:rsid w:val="00D86599"/>
    <w:rsid w:val="00D86F9E"/>
    <w:rsid w:val="00D914CF"/>
    <w:rsid w:val="00DA1B00"/>
    <w:rsid w:val="00DA362D"/>
    <w:rsid w:val="00DB1B51"/>
    <w:rsid w:val="00DB377A"/>
    <w:rsid w:val="00DB4B9E"/>
    <w:rsid w:val="00DB4EC5"/>
    <w:rsid w:val="00DB62A4"/>
    <w:rsid w:val="00DB7038"/>
    <w:rsid w:val="00DC192D"/>
    <w:rsid w:val="00DC1EC7"/>
    <w:rsid w:val="00DC214A"/>
    <w:rsid w:val="00DD159F"/>
    <w:rsid w:val="00DD7CE0"/>
    <w:rsid w:val="00DE0AA4"/>
    <w:rsid w:val="00DE3EFE"/>
    <w:rsid w:val="00DF2719"/>
    <w:rsid w:val="00DF45DE"/>
    <w:rsid w:val="00DF6A3C"/>
    <w:rsid w:val="00E069EF"/>
    <w:rsid w:val="00E074C3"/>
    <w:rsid w:val="00E12AD0"/>
    <w:rsid w:val="00E247B3"/>
    <w:rsid w:val="00E32073"/>
    <w:rsid w:val="00E43151"/>
    <w:rsid w:val="00E46B2A"/>
    <w:rsid w:val="00E50E45"/>
    <w:rsid w:val="00E52571"/>
    <w:rsid w:val="00E5543B"/>
    <w:rsid w:val="00E60A03"/>
    <w:rsid w:val="00E6236A"/>
    <w:rsid w:val="00E6258A"/>
    <w:rsid w:val="00E627C5"/>
    <w:rsid w:val="00E672AF"/>
    <w:rsid w:val="00E84D31"/>
    <w:rsid w:val="00E90A5C"/>
    <w:rsid w:val="00E90B67"/>
    <w:rsid w:val="00E91394"/>
    <w:rsid w:val="00E92851"/>
    <w:rsid w:val="00E955EA"/>
    <w:rsid w:val="00E9580A"/>
    <w:rsid w:val="00EA4CCF"/>
    <w:rsid w:val="00EB1C8F"/>
    <w:rsid w:val="00EB2E1A"/>
    <w:rsid w:val="00EB6B51"/>
    <w:rsid w:val="00EC12C0"/>
    <w:rsid w:val="00ED2B85"/>
    <w:rsid w:val="00EE160A"/>
    <w:rsid w:val="00EE1C9A"/>
    <w:rsid w:val="00EE443B"/>
    <w:rsid w:val="00EE635A"/>
    <w:rsid w:val="00EE6DCC"/>
    <w:rsid w:val="00EF21BA"/>
    <w:rsid w:val="00F02D04"/>
    <w:rsid w:val="00F0350C"/>
    <w:rsid w:val="00F03E1D"/>
    <w:rsid w:val="00F112C1"/>
    <w:rsid w:val="00F11810"/>
    <w:rsid w:val="00F12CFF"/>
    <w:rsid w:val="00F1704B"/>
    <w:rsid w:val="00F1F070"/>
    <w:rsid w:val="00F2495C"/>
    <w:rsid w:val="00F33592"/>
    <w:rsid w:val="00F354E3"/>
    <w:rsid w:val="00F3674B"/>
    <w:rsid w:val="00F36C66"/>
    <w:rsid w:val="00F4481A"/>
    <w:rsid w:val="00F46C98"/>
    <w:rsid w:val="00F47A64"/>
    <w:rsid w:val="00F50DD6"/>
    <w:rsid w:val="00F52BC1"/>
    <w:rsid w:val="00F52DC9"/>
    <w:rsid w:val="00F530F6"/>
    <w:rsid w:val="00F6077C"/>
    <w:rsid w:val="00F64B31"/>
    <w:rsid w:val="00F67350"/>
    <w:rsid w:val="00F7294A"/>
    <w:rsid w:val="00F75465"/>
    <w:rsid w:val="00F75965"/>
    <w:rsid w:val="00F77267"/>
    <w:rsid w:val="00F817C4"/>
    <w:rsid w:val="00F81895"/>
    <w:rsid w:val="00F82CA0"/>
    <w:rsid w:val="00F857E0"/>
    <w:rsid w:val="00F86365"/>
    <w:rsid w:val="00F93205"/>
    <w:rsid w:val="00F93D20"/>
    <w:rsid w:val="00FA139A"/>
    <w:rsid w:val="00FA584B"/>
    <w:rsid w:val="00FA7BAC"/>
    <w:rsid w:val="00FB0B90"/>
    <w:rsid w:val="00FC5A95"/>
    <w:rsid w:val="00FC7963"/>
    <w:rsid w:val="00FD08C8"/>
    <w:rsid w:val="00FD5F87"/>
    <w:rsid w:val="00FE50E0"/>
    <w:rsid w:val="00FF1521"/>
    <w:rsid w:val="00FF2B49"/>
    <w:rsid w:val="00FF348C"/>
    <w:rsid w:val="00FF56A1"/>
    <w:rsid w:val="00FF6D47"/>
    <w:rsid w:val="00FF7EF9"/>
    <w:rsid w:val="0119728B"/>
    <w:rsid w:val="012F009C"/>
    <w:rsid w:val="014B8427"/>
    <w:rsid w:val="0154ED46"/>
    <w:rsid w:val="017128FF"/>
    <w:rsid w:val="01715AAB"/>
    <w:rsid w:val="0179FF97"/>
    <w:rsid w:val="01998A31"/>
    <w:rsid w:val="01A5A886"/>
    <w:rsid w:val="01C34820"/>
    <w:rsid w:val="01D2419F"/>
    <w:rsid w:val="01E255A1"/>
    <w:rsid w:val="01E72F3A"/>
    <w:rsid w:val="01E81931"/>
    <w:rsid w:val="01E9EE69"/>
    <w:rsid w:val="01F6AD64"/>
    <w:rsid w:val="01F774F5"/>
    <w:rsid w:val="01F7A0A8"/>
    <w:rsid w:val="01F87C85"/>
    <w:rsid w:val="01FD96CB"/>
    <w:rsid w:val="0206A527"/>
    <w:rsid w:val="020A4F02"/>
    <w:rsid w:val="0215D665"/>
    <w:rsid w:val="022CE22D"/>
    <w:rsid w:val="0231C836"/>
    <w:rsid w:val="0240137D"/>
    <w:rsid w:val="024470C9"/>
    <w:rsid w:val="025639FB"/>
    <w:rsid w:val="02572845"/>
    <w:rsid w:val="02596494"/>
    <w:rsid w:val="026DEDD4"/>
    <w:rsid w:val="0275E093"/>
    <w:rsid w:val="0280ED87"/>
    <w:rsid w:val="0290FE2A"/>
    <w:rsid w:val="0293B4EE"/>
    <w:rsid w:val="029500F1"/>
    <w:rsid w:val="02B4DED7"/>
    <w:rsid w:val="02BA3D75"/>
    <w:rsid w:val="02BBAFDA"/>
    <w:rsid w:val="02BBB849"/>
    <w:rsid w:val="02C3560F"/>
    <w:rsid w:val="02CEFEF8"/>
    <w:rsid w:val="02D3E295"/>
    <w:rsid w:val="02D8C661"/>
    <w:rsid w:val="02E02956"/>
    <w:rsid w:val="02EC824B"/>
    <w:rsid w:val="02ECD9D0"/>
    <w:rsid w:val="02F11D65"/>
    <w:rsid w:val="02F3622D"/>
    <w:rsid w:val="02FD3171"/>
    <w:rsid w:val="03083243"/>
    <w:rsid w:val="03125EC7"/>
    <w:rsid w:val="0316358E"/>
    <w:rsid w:val="0323EC67"/>
    <w:rsid w:val="032E84DE"/>
    <w:rsid w:val="03548685"/>
    <w:rsid w:val="0367699D"/>
    <w:rsid w:val="036D069C"/>
    <w:rsid w:val="037957F8"/>
    <w:rsid w:val="037FB1E1"/>
    <w:rsid w:val="038429A5"/>
    <w:rsid w:val="038AB1F3"/>
    <w:rsid w:val="039C57E5"/>
    <w:rsid w:val="039FC594"/>
    <w:rsid w:val="03AA21C7"/>
    <w:rsid w:val="03BD7A49"/>
    <w:rsid w:val="03BDB213"/>
    <w:rsid w:val="03C31B88"/>
    <w:rsid w:val="03D7FD31"/>
    <w:rsid w:val="03D8EB94"/>
    <w:rsid w:val="03DD8FD2"/>
    <w:rsid w:val="03EA49F9"/>
    <w:rsid w:val="03EF73B8"/>
    <w:rsid w:val="0408840E"/>
    <w:rsid w:val="040DA195"/>
    <w:rsid w:val="04150E3B"/>
    <w:rsid w:val="0425BD5C"/>
    <w:rsid w:val="04273933"/>
    <w:rsid w:val="043331D7"/>
    <w:rsid w:val="045F2670"/>
    <w:rsid w:val="04611F34"/>
    <w:rsid w:val="047613DF"/>
    <w:rsid w:val="048299FE"/>
    <w:rsid w:val="04834A3D"/>
    <w:rsid w:val="048546F0"/>
    <w:rsid w:val="0493FA52"/>
    <w:rsid w:val="04A746FF"/>
    <w:rsid w:val="04A90071"/>
    <w:rsid w:val="04BC4DEA"/>
    <w:rsid w:val="04BE6452"/>
    <w:rsid w:val="04CBA779"/>
    <w:rsid w:val="04CD0BC4"/>
    <w:rsid w:val="04D61F66"/>
    <w:rsid w:val="04EBCDB8"/>
    <w:rsid w:val="04EE0B81"/>
    <w:rsid w:val="04EF47C3"/>
    <w:rsid w:val="04EFD7F7"/>
    <w:rsid w:val="04FC1050"/>
    <w:rsid w:val="05208633"/>
    <w:rsid w:val="0525373F"/>
    <w:rsid w:val="052E07FD"/>
    <w:rsid w:val="052F55B3"/>
    <w:rsid w:val="0531D632"/>
    <w:rsid w:val="0549AE58"/>
    <w:rsid w:val="056B5680"/>
    <w:rsid w:val="0570F7C2"/>
    <w:rsid w:val="057AF38D"/>
    <w:rsid w:val="058C9949"/>
    <w:rsid w:val="05923CF3"/>
    <w:rsid w:val="0597459A"/>
    <w:rsid w:val="05B20A4E"/>
    <w:rsid w:val="05C10943"/>
    <w:rsid w:val="05CB1EDE"/>
    <w:rsid w:val="05D89E5D"/>
    <w:rsid w:val="05E5641A"/>
    <w:rsid w:val="05F22D3F"/>
    <w:rsid w:val="05F98D59"/>
    <w:rsid w:val="06029D36"/>
    <w:rsid w:val="06193DBD"/>
    <w:rsid w:val="061CA660"/>
    <w:rsid w:val="062E3729"/>
    <w:rsid w:val="0636BEE8"/>
    <w:rsid w:val="06392461"/>
    <w:rsid w:val="06436BC8"/>
    <w:rsid w:val="0647408E"/>
    <w:rsid w:val="064E472F"/>
    <w:rsid w:val="0665DE9C"/>
    <w:rsid w:val="0671D0F5"/>
    <w:rsid w:val="06819BC3"/>
    <w:rsid w:val="069BF473"/>
    <w:rsid w:val="06B51CD0"/>
    <w:rsid w:val="06B911C5"/>
    <w:rsid w:val="06B993CB"/>
    <w:rsid w:val="06BCCB6C"/>
    <w:rsid w:val="06BFD517"/>
    <w:rsid w:val="06CA1E87"/>
    <w:rsid w:val="06CAB7CE"/>
    <w:rsid w:val="06D7C2F7"/>
    <w:rsid w:val="06E0DDD5"/>
    <w:rsid w:val="06F0E289"/>
    <w:rsid w:val="06FD1C21"/>
    <w:rsid w:val="06FF2BF4"/>
    <w:rsid w:val="0704AFA0"/>
    <w:rsid w:val="07163185"/>
    <w:rsid w:val="07226B7C"/>
    <w:rsid w:val="07344A57"/>
    <w:rsid w:val="0734E8E9"/>
    <w:rsid w:val="073B1318"/>
    <w:rsid w:val="073CB56E"/>
    <w:rsid w:val="0740629B"/>
    <w:rsid w:val="075ED9F5"/>
    <w:rsid w:val="076EE162"/>
    <w:rsid w:val="0784D701"/>
    <w:rsid w:val="0786B6F4"/>
    <w:rsid w:val="078BE58F"/>
    <w:rsid w:val="0794C88D"/>
    <w:rsid w:val="0794FDBA"/>
    <w:rsid w:val="079739A2"/>
    <w:rsid w:val="0799282F"/>
    <w:rsid w:val="079B9848"/>
    <w:rsid w:val="07A834EE"/>
    <w:rsid w:val="07AEC0DF"/>
    <w:rsid w:val="07B0D57D"/>
    <w:rsid w:val="07C34DA2"/>
    <w:rsid w:val="07CEE295"/>
    <w:rsid w:val="07D709D7"/>
    <w:rsid w:val="07E89DAC"/>
    <w:rsid w:val="07EE5429"/>
    <w:rsid w:val="07FA6FBD"/>
    <w:rsid w:val="08065E49"/>
    <w:rsid w:val="080C6A6F"/>
    <w:rsid w:val="0822D03E"/>
    <w:rsid w:val="0828D20E"/>
    <w:rsid w:val="0834054E"/>
    <w:rsid w:val="083DA5F0"/>
    <w:rsid w:val="08417DC6"/>
    <w:rsid w:val="08542FF9"/>
    <w:rsid w:val="085670BE"/>
    <w:rsid w:val="085C651C"/>
    <w:rsid w:val="086151B6"/>
    <w:rsid w:val="0861BB4E"/>
    <w:rsid w:val="08695AAA"/>
    <w:rsid w:val="086DFF15"/>
    <w:rsid w:val="08791049"/>
    <w:rsid w:val="088269EC"/>
    <w:rsid w:val="08962CA4"/>
    <w:rsid w:val="08988BA7"/>
    <w:rsid w:val="089B1759"/>
    <w:rsid w:val="08A4BE6F"/>
    <w:rsid w:val="08C4EF63"/>
    <w:rsid w:val="08CE490D"/>
    <w:rsid w:val="08CF43D9"/>
    <w:rsid w:val="08E318E2"/>
    <w:rsid w:val="08E43211"/>
    <w:rsid w:val="08F35FC2"/>
    <w:rsid w:val="08F8AA05"/>
    <w:rsid w:val="0904147C"/>
    <w:rsid w:val="091760CD"/>
    <w:rsid w:val="0917738A"/>
    <w:rsid w:val="091CA04C"/>
    <w:rsid w:val="091CF9BC"/>
    <w:rsid w:val="092AEB26"/>
    <w:rsid w:val="09362718"/>
    <w:rsid w:val="093B3240"/>
    <w:rsid w:val="0945816F"/>
    <w:rsid w:val="0945C1A5"/>
    <w:rsid w:val="0951B6F2"/>
    <w:rsid w:val="09520EDD"/>
    <w:rsid w:val="0959C91A"/>
    <w:rsid w:val="09672E0C"/>
    <w:rsid w:val="096D3626"/>
    <w:rsid w:val="096E0FCC"/>
    <w:rsid w:val="096E823C"/>
    <w:rsid w:val="0978AD78"/>
    <w:rsid w:val="097CCBF2"/>
    <w:rsid w:val="097DDA80"/>
    <w:rsid w:val="097FB82B"/>
    <w:rsid w:val="0986ECC6"/>
    <w:rsid w:val="098A2095"/>
    <w:rsid w:val="098B2F9A"/>
    <w:rsid w:val="098D130E"/>
    <w:rsid w:val="09A84941"/>
    <w:rsid w:val="09B65670"/>
    <w:rsid w:val="09B93C85"/>
    <w:rsid w:val="09BF6E3B"/>
    <w:rsid w:val="09C383AB"/>
    <w:rsid w:val="09CE2B7A"/>
    <w:rsid w:val="09F30F27"/>
    <w:rsid w:val="09F8F9A7"/>
    <w:rsid w:val="09FA2EA5"/>
    <w:rsid w:val="09FE0FA3"/>
    <w:rsid w:val="0A0307C2"/>
    <w:rsid w:val="0A058684"/>
    <w:rsid w:val="0A1B4DFA"/>
    <w:rsid w:val="0A217E03"/>
    <w:rsid w:val="0A30C231"/>
    <w:rsid w:val="0A3131E5"/>
    <w:rsid w:val="0A4A0060"/>
    <w:rsid w:val="0A535C7A"/>
    <w:rsid w:val="0A5EA9E4"/>
    <w:rsid w:val="0A5FC2F4"/>
    <w:rsid w:val="0A6240BD"/>
    <w:rsid w:val="0A64B66F"/>
    <w:rsid w:val="0A64C359"/>
    <w:rsid w:val="0A70D548"/>
    <w:rsid w:val="0A718180"/>
    <w:rsid w:val="0A73FEB5"/>
    <w:rsid w:val="0A75010F"/>
    <w:rsid w:val="0A783F24"/>
    <w:rsid w:val="0A78AD2C"/>
    <w:rsid w:val="0A7A2176"/>
    <w:rsid w:val="0A834884"/>
    <w:rsid w:val="0A89B1BB"/>
    <w:rsid w:val="0A91E6AA"/>
    <w:rsid w:val="0AA1A119"/>
    <w:rsid w:val="0AA96195"/>
    <w:rsid w:val="0AB8CA1D"/>
    <w:rsid w:val="0ABECC9E"/>
    <w:rsid w:val="0AC21CF8"/>
    <w:rsid w:val="0AD060B8"/>
    <w:rsid w:val="0ADC3AC7"/>
    <w:rsid w:val="0AF1245E"/>
    <w:rsid w:val="0B3F346C"/>
    <w:rsid w:val="0B591F20"/>
    <w:rsid w:val="0B801D61"/>
    <w:rsid w:val="0B8662E4"/>
    <w:rsid w:val="0B873F77"/>
    <w:rsid w:val="0B999496"/>
    <w:rsid w:val="0BB9045F"/>
    <w:rsid w:val="0BBD4E64"/>
    <w:rsid w:val="0BCD0246"/>
    <w:rsid w:val="0BCDCD66"/>
    <w:rsid w:val="0BD820C3"/>
    <w:rsid w:val="0BE1402A"/>
    <w:rsid w:val="0C0D51E1"/>
    <w:rsid w:val="0C0E2355"/>
    <w:rsid w:val="0C13D3BE"/>
    <w:rsid w:val="0C179C73"/>
    <w:rsid w:val="0C25187D"/>
    <w:rsid w:val="0C43630E"/>
    <w:rsid w:val="0C4B2459"/>
    <w:rsid w:val="0C5F5EC5"/>
    <w:rsid w:val="0C63C4A7"/>
    <w:rsid w:val="0C6D3CDE"/>
    <w:rsid w:val="0C72BE5A"/>
    <w:rsid w:val="0C9E0990"/>
    <w:rsid w:val="0CA311A2"/>
    <w:rsid w:val="0CB354B4"/>
    <w:rsid w:val="0CB41256"/>
    <w:rsid w:val="0CBE8D88"/>
    <w:rsid w:val="0CCEBBEA"/>
    <w:rsid w:val="0CD7B5E5"/>
    <w:rsid w:val="0CE1857E"/>
    <w:rsid w:val="0CE9CD9E"/>
    <w:rsid w:val="0CEB8EBA"/>
    <w:rsid w:val="0CEE7241"/>
    <w:rsid w:val="0CF6BAA6"/>
    <w:rsid w:val="0D0B1348"/>
    <w:rsid w:val="0D0B35F7"/>
    <w:rsid w:val="0D1770C2"/>
    <w:rsid w:val="0D2752AE"/>
    <w:rsid w:val="0D3AAD79"/>
    <w:rsid w:val="0D405EEB"/>
    <w:rsid w:val="0D51DD7F"/>
    <w:rsid w:val="0D57DE42"/>
    <w:rsid w:val="0D6A22CF"/>
    <w:rsid w:val="0D6B19BA"/>
    <w:rsid w:val="0D6CD4AA"/>
    <w:rsid w:val="0D7E85EE"/>
    <w:rsid w:val="0D87827E"/>
    <w:rsid w:val="0D8D8769"/>
    <w:rsid w:val="0DA32322"/>
    <w:rsid w:val="0DBC4DF6"/>
    <w:rsid w:val="0DC31791"/>
    <w:rsid w:val="0DCC378E"/>
    <w:rsid w:val="0DF9BDBA"/>
    <w:rsid w:val="0DFBEE7B"/>
    <w:rsid w:val="0E0675EF"/>
    <w:rsid w:val="0E09983B"/>
    <w:rsid w:val="0E1C163C"/>
    <w:rsid w:val="0E1F01A9"/>
    <w:rsid w:val="0E2695E5"/>
    <w:rsid w:val="0E2ECFA1"/>
    <w:rsid w:val="0E4FB16D"/>
    <w:rsid w:val="0E4FE2B7"/>
    <w:rsid w:val="0E5088E4"/>
    <w:rsid w:val="0E50B2C3"/>
    <w:rsid w:val="0E5949E9"/>
    <w:rsid w:val="0E598908"/>
    <w:rsid w:val="0E5A289B"/>
    <w:rsid w:val="0E5AD1D3"/>
    <w:rsid w:val="0E7021AF"/>
    <w:rsid w:val="0E7D91E0"/>
    <w:rsid w:val="0E7F5177"/>
    <w:rsid w:val="0E8DD56A"/>
    <w:rsid w:val="0E9FADAC"/>
    <w:rsid w:val="0EAC70C4"/>
    <w:rsid w:val="0EAE1624"/>
    <w:rsid w:val="0ECBCC24"/>
    <w:rsid w:val="0ECD9FC8"/>
    <w:rsid w:val="0ECF28C4"/>
    <w:rsid w:val="0EDA8C09"/>
    <w:rsid w:val="0EDB8DC8"/>
    <w:rsid w:val="0EE0CAE8"/>
    <w:rsid w:val="0EF69928"/>
    <w:rsid w:val="0F02DF61"/>
    <w:rsid w:val="0F0F3224"/>
    <w:rsid w:val="0F185B74"/>
    <w:rsid w:val="0F2D289A"/>
    <w:rsid w:val="0F3490C7"/>
    <w:rsid w:val="0F39C287"/>
    <w:rsid w:val="0F527334"/>
    <w:rsid w:val="0F577448"/>
    <w:rsid w:val="0F5C1E2B"/>
    <w:rsid w:val="0F601DA6"/>
    <w:rsid w:val="0F6807EF"/>
    <w:rsid w:val="0F68B1FA"/>
    <w:rsid w:val="0F6F379F"/>
    <w:rsid w:val="0F7F7C5F"/>
    <w:rsid w:val="0F8305A9"/>
    <w:rsid w:val="0F86117D"/>
    <w:rsid w:val="0F8678CE"/>
    <w:rsid w:val="0F968CC8"/>
    <w:rsid w:val="0FA6CC0E"/>
    <w:rsid w:val="0FB15467"/>
    <w:rsid w:val="0FB7CDF8"/>
    <w:rsid w:val="0FB7E69D"/>
    <w:rsid w:val="0FC18625"/>
    <w:rsid w:val="0FD18363"/>
    <w:rsid w:val="0FD8E39B"/>
    <w:rsid w:val="0FEA3FD7"/>
    <w:rsid w:val="0FFB6F74"/>
    <w:rsid w:val="100204DF"/>
    <w:rsid w:val="1002CF5D"/>
    <w:rsid w:val="100589C0"/>
    <w:rsid w:val="100E215B"/>
    <w:rsid w:val="1017AA35"/>
    <w:rsid w:val="1017F2C2"/>
    <w:rsid w:val="102334C9"/>
    <w:rsid w:val="102511C1"/>
    <w:rsid w:val="10256A50"/>
    <w:rsid w:val="10288AAD"/>
    <w:rsid w:val="1029BACE"/>
    <w:rsid w:val="102F7E74"/>
    <w:rsid w:val="103B50DA"/>
    <w:rsid w:val="103E95A3"/>
    <w:rsid w:val="103EFCEB"/>
    <w:rsid w:val="1047B3C0"/>
    <w:rsid w:val="10526468"/>
    <w:rsid w:val="106006CC"/>
    <w:rsid w:val="106182A3"/>
    <w:rsid w:val="10680784"/>
    <w:rsid w:val="10775E29"/>
    <w:rsid w:val="107DBCE2"/>
    <w:rsid w:val="107E60EF"/>
    <w:rsid w:val="1080D7E3"/>
    <w:rsid w:val="10926989"/>
    <w:rsid w:val="1099814F"/>
    <w:rsid w:val="10A25C68"/>
    <w:rsid w:val="10A5E0C4"/>
    <w:rsid w:val="10A842C5"/>
    <w:rsid w:val="10A8681A"/>
    <w:rsid w:val="10C5A190"/>
    <w:rsid w:val="10DAE592"/>
    <w:rsid w:val="10DBC411"/>
    <w:rsid w:val="10EF67ED"/>
    <w:rsid w:val="10FCAF6F"/>
    <w:rsid w:val="1103D850"/>
    <w:rsid w:val="11114137"/>
    <w:rsid w:val="1115E0C7"/>
    <w:rsid w:val="11195445"/>
    <w:rsid w:val="111EB4D5"/>
    <w:rsid w:val="1124C091"/>
    <w:rsid w:val="112AA082"/>
    <w:rsid w:val="1139F09E"/>
    <w:rsid w:val="1141062C"/>
    <w:rsid w:val="114EE93D"/>
    <w:rsid w:val="116BE3CF"/>
    <w:rsid w:val="116BEB5A"/>
    <w:rsid w:val="1174B3FC"/>
    <w:rsid w:val="118803B7"/>
    <w:rsid w:val="1191FEAB"/>
    <w:rsid w:val="1192ED67"/>
    <w:rsid w:val="119C3EEB"/>
    <w:rsid w:val="11A26DA6"/>
    <w:rsid w:val="11A4D18F"/>
    <w:rsid w:val="11AB3D73"/>
    <w:rsid w:val="11ADF9FC"/>
    <w:rsid w:val="11E28792"/>
    <w:rsid w:val="11F9D8B7"/>
    <w:rsid w:val="120A10F8"/>
    <w:rsid w:val="12149F43"/>
    <w:rsid w:val="12167B61"/>
    <w:rsid w:val="122061BC"/>
    <w:rsid w:val="1223809A"/>
    <w:rsid w:val="1227993A"/>
    <w:rsid w:val="1229BFFE"/>
    <w:rsid w:val="1238F9A2"/>
    <w:rsid w:val="12393A91"/>
    <w:rsid w:val="125B9C18"/>
    <w:rsid w:val="1265C227"/>
    <w:rsid w:val="126C3189"/>
    <w:rsid w:val="1273D924"/>
    <w:rsid w:val="127607A5"/>
    <w:rsid w:val="1286D3AE"/>
    <w:rsid w:val="1287A50B"/>
    <w:rsid w:val="129FA8B1"/>
    <w:rsid w:val="12BE4313"/>
    <w:rsid w:val="12C26E43"/>
    <w:rsid w:val="12DDBF1F"/>
    <w:rsid w:val="12FE8E26"/>
    <w:rsid w:val="1315E647"/>
    <w:rsid w:val="1339FF66"/>
    <w:rsid w:val="133B459B"/>
    <w:rsid w:val="1342F0A3"/>
    <w:rsid w:val="13470DD4"/>
    <w:rsid w:val="134A3CFC"/>
    <w:rsid w:val="1355EB98"/>
    <w:rsid w:val="136016DE"/>
    <w:rsid w:val="1364E795"/>
    <w:rsid w:val="1369CA28"/>
    <w:rsid w:val="1373DD4F"/>
    <w:rsid w:val="13761D6E"/>
    <w:rsid w:val="13797C88"/>
    <w:rsid w:val="139511B0"/>
    <w:rsid w:val="139DB784"/>
    <w:rsid w:val="13A0BC86"/>
    <w:rsid w:val="13A110EB"/>
    <w:rsid w:val="13A968F8"/>
    <w:rsid w:val="13AAEDE7"/>
    <w:rsid w:val="13ADA18A"/>
    <w:rsid w:val="13BB6245"/>
    <w:rsid w:val="13DB8C30"/>
    <w:rsid w:val="13F90BE4"/>
    <w:rsid w:val="14019288"/>
    <w:rsid w:val="1401D345"/>
    <w:rsid w:val="1415B758"/>
    <w:rsid w:val="142250B5"/>
    <w:rsid w:val="144C8687"/>
    <w:rsid w:val="144E7D1C"/>
    <w:rsid w:val="144FD6E1"/>
    <w:rsid w:val="14539997"/>
    <w:rsid w:val="145E3EA4"/>
    <w:rsid w:val="145EA08B"/>
    <w:rsid w:val="147546F7"/>
    <w:rsid w:val="14811F8A"/>
    <w:rsid w:val="14951A4A"/>
    <w:rsid w:val="149716CE"/>
    <w:rsid w:val="14A32A9F"/>
    <w:rsid w:val="14AD89D5"/>
    <w:rsid w:val="14B15B62"/>
    <w:rsid w:val="14C65750"/>
    <w:rsid w:val="14CF5EC5"/>
    <w:rsid w:val="14E45134"/>
    <w:rsid w:val="14E5A3D8"/>
    <w:rsid w:val="1500B7F6"/>
    <w:rsid w:val="1502C42D"/>
    <w:rsid w:val="15095A4A"/>
    <w:rsid w:val="150D26F2"/>
    <w:rsid w:val="1510CC55"/>
    <w:rsid w:val="152F1F9F"/>
    <w:rsid w:val="15376AA1"/>
    <w:rsid w:val="154D91EB"/>
    <w:rsid w:val="15536C3D"/>
    <w:rsid w:val="15582507"/>
    <w:rsid w:val="155D5CD9"/>
    <w:rsid w:val="155E8516"/>
    <w:rsid w:val="156AD57B"/>
    <w:rsid w:val="1570478A"/>
    <w:rsid w:val="15743563"/>
    <w:rsid w:val="1579D893"/>
    <w:rsid w:val="157B2CA9"/>
    <w:rsid w:val="1584C897"/>
    <w:rsid w:val="15981F4F"/>
    <w:rsid w:val="159D62E9"/>
    <w:rsid w:val="159F4894"/>
    <w:rsid w:val="15A68AA9"/>
    <w:rsid w:val="15B4D528"/>
    <w:rsid w:val="15BE2116"/>
    <w:rsid w:val="15C4D04A"/>
    <w:rsid w:val="15D52681"/>
    <w:rsid w:val="15D67935"/>
    <w:rsid w:val="15EA2E0C"/>
    <w:rsid w:val="15ED18AE"/>
    <w:rsid w:val="15F1F3DF"/>
    <w:rsid w:val="15F52FB7"/>
    <w:rsid w:val="15F91FF5"/>
    <w:rsid w:val="15FB81C3"/>
    <w:rsid w:val="1601F0E2"/>
    <w:rsid w:val="160F0C32"/>
    <w:rsid w:val="16111A9B"/>
    <w:rsid w:val="161A3D12"/>
    <w:rsid w:val="161C8CE5"/>
    <w:rsid w:val="161D7C5C"/>
    <w:rsid w:val="162A01C9"/>
    <w:rsid w:val="1631CA67"/>
    <w:rsid w:val="16371C88"/>
    <w:rsid w:val="16394E5D"/>
    <w:rsid w:val="163A7E57"/>
    <w:rsid w:val="163EA4CB"/>
    <w:rsid w:val="1651E16E"/>
    <w:rsid w:val="165A6F85"/>
    <w:rsid w:val="16633C25"/>
    <w:rsid w:val="16697FCC"/>
    <w:rsid w:val="167460B5"/>
    <w:rsid w:val="16757609"/>
    <w:rsid w:val="16889F38"/>
    <w:rsid w:val="168B6A66"/>
    <w:rsid w:val="169E948E"/>
    <w:rsid w:val="16A1034B"/>
    <w:rsid w:val="16A260B3"/>
    <w:rsid w:val="16AE6B4B"/>
    <w:rsid w:val="16B37F9C"/>
    <w:rsid w:val="16B88B25"/>
    <w:rsid w:val="16BCB113"/>
    <w:rsid w:val="16C47243"/>
    <w:rsid w:val="16CB617D"/>
    <w:rsid w:val="16CC0360"/>
    <w:rsid w:val="16D5B827"/>
    <w:rsid w:val="16DFD257"/>
    <w:rsid w:val="16EAB478"/>
    <w:rsid w:val="16F9258E"/>
    <w:rsid w:val="16F98743"/>
    <w:rsid w:val="16FA31D3"/>
    <w:rsid w:val="1709484E"/>
    <w:rsid w:val="17178449"/>
    <w:rsid w:val="17194954"/>
    <w:rsid w:val="171B1305"/>
    <w:rsid w:val="171D421D"/>
    <w:rsid w:val="17259322"/>
    <w:rsid w:val="1730FF50"/>
    <w:rsid w:val="17516C91"/>
    <w:rsid w:val="1759F177"/>
    <w:rsid w:val="176A18DC"/>
    <w:rsid w:val="177319D4"/>
    <w:rsid w:val="1773CA2C"/>
    <w:rsid w:val="177FF2D2"/>
    <w:rsid w:val="1780D472"/>
    <w:rsid w:val="178195EB"/>
    <w:rsid w:val="1785FE6D"/>
    <w:rsid w:val="17893A88"/>
    <w:rsid w:val="17918AB3"/>
    <w:rsid w:val="17A618F8"/>
    <w:rsid w:val="17A82DEB"/>
    <w:rsid w:val="17AD918E"/>
    <w:rsid w:val="17CC979E"/>
    <w:rsid w:val="17D005E1"/>
    <w:rsid w:val="17DBE737"/>
    <w:rsid w:val="17E152E7"/>
    <w:rsid w:val="17E64C2A"/>
    <w:rsid w:val="17F6ACC1"/>
    <w:rsid w:val="180D7089"/>
    <w:rsid w:val="18126AB9"/>
    <w:rsid w:val="18150CD4"/>
    <w:rsid w:val="18307F2B"/>
    <w:rsid w:val="1844675D"/>
    <w:rsid w:val="184778A9"/>
    <w:rsid w:val="18783CFB"/>
    <w:rsid w:val="187FDF5D"/>
    <w:rsid w:val="1885BCE5"/>
    <w:rsid w:val="188D7C9B"/>
    <w:rsid w:val="1892BCD3"/>
    <w:rsid w:val="1894F5EF"/>
    <w:rsid w:val="1899656F"/>
    <w:rsid w:val="189D95EB"/>
    <w:rsid w:val="18AC157C"/>
    <w:rsid w:val="18C38B1A"/>
    <w:rsid w:val="18CB2D14"/>
    <w:rsid w:val="18CC7D07"/>
    <w:rsid w:val="18D21B1C"/>
    <w:rsid w:val="18DC2F30"/>
    <w:rsid w:val="18F50322"/>
    <w:rsid w:val="18F620E7"/>
    <w:rsid w:val="18F921D9"/>
    <w:rsid w:val="190764C0"/>
    <w:rsid w:val="190E0BD9"/>
    <w:rsid w:val="190EEA35"/>
    <w:rsid w:val="19125893"/>
    <w:rsid w:val="191A1E85"/>
    <w:rsid w:val="192A7A5E"/>
    <w:rsid w:val="192C7619"/>
    <w:rsid w:val="1939F1EB"/>
    <w:rsid w:val="1956671F"/>
    <w:rsid w:val="195ADDB9"/>
    <w:rsid w:val="195AE6E0"/>
    <w:rsid w:val="195BCA1D"/>
    <w:rsid w:val="19669D84"/>
    <w:rsid w:val="196C5468"/>
    <w:rsid w:val="1990136A"/>
    <w:rsid w:val="19945272"/>
    <w:rsid w:val="199BFE19"/>
    <w:rsid w:val="19A74502"/>
    <w:rsid w:val="19B054C0"/>
    <w:rsid w:val="19BCC0EC"/>
    <w:rsid w:val="19C8A33F"/>
    <w:rsid w:val="19CC93F0"/>
    <w:rsid w:val="19CF3600"/>
    <w:rsid w:val="19D74DD5"/>
    <w:rsid w:val="19FEAD41"/>
    <w:rsid w:val="19FFD744"/>
    <w:rsid w:val="1A0334E2"/>
    <w:rsid w:val="1A182165"/>
    <w:rsid w:val="1A2872E6"/>
    <w:rsid w:val="1A2CC12F"/>
    <w:rsid w:val="1A2EF7B9"/>
    <w:rsid w:val="1A3827A9"/>
    <w:rsid w:val="1A38E135"/>
    <w:rsid w:val="1A3BBA82"/>
    <w:rsid w:val="1A50B052"/>
    <w:rsid w:val="1A52B3C7"/>
    <w:rsid w:val="1A5315A3"/>
    <w:rsid w:val="1A54787D"/>
    <w:rsid w:val="1A607A88"/>
    <w:rsid w:val="1A695CCD"/>
    <w:rsid w:val="1A6D66C9"/>
    <w:rsid w:val="1A75D5EC"/>
    <w:rsid w:val="1A8CD6C5"/>
    <w:rsid w:val="1A9913A2"/>
    <w:rsid w:val="1A9B7E4F"/>
    <w:rsid w:val="1AAB6AEE"/>
    <w:rsid w:val="1AB48669"/>
    <w:rsid w:val="1AB6FCE4"/>
    <w:rsid w:val="1AC1ABF2"/>
    <w:rsid w:val="1AC9B315"/>
    <w:rsid w:val="1ACB5761"/>
    <w:rsid w:val="1AD6DB6D"/>
    <w:rsid w:val="1AD9A224"/>
    <w:rsid w:val="1AE6400F"/>
    <w:rsid w:val="1AEF34C5"/>
    <w:rsid w:val="1AFFCFD1"/>
    <w:rsid w:val="1B0CECB6"/>
    <w:rsid w:val="1B16F986"/>
    <w:rsid w:val="1B1999C8"/>
    <w:rsid w:val="1B20A750"/>
    <w:rsid w:val="1B25C76D"/>
    <w:rsid w:val="1B32F86A"/>
    <w:rsid w:val="1B37BE5D"/>
    <w:rsid w:val="1B40783D"/>
    <w:rsid w:val="1B4EF93E"/>
    <w:rsid w:val="1B594775"/>
    <w:rsid w:val="1B72D3EB"/>
    <w:rsid w:val="1B87705F"/>
    <w:rsid w:val="1B95A2F2"/>
    <w:rsid w:val="1B9C8F0B"/>
    <w:rsid w:val="1BA92F4D"/>
    <w:rsid w:val="1BAC22D0"/>
    <w:rsid w:val="1BC3F33D"/>
    <w:rsid w:val="1BCDC69A"/>
    <w:rsid w:val="1BD05EE6"/>
    <w:rsid w:val="1BF33A44"/>
    <w:rsid w:val="1C11F533"/>
    <w:rsid w:val="1C15683E"/>
    <w:rsid w:val="1C32679E"/>
    <w:rsid w:val="1C340DF3"/>
    <w:rsid w:val="1C34E403"/>
    <w:rsid w:val="1C3E709D"/>
    <w:rsid w:val="1C3E9D71"/>
    <w:rsid w:val="1C404590"/>
    <w:rsid w:val="1C4ACD9F"/>
    <w:rsid w:val="1C53EAC2"/>
    <w:rsid w:val="1C555F98"/>
    <w:rsid w:val="1C559431"/>
    <w:rsid w:val="1C5FA59F"/>
    <w:rsid w:val="1C620C3C"/>
    <w:rsid w:val="1C6727C2"/>
    <w:rsid w:val="1C6F503A"/>
    <w:rsid w:val="1C7423E5"/>
    <w:rsid w:val="1C793623"/>
    <w:rsid w:val="1C793CDF"/>
    <w:rsid w:val="1C7D4148"/>
    <w:rsid w:val="1C890AC5"/>
    <w:rsid w:val="1CABC7C9"/>
    <w:rsid w:val="1CB39678"/>
    <w:rsid w:val="1CB610FB"/>
    <w:rsid w:val="1CC177F3"/>
    <w:rsid w:val="1CCAB65E"/>
    <w:rsid w:val="1CCE7746"/>
    <w:rsid w:val="1CCF1E9B"/>
    <w:rsid w:val="1CDF49F0"/>
    <w:rsid w:val="1CE20645"/>
    <w:rsid w:val="1CE86D2F"/>
    <w:rsid w:val="1CECF184"/>
    <w:rsid w:val="1CF73643"/>
    <w:rsid w:val="1CFD7C2A"/>
    <w:rsid w:val="1CFF429B"/>
    <w:rsid w:val="1CFFBAFE"/>
    <w:rsid w:val="1D071510"/>
    <w:rsid w:val="1D122D38"/>
    <w:rsid w:val="1D16DED2"/>
    <w:rsid w:val="1D172EB6"/>
    <w:rsid w:val="1D34FBAD"/>
    <w:rsid w:val="1D3EC565"/>
    <w:rsid w:val="1D411B1B"/>
    <w:rsid w:val="1D4B9B26"/>
    <w:rsid w:val="1D6706F8"/>
    <w:rsid w:val="1D6A4B9D"/>
    <w:rsid w:val="1D7C7A45"/>
    <w:rsid w:val="1D8F2EFC"/>
    <w:rsid w:val="1DA0C464"/>
    <w:rsid w:val="1DA9EE75"/>
    <w:rsid w:val="1DD0B464"/>
    <w:rsid w:val="1DE8B961"/>
    <w:rsid w:val="1DFEFF54"/>
    <w:rsid w:val="1E00BEB0"/>
    <w:rsid w:val="1E125435"/>
    <w:rsid w:val="1E125A2D"/>
    <w:rsid w:val="1E1B7601"/>
    <w:rsid w:val="1E1BCA4B"/>
    <w:rsid w:val="1E1F64C1"/>
    <w:rsid w:val="1E2B2B8F"/>
    <w:rsid w:val="1E2C125F"/>
    <w:rsid w:val="1E306F53"/>
    <w:rsid w:val="1E3BF4B4"/>
    <w:rsid w:val="1E449D3E"/>
    <w:rsid w:val="1E47982A"/>
    <w:rsid w:val="1E542614"/>
    <w:rsid w:val="1E60E49E"/>
    <w:rsid w:val="1E74F85C"/>
    <w:rsid w:val="1E8C68CA"/>
    <w:rsid w:val="1E8F19B7"/>
    <w:rsid w:val="1E9555E2"/>
    <w:rsid w:val="1EAA74AD"/>
    <w:rsid w:val="1EAF066D"/>
    <w:rsid w:val="1EDE0630"/>
    <w:rsid w:val="1EF38EB7"/>
    <w:rsid w:val="1EFD3E91"/>
    <w:rsid w:val="1F043773"/>
    <w:rsid w:val="1F132054"/>
    <w:rsid w:val="1F16CFAB"/>
    <w:rsid w:val="1F226617"/>
    <w:rsid w:val="1F237F78"/>
    <w:rsid w:val="1F245D94"/>
    <w:rsid w:val="1F437CC6"/>
    <w:rsid w:val="1F5740E9"/>
    <w:rsid w:val="1F6A9F42"/>
    <w:rsid w:val="1F75F846"/>
    <w:rsid w:val="1F798930"/>
    <w:rsid w:val="1F854C17"/>
    <w:rsid w:val="1F85D21B"/>
    <w:rsid w:val="1F8C2956"/>
    <w:rsid w:val="1F9ED484"/>
    <w:rsid w:val="1FA4B3A1"/>
    <w:rsid w:val="1FA94B37"/>
    <w:rsid w:val="1FAC1DBF"/>
    <w:rsid w:val="1FAF6F40"/>
    <w:rsid w:val="1FAF8241"/>
    <w:rsid w:val="1FBAACA7"/>
    <w:rsid w:val="1FBF17F8"/>
    <w:rsid w:val="1FC14E04"/>
    <w:rsid w:val="1FD87CCC"/>
    <w:rsid w:val="1FE585B8"/>
    <w:rsid w:val="1FE95B86"/>
    <w:rsid w:val="1FEA6AA9"/>
    <w:rsid w:val="1FEB1FF0"/>
    <w:rsid w:val="1FF41873"/>
    <w:rsid w:val="200116BA"/>
    <w:rsid w:val="2007E13E"/>
    <w:rsid w:val="200B5C31"/>
    <w:rsid w:val="200CE261"/>
    <w:rsid w:val="20115A37"/>
    <w:rsid w:val="20136AB9"/>
    <w:rsid w:val="20165921"/>
    <w:rsid w:val="2018B0B4"/>
    <w:rsid w:val="202ED705"/>
    <w:rsid w:val="20414DBA"/>
    <w:rsid w:val="20443D4C"/>
    <w:rsid w:val="20524653"/>
    <w:rsid w:val="205E6855"/>
    <w:rsid w:val="205F6C2E"/>
    <w:rsid w:val="20603F92"/>
    <w:rsid w:val="20662483"/>
    <w:rsid w:val="207691AE"/>
    <w:rsid w:val="2079E97F"/>
    <w:rsid w:val="2093C8B5"/>
    <w:rsid w:val="20962B66"/>
    <w:rsid w:val="20A6B82E"/>
    <w:rsid w:val="20C10380"/>
    <w:rsid w:val="20C3AD25"/>
    <w:rsid w:val="20DEE134"/>
    <w:rsid w:val="2103A4D7"/>
    <w:rsid w:val="212C4B0C"/>
    <w:rsid w:val="21349EE6"/>
    <w:rsid w:val="213A546A"/>
    <w:rsid w:val="213F81D8"/>
    <w:rsid w:val="215418F3"/>
    <w:rsid w:val="21567D08"/>
    <w:rsid w:val="21614AE4"/>
    <w:rsid w:val="2161BF0F"/>
    <w:rsid w:val="2164472C"/>
    <w:rsid w:val="2177664D"/>
    <w:rsid w:val="217C6A94"/>
    <w:rsid w:val="21863616"/>
    <w:rsid w:val="2192002F"/>
    <w:rsid w:val="2193D27E"/>
    <w:rsid w:val="2196166D"/>
    <w:rsid w:val="21A2A6B2"/>
    <w:rsid w:val="21A664D5"/>
    <w:rsid w:val="21C141FA"/>
    <w:rsid w:val="21D2B3BE"/>
    <w:rsid w:val="21E1D4D5"/>
    <w:rsid w:val="21F06686"/>
    <w:rsid w:val="220F8493"/>
    <w:rsid w:val="221212E7"/>
    <w:rsid w:val="221CBA69"/>
    <w:rsid w:val="221DD5C8"/>
    <w:rsid w:val="22210BAE"/>
    <w:rsid w:val="222C61DF"/>
    <w:rsid w:val="2234F24E"/>
    <w:rsid w:val="2245B6A9"/>
    <w:rsid w:val="224BD57B"/>
    <w:rsid w:val="22555A83"/>
    <w:rsid w:val="2259072F"/>
    <w:rsid w:val="225CCC2E"/>
    <w:rsid w:val="226489A5"/>
    <w:rsid w:val="22721565"/>
    <w:rsid w:val="22755705"/>
    <w:rsid w:val="227874B6"/>
    <w:rsid w:val="227BE5F1"/>
    <w:rsid w:val="227EACDA"/>
    <w:rsid w:val="22987273"/>
    <w:rsid w:val="229AC5C8"/>
    <w:rsid w:val="229E2444"/>
    <w:rsid w:val="22A4C53E"/>
    <w:rsid w:val="22A6818C"/>
    <w:rsid w:val="22B5CC7B"/>
    <w:rsid w:val="22B85358"/>
    <w:rsid w:val="22BBC366"/>
    <w:rsid w:val="22C736B7"/>
    <w:rsid w:val="22CF71EC"/>
    <w:rsid w:val="22D06F47"/>
    <w:rsid w:val="22DC5463"/>
    <w:rsid w:val="22F26B05"/>
    <w:rsid w:val="22FD72A7"/>
    <w:rsid w:val="231336AE"/>
    <w:rsid w:val="23287818"/>
    <w:rsid w:val="23430D6F"/>
    <w:rsid w:val="234909D3"/>
    <w:rsid w:val="234BE05C"/>
    <w:rsid w:val="23519A21"/>
    <w:rsid w:val="23548EAD"/>
    <w:rsid w:val="235AE440"/>
    <w:rsid w:val="2373303D"/>
    <w:rsid w:val="23773EB4"/>
    <w:rsid w:val="239C4C9A"/>
    <w:rsid w:val="23A1C127"/>
    <w:rsid w:val="23A79E02"/>
    <w:rsid w:val="23B18A41"/>
    <w:rsid w:val="23B3B1C6"/>
    <w:rsid w:val="23BC630E"/>
    <w:rsid w:val="23BCB8C5"/>
    <w:rsid w:val="23C79A7E"/>
    <w:rsid w:val="23D0C2AF"/>
    <w:rsid w:val="23E95798"/>
    <w:rsid w:val="23F10843"/>
    <w:rsid w:val="241681F6"/>
    <w:rsid w:val="2423EC51"/>
    <w:rsid w:val="2430D2EF"/>
    <w:rsid w:val="24369E5C"/>
    <w:rsid w:val="2437CC34"/>
    <w:rsid w:val="243A0168"/>
    <w:rsid w:val="243E1D1E"/>
    <w:rsid w:val="245757DD"/>
    <w:rsid w:val="24622E2D"/>
    <w:rsid w:val="24803C3D"/>
    <w:rsid w:val="2499528C"/>
    <w:rsid w:val="24A42531"/>
    <w:rsid w:val="24A4B2AD"/>
    <w:rsid w:val="24A54DF9"/>
    <w:rsid w:val="24BFD64C"/>
    <w:rsid w:val="24C408A0"/>
    <w:rsid w:val="24D35A20"/>
    <w:rsid w:val="24DB8EC0"/>
    <w:rsid w:val="24EB343C"/>
    <w:rsid w:val="24EB5BA7"/>
    <w:rsid w:val="24EEBFA7"/>
    <w:rsid w:val="24FBEC46"/>
    <w:rsid w:val="24FD3513"/>
    <w:rsid w:val="251E1AFD"/>
    <w:rsid w:val="2522409B"/>
    <w:rsid w:val="25227836"/>
    <w:rsid w:val="25259D4F"/>
    <w:rsid w:val="2528E556"/>
    <w:rsid w:val="2533AB00"/>
    <w:rsid w:val="254B1790"/>
    <w:rsid w:val="25657054"/>
    <w:rsid w:val="256FF7F2"/>
    <w:rsid w:val="25723CE5"/>
    <w:rsid w:val="2575C45A"/>
    <w:rsid w:val="2576E8B2"/>
    <w:rsid w:val="258F4933"/>
    <w:rsid w:val="25907FF9"/>
    <w:rsid w:val="2592FD38"/>
    <w:rsid w:val="2593D922"/>
    <w:rsid w:val="25A99C79"/>
    <w:rsid w:val="25AD58B8"/>
    <w:rsid w:val="25BB7A58"/>
    <w:rsid w:val="25C23528"/>
    <w:rsid w:val="25C25CDE"/>
    <w:rsid w:val="260E4411"/>
    <w:rsid w:val="260FE297"/>
    <w:rsid w:val="2616038E"/>
    <w:rsid w:val="2621831C"/>
    <w:rsid w:val="262765A3"/>
    <w:rsid w:val="26318465"/>
    <w:rsid w:val="263522ED"/>
    <w:rsid w:val="26453C68"/>
    <w:rsid w:val="2648DD40"/>
    <w:rsid w:val="264BEE6B"/>
    <w:rsid w:val="264D7228"/>
    <w:rsid w:val="26796700"/>
    <w:rsid w:val="268AFF42"/>
    <w:rsid w:val="2694EE7D"/>
    <w:rsid w:val="26BCA0F6"/>
    <w:rsid w:val="26C0E7B9"/>
    <w:rsid w:val="26C987F9"/>
    <w:rsid w:val="26CE810F"/>
    <w:rsid w:val="26D0CA9C"/>
    <w:rsid w:val="26D93C45"/>
    <w:rsid w:val="26DD1049"/>
    <w:rsid w:val="26E12BE1"/>
    <w:rsid w:val="26E3058D"/>
    <w:rsid w:val="26FA7018"/>
    <w:rsid w:val="26FD4B5F"/>
    <w:rsid w:val="26FE6F59"/>
    <w:rsid w:val="27070797"/>
    <w:rsid w:val="270D0DAF"/>
    <w:rsid w:val="2713ADCE"/>
    <w:rsid w:val="272AD92C"/>
    <w:rsid w:val="273D7112"/>
    <w:rsid w:val="273DC840"/>
    <w:rsid w:val="2746743B"/>
    <w:rsid w:val="274A12D6"/>
    <w:rsid w:val="27586D0A"/>
    <w:rsid w:val="275E8192"/>
    <w:rsid w:val="275F126B"/>
    <w:rsid w:val="275FA38A"/>
    <w:rsid w:val="27617DC4"/>
    <w:rsid w:val="2769FC2C"/>
    <w:rsid w:val="276F568B"/>
    <w:rsid w:val="27711E88"/>
    <w:rsid w:val="2788508D"/>
    <w:rsid w:val="278A986F"/>
    <w:rsid w:val="278BBAD8"/>
    <w:rsid w:val="278EF89F"/>
    <w:rsid w:val="27981BFD"/>
    <w:rsid w:val="27AB9A56"/>
    <w:rsid w:val="27BB183D"/>
    <w:rsid w:val="27C255E2"/>
    <w:rsid w:val="27DDAFD3"/>
    <w:rsid w:val="27EBAC18"/>
    <w:rsid w:val="27EDF5B9"/>
    <w:rsid w:val="27EE2E4E"/>
    <w:rsid w:val="27F0A162"/>
    <w:rsid w:val="280B91CA"/>
    <w:rsid w:val="28119949"/>
    <w:rsid w:val="281468A0"/>
    <w:rsid w:val="28165182"/>
    <w:rsid w:val="281B8D7B"/>
    <w:rsid w:val="28322463"/>
    <w:rsid w:val="2844C709"/>
    <w:rsid w:val="287328FE"/>
    <w:rsid w:val="287C73B1"/>
    <w:rsid w:val="28912FBE"/>
    <w:rsid w:val="2892392E"/>
    <w:rsid w:val="2892CFCC"/>
    <w:rsid w:val="28945CEF"/>
    <w:rsid w:val="289536D4"/>
    <w:rsid w:val="289C2B14"/>
    <w:rsid w:val="289FA220"/>
    <w:rsid w:val="28BB8CBE"/>
    <w:rsid w:val="28D01AA4"/>
    <w:rsid w:val="28D94A1C"/>
    <w:rsid w:val="28DCACFF"/>
    <w:rsid w:val="28E18B45"/>
    <w:rsid w:val="28E1AE11"/>
    <w:rsid w:val="28E23D63"/>
    <w:rsid w:val="28EF55E1"/>
    <w:rsid w:val="28EFBDE2"/>
    <w:rsid w:val="28F7D771"/>
    <w:rsid w:val="28FB5B23"/>
    <w:rsid w:val="290A028B"/>
    <w:rsid w:val="2920FFEA"/>
    <w:rsid w:val="2924C29B"/>
    <w:rsid w:val="29309D5F"/>
    <w:rsid w:val="2934F08A"/>
    <w:rsid w:val="2935E42F"/>
    <w:rsid w:val="294DA450"/>
    <w:rsid w:val="294EC090"/>
    <w:rsid w:val="2950C3DE"/>
    <w:rsid w:val="2959D89B"/>
    <w:rsid w:val="295C07EA"/>
    <w:rsid w:val="2960CB91"/>
    <w:rsid w:val="29657F75"/>
    <w:rsid w:val="296F2686"/>
    <w:rsid w:val="298E68D9"/>
    <w:rsid w:val="2991D715"/>
    <w:rsid w:val="299456DD"/>
    <w:rsid w:val="2995C4DF"/>
    <w:rsid w:val="29D67BD8"/>
    <w:rsid w:val="29E31526"/>
    <w:rsid w:val="29F1D5C2"/>
    <w:rsid w:val="29F9CD28"/>
    <w:rsid w:val="2A055628"/>
    <w:rsid w:val="2A2A69C8"/>
    <w:rsid w:val="2A2E981A"/>
    <w:rsid w:val="2A2EA02D"/>
    <w:rsid w:val="2A2EAA6B"/>
    <w:rsid w:val="2A37070E"/>
    <w:rsid w:val="2A378B67"/>
    <w:rsid w:val="2A413323"/>
    <w:rsid w:val="2A7A1F16"/>
    <w:rsid w:val="2A8F2619"/>
    <w:rsid w:val="2A93A7D2"/>
    <w:rsid w:val="2A99FF4A"/>
    <w:rsid w:val="2A9D1BD5"/>
    <w:rsid w:val="2AA17B8A"/>
    <w:rsid w:val="2AA4EDF0"/>
    <w:rsid w:val="2AAEE6D7"/>
    <w:rsid w:val="2ABD0DEC"/>
    <w:rsid w:val="2AC0DE60"/>
    <w:rsid w:val="2ACF61B4"/>
    <w:rsid w:val="2AD15675"/>
    <w:rsid w:val="2AF5D672"/>
    <w:rsid w:val="2AF6E284"/>
    <w:rsid w:val="2AF76945"/>
    <w:rsid w:val="2B0204F5"/>
    <w:rsid w:val="2B20AAA3"/>
    <w:rsid w:val="2B219014"/>
    <w:rsid w:val="2B2A2D5D"/>
    <w:rsid w:val="2B2F67FF"/>
    <w:rsid w:val="2B3991A8"/>
    <w:rsid w:val="2B47C726"/>
    <w:rsid w:val="2B4DF244"/>
    <w:rsid w:val="2B515F8A"/>
    <w:rsid w:val="2B6DDA08"/>
    <w:rsid w:val="2B70BB56"/>
    <w:rsid w:val="2B72F8BF"/>
    <w:rsid w:val="2B79866D"/>
    <w:rsid w:val="2B825099"/>
    <w:rsid w:val="2B89C82E"/>
    <w:rsid w:val="2B8E0ACA"/>
    <w:rsid w:val="2B91821F"/>
    <w:rsid w:val="2B957494"/>
    <w:rsid w:val="2B9A79C6"/>
    <w:rsid w:val="2B9C4F72"/>
    <w:rsid w:val="2BB0EA6C"/>
    <w:rsid w:val="2BC2469A"/>
    <w:rsid w:val="2BC4C61F"/>
    <w:rsid w:val="2BCF4BD3"/>
    <w:rsid w:val="2BD79D21"/>
    <w:rsid w:val="2BDD145A"/>
    <w:rsid w:val="2BDFC01B"/>
    <w:rsid w:val="2BE336EE"/>
    <w:rsid w:val="2BE98DF6"/>
    <w:rsid w:val="2BF9171E"/>
    <w:rsid w:val="2C13F33C"/>
    <w:rsid w:val="2C1714BE"/>
    <w:rsid w:val="2C1FA45D"/>
    <w:rsid w:val="2C2F394E"/>
    <w:rsid w:val="2C30BBA6"/>
    <w:rsid w:val="2C51900E"/>
    <w:rsid w:val="2C58DE4D"/>
    <w:rsid w:val="2C6B0436"/>
    <w:rsid w:val="2C6C57F7"/>
    <w:rsid w:val="2C6D26D6"/>
    <w:rsid w:val="2C6D4865"/>
    <w:rsid w:val="2C76138C"/>
    <w:rsid w:val="2C8B2C90"/>
    <w:rsid w:val="2C8F506F"/>
    <w:rsid w:val="2CBFD47B"/>
    <w:rsid w:val="2CC160A4"/>
    <w:rsid w:val="2CD1E13E"/>
    <w:rsid w:val="2CD3D45F"/>
    <w:rsid w:val="2CDA0E2F"/>
    <w:rsid w:val="2CDA8901"/>
    <w:rsid w:val="2CE9C2A5"/>
    <w:rsid w:val="2CF2D90D"/>
    <w:rsid w:val="2CF48A80"/>
    <w:rsid w:val="2D0D275C"/>
    <w:rsid w:val="2D0D758D"/>
    <w:rsid w:val="2D14264F"/>
    <w:rsid w:val="2D1FA120"/>
    <w:rsid w:val="2D297684"/>
    <w:rsid w:val="2D2A232C"/>
    <w:rsid w:val="2D374957"/>
    <w:rsid w:val="2D3A6CBA"/>
    <w:rsid w:val="2D3F6973"/>
    <w:rsid w:val="2D6310FE"/>
    <w:rsid w:val="2D785CD4"/>
    <w:rsid w:val="2D825311"/>
    <w:rsid w:val="2D88B460"/>
    <w:rsid w:val="2D8C8189"/>
    <w:rsid w:val="2D92EF73"/>
    <w:rsid w:val="2DA14C9E"/>
    <w:rsid w:val="2DA5A1CD"/>
    <w:rsid w:val="2DAD1BF5"/>
    <w:rsid w:val="2DAD63E0"/>
    <w:rsid w:val="2DB0A564"/>
    <w:rsid w:val="2DB1E152"/>
    <w:rsid w:val="2DB6A581"/>
    <w:rsid w:val="2DBB74BE"/>
    <w:rsid w:val="2DC45D3B"/>
    <w:rsid w:val="2DC6D25A"/>
    <w:rsid w:val="2DCCCEF5"/>
    <w:rsid w:val="2DEAC33E"/>
    <w:rsid w:val="2DF000FB"/>
    <w:rsid w:val="2DF021C9"/>
    <w:rsid w:val="2DF4AEAE"/>
    <w:rsid w:val="2DF7CC99"/>
    <w:rsid w:val="2DFB4068"/>
    <w:rsid w:val="2E0C4236"/>
    <w:rsid w:val="2E19739E"/>
    <w:rsid w:val="2E1F070A"/>
    <w:rsid w:val="2E21656C"/>
    <w:rsid w:val="2E25702B"/>
    <w:rsid w:val="2E444102"/>
    <w:rsid w:val="2E49DD67"/>
    <w:rsid w:val="2E502413"/>
    <w:rsid w:val="2E592572"/>
    <w:rsid w:val="2E5BCBDC"/>
    <w:rsid w:val="2E63C817"/>
    <w:rsid w:val="2E763F87"/>
    <w:rsid w:val="2E7D4201"/>
    <w:rsid w:val="2E8136B0"/>
    <w:rsid w:val="2E850639"/>
    <w:rsid w:val="2EABCC9F"/>
    <w:rsid w:val="2EAF7225"/>
    <w:rsid w:val="2EB25B8B"/>
    <w:rsid w:val="2EB74EF4"/>
    <w:rsid w:val="2EC90896"/>
    <w:rsid w:val="2ECC11C8"/>
    <w:rsid w:val="2ECE82DD"/>
    <w:rsid w:val="2ED22CA7"/>
    <w:rsid w:val="2EDB0D20"/>
    <w:rsid w:val="2EE6EFD8"/>
    <w:rsid w:val="2EE8B654"/>
    <w:rsid w:val="2EEBC1D5"/>
    <w:rsid w:val="2EEE27D8"/>
    <w:rsid w:val="2EEE28B5"/>
    <w:rsid w:val="2EEFCCB5"/>
    <w:rsid w:val="2F14C736"/>
    <w:rsid w:val="2F211C1D"/>
    <w:rsid w:val="2F279830"/>
    <w:rsid w:val="2F29BBB8"/>
    <w:rsid w:val="2F31ABAD"/>
    <w:rsid w:val="2F3D9C84"/>
    <w:rsid w:val="2F4125E0"/>
    <w:rsid w:val="2F488BA0"/>
    <w:rsid w:val="2F493441"/>
    <w:rsid w:val="2F4B2C13"/>
    <w:rsid w:val="2F501F17"/>
    <w:rsid w:val="2F52E9CD"/>
    <w:rsid w:val="2F553FD8"/>
    <w:rsid w:val="2F83B6C1"/>
    <w:rsid w:val="2F94C1FC"/>
    <w:rsid w:val="2F95AA54"/>
    <w:rsid w:val="2F9AF3E5"/>
    <w:rsid w:val="2FA498D3"/>
    <w:rsid w:val="2FA927FB"/>
    <w:rsid w:val="2FB4F84E"/>
    <w:rsid w:val="2FC2CD52"/>
    <w:rsid w:val="2FC432CE"/>
    <w:rsid w:val="2FCE5039"/>
    <w:rsid w:val="2FD14E4E"/>
    <w:rsid w:val="2FD57978"/>
    <w:rsid w:val="2FDDC5FD"/>
    <w:rsid w:val="2FE80858"/>
    <w:rsid w:val="2FE986E8"/>
    <w:rsid w:val="2FFB7013"/>
    <w:rsid w:val="2FFE47C9"/>
    <w:rsid w:val="30070578"/>
    <w:rsid w:val="300CB4EB"/>
    <w:rsid w:val="301B9E6D"/>
    <w:rsid w:val="301C933E"/>
    <w:rsid w:val="3026CE16"/>
    <w:rsid w:val="302DDA04"/>
    <w:rsid w:val="3047EEE9"/>
    <w:rsid w:val="3067337C"/>
    <w:rsid w:val="306CCD32"/>
    <w:rsid w:val="306E19DB"/>
    <w:rsid w:val="3090979F"/>
    <w:rsid w:val="309A617D"/>
    <w:rsid w:val="309B49DA"/>
    <w:rsid w:val="30A027BE"/>
    <w:rsid w:val="30A27A38"/>
    <w:rsid w:val="30B1C5F6"/>
    <w:rsid w:val="30B8A8C3"/>
    <w:rsid w:val="30BA18F8"/>
    <w:rsid w:val="30BCB641"/>
    <w:rsid w:val="30C20ADC"/>
    <w:rsid w:val="30D1502A"/>
    <w:rsid w:val="30D4FB52"/>
    <w:rsid w:val="30E98214"/>
    <w:rsid w:val="30F0D6E1"/>
    <w:rsid w:val="30F345AE"/>
    <w:rsid w:val="30F71CD7"/>
    <w:rsid w:val="30FA15F5"/>
    <w:rsid w:val="30FB792C"/>
    <w:rsid w:val="31064B74"/>
    <w:rsid w:val="3106835B"/>
    <w:rsid w:val="3112C6A5"/>
    <w:rsid w:val="3115A58E"/>
    <w:rsid w:val="31175F98"/>
    <w:rsid w:val="311B2E56"/>
    <w:rsid w:val="311F9565"/>
    <w:rsid w:val="31213045"/>
    <w:rsid w:val="3126A077"/>
    <w:rsid w:val="3126D205"/>
    <w:rsid w:val="312F32D3"/>
    <w:rsid w:val="31393EC9"/>
    <w:rsid w:val="3139543F"/>
    <w:rsid w:val="313D57E2"/>
    <w:rsid w:val="31408AB5"/>
    <w:rsid w:val="315D294F"/>
    <w:rsid w:val="316A2DE7"/>
    <w:rsid w:val="316A5E14"/>
    <w:rsid w:val="316EA90F"/>
    <w:rsid w:val="3184B203"/>
    <w:rsid w:val="3194D1C7"/>
    <w:rsid w:val="319687A8"/>
    <w:rsid w:val="31AB3212"/>
    <w:rsid w:val="31AF67D8"/>
    <w:rsid w:val="31BD33C8"/>
    <w:rsid w:val="31C6E1AC"/>
    <w:rsid w:val="31E8DDBF"/>
    <w:rsid w:val="31F0162F"/>
    <w:rsid w:val="31FCBD96"/>
    <w:rsid w:val="320026BF"/>
    <w:rsid w:val="3209CD69"/>
    <w:rsid w:val="320CD8A7"/>
    <w:rsid w:val="32103B52"/>
    <w:rsid w:val="32231E13"/>
    <w:rsid w:val="32240EF8"/>
    <w:rsid w:val="322FD981"/>
    <w:rsid w:val="32385168"/>
    <w:rsid w:val="32397CF8"/>
    <w:rsid w:val="323A5345"/>
    <w:rsid w:val="32575087"/>
    <w:rsid w:val="325E1959"/>
    <w:rsid w:val="3277F3DF"/>
    <w:rsid w:val="327D261F"/>
    <w:rsid w:val="32808D18"/>
    <w:rsid w:val="3280A734"/>
    <w:rsid w:val="3280BE54"/>
    <w:rsid w:val="3280D503"/>
    <w:rsid w:val="32854855"/>
    <w:rsid w:val="32855275"/>
    <w:rsid w:val="329188B1"/>
    <w:rsid w:val="3293E834"/>
    <w:rsid w:val="32A84765"/>
    <w:rsid w:val="32ABD187"/>
    <w:rsid w:val="32C68EFA"/>
    <w:rsid w:val="32C75547"/>
    <w:rsid w:val="32D95FA4"/>
    <w:rsid w:val="32ED76CA"/>
    <w:rsid w:val="3300BAE1"/>
    <w:rsid w:val="330A941C"/>
    <w:rsid w:val="3312D0CE"/>
    <w:rsid w:val="3313433A"/>
    <w:rsid w:val="3313E04A"/>
    <w:rsid w:val="331D17CF"/>
    <w:rsid w:val="3327F457"/>
    <w:rsid w:val="332E7500"/>
    <w:rsid w:val="33395873"/>
    <w:rsid w:val="33586918"/>
    <w:rsid w:val="335E9F8F"/>
    <w:rsid w:val="336F5919"/>
    <w:rsid w:val="33753311"/>
    <w:rsid w:val="33833EE4"/>
    <w:rsid w:val="3385CCAE"/>
    <w:rsid w:val="338A1062"/>
    <w:rsid w:val="339BDF33"/>
    <w:rsid w:val="33A68ADB"/>
    <w:rsid w:val="33B05C4C"/>
    <w:rsid w:val="33C45438"/>
    <w:rsid w:val="33C56E39"/>
    <w:rsid w:val="33C832E9"/>
    <w:rsid w:val="33DD67E6"/>
    <w:rsid w:val="33E5009D"/>
    <w:rsid w:val="33F317ED"/>
    <w:rsid w:val="3408F955"/>
    <w:rsid w:val="340BFE75"/>
    <w:rsid w:val="3412190D"/>
    <w:rsid w:val="341741BB"/>
    <w:rsid w:val="341FC639"/>
    <w:rsid w:val="3422E81C"/>
    <w:rsid w:val="342F0DEB"/>
    <w:rsid w:val="343EB843"/>
    <w:rsid w:val="343FB6A2"/>
    <w:rsid w:val="344CCAB6"/>
    <w:rsid w:val="34573627"/>
    <w:rsid w:val="34746C13"/>
    <w:rsid w:val="3481C144"/>
    <w:rsid w:val="348394A1"/>
    <w:rsid w:val="3487CC8D"/>
    <w:rsid w:val="34B3B0AA"/>
    <w:rsid w:val="34B7E606"/>
    <w:rsid w:val="34BEA868"/>
    <w:rsid w:val="34C896F3"/>
    <w:rsid w:val="34D81FC5"/>
    <w:rsid w:val="34DDA51F"/>
    <w:rsid w:val="34E90CE0"/>
    <w:rsid w:val="34F14EB7"/>
    <w:rsid w:val="34F77FCE"/>
    <w:rsid w:val="3500744A"/>
    <w:rsid w:val="351ECDBB"/>
    <w:rsid w:val="35387F0A"/>
    <w:rsid w:val="35390D60"/>
    <w:rsid w:val="3541CE5C"/>
    <w:rsid w:val="3543AE9F"/>
    <w:rsid w:val="3553D911"/>
    <w:rsid w:val="35567B14"/>
    <w:rsid w:val="35635DA9"/>
    <w:rsid w:val="3566B05E"/>
    <w:rsid w:val="356C3C28"/>
    <w:rsid w:val="35781C11"/>
    <w:rsid w:val="3587C4D4"/>
    <w:rsid w:val="3598B8E3"/>
    <w:rsid w:val="35A33949"/>
    <w:rsid w:val="35A56D32"/>
    <w:rsid w:val="35A9D9C7"/>
    <w:rsid w:val="35B3121C"/>
    <w:rsid w:val="35B9506A"/>
    <w:rsid w:val="35BCF337"/>
    <w:rsid w:val="35BE758F"/>
    <w:rsid w:val="35BF46C0"/>
    <w:rsid w:val="35C0FAAA"/>
    <w:rsid w:val="35CD7A8F"/>
    <w:rsid w:val="35D281EB"/>
    <w:rsid w:val="35D738E4"/>
    <w:rsid w:val="35DA88A4"/>
    <w:rsid w:val="35DAD70C"/>
    <w:rsid w:val="35DF495E"/>
    <w:rsid w:val="35DF7F04"/>
    <w:rsid w:val="35F6194F"/>
    <w:rsid w:val="36035778"/>
    <w:rsid w:val="360A4473"/>
    <w:rsid w:val="360ABEDC"/>
    <w:rsid w:val="360BAAAE"/>
    <w:rsid w:val="3617E27E"/>
    <w:rsid w:val="361CF5D2"/>
    <w:rsid w:val="3621AA33"/>
    <w:rsid w:val="3625178C"/>
    <w:rsid w:val="3637E4B2"/>
    <w:rsid w:val="36407411"/>
    <w:rsid w:val="364BAC9D"/>
    <w:rsid w:val="365341A0"/>
    <w:rsid w:val="365B095E"/>
    <w:rsid w:val="3699A64C"/>
    <w:rsid w:val="36A563A2"/>
    <w:rsid w:val="36B2A1FB"/>
    <w:rsid w:val="36C8ECDA"/>
    <w:rsid w:val="36D07232"/>
    <w:rsid w:val="36D1105D"/>
    <w:rsid w:val="36D49A98"/>
    <w:rsid w:val="36D6B409"/>
    <w:rsid w:val="36EB233C"/>
    <w:rsid w:val="36F40516"/>
    <w:rsid w:val="36F633D1"/>
    <w:rsid w:val="36F666E9"/>
    <w:rsid w:val="36FF2E0A"/>
    <w:rsid w:val="370B8106"/>
    <w:rsid w:val="371E80D3"/>
    <w:rsid w:val="372D581E"/>
    <w:rsid w:val="37385BE9"/>
    <w:rsid w:val="373BBAA7"/>
    <w:rsid w:val="37422276"/>
    <w:rsid w:val="374D3338"/>
    <w:rsid w:val="37562FB2"/>
    <w:rsid w:val="375B1721"/>
    <w:rsid w:val="3761746F"/>
    <w:rsid w:val="376B3F81"/>
    <w:rsid w:val="378C32DE"/>
    <w:rsid w:val="3796BBA7"/>
    <w:rsid w:val="379F27D9"/>
    <w:rsid w:val="37A30F4F"/>
    <w:rsid w:val="37AECF5C"/>
    <w:rsid w:val="37B53C2E"/>
    <w:rsid w:val="37CFC5E1"/>
    <w:rsid w:val="37E59B05"/>
    <w:rsid w:val="37E5E167"/>
    <w:rsid w:val="37FB3991"/>
    <w:rsid w:val="38003BE2"/>
    <w:rsid w:val="3801DDA4"/>
    <w:rsid w:val="382CE94A"/>
    <w:rsid w:val="3836EA59"/>
    <w:rsid w:val="383C715C"/>
    <w:rsid w:val="383D144A"/>
    <w:rsid w:val="3848BBDC"/>
    <w:rsid w:val="38593DD1"/>
    <w:rsid w:val="385C0419"/>
    <w:rsid w:val="385D86EB"/>
    <w:rsid w:val="385FA5AC"/>
    <w:rsid w:val="387DADC2"/>
    <w:rsid w:val="38CC631E"/>
    <w:rsid w:val="38D00F56"/>
    <w:rsid w:val="38D059A5"/>
    <w:rsid w:val="38D8EED3"/>
    <w:rsid w:val="38DDFC20"/>
    <w:rsid w:val="38E151A6"/>
    <w:rsid w:val="38F493F9"/>
    <w:rsid w:val="38F67CB9"/>
    <w:rsid w:val="38FB2A56"/>
    <w:rsid w:val="39028FA2"/>
    <w:rsid w:val="39088FC6"/>
    <w:rsid w:val="392A8B7C"/>
    <w:rsid w:val="392B5D40"/>
    <w:rsid w:val="3946876C"/>
    <w:rsid w:val="395FFB16"/>
    <w:rsid w:val="39641952"/>
    <w:rsid w:val="39664E72"/>
    <w:rsid w:val="3974C58F"/>
    <w:rsid w:val="39821CC0"/>
    <w:rsid w:val="398BA535"/>
    <w:rsid w:val="398CE0EA"/>
    <w:rsid w:val="39AB835D"/>
    <w:rsid w:val="39C6FB4A"/>
    <w:rsid w:val="39CE966A"/>
    <w:rsid w:val="39DEC7FE"/>
    <w:rsid w:val="39E23490"/>
    <w:rsid w:val="39E279C7"/>
    <w:rsid w:val="39E5990E"/>
    <w:rsid w:val="3A170A8E"/>
    <w:rsid w:val="3A183934"/>
    <w:rsid w:val="3A21671F"/>
    <w:rsid w:val="3A219998"/>
    <w:rsid w:val="3A31C598"/>
    <w:rsid w:val="3A37EFCB"/>
    <w:rsid w:val="3A3E12CC"/>
    <w:rsid w:val="3A3FD8EE"/>
    <w:rsid w:val="3A44C3F7"/>
    <w:rsid w:val="3A49A2B4"/>
    <w:rsid w:val="3A4BBB5D"/>
    <w:rsid w:val="3A4F9D87"/>
    <w:rsid w:val="3A54AA38"/>
    <w:rsid w:val="3A6C2A06"/>
    <w:rsid w:val="3A8FF938"/>
    <w:rsid w:val="3AA2E3DD"/>
    <w:rsid w:val="3AAA4B50"/>
    <w:rsid w:val="3AAB0B5F"/>
    <w:rsid w:val="3ABC59C9"/>
    <w:rsid w:val="3AC86987"/>
    <w:rsid w:val="3AD9934C"/>
    <w:rsid w:val="3ADBDDF2"/>
    <w:rsid w:val="3AE1E3C5"/>
    <w:rsid w:val="3AECE226"/>
    <w:rsid w:val="3AED722D"/>
    <w:rsid w:val="3B0F85FD"/>
    <w:rsid w:val="3B116DCA"/>
    <w:rsid w:val="3B118A25"/>
    <w:rsid w:val="3B1FB006"/>
    <w:rsid w:val="3B2E8843"/>
    <w:rsid w:val="3B4FA690"/>
    <w:rsid w:val="3B4FAA30"/>
    <w:rsid w:val="3B5F13B9"/>
    <w:rsid w:val="3B768FE8"/>
    <w:rsid w:val="3B8E0992"/>
    <w:rsid w:val="3B922FD0"/>
    <w:rsid w:val="3B9674FA"/>
    <w:rsid w:val="3B9B7158"/>
    <w:rsid w:val="3BA4FFB5"/>
    <w:rsid w:val="3BA562D0"/>
    <w:rsid w:val="3BA78E66"/>
    <w:rsid w:val="3BB0C0D4"/>
    <w:rsid w:val="3BD7409A"/>
    <w:rsid w:val="3BE03016"/>
    <w:rsid w:val="3BE879CB"/>
    <w:rsid w:val="3BEB6DE8"/>
    <w:rsid w:val="3BEF26C0"/>
    <w:rsid w:val="3BF564BF"/>
    <w:rsid w:val="3BF66C71"/>
    <w:rsid w:val="3C03172E"/>
    <w:rsid w:val="3C147A86"/>
    <w:rsid w:val="3C15337C"/>
    <w:rsid w:val="3C18C529"/>
    <w:rsid w:val="3C2C73A0"/>
    <w:rsid w:val="3C36111B"/>
    <w:rsid w:val="3C4CBEA7"/>
    <w:rsid w:val="3C5DF1EE"/>
    <w:rsid w:val="3C6A5464"/>
    <w:rsid w:val="3C735788"/>
    <w:rsid w:val="3C749166"/>
    <w:rsid w:val="3C762C0A"/>
    <w:rsid w:val="3C88B8D9"/>
    <w:rsid w:val="3C919091"/>
    <w:rsid w:val="3C919689"/>
    <w:rsid w:val="3C945910"/>
    <w:rsid w:val="3C9856D9"/>
    <w:rsid w:val="3CAE8E4D"/>
    <w:rsid w:val="3CE951EA"/>
    <w:rsid w:val="3CEB76F1"/>
    <w:rsid w:val="3D07D78F"/>
    <w:rsid w:val="3D277E89"/>
    <w:rsid w:val="3D3741B9"/>
    <w:rsid w:val="3D3A8F5F"/>
    <w:rsid w:val="3D410942"/>
    <w:rsid w:val="3D47295D"/>
    <w:rsid w:val="3D4F752D"/>
    <w:rsid w:val="3D655C63"/>
    <w:rsid w:val="3D681748"/>
    <w:rsid w:val="3D6C4572"/>
    <w:rsid w:val="3D6E9D44"/>
    <w:rsid w:val="3D703026"/>
    <w:rsid w:val="3D72F2DF"/>
    <w:rsid w:val="3D7340EB"/>
    <w:rsid w:val="3D7E73B5"/>
    <w:rsid w:val="3D7FFA49"/>
    <w:rsid w:val="3D837145"/>
    <w:rsid w:val="3D931AE3"/>
    <w:rsid w:val="3DA8EAE4"/>
    <w:rsid w:val="3DBBA7F7"/>
    <w:rsid w:val="3DBF09C0"/>
    <w:rsid w:val="3DC799FA"/>
    <w:rsid w:val="3DCA58A5"/>
    <w:rsid w:val="3DCD9E18"/>
    <w:rsid w:val="3DD2A912"/>
    <w:rsid w:val="3DEFF1A2"/>
    <w:rsid w:val="3DF64FDD"/>
    <w:rsid w:val="3E00E781"/>
    <w:rsid w:val="3E0B0F31"/>
    <w:rsid w:val="3E194E9B"/>
    <w:rsid w:val="3E1E636A"/>
    <w:rsid w:val="3E1F8B81"/>
    <w:rsid w:val="3E201D6E"/>
    <w:rsid w:val="3E270A9C"/>
    <w:rsid w:val="3E3BC8B8"/>
    <w:rsid w:val="3E3BDDD7"/>
    <w:rsid w:val="3E41614F"/>
    <w:rsid w:val="3E42D1AD"/>
    <w:rsid w:val="3E57E909"/>
    <w:rsid w:val="3E6FA950"/>
    <w:rsid w:val="3E72681F"/>
    <w:rsid w:val="3E7395DE"/>
    <w:rsid w:val="3E75F318"/>
    <w:rsid w:val="3E7B817D"/>
    <w:rsid w:val="3E97982C"/>
    <w:rsid w:val="3EA502BC"/>
    <w:rsid w:val="3EB5BED3"/>
    <w:rsid w:val="3EC6C3BF"/>
    <w:rsid w:val="3EC87395"/>
    <w:rsid w:val="3ED55289"/>
    <w:rsid w:val="3ED82CF8"/>
    <w:rsid w:val="3EE41649"/>
    <w:rsid w:val="3EF0CC06"/>
    <w:rsid w:val="3EF2313C"/>
    <w:rsid w:val="3EFFE3A2"/>
    <w:rsid w:val="3F012CC4"/>
    <w:rsid w:val="3F074BBC"/>
    <w:rsid w:val="3F09E64D"/>
    <w:rsid w:val="3F0FC56A"/>
    <w:rsid w:val="3F1183EF"/>
    <w:rsid w:val="3F13CC97"/>
    <w:rsid w:val="3F156358"/>
    <w:rsid w:val="3F18351A"/>
    <w:rsid w:val="3F1C32BE"/>
    <w:rsid w:val="3F37307B"/>
    <w:rsid w:val="3F383543"/>
    <w:rsid w:val="3F52CB3B"/>
    <w:rsid w:val="3F6307D0"/>
    <w:rsid w:val="3F682A44"/>
    <w:rsid w:val="3F75A63D"/>
    <w:rsid w:val="3F765166"/>
    <w:rsid w:val="3F76635E"/>
    <w:rsid w:val="3F8B31C3"/>
    <w:rsid w:val="3F95499D"/>
    <w:rsid w:val="3F9BBF53"/>
    <w:rsid w:val="3FA25AAF"/>
    <w:rsid w:val="3FAFD110"/>
    <w:rsid w:val="3FB42844"/>
    <w:rsid w:val="3FB669EC"/>
    <w:rsid w:val="3FB799E5"/>
    <w:rsid w:val="3FBD3DF5"/>
    <w:rsid w:val="3FE32FC4"/>
    <w:rsid w:val="3FE4019D"/>
    <w:rsid w:val="3FEF1E02"/>
    <w:rsid w:val="3FF2CFB0"/>
    <w:rsid w:val="3FF94FF5"/>
    <w:rsid w:val="40042C51"/>
    <w:rsid w:val="400BDB24"/>
    <w:rsid w:val="4010D1BD"/>
    <w:rsid w:val="401552C9"/>
    <w:rsid w:val="40164B38"/>
    <w:rsid w:val="404E3A8D"/>
    <w:rsid w:val="405EA741"/>
    <w:rsid w:val="40753C4F"/>
    <w:rsid w:val="40759BE6"/>
    <w:rsid w:val="407FD53E"/>
    <w:rsid w:val="409057A1"/>
    <w:rsid w:val="4093A6C1"/>
    <w:rsid w:val="409D1023"/>
    <w:rsid w:val="40A16DCA"/>
    <w:rsid w:val="40A51C3D"/>
    <w:rsid w:val="40B6CA40"/>
    <w:rsid w:val="40C8C555"/>
    <w:rsid w:val="40DE68AF"/>
    <w:rsid w:val="40E29706"/>
    <w:rsid w:val="40EE94BC"/>
    <w:rsid w:val="40F77E35"/>
    <w:rsid w:val="40F84E41"/>
    <w:rsid w:val="41043843"/>
    <w:rsid w:val="41063C3B"/>
    <w:rsid w:val="4111769E"/>
    <w:rsid w:val="4154D596"/>
    <w:rsid w:val="41558EA7"/>
    <w:rsid w:val="4157658F"/>
    <w:rsid w:val="41632B94"/>
    <w:rsid w:val="41737E99"/>
    <w:rsid w:val="41832946"/>
    <w:rsid w:val="418AEE63"/>
    <w:rsid w:val="41CD296D"/>
    <w:rsid w:val="41E3D3E0"/>
    <w:rsid w:val="41F26FAD"/>
    <w:rsid w:val="4215B471"/>
    <w:rsid w:val="42161197"/>
    <w:rsid w:val="421828B4"/>
    <w:rsid w:val="4226F394"/>
    <w:rsid w:val="422E052B"/>
    <w:rsid w:val="422E2D5C"/>
    <w:rsid w:val="422E5F17"/>
    <w:rsid w:val="422FFC54"/>
    <w:rsid w:val="423A430F"/>
    <w:rsid w:val="4254B48A"/>
    <w:rsid w:val="425CED82"/>
    <w:rsid w:val="426495B6"/>
    <w:rsid w:val="42724B8A"/>
    <w:rsid w:val="429A2A98"/>
    <w:rsid w:val="429DB81D"/>
    <w:rsid w:val="42A2B8DF"/>
    <w:rsid w:val="42B48743"/>
    <w:rsid w:val="42B6F225"/>
    <w:rsid w:val="42CDD920"/>
    <w:rsid w:val="42CE6246"/>
    <w:rsid w:val="42E0A8EF"/>
    <w:rsid w:val="42F0A5F7"/>
    <w:rsid w:val="42F18203"/>
    <w:rsid w:val="42F43BD8"/>
    <w:rsid w:val="4301F204"/>
    <w:rsid w:val="430969A2"/>
    <w:rsid w:val="43188B0B"/>
    <w:rsid w:val="4326BEC4"/>
    <w:rsid w:val="4331DAD3"/>
    <w:rsid w:val="435DED1C"/>
    <w:rsid w:val="436273D7"/>
    <w:rsid w:val="43770FB1"/>
    <w:rsid w:val="439360FD"/>
    <w:rsid w:val="43A0B8BC"/>
    <w:rsid w:val="43ABBA2D"/>
    <w:rsid w:val="43BBC194"/>
    <w:rsid w:val="43BE0976"/>
    <w:rsid w:val="43C3D203"/>
    <w:rsid w:val="43C54E3D"/>
    <w:rsid w:val="43CB8D04"/>
    <w:rsid w:val="43DE1C0E"/>
    <w:rsid w:val="43E3368D"/>
    <w:rsid w:val="43F963A9"/>
    <w:rsid w:val="43F99BDA"/>
    <w:rsid w:val="44128DE3"/>
    <w:rsid w:val="4415A2F2"/>
    <w:rsid w:val="4423DF5E"/>
    <w:rsid w:val="442EB850"/>
    <w:rsid w:val="4435E10F"/>
    <w:rsid w:val="44389ED0"/>
    <w:rsid w:val="443A6F0A"/>
    <w:rsid w:val="4446E68D"/>
    <w:rsid w:val="444D8708"/>
    <w:rsid w:val="445E3BE8"/>
    <w:rsid w:val="4460B72B"/>
    <w:rsid w:val="446B9C52"/>
    <w:rsid w:val="448203B4"/>
    <w:rsid w:val="4487922A"/>
    <w:rsid w:val="448D297B"/>
    <w:rsid w:val="448F0651"/>
    <w:rsid w:val="4491F6FE"/>
    <w:rsid w:val="449EB5FD"/>
    <w:rsid w:val="449F45F3"/>
    <w:rsid w:val="44ABDA17"/>
    <w:rsid w:val="44AF0686"/>
    <w:rsid w:val="44B3C20B"/>
    <w:rsid w:val="44B7F7A5"/>
    <w:rsid w:val="44C2AFBE"/>
    <w:rsid w:val="44CF4D13"/>
    <w:rsid w:val="44D5A012"/>
    <w:rsid w:val="44DBC932"/>
    <w:rsid w:val="44F1D33B"/>
    <w:rsid w:val="44F9BD7D"/>
    <w:rsid w:val="45020DFC"/>
    <w:rsid w:val="450D1BD9"/>
    <w:rsid w:val="4517A294"/>
    <w:rsid w:val="451C1206"/>
    <w:rsid w:val="4523083D"/>
    <w:rsid w:val="45242A6A"/>
    <w:rsid w:val="45268602"/>
    <w:rsid w:val="4527A696"/>
    <w:rsid w:val="4546FD0B"/>
    <w:rsid w:val="455434FE"/>
    <w:rsid w:val="455E78FC"/>
    <w:rsid w:val="455EB89F"/>
    <w:rsid w:val="4567ECFA"/>
    <w:rsid w:val="45754DC0"/>
    <w:rsid w:val="457633B4"/>
    <w:rsid w:val="457BF94D"/>
    <w:rsid w:val="4584A4DC"/>
    <w:rsid w:val="4588E37D"/>
    <w:rsid w:val="458B13FB"/>
    <w:rsid w:val="4592F80B"/>
    <w:rsid w:val="45943F69"/>
    <w:rsid w:val="45B0697D"/>
    <w:rsid w:val="45BD3A32"/>
    <w:rsid w:val="45DAABB4"/>
    <w:rsid w:val="45DE6D5C"/>
    <w:rsid w:val="45E497F3"/>
    <w:rsid w:val="460FE444"/>
    <w:rsid w:val="46125B6F"/>
    <w:rsid w:val="46188CDF"/>
    <w:rsid w:val="4619951A"/>
    <w:rsid w:val="461F72B5"/>
    <w:rsid w:val="46214BDA"/>
    <w:rsid w:val="462BDC9A"/>
    <w:rsid w:val="463F1BCE"/>
    <w:rsid w:val="4641C219"/>
    <w:rsid w:val="464A3565"/>
    <w:rsid w:val="46554B67"/>
    <w:rsid w:val="46621134"/>
    <w:rsid w:val="46808E1B"/>
    <w:rsid w:val="469EED4C"/>
    <w:rsid w:val="46A8A5CF"/>
    <w:rsid w:val="46BD2F51"/>
    <w:rsid w:val="46BEFE3E"/>
    <w:rsid w:val="46C68121"/>
    <w:rsid w:val="46CAD828"/>
    <w:rsid w:val="46CC14A6"/>
    <w:rsid w:val="46D95977"/>
    <w:rsid w:val="46EA0750"/>
    <w:rsid w:val="46EA95F9"/>
    <w:rsid w:val="46EDC04E"/>
    <w:rsid w:val="46FCE865"/>
    <w:rsid w:val="471E6059"/>
    <w:rsid w:val="473481D6"/>
    <w:rsid w:val="4747A1F0"/>
    <w:rsid w:val="47620FB4"/>
    <w:rsid w:val="47730EE5"/>
    <w:rsid w:val="477713CD"/>
    <w:rsid w:val="4784D091"/>
    <w:rsid w:val="478701DB"/>
    <w:rsid w:val="478A79B3"/>
    <w:rsid w:val="479C140F"/>
    <w:rsid w:val="47A0C151"/>
    <w:rsid w:val="47A7EECD"/>
    <w:rsid w:val="47B7CB86"/>
    <w:rsid w:val="47CE71E5"/>
    <w:rsid w:val="47D4E0A8"/>
    <w:rsid w:val="47D6DADB"/>
    <w:rsid w:val="47D8F761"/>
    <w:rsid w:val="47DA890F"/>
    <w:rsid w:val="47E0A93E"/>
    <w:rsid w:val="47E23B20"/>
    <w:rsid w:val="47E910F8"/>
    <w:rsid w:val="47ED5ADC"/>
    <w:rsid w:val="47F18001"/>
    <w:rsid w:val="48126E18"/>
    <w:rsid w:val="4818A8A7"/>
    <w:rsid w:val="4833EFE4"/>
    <w:rsid w:val="483CE4EA"/>
    <w:rsid w:val="483DB050"/>
    <w:rsid w:val="48671150"/>
    <w:rsid w:val="4874C531"/>
    <w:rsid w:val="488C4DD8"/>
    <w:rsid w:val="488EEE87"/>
    <w:rsid w:val="488F6D3F"/>
    <w:rsid w:val="48901FC8"/>
    <w:rsid w:val="48905698"/>
    <w:rsid w:val="489160B5"/>
    <w:rsid w:val="48A2E212"/>
    <w:rsid w:val="48B9AFF3"/>
    <w:rsid w:val="48BA2AA3"/>
    <w:rsid w:val="48BFB0C2"/>
    <w:rsid w:val="48C0D291"/>
    <w:rsid w:val="48C490DB"/>
    <w:rsid w:val="48D03726"/>
    <w:rsid w:val="48DBB7EB"/>
    <w:rsid w:val="48DD76E6"/>
    <w:rsid w:val="48E5FF06"/>
    <w:rsid w:val="48F28E42"/>
    <w:rsid w:val="490F4A28"/>
    <w:rsid w:val="4912B425"/>
    <w:rsid w:val="491C38B5"/>
    <w:rsid w:val="4920A0F2"/>
    <w:rsid w:val="4922CF12"/>
    <w:rsid w:val="49252132"/>
    <w:rsid w:val="492A50D6"/>
    <w:rsid w:val="493DC0D6"/>
    <w:rsid w:val="494082CD"/>
    <w:rsid w:val="495E575F"/>
    <w:rsid w:val="4960C387"/>
    <w:rsid w:val="4976F387"/>
    <w:rsid w:val="498974D3"/>
    <w:rsid w:val="498A03FE"/>
    <w:rsid w:val="4999B1F6"/>
    <w:rsid w:val="49A62E09"/>
    <w:rsid w:val="49AE415A"/>
    <w:rsid w:val="49C3B215"/>
    <w:rsid w:val="49D84824"/>
    <w:rsid w:val="49D9D36B"/>
    <w:rsid w:val="49F4999B"/>
    <w:rsid w:val="4A018CF5"/>
    <w:rsid w:val="4A0BD27A"/>
    <w:rsid w:val="4A0CCA7D"/>
    <w:rsid w:val="4A15AEDF"/>
    <w:rsid w:val="4A26B784"/>
    <w:rsid w:val="4A26BC67"/>
    <w:rsid w:val="4A429DA9"/>
    <w:rsid w:val="4A46FA07"/>
    <w:rsid w:val="4A527811"/>
    <w:rsid w:val="4A57D67B"/>
    <w:rsid w:val="4A72462D"/>
    <w:rsid w:val="4A7BA0C2"/>
    <w:rsid w:val="4A956A93"/>
    <w:rsid w:val="4AA0B5A5"/>
    <w:rsid w:val="4AA61AB1"/>
    <w:rsid w:val="4AAB6B0C"/>
    <w:rsid w:val="4AAC11E6"/>
    <w:rsid w:val="4AAD29AB"/>
    <w:rsid w:val="4ABE71DB"/>
    <w:rsid w:val="4AC0E176"/>
    <w:rsid w:val="4AC0F193"/>
    <w:rsid w:val="4AC3F1B0"/>
    <w:rsid w:val="4ACD68F9"/>
    <w:rsid w:val="4ADC9480"/>
    <w:rsid w:val="4AE9713B"/>
    <w:rsid w:val="4AF54FE8"/>
    <w:rsid w:val="4B0F3B94"/>
    <w:rsid w:val="4B180528"/>
    <w:rsid w:val="4B1A1BAC"/>
    <w:rsid w:val="4B1EC60B"/>
    <w:rsid w:val="4B211300"/>
    <w:rsid w:val="4B254534"/>
    <w:rsid w:val="4B32AB96"/>
    <w:rsid w:val="4B39A064"/>
    <w:rsid w:val="4B3EA719"/>
    <w:rsid w:val="4B60ADFC"/>
    <w:rsid w:val="4B66118C"/>
    <w:rsid w:val="4B6853D8"/>
    <w:rsid w:val="4B795F1B"/>
    <w:rsid w:val="4B83D761"/>
    <w:rsid w:val="4B8EAD2D"/>
    <w:rsid w:val="4B911D8E"/>
    <w:rsid w:val="4B91AF5A"/>
    <w:rsid w:val="4B95C786"/>
    <w:rsid w:val="4B9B555F"/>
    <w:rsid w:val="4BBFD3FF"/>
    <w:rsid w:val="4BCFE6D7"/>
    <w:rsid w:val="4BDDB8F4"/>
    <w:rsid w:val="4BE1393E"/>
    <w:rsid w:val="4BE786AC"/>
    <w:rsid w:val="4BEE4872"/>
    <w:rsid w:val="4C001D75"/>
    <w:rsid w:val="4C04ACFB"/>
    <w:rsid w:val="4C1F79D6"/>
    <w:rsid w:val="4C2071A2"/>
    <w:rsid w:val="4C2297CD"/>
    <w:rsid w:val="4C2318CE"/>
    <w:rsid w:val="4C253372"/>
    <w:rsid w:val="4C279F6C"/>
    <w:rsid w:val="4C291C7B"/>
    <w:rsid w:val="4C2BF79B"/>
    <w:rsid w:val="4C439997"/>
    <w:rsid w:val="4C4A84F0"/>
    <w:rsid w:val="4C4D7BDF"/>
    <w:rsid w:val="4C556D74"/>
    <w:rsid w:val="4C5858A8"/>
    <w:rsid w:val="4C5FC211"/>
    <w:rsid w:val="4C64B305"/>
    <w:rsid w:val="4C65B3A9"/>
    <w:rsid w:val="4C687496"/>
    <w:rsid w:val="4C6FDCF8"/>
    <w:rsid w:val="4C6FF83E"/>
    <w:rsid w:val="4C72BA73"/>
    <w:rsid w:val="4C78238F"/>
    <w:rsid w:val="4C7A7C84"/>
    <w:rsid w:val="4C80DA63"/>
    <w:rsid w:val="4C87CE63"/>
    <w:rsid w:val="4C9436FC"/>
    <w:rsid w:val="4C94CF47"/>
    <w:rsid w:val="4C9719B3"/>
    <w:rsid w:val="4C9A6735"/>
    <w:rsid w:val="4CAAB0BA"/>
    <w:rsid w:val="4CADF0DB"/>
    <w:rsid w:val="4CB1C1E9"/>
    <w:rsid w:val="4CC6BB86"/>
    <w:rsid w:val="4CC74CA6"/>
    <w:rsid w:val="4CCB6BD6"/>
    <w:rsid w:val="4CD08064"/>
    <w:rsid w:val="4CD47E78"/>
    <w:rsid w:val="4CDC7399"/>
    <w:rsid w:val="4CE5E21C"/>
    <w:rsid w:val="4CE5E2EB"/>
    <w:rsid w:val="4CF04E19"/>
    <w:rsid w:val="4CFF69FA"/>
    <w:rsid w:val="4D0CFC42"/>
    <w:rsid w:val="4D0D2412"/>
    <w:rsid w:val="4D0F56FC"/>
    <w:rsid w:val="4D1F8FE0"/>
    <w:rsid w:val="4D1FF1AB"/>
    <w:rsid w:val="4D2479F6"/>
    <w:rsid w:val="4D2D7FBB"/>
    <w:rsid w:val="4D3847C3"/>
    <w:rsid w:val="4D3AB341"/>
    <w:rsid w:val="4D3B0D2B"/>
    <w:rsid w:val="4D50B3AF"/>
    <w:rsid w:val="4D5185D6"/>
    <w:rsid w:val="4D551ADD"/>
    <w:rsid w:val="4D59D77D"/>
    <w:rsid w:val="4D6F77B6"/>
    <w:rsid w:val="4D708A7D"/>
    <w:rsid w:val="4D76663A"/>
    <w:rsid w:val="4D7A3128"/>
    <w:rsid w:val="4D940BE5"/>
    <w:rsid w:val="4D9BD094"/>
    <w:rsid w:val="4DA6390D"/>
    <w:rsid w:val="4DABA58C"/>
    <w:rsid w:val="4DABBCFE"/>
    <w:rsid w:val="4DB3EF67"/>
    <w:rsid w:val="4DBCD8E0"/>
    <w:rsid w:val="4DC331C0"/>
    <w:rsid w:val="4DC4373B"/>
    <w:rsid w:val="4DCC96F5"/>
    <w:rsid w:val="4DCEBC80"/>
    <w:rsid w:val="4DD4E6F2"/>
    <w:rsid w:val="4DF42909"/>
    <w:rsid w:val="4DFF49FF"/>
    <w:rsid w:val="4E030824"/>
    <w:rsid w:val="4E12C2D6"/>
    <w:rsid w:val="4E135E7D"/>
    <w:rsid w:val="4E1A46A3"/>
    <w:rsid w:val="4E29F1EF"/>
    <w:rsid w:val="4E3397C6"/>
    <w:rsid w:val="4E516718"/>
    <w:rsid w:val="4E577FFF"/>
    <w:rsid w:val="4E57B8F2"/>
    <w:rsid w:val="4E63B8DF"/>
    <w:rsid w:val="4E64B369"/>
    <w:rsid w:val="4E66156A"/>
    <w:rsid w:val="4E690B98"/>
    <w:rsid w:val="4E6A6884"/>
    <w:rsid w:val="4E704ED9"/>
    <w:rsid w:val="4E7152C9"/>
    <w:rsid w:val="4E787F28"/>
    <w:rsid w:val="4E90A9ED"/>
    <w:rsid w:val="4E9183BE"/>
    <w:rsid w:val="4E919E17"/>
    <w:rsid w:val="4E9287E2"/>
    <w:rsid w:val="4E961FA6"/>
    <w:rsid w:val="4E9EC0DF"/>
    <w:rsid w:val="4EA09FC3"/>
    <w:rsid w:val="4EA8C124"/>
    <w:rsid w:val="4EB8B188"/>
    <w:rsid w:val="4EC86E25"/>
    <w:rsid w:val="4EE1004A"/>
    <w:rsid w:val="4EE68276"/>
    <w:rsid w:val="4EEC7288"/>
    <w:rsid w:val="4F0099B5"/>
    <w:rsid w:val="4F040DE2"/>
    <w:rsid w:val="4F0B0096"/>
    <w:rsid w:val="4F0D09D3"/>
    <w:rsid w:val="4F111578"/>
    <w:rsid w:val="4F13BB59"/>
    <w:rsid w:val="4F15357F"/>
    <w:rsid w:val="4F194607"/>
    <w:rsid w:val="4F1E04C6"/>
    <w:rsid w:val="4F2B5451"/>
    <w:rsid w:val="4F2CE2CB"/>
    <w:rsid w:val="4F30C69A"/>
    <w:rsid w:val="4F32865F"/>
    <w:rsid w:val="4F3A9E3A"/>
    <w:rsid w:val="4F5BAD48"/>
    <w:rsid w:val="4F64CC4C"/>
    <w:rsid w:val="4F77B0FB"/>
    <w:rsid w:val="4F7E8481"/>
    <w:rsid w:val="4F7EE819"/>
    <w:rsid w:val="4F8225B2"/>
    <w:rsid w:val="4F87FECB"/>
    <w:rsid w:val="4F887D2A"/>
    <w:rsid w:val="4F9462B6"/>
    <w:rsid w:val="4F98A0B8"/>
    <w:rsid w:val="4F9D802E"/>
    <w:rsid w:val="4FA6DE19"/>
    <w:rsid w:val="4FB63FCA"/>
    <w:rsid w:val="4FBEC782"/>
    <w:rsid w:val="4FC2582F"/>
    <w:rsid w:val="4FC4626B"/>
    <w:rsid w:val="4FC78CC1"/>
    <w:rsid w:val="4FC9291F"/>
    <w:rsid w:val="4FE7221A"/>
    <w:rsid w:val="4FE779A5"/>
    <w:rsid w:val="4FF41BE6"/>
    <w:rsid w:val="4FFC589A"/>
    <w:rsid w:val="4FFD8241"/>
    <w:rsid w:val="500763A0"/>
    <w:rsid w:val="50107296"/>
    <w:rsid w:val="501378BD"/>
    <w:rsid w:val="502A09F4"/>
    <w:rsid w:val="502B7650"/>
    <w:rsid w:val="502D1CA5"/>
    <w:rsid w:val="5043C43D"/>
    <w:rsid w:val="5053F41E"/>
    <w:rsid w:val="509654D4"/>
    <w:rsid w:val="509DC707"/>
    <w:rsid w:val="509E54A5"/>
    <w:rsid w:val="50A33988"/>
    <w:rsid w:val="50A34B54"/>
    <w:rsid w:val="50AC30DA"/>
    <w:rsid w:val="50AC31B2"/>
    <w:rsid w:val="50BA4B02"/>
    <w:rsid w:val="50C2994E"/>
    <w:rsid w:val="50D216CB"/>
    <w:rsid w:val="50DB641C"/>
    <w:rsid w:val="50EAD4E3"/>
    <w:rsid w:val="510EAC3D"/>
    <w:rsid w:val="510F5E23"/>
    <w:rsid w:val="51200AB7"/>
    <w:rsid w:val="512A721C"/>
    <w:rsid w:val="513382A2"/>
    <w:rsid w:val="5142AE7A"/>
    <w:rsid w:val="5148B4E8"/>
    <w:rsid w:val="514FB213"/>
    <w:rsid w:val="51503027"/>
    <w:rsid w:val="51531FE6"/>
    <w:rsid w:val="5159D667"/>
    <w:rsid w:val="515FE669"/>
    <w:rsid w:val="5161265A"/>
    <w:rsid w:val="51647008"/>
    <w:rsid w:val="516B3888"/>
    <w:rsid w:val="519BE39D"/>
    <w:rsid w:val="519CB813"/>
    <w:rsid w:val="51A1C246"/>
    <w:rsid w:val="51A2DD52"/>
    <w:rsid w:val="51A70573"/>
    <w:rsid w:val="51ACA94E"/>
    <w:rsid w:val="51AD9B1B"/>
    <w:rsid w:val="51B7258F"/>
    <w:rsid w:val="51BE22F8"/>
    <w:rsid w:val="51C0C28F"/>
    <w:rsid w:val="51C5DE98"/>
    <w:rsid w:val="51CA49DD"/>
    <w:rsid w:val="51CDC068"/>
    <w:rsid w:val="51CFEF80"/>
    <w:rsid w:val="51D4065A"/>
    <w:rsid w:val="51D4E9F5"/>
    <w:rsid w:val="51D5A719"/>
    <w:rsid w:val="51DBFF60"/>
    <w:rsid w:val="51EDD058"/>
    <w:rsid w:val="51F3BFD9"/>
    <w:rsid w:val="51FACC8B"/>
    <w:rsid w:val="5204BD04"/>
    <w:rsid w:val="5205090A"/>
    <w:rsid w:val="520523D9"/>
    <w:rsid w:val="52065ABA"/>
    <w:rsid w:val="5221958C"/>
    <w:rsid w:val="522ED7C7"/>
    <w:rsid w:val="524CA2CB"/>
    <w:rsid w:val="524EBF4B"/>
    <w:rsid w:val="5251EBB9"/>
    <w:rsid w:val="5254B9A3"/>
    <w:rsid w:val="525D89F6"/>
    <w:rsid w:val="52628505"/>
    <w:rsid w:val="5273973B"/>
    <w:rsid w:val="527D820D"/>
    <w:rsid w:val="528F0BD2"/>
    <w:rsid w:val="52954D3B"/>
    <w:rsid w:val="529FF1EF"/>
    <w:rsid w:val="52A16481"/>
    <w:rsid w:val="52A79CB7"/>
    <w:rsid w:val="52A81B63"/>
    <w:rsid w:val="52A9E46C"/>
    <w:rsid w:val="52AA8B09"/>
    <w:rsid w:val="52C278B2"/>
    <w:rsid w:val="52D67283"/>
    <w:rsid w:val="52DFA9BF"/>
    <w:rsid w:val="52EDA164"/>
    <w:rsid w:val="52EEB6BC"/>
    <w:rsid w:val="52EFCF98"/>
    <w:rsid w:val="52F54CA2"/>
    <w:rsid w:val="52FC032E"/>
    <w:rsid w:val="52FDF51F"/>
    <w:rsid w:val="530061CD"/>
    <w:rsid w:val="5310AF93"/>
    <w:rsid w:val="5317E46B"/>
    <w:rsid w:val="5326C975"/>
    <w:rsid w:val="5345DBDE"/>
    <w:rsid w:val="534A38D2"/>
    <w:rsid w:val="534BAEE5"/>
    <w:rsid w:val="53524589"/>
    <w:rsid w:val="5354932F"/>
    <w:rsid w:val="535B9A5A"/>
    <w:rsid w:val="535E32B1"/>
    <w:rsid w:val="53621E6E"/>
    <w:rsid w:val="536BB817"/>
    <w:rsid w:val="536BBFE1"/>
    <w:rsid w:val="536FBBF0"/>
    <w:rsid w:val="537E0788"/>
    <w:rsid w:val="53B358A8"/>
    <w:rsid w:val="53B4716D"/>
    <w:rsid w:val="53B4CA6D"/>
    <w:rsid w:val="53B77995"/>
    <w:rsid w:val="53CAE8F9"/>
    <w:rsid w:val="53CF70CA"/>
    <w:rsid w:val="53E24063"/>
    <w:rsid w:val="53EC678D"/>
    <w:rsid w:val="53F034DE"/>
    <w:rsid w:val="54063D3C"/>
    <w:rsid w:val="54091482"/>
    <w:rsid w:val="5417014E"/>
    <w:rsid w:val="54249415"/>
    <w:rsid w:val="542E1006"/>
    <w:rsid w:val="54311D9C"/>
    <w:rsid w:val="543FBC84"/>
    <w:rsid w:val="544294A3"/>
    <w:rsid w:val="5443EBC4"/>
    <w:rsid w:val="544BBD52"/>
    <w:rsid w:val="545BEE4D"/>
    <w:rsid w:val="547A4F3C"/>
    <w:rsid w:val="548293D4"/>
    <w:rsid w:val="548671D5"/>
    <w:rsid w:val="54A71B0F"/>
    <w:rsid w:val="54AA0C4D"/>
    <w:rsid w:val="54B2086F"/>
    <w:rsid w:val="54B2AA69"/>
    <w:rsid w:val="54BB6F0A"/>
    <w:rsid w:val="54BCAA2E"/>
    <w:rsid w:val="54C02187"/>
    <w:rsid w:val="54C23C5B"/>
    <w:rsid w:val="54CDF0EB"/>
    <w:rsid w:val="54D4FA7F"/>
    <w:rsid w:val="54F7482B"/>
    <w:rsid w:val="54FAB069"/>
    <w:rsid w:val="54FB5FFE"/>
    <w:rsid w:val="5504E7C2"/>
    <w:rsid w:val="550A3084"/>
    <w:rsid w:val="551A46C1"/>
    <w:rsid w:val="552193F2"/>
    <w:rsid w:val="552799DE"/>
    <w:rsid w:val="552DDBF9"/>
    <w:rsid w:val="554311A7"/>
    <w:rsid w:val="554CDD7A"/>
    <w:rsid w:val="5571C5C8"/>
    <w:rsid w:val="55770D6A"/>
    <w:rsid w:val="55791C84"/>
    <w:rsid w:val="557E10C4"/>
    <w:rsid w:val="558988D0"/>
    <w:rsid w:val="55A2339E"/>
    <w:rsid w:val="55AE1F70"/>
    <w:rsid w:val="55AFE3A9"/>
    <w:rsid w:val="55C3F58A"/>
    <w:rsid w:val="55E3FFA9"/>
    <w:rsid w:val="55F2EE71"/>
    <w:rsid w:val="56028F92"/>
    <w:rsid w:val="56133904"/>
    <w:rsid w:val="56255B5F"/>
    <w:rsid w:val="562E15A0"/>
    <w:rsid w:val="562F9CF1"/>
    <w:rsid w:val="564404C1"/>
    <w:rsid w:val="56484C1C"/>
    <w:rsid w:val="564DAF42"/>
    <w:rsid w:val="565445AC"/>
    <w:rsid w:val="565A09F5"/>
    <w:rsid w:val="565B5650"/>
    <w:rsid w:val="565EDF7E"/>
    <w:rsid w:val="566C6737"/>
    <w:rsid w:val="56801A71"/>
    <w:rsid w:val="568D23E3"/>
    <w:rsid w:val="56AF53A1"/>
    <w:rsid w:val="56B8B56C"/>
    <w:rsid w:val="56CCB5AA"/>
    <w:rsid w:val="56DE9172"/>
    <w:rsid w:val="56DFB5EE"/>
    <w:rsid w:val="56E06DD2"/>
    <w:rsid w:val="56EC122F"/>
    <w:rsid w:val="56F59294"/>
    <w:rsid w:val="56FCEA1E"/>
    <w:rsid w:val="56FDD436"/>
    <w:rsid w:val="5702493D"/>
    <w:rsid w:val="572BF9B6"/>
    <w:rsid w:val="573145EB"/>
    <w:rsid w:val="57317F02"/>
    <w:rsid w:val="573BCEAF"/>
    <w:rsid w:val="574A175A"/>
    <w:rsid w:val="5750EBA9"/>
    <w:rsid w:val="5755E6CE"/>
    <w:rsid w:val="57594FC3"/>
    <w:rsid w:val="5761594F"/>
    <w:rsid w:val="5768BE5E"/>
    <w:rsid w:val="578C8B9B"/>
    <w:rsid w:val="57982427"/>
    <w:rsid w:val="579F749B"/>
    <w:rsid w:val="579F7835"/>
    <w:rsid w:val="57A0D178"/>
    <w:rsid w:val="57AF2308"/>
    <w:rsid w:val="57B1EFFE"/>
    <w:rsid w:val="57B98425"/>
    <w:rsid w:val="57BE860E"/>
    <w:rsid w:val="57C2538B"/>
    <w:rsid w:val="57CA246F"/>
    <w:rsid w:val="57CE297C"/>
    <w:rsid w:val="57F4F181"/>
    <w:rsid w:val="57FA4FBD"/>
    <w:rsid w:val="580CEB44"/>
    <w:rsid w:val="58154F3E"/>
    <w:rsid w:val="5816EE42"/>
    <w:rsid w:val="582267F9"/>
    <w:rsid w:val="58454111"/>
    <w:rsid w:val="584712F1"/>
    <w:rsid w:val="58496C51"/>
    <w:rsid w:val="585F878A"/>
    <w:rsid w:val="58614928"/>
    <w:rsid w:val="586291CE"/>
    <w:rsid w:val="586758B0"/>
    <w:rsid w:val="586A495B"/>
    <w:rsid w:val="586C65C5"/>
    <w:rsid w:val="58701898"/>
    <w:rsid w:val="587B0C18"/>
    <w:rsid w:val="58815727"/>
    <w:rsid w:val="588982DF"/>
    <w:rsid w:val="589162F5"/>
    <w:rsid w:val="58963A1A"/>
    <w:rsid w:val="589E559F"/>
    <w:rsid w:val="58ACD38F"/>
    <w:rsid w:val="58AEAE2C"/>
    <w:rsid w:val="58BB2F46"/>
    <w:rsid w:val="58BD4F28"/>
    <w:rsid w:val="58CD4470"/>
    <w:rsid w:val="58D1A85E"/>
    <w:rsid w:val="58D30FAB"/>
    <w:rsid w:val="58D37E7D"/>
    <w:rsid w:val="58D89834"/>
    <w:rsid w:val="58ECF367"/>
    <w:rsid w:val="58F0F5BA"/>
    <w:rsid w:val="58F32059"/>
    <w:rsid w:val="58FA187C"/>
    <w:rsid w:val="58FF97FA"/>
    <w:rsid w:val="5902B040"/>
    <w:rsid w:val="591764F7"/>
    <w:rsid w:val="591925F0"/>
    <w:rsid w:val="591D426E"/>
    <w:rsid w:val="59357AFB"/>
    <w:rsid w:val="5937D25C"/>
    <w:rsid w:val="59451D08"/>
    <w:rsid w:val="594E5877"/>
    <w:rsid w:val="5973276F"/>
    <w:rsid w:val="59755758"/>
    <w:rsid w:val="59818EAC"/>
    <w:rsid w:val="5994F51E"/>
    <w:rsid w:val="599B6773"/>
    <w:rsid w:val="599C5BA0"/>
    <w:rsid w:val="59A80B01"/>
    <w:rsid w:val="59AB6D3D"/>
    <w:rsid w:val="59AE9941"/>
    <w:rsid w:val="59BA126C"/>
    <w:rsid w:val="59CF5EEE"/>
    <w:rsid w:val="59D4DB5E"/>
    <w:rsid w:val="59DDC014"/>
    <w:rsid w:val="59E11EAF"/>
    <w:rsid w:val="59E1D66B"/>
    <w:rsid w:val="59FF5E3E"/>
    <w:rsid w:val="5A01EA5A"/>
    <w:rsid w:val="5A233249"/>
    <w:rsid w:val="5A30D91C"/>
    <w:rsid w:val="5A36EFA5"/>
    <w:rsid w:val="5A4A7E8D"/>
    <w:rsid w:val="5A5469FC"/>
    <w:rsid w:val="5A66F344"/>
    <w:rsid w:val="5A6D77A6"/>
    <w:rsid w:val="5A7084A2"/>
    <w:rsid w:val="5A736258"/>
    <w:rsid w:val="5A8489EA"/>
    <w:rsid w:val="5AA281C6"/>
    <w:rsid w:val="5ABF8FC4"/>
    <w:rsid w:val="5AD0CD97"/>
    <w:rsid w:val="5AE85E66"/>
    <w:rsid w:val="5AEA73B9"/>
    <w:rsid w:val="5AEB0FAA"/>
    <w:rsid w:val="5AF1B5F6"/>
    <w:rsid w:val="5AF28D74"/>
    <w:rsid w:val="5AF656A7"/>
    <w:rsid w:val="5B06156E"/>
    <w:rsid w:val="5B0D03A2"/>
    <w:rsid w:val="5B0F9272"/>
    <w:rsid w:val="5B22E822"/>
    <w:rsid w:val="5B276E90"/>
    <w:rsid w:val="5B303DDA"/>
    <w:rsid w:val="5B44F4F6"/>
    <w:rsid w:val="5B50AC67"/>
    <w:rsid w:val="5B69DD5D"/>
    <w:rsid w:val="5B7734B9"/>
    <w:rsid w:val="5B780AD6"/>
    <w:rsid w:val="5B7C5F65"/>
    <w:rsid w:val="5B814A17"/>
    <w:rsid w:val="5B8F9F19"/>
    <w:rsid w:val="5B918E97"/>
    <w:rsid w:val="5B922C86"/>
    <w:rsid w:val="5BA82042"/>
    <w:rsid w:val="5BB89B4C"/>
    <w:rsid w:val="5BC88630"/>
    <w:rsid w:val="5BCC0132"/>
    <w:rsid w:val="5BD74FB6"/>
    <w:rsid w:val="5BDC1089"/>
    <w:rsid w:val="5BE0C7DE"/>
    <w:rsid w:val="5BE268AE"/>
    <w:rsid w:val="5BE72CAB"/>
    <w:rsid w:val="5BE8A487"/>
    <w:rsid w:val="5BEF0635"/>
    <w:rsid w:val="5C02ADA1"/>
    <w:rsid w:val="5C0E0C5E"/>
    <w:rsid w:val="5C129569"/>
    <w:rsid w:val="5C13584F"/>
    <w:rsid w:val="5C1E5FE3"/>
    <w:rsid w:val="5C2E6AC2"/>
    <w:rsid w:val="5C373F20"/>
    <w:rsid w:val="5C3BB118"/>
    <w:rsid w:val="5C44AD92"/>
    <w:rsid w:val="5C4638F1"/>
    <w:rsid w:val="5C517494"/>
    <w:rsid w:val="5C6F3B07"/>
    <w:rsid w:val="5C73CCEB"/>
    <w:rsid w:val="5C83F6F7"/>
    <w:rsid w:val="5C9204A0"/>
    <w:rsid w:val="5CB16CC9"/>
    <w:rsid w:val="5CD07370"/>
    <w:rsid w:val="5CE8B8F7"/>
    <w:rsid w:val="5CE8BA5E"/>
    <w:rsid w:val="5CEEDB8D"/>
    <w:rsid w:val="5CF43F4D"/>
    <w:rsid w:val="5D0A8B64"/>
    <w:rsid w:val="5D0CF302"/>
    <w:rsid w:val="5D1C10CF"/>
    <w:rsid w:val="5D22B081"/>
    <w:rsid w:val="5D2B6F7A"/>
    <w:rsid w:val="5D3A3B13"/>
    <w:rsid w:val="5D518396"/>
    <w:rsid w:val="5D5B0D29"/>
    <w:rsid w:val="5D5F314C"/>
    <w:rsid w:val="5D613BBA"/>
    <w:rsid w:val="5D6D855A"/>
    <w:rsid w:val="5D77C250"/>
    <w:rsid w:val="5D7E390F"/>
    <w:rsid w:val="5D84C715"/>
    <w:rsid w:val="5D8E4414"/>
    <w:rsid w:val="5D90C04B"/>
    <w:rsid w:val="5D99B279"/>
    <w:rsid w:val="5D9DB1BC"/>
    <w:rsid w:val="5D9EEDEE"/>
    <w:rsid w:val="5DA0E769"/>
    <w:rsid w:val="5DABEC5D"/>
    <w:rsid w:val="5DAC2646"/>
    <w:rsid w:val="5DAF3151"/>
    <w:rsid w:val="5DCCEC7C"/>
    <w:rsid w:val="5DD725BA"/>
    <w:rsid w:val="5DDA8A44"/>
    <w:rsid w:val="5DE37507"/>
    <w:rsid w:val="5DEA6D02"/>
    <w:rsid w:val="5DF08B0A"/>
    <w:rsid w:val="5DF4E299"/>
    <w:rsid w:val="5E01F942"/>
    <w:rsid w:val="5E19CFA3"/>
    <w:rsid w:val="5E230457"/>
    <w:rsid w:val="5E284E1B"/>
    <w:rsid w:val="5E2E3403"/>
    <w:rsid w:val="5E3945A4"/>
    <w:rsid w:val="5E41B014"/>
    <w:rsid w:val="5E4ACB7B"/>
    <w:rsid w:val="5E513E88"/>
    <w:rsid w:val="5E53623A"/>
    <w:rsid w:val="5E632DAA"/>
    <w:rsid w:val="5E700847"/>
    <w:rsid w:val="5E7EDE60"/>
    <w:rsid w:val="5E81BF9A"/>
    <w:rsid w:val="5E850214"/>
    <w:rsid w:val="5E95E885"/>
    <w:rsid w:val="5E9AB293"/>
    <w:rsid w:val="5EA3D5DB"/>
    <w:rsid w:val="5EA50F26"/>
    <w:rsid w:val="5EABB877"/>
    <w:rsid w:val="5EB20492"/>
    <w:rsid w:val="5EBF584F"/>
    <w:rsid w:val="5EBF913C"/>
    <w:rsid w:val="5ECB1E5E"/>
    <w:rsid w:val="5ECC00DE"/>
    <w:rsid w:val="5ED2FC29"/>
    <w:rsid w:val="5EE26DCB"/>
    <w:rsid w:val="5EE498C5"/>
    <w:rsid w:val="5EEF4FE5"/>
    <w:rsid w:val="5EF4A54A"/>
    <w:rsid w:val="5EF699A9"/>
    <w:rsid w:val="5EF6A30A"/>
    <w:rsid w:val="5F0D7E9A"/>
    <w:rsid w:val="5F105DC4"/>
    <w:rsid w:val="5F19FF5B"/>
    <w:rsid w:val="5F2C7BDD"/>
    <w:rsid w:val="5F38BEE5"/>
    <w:rsid w:val="5F42980E"/>
    <w:rsid w:val="5F49F801"/>
    <w:rsid w:val="5F6A0BC2"/>
    <w:rsid w:val="5F8135C3"/>
    <w:rsid w:val="5F81A9AD"/>
    <w:rsid w:val="5F8D7BD6"/>
    <w:rsid w:val="5F982050"/>
    <w:rsid w:val="5F98C0CA"/>
    <w:rsid w:val="5FAB6DAD"/>
    <w:rsid w:val="5FB2EBB8"/>
    <w:rsid w:val="5FB43727"/>
    <w:rsid w:val="5FB6B208"/>
    <w:rsid w:val="5FBE26A8"/>
    <w:rsid w:val="5FCA0464"/>
    <w:rsid w:val="5FD11202"/>
    <w:rsid w:val="5FD5FA79"/>
    <w:rsid w:val="5FD6FA8C"/>
    <w:rsid w:val="5FE47FB9"/>
    <w:rsid w:val="5FE6D62A"/>
    <w:rsid w:val="601277DC"/>
    <w:rsid w:val="6017B634"/>
    <w:rsid w:val="6018B5FD"/>
    <w:rsid w:val="601AAEC1"/>
    <w:rsid w:val="6035169B"/>
    <w:rsid w:val="604FE816"/>
    <w:rsid w:val="60528E26"/>
    <w:rsid w:val="60577AE4"/>
    <w:rsid w:val="6063103C"/>
    <w:rsid w:val="6067555B"/>
    <w:rsid w:val="60679581"/>
    <w:rsid w:val="609BE856"/>
    <w:rsid w:val="609E7335"/>
    <w:rsid w:val="60A044D2"/>
    <w:rsid w:val="60A4F271"/>
    <w:rsid w:val="60AB3E06"/>
    <w:rsid w:val="60B19D26"/>
    <w:rsid w:val="60B57289"/>
    <w:rsid w:val="60BE9044"/>
    <w:rsid w:val="60C37331"/>
    <w:rsid w:val="60D3067C"/>
    <w:rsid w:val="60E636AB"/>
    <w:rsid w:val="60E88FB5"/>
    <w:rsid w:val="60EDE7FB"/>
    <w:rsid w:val="60F94E92"/>
    <w:rsid w:val="61101302"/>
    <w:rsid w:val="6119A64B"/>
    <w:rsid w:val="611B22D1"/>
    <w:rsid w:val="61209D99"/>
    <w:rsid w:val="612E0C84"/>
    <w:rsid w:val="612E797B"/>
    <w:rsid w:val="6142D0DE"/>
    <w:rsid w:val="615DBCB0"/>
    <w:rsid w:val="616D9EF9"/>
    <w:rsid w:val="6192F082"/>
    <w:rsid w:val="619D2A77"/>
    <w:rsid w:val="61AB795D"/>
    <w:rsid w:val="61B10664"/>
    <w:rsid w:val="61B6B9D6"/>
    <w:rsid w:val="61C4B5DF"/>
    <w:rsid w:val="61C669E3"/>
    <w:rsid w:val="61EA3B3A"/>
    <w:rsid w:val="61FA4721"/>
    <w:rsid w:val="61FC132A"/>
    <w:rsid w:val="62127D01"/>
    <w:rsid w:val="621944E0"/>
    <w:rsid w:val="6219A250"/>
    <w:rsid w:val="621C2FB2"/>
    <w:rsid w:val="62314896"/>
    <w:rsid w:val="62A46E45"/>
    <w:rsid w:val="62BF54E7"/>
    <w:rsid w:val="62C93B86"/>
    <w:rsid w:val="62FC1AB6"/>
    <w:rsid w:val="630721C8"/>
    <w:rsid w:val="630A7AE9"/>
    <w:rsid w:val="630F5582"/>
    <w:rsid w:val="6313337B"/>
    <w:rsid w:val="63155A11"/>
    <w:rsid w:val="6322AF07"/>
    <w:rsid w:val="632B15C2"/>
    <w:rsid w:val="632EC0E3"/>
    <w:rsid w:val="63449567"/>
    <w:rsid w:val="63456F70"/>
    <w:rsid w:val="634EB8E8"/>
    <w:rsid w:val="634F1DBD"/>
    <w:rsid w:val="63524F83"/>
    <w:rsid w:val="6378B959"/>
    <w:rsid w:val="6379035D"/>
    <w:rsid w:val="63A51FDC"/>
    <w:rsid w:val="63ACE2B4"/>
    <w:rsid w:val="63B51541"/>
    <w:rsid w:val="63BA6FB8"/>
    <w:rsid w:val="63BCC572"/>
    <w:rsid w:val="63C7CF12"/>
    <w:rsid w:val="63D3017E"/>
    <w:rsid w:val="63F7C746"/>
    <w:rsid w:val="64018095"/>
    <w:rsid w:val="642C3E80"/>
    <w:rsid w:val="643C737D"/>
    <w:rsid w:val="643C94F5"/>
    <w:rsid w:val="6440F0E0"/>
    <w:rsid w:val="64420B49"/>
    <w:rsid w:val="64563891"/>
    <w:rsid w:val="645A0F8E"/>
    <w:rsid w:val="64604AF7"/>
    <w:rsid w:val="64605312"/>
    <w:rsid w:val="647AD545"/>
    <w:rsid w:val="6486C3F5"/>
    <w:rsid w:val="64A48325"/>
    <w:rsid w:val="64B2E8CB"/>
    <w:rsid w:val="64CA9144"/>
    <w:rsid w:val="64D02ABC"/>
    <w:rsid w:val="64D0BBB9"/>
    <w:rsid w:val="64DD7C09"/>
    <w:rsid w:val="64E0BC0E"/>
    <w:rsid w:val="64E13FD1"/>
    <w:rsid w:val="64E18C4B"/>
    <w:rsid w:val="64E469DD"/>
    <w:rsid w:val="64F44398"/>
    <w:rsid w:val="64F61512"/>
    <w:rsid w:val="64FA75ED"/>
    <w:rsid w:val="6529F2AD"/>
    <w:rsid w:val="65416B0F"/>
    <w:rsid w:val="65435F7E"/>
    <w:rsid w:val="6557E710"/>
    <w:rsid w:val="655895D3"/>
    <w:rsid w:val="655C93ED"/>
    <w:rsid w:val="65605FFC"/>
    <w:rsid w:val="657A495E"/>
    <w:rsid w:val="657D9D22"/>
    <w:rsid w:val="658DD116"/>
    <w:rsid w:val="659551BE"/>
    <w:rsid w:val="65A213CF"/>
    <w:rsid w:val="65ABDA6F"/>
    <w:rsid w:val="65AE3AA5"/>
    <w:rsid w:val="65B666B1"/>
    <w:rsid w:val="65C3B8C3"/>
    <w:rsid w:val="65DFD11D"/>
    <w:rsid w:val="65E5B775"/>
    <w:rsid w:val="65E5F323"/>
    <w:rsid w:val="66040CED"/>
    <w:rsid w:val="66040DE0"/>
    <w:rsid w:val="66057D3A"/>
    <w:rsid w:val="660A8947"/>
    <w:rsid w:val="660C0663"/>
    <w:rsid w:val="6610FFC1"/>
    <w:rsid w:val="6613F088"/>
    <w:rsid w:val="66228E55"/>
    <w:rsid w:val="66230C01"/>
    <w:rsid w:val="662EAF23"/>
    <w:rsid w:val="6650853A"/>
    <w:rsid w:val="6652E6F6"/>
    <w:rsid w:val="666138D0"/>
    <w:rsid w:val="6661FC79"/>
    <w:rsid w:val="66663C17"/>
    <w:rsid w:val="66674EB6"/>
    <w:rsid w:val="666768A5"/>
    <w:rsid w:val="667C2A73"/>
    <w:rsid w:val="6686C8D1"/>
    <w:rsid w:val="668C1CF8"/>
    <w:rsid w:val="668C9C1B"/>
    <w:rsid w:val="66A11FDE"/>
    <w:rsid w:val="66B83DBE"/>
    <w:rsid w:val="66C4B8E9"/>
    <w:rsid w:val="66D1BBE0"/>
    <w:rsid w:val="66D69BDB"/>
    <w:rsid w:val="66E07418"/>
    <w:rsid w:val="66E43A3A"/>
    <w:rsid w:val="66EEF225"/>
    <w:rsid w:val="66FCB8E5"/>
    <w:rsid w:val="67117008"/>
    <w:rsid w:val="6716EE1E"/>
    <w:rsid w:val="67187B09"/>
    <w:rsid w:val="671EB935"/>
    <w:rsid w:val="671F6F09"/>
    <w:rsid w:val="67342D8C"/>
    <w:rsid w:val="67378108"/>
    <w:rsid w:val="673F392A"/>
    <w:rsid w:val="6747E8BD"/>
    <w:rsid w:val="674A0B06"/>
    <w:rsid w:val="67575790"/>
    <w:rsid w:val="6758A241"/>
    <w:rsid w:val="6768B6F0"/>
    <w:rsid w:val="6783889A"/>
    <w:rsid w:val="6783C3B5"/>
    <w:rsid w:val="6795E98D"/>
    <w:rsid w:val="67989FBC"/>
    <w:rsid w:val="67A2F765"/>
    <w:rsid w:val="67B3B1EA"/>
    <w:rsid w:val="67C1C3ED"/>
    <w:rsid w:val="67CF2864"/>
    <w:rsid w:val="67DC23E7"/>
    <w:rsid w:val="67E9F6BA"/>
    <w:rsid w:val="67EE70CA"/>
    <w:rsid w:val="67F5F8EC"/>
    <w:rsid w:val="67F7ED2B"/>
    <w:rsid w:val="67FE1F14"/>
    <w:rsid w:val="68085C7B"/>
    <w:rsid w:val="680D85F4"/>
    <w:rsid w:val="681303C0"/>
    <w:rsid w:val="682DAE2C"/>
    <w:rsid w:val="6835E073"/>
    <w:rsid w:val="68435186"/>
    <w:rsid w:val="6865F9B1"/>
    <w:rsid w:val="686EB247"/>
    <w:rsid w:val="6873D5F7"/>
    <w:rsid w:val="68770A9E"/>
    <w:rsid w:val="687F6A17"/>
    <w:rsid w:val="68813BD0"/>
    <w:rsid w:val="68926C39"/>
    <w:rsid w:val="68B58CCB"/>
    <w:rsid w:val="68C6540A"/>
    <w:rsid w:val="68D1CE00"/>
    <w:rsid w:val="68DE3AF9"/>
    <w:rsid w:val="68EC88FE"/>
    <w:rsid w:val="6910843E"/>
    <w:rsid w:val="6911E4D4"/>
    <w:rsid w:val="69156E0E"/>
    <w:rsid w:val="69226234"/>
    <w:rsid w:val="695CF685"/>
    <w:rsid w:val="696CA510"/>
    <w:rsid w:val="697148B0"/>
    <w:rsid w:val="697B5D3F"/>
    <w:rsid w:val="69813040"/>
    <w:rsid w:val="698A5546"/>
    <w:rsid w:val="69988ED2"/>
    <w:rsid w:val="699EF1BA"/>
    <w:rsid w:val="69A95601"/>
    <w:rsid w:val="69B31262"/>
    <w:rsid w:val="69B8B457"/>
    <w:rsid w:val="69C0FC61"/>
    <w:rsid w:val="69C97E8D"/>
    <w:rsid w:val="69DBF41F"/>
    <w:rsid w:val="69DD653A"/>
    <w:rsid w:val="69E29BE0"/>
    <w:rsid w:val="69F1F855"/>
    <w:rsid w:val="69F203F3"/>
    <w:rsid w:val="69F7B551"/>
    <w:rsid w:val="6A013A71"/>
    <w:rsid w:val="6A0195F6"/>
    <w:rsid w:val="6A1B566B"/>
    <w:rsid w:val="6A371CE0"/>
    <w:rsid w:val="6A3A0D37"/>
    <w:rsid w:val="6A3CB2E8"/>
    <w:rsid w:val="6A438EF0"/>
    <w:rsid w:val="6A455886"/>
    <w:rsid w:val="6A47D63D"/>
    <w:rsid w:val="6A4F07D5"/>
    <w:rsid w:val="6A67BC46"/>
    <w:rsid w:val="6A739AE2"/>
    <w:rsid w:val="6A7DEB5E"/>
    <w:rsid w:val="6A80FD9C"/>
    <w:rsid w:val="6A82354F"/>
    <w:rsid w:val="6A84EE90"/>
    <w:rsid w:val="6A871444"/>
    <w:rsid w:val="6A966756"/>
    <w:rsid w:val="6A9B59BD"/>
    <w:rsid w:val="6AA057B2"/>
    <w:rsid w:val="6AA0BC59"/>
    <w:rsid w:val="6AA1ADC7"/>
    <w:rsid w:val="6AB80859"/>
    <w:rsid w:val="6ACDCDFD"/>
    <w:rsid w:val="6B03B294"/>
    <w:rsid w:val="6B0E123B"/>
    <w:rsid w:val="6B1FE38F"/>
    <w:rsid w:val="6B30FE45"/>
    <w:rsid w:val="6B403DF7"/>
    <w:rsid w:val="6B47B1FE"/>
    <w:rsid w:val="6B4BE2F5"/>
    <w:rsid w:val="6B55089B"/>
    <w:rsid w:val="6B69B771"/>
    <w:rsid w:val="6B79359B"/>
    <w:rsid w:val="6B98A4FD"/>
    <w:rsid w:val="6BC42156"/>
    <w:rsid w:val="6BC550E3"/>
    <w:rsid w:val="6BD0C232"/>
    <w:rsid w:val="6BD0D3BA"/>
    <w:rsid w:val="6BD2752E"/>
    <w:rsid w:val="6BE3420C"/>
    <w:rsid w:val="6BEBEC2C"/>
    <w:rsid w:val="6BEC9D49"/>
    <w:rsid w:val="6BF1EB57"/>
    <w:rsid w:val="6BF97367"/>
    <w:rsid w:val="6C12A805"/>
    <w:rsid w:val="6C13C6D8"/>
    <w:rsid w:val="6C269546"/>
    <w:rsid w:val="6C2B2D3C"/>
    <w:rsid w:val="6C415869"/>
    <w:rsid w:val="6C437397"/>
    <w:rsid w:val="6C4D0ED0"/>
    <w:rsid w:val="6C5703F9"/>
    <w:rsid w:val="6C5B71AD"/>
    <w:rsid w:val="6C634535"/>
    <w:rsid w:val="6C64C5D5"/>
    <w:rsid w:val="6C6D9865"/>
    <w:rsid w:val="6C7B1888"/>
    <w:rsid w:val="6C808827"/>
    <w:rsid w:val="6C899446"/>
    <w:rsid w:val="6C8DB084"/>
    <w:rsid w:val="6C94D3FD"/>
    <w:rsid w:val="6C9822E5"/>
    <w:rsid w:val="6C9B29EE"/>
    <w:rsid w:val="6CA93FCB"/>
    <w:rsid w:val="6CAF1955"/>
    <w:rsid w:val="6CC7E1BF"/>
    <w:rsid w:val="6CD04C76"/>
    <w:rsid w:val="6CD4AB59"/>
    <w:rsid w:val="6CD6903A"/>
    <w:rsid w:val="6CD6BC5B"/>
    <w:rsid w:val="6CE5B2C3"/>
    <w:rsid w:val="6CFF907C"/>
    <w:rsid w:val="6D188CE7"/>
    <w:rsid w:val="6D204F2A"/>
    <w:rsid w:val="6D244AF1"/>
    <w:rsid w:val="6D3A2FD1"/>
    <w:rsid w:val="6D4305B1"/>
    <w:rsid w:val="6D446087"/>
    <w:rsid w:val="6D45396B"/>
    <w:rsid w:val="6D461275"/>
    <w:rsid w:val="6D4615B8"/>
    <w:rsid w:val="6D4C0D78"/>
    <w:rsid w:val="6D6E5926"/>
    <w:rsid w:val="6D73F7FA"/>
    <w:rsid w:val="6D7B2FB2"/>
    <w:rsid w:val="6D871328"/>
    <w:rsid w:val="6D8F9CD5"/>
    <w:rsid w:val="6D94A060"/>
    <w:rsid w:val="6D95FD4E"/>
    <w:rsid w:val="6D980273"/>
    <w:rsid w:val="6D986A87"/>
    <w:rsid w:val="6DA1001A"/>
    <w:rsid w:val="6DA52590"/>
    <w:rsid w:val="6DA8AE9A"/>
    <w:rsid w:val="6DB27F9B"/>
    <w:rsid w:val="6DC17896"/>
    <w:rsid w:val="6DC848B0"/>
    <w:rsid w:val="6DCE2A39"/>
    <w:rsid w:val="6DD7F874"/>
    <w:rsid w:val="6DEA382A"/>
    <w:rsid w:val="6DEF0315"/>
    <w:rsid w:val="6E177EA8"/>
    <w:rsid w:val="6E2BFB45"/>
    <w:rsid w:val="6E3A51CD"/>
    <w:rsid w:val="6E6CC31F"/>
    <w:rsid w:val="6E85739D"/>
    <w:rsid w:val="6E8C48F2"/>
    <w:rsid w:val="6E908DBD"/>
    <w:rsid w:val="6E996AAD"/>
    <w:rsid w:val="6E9BA46D"/>
    <w:rsid w:val="6EA15833"/>
    <w:rsid w:val="6EBB332D"/>
    <w:rsid w:val="6EC3C0BB"/>
    <w:rsid w:val="6EC83FD9"/>
    <w:rsid w:val="6ECD6B2F"/>
    <w:rsid w:val="6ED230C1"/>
    <w:rsid w:val="6ED391AA"/>
    <w:rsid w:val="6ED60F4C"/>
    <w:rsid w:val="6EE37D27"/>
    <w:rsid w:val="6F01ADBD"/>
    <w:rsid w:val="6F0849F4"/>
    <w:rsid w:val="6F0F09B3"/>
    <w:rsid w:val="6F128CEE"/>
    <w:rsid w:val="6F12D2DB"/>
    <w:rsid w:val="6F238CEE"/>
    <w:rsid w:val="6F2E667E"/>
    <w:rsid w:val="6F3B535D"/>
    <w:rsid w:val="6F43EDA3"/>
    <w:rsid w:val="6F450DAB"/>
    <w:rsid w:val="6F609EF1"/>
    <w:rsid w:val="6F69E22F"/>
    <w:rsid w:val="6F6CA81D"/>
    <w:rsid w:val="6F7B1459"/>
    <w:rsid w:val="6F968819"/>
    <w:rsid w:val="6F9A2446"/>
    <w:rsid w:val="6FA2281D"/>
    <w:rsid w:val="6FA32CF7"/>
    <w:rsid w:val="6FA7DC32"/>
    <w:rsid w:val="6FACAEEA"/>
    <w:rsid w:val="6FAF9344"/>
    <w:rsid w:val="6FCF5773"/>
    <w:rsid w:val="6FD6FEB6"/>
    <w:rsid w:val="6FE5845F"/>
    <w:rsid w:val="6FEDF470"/>
    <w:rsid w:val="7005761D"/>
    <w:rsid w:val="701A4128"/>
    <w:rsid w:val="703D2894"/>
    <w:rsid w:val="703E581E"/>
    <w:rsid w:val="70402173"/>
    <w:rsid w:val="704794C9"/>
    <w:rsid w:val="7047DFBA"/>
    <w:rsid w:val="7049762E"/>
    <w:rsid w:val="70777D7A"/>
    <w:rsid w:val="707C4C63"/>
    <w:rsid w:val="708566AB"/>
    <w:rsid w:val="7092569C"/>
    <w:rsid w:val="70972A4C"/>
    <w:rsid w:val="709E2A10"/>
    <w:rsid w:val="70AEE508"/>
    <w:rsid w:val="70B8A584"/>
    <w:rsid w:val="70C37A2B"/>
    <w:rsid w:val="70D0D6D1"/>
    <w:rsid w:val="70D5DEAF"/>
    <w:rsid w:val="70DCC652"/>
    <w:rsid w:val="70E2316F"/>
    <w:rsid w:val="70EDF0F1"/>
    <w:rsid w:val="70F14A53"/>
    <w:rsid w:val="70FA18CE"/>
    <w:rsid w:val="71082802"/>
    <w:rsid w:val="71087386"/>
    <w:rsid w:val="7118C7CB"/>
    <w:rsid w:val="711E3319"/>
    <w:rsid w:val="7120133A"/>
    <w:rsid w:val="71226301"/>
    <w:rsid w:val="71434C86"/>
    <w:rsid w:val="71466E1E"/>
    <w:rsid w:val="715A7AE0"/>
    <w:rsid w:val="715E9E30"/>
    <w:rsid w:val="71668840"/>
    <w:rsid w:val="716D1CE8"/>
    <w:rsid w:val="71962A16"/>
    <w:rsid w:val="71A6B279"/>
    <w:rsid w:val="71B016AD"/>
    <w:rsid w:val="71C0C7FF"/>
    <w:rsid w:val="71C6DD24"/>
    <w:rsid w:val="71DEFF0C"/>
    <w:rsid w:val="71E1A2EE"/>
    <w:rsid w:val="71EA33CC"/>
    <w:rsid w:val="71F8EDE9"/>
    <w:rsid w:val="71FC8F25"/>
    <w:rsid w:val="7205FAD9"/>
    <w:rsid w:val="721516E7"/>
    <w:rsid w:val="721D41BB"/>
    <w:rsid w:val="721E4ED6"/>
    <w:rsid w:val="72267788"/>
    <w:rsid w:val="7232B14C"/>
    <w:rsid w:val="72374EC1"/>
    <w:rsid w:val="723776C0"/>
    <w:rsid w:val="72403A16"/>
    <w:rsid w:val="72422EC5"/>
    <w:rsid w:val="7256568B"/>
    <w:rsid w:val="72592FFD"/>
    <w:rsid w:val="7264F987"/>
    <w:rsid w:val="726A0F36"/>
    <w:rsid w:val="7276728C"/>
    <w:rsid w:val="7280D846"/>
    <w:rsid w:val="7282775C"/>
    <w:rsid w:val="728512A7"/>
    <w:rsid w:val="728AFC27"/>
    <w:rsid w:val="728D80E2"/>
    <w:rsid w:val="728E8CD2"/>
    <w:rsid w:val="7290285A"/>
    <w:rsid w:val="72916014"/>
    <w:rsid w:val="729402BC"/>
    <w:rsid w:val="7295E92F"/>
    <w:rsid w:val="72A30CD2"/>
    <w:rsid w:val="72A8D443"/>
    <w:rsid w:val="72B28976"/>
    <w:rsid w:val="72B38B78"/>
    <w:rsid w:val="72B5DBB8"/>
    <w:rsid w:val="72BA089F"/>
    <w:rsid w:val="72CA8BC2"/>
    <w:rsid w:val="72CF24B7"/>
    <w:rsid w:val="72D3C874"/>
    <w:rsid w:val="72DADCA5"/>
    <w:rsid w:val="72FACDBA"/>
    <w:rsid w:val="7303C756"/>
    <w:rsid w:val="73071561"/>
    <w:rsid w:val="732657F4"/>
    <w:rsid w:val="732AAD3A"/>
    <w:rsid w:val="732F44AA"/>
    <w:rsid w:val="73324BED"/>
    <w:rsid w:val="7333C408"/>
    <w:rsid w:val="73371C24"/>
    <w:rsid w:val="733AD08A"/>
    <w:rsid w:val="734BE70E"/>
    <w:rsid w:val="734DF1FA"/>
    <w:rsid w:val="734FBC97"/>
    <w:rsid w:val="7375F238"/>
    <w:rsid w:val="737EA61E"/>
    <w:rsid w:val="73858C24"/>
    <w:rsid w:val="73973F04"/>
    <w:rsid w:val="739BB0FC"/>
    <w:rsid w:val="73B17F55"/>
    <w:rsid w:val="73BAA7EA"/>
    <w:rsid w:val="73BD076D"/>
    <w:rsid w:val="73BF9DE1"/>
    <w:rsid w:val="73C4FC1E"/>
    <w:rsid w:val="73C76B54"/>
    <w:rsid w:val="73CC19D6"/>
    <w:rsid w:val="73CD1BA1"/>
    <w:rsid w:val="73D13EA3"/>
    <w:rsid w:val="74018305"/>
    <w:rsid w:val="7415FE87"/>
    <w:rsid w:val="741BD579"/>
    <w:rsid w:val="741F3F90"/>
    <w:rsid w:val="74278E6C"/>
    <w:rsid w:val="74294B10"/>
    <w:rsid w:val="742BDD67"/>
    <w:rsid w:val="742C95C4"/>
    <w:rsid w:val="742F1E7C"/>
    <w:rsid w:val="74357181"/>
    <w:rsid w:val="74410239"/>
    <w:rsid w:val="7450BBB3"/>
    <w:rsid w:val="7470D05B"/>
    <w:rsid w:val="7474EACC"/>
    <w:rsid w:val="747AED48"/>
    <w:rsid w:val="74825820"/>
    <w:rsid w:val="7487086D"/>
    <w:rsid w:val="748DFA1A"/>
    <w:rsid w:val="74904C72"/>
    <w:rsid w:val="74910E21"/>
    <w:rsid w:val="7496590E"/>
    <w:rsid w:val="749926E5"/>
    <w:rsid w:val="749C31C9"/>
    <w:rsid w:val="749E1A81"/>
    <w:rsid w:val="749F6CBC"/>
    <w:rsid w:val="74AB60BB"/>
    <w:rsid w:val="74B09F15"/>
    <w:rsid w:val="74C69878"/>
    <w:rsid w:val="74CAFC79"/>
    <w:rsid w:val="74CE34C3"/>
    <w:rsid w:val="74DDD02F"/>
    <w:rsid w:val="74E1A21F"/>
    <w:rsid w:val="74EA9D2E"/>
    <w:rsid w:val="74EF29FD"/>
    <w:rsid w:val="75007B17"/>
    <w:rsid w:val="7511C299"/>
    <w:rsid w:val="753152B8"/>
    <w:rsid w:val="75375FF8"/>
    <w:rsid w:val="7537BD6E"/>
    <w:rsid w:val="754ACDEE"/>
    <w:rsid w:val="754BE3A8"/>
    <w:rsid w:val="755069D2"/>
    <w:rsid w:val="7553D538"/>
    <w:rsid w:val="7556B805"/>
    <w:rsid w:val="755C4FD3"/>
    <w:rsid w:val="755EF24A"/>
    <w:rsid w:val="7570EF41"/>
    <w:rsid w:val="7579CF87"/>
    <w:rsid w:val="7584E7E6"/>
    <w:rsid w:val="75875C77"/>
    <w:rsid w:val="75882E0C"/>
    <w:rsid w:val="75923390"/>
    <w:rsid w:val="759A9822"/>
    <w:rsid w:val="759AD16E"/>
    <w:rsid w:val="759CB807"/>
    <w:rsid w:val="75A1AFF8"/>
    <w:rsid w:val="75C006C7"/>
    <w:rsid w:val="75C11A32"/>
    <w:rsid w:val="75D37E39"/>
    <w:rsid w:val="75D610A4"/>
    <w:rsid w:val="75DAF72A"/>
    <w:rsid w:val="75E676B7"/>
    <w:rsid w:val="75E8045C"/>
    <w:rsid w:val="75EB46E7"/>
    <w:rsid w:val="75ECF135"/>
    <w:rsid w:val="75FFC3B1"/>
    <w:rsid w:val="760A08DD"/>
    <w:rsid w:val="7620AC80"/>
    <w:rsid w:val="7622EEF9"/>
    <w:rsid w:val="7628C551"/>
    <w:rsid w:val="763795A9"/>
    <w:rsid w:val="764FA43A"/>
    <w:rsid w:val="7674596E"/>
    <w:rsid w:val="7679A20C"/>
    <w:rsid w:val="767D451E"/>
    <w:rsid w:val="76809578"/>
    <w:rsid w:val="76869165"/>
    <w:rsid w:val="768AD938"/>
    <w:rsid w:val="769914BF"/>
    <w:rsid w:val="76A47C92"/>
    <w:rsid w:val="76B23D1C"/>
    <w:rsid w:val="76B8D0CC"/>
    <w:rsid w:val="76C6B89D"/>
    <w:rsid w:val="76DFC8E9"/>
    <w:rsid w:val="76EB9E99"/>
    <w:rsid w:val="76FF4628"/>
    <w:rsid w:val="7708E99B"/>
    <w:rsid w:val="770CBFA2"/>
    <w:rsid w:val="774A5469"/>
    <w:rsid w:val="774E82C7"/>
    <w:rsid w:val="774ED07F"/>
    <w:rsid w:val="77559E63"/>
    <w:rsid w:val="77616A5E"/>
    <w:rsid w:val="77691B2E"/>
    <w:rsid w:val="7776F7D4"/>
    <w:rsid w:val="7784C666"/>
    <w:rsid w:val="77912147"/>
    <w:rsid w:val="77949647"/>
    <w:rsid w:val="77A53891"/>
    <w:rsid w:val="77B28E0A"/>
    <w:rsid w:val="77B3F132"/>
    <w:rsid w:val="77C3D7C7"/>
    <w:rsid w:val="77C7F67D"/>
    <w:rsid w:val="77CFE7F9"/>
    <w:rsid w:val="77E0BCBE"/>
    <w:rsid w:val="77EE05BC"/>
    <w:rsid w:val="77F319E3"/>
    <w:rsid w:val="77F5D7D7"/>
    <w:rsid w:val="77FAE1DF"/>
    <w:rsid w:val="78028759"/>
    <w:rsid w:val="780DE292"/>
    <w:rsid w:val="7831E3A6"/>
    <w:rsid w:val="784404DB"/>
    <w:rsid w:val="7854C9A1"/>
    <w:rsid w:val="786DD2EB"/>
    <w:rsid w:val="786EF0AE"/>
    <w:rsid w:val="7877EEA2"/>
    <w:rsid w:val="787E9A9A"/>
    <w:rsid w:val="78826EB0"/>
    <w:rsid w:val="7883846A"/>
    <w:rsid w:val="788B7DB1"/>
    <w:rsid w:val="78907890"/>
    <w:rsid w:val="78AEDF26"/>
    <w:rsid w:val="78B25815"/>
    <w:rsid w:val="78B612A8"/>
    <w:rsid w:val="78BC0D4A"/>
    <w:rsid w:val="78BFB8F2"/>
    <w:rsid w:val="78D117E5"/>
    <w:rsid w:val="78D950BA"/>
    <w:rsid w:val="78E7BBE6"/>
    <w:rsid w:val="78FFA263"/>
    <w:rsid w:val="78FFDE07"/>
    <w:rsid w:val="790074D7"/>
    <w:rsid w:val="790460BC"/>
    <w:rsid w:val="79082F5C"/>
    <w:rsid w:val="791B77E9"/>
    <w:rsid w:val="7926D4E6"/>
    <w:rsid w:val="792C120C"/>
    <w:rsid w:val="7933594B"/>
    <w:rsid w:val="79376473"/>
    <w:rsid w:val="79473A54"/>
    <w:rsid w:val="794A3B1E"/>
    <w:rsid w:val="79511941"/>
    <w:rsid w:val="7955D866"/>
    <w:rsid w:val="79569E90"/>
    <w:rsid w:val="7960F65E"/>
    <w:rsid w:val="79653908"/>
    <w:rsid w:val="79876275"/>
    <w:rsid w:val="798F4927"/>
    <w:rsid w:val="799BEAE5"/>
    <w:rsid w:val="79A48676"/>
    <w:rsid w:val="79A9B2F3"/>
    <w:rsid w:val="79B1AA16"/>
    <w:rsid w:val="79C208D1"/>
    <w:rsid w:val="79C864BC"/>
    <w:rsid w:val="79D0B581"/>
    <w:rsid w:val="79D1EF09"/>
    <w:rsid w:val="79EDF0E7"/>
    <w:rsid w:val="79FE940F"/>
    <w:rsid w:val="7A15597F"/>
    <w:rsid w:val="7A170A16"/>
    <w:rsid w:val="7A1B601E"/>
    <w:rsid w:val="7A1ED059"/>
    <w:rsid w:val="7A302570"/>
    <w:rsid w:val="7A3409A1"/>
    <w:rsid w:val="7A5B77B8"/>
    <w:rsid w:val="7A6B2A40"/>
    <w:rsid w:val="7AA52594"/>
    <w:rsid w:val="7AAE483A"/>
    <w:rsid w:val="7AAE684D"/>
    <w:rsid w:val="7AC5B1FC"/>
    <w:rsid w:val="7AD19692"/>
    <w:rsid w:val="7AF02632"/>
    <w:rsid w:val="7AFF2A82"/>
    <w:rsid w:val="7B051FC0"/>
    <w:rsid w:val="7B0703AF"/>
    <w:rsid w:val="7B0A45D3"/>
    <w:rsid w:val="7B1BB9DB"/>
    <w:rsid w:val="7B1DEA9E"/>
    <w:rsid w:val="7B333C6B"/>
    <w:rsid w:val="7B37BB46"/>
    <w:rsid w:val="7B383649"/>
    <w:rsid w:val="7B391617"/>
    <w:rsid w:val="7B458354"/>
    <w:rsid w:val="7B4E6166"/>
    <w:rsid w:val="7B5173FA"/>
    <w:rsid w:val="7B5EEBF3"/>
    <w:rsid w:val="7B6DB35E"/>
    <w:rsid w:val="7B821B60"/>
    <w:rsid w:val="7BA3C9B2"/>
    <w:rsid w:val="7BA8CEE8"/>
    <w:rsid w:val="7BA97516"/>
    <w:rsid w:val="7BD30B2F"/>
    <w:rsid w:val="7BDD0A83"/>
    <w:rsid w:val="7BEA230F"/>
    <w:rsid w:val="7BECD6BE"/>
    <w:rsid w:val="7BF197AF"/>
    <w:rsid w:val="7C00792E"/>
    <w:rsid w:val="7C08361C"/>
    <w:rsid w:val="7C17248A"/>
    <w:rsid w:val="7C1A4362"/>
    <w:rsid w:val="7C204D42"/>
    <w:rsid w:val="7C239B02"/>
    <w:rsid w:val="7C28661D"/>
    <w:rsid w:val="7C30C6BB"/>
    <w:rsid w:val="7C348F1C"/>
    <w:rsid w:val="7C45D1C0"/>
    <w:rsid w:val="7C538B65"/>
    <w:rsid w:val="7C5A5025"/>
    <w:rsid w:val="7C65907A"/>
    <w:rsid w:val="7C6596B2"/>
    <w:rsid w:val="7C6887A2"/>
    <w:rsid w:val="7C6B2B6F"/>
    <w:rsid w:val="7C6E8782"/>
    <w:rsid w:val="7CA150D7"/>
    <w:rsid w:val="7CB1A712"/>
    <w:rsid w:val="7CC3742D"/>
    <w:rsid w:val="7CD028CF"/>
    <w:rsid w:val="7CD19597"/>
    <w:rsid w:val="7CD74782"/>
    <w:rsid w:val="7CDEB763"/>
    <w:rsid w:val="7CF199E1"/>
    <w:rsid w:val="7D058D84"/>
    <w:rsid w:val="7D063005"/>
    <w:rsid w:val="7D069EDF"/>
    <w:rsid w:val="7D15E74D"/>
    <w:rsid w:val="7D194FDE"/>
    <w:rsid w:val="7D1965BF"/>
    <w:rsid w:val="7D3AB5A2"/>
    <w:rsid w:val="7D3DC2DC"/>
    <w:rsid w:val="7D41B314"/>
    <w:rsid w:val="7D44FABD"/>
    <w:rsid w:val="7D48BE89"/>
    <w:rsid w:val="7D49DDC8"/>
    <w:rsid w:val="7D525481"/>
    <w:rsid w:val="7D60E07A"/>
    <w:rsid w:val="7D699F88"/>
    <w:rsid w:val="7D6D4456"/>
    <w:rsid w:val="7D745478"/>
    <w:rsid w:val="7D856CB2"/>
    <w:rsid w:val="7D9ADA5A"/>
    <w:rsid w:val="7D9CC7C9"/>
    <w:rsid w:val="7DA55249"/>
    <w:rsid w:val="7DBE9325"/>
    <w:rsid w:val="7DE0A318"/>
    <w:rsid w:val="7DE3F38C"/>
    <w:rsid w:val="7DE7BDAC"/>
    <w:rsid w:val="7DE83EB6"/>
    <w:rsid w:val="7DEE1C3E"/>
    <w:rsid w:val="7DF2DC5B"/>
    <w:rsid w:val="7DF5EBE0"/>
    <w:rsid w:val="7E078109"/>
    <w:rsid w:val="7E0AD596"/>
    <w:rsid w:val="7E191E42"/>
    <w:rsid w:val="7E1D15D3"/>
    <w:rsid w:val="7E1DAC41"/>
    <w:rsid w:val="7E224FAA"/>
    <w:rsid w:val="7E2DEDB0"/>
    <w:rsid w:val="7E385692"/>
    <w:rsid w:val="7E47C6BB"/>
    <w:rsid w:val="7E4CB5E7"/>
    <w:rsid w:val="7E4ED2AE"/>
    <w:rsid w:val="7E57740D"/>
    <w:rsid w:val="7E6A2363"/>
    <w:rsid w:val="7E9DED7B"/>
    <w:rsid w:val="7EA4436A"/>
    <w:rsid w:val="7EB8F212"/>
    <w:rsid w:val="7ECB771E"/>
    <w:rsid w:val="7ECEC757"/>
    <w:rsid w:val="7ED00258"/>
    <w:rsid w:val="7EDABCFD"/>
    <w:rsid w:val="7EDF31D8"/>
    <w:rsid w:val="7EE3887E"/>
    <w:rsid w:val="7EFD64BF"/>
    <w:rsid w:val="7F01BC89"/>
    <w:rsid w:val="7F045D72"/>
    <w:rsid w:val="7F093928"/>
    <w:rsid w:val="7F1A2180"/>
    <w:rsid w:val="7F2B6D42"/>
    <w:rsid w:val="7F595D67"/>
    <w:rsid w:val="7F6231EA"/>
    <w:rsid w:val="7F7885E0"/>
    <w:rsid w:val="7F7DC1C7"/>
    <w:rsid w:val="7F7ECA9C"/>
    <w:rsid w:val="7F801132"/>
    <w:rsid w:val="7FA02864"/>
    <w:rsid w:val="7FA09C08"/>
    <w:rsid w:val="7FA419DB"/>
    <w:rsid w:val="7FB49969"/>
    <w:rsid w:val="7FBC6170"/>
    <w:rsid w:val="7FC0AB2A"/>
    <w:rsid w:val="7FD3D5DB"/>
    <w:rsid w:val="7FDB322F"/>
    <w:rsid w:val="7FDE006F"/>
    <w:rsid w:val="7FF1285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633C"/>
  <w15:docId w15:val="{08586DDD-D3BA-4319-9031-4188F03F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7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CF6CB1"/>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6C02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03E29"/>
    <w:pPr>
      <w:ind w:left="720"/>
      <w:contextualSpacing/>
    </w:pPr>
  </w:style>
  <w:style w:type="character" w:styleId="Odwoaniedokomentarza">
    <w:name w:val="annotation reference"/>
    <w:basedOn w:val="Domylnaczcionkaakapitu"/>
    <w:uiPriority w:val="99"/>
    <w:semiHidden/>
    <w:unhideWhenUsed/>
    <w:rsid w:val="002B446D"/>
    <w:rPr>
      <w:sz w:val="16"/>
      <w:szCs w:val="16"/>
    </w:rPr>
  </w:style>
  <w:style w:type="paragraph" w:styleId="Tekstkomentarza">
    <w:name w:val="annotation text"/>
    <w:basedOn w:val="Normalny"/>
    <w:link w:val="TekstkomentarzaZnak"/>
    <w:uiPriority w:val="99"/>
    <w:unhideWhenUsed/>
    <w:rsid w:val="002B446D"/>
    <w:pPr>
      <w:spacing w:line="240" w:lineRule="auto"/>
    </w:pPr>
    <w:rPr>
      <w:szCs w:val="20"/>
    </w:rPr>
  </w:style>
  <w:style w:type="character" w:customStyle="1" w:styleId="TekstkomentarzaZnak">
    <w:name w:val="Tekst komentarza Znak"/>
    <w:basedOn w:val="Domylnaczcionkaakapitu"/>
    <w:link w:val="Tekstkomentarza"/>
    <w:uiPriority w:val="99"/>
    <w:rsid w:val="002B446D"/>
    <w:rPr>
      <w:szCs w:val="20"/>
    </w:rPr>
  </w:style>
  <w:style w:type="paragraph" w:styleId="Tematkomentarza">
    <w:name w:val="annotation subject"/>
    <w:basedOn w:val="Tekstkomentarza"/>
    <w:next w:val="Tekstkomentarza"/>
    <w:link w:val="TematkomentarzaZnak"/>
    <w:uiPriority w:val="99"/>
    <w:semiHidden/>
    <w:unhideWhenUsed/>
    <w:rsid w:val="002B446D"/>
    <w:rPr>
      <w:b/>
      <w:bCs/>
    </w:rPr>
  </w:style>
  <w:style w:type="character" w:customStyle="1" w:styleId="TematkomentarzaZnak">
    <w:name w:val="Temat komentarza Znak"/>
    <w:basedOn w:val="TekstkomentarzaZnak"/>
    <w:link w:val="Tematkomentarza"/>
    <w:uiPriority w:val="99"/>
    <w:semiHidden/>
    <w:rsid w:val="002B446D"/>
    <w:rPr>
      <w:b/>
      <w:bCs/>
      <w:szCs w:val="20"/>
    </w:rPr>
  </w:style>
  <w:style w:type="paragraph" w:styleId="Tekstdymka">
    <w:name w:val="Balloon Text"/>
    <w:basedOn w:val="Normalny"/>
    <w:link w:val="TekstdymkaZnak"/>
    <w:uiPriority w:val="99"/>
    <w:semiHidden/>
    <w:unhideWhenUsed/>
    <w:rsid w:val="002B446D"/>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B446D"/>
    <w:rPr>
      <w:rFonts w:cs="Tahoma"/>
      <w:sz w:val="16"/>
      <w:szCs w:val="16"/>
    </w:rPr>
  </w:style>
  <w:style w:type="paragraph" w:styleId="Nagwek">
    <w:name w:val="header"/>
    <w:basedOn w:val="Normalny"/>
    <w:link w:val="NagwekZnak"/>
    <w:uiPriority w:val="99"/>
    <w:unhideWhenUsed/>
    <w:rsid w:val="00CF76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62D"/>
  </w:style>
  <w:style w:type="paragraph" w:styleId="Stopka">
    <w:name w:val="footer"/>
    <w:basedOn w:val="Normalny"/>
    <w:link w:val="StopkaZnak"/>
    <w:uiPriority w:val="99"/>
    <w:unhideWhenUsed/>
    <w:rsid w:val="00CF76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62D"/>
  </w:style>
  <w:style w:type="character" w:styleId="Hipercze">
    <w:name w:val="Hyperlink"/>
    <w:basedOn w:val="Domylnaczcionkaakapitu"/>
    <w:uiPriority w:val="99"/>
    <w:unhideWhenUsed/>
    <w:rsid w:val="00A5531F"/>
    <w:rPr>
      <w:color w:val="0000FF"/>
      <w:u w:val="single"/>
    </w:rPr>
  </w:style>
  <w:style w:type="paragraph" w:styleId="Bezodstpw">
    <w:name w:val="No Spacing"/>
    <w:uiPriority w:val="1"/>
    <w:qFormat/>
    <w:rsid w:val="00C65A56"/>
    <w:pPr>
      <w:spacing w:after="0" w:line="240" w:lineRule="auto"/>
    </w:pPr>
  </w:style>
  <w:style w:type="paragraph" w:customStyle="1" w:styleId="TableParagraph">
    <w:name w:val="Table Paragraph"/>
    <w:basedOn w:val="Normalny"/>
    <w:rsid w:val="00C65A56"/>
    <w:pPr>
      <w:suppressAutoHyphens/>
      <w:spacing w:after="160" w:line="252" w:lineRule="auto"/>
    </w:pPr>
    <w:rPr>
      <w:rFonts w:ascii="Calibri" w:eastAsia="Calibri" w:hAnsi="Calibri" w:cs="font964"/>
      <w:color w:val="00000A"/>
      <w:kern w:val="2"/>
      <w:sz w:val="22"/>
      <w:lang w:eastAsia="zh-CN"/>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F6CB1"/>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CF6CB1"/>
    <w:pPr>
      <w:spacing w:before="240" w:after="0" w:line="360" w:lineRule="atLeast"/>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F6CB1"/>
    <w:rPr>
      <w:rFonts w:ascii="Times New Roman" w:eastAsia="Times New Roman" w:hAnsi="Times New Roman" w:cs="Times New Roman"/>
      <w:sz w:val="24"/>
      <w:szCs w:val="20"/>
      <w:lang w:eastAsia="pl-PL"/>
    </w:rPr>
  </w:style>
  <w:style w:type="character" w:customStyle="1" w:styleId="AkapitzlistZnak">
    <w:name w:val="Akapit z listą Znak"/>
    <w:basedOn w:val="Domylnaczcionkaakapitu"/>
    <w:link w:val="Akapitzlist"/>
    <w:uiPriority w:val="34"/>
    <w:rsid w:val="00CF6CB1"/>
  </w:style>
  <w:style w:type="paragraph" w:customStyle="1" w:styleId="Default">
    <w:name w:val="Default"/>
    <w:rsid w:val="00C53F9E"/>
    <w:pPr>
      <w:autoSpaceDE w:val="0"/>
      <w:autoSpaceDN w:val="0"/>
      <w:adjustRightInd w:val="0"/>
      <w:spacing w:after="0" w:line="240" w:lineRule="auto"/>
    </w:pPr>
    <w:rPr>
      <w:rFonts w:ascii="Garamond" w:hAnsi="Garamond" w:cs="Garamond"/>
      <w:color w:val="000000"/>
      <w:sz w:val="24"/>
      <w:szCs w:val="24"/>
    </w:rPr>
  </w:style>
  <w:style w:type="character" w:styleId="Pogrubienie">
    <w:name w:val="Strong"/>
    <w:basedOn w:val="Domylnaczcionkaakapitu"/>
    <w:uiPriority w:val="22"/>
    <w:qFormat/>
    <w:rsid w:val="0066051C"/>
    <w:rPr>
      <w:b/>
      <w:bCs/>
    </w:rPr>
  </w:style>
  <w:style w:type="paragraph" w:styleId="NormalnyWeb">
    <w:name w:val="Normal (Web)"/>
    <w:basedOn w:val="Normalny"/>
    <w:uiPriority w:val="99"/>
    <w:unhideWhenUsed/>
    <w:rsid w:val="006605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light">
    <w:name w:val="text-light"/>
    <w:basedOn w:val="Domylnaczcionkaakapitu"/>
    <w:rsid w:val="0066051C"/>
  </w:style>
  <w:style w:type="character" w:customStyle="1" w:styleId="st">
    <w:name w:val="st"/>
    <w:basedOn w:val="Domylnaczcionkaakapitu"/>
    <w:rsid w:val="0066051C"/>
  </w:style>
  <w:style w:type="character" w:customStyle="1" w:styleId="Nagwek3Znak">
    <w:name w:val="Nagłówek 3 Znak"/>
    <w:basedOn w:val="Domylnaczcionkaakapitu"/>
    <w:link w:val="Nagwek3"/>
    <w:uiPriority w:val="9"/>
    <w:semiHidden/>
    <w:rsid w:val="006C0238"/>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8B73DD"/>
    <w:rPr>
      <w:rFonts w:asciiTheme="majorHAnsi" w:eastAsiaTheme="majorEastAsia" w:hAnsiTheme="majorHAnsi" w:cstheme="majorBidi"/>
      <w:color w:val="365F91" w:themeColor="accent1" w:themeShade="BF"/>
      <w:sz w:val="32"/>
      <w:szCs w:val="32"/>
    </w:rPr>
  </w:style>
  <w:style w:type="character" w:customStyle="1" w:styleId="productmancode">
    <w:name w:val="product_man_code"/>
    <w:basedOn w:val="Domylnaczcionkaakapitu"/>
    <w:rsid w:val="001034EA"/>
  </w:style>
  <w:style w:type="character" w:customStyle="1" w:styleId="product-show-specification-item">
    <w:name w:val="product-show-specification-item"/>
    <w:basedOn w:val="Domylnaczcionkaakapitu"/>
    <w:rsid w:val="00A61218"/>
  </w:style>
  <w:style w:type="character" w:customStyle="1" w:styleId="5fqyx">
    <w:name w:val="_5fqyx"/>
    <w:basedOn w:val="Domylnaczcionkaakapitu"/>
    <w:rsid w:val="00276225"/>
  </w:style>
  <w:style w:type="paragraph" w:customStyle="1" w:styleId="paragraph">
    <w:name w:val="paragraph"/>
    <w:basedOn w:val="Normalny"/>
    <w:rsid w:val="006D30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D30B5"/>
  </w:style>
  <w:style w:type="character" w:customStyle="1" w:styleId="spellingerror">
    <w:name w:val="spellingerror"/>
    <w:basedOn w:val="Domylnaczcionkaakapitu"/>
    <w:rsid w:val="006D30B5"/>
  </w:style>
  <w:style w:type="character" w:customStyle="1" w:styleId="eop">
    <w:name w:val="eop"/>
    <w:basedOn w:val="Domylnaczcionkaakapitu"/>
    <w:rsid w:val="006D30B5"/>
  </w:style>
  <w:style w:type="character" w:customStyle="1" w:styleId="contextualspellingandgrammarerror">
    <w:name w:val="contextualspellingandgrammarerror"/>
    <w:basedOn w:val="Domylnaczcionkaakapitu"/>
    <w:rsid w:val="006D30B5"/>
  </w:style>
  <w:style w:type="character" w:customStyle="1" w:styleId="attribute-value">
    <w:name w:val="attribute-value"/>
    <w:basedOn w:val="Domylnaczcionkaakapitu"/>
    <w:rsid w:val="00DC1EC7"/>
  </w:style>
  <w:style w:type="character" w:styleId="Nierozpoznanawzmianka">
    <w:name w:val="Unresolved Mention"/>
    <w:basedOn w:val="Domylnaczcionkaakapitu"/>
    <w:uiPriority w:val="99"/>
    <w:semiHidden/>
    <w:unhideWhenUsed/>
    <w:rsid w:val="00AF03B7"/>
    <w:rPr>
      <w:color w:val="605E5C"/>
      <w:shd w:val="clear" w:color="auto" w:fill="E1DFDD"/>
    </w:rPr>
  </w:style>
  <w:style w:type="character" w:styleId="UyteHipercze">
    <w:name w:val="FollowedHyperlink"/>
    <w:basedOn w:val="Domylnaczcionkaakapitu"/>
    <w:uiPriority w:val="99"/>
    <w:semiHidden/>
    <w:unhideWhenUsed/>
    <w:rsid w:val="00AF0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205">
      <w:bodyDiv w:val="1"/>
      <w:marLeft w:val="0"/>
      <w:marRight w:val="0"/>
      <w:marTop w:val="0"/>
      <w:marBottom w:val="0"/>
      <w:divBdr>
        <w:top w:val="none" w:sz="0" w:space="0" w:color="auto"/>
        <w:left w:val="none" w:sz="0" w:space="0" w:color="auto"/>
        <w:bottom w:val="none" w:sz="0" w:space="0" w:color="auto"/>
        <w:right w:val="none" w:sz="0" w:space="0" w:color="auto"/>
      </w:divBdr>
      <w:divsChild>
        <w:div w:id="1855413885">
          <w:marLeft w:val="0"/>
          <w:marRight w:val="0"/>
          <w:marTop w:val="0"/>
          <w:marBottom w:val="0"/>
          <w:divBdr>
            <w:top w:val="none" w:sz="0" w:space="0" w:color="auto"/>
            <w:left w:val="none" w:sz="0" w:space="0" w:color="auto"/>
            <w:bottom w:val="none" w:sz="0" w:space="0" w:color="auto"/>
            <w:right w:val="none" w:sz="0" w:space="0" w:color="auto"/>
          </w:divBdr>
          <w:divsChild>
            <w:div w:id="162598432">
              <w:marLeft w:val="0"/>
              <w:marRight w:val="0"/>
              <w:marTop w:val="0"/>
              <w:marBottom w:val="0"/>
              <w:divBdr>
                <w:top w:val="none" w:sz="0" w:space="0" w:color="auto"/>
                <w:left w:val="none" w:sz="0" w:space="0" w:color="auto"/>
                <w:bottom w:val="none" w:sz="0" w:space="0" w:color="auto"/>
                <w:right w:val="none" w:sz="0" w:space="0" w:color="auto"/>
              </w:divBdr>
              <w:divsChild>
                <w:div w:id="1012296521">
                  <w:marLeft w:val="0"/>
                  <w:marRight w:val="0"/>
                  <w:marTop w:val="0"/>
                  <w:marBottom w:val="0"/>
                  <w:divBdr>
                    <w:top w:val="none" w:sz="0" w:space="0" w:color="auto"/>
                    <w:left w:val="none" w:sz="0" w:space="0" w:color="auto"/>
                    <w:bottom w:val="none" w:sz="0" w:space="0" w:color="auto"/>
                    <w:right w:val="none" w:sz="0" w:space="0" w:color="auto"/>
                  </w:divBdr>
                </w:div>
                <w:div w:id="113328677">
                  <w:marLeft w:val="0"/>
                  <w:marRight w:val="0"/>
                  <w:marTop w:val="0"/>
                  <w:marBottom w:val="0"/>
                  <w:divBdr>
                    <w:top w:val="none" w:sz="0" w:space="0" w:color="auto"/>
                    <w:left w:val="none" w:sz="0" w:space="0" w:color="auto"/>
                    <w:bottom w:val="none" w:sz="0" w:space="0" w:color="auto"/>
                    <w:right w:val="none" w:sz="0" w:space="0" w:color="auto"/>
                  </w:divBdr>
                </w:div>
                <w:div w:id="941034227">
                  <w:marLeft w:val="0"/>
                  <w:marRight w:val="0"/>
                  <w:marTop w:val="0"/>
                  <w:marBottom w:val="0"/>
                  <w:divBdr>
                    <w:top w:val="none" w:sz="0" w:space="0" w:color="auto"/>
                    <w:left w:val="none" w:sz="0" w:space="0" w:color="auto"/>
                    <w:bottom w:val="none" w:sz="0" w:space="0" w:color="auto"/>
                    <w:right w:val="none" w:sz="0" w:space="0" w:color="auto"/>
                  </w:divBdr>
                </w:div>
                <w:div w:id="1840850338">
                  <w:marLeft w:val="0"/>
                  <w:marRight w:val="0"/>
                  <w:marTop w:val="0"/>
                  <w:marBottom w:val="0"/>
                  <w:divBdr>
                    <w:top w:val="none" w:sz="0" w:space="0" w:color="auto"/>
                    <w:left w:val="none" w:sz="0" w:space="0" w:color="auto"/>
                    <w:bottom w:val="none" w:sz="0" w:space="0" w:color="auto"/>
                    <w:right w:val="none" w:sz="0" w:space="0" w:color="auto"/>
                  </w:divBdr>
                </w:div>
                <w:div w:id="75707497">
                  <w:marLeft w:val="0"/>
                  <w:marRight w:val="0"/>
                  <w:marTop w:val="0"/>
                  <w:marBottom w:val="0"/>
                  <w:divBdr>
                    <w:top w:val="none" w:sz="0" w:space="0" w:color="auto"/>
                    <w:left w:val="none" w:sz="0" w:space="0" w:color="auto"/>
                    <w:bottom w:val="none" w:sz="0" w:space="0" w:color="auto"/>
                    <w:right w:val="none" w:sz="0" w:space="0" w:color="auto"/>
                  </w:divBdr>
                </w:div>
                <w:div w:id="8746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7669">
      <w:bodyDiv w:val="1"/>
      <w:marLeft w:val="0"/>
      <w:marRight w:val="0"/>
      <w:marTop w:val="0"/>
      <w:marBottom w:val="0"/>
      <w:divBdr>
        <w:top w:val="none" w:sz="0" w:space="0" w:color="auto"/>
        <w:left w:val="none" w:sz="0" w:space="0" w:color="auto"/>
        <w:bottom w:val="none" w:sz="0" w:space="0" w:color="auto"/>
        <w:right w:val="none" w:sz="0" w:space="0" w:color="auto"/>
      </w:divBdr>
    </w:div>
    <w:div w:id="271135043">
      <w:bodyDiv w:val="1"/>
      <w:marLeft w:val="0"/>
      <w:marRight w:val="0"/>
      <w:marTop w:val="0"/>
      <w:marBottom w:val="0"/>
      <w:divBdr>
        <w:top w:val="none" w:sz="0" w:space="0" w:color="auto"/>
        <w:left w:val="none" w:sz="0" w:space="0" w:color="auto"/>
        <w:bottom w:val="none" w:sz="0" w:space="0" w:color="auto"/>
        <w:right w:val="none" w:sz="0" w:space="0" w:color="auto"/>
      </w:divBdr>
      <w:divsChild>
        <w:div w:id="1348212291">
          <w:marLeft w:val="0"/>
          <w:marRight w:val="0"/>
          <w:marTop w:val="0"/>
          <w:marBottom w:val="0"/>
          <w:divBdr>
            <w:top w:val="none" w:sz="0" w:space="0" w:color="auto"/>
            <w:left w:val="none" w:sz="0" w:space="0" w:color="auto"/>
            <w:bottom w:val="none" w:sz="0" w:space="0" w:color="auto"/>
            <w:right w:val="none" w:sz="0" w:space="0" w:color="auto"/>
          </w:divBdr>
          <w:divsChild>
            <w:div w:id="1256859029">
              <w:marLeft w:val="0"/>
              <w:marRight w:val="0"/>
              <w:marTop w:val="0"/>
              <w:marBottom w:val="0"/>
              <w:divBdr>
                <w:top w:val="none" w:sz="0" w:space="0" w:color="auto"/>
                <w:left w:val="none" w:sz="0" w:space="0" w:color="auto"/>
                <w:bottom w:val="none" w:sz="0" w:space="0" w:color="auto"/>
                <w:right w:val="none" w:sz="0" w:space="0" w:color="auto"/>
              </w:divBdr>
              <w:divsChild>
                <w:div w:id="1314875897">
                  <w:marLeft w:val="0"/>
                  <w:marRight w:val="0"/>
                  <w:marTop w:val="0"/>
                  <w:marBottom w:val="0"/>
                  <w:divBdr>
                    <w:top w:val="none" w:sz="0" w:space="0" w:color="auto"/>
                    <w:left w:val="none" w:sz="0" w:space="0" w:color="auto"/>
                    <w:bottom w:val="none" w:sz="0" w:space="0" w:color="auto"/>
                    <w:right w:val="none" w:sz="0" w:space="0" w:color="auto"/>
                  </w:divBdr>
                </w:div>
                <w:div w:id="218177763">
                  <w:marLeft w:val="0"/>
                  <w:marRight w:val="0"/>
                  <w:marTop w:val="0"/>
                  <w:marBottom w:val="0"/>
                  <w:divBdr>
                    <w:top w:val="none" w:sz="0" w:space="0" w:color="auto"/>
                    <w:left w:val="none" w:sz="0" w:space="0" w:color="auto"/>
                    <w:bottom w:val="none" w:sz="0" w:space="0" w:color="auto"/>
                    <w:right w:val="none" w:sz="0" w:space="0" w:color="auto"/>
                  </w:divBdr>
                </w:div>
                <w:div w:id="727607993">
                  <w:marLeft w:val="0"/>
                  <w:marRight w:val="0"/>
                  <w:marTop w:val="0"/>
                  <w:marBottom w:val="0"/>
                  <w:divBdr>
                    <w:top w:val="none" w:sz="0" w:space="0" w:color="auto"/>
                    <w:left w:val="none" w:sz="0" w:space="0" w:color="auto"/>
                    <w:bottom w:val="none" w:sz="0" w:space="0" w:color="auto"/>
                    <w:right w:val="none" w:sz="0" w:space="0" w:color="auto"/>
                  </w:divBdr>
                </w:div>
                <w:div w:id="1594121306">
                  <w:marLeft w:val="0"/>
                  <w:marRight w:val="0"/>
                  <w:marTop w:val="0"/>
                  <w:marBottom w:val="0"/>
                  <w:divBdr>
                    <w:top w:val="none" w:sz="0" w:space="0" w:color="auto"/>
                    <w:left w:val="none" w:sz="0" w:space="0" w:color="auto"/>
                    <w:bottom w:val="none" w:sz="0" w:space="0" w:color="auto"/>
                    <w:right w:val="none" w:sz="0" w:space="0" w:color="auto"/>
                  </w:divBdr>
                </w:div>
                <w:div w:id="158431002">
                  <w:marLeft w:val="0"/>
                  <w:marRight w:val="0"/>
                  <w:marTop w:val="0"/>
                  <w:marBottom w:val="0"/>
                  <w:divBdr>
                    <w:top w:val="none" w:sz="0" w:space="0" w:color="auto"/>
                    <w:left w:val="none" w:sz="0" w:space="0" w:color="auto"/>
                    <w:bottom w:val="none" w:sz="0" w:space="0" w:color="auto"/>
                    <w:right w:val="none" w:sz="0" w:space="0" w:color="auto"/>
                  </w:divBdr>
                </w:div>
                <w:div w:id="957612135">
                  <w:marLeft w:val="0"/>
                  <w:marRight w:val="0"/>
                  <w:marTop w:val="0"/>
                  <w:marBottom w:val="0"/>
                  <w:divBdr>
                    <w:top w:val="none" w:sz="0" w:space="0" w:color="auto"/>
                    <w:left w:val="none" w:sz="0" w:space="0" w:color="auto"/>
                    <w:bottom w:val="none" w:sz="0" w:space="0" w:color="auto"/>
                    <w:right w:val="none" w:sz="0" w:space="0" w:color="auto"/>
                  </w:divBdr>
                </w:div>
                <w:div w:id="6707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292">
      <w:bodyDiv w:val="1"/>
      <w:marLeft w:val="0"/>
      <w:marRight w:val="0"/>
      <w:marTop w:val="0"/>
      <w:marBottom w:val="0"/>
      <w:divBdr>
        <w:top w:val="none" w:sz="0" w:space="0" w:color="auto"/>
        <w:left w:val="none" w:sz="0" w:space="0" w:color="auto"/>
        <w:bottom w:val="none" w:sz="0" w:space="0" w:color="auto"/>
        <w:right w:val="none" w:sz="0" w:space="0" w:color="auto"/>
      </w:divBdr>
      <w:divsChild>
        <w:div w:id="679549701">
          <w:marLeft w:val="0"/>
          <w:marRight w:val="0"/>
          <w:marTop w:val="0"/>
          <w:marBottom w:val="0"/>
          <w:divBdr>
            <w:top w:val="none" w:sz="0" w:space="0" w:color="auto"/>
            <w:left w:val="none" w:sz="0" w:space="0" w:color="auto"/>
            <w:bottom w:val="none" w:sz="0" w:space="0" w:color="auto"/>
            <w:right w:val="none" w:sz="0" w:space="0" w:color="auto"/>
          </w:divBdr>
          <w:divsChild>
            <w:div w:id="633680423">
              <w:marLeft w:val="0"/>
              <w:marRight w:val="0"/>
              <w:marTop w:val="0"/>
              <w:marBottom w:val="0"/>
              <w:divBdr>
                <w:top w:val="none" w:sz="0" w:space="0" w:color="auto"/>
                <w:left w:val="none" w:sz="0" w:space="0" w:color="auto"/>
                <w:bottom w:val="none" w:sz="0" w:space="0" w:color="auto"/>
                <w:right w:val="none" w:sz="0" w:space="0" w:color="auto"/>
              </w:divBdr>
              <w:divsChild>
                <w:div w:id="1659109452">
                  <w:marLeft w:val="0"/>
                  <w:marRight w:val="0"/>
                  <w:marTop w:val="0"/>
                  <w:marBottom w:val="0"/>
                  <w:divBdr>
                    <w:top w:val="none" w:sz="0" w:space="0" w:color="auto"/>
                    <w:left w:val="none" w:sz="0" w:space="0" w:color="auto"/>
                    <w:bottom w:val="none" w:sz="0" w:space="0" w:color="auto"/>
                    <w:right w:val="none" w:sz="0" w:space="0" w:color="auto"/>
                  </w:divBdr>
                </w:div>
                <w:div w:id="1647277119">
                  <w:marLeft w:val="0"/>
                  <w:marRight w:val="0"/>
                  <w:marTop w:val="0"/>
                  <w:marBottom w:val="0"/>
                  <w:divBdr>
                    <w:top w:val="none" w:sz="0" w:space="0" w:color="auto"/>
                    <w:left w:val="none" w:sz="0" w:space="0" w:color="auto"/>
                    <w:bottom w:val="none" w:sz="0" w:space="0" w:color="auto"/>
                    <w:right w:val="none" w:sz="0" w:space="0" w:color="auto"/>
                  </w:divBdr>
                </w:div>
                <w:div w:id="1382560006">
                  <w:marLeft w:val="0"/>
                  <w:marRight w:val="0"/>
                  <w:marTop w:val="0"/>
                  <w:marBottom w:val="0"/>
                  <w:divBdr>
                    <w:top w:val="none" w:sz="0" w:space="0" w:color="auto"/>
                    <w:left w:val="none" w:sz="0" w:space="0" w:color="auto"/>
                    <w:bottom w:val="none" w:sz="0" w:space="0" w:color="auto"/>
                    <w:right w:val="none" w:sz="0" w:space="0" w:color="auto"/>
                  </w:divBdr>
                </w:div>
                <w:div w:id="1226914967">
                  <w:marLeft w:val="0"/>
                  <w:marRight w:val="0"/>
                  <w:marTop w:val="0"/>
                  <w:marBottom w:val="0"/>
                  <w:divBdr>
                    <w:top w:val="none" w:sz="0" w:space="0" w:color="auto"/>
                    <w:left w:val="none" w:sz="0" w:space="0" w:color="auto"/>
                    <w:bottom w:val="none" w:sz="0" w:space="0" w:color="auto"/>
                    <w:right w:val="none" w:sz="0" w:space="0" w:color="auto"/>
                  </w:divBdr>
                </w:div>
                <w:div w:id="437288337">
                  <w:marLeft w:val="0"/>
                  <w:marRight w:val="0"/>
                  <w:marTop w:val="0"/>
                  <w:marBottom w:val="0"/>
                  <w:divBdr>
                    <w:top w:val="none" w:sz="0" w:space="0" w:color="auto"/>
                    <w:left w:val="none" w:sz="0" w:space="0" w:color="auto"/>
                    <w:bottom w:val="none" w:sz="0" w:space="0" w:color="auto"/>
                    <w:right w:val="none" w:sz="0" w:space="0" w:color="auto"/>
                  </w:divBdr>
                </w:div>
                <w:div w:id="1103914710">
                  <w:marLeft w:val="0"/>
                  <w:marRight w:val="0"/>
                  <w:marTop w:val="0"/>
                  <w:marBottom w:val="0"/>
                  <w:divBdr>
                    <w:top w:val="none" w:sz="0" w:space="0" w:color="auto"/>
                    <w:left w:val="none" w:sz="0" w:space="0" w:color="auto"/>
                    <w:bottom w:val="none" w:sz="0" w:space="0" w:color="auto"/>
                    <w:right w:val="none" w:sz="0" w:space="0" w:color="auto"/>
                  </w:divBdr>
                </w:div>
                <w:div w:id="185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2021">
      <w:bodyDiv w:val="1"/>
      <w:marLeft w:val="0"/>
      <w:marRight w:val="0"/>
      <w:marTop w:val="0"/>
      <w:marBottom w:val="0"/>
      <w:divBdr>
        <w:top w:val="none" w:sz="0" w:space="0" w:color="auto"/>
        <w:left w:val="none" w:sz="0" w:space="0" w:color="auto"/>
        <w:bottom w:val="none" w:sz="0" w:space="0" w:color="auto"/>
        <w:right w:val="none" w:sz="0" w:space="0" w:color="auto"/>
      </w:divBdr>
    </w:div>
    <w:div w:id="666710983">
      <w:bodyDiv w:val="1"/>
      <w:marLeft w:val="0"/>
      <w:marRight w:val="0"/>
      <w:marTop w:val="0"/>
      <w:marBottom w:val="0"/>
      <w:divBdr>
        <w:top w:val="none" w:sz="0" w:space="0" w:color="auto"/>
        <w:left w:val="none" w:sz="0" w:space="0" w:color="auto"/>
        <w:bottom w:val="none" w:sz="0" w:space="0" w:color="auto"/>
        <w:right w:val="none" w:sz="0" w:space="0" w:color="auto"/>
      </w:divBdr>
    </w:div>
    <w:div w:id="746878198">
      <w:bodyDiv w:val="1"/>
      <w:marLeft w:val="0"/>
      <w:marRight w:val="0"/>
      <w:marTop w:val="0"/>
      <w:marBottom w:val="0"/>
      <w:divBdr>
        <w:top w:val="none" w:sz="0" w:space="0" w:color="auto"/>
        <w:left w:val="none" w:sz="0" w:space="0" w:color="auto"/>
        <w:bottom w:val="none" w:sz="0" w:space="0" w:color="auto"/>
        <w:right w:val="none" w:sz="0" w:space="0" w:color="auto"/>
      </w:divBdr>
      <w:divsChild>
        <w:div w:id="523128388">
          <w:marLeft w:val="0"/>
          <w:marRight w:val="0"/>
          <w:marTop w:val="0"/>
          <w:marBottom w:val="0"/>
          <w:divBdr>
            <w:top w:val="none" w:sz="0" w:space="0" w:color="auto"/>
            <w:left w:val="none" w:sz="0" w:space="0" w:color="auto"/>
            <w:bottom w:val="none" w:sz="0" w:space="0" w:color="auto"/>
            <w:right w:val="none" w:sz="0" w:space="0" w:color="auto"/>
          </w:divBdr>
          <w:divsChild>
            <w:div w:id="1501697376">
              <w:marLeft w:val="0"/>
              <w:marRight w:val="0"/>
              <w:marTop w:val="0"/>
              <w:marBottom w:val="0"/>
              <w:divBdr>
                <w:top w:val="none" w:sz="0" w:space="0" w:color="auto"/>
                <w:left w:val="none" w:sz="0" w:space="0" w:color="auto"/>
                <w:bottom w:val="none" w:sz="0" w:space="0" w:color="auto"/>
                <w:right w:val="none" w:sz="0" w:space="0" w:color="auto"/>
              </w:divBdr>
              <w:divsChild>
                <w:div w:id="1165047463">
                  <w:marLeft w:val="0"/>
                  <w:marRight w:val="0"/>
                  <w:marTop w:val="0"/>
                  <w:marBottom w:val="0"/>
                  <w:divBdr>
                    <w:top w:val="none" w:sz="0" w:space="0" w:color="auto"/>
                    <w:left w:val="none" w:sz="0" w:space="0" w:color="auto"/>
                    <w:bottom w:val="none" w:sz="0" w:space="0" w:color="auto"/>
                    <w:right w:val="none" w:sz="0" w:space="0" w:color="auto"/>
                  </w:divBdr>
                </w:div>
                <w:div w:id="748843546">
                  <w:marLeft w:val="0"/>
                  <w:marRight w:val="0"/>
                  <w:marTop w:val="0"/>
                  <w:marBottom w:val="0"/>
                  <w:divBdr>
                    <w:top w:val="none" w:sz="0" w:space="0" w:color="auto"/>
                    <w:left w:val="none" w:sz="0" w:space="0" w:color="auto"/>
                    <w:bottom w:val="none" w:sz="0" w:space="0" w:color="auto"/>
                    <w:right w:val="none" w:sz="0" w:space="0" w:color="auto"/>
                  </w:divBdr>
                </w:div>
                <w:div w:id="1960261614">
                  <w:marLeft w:val="0"/>
                  <w:marRight w:val="0"/>
                  <w:marTop w:val="0"/>
                  <w:marBottom w:val="0"/>
                  <w:divBdr>
                    <w:top w:val="none" w:sz="0" w:space="0" w:color="auto"/>
                    <w:left w:val="none" w:sz="0" w:space="0" w:color="auto"/>
                    <w:bottom w:val="none" w:sz="0" w:space="0" w:color="auto"/>
                    <w:right w:val="none" w:sz="0" w:space="0" w:color="auto"/>
                  </w:divBdr>
                </w:div>
                <w:div w:id="104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584">
      <w:bodyDiv w:val="1"/>
      <w:marLeft w:val="0"/>
      <w:marRight w:val="0"/>
      <w:marTop w:val="0"/>
      <w:marBottom w:val="0"/>
      <w:divBdr>
        <w:top w:val="none" w:sz="0" w:space="0" w:color="auto"/>
        <w:left w:val="none" w:sz="0" w:space="0" w:color="auto"/>
        <w:bottom w:val="none" w:sz="0" w:space="0" w:color="auto"/>
        <w:right w:val="none" w:sz="0" w:space="0" w:color="auto"/>
      </w:divBdr>
    </w:div>
    <w:div w:id="985202915">
      <w:bodyDiv w:val="1"/>
      <w:marLeft w:val="0"/>
      <w:marRight w:val="0"/>
      <w:marTop w:val="0"/>
      <w:marBottom w:val="0"/>
      <w:divBdr>
        <w:top w:val="none" w:sz="0" w:space="0" w:color="auto"/>
        <w:left w:val="none" w:sz="0" w:space="0" w:color="auto"/>
        <w:bottom w:val="none" w:sz="0" w:space="0" w:color="auto"/>
        <w:right w:val="none" w:sz="0" w:space="0" w:color="auto"/>
      </w:divBdr>
      <w:divsChild>
        <w:div w:id="670912739">
          <w:marLeft w:val="0"/>
          <w:marRight w:val="0"/>
          <w:marTop w:val="0"/>
          <w:marBottom w:val="0"/>
          <w:divBdr>
            <w:top w:val="none" w:sz="0" w:space="0" w:color="auto"/>
            <w:left w:val="none" w:sz="0" w:space="0" w:color="auto"/>
            <w:bottom w:val="none" w:sz="0" w:space="0" w:color="auto"/>
            <w:right w:val="none" w:sz="0" w:space="0" w:color="auto"/>
          </w:divBdr>
          <w:divsChild>
            <w:div w:id="2076851877">
              <w:marLeft w:val="0"/>
              <w:marRight w:val="0"/>
              <w:marTop w:val="0"/>
              <w:marBottom w:val="0"/>
              <w:divBdr>
                <w:top w:val="none" w:sz="0" w:space="0" w:color="auto"/>
                <w:left w:val="none" w:sz="0" w:space="0" w:color="auto"/>
                <w:bottom w:val="none" w:sz="0" w:space="0" w:color="auto"/>
                <w:right w:val="none" w:sz="0" w:space="0" w:color="auto"/>
              </w:divBdr>
            </w:div>
            <w:div w:id="1619724409">
              <w:marLeft w:val="0"/>
              <w:marRight w:val="0"/>
              <w:marTop w:val="0"/>
              <w:marBottom w:val="0"/>
              <w:divBdr>
                <w:top w:val="none" w:sz="0" w:space="0" w:color="auto"/>
                <w:left w:val="none" w:sz="0" w:space="0" w:color="auto"/>
                <w:bottom w:val="none" w:sz="0" w:space="0" w:color="auto"/>
                <w:right w:val="none" w:sz="0" w:space="0" w:color="auto"/>
              </w:divBdr>
            </w:div>
            <w:div w:id="4477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5263">
      <w:bodyDiv w:val="1"/>
      <w:marLeft w:val="0"/>
      <w:marRight w:val="0"/>
      <w:marTop w:val="0"/>
      <w:marBottom w:val="0"/>
      <w:divBdr>
        <w:top w:val="none" w:sz="0" w:space="0" w:color="auto"/>
        <w:left w:val="none" w:sz="0" w:space="0" w:color="auto"/>
        <w:bottom w:val="none" w:sz="0" w:space="0" w:color="auto"/>
        <w:right w:val="none" w:sz="0" w:space="0" w:color="auto"/>
      </w:divBdr>
      <w:divsChild>
        <w:div w:id="1712267124">
          <w:marLeft w:val="0"/>
          <w:marRight w:val="0"/>
          <w:marTop w:val="0"/>
          <w:marBottom w:val="0"/>
          <w:divBdr>
            <w:top w:val="none" w:sz="0" w:space="0" w:color="auto"/>
            <w:left w:val="none" w:sz="0" w:space="0" w:color="auto"/>
            <w:bottom w:val="none" w:sz="0" w:space="0" w:color="auto"/>
            <w:right w:val="none" w:sz="0" w:space="0" w:color="auto"/>
          </w:divBdr>
        </w:div>
      </w:divsChild>
    </w:div>
    <w:div w:id="1176992248">
      <w:bodyDiv w:val="1"/>
      <w:marLeft w:val="0"/>
      <w:marRight w:val="0"/>
      <w:marTop w:val="0"/>
      <w:marBottom w:val="0"/>
      <w:divBdr>
        <w:top w:val="none" w:sz="0" w:space="0" w:color="auto"/>
        <w:left w:val="none" w:sz="0" w:space="0" w:color="auto"/>
        <w:bottom w:val="none" w:sz="0" w:space="0" w:color="auto"/>
        <w:right w:val="none" w:sz="0" w:space="0" w:color="auto"/>
      </w:divBdr>
      <w:divsChild>
        <w:div w:id="1343774465">
          <w:marLeft w:val="0"/>
          <w:marRight w:val="0"/>
          <w:marTop w:val="0"/>
          <w:marBottom w:val="0"/>
          <w:divBdr>
            <w:top w:val="none" w:sz="0" w:space="0" w:color="auto"/>
            <w:left w:val="none" w:sz="0" w:space="0" w:color="auto"/>
            <w:bottom w:val="none" w:sz="0" w:space="0" w:color="auto"/>
            <w:right w:val="none" w:sz="0" w:space="0" w:color="auto"/>
          </w:divBdr>
          <w:divsChild>
            <w:div w:id="1392000198">
              <w:marLeft w:val="0"/>
              <w:marRight w:val="0"/>
              <w:marTop w:val="0"/>
              <w:marBottom w:val="0"/>
              <w:divBdr>
                <w:top w:val="none" w:sz="0" w:space="0" w:color="auto"/>
                <w:left w:val="none" w:sz="0" w:space="0" w:color="auto"/>
                <w:bottom w:val="none" w:sz="0" w:space="0" w:color="auto"/>
                <w:right w:val="none" w:sz="0" w:space="0" w:color="auto"/>
              </w:divBdr>
            </w:div>
            <w:div w:id="5693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1820">
      <w:bodyDiv w:val="1"/>
      <w:marLeft w:val="0"/>
      <w:marRight w:val="0"/>
      <w:marTop w:val="0"/>
      <w:marBottom w:val="0"/>
      <w:divBdr>
        <w:top w:val="none" w:sz="0" w:space="0" w:color="auto"/>
        <w:left w:val="none" w:sz="0" w:space="0" w:color="auto"/>
        <w:bottom w:val="none" w:sz="0" w:space="0" w:color="auto"/>
        <w:right w:val="none" w:sz="0" w:space="0" w:color="auto"/>
      </w:divBdr>
      <w:divsChild>
        <w:div w:id="210726671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9712">
      <w:bodyDiv w:val="1"/>
      <w:marLeft w:val="0"/>
      <w:marRight w:val="0"/>
      <w:marTop w:val="0"/>
      <w:marBottom w:val="0"/>
      <w:divBdr>
        <w:top w:val="none" w:sz="0" w:space="0" w:color="auto"/>
        <w:left w:val="none" w:sz="0" w:space="0" w:color="auto"/>
        <w:bottom w:val="none" w:sz="0" w:space="0" w:color="auto"/>
        <w:right w:val="none" w:sz="0" w:space="0" w:color="auto"/>
      </w:divBdr>
      <w:divsChild>
        <w:div w:id="1169640242">
          <w:marLeft w:val="0"/>
          <w:marRight w:val="0"/>
          <w:marTop w:val="0"/>
          <w:marBottom w:val="0"/>
          <w:divBdr>
            <w:top w:val="none" w:sz="0" w:space="0" w:color="auto"/>
            <w:left w:val="none" w:sz="0" w:space="0" w:color="auto"/>
            <w:bottom w:val="none" w:sz="0" w:space="0" w:color="auto"/>
            <w:right w:val="none" w:sz="0" w:space="0" w:color="auto"/>
          </w:divBdr>
        </w:div>
      </w:divsChild>
    </w:div>
    <w:div w:id="1634678320">
      <w:bodyDiv w:val="1"/>
      <w:marLeft w:val="0"/>
      <w:marRight w:val="0"/>
      <w:marTop w:val="0"/>
      <w:marBottom w:val="0"/>
      <w:divBdr>
        <w:top w:val="none" w:sz="0" w:space="0" w:color="auto"/>
        <w:left w:val="none" w:sz="0" w:space="0" w:color="auto"/>
        <w:bottom w:val="none" w:sz="0" w:space="0" w:color="auto"/>
        <w:right w:val="none" w:sz="0" w:space="0" w:color="auto"/>
      </w:divBdr>
      <w:divsChild>
        <w:div w:id="230771810">
          <w:marLeft w:val="0"/>
          <w:marRight w:val="0"/>
          <w:marTop w:val="0"/>
          <w:marBottom w:val="0"/>
          <w:divBdr>
            <w:top w:val="none" w:sz="0" w:space="0" w:color="auto"/>
            <w:left w:val="none" w:sz="0" w:space="0" w:color="auto"/>
            <w:bottom w:val="none" w:sz="0" w:space="0" w:color="auto"/>
            <w:right w:val="none" w:sz="0" w:space="0" w:color="auto"/>
          </w:divBdr>
          <w:divsChild>
            <w:div w:id="1685667147">
              <w:marLeft w:val="0"/>
              <w:marRight w:val="0"/>
              <w:marTop w:val="0"/>
              <w:marBottom w:val="0"/>
              <w:divBdr>
                <w:top w:val="none" w:sz="0" w:space="0" w:color="auto"/>
                <w:left w:val="none" w:sz="0" w:space="0" w:color="auto"/>
                <w:bottom w:val="none" w:sz="0" w:space="0" w:color="auto"/>
                <w:right w:val="none" w:sz="0" w:space="0" w:color="auto"/>
              </w:divBdr>
              <w:divsChild>
                <w:div w:id="1214737629">
                  <w:marLeft w:val="0"/>
                  <w:marRight w:val="0"/>
                  <w:marTop w:val="0"/>
                  <w:marBottom w:val="0"/>
                  <w:divBdr>
                    <w:top w:val="none" w:sz="0" w:space="0" w:color="auto"/>
                    <w:left w:val="none" w:sz="0" w:space="0" w:color="auto"/>
                    <w:bottom w:val="none" w:sz="0" w:space="0" w:color="auto"/>
                    <w:right w:val="none" w:sz="0" w:space="0" w:color="auto"/>
                  </w:divBdr>
                </w:div>
                <w:div w:id="201407652">
                  <w:marLeft w:val="0"/>
                  <w:marRight w:val="0"/>
                  <w:marTop w:val="0"/>
                  <w:marBottom w:val="0"/>
                  <w:divBdr>
                    <w:top w:val="none" w:sz="0" w:space="0" w:color="auto"/>
                    <w:left w:val="none" w:sz="0" w:space="0" w:color="auto"/>
                    <w:bottom w:val="none" w:sz="0" w:space="0" w:color="auto"/>
                    <w:right w:val="none" w:sz="0" w:space="0" w:color="auto"/>
                  </w:divBdr>
                </w:div>
                <w:div w:id="1740327324">
                  <w:marLeft w:val="0"/>
                  <w:marRight w:val="0"/>
                  <w:marTop w:val="0"/>
                  <w:marBottom w:val="0"/>
                  <w:divBdr>
                    <w:top w:val="none" w:sz="0" w:space="0" w:color="auto"/>
                    <w:left w:val="none" w:sz="0" w:space="0" w:color="auto"/>
                    <w:bottom w:val="none" w:sz="0" w:space="0" w:color="auto"/>
                    <w:right w:val="none" w:sz="0" w:space="0" w:color="auto"/>
                  </w:divBdr>
                </w:div>
                <w:div w:id="1889684676">
                  <w:marLeft w:val="0"/>
                  <w:marRight w:val="0"/>
                  <w:marTop w:val="0"/>
                  <w:marBottom w:val="0"/>
                  <w:divBdr>
                    <w:top w:val="none" w:sz="0" w:space="0" w:color="auto"/>
                    <w:left w:val="none" w:sz="0" w:space="0" w:color="auto"/>
                    <w:bottom w:val="none" w:sz="0" w:space="0" w:color="auto"/>
                    <w:right w:val="none" w:sz="0" w:space="0" w:color="auto"/>
                  </w:divBdr>
                </w:div>
                <w:div w:id="672074328">
                  <w:marLeft w:val="0"/>
                  <w:marRight w:val="0"/>
                  <w:marTop w:val="0"/>
                  <w:marBottom w:val="0"/>
                  <w:divBdr>
                    <w:top w:val="none" w:sz="0" w:space="0" w:color="auto"/>
                    <w:left w:val="none" w:sz="0" w:space="0" w:color="auto"/>
                    <w:bottom w:val="none" w:sz="0" w:space="0" w:color="auto"/>
                    <w:right w:val="none" w:sz="0" w:space="0" w:color="auto"/>
                  </w:divBdr>
                </w:div>
                <w:div w:id="1496720269">
                  <w:marLeft w:val="0"/>
                  <w:marRight w:val="0"/>
                  <w:marTop w:val="0"/>
                  <w:marBottom w:val="0"/>
                  <w:divBdr>
                    <w:top w:val="none" w:sz="0" w:space="0" w:color="auto"/>
                    <w:left w:val="none" w:sz="0" w:space="0" w:color="auto"/>
                    <w:bottom w:val="none" w:sz="0" w:space="0" w:color="auto"/>
                    <w:right w:val="none" w:sz="0" w:space="0" w:color="auto"/>
                  </w:divBdr>
                </w:div>
                <w:div w:id="15605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6493">
      <w:bodyDiv w:val="1"/>
      <w:marLeft w:val="0"/>
      <w:marRight w:val="0"/>
      <w:marTop w:val="0"/>
      <w:marBottom w:val="0"/>
      <w:divBdr>
        <w:top w:val="none" w:sz="0" w:space="0" w:color="auto"/>
        <w:left w:val="none" w:sz="0" w:space="0" w:color="auto"/>
        <w:bottom w:val="none" w:sz="0" w:space="0" w:color="auto"/>
        <w:right w:val="none" w:sz="0" w:space="0" w:color="auto"/>
      </w:divBdr>
    </w:div>
    <w:div w:id="1984462645">
      <w:bodyDiv w:val="1"/>
      <w:marLeft w:val="0"/>
      <w:marRight w:val="0"/>
      <w:marTop w:val="0"/>
      <w:marBottom w:val="0"/>
      <w:divBdr>
        <w:top w:val="none" w:sz="0" w:space="0" w:color="auto"/>
        <w:left w:val="none" w:sz="0" w:space="0" w:color="auto"/>
        <w:bottom w:val="none" w:sz="0" w:space="0" w:color="auto"/>
        <w:right w:val="none" w:sz="0" w:space="0" w:color="auto"/>
      </w:divBdr>
    </w:div>
    <w:div w:id="20631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eocardbenchmark.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ideocardbenchmark.net" TargetMode="External"/><Relationship Id="rId17" Type="http://schemas.openxmlformats.org/officeDocument/2006/relationships/hyperlink" Target="http://www.videocardbenchmark.net" TargetMode="External"/><Relationship Id="rId2" Type="http://schemas.openxmlformats.org/officeDocument/2006/relationships/customXml" Target="../customXml/item2.xml"/><Relationship Id="rId16" Type="http://schemas.openxmlformats.org/officeDocument/2006/relationships/hyperlink" Target="https://www.cpubenchmark.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5" Type="http://schemas.openxmlformats.org/officeDocument/2006/relationships/numbering" Target="numbering.xml"/><Relationship Id="rId15" Type="http://schemas.openxmlformats.org/officeDocument/2006/relationships/hyperlink" Target="http://www.videocardbenchmark.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0" ma:contentTypeDescription="Create a new document." ma:contentTypeScope="" ma:versionID="63d29fe4ad3919d8d81e13a057982575">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349ad95b33c39a78272f20187e4606a"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e986511-b1d2-490e-b5e2-5266a6ca5b80">
      <UserInfo>
        <DisplayName/>
        <AccountId xsi:nil="true"/>
        <AccountType/>
      </UserInfo>
    </SharedWithUsers>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F03FB4A0-EC77-4C36-962A-308435893C03}">
  <ds:schemaRefs>
    <ds:schemaRef ds:uri="http://schemas.microsoft.com/sharepoint/v3/contenttype/forms"/>
  </ds:schemaRefs>
</ds:datastoreItem>
</file>

<file path=customXml/itemProps2.xml><?xml version="1.0" encoding="utf-8"?>
<ds:datastoreItem xmlns:ds="http://schemas.openxmlformats.org/officeDocument/2006/customXml" ds:itemID="{7087750C-052B-46DF-8F0B-79EEE0E92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E536B-26E6-426D-937D-6E7ADB40DECA}">
  <ds:schemaRefs>
    <ds:schemaRef ds:uri="http://schemas.openxmlformats.org/officeDocument/2006/bibliography"/>
  </ds:schemaRefs>
</ds:datastoreItem>
</file>

<file path=customXml/itemProps4.xml><?xml version="1.0" encoding="utf-8"?>
<ds:datastoreItem xmlns:ds="http://schemas.openxmlformats.org/officeDocument/2006/customXml" ds:itemID="{6E4D1C87-0774-44C0-A011-08FF11087A0B}">
  <ds:schemaRefs>
    <ds:schemaRef ds:uri="http://schemas.microsoft.com/office/2006/metadata/properties"/>
    <ds:schemaRef ds:uri="http://schemas.microsoft.com/office/infopath/2007/PartnerControls"/>
    <ds:schemaRef ds:uri="7e986511-b1d2-490e-b5e2-5266a6ca5b80"/>
    <ds:schemaRef ds:uri="7b58c80c-2f66-4c9e-a099-eb5e6684b5a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18136</Words>
  <Characters>108821</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tomasz.moskalik@pit.lukasiewicz.gov.pl</dc:creator>
  <cp:keywords/>
  <cp:lastModifiedBy>Agnieszka Kamper  | Łukasiewicz - PIT</cp:lastModifiedBy>
  <cp:revision>196</cp:revision>
  <cp:lastPrinted>2021-12-03T14:50:00Z</cp:lastPrinted>
  <dcterms:created xsi:type="dcterms:W3CDTF">2022-06-27T08:04:00Z</dcterms:created>
  <dcterms:modified xsi:type="dcterms:W3CDTF">2022-09-28T12:07:00Z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