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08844" w14:textId="77777777" w:rsidR="00881D85" w:rsidRPr="00993186" w:rsidRDefault="00881D85" w:rsidP="00CC5D91">
      <w:pPr>
        <w:spacing w:line="360" w:lineRule="auto"/>
        <w:ind w:left="426"/>
        <w:jc w:val="right"/>
        <w:rPr>
          <w:rFonts w:asciiTheme="minorHAnsi" w:hAnsiTheme="minorHAnsi" w:cstheme="majorHAnsi"/>
          <w:b/>
          <w:bCs/>
          <w:sz w:val="24"/>
          <w:szCs w:val="24"/>
        </w:rPr>
      </w:pPr>
      <w:bookmarkStart w:id="0" w:name="_GoBack"/>
      <w:bookmarkEnd w:id="0"/>
      <w:r w:rsidRPr="00993186">
        <w:rPr>
          <w:rFonts w:asciiTheme="minorHAnsi" w:hAnsiTheme="minorHAnsi" w:cstheme="majorHAnsi"/>
          <w:b/>
          <w:bCs/>
          <w:sz w:val="24"/>
          <w:szCs w:val="24"/>
        </w:rPr>
        <w:t>Załącznik nr 1 do SWZ</w:t>
      </w:r>
    </w:p>
    <w:p w14:paraId="5918899E" w14:textId="77777777" w:rsidR="00881D85" w:rsidRPr="00993186" w:rsidRDefault="00881D85" w:rsidP="00CC5D91">
      <w:pPr>
        <w:spacing w:line="360" w:lineRule="auto"/>
        <w:jc w:val="center"/>
        <w:rPr>
          <w:rFonts w:asciiTheme="minorHAnsi" w:hAnsiTheme="minorHAnsi" w:cstheme="majorHAnsi"/>
          <w:b/>
          <w:bCs/>
          <w:sz w:val="24"/>
          <w:szCs w:val="24"/>
        </w:rPr>
      </w:pPr>
      <w:r w:rsidRPr="00993186">
        <w:rPr>
          <w:rFonts w:asciiTheme="minorHAnsi" w:hAnsiTheme="minorHAnsi" w:cstheme="majorHAnsi"/>
          <w:b/>
          <w:bCs/>
          <w:sz w:val="24"/>
          <w:szCs w:val="24"/>
        </w:rPr>
        <w:t>Opis Przedmiotu Zamówienia (dalej: OPZ)</w:t>
      </w:r>
    </w:p>
    <w:p w14:paraId="1D64686A" w14:textId="77777777" w:rsidR="00881D85" w:rsidRPr="00993186" w:rsidRDefault="00881D85" w:rsidP="00CC5D91">
      <w:pPr>
        <w:spacing w:line="360" w:lineRule="auto"/>
        <w:jc w:val="center"/>
        <w:rPr>
          <w:rFonts w:asciiTheme="minorHAnsi" w:hAnsiTheme="minorHAnsi" w:cstheme="majorHAnsi"/>
          <w:b/>
          <w:sz w:val="24"/>
          <w:szCs w:val="24"/>
        </w:rPr>
      </w:pPr>
      <w:r w:rsidRPr="00993186">
        <w:rPr>
          <w:rFonts w:asciiTheme="minorHAnsi" w:hAnsiTheme="minorHAnsi" w:cstheme="majorHAnsi"/>
          <w:b/>
          <w:sz w:val="24"/>
          <w:szCs w:val="24"/>
        </w:rPr>
        <w:t>SPECYFIKACJA TECHNICZNA SAMOCHODU CIĘŻAROWEGO SKRZYNIOWEGO.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334"/>
      </w:tblGrid>
      <w:tr w:rsidR="00BE3F0E" w:rsidRPr="00993186" w14:paraId="143F6A3E" w14:textId="77777777" w:rsidTr="00F4396D">
        <w:tc>
          <w:tcPr>
            <w:tcW w:w="846" w:type="dxa"/>
            <w:vAlign w:val="center"/>
          </w:tcPr>
          <w:p w14:paraId="30066135" w14:textId="1B585165" w:rsidR="00BE3F0E" w:rsidRPr="00993186" w:rsidRDefault="00BE3F0E" w:rsidP="00BE3F0E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>Lp.</w:t>
            </w:r>
          </w:p>
        </w:tc>
        <w:tc>
          <w:tcPr>
            <w:tcW w:w="8334" w:type="dxa"/>
            <w:vAlign w:val="center"/>
          </w:tcPr>
          <w:p w14:paraId="33C4BB84" w14:textId="77777777" w:rsidR="00BE3F0E" w:rsidRPr="00993186" w:rsidRDefault="00BE3F0E" w:rsidP="00BE3F0E">
            <w:pPr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>WARUNKI ZAMAWIAJĄCEGO</w:t>
            </w:r>
          </w:p>
          <w:p w14:paraId="4F0F2D08" w14:textId="1D5A7A9E" w:rsidR="00BE3F0E" w:rsidRPr="00993186" w:rsidRDefault="00BE3F0E" w:rsidP="00BE3F0E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>DOTYCZĄCE POJAZDU</w:t>
            </w:r>
          </w:p>
        </w:tc>
      </w:tr>
      <w:tr w:rsidR="00BE3F0E" w:rsidRPr="00993186" w14:paraId="59373C7F" w14:textId="77777777" w:rsidTr="00F4396D">
        <w:tc>
          <w:tcPr>
            <w:tcW w:w="846" w:type="dxa"/>
          </w:tcPr>
          <w:p w14:paraId="5FDB9A4C" w14:textId="331EB3B3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06BB4448" w14:textId="3524EB8C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Rok produkcji: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2023</w:t>
            </w:r>
          </w:p>
        </w:tc>
      </w:tr>
      <w:tr w:rsidR="00BE3F0E" w:rsidRPr="00993186" w14:paraId="11C7312B" w14:textId="77777777" w:rsidTr="00F4396D">
        <w:tc>
          <w:tcPr>
            <w:tcW w:w="846" w:type="dxa"/>
          </w:tcPr>
          <w:p w14:paraId="3718B2C6" w14:textId="646D2C34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98F1937" w14:textId="4CC8EE5A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Silnik wysokoprężny: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4 cylindrowy, rzędowy, chłodzony cieczą</w:t>
            </w:r>
          </w:p>
        </w:tc>
      </w:tr>
      <w:tr w:rsidR="00BE3F0E" w:rsidRPr="00993186" w14:paraId="52755776" w14:textId="77777777" w:rsidTr="00F4396D">
        <w:tc>
          <w:tcPr>
            <w:tcW w:w="846" w:type="dxa"/>
          </w:tcPr>
          <w:p w14:paraId="21B5FE76" w14:textId="536CC1D2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5DEFC56A" w14:textId="57242313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Pojemność skokowa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: 1990 - 3200 cm</w:t>
            </w:r>
            <w:r w:rsidRPr="00993186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BE3F0E" w:rsidRPr="00993186" w14:paraId="407E91B6" w14:textId="77777777" w:rsidTr="00F4396D">
        <w:tc>
          <w:tcPr>
            <w:tcW w:w="846" w:type="dxa"/>
          </w:tcPr>
          <w:p w14:paraId="7AA92F8B" w14:textId="20627548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791D3FE" w14:textId="5C488C37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Moc: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min 120 KM</w:t>
            </w:r>
          </w:p>
        </w:tc>
      </w:tr>
      <w:tr w:rsidR="00BE3F0E" w:rsidRPr="00993186" w14:paraId="0B4E3ACB" w14:textId="77777777" w:rsidTr="00F4396D">
        <w:tc>
          <w:tcPr>
            <w:tcW w:w="846" w:type="dxa"/>
          </w:tcPr>
          <w:p w14:paraId="52A8D62C" w14:textId="6637FB9C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322D34C5" w14:textId="370E0B63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Norma emisji spalin: </w:t>
            </w:r>
            <w:r w:rsidRPr="00993186">
              <w:rPr>
                <w:rFonts w:asciiTheme="minorHAnsi" w:hAnsiTheme="minorHAnsi"/>
                <w:bCs/>
                <w:sz w:val="24"/>
                <w:szCs w:val="24"/>
              </w:rPr>
              <w:t>min</w:t>
            </w: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EURO 6</w:t>
            </w:r>
          </w:p>
        </w:tc>
      </w:tr>
      <w:tr w:rsidR="00BE3F0E" w:rsidRPr="00993186" w14:paraId="26CDC551" w14:textId="77777777" w:rsidTr="00F4396D">
        <w:tc>
          <w:tcPr>
            <w:tcW w:w="846" w:type="dxa"/>
          </w:tcPr>
          <w:p w14:paraId="53322D53" w14:textId="30D7A3CA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701B01B" w14:textId="0A7E14B1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Dopuszczalna masa całkowita: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do 3500kg</w:t>
            </w:r>
          </w:p>
        </w:tc>
      </w:tr>
      <w:tr w:rsidR="00BE3F0E" w:rsidRPr="00993186" w14:paraId="77F1CBA3" w14:textId="77777777" w:rsidTr="00F4396D">
        <w:tc>
          <w:tcPr>
            <w:tcW w:w="846" w:type="dxa"/>
          </w:tcPr>
          <w:p w14:paraId="3F176F2C" w14:textId="21EC87D2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0110AE0D" w14:textId="04B3A679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Ładowność z wywrotką: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min 1000kg</w:t>
            </w:r>
          </w:p>
        </w:tc>
      </w:tr>
      <w:tr w:rsidR="00BE3F0E" w:rsidRPr="00993186" w14:paraId="2CD3AFBE" w14:textId="77777777" w:rsidTr="00F4396D">
        <w:tc>
          <w:tcPr>
            <w:tcW w:w="846" w:type="dxa"/>
          </w:tcPr>
          <w:p w14:paraId="121E1EC9" w14:textId="7B0623A7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288FB9B2" w14:textId="5B738FC6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Kabina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: kolor: Biały; Zabezpieczenie antykorozyjne nadwozia</w:t>
            </w:r>
          </w:p>
        </w:tc>
      </w:tr>
      <w:tr w:rsidR="00BE3F0E" w:rsidRPr="00993186" w14:paraId="32527D49" w14:textId="77777777" w:rsidTr="00F4396D">
        <w:tc>
          <w:tcPr>
            <w:tcW w:w="846" w:type="dxa"/>
          </w:tcPr>
          <w:p w14:paraId="5009C9D7" w14:textId="7B5F753E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22911154" w14:textId="65015FC3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Zbiornik paliwa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: min 50 litrów z korkiem wlewu paliwa zamykanym na klucz.</w:t>
            </w:r>
          </w:p>
        </w:tc>
      </w:tr>
      <w:tr w:rsidR="00BE3F0E" w:rsidRPr="00993186" w14:paraId="4F244F98" w14:textId="77777777" w:rsidTr="00F4396D">
        <w:tc>
          <w:tcPr>
            <w:tcW w:w="846" w:type="dxa"/>
          </w:tcPr>
          <w:p w14:paraId="219D3516" w14:textId="00C3A5CB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270A3F1F" w14:textId="04DB76FD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Fotele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z regulowanymi zagłówkami: 3 miejsca w kabinie (kierowca + 2 pasażerów). Siedzenia pokryte materiałem łatwo zmywalnym, odpornym na rozdarcie i ścieranie </w:t>
            </w:r>
          </w:p>
        </w:tc>
      </w:tr>
      <w:tr w:rsidR="00BE3F0E" w:rsidRPr="00993186" w14:paraId="33541407" w14:textId="77777777" w:rsidTr="00F4396D">
        <w:tc>
          <w:tcPr>
            <w:tcW w:w="846" w:type="dxa"/>
          </w:tcPr>
          <w:p w14:paraId="3F0E5110" w14:textId="72707F21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23489A4C" w14:textId="42DB3323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Bezwładnościowe 3 punktowe pasy bezpieczeństwa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z napinaczami przy fotelach w kabinie (dopuszczalne 2 punktowe pasy dla środkowego pasażera)</w:t>
            </w:r>
          </w:p>
        </w:tc>
      </w:tr>
      <w:tr w:rsidR="00BE3F0E" w:rsidRPr="00993186" w14:paraId="649256A2" w14:textId="77777777" w:rsidTr="00F4396D">
        <w:tc>
          <w:tcPr>
            <w:tcW w:w="846" w:type="dxa"/>
          </w:tcPr>
          <w:p w14:paraId="3B910FC8" w14:textId="6E45A6AB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717512F" w14:textId="0E5DF50F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Układ hamulcowy: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hamulce tarczowe obu osi. Hamulec postojowy realizowany przez zaciski tylnej osi. ESP, ABS.</w:t>
            </w:r>
          </w:p>
        </w:tc>
      </w:tr>
      <w:tr w:rsidR="00BE3F0E" w:rsidRPr="00993186" w14:paraId="68AD61F1" w14:textId="77777777" w:rsidTr="00F4396D">
        <w:tc>
          <w:tcPr>
            <w:tcW w:w="846" w:type="dxa"/>
          </w:tcPr>
          <w:p w14:paraId="5D126788" w14:textId="458EEC82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261AAEB7" w14:textId="787953F7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Układ kierowniczy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ze wspomaganiem, wyposażony w fabrycznie montowaną kierownicę po lewej stronie pojazdu, fabrycznie przystosowany do ruchu prawostronnego. Nie przerabiany, oryginalny.</w:t>
            </w:r>
          </w:p>
        </w:tc>
      </w:tr>
      <w:tr w:rsidR="00BE3F0E" w:rsidRPr="00993186" w14:paraId="315871D4" w14:textId="77777777" w:rsidTr="00F4396D">
        <w:tc>
          <w:tcPr>
            <w:tcW w:w="846" w:type="dxa"/>
          </w:tcPr>
          <w:p w14:paraId="5E9354FB" w14:textId="6197114E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553019BE" w14:textId="717A1ECA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Koła: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na felgach stalowych R16, z zamontowanym kołem zapasowym. Opony klasy Michelin lub </w:t>
            </w:r>
            <w:proofErr w:type="spellStart"/>
            <w:r w:rsidRPr="00993186">
              <w:rPr>
                <w:rFonts w:asciiTheme="minorHAnsi" w:hAnsiTheme="minorHAnsi"/>
                <w:sz w:val="24"/>
                <w:szCs w:val="24"/>
              </w:rPr>
              <w:t>Goodyear</w:t>
            </w:r>
            <w:proofErr w:type="spellEnd"/>
            <w:r w:rsidRPr="00993186">
              <w:rPr>
                <w:rFonts w:asciiTheme="minorHAnsi" w:hAnsiTheme="minorHAnsi"/>
                <w:sz w:val="24"/>
                <w:szCs w:val="24"/>
              </w:rPr>
              <w:t xml:space="preserve">. Pojazd powinien mieć zamontowane opony zimowe. </w:t>
            </w:r>
          </w:p>
        </w:tc>
      </w:tr>
      <w:tr w:rsidR="00BE3F0E" w:rsidRPr="00993186" w14:paraId="0BD895E3" w14:textId="77777777" w:rsidTr="00F4396D">
        <w:tc>
          <w:tcPr>
            <w:tcW w:w="846" w:type="dxa"/>
          </w:tcPr>
          <w:p w14:paraId="2913A9C2" w14:textId="74FC0ECF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726445D9" w14:textId="654E8D94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Wentylacja i ogrzewanie: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Wymuszony nawiew powietrza z możliwością ustawienia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lastRenderedPageBreak/>
              <w:t>kierunków i prędkości. Płynna regulacja temperatury oraz obiegu wewnętrznego. Klimatyzacja.</w:t>
            </w:r>
          </w:p>
        </w:tc>
      </w:tr>
      <w:tr w:rsidR="00BE3F0E" w:rsidRPr="00993186" w14:paraId="43B7FB43" w14:textId="77777777" w:rsidTr="00F4396D">
        <w:tc>
          <w:tcPr>
            <w:tcW w:w="846" w:type="dxa"/>
          </w:tcPr>
          <w:p w14:paraId="0EFAE947" w14:textId="119A416F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AD40B07" w14:textId="014F4260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Centralny zamek z pilotem.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2 kluczyki w komplecie.</w:t>
            </w:r>
          </w:p>
        </w:tc>
      </w:tr>
      <w:tr w:rsidR="00BE3F0E" w:rsidRPr="00993186" w14:paraId="3ECAC1B9" w14:textId="77777777" w:rsidTr="00F4396D">
        <w:tc>
          <w:tcPr>
            <w:tcW w:w="846" w:type="dxa"/>
          </w:tcPr>
          <w:p w14:paraId="042F0C84" w14:textId="58B208DB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1BFFC8E5" w14:textId="515A83EF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Immobiliser fabryczny.</w:t>
            </w:r>
          </w:p>
        </w:tc>
      </w:tr>
      <w:tr w:rsidR="00BE3F0E" w:rsidRPr="00993186" w14:paraId="5ABD3BEB" w14:textId="77777777" w:rsidTr="00F4396D">
        <w:tc>
          <w:tcPr>
            <w:tcW w:w="846" w:type="dxa"/>
          </w:tcPr>
          <w:p w14:paraId="0376A975" w14:textId="1884554C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7A4F9969" w14:textId="660CFCB4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Poduszka powietrzna kierowcy </w:t>
            </w:r>
          </w:p>
        </w:tc>
      </w:tr>
      <w:tr w:rsidR="00BE3F0E" w:rsidRPr="00993186" w14:paraId="7ACD2A3C" w14:textId="77777777" w:rsidTr="00F4396D">
        <w:tc>
          <w:tcPr>
            <w:tcW w:w="846" w:type="dxa"/>
          </w:tcPr>
          <w:p w14:paraId="28B07A11" w14:textId="1B47690C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1547B3E6" w14:textId="143A10E1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Elektrycznie sterowane szyby przednie</w:t>
            </w:r>
          </w:p>
        </w:tc>
      </w:tr>
      <w:tr w:rsidR="00BE3F0E" w:rsidRPr="00993186" w14:paraId="50E2A069" w14:textId="77777777" w:rsidTr="00F4396D">
        <w:tc>
          <w:tcPr>
            <w:tcW w:w="846" w:type="dxa"/>
          </w:tcPr>
          <w:p w14:paraId="2BDA3C08" w14:textId="12A63A51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6E3DB8AC" w14:textId="49CCAF5F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Tylne światła zespolone.</w:t>
            </w:r>
          </w:p>
        </w:tc>
      </w:tr>
      <w:tr w:rsidR="00BE3F0E" w:rsidRPr="00993186" w14:paraId="2A0BDD7C" w14:textId="77777777" w:rsidTr="00F4396D">
        <w:tc>
          <w:tcPr>
            <w:tcW w:w="846" w:type="dxa"/>
          </w:tcPr>
          <w:p w14:paraId="2130B4C9" w14:textId="4C70993E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64945849" w14:textId="0654080D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Tylne światła przeciwmgielne i wsteczne.</w:t>
            </w:r>
          </w:p>
        </w:tc>
      </w:tr>
      <w:tr w:rsidR="00BE3F0E" w:rsidRPr="00993186" w14:paraId="03FD50CD" w14:textId="77777777" w:rsidTr="00F4396D">
        <w:tc>
          <w:tcPr>
            <w:tcW w:w="846" w:type="dxa"/>
          </w:tcPr>
          <w:p w14:paraId="243CA648" w14:textId="60C57EC3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5C3CF87" w14:textId="0550A472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Przednie reflektory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wielopłaszczyznowe, halogenowe, ze światłami do jazdy dziennej.</w:t>
            </w:r>
          </w:p>
        </w:tc>
      </w:tr>
      <w:tr w:rsidR="00BE3F0E" w:rsidRPr="00993186" w14:paraId="2A077B25" w14:textId="77777777" w:rsidTr="00F4396D">
        <w:tc>
          <w:tcPr>
            <w:tcW w:w="846" w:type="dxa"/>
          </w:tcPr>
          <w:p w14:paraId="28118B63" w14:textId="01C150D5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41D104F" w14:textId="600E377E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Przednie światła przeciwmgielne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E3F0E" w:rsidRPr="00993186" w14:paraId="0105FFC6" w14:textId="77777777" w:rsidTr="00F4396D">
        <w:tc>
          <w:tcPr>
            <w:tcW w:w="846" w:type="dxa"/>
          </w:tcPr>
          <w:p w14:paraId="7C0C091D" w14:textId="1C73D27D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74C69318" w14:textId="28F5B679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Lusterka boczne: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sterowane elektrycznie i</w:t>
            </w: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podgrzewane </w:t>
            </w:r>
          </w:p>
        </w:tc>
      </w:tr>
      <w:tr w:rsidR="00BE3F0E" w:rsidRPr="00993186" w14:paraId="726D7028" w14:textId="77777777" w:rsidTr="00F4396D">
        <w:tc>
          <w:tcPr>
            <w:tcW w:w="846" w:type="dxa"/>
          </w:tcPr>
          <w:p w14:paraId="5E3212BD" w14:textId="75660018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4205C543" w14:textId="5EE6899F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Listwa lub lampy błyskowe: halogenowe lub LED w kolorze pomarańczowym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zamontowane na dachu pojazdu </w:t>
            </w:r>
          </w:p>
        </w:tc>
      </w:tr>
      <w:tr w:rsidR="00BE3F0E" w:rsidRPr="00993186" w14:paraId="75D057DB" w14:textId="77777777" w:rsidTr="00F4396D">
        <w:tc>
          <w:tcPr>
            <w:tcW w:w="846" w:type="dxa"/>
          </w:tcPr>
          <w:p w14:paraId="6B74A00C" w14:textId="4D3A86E8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742CCD63" w14:textId="5EC45228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Zamontowany HAK + gniazdo 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(do ciągnięcia przyczepki)</w:t>
            </w:r>
            <w:r w:rsidRPr="00993186">
              <w:rPr>
                <w:rFonts w:asciiTheme="minorHAnsi" w:hAnsiTheme="minorHAnsi" w:cstheme="minorBidi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BE3F0E" w:rsidRPr="00993186" w14:paraId="126700BA" w14:textId="77777777" w:rsidTr="00F4396D">
        <w:tc>
          <w:tcPr>
            <w:tcW w:w="846" w:type="dxa"/>
          </w:tcPr>
          <w:p w14:paraId="54C7675D" w14:textId="2C90AF8F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00D54FE7" w14:textId="6B8DF938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Komputer pokładowy.</w:t>
            </w:r>
          </w:p>
        </w:tc>
      </w:tr>
      <w:tr w:rsidR="00BE3F0E" w:rsidRPr="00993186" w14:paraId="68FC1BC9" w14:textId="77777777" w:rsidTr="00F4396D">
        <w:tc>
          <w:tcPr>
            <w:tcW w:w="846" w:type="dxa"/>
          </w:tcPr>
          <w:p w14:paraId="14938EB4" w14:textId="409EC325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7BD65808" w14:textId="18600A7D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Radio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wraz z kompletną instalacją, anteną i 2 głośnikami</w:t>
            </w:r>
          </w:p>
        </w:tc>
      </w:tr>
      <w:tr w:rsidR="00BE3F0E" w:rsidRPr="00993186" w14:paraId="7FCF8084" w14:textId="77777777" w:rsidTr="00F4396D">
        <w:tc>
          <w:tcPr>
            <w:tcW w:w="846" w:type="dxa"/>
          </w:tcPr>
          <w:p w14:paraId="2AC2CD68" w14:textId="377F2EB5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0E4ECB07" w14:textId="31E60697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Dywaniki gumowe pod nogi kierowcy i pasażerów</w:t>
            </w:r>
          </w:p>
        </w:tc>
      </w:tr>
      <w:tr w:rsidR="00BE3F0E" w:rsidRPr="00993186" w14:paraId="1F91A27F" w14:textId="77777777" w:rsidTr="00F4396D">
        <w:tc>
          <w:tcPr>
            <w:tcW w:w="846" w:type="dxa"/>
          </w:tcPr>
          <w:p w14:paraId="568231E7" w14:textId="609798BC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3AAB4FEC" w14:textId="77777777" w:rsidR="00BE3F0E" w:rsidRPr="00993186" w:rsidRDefault="00BE3F0E" w:rsidP="00BE3F0E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Wyposażenie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5925DBE3" w14:textId="77777777" w:rsidR="00BE3F0E" w:rsidRPr="00993186" w:rsidRDefault="00BE3F0E" w:rsidP="00BE3F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sz w:val="24"/>
                <w:szCs w:val="24"/>
              </w:rPr>
              <w:t>linka do holowania,</w:t>
            </w:r>
          </w:p>
          <w:p w14:paraId="1C71746D" w14:textId="77777777" w:rsidR="00BE3F0E" w:rsidRPr="00993186" w:rsidRDefault="00BE3F0E" w:rsidP="00BE3F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sz w:val="24"/>
                <w:szCs w:val="24"/>
              </w:rPr>
              <w:t xml:space="preserve">gaśnica, </w:t>
            </w:r>
          </w:p>
          <w:p w14:paraId="478C2EB9" w14:textId="77777777" w:rsidR="00BE3F0E" w:rsidRPr="00993186" w:rsidRDefault="00BE3F0E" w:rsidP="00BE3F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sz w:val="24"/>
                <w:szCs w:val="24"/>
              </w:rPr>
              <w:t xml:space="preserve">trójkąt odblaskowy, </w:t>
            </w:r>
          </w:p>
          <w:p w14:paraId="67E940BA" w14:textId="77777777" w:rsidR="00BE3F0E" w:rsidRPr="00993186" w:rsidRDefault="00BE3F0E" w:rsidP="00BE3F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sz w:val="24"/>
                <w:szCs w:val="24"/>
              </w:rPr>
              <w:t xml:space="preserve">lewarek, </w:t>
            </w:r>
          </w:p>
          <w:p w14:paraId="7A651162" w14:textId="77777777" w:rsidR="00BE3F0E" w:rsidRPr="00993186" w:rsidRDefault="00BE3F0E" w:rsidP="00BE3F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sz w:val="24"/>
                <w:szCs w:val="24"/>
              </w:rPr>
              <w:t xml:space="preserve">apteczka, </w:t>
            </w:r>
          </w:p>
          <w:p w14:paraId="5BC13EC3" w14:textId="1258D96F" w:rsidR="00BE3F0E" w:rsidRPr="00993186" w:rsidRDefault="00BE3F0E" w:rsidP="00736C0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sz w:val="24"/>
                <w:szCs w:val="24"/>
              </w:rPr>
              <w:t xml:space="preserve">klucz do kół, </w:t>
            </w:r>
          </w:p>
        </w:tc>
      </w:tr>
      <w:tr w:rsidR="00BE3F0E" w:rsidRPr="00993186" w14:paraId="62C4318F" w14:textId="77777777" w:rsidTr="00F4396D">
        <w:tc>
          <w:tcPr>
            <w:tcW w:w="846" w:type="dxa"/>
          </w:tcPr>
          <w:p w14:paraId="3113ABF1" w14:textId="759A4279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5AB8132B" w14:textId="0C57366F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Pojazd gotowy do jazdy, posiadający zalecane stany wszystkich płynów eksploatacyjnych.</w:t>
            </w:r>
          </w:p>
        </w:tc>
      </w:tr>
      <w:tr w:rsidR="00BE3F0E" w:rsidRPr="00993186" w14:paraId="7D04E29A" w14:textId="77777777" w:rsidTr="00F4396D">
        <w:tc>
          <w:tcPr>
            <w:tcW w:w="846" w:type="dxa"/>
          </w:tcPr>
          <w:p w14:paraId="1BAE2C18" w14:textId="08CFF96C" w:rsidR="00BE3F0E" w:rsidRPr="00993186" w:rsidRDefault="00BE3F0E" w:rsidP="00BE3F0E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031CA57A" w14:textId="7DAD57A1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Pojazd musi posiadać wszystkie niezbędne dokumenty oraz tłumaczenia obowiązujące prawem do rejestracji pojazdu na terenie RP. Pojazd może być zarejestrowany.</w:t>
            </w: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ab/>
            </w:r>
          </w:p>
        </w:tc>
      </w:tr>
      <w:tr w:rsidR="00BE3F0E" w:rsidRPr="00993186" w14:paraId="1F53F82E" w14:textId="77777777" w:rsidTr="009156AD">
        <w:tc>
          <w:tcPr>
            <w:tcW w:w="846" w:type="dxa"/>
            <w:vAlign w:val="center"/>
          </w:tcPr>
          <w:p w14:paraId="3F76315F" w14:textId="0670ECD1" w:rsidR="00BE3F0E" w:rsidRPr="00993186" w:rsidRDefault="00BE3F0E" w:rsidP="00BE3F0E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>Lp.</w:t>
            </w:r>
          </w:p>
        </w:tc>
        <w:tc>
          <w:tcPr>
            <w:tcW w:w="8334" w:type="dxa"/>
            <w:vAlign w:val="center"/>
          </w:tcPr>
          <w:p w14:paraId="0116FC9D" w14:textId="77777777" w:rsidR="00BE3F0E" w:rsidRPr="00993186" w:rsidRDefault="00BE3F0E" w:rsidP="00BE3F0E">
            <w:pPr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>WARUNKI ZAMAWIAJĄCEGO</w:t>
            </w:r>
          </w:p>
          <w:p w14:paraId="3450EAFF" w14:textId="69E5D38C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 w:cstheme="minorBidi"/>
                <w:b/>
                <w:sz w:val="24"/>
                <w:szCs w:val="24"/>
              </w:rPr>
              <w:t>DOTYCZĄCE ZABUDOWY</w:t>
            </w:r>
          </w:p>
        </w:tc>
      </w:tr>
      <w:tr w:rsidR="00BE3F0E" w:rsidRPr="00993186" w14:paraId="0E2CF0F7" w14:textId="77777777" w:rsidTr="009156AD">
        <w:tc>
          <w:tcPr>
            <w:tcW w:w="846" w:type="dxa"/>
            <w:vAlign w:val="center"/>
          </w:tcPr>
          <w:p w14:paraId="7364B162" w14:textId="30F18AC3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78F5F109" w14:textId="6C4FC3A7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Wywrotka trójstronnie- lub </w:t>
            </w:r>
            <w:proofErr w:type="spellStart"/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tylno</w:t>
            </w:r>
            <w:proofErr w:type="spellEnd"/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 - zsypowa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zamontowana na podwoziu samochodu</w:t>
            </w:r>
          </w:p>
        </w:tc>
      </w:tr>
      <w:tr w:rsidR="00BE3F0E" w:rsidRPr="00993186" w14:paraId="4A9EFE16" w14:textId="77777777" w:rsidTr="009156AD">
        <w:tc>
          <w:tcPr>
            <w:tcW w:w="846" w:type="dxa"/>
            <w:vAlign w:val="center"/>
          </w:tcPr>
          <w:p w14:paraId="3D089F71" w14:textId="77777777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0ED98A65" w14:textId="0304592E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Skrzynia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o wymiarach wewnętrznych:</w:t>
            </w:r>
            <w:r w:rsidRPr="00993186">
              <w:rPr>
                <w:rFonts w:asciiTheme="minorHAnsi" w:hAnsiTheme="minorHAnsi"/>
                <w:sz w:val="24"/>
                <w:szCs w:val="24"/>
              </w:rPr>
              <w:br/>
              <w:t>Długość: min.    3500 mm</w:t>
            </w:r>
            <w:r w:rsidRPr="00993186">
              <w:rPr>
                <w:rFonts w:asciiTheme="minorHAnsi" w:hAnsiTheme="minorHAnsi"/>
                <w:sz w:val="24"/>
                <w:szCs w:val="24"/>
              </w:rPr>
              <w:br/>
              <w:t xml:space="preserve">Szerokość: min  2000 mm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br/>
              <w:t>Wysokość : min 400 mm</w:t>
            </w:r>
          </w:p>
        </w:tc>
      </w:tr>
      <w:tr w:rsidR="00BE3F0E" w:rsidRPr="00993186" w14:paraId="11276C76" w14:textId="77777777" w:rsidTr="009156AD">
        <w:tc>
          <w:tcPr>
            <w:tcW w:w="846" w:type="dxa"/>
            <w:vAlign w:val="center"/>
          </w:tcPr>
          <w:p w14:paraId="50867113" w14:textId="58DDED1C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50ACD2FF" w14:textId="6CB9E4AC" w:rsidR="00BE3F0E" w:rsidRPr="00993186" w:rsidRDefault="00BE3F0E" w:rsidP="00BE3F0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Spawana rama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stalowa lub aluminiowa</w:t>
            </w:r>
          </w:p>
        </w:tc>
      </w:tr>
      <w:tr w:rsidR="00BE3F0E" w:rsidRPr="00993186" w14:paraId="29E62ADC" w14:textId="77777777" w:rsidTr="00F4396D">
        <w:tc>
          <w:tcPr>
            <w:tcW w:w="846" w:type="dxa"/>
            <w:vAlign w:val="center"/>
          </w:tcPr>
          <w:p w14:paraId="3078ACF5" w14:textId="328685A2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4CBA80A5" w14:textId="2FC37587" w:rsidR="00BE3F0E" w:rsidRPr="00993186" w:rsidRDefault="00BE3F0E" w:rsidP="0004515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Podłoga wykonana ze stali lub aluminium</w:t>
            </w:r>
          </w:p>
        </w:tc>
      </w:tr>
      <w:tr w:rsidR="00BE3F0E" w:rsidRPr="00993186" w14:paraId="0CC85D09" w14:textId="77777777" w:rsidTr="00F4396D">
        <w:tc>
          <w:tcPr>
            <w:tcW w:w="846" w:type="dxa"/>
            <w:vAlign w:val="center"/>
          </w:tcPr>
          <w:p w14:paraId="7E07097E" w14:textId="78808BFD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6F04233A" w14:textId="42C17BE7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Słupki boczne stalowe lub aluminiowe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E3F0E" w:rsidRPr="00993186" w14:paraId="60CF6071" w14:textId="77777777" w:rsidTr="00F4396D">
        <w:tc>
          <w:tcPr>
            <w:tcW w:w="846" w:type="dxa"/>
            <w:vAlign w:val="center"/>
          </w:tcPr>
          <w:p w14:paraId="7DA5EA92" w14:textId="13BB1E11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6124EE1B" w14:textId="3C3939E1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Przednia burta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z kratą ochronną wzmocniona profilami, do wysokości kabiny kierowcy.</w:t>
            </w:r>
          </w:p>
        </w:tc>
      </w:tr>
      <w:tr w:rsidR="00BE3F0E" w:rsidRPr="00993186" w14:paraId="5EB9C2D1" w14:textId="77777777" w:rsidTr="00F4396D">
        <w:tc>
          <w:tcPr>
            <w:tcW w:w="846" w:type="dxa"/>
            <w:vAlign w:val="center"/>
          </w:tcPr>
          <w:p w14:paraId="0EB3B8B4" w14:textId="7A6E35DD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1FC18937" w14:textId="5D9AFD88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Wysokość burt min 40 cm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E3F0E" w:rsidRPr="00993186" w14:paraId="44F7E557" w14:textId="77777777" w:rsidTr="00F4396D">
        <w:tc>
          <w:tcPr>
            <w:tcW w:w="846" w:type="dxa"/>
            <w:vAlign w:val="center"/>
          </w:tcPr>
          <w:p w14:paraId="1773C2D7" w14:textId="1DFD3F39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4F066FB2" w14:textId="1E5E6DFB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Centralne otwieranie burty tylnej. 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>(Automatyczne otwieranie tylnej burty w osi górnej w momencie wywrotu)</w:t>
            </w:r>
          </w:p>
        </w:tc>
      </w:tr>
      <w:tr w:rsidR="00BE3F0E" w:rsidRPr="00993186" w14:paraId="2B5DC33C" w14:textId="77777777" w:rsidTr="00F4396D">
        <w:tc>
          <w:tcPr>
            <w:tcW w:w="846" w:type="dxa"/>
            <w:vAlign w:val="center"/>
          </w:tcPr>
          <w:p w14:paraId="75262719" w14:textId="27ADF1D4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53B6EAE2" w14:textId="78F4DDA5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Otwierane burty boczne</w:t>
            </w:r>
          </w:p>
        </w:tc>
      </w:tr>
      <w:tr w:rsidR="00BE3F0E" w:rsidRPr="00993186" w14:paraId="0EDFFE74" w14:textId="77777777" w:rsidTr="00F4396D">
        <w:tc>
          <w:tcPr>
            <w:tcW w:w="846" w:type="dxa"/>
            <w:vAlign w:val="center"/>
          </w:tcPr>
          <w:p w14:paraId="47179430" w14:textId="64E7FA00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6E9CC289" w14:textId="5E60BF22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Zestaw hydrauliki ze sterowaniem wywrotu z kabiny</w:t>
            </w:r>
          </w:p>
        </w:tc>
      </w:tr>
      <w:tr w:rsidR="00BE3F0E" w:rsidRPr="00993186" w14:paraId="535013EF" w14:textId="77777777" w:rsidTr="00F4396D">
        <w:tc>
          <w:tcPr>
            <w:tcW w:w="846" w:type="dxa"/>
            <w:vAlign w:val="center"/>
          </w:tcPr>
          <w:p w14:paraId="42316535" w14:textId="4091647A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7C047D83" w14:textId="3880FF0B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>Nadkola z tworzywa</w:t>
            </w:r>
            <w:r w:rsidRPr="00993186">
              <w:rPr>
                <w:rFonts w:asciiTheme="minorHAnsi" w:hAnsiTheme="minorHAnsi"/>
                <w:sz w:val="24"/>
                <w:szCs w:val="24"/>
              </w:rPr>
              <w:t xml:space="preserve"> wraz z chlapaczami.</w:t>
            </w:r>
          </w:p>
        </w:tc>
      </w:tr>
      <w:tr w:rsidR="00BE3F0E" w:rsidRPr="00993186" w14:paraId="6921AC31" w14:textId="77777777" w:rsidTr="00F4396D">
        <w:tc>
          <w:tcPr>
            <w:tcW w:w="846" w:type="dxa"/>
            <w:vAlign w:val="center"/>
          </w:tcPr>
          <w:p w14:paraId="42198FB7" w14:textId="47C516EC" w:rsidR="00BE3F0E" w:rsidRPr="00993186" w:rsidRDefault="00BE3F0E" w:rsidP="00045159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69AB3BCA" w14:textId="68432048" w:rsidR="00BE3F0E" w:rsidRPr="00993186" w:rsidRDefault="00BE3F0E" w:rsidP="00BE3F0E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93186">
              <w:rPr>
                <w:rFonts w:asciiTheme="minorHAnsi" w:hAnsiTheme="minorHAnsi"/>
                <w:b/>
                <w:sz w:val="24"/>
                <w:szCs w:val="24"/>
              </w:rPr>
              <w:t xml:space="preserve">Światła obrysowe </w:t>
            </w:r>
          </w:p>
        </w:tc>
      </w:tr>
    </w:tbl>
    <w:p w14:paraId="3EB6320A" w14:textId="77777777" w:rsidR="00881D85" w:rsidRPr="00993186" w:rsidRDefault="00881D85" w:rsidP="00CC5D91">
      <w:pPr>
        <w:spacing w:line="360" w:lineRule="auto"/>
        <w:rPr>
          <w:rFonts w:asciiTheme="minorHAnsi" w:hAnsiTheme="minorHAnsi" w:cstheme="majorHAnsi"/>
          <w:b/>
          <w:sz w:val="24"/>
          <w:szCs w:val="24"/>
        </w:rPr>
      </w:pPr>
    </w:p>
    <w:p w14:paraId="6EAA75FB" w14:textId="77777777" w:rsidR="00881D85" w:rsidRPr="00993186" w:rsidRDefault="00881D85" w:rsidP="00CC5D91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993186">
        <w:rPr>
          <w:rFonts w:asciiTheme="minorHAnsi" w:hAnsiTheme="minorHAnsi" w:cstheme="majorHAnsi"/>
          <w:sz w:val="24"/>
          <w:szCs w:val="24"/>
        </w:rPr>
        <w:t xml:space="preserve">Pozostałe uregulowania dotyczące wykonania przedmiotu umowy określa wzór umowy, stanowiący </w:t>
      </w:r>
      <w:r w:rsidRPr="00993186">
        <w:rPr>
          <w:rFonts w:asciiTheme="minorHAnsi" w:hAnsiTheme="minorHAnsi" w:cstheme="majorHAnsi"/>
          <w:b/>
          <w:sz w:val="24"/>
          <w:szCs w:val="24"/>
        </w:rPr>
        <w:t>Załącznik nr 8 do SWZ</w:t>
      </w:r>
      <w:r w:rsidRPr="00993186">
        <w:rPr>
          <w:rFonts w:asciiTheme="minorHAnsi" w:hAnsiTheme="minorHAnsi" w:cstheme="majorHAnsi"/>
          <w:sz w:val="24"/>
          <w:szCs w:val="24"/>
        </w:rPr>
        <w:t>.</w:t>
      </w:r>
    </w:p>
    <w:p w14:paraId="1C7D21E9" w14:textId="77777777" w:rsidR="00881D85" w:rsidRPr="00993186" w:rsidRDefault="00881D85" w:rsidP="00CC5D91">
      <w:pPr>
        <w:spacing w:line="360" w:lineRule="auto"/>
        <w:rPr>
          <w:rFonts w:asciiTheme="minorHAnsi" w:hAnsiTheme="minorHAnsi" w:cstheme="majorHAnsi"/>
          <w:sz w:val="24"/>
          <w:szCs w:val="24"/>
        </w:rPr>
      </w:pPr>
    </w:p>
    <w:p w14:paraId="078AA7B6" w14:textId="77777777" w:rsidR="00881D85" w:rsidRPr="00993186" w:rsidRDefault="00881D85" w:rsidP="00CC5D91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993186">
        <w:rPr>
          <w:rFonts w:asciiTheme="minorHAnsi" w:hAnsiTheme="minorHAnsi" w:cstheme="majorHAnsi"/>
          <w:sz w:val="24"/>
          <w:szCs w:val="24"/>
        </w:rPr>
        <w:t xml:space="preserve">Oferta musi być jednoznaczna i kompleksowa, tj. musi być zgodna z wymaganiami Zamawiającego określonymi w dokumentach zamówienia. </w:t>
      </w:r>
    </w:p>
    <w:p w14:paraId="6D50B034" w14:textId="77777777" w:rsidR="00881D85" w:rsidRPr="00993186" w:rsidRDefault="00881D85" w:rsidP="00CC5D91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993186">
        <w:rPr>
          <w:rFonts w:asciiTheme="minorHAnsi" w:hAnsiTheme="minorHAnsi" w:cstheme="majorHAnsi"/>
          <w:sz w:val="24"/>
          <w:szCs w:val="24"/>
        </w:rPr>
        <w:t>OPZ nie podlega interpretacji. Jeśli zapisy specyfikacji są zdaniem Wykonawcy niejasne, niepełne, nieprecyzyjne lub błędne, to Wykonawca ma obowiązek zadać pytanie przed złożeniem oferty.</w:t>
      </w:r>
    </w:p>
    <w:p w14:paraId="4B84B8D8" w14:textId="77777777" w:rsidR="00F3571F" w:rsidRPr="00993186" w:rsidRDefault="00F3571F" w:rsidP="00CC5D91">
      <w:pPr>
        <w:spacing w:line="360" w:lineRule="auto"/>
        <w:rPr>
          <w:rFonts w:asciiTheme="minorHAnsi" w:hAnsiTheme="minorHAnsi" w:cstheme="majorHAnsi"/>
          <w:sz w:val="24"/>
          <w:szCs w:val="24"/>
        </w:rPr>
      </w:pPr>
    </w:p>
    <w:sectPr w:rsidR="00F3571F" w:rsidRPr="009931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C8BDD" w14:textId="77777777" w:rsidR="00881D85" w:rsidRDefault="00881D85" w:rsidP="00881D85">
      <w:pPr>
        <w:spacing w:line="240" w:lineRule="auto"/>
      </w:pPr>
      <w:r>
        <w:separator/>
      </w:r>
    </w:p>
  </w:endnote>
  <w:endnote w:type="continuationSeparator" w:id="0">
    <w:p w14:paraId="4DE56D81" w14:textId="77777777" w:rsidR="00881D85" w:rsidRDefault="00881D85" w:rsidP="0088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6A1DE" w14:textId="77777777" w:rsidR="00881D85" w:rsidRDefault="00881D85" w:rsidP="00881D85">
      <w:pPr>
        <w:spacing w:line="240" w:lineRule="auto"/>
      </w:pPr>
      <w:r>
        <w:separator/>
      </w:r>
    </w:p>
  </w:footnote>
  <w:footnote w:type="continuationSeparator" w:id="0">
    <w:p w14:paraId="1A6AC86D" w14:textId="77777777" w:rsidR="00881D85" w:rsidRDefault="00881D85" w:rsidP="00881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2DF9" w14:textId="4921A690" w:rsidR="00881D85" w:rsidRPr="007E6D2C" w:rsidRDefault="00881D85">
    <w:pPr>
      <w:pStyle w:val="Nagwek"/>
      <w:rPr>
        <w:rFonts w:cstheme="majorHAnsi"/>
      </w:rPr>
    </w:pPr>
    <w:r w:rsidRPr="007E6D2C">
      <w:rPr>
        <w:rFonts w:cstheme="majorHAnsi"/>
      </w:rPr>
      <w:t>BZK.272.2.1</w:t>
    </w:r>
    <w:r w:rsidR="007E6D2C" w:rsidRPr="007E6D2C">
      <w:rPr>
        <w:rFonts w:cstheme="majorHAnsi"/>
      </w:rPr>
      <w:t>6</w:t>
    </w:r>
    <w:r w:rsidRPr="007E6D2C">
      <w:rPr>
        <w:rFonts w:cstheme="majorHAnsi"/>
      </w:rPr>
      <w:t>.2023</w:t>
    </w:r>
    <w:r w:rsidR="004622AC" w:rsidRPr="007E6D2C">
      <w:rPr>
        <w:rFonts w:cstheme="majorHAnsi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1D29"/>
    <w:multiLevelType w:val="hybridMultilevel"/>
    <w:tmpl w:val="00E6B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2807"/>
    <w:multiLevelType w:val="hybridMultilevel"/>
    <w:tmpl w:val="8938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90D5A"/>
    <w:multiLevelType w:val="hybridMultilevel"/>
    <w:tmpl w:val="00E6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1wtKTZ+QQboYApXleRt4JHKH75A=" w:salt="pJ/3yqb/YdNTfU3MOTyC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B5"/>
    <w:rsid w:val="00000649"/>
    <w:rsid w:val="00045159"/>
    <w:rsid w:val="000558A6"/>
    <w:rsid w:val="000A220D"/>
    <w:rsid w:val="002B25DE"/>
    <w:rsid w:val="003577AE"/>
    <w:rsid w:val="004622AC"/>
    <w:rsid w:val="004B5730"/>
    <w:rsid w:val="00550049"/>
    <w:rsid w:val="00660CD9"/>
    <w:rsid w:val="006751CE"/>
    <w:rsid w:val="00736C04"/>
    <w:rsid w:val="007E6D2C"/>
    <w:rsid w:val="00881D85"/>
    <w:rsid w:val="00993186"/>
    <w:rsid w:val="00B33CB5"/>
    <w:rsid w:val="00BE3F0E"/>
    <w:rsid w:val="00CC5D91"/>
    <w:rsid w:val="00CE2707"/>
    <w:rsid w:val="00CF24CC"/>
    <w:rsid w:val="00D303CB"/>
    <w:rsid w:val="00DD5728"/>
    <w:rsid w:val="00EA61D6"/>
    <w:rsid w:val="00F115BD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0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1D85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D85"/>
  </w:style>
  <w:style w:type="paragraph" w:styleId="Stopka">
    <w:name w:val="footer"/>
    <w:basedOn w:val="Normalny"/>
    <w:link w:val="Stopka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D85"/>
  </w:style>
  <w:style w:type="table" w:styleId="Tabela-Siatka">
    <w:name w:val="Table Grid"/>
    <w:basedOn w:val="Standardowy"/>
    <w:uiPriority w:val="59"/>
    <w:unhideWhenUsed/>
    <w:rsid w:val="00881D85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F0E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1D85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D85"/>
  </w:style>
  <w:style w:type="paragraph" w:styleId="Stopka">
    <w:name w:val="footer"/>
    <w:basedOn w:val="Normalny"/>
    <w:link w:val="StopkaZnak"/>
    <w:uiPriority w:val="99"/>
    <w:unhideWhenUsed/>
    <w:rsid w:val="00881D8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D85"/>
  </w:style>
  <w:style w:type="table" w:styleId="Tabela-Siatka">
    <w:name w:val="Table Grid"/>
    <w:basedOn w:val="Standardowy"/>
    <w:uiPriority w:val="59"/>
    <w:unhideWhenUsed/>
    <w:rsid w:val="00881D85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F0E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3</cp:revision>
  <dcterms:created xsi:type="dcterms:W3CDTF">2023-12-14T12:46:00Z</dcterms:created>
  <dcterms:modified xsi:type="dcterms:W3CDTF">2023-12-14T13:29:00Z</dcterms:modified>
</cp:coreProperties>
</file>