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  <w:bookmarkStart w:id="0" w:name="_GoBack"/>
      <w:bookmarkEnd w:id="0"/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7777777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61204C76" w:rsidR="007E2503" w:rsidRPr="009C74C0" w:rsidRDefault="007E2503" w:rsidP="000F32D7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EF4095" w:rsidRPr="00EF4095">
        <w:rPr>
          <w:sz w:val="22"/>
          <w:szCs w:val="22"/>
        </w:rPr>
        <w:t xml:space="preserve">dostawę spektrofotometru UV VIS do analizy </w:t>
      </w:r>
      <w:proofErr w:type="spellStart"/>
      <w:r w:rsidR="00EF4095" w:rsidRPr="00EF4095">
        <w:rPr>
          <w:sz w:val="22"/>
          <w:szCs w:val="22"/>
        </w:rPr>
        <w:t>mikroobjętościowej</w:t>
      </w:r>
      <w:proofErr w:type="spellEnd"/>
      <w:r w:rsidR="00EF4095" w:rsidRPr="00EF4095">
        <w:rPr>
          <w:sz w:val="22"/>
          <w:szCs w:val="22"/>
        </w:rPr>
        <w:t xml:space="preserve"> próbek dna, </w:t>
      </w:r>
      <w:proofErr w:type="spellStart"/>
      <w:r w:rsidR="00EF4095" w:rsidRPr="00EF4095">
        <w:rPr>
          <w:sz w:val="22"/>
          <w:szCs w:val="22"/>
        </w:rPr>
        <w:t>rna</w:t>
      </w:r>
      <w:proofErr w:type="spellEnd"/>
      <w:r w:rsidR="00EF4095" w:rsidRPr="00EF4095">
        <w:rPr>
          <w:sz w:val="22"/>
          <w:szCs w:val="22"/>
        </w:rPr>
        <w:t xml:space="preserve"> i białek</w:t>
      </w:r>
      <w:r w:rsidR="00EC4378">
        <w:rPr>
          <w:sz w:val="22"/>
          <w:szCs w:val="22"/>
        </w:rPr>
        <w:t xml:space="preserve">, nr postępowania </w:t>
      </w:r>
      <w:proofErr w:type="spellStart"/>
      <w:r w:rsidR="00EC4378">
        <w:rPr>
          <w:sz w:val="22"/>
          <w:szCs w:val="22"/>
        </w:rPr>
        <w:t>WChB</w:t>
      </w:r>
      <w:r w:rsidR="00EF4095">
        <w:rPr>
          <w:sz w:val="22"/>
          <w:szCs w:val="22"/>
        </w:rPr>
        <w:t>N</w:t>
      </w:r>
      <w:proofErr w:type="spellEnd"/>
      <w:r w:rsidR="00EF4095">
        <w:rPr>
          <w:sz w:val="22"/>
          <w:szCs w:val="22"/>
        </w:rPr>
        <w:t>/12</w:t>
      </w:r>
      <w:r w:rsidR="002E41F6" w:rsidRPr="009C74C0">
        <w:rPr>
          <w:sz w:val="22"/>
          <w:szCs w:val="22"/>
        </w:rPr>
        <w:t>/</w:t>
      </w:r>
      <w:r w:rsidR="00EC4378">
        <w:rPr>
          <w:sz w:val="22"/>
          <w:szCs w:val="22"/>
        </w:rPr>
        <w:t>20</w:t>
      </w:r>
      <w:r w:rsidR="002E41F6" w:rsidRPr="009C74C0">
        <w:rPr>
          <w:sz w:val="22"/>
          <w:szCs w:val="22"/>
        </w:rPr>
        <w:t>21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286F7CC2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w tym do świadczenia usług w ramach serwisu gwarancyjnego i pogwarancyjnego;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77777777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350836">
        <w:rPr>
          <w:bCs/>
          <w:sz w:val="22"/>
          <w:szCs w:val="22"/>
        </w:rPr>
        <w:t xml:space="preserve"> V.2 </w:t>
      </w:r>
      <w:proofErr w:type="spellStart"/>
      <w:r w:rsidR="00350836">
        <w:rPr>
          <w:bCs/>
          <w:sz w:val="22"/>
          <w:szCs w:val="22"/>
        </w:rPr>
        <w:t>ppkt</w:t>
      </w:r>
      <w:proofErr w:type="spellEnd"/>
      <w:r w:rsidR="00350836">
        <w:rPr>
          <w:bCs/>
          <w:sz w:val="22"/>
          <w:szCs w:val="22"/>
        </w:rPr>
        <w:t xml:space="preserve"> 1 i 2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777777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  <w:r w:rsidR="00EC4378"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="00EC4378" w:rsidRPr="009D5863">
        <w:rPr>
          <w:rFonts w:eastAsia="Calibri"/>
          <w:sz w:val="18"/>
          <w:szCs w:val="18"/>
        </w:rPr>
        <w:t>ych</w:t>
      </w:r>
      <w:proofErr w:type="spellEnd"/>
      <w:r w:rsidR="00EC4378" w:rsidRPr="009D5863">
        <w:rPr>
          <w:rFonts w:eastAsia="Calibri"/>
          <w:sz w:val="18"/>
          <w:szCs w:val="18"/>
        </w:rPr>
        <w:t xml:space="preserve"> do reprezentacji Wykonawcy&gt;</w:t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47E21" w14:textId="77777777" w:rsidR="006A1450" w:rsidRDefault="006A1450" w:rsidP="007E2503">
      <w:r>
        <w:separator/>
      </w:r>
    </w:p>
  </w:endnote>
  <w:endnote w:type="continuationSeparator" w:id="0">
    <w:p w14:paraId="36542ACD" w14:textId="77777777" w:rsidR="006A1450" w:rsidRDefault="006A1450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395A9B31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EF4095" w:rsidRPr="00EF4095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2D7CC" w14:textId="77777777" w:rsidR="006A1450" w:rsidRDefault="006A1450" w:rsidP="007E2503">
      <w:r>
        <w:separator/>
      </w:r>
    </w:p>
  </w:footnote>
  <w:footnote w:type="continuationSeparator" w:id="0">
    <w:p w14:paraId="4B2E35E8" w14:textId="77777777" w:rsidR="006A1450" w:rsidRDefault="006A1450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77777777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>Załącznik nr 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1BB1DAAB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proofErr w:type="spellStart"/>
    <w:r w:rsidR="00A103DF" w:rsidRPr="00F06728">
      <w:rPr>
        <w:i/>
        <w:iCs/>
        <w:sz w:val="18"/>
        <w:szCs w:val="18"/>
      </w:rPr>
      <w:t>WChBN</w:t>
    </w:r>
    <w:proofErr w:type="spellEnd"/>
    <w:r w:rsidR="00A103DF" w:rsidRPr="00F06728">
      <w:rPr>
        <w:i/>
        <w:iCs/>
        <w:sz w:val="18"/>
        <w:szCs w:val="18"/>
      </w:rPr>
      <w:t>/</w:t>
    </w:r>
    <w:r w:rsidR="00EF4095">
      <w:rPr>
        <w:i/>
        <w:iCs/>
        <w:sz w:val="18"/>
        <w:szCs w:val="18"/>
      </w:rPr>
      <w:t>1</w:t>
    </w:r>
    <w:r w:rsidR="00EF4095">
      <w:rPr>
        <w:i/>
        <w:iCs/>
        <w:sz w:val="18"/>
        <w:szCs w:val="18"/>
        <w:lang w:val="pl-PL"/>
      </w:rPr>
      <w:t>2</w:t>
    </w:r>
    <w:r w:rsidR="00D573A1">
      <w:rPr>
        <w:i/>
        <w:iCs/>
        <w:sz w:val="18"/>
        <w:szCs w:val="18"/>
        <w:lang w:val="pl-PL"/>
      </w:rPr>
      <w:t>/</w:t>
    </w:r>
    <w:r w:rsidR="00EC4378">
      <w:rPr>
        <w:i/>
        <w:iCs/>
        <w:sz w:val="18"/>
        <w:szCs w:val="18"/>
        <w:lang w:val="pl-PL"/>
      </w:rPr>
      <w:t>20</w:t>
    </w:r>
    <w:r w:rsidR="00D573A1">
      <w:rPr>
        <w:i/>
        <w:iCs/>
        <w:sz w:val="18"/>
        <w:szCs w:val="18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3"/>
    <w:rsid w:val="000243E2"/>
    <w:rsid w:val="000F32D7"/>
    <w:rsid w:val="001A486E"/>
    <w:rsid w:val="001B5B2F"/>
    <w:rsid w:val="001F6F3C"/>
    <w:rsid w:val="002123A0"/>
    <w:rsid w:val="00250D68"/>
    <w:rsid w:val="00287A80"/>
    <w:rsid w:val="002A2345"/>
    <w:rsid w:val="002E41F6"/>
    <w:rsid w:val="002E5BC4"/>
    <w:rsid w:val="00350836"/>
    <w:rsid w:val="003730D6"/>
    <w:rsid w:val="003A721E"/>
    <w:rsid w:val="003C20E8"/>
    <w:rsid w:val="003E61DC"/>
    <w:rsid w:val="004408E0"/>
    <w:rsid w:val="00447225"/>
    <w:rsid w:val="004A2D3D"/>
    <w:rsid w:val="004A47B0"/>
    <w:rsid w:val="004D3A07"/>
    <w:rsid w:val="004F4B61"/>
    <w:rsid w:val="005405BB"/>
    <w:rsid w:val="0056230D"/>
    <w:rsid w:val="00636A23"/>
    <w:rsid w:val="00644410"/>
    <w:rsid w:val="00646D35"/>
    <w:rsid w:val="00697A5C"/>
    <w:rsid w:val="006A1450"/>
    <w:rsid w:val="006F258D"/>
    <w:rsid w:val="0071126E"/>
    <w:rsid w:val="00773071"/>
    <w:rsid w:val="007B6948"/>
    <w:rsid w:val="007D22D7"/>
    <w:rsid w:val="007D2C12"/>
    <w:rsid w:val="007E2503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6F7B"/>
    <w:rsid w:val="009F5D3C"/>
    <w:rsid w:val="00A103DF"/>
    <w:rsid w:val="00A24742"/>
    <w:rsid w:val="00A42D99"/>
    <w:rsid w:val="00AB3BD9"/>
    <w:rsid w:val="00AE740A"/>
    <w:rsid w:val="00B100AA"/>
    <w:rsid w:val="00B37B73"/>
    <w:rsid w:val="00B61972"/>
    <w:rsid w:val="00BA1544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739CD"/>
    <w:rsid w:val="00EC0447"/>
    <w:rsid w:val="00EC4378"/>
    <w:rsid w:val="00EC5A22"/>
    <w:rsid w:val="00EF4095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Admin</cp:lastModifiedBy>
  <cp:revision>8</cp:revision>
  <cp:lastPrinted>2018-11-14T11:54:00Z</cp:lastPrinted>
  <dcterms:created xsi:type="dcterms:W3CDTF">2021-06-02T09:23:00Z</dcterms:created>
  <dcterms:modified xsi:type="dcterms:W3CDTF">2021-12-10T10:01:00Z</dcterms:modified>
</cp:coreProperties>
</file>