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923E" w14:textId="389BB684" w:rsidR="009D105C" w:rsidRPr="00702719" w:rsidRDefault="009D105C" w:rsidP="009D105C">
      <w:pPr>
        <w:tabs>
          <w:tab w:val="center" w:pos="4819"/>
          <w:tab w:val="right" w:pos="9355"/>
        </w:tabs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Załącznik nr </w:t>
      </w:r>
      <w:r w:rsidR="00C57922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6</w:t>
      </w:r>
    </w:p>
    <w:p w14:paraId="36719BEB" w14:textId="77777777" w:rsidR="009D105C" w:rsidRPr="00702719" w:rsidRDefault="009D105C" w:rsidP="00D34CE1">
      <w:pPr>
        <w:tabs>
          <w:tab w:val="center" w:pos="4819"/>
          <w:tab w:val="right" w:pos="9355"/>
        </w:tabs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</w:p>
    <w:p w14:paraId="1B759930" w14:textId="254E9248" w:rsidR="00D34CE1" w:rsidRPr="00702719" w:rsidRDefault="00D34CE1" w:rsidP="00D34CE1">
      <w:pPr>
        <w:tabs>
          <w:tab w:val="center" w:pos="4819"/>
          <w:tab w:val="right" w:pos="9355"/>
        </w:tabs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UMOWA </w:t>
      </w:r>
      <w:r w:rsidR="00DD456A" w:rsidRPr="00DD456A">
        <w:rPr>
          <w:rFonts w:asciiTheme="majorBidi" w:hAnsiTheme="majorBidi" w:cstheme="majorBidi"/>
          <w:b/>
          <w:bCs/>
          <w:sz w:val="24"/>
          <w:szCs w:val="18"/>
        </w:rPr>
        <w:t>NR ZP/3/</w:t>
      </w:r>
      <w:r w:rsidR="00FA5738">
        <w:rPr>
          <w:rFonts w:asciiTheme="majorBidi" w:hAnsiTheme="majorBidi" w:cstheme="majorBidi"/>
          <w:b/>
          <w:bCs/>
          <w:sz w:val="24"/>
          <w:szCs w:val="18"/>
        </w:rPr>
        <w:t>21</w:t>
      </w:r>
      <w:r w:rsidR="00DD456A" w:rsidRPr="00DD456A">
        <w:rPr>
          <w:rFonts w:asciiTheme="majorBidi" w:hAnsiTheme="majorBidi" w:cstheme="majorBidi"/>
          <w:b/>
          <w:bCs/>
          <w:sz w:val="24"/>
          <w:szCs w:val="18"/>
        </w:rPr>
        <w:t>/2023</w:t>
      </w:r>
      <w:r w:rsidR="00DD456A">
        <w:rPr>
          <w:rFonts w:cs="Times New Roman"/>
          <w:sz w:val="24"/>
          <w:szCs w:val="18"/>
        </w:rPr>
        <w:t xml:space="preserve"> </w:t>
      </w:r>
      <w:r w:rsidRPr="0070271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– PROJEKT</w:t>
      </w:r>
    </w:p>
    <w:p w14:paraId="09829245" w14:textId="77777777" w:rsidR="00D34CE1" w:rsidRPr="00702719" w:rsidRDefault="00D34CE1" w:rsidP="00D34CE1">
      <w:pPr>
        <w:tabs>
          <w:tab w:val="center" w:pos="4819"/>
          <w:tab w:val="right" w:pos="9355"/>
        </w:tabs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</w:p>
    <w:p w14:paraId="78CF8CB1" w14:textId="77777777" w:rsidR="00D34CE1" w:rsidRPr="00702719" w:rsidRDefault="00D34CE1" w:rsidP="007027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x-none"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val="x-none" w:eastAsia="pl-PL"/>
          <w14:ligatures w14:val="none"/>
        </w:rPr>
        <w:t>zawarta w dniu …………….2023 r. w Szemudzie pomiędzy:</w:t>
      </w:r>
    </w:p>
    <w:p w14:paraId="4D554C2D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:lang w:eastAsia="ar-SA"/>
          <w14:ligatures w14:val="none"/>
        </w:rPr>
      </w:pPr>
      <w:r w:rsidRPr="00702719">
        <w:rPr>
          <w:rFonts w:asciiTheme="majorBidi" w:eastAsia="Calibri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  <w:t>Gminą Szemud</w:t>
      </w:r>
      <w:r w:rsidRPr="00702719">
        <w:rPr>
          <w:rFonts w:asciiTheme="majorBidi" w:eastAsia="Calibri" w:hAnsiTheme="majorBidi" w:cstheme="majorBidi"/>
          <w:bCs/>
          <w:kern w:val="0"/>
          <w:sz w:val="24"/>
          <w:szCs w:val="24"/>
          <w:lang w:eastAsia="ar-SA"/>
          <w14:ligatures w14:val="none"/>
        </w:rPr>
        <w:t>,</w:t>
      </w:r>
      <w:r w:rsidRPr="00702719">
        <w:rPr>
          <w:rFonts w:asciiTheme="majorBidi" w:eastAsia="Calibri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702719">
        <w:rPr>
          <w:rFonts w:asciiTheme="majorBidi" w:eastAsia="Calibri" w:hAnsiTheme="majorBidi" w:cstheme="majorBidi"/>
          <w:bCs/>
          <w:kern w:val="0"/>
          <w:sz w:val="24"/>
          <w:szCs w:val="24"/>
          <w:lang w:eastAsia="ar-SA"/>
          <w14:ligatures w14:val="none"/>
        </w:rPr>
        <w:t>z siedzibą</w:t>
      </w:r>
      <w:r w:rsidRPr="00702719">
        <w:rPr>
          <w:rFonts w:asciiTheme="majorBidi" w:eastAsia="Calibri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702719">
        <w:rPr>
          <w:rFonts w:asciiTheme="majorBidi" w:eastAsia="Calibri" w:hAnsiTheme="majorBidi" w:cstheme="majorBidi"/>
          <w:kern w:val="0"/>
          <w:sz w:val="24"/>
          <w:szCs w:val="24"/>
          <w:lang w:eastAsia="ar-SA"/>
          <w14:ligatures w14:val="none"/>
        </w:rPr>
        <w:t>w Szemudzie przy ul. Samorządowa 1, 84-217 Szemud, NIP 588-23-88-864</w:t>
      </w:r>
    </w:p>
    <w:p w14:paraId="5C582726" w14:textId="77777777" w:rsidR="00D34CE1" w:rsidRPr="00702719" w:rsidRDefault="00D34CE1" w:rsidP="00702719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:lang w:eastAsia="ar-SA"/>
          <w14:ligatures w14:val="none"/>
        </w:rPr>
        <w:t>reprezentowaną przez:</w:t>
      </w:r>
      <w:r w:rsidRPr="00702719">
        <w:rPr>
          <w:rFonts w:asciiTheme="majorBidi" w:eastAsia="Calibri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3CE2BD9D" w14:textId="77777777" w:rsidR="00D34CE1" w:rsidRPr="00702719" w:rsidRDefault="00D34CE1" w:rsidP="00702719">
      <w:pPr>
        <w:keepNext/>
        <w:widowControl w:val="0"/>
        <w:numPr>
          <w:ilvl w:val="1"/>
          <w:numId w:val="9"/>
        </w:numPr>
        <w:suppressAutoHyphens/>
        <w:autoSpaceDE w:val="0"/>
        <w:spacing w:after="0" w:line="240" w:lineRule="auto"/>
        <w:outlineLvl w:val="1"/>
        <w:rPr>
          <w:rFonts w:asciiTheme="majorBidi" w:eastAsia="Calibri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</w:pPr>
      <w:r w:rsidRPr="00702719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>Wójta Gminy Szemud – Ryszarda Kalkowskiego</w:t>
      </w:r>
    </w:p>
    <w:p w14:paraId="6190FD96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przy kontrasygnacie:</w:t>
      </w:r>
    </w:p>
    <w:p w14:paraId="125D3D42" w14:textId="77777777" w:rsidR="00D34CE1" w:rsidRPr="00702719" w:rsidRDefault="00D34CE1" w:rsidP="00702719">
      <w:pPr>
        <w:suppressAutoHyphens/>
        <w:spacing w:after="0" w:line="240" w:lineRule="auto"/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Skarbnika Gminy – Teresy Pustelnik</w:t>
      </w:r>
    </w:p>
    <w:p w14:paraId="1E03D7AF" w14:textId="77777777" w:rsidR="00D34CE1" w:rsidRPr="00702719" w:rsidRDefault="00D34CE1" w:rsidP="00702719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kern w:val="0"/>
          <w:sz w:val="24"/>
          <w:szCs w:val="24"/>
          <w:lang w:eastAsia="ar-SA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:lang w:eastAsia="ar-SA"/>
          <w14:ligatures w14:val="none"/>
        </w:rPr>
        <w:t>zwaną w dalszej części Umowy ZAMAWIAJĄCYM,</w:t>
      </w:r>
    </w:p>
    <w:p w14:paraId="14760BB9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</w:p>
    <w:p w14:paraId="042B2C77" w14:textId="075583D0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a .................., </w:t>
      </w:r>
      <w:proofErr w:type="gramStart"/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adres:…</w:t>
      </w:r>
      <w:proofErr w:type="gramEnd"/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……… działającym na podstawie wpisu do Krajowego Rejestru Sądowego pod numerem .........................  prowadzonego w ...........................................</w:t>
      </w:r>
    </w:p>
    <w:p w14:paraId="689FBCB9" w14:textId="44FB9FB8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z kapitałem zakładowym ………</w:t>
      </w:r>
      <w:proofErr w:type="gramStart"/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…….</w:t>
      </w:r>
      <w:proofErr w:type="gramEnd"/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…………..  NIP………………………….</w:t>
      </w:r>
    </w:p>
    <w:p w14:paraId="5317E5CA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reprezentowanym przez:</w:t>
      </w:r>
    </w:p>
    <w:p w14:paraId="56D75564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.......................................................................</w:t>
      </w:r>
    </w:p>
    <w:p w14:paraId="1DF3C375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</w:p>
    <w:p w14:paraId="2B9E2916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lub</w:t>
      </w:r>
    </w:p>
    <w:p w14:paraId="6C5DC8B1" w14:textId="38EF0AB3" w:rsidR="00D34CE1" w:rsidRPr="00702719" w:rsidRDefault="00D34CE1" w:rsidP="00702719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a Panem .......................... zamieszkałym ............................................................................. prowadzącym działalność gospodarczą pod nazwą: ....................................................................</w:t>
      </w:r>
      <w:r w:rsidRPr="00702719">
        <w:rPr>
          <w:rFonts w:asciiTheme="majorBidi" w:eastAsia="Calibri" w:hAnsiTheme="majorBidi" w:cstheme="majorBidi"/>
          <w:b/>
          <w:kern w:val="0"/>
          <w:sz w:val="24"/>
          <w:szCs w:val="24"/>
          <w14:ligatures w14:val="none"/>
        </w:rPr>
        <w:t xml:space="preserve"> </w:t>
      </w: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działającym na podstawie wpisu do centralnej ewidencji i informacji o działalności gospodarczej NIP…………………………</w:t>
      </w:r>
    </w:p>
    <w:p w14:paraId="64E91E51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reprezentowanym przez:</w:t>
      </w:r>
    </w:p>
    <w:p w14:paraId="5E3CF88B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b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b/>
          <w:kern w:val="0"/>
          <w:sz w:val="24"/>
          <w:szCs w:val="24"/>
          <w14:ligatures w14:val="none"/>
        </w:rPr>
        <w:t xml:space="preserve">Właściciela – </w:t>
      </w: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..............................................</w:t>
      </w:r>
    </w:p>
    <w:p w14:paraId="6417D4A5" w14:textId="77777777" w:rsidR="00D34CE1" w:rsidRPr="00702719" w:rsidRDefault="00D34CE1" w:rsidP="00702719">
      <w:pPr>
        <w:spacing w:after="0" w:line="240" w:lineRule="auto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702719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zwanym w dalszej części Umowy WYKONAWCĄ.</w:t>
      </w:r>
    </w:p>
    <w:p w14:paraId="0145AA38" w14:textId="77777777" w:rsidR="00D34CE1" w:rsidRPr="00702719" w:rsidRDefault="00D34CE1" w:rsidP="0070271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x-none" w:eastAsia="pl-PL"/>
          <w14:ligatures w14:val="none"/>
        </w:rPr>
      </w:pPr>
    </w:p>
    <w:p w14:paraId="689FC583" w14:textId="7729D6B4" w:rsidR="00D34CE1" w:rsidRPr="00702719" w:rsidRDefault="00D34CE1" w:rsidP="00702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iCs/>
          <w:kern w:val="0"/>
          <w:sz w:val="24"/>
          <w:szCs w:val="24"/>
          <w:lang w:eastAsia="pl-PL"/>
          <w14:ligatures w14:val="none"/>
        </w:rPr>
        <w:t xml:space="preserve">W wyniku przeprowadzonego postępowania o udzielenie zamówienia klasycznego w trybie podstawowym na podstawie art. 275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zgodnie z ustawą z 11 września 2019 r. Prawo zamówień publicznych </w:t>
      </w:r>
      <w:bookmarkStart w:id="0" w:name="_Hlk29816585"/>
      <w:proofErr w:type="gramStart"/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(</w:t>
      </w:r>
      <w:r w:rsidR="00FA5738" w:rsidRPr="00FA5738">
        <w:rPr>
          <w:rFonts w:ascii="Arial" w:hAnsi="Arial" w:cs="Arial"/>
          <w:bCs/>
          <w:lang w:eastAsia="pl-PL"/>
        </w:rPr>
        <w:t xml:space="preserve"> </w:t>
      </w:r>
      <w:r w:rsidR="00FA5738" w:rsidRPr="00FC18FA">
        <w:rPr>
          <w:rFonts w:ascii="Arial" w:hAnsi="Arial" w:cs="Arial"/>
          <w:bCs/>
          <w:lang w:eastAsia="pl-PL"/>
        </w:rPr>
        <w:t>Dz.U.</w:t>
      </w:r>
      <w:proofErr w:type="gramEnd"/>
      <w:r w:rsidR="00FA5738" w:rsidRPr="002970BB">
        <w:rPr>
          <w:rFonts w:ascii="Arial" w:hAnsi="Arial" w:cs="Arial"/>
          <w:lang w:eastAsia="pl-PL"/>
        </w:rPr>
        <w:t xml:space="preserve"> </w:t>
      </w:r>
      <w:r w:rsidR="00FA5738">
        <w:rPr>
          <w:rFonts w:ascii="Arial" w:hAnsi="Arial" w:cs="Arial"/>
          <w:lang w:eastAsia="pl-PL"/>
        </w:rPr>
        <w:t xml:space="preserve">2023.1605 </w:t>
      </w:r>
      <w:proofErr w:type="spellStart"/>
      <w:r w:rsidR="00FA5738">
        <w:rPr>
          <w:rFonts w:ascii="Arial" w:hAnsi="Arial" w:cs="Arial"/>
          <w:lang w:eastAsia="pl-PL"/>
        </w:rPr>
        <w:t>t.j</w:t>
      </w:r>
      <w:proofErr w:type="spellEnd"/>
      <w:r w:rsidR="00FA5738">
        <w:rPr>
          <w:rFonts w:ascii="Arial" w:hAnsi="Arial" w:cs="Arial"/>
          <w:lang w:eastAsia="pl-PL"/>
        </w:rPr>
        <w:t xml:space="preserve">. z dnia 2023.08.14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. zm.)</w:t>
      </w:r>
      <w:bookmarkEnd w:id="0"/>
      <w:r w:rsidRPr="00702719">
        <w:rPr>
          <w:rFonts w:asciiTheme="majorBidi" w:eastAsia="Times New Roman" w:hAnsiTheme="majorBidi" w:cstheme="majorBidi"/>
          <w:iCs/>
          <w:kern w:val="0"/>
          <w:sz w:val="24"/>
          <w:szCs w:val="24"/>
          <w:lang w:eastAsia="pl-PL"/>
          <w14:ligatures w14:val="none"/>
        </w:rPr>
        <w:t>,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została zawarta umowa o następującej treści:</w:t>
      </w:r>
    </w:p>
    <w:p w14:paraId="7CDBDBC9" w14:textId="77777777" w:rsidR="00D34CE1" w:rsidRPr="00702719" w:rsidRDefault="00D34CE1" w:rsidP="00702719">
      <w:pPr>
        <w:tabs>
          <w:tab w:val="center" w:pos="4819"/>
          <w:tab w:val="right" w:pos="9355"/>
        </w:tabs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</w:p>
    <w:p w14:paraId="198B9B45" w14:textId="77777777" w:rsidR="00D34CE1" w:rsidRPr="00702719" w:rsidRDefault="00D34CE1" w:rsidP="0070271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22168609" w14:textId="5463856C" w:rsidR="00D34CE1" w:rsidRPr="00702719" w:rsidRDefault="00D34CE1" w:rsidP="00702719">
      <w:pPr>
        <w:tabs>
          <w:tab w:val="num" w:pos="1800"/>
        </w:tabs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>Zamawiający zleca, a Wykonawca przyjmuje do wykonania</w:t>
      </w:r>
      <w:r w:rsidR="00FC6BC9"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zadania </w:t>
      </w:r>
      <w:proofErr w:type="spellStart"/>
      <w:r w:rsidR="00FC6BC9"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="00FC6BC9"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>:</w:t>
      </w:r>
      <w:r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0271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Zakup, dostawa i montaż elementów wyposażenia oraz pomocy naukowych i dydaktycznych w ramach projektu „Dostępna Szkoła </w:t>
      </w:r>
      <w:proofErr w:type="gramStart"/>
      <w:r w:rsidRPr="0070271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pl-PL"/>
          <w14:ligatures w14:val="none"/>
        </w:rPr>
        <w:t>(....</w:t>
      </w:r>
      <w:proofErr w:type="gramEnd"/>
      <w:r w:rsidRPr="0070271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pl-PL"/>
          <w14:ligatures w14:val="none"/>
        </w:rPr>
        <w:t>)</w:t>
      </w:r>
      <w:r w:rsidR="00FA5738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– 2 post.</w:t>
      </w:r>
      <w:r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FC6BC9"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dla części nr …… </w:t>
      </w:r>
      <w:proofErr w:type="spellStart"/>
      <w:r w:rsidR="00FC6BC9"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="00FC6BC9" w:rsidRPr="0070271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: …………………………………..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zgodnie z załącznikiem nr 1 do umowy</w:t>
      </w:r>
      <w:r w:rsidRPr="0070271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pl-PL"/>
          <w14:ligatures w14:val="none"/>
        </w:rPr>
        <w:t xml:space="preserve">” </w:t>
      </w:r>
      <w:r w:rsidR="00FC6BC9" w:rsidRPr="00DD456A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z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waną dalej „przedmiotem umowy” szczegółowo określonym w treści niniejszej umowy.</w:t>
      </w:r>
    </w:p>
    <w:p w14:paraId="67B8D87B" w14:textId="77777777" w:rsidR="009D105C" w:rsidRPr="00702719" w:rsidRDefault="009D105C" w:rsidP="00702719">
      <w:pPr>
        <w:tabs>
          <w:tab w:val="num" w:pos="1800"/>
        </w:tabs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</w:p>
    <w:p w14:paraId="5520BB32" w14:textId="77777777" w:rsidR="00D34CE1" w:rsidRPr="00702719" w:rsidRDefault="00D34CE1" w:rsidP="0070271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bookmarkStart w:id="1" w:name="_Hlk141713928"/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>§ 2</w:t>
      </w:r>
    </w:p>
    <w:bookmarkEnd w:id="1"/>
    <w:p w14:paraId="63BA4248" w14:textId="15C79119" w:rsidR="00D34CE1" w:rsidRPr="00702719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Wydanie przedmiotu umowy określonego w załączniku nr 1 do umowy nastąpi w terminie </w:t>
      </w:r>
      <w:r w:rsidR="00DD456A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14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dni od dnia podpisania umowy. </w:t>
      </w:r>
    </w:p>
    <w:p w14:paraId="7B8DAB2E" w14:textId="0DAD7038" w:rsidR="00D34CE1" w:rsidRPr="00702719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Wykonawca zobowiązuje się dostarczyć przedmiot umowy na własny koszt wraz z wniesieniem do wskazanego pomieszczenia w dwóch szkołach tj. do Zespołu Szkolno-Przedszkolnego w Szemudzie, Szkoły Podstawowej z Oddziałami Integracyjnymi w Kielnie. </w:t>
      </w:r>
    </w:p>
    <w:p w14:paraId="04ECFA8D" w14:textId="7B7FB2F8" w:rsidR="00D34CE1" w:rsidRPr="00702719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Wykonawca</w:t>
      </w:r>
      <w:r w:rsidR="000D25F0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, w ramach wynagrodzenia określonego w § 3 ust. 1,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zobowiązany jest do dostawy i montażu elementów wyposażenia oraz pomocy naukowych i dydaktycznych do miejsc wskazanych przez Zamawiającego. </w:t>
      </w:r>
    </w:p>
    <w:p w14:paraId="1254AA00" w14:textId="1795D515" w:rsidR="00D34CE1" w:rsidRPr="00702719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lastRenderedPageBreak/>
        <w:t xml:space="preserve">Odbioru przedmiotu umowy dokona Komisja powołana przez Zamawiającego w obecności przedstawiciela Wykonawcy, która zobowiązana jest sprawdzić </w:t>
      </w:r>
      <w:bookmarkStart w:id="2" w:name="_Hlk141711349"/>
      <w:r w:rsidR="009D1013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elementy wyposażenia oraz pomoce naukowe i dydaktyczne</w:t>
      </w:r>
      <w:bookmarkEnd w:id="2"/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pod względem ilościowym i pokwitować ich odbiór </w:t>
      </w:r>
      <w:r w:rsidR="009D1013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zgodny z załącznikiem nr 1 do umowy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.</w:t>
      </w:r>
    </w:p>
    <w:p w14:paraId="550A6D02" w14:textId="77777777" w:rsidR="00D34CE1" w:rsidRPr="00702719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Podczas dokonania odbioru, przeprowadzona zostanie weryfikacja parametrów mająca na celu wykazanie Zamawiającemu, że dostarczony przedmiot umowy spełnia wymagania określone w zamówieniu. Ponadto Wykonawca przekaże Zamawiającemu oświadczenie, że przedmiot </w:t>
      </w:r>
      <w:proofErr w:type="gramStart"/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umowy  jest</w:t>
      </w:r>
      <w:proofErr w:type="gramEnd"/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fabrycznie nowy, nieużywany w pełni sprawny i gotowy do użycia, wykonany w oparciu o nowoczesne rozwiązania projektowe, technologiczne, materiałowe oraz spełniające wymogi bezpieczeństwa</w:t>
      </w:r>
      <w:r w:rsidRPr="0070271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pl-PL"/>
          <w14:ligatures w14:val="none"/>
        </w:rPr>
        <w:t xml:space="preserve"> zgodny z polskimi i europejskimi normami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0C04C99C" w14:textId="77777777" w:rsidR="00D34CE1" w:rsidRPr="00702719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Z czynności odbioru przedstawiciele stron spiszą protokół odbioru. Odbiór uważa się za dokonany, jeżeli protokół odbioru będzie podpisany przez obie strony bez uwag.</w:t>
      </w:r>
    </w:p>
    <w:p w14:paraId="2EB71E05" w14:textId="77777777" w:rsidR="00D34CE1" w:rsidRPr="00702719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Jeżeli w trakcie odbioru zostaną stwierdzone wady, usterki, niezgodność w zamówieniu lub braki dające się usunąć, Zamawiający może odmówić odbioru przedmiotu umowy w części dotkniętej tymi wadami, usterkami lub brakami, wyznaczając termin do ich usunięcia. W tym przypadku w protokole odbioru zostaną wskazane nieodebrane elementy przedmiotu umowy ze wskazaniem terminu ich dostarczenia, nie dłuższego niż 14 dni.</w:t>
      </w:r>
    </w:p>
    <w:p w14:paraId="42077012" w14:textId="77777777" w:rsidR="00D34CE1" w:rsidRPr="00702719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Po usunięciu przez Wykonawcę na własny koszt wad i / lub usterek, Wykonawca zgłosi Zamawiającemu fakt ich usunięcia, a Zamawiający po stwierdzeniu prawidłowego wykonania dokona odbioru przedmiotu umowy. Do ponownego odbioru zastosowanie znajdują postanowienia ust. 2-7.</w:t>
      </w:r>
    </w:p>
    <w:p w14:paraId="2418C686" w14:textId="27E6B7A1" w:rsidR="00D34CE1" w:rsidRPr="00351ABE" w:rsidRDefault="00D34CE1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Jeżeli którykolwiek z elementów przedmiotu umowy nie spełnia wymagań, Zamawiający może żądać dostarczenia elementów równoważnych.</w:t>
      </w:r>
    </w:p>
    <w:p w14:paraId="6A2B4B55" w14:textId="684A2AC5" w:rsidR="00351ABE" w:rsidRPr="00351ABE" w:rsidRDefault="00351ABE" w:rsidP="0070271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Odwoaniedokomentarza"/>
          <w:rFonts w:asciiTheme="majorBidi" w:eastAsia="Times New Roman" w:hAnsiTheme="majorBidi" w:cstheme="majorBidi"/>
          <w:bCs/>
          <w:kern w:val="0"/>
          <w:sz w:val="24"/>
          <w:szCs w:val="24"/>
          <w:lang w:eastAsia="pl-PL"/>
          <w14:ligatures w14:val="none"/>
        </w:rPr>
      </w:pPr>
      <w:r w:rsidRPr="00351ABE">
        <w:rPr>
          <w:rStyle w:val="Odwoaniedokomentarza"/>
          <w:rFonts w:asciiTheme="majorBidi" w:eastAsia="Times New Roman" w:hAnsiTheme="majorBidi" w:cstheme="majorBidi"/>
          <w:bCs/>
          <w:kern w:val="0"/>
          <w:sz w:val="24"/>
          <w:szCs w:val="24"/>
          <w:lang w:eastAsia="pl-PL"/>
          <w14:ligatures w14:val="none"/>
        </w:rPr>
        <w:t>Wykonawca jest zobowiązany do dostarczenia wszelkich certyfikatów i atestów do dnia zakończenia realizacji zadania.</w:t>
      </w:r>
    </w:p>
    <w:p w14:paraId="31D1D529" w14:textId="77777777" w:rsidR="009D105C" w:rsidRPr="00702719" w:rsidRDefault="009D105C" w:rsidP="00702719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6584CFB4" w14:textId="77777777" w:rsidR="00D34CE1" w:rsidRPr="00702719" w:rsidRDefault="00D34CE1" w:rsidP="0070271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>§ 3</w:t>
      </w:r>
    </w:p>
    <w:p w14:paraId="644418BA" w14:textId="2BD2EC11" w:rsidR="00D34CE1" w:rsidRPr="00702719" w:rsidRDefault="009D1013" w:rsidP="00702719">
      <w:pPr>
        <w:spacing w:after="0" w:line="240" w:lineRule="auto"/>
        <w:ind w:left="284" w:hanging="284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1</w:t>
      </w:r>
      <w:r w:rsidR="00D34CE1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. Z tytułu wykonania przedmiotu umowy Zamawiający zapłaci Wykonawcy wynagrodzenie łączne w kwocie …………………</w:t>
      </w:r>
      <w:proofErr w:type="gramStart"/>
      <w:r w:rsidR="00D34CE1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D34CE1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.zł netto + VAT …% = ………………zł brutto. </w:t>
      </w:r>
    </w:p>
    <w:p w14:paraId="237572D6" w14:textId="618C7081" w:rsidR="00D34CE1" w:rsidRPr="00702719" w:rsidRDefault="009D1013" w:rsidP="00702719">
      <w:pPr>
        <w:spacing w:after="0" w:line="240" w:lineRule="auto"/>
        <w:ind w:left="284" w:hanging="284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2</w:t>
      </w:r>
      <w:r w:rsidR="00D34CE1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. W kwocie wynagrodzenia określonego w ust. </w:t>
      </w:r>
      <w:r w:rsidR="00BD055F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1</w:t>
      </w:r>
      <w:r w:rsidR="00D34CE1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uwzględnione zostały wszystkie koszty związane z </w:t>
      </w:r>
      <w:proofErr w:type="gramStart"/>
      <w:r w:rsidR="00D34CE1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realizacją  przedmiotu</w:t>
      </w:r>
      <w:proofErr w:type="gramEnd"/>
      <w:r w:rsidR="00D34CE1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umowy.</w:t>
      </w:r>
    </w:p>
    <w:p w14:paraId="3B55F93D" w14:textId="1BE348B3" w:rsidR="00D34CE1" w:rsidRPr="00702719" w:rsidRDefault="009D1013" w:rsidP="00702719">
      <w:pPr>
        <w:spacing w:after="0" w:line="240" w:lineRule="auto"/>
        <w:ind w:left="284" w:hanging="284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3</w:t>
      </w:r>
      <w:r w:rsidR="00D34CE1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. Wykonawca nie może bez zgody Zamawiającego przelewać wierzytelności wynikających z niniejszej umowy na rzecz osób trzecich.</w:t>
      </w:r>
    </w:p>
    <w:p w14:paraId="6C476E80" w14:textId="77777777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0B67206F" w14:textId="77777777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 4</w:t>
      </w:r>
    </w:p>
    <w:p w14:paraId="0E540696" w14:textId="77777777" w:rsidR="00D34CE1" w:rsidRPr="00702719" w:rsidRDefault="00D34CE1" w:rsidP="0070271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 razie stwierdzenia wad w trakcie użytkowania dostarczonego przedmiotu umowy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br/>
        <w:t xml:space="preserve">Zamawiający prześle reklamację Wykonawcy, który zobowiązany jest do usunięcia wad lub do dostarczenia nowego przedmiotu w terminie 7 dni bądź do ustosunkowania się do roszczenia Zamawiającego, w przypadku </w:t>
      </w:r>
      <w:proofErr w:type="gramStart"/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nie możności</w:t>
      </w:r>
      <w:proofErr w:type="gramEnd"/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zrealizowania w/w postanowień. Dostawa nastąpi na koszt Wykonawcy.</w:t>
      </w:r>
    </w:p>
    <w:p w14:paraId="488D6E2D" w14:textId="77777777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74C88B56" w14:textId="77777777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 5</w:t>
      </w:r>
    </w:p>
    <w:p w14:paraId="4C965E06" w14:textId="2F8953FD" w:rsidR="00D34CE1" w:rsidRPr="00702719" w:rsidRDefault="00D34CE1" w:rsidP="007027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 przypadku gdy Wykonawca nie będzie w stanie dostarczyć wszystkich: </w:t>
      </w:r>
      <w:r w:rsidR="009D1013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elementów wyposażenia oraz pomocy naukowe i dydaktyczne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określonych w załączniku nr 1 do umowy Zamawiający może odstąpić od umowy bez koni</w:t>
      </w:r>
      <w:r w:rsidR="00F8707B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e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czności zachowania prawa Wykonawcy do odszkodowania.</w:t>
      </w:r>
    </w:p>
    <w:p w14:paraId="41699AD5" w14:textId="0C03A997" w:rsidR="00D34CE1" w:rsidRPr="00702719" w:rsidRDefault="00D34CE1" w:rsidP="00702719">
      <w:pPr>
        <w:numPr>
          <w:ilvl w:val="0"/>
          <w:numId w:val="3"/>
        </w:numPr>
        <w:spacing w:after="0" w:line="240" w:lineRule="auto"/>
        <w:ind w:left="284" w:hanging="284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Oprócz przypadków określonych w Kodeksie cywilnym Zamawiający może odstąpić od umowy w razie wystąpienia istotnej zmiany okoliczności powodującej, że wykonanie umowy nie leży w interesie publicznym.</w:t>
      </w:r>
    </w:p>
    <w:p w14:paraId="5C382786" w14:textId="77777777" w:rsidR="009D105C" w:rsidRPr="00702719" w:rsidRDefault="009D105C" w:rsidP="00702719">
      <w:pPr>
        <w:spacing w:after="0" w:line="240" w:lineRule="auto"/>
        <w:ind w:left="284" w:hanging="284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27F9A8AD" w14:textId="77777777" w:rsidR="003D13B5" w:rsidRDefault="003D13B5" w:rsidP="00702719">
      <w:pPr>
        <w:spacing w:after="0" w:line="240" w:lineRule="auto"/>
        <w:ind w:left="284" w:hanging="284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43C83D77" w14:textId="77777777" w:rsidR="003D13B5" w:rsidRDefault="003D13B5" w:rsidP="00702719">
      <w:pPr>
        <w:spacing w:after="0" w:line="240" w:lineRule="auto"/>
        <w:ind w:left="284" w:hanging="284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0B65BBDE" w14:textId="2FC8C206" w:rsidR="00D34CE1" w:rsidRPr="00702719" w:rsidRDefault="00D34CE1" w:rsidP="00702719">
      <w:pPr>
        <w:spacing w:after="0" w:line="240" w:lineRule="auto"/>
        <w:ind w:left="284" w:hanging="284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>§ 6</w:t>
      </w:r>
    </w:p>
    <w:p w14:paraId="58E4E8FF" w14:textId="42CBB9B6" w:rsidR="00D34CE1" w:rsidRPr="00702719" w:rsidRDefault="00D34CE1" w:rsidP="0070271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Wykonawca wystawi faktur</w:t>
      </w:r>
      <w:r w:rsidR="00FD2D6A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ę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na: </w:t>
      </w:r>
      <w:r w:rsidRPr="00702719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pl-PL"/>
          <w14:ligatures w14:val="none"/>
        </w:rPr>
        <w:t xml:space="preserve">Gmina Szemud, ul. </w:t>
      </w:r>
      <w:r w:rsidR="009D1013" w:rsidRPr="00702719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pl-PL"/>
          <w14:ligatures w14:val="none"/>
        </w:rPr>
        <w:t>Samorządowa 1</w:t>
      </w:r>
      <w:r w:rsidRPr="00702719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pl-PL"/>
          <w14:ligatures w14:val="none"/>
        </w:rPr>
        <w:t>, 84-217 Szemud, NIP 588-23-88-864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0CB6510" w14:textId="7E3B1E2E" w:rsidR="00D34CE1" w:rsidRPr="00702719" w:rsidRDefault="00D34CE1" w:rsidP="0070271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Zapłata za wykonanie przedmiotu umowy nastąpi po otrzymaniu przez Zamawiającego prawidłowo wystawion</w:t>
      </w:r>
      <w:r w:rsidR="009D1013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ej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faktur</w:t>
      </w:r>
      <w:r w:rsidR="009D1013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y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VAT, przelewem na rachunek bankowy wskazany w treści faktur</w:t>
      </w:r>
      <w:r w:rsidR="009D1013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y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w terminie do 14 dni od otrzymania faktury.</w:t>
      </w:r>
    </w:p>
    <w:p w14:paraId="75F0FC43" w14:textId="3D01C31F" w:rsidR="00D34CE1" w:rsidRPr="00702719" w:rsidRDefault="00D34CE1" w:rsidP="00702719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Podstawą wystawienia faktur</w:t>
      </w:r>
      <w:r w:rsidR="009D1013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y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jest podpisany przez obie strony umowy, bez uwag - protokół odbioru, z zastrzeżeniem § 2 ust. 7.</w:t>
      </w:r>
    </w:p>
    <w:p w14:paraId="65E7E81F" w14:textId="77777777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0CC0D62A" w14:textId="77777777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 7</w:t>
      </w:r>
    </w:p>
    <w:p w14:paraId="5CE4C81F" w14:textId="7473A9C7" w:rsidR="00D34CE1" w:rsidRPr="00702719" w:rsidRDefault="00D34CE1" w:rsidP="0070271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 razie zwłoki w zapłacie za odebrane </w:t>
      </w:r>
      <w:r w:rsidR="009D1013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elementy wyposażenia oraz pomoce naukowe i dydaktyczne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Zamawiający zobowiązany jest do zapłaty odsetek ustawowych.</w:t>
      </w:r>
    </w:p>
    <w:p w14:paraId="4FDE364F" w14:textId="77777777" w:rsidR="00D34CE1" w:rsidRPr="00702719" w:rsidRDefault="00D34CE1" w:rsidP="0070271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Wykonawca zapłaci Zamawiającemu kary umowne w razie niewykonania w terminie określonym w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2 ust.1 lub nienależytego wykonania umowy, w tym niedostarczenia wszystkich wymaganych elementów przedmiotu umowy: </w:t>
      </w:r>
    </w:p>
    <w:p w14:paraId="1AD667DE" w14:textId="77777777" w:rsidR="00D34CE1" w:rsidRPr="00702719" w:rsidRDefault="00D34CE1" w:rsidP="00702719">
      <w:pPr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 wysokości 10 % wartości zamówienia brutto określonej w § 3 ust 2 za odstąpienie od umowy z przyczyn, za które odpowiedzialność ponosi Wykonawca,</w:t>
      </w:r>
    </w:p>
    <w:p w14:paraId="2E5B6A18" w14:textId="77777777" w:rsidR="00D34CE1" w:rsidRPr="00702719" w:rsidRDefault="00D34CE1" w:rsidP="00702719">
      <w:pPr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 wysokości 0,5 % wartości zamówienia brutto określonej w § 3 ust 2 w przypadku niedostarczenia przedmiotu zamówienia w terminie za każdy rozpoczęty dzień opóźnienia w dostawie,</w:t>
      </w:r>
    </w:p>
    <w:p w14:paraId="0401E846" w14:textId="08AF00EC" w:rsidR="00D34CE1" w:rsidRPr="00702719" w:rsidRDefault="00D34CE1" w:rsidP="00702719">
      <w:pPr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 wysokości 0,5 % wartości zamówienia brutto określonej w § 3 ust 2 za opóźnienie powyżej 7 dni za brak realizacji wymiany </w:t>
      </w:r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elementów wyposażenia oraz pomoce naukowych i dydaktycznych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wadliwych na wolne od wad za każdy dzień opóźnienia w okresie rękojmi.</w:t>
      </w:r>
    </w:p>
    <w:p w14:paraId="583878D4" w14:textId="77777777" w:rsidR="00D34CE1" w:rsidRPr="00702719" w:rsidRDefault="00D34CE1" w:rsidP="007027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 przypadku odstąpienia od umowy Zamawiający zachowuje prawo do kar umownych i odszkodowania.</w:t>
      </w:r>
    </w:p>
    <w:p w14:paraId="09804E16" w14:textId="77777777" w:rsidR="00D34CE1" w:rsidRPr="00702719" w:rsidRDefault="00D34CE1" w:rsidP="007027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Wykonawca wyraża zgodę na potrącenie kar umownych z wynagrodzenia.</w:t>
      </w:r>
    </w:p>
    <w:p w14:paraId="7D9E8364" w14:textId="77777777" w:rsidR="009D105C" w:rsidRPr="00702719" w:rsidRDefault="00D34CE1" w:rsidP="007027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Strony są uprawnione do dochodzenia odszkodowania przewyższającego wysokość kar umownych na zasadach ogólnych.</w:t>
      </w:r>
    </w:p>
    <w:p w14:paraId="4B4D6D75" w14:textId="3C9B855E" w:rsidR="00BD055F" w:rsidRPr="00702719" w:rsidRDefault="00986C0F" w:rsidP="007027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Wysokość kar umownych zastrzeżonych w niniejszym paragrafie nie może łącznie przekroczyć</w:t>
      </w:r>
      <w:r w:rsidR="009D105C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20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% kwoty całkowitego wynagrodzenia brutto określonego w § 3 ust. 1.</w:t>
      </w:r>
      <w:r w:rsidR="00702719" w:rsidRPr="00702719">
        <w:rPr>
          <w:rFonts w:asciiTheme="majorBidi" w:eastAsia="Times New Roman" w:hAnsiTheme="majorBidi" w:cstheme="majorBidi"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gramStart"/>
      <w:r w:rsidR="00702719" w:rsidRPr="00702719">
        <w:rPr>
          <w:rFonts w:asciiTheme="majorBidi" w:eastAsia="Times New Roman" w:hAnsiTheme="majorBidi" w:cstheme="majorBidi"/>
          <w:iCs/>
          <w:kern w:val="0"/>
          <w:sz w:val="24"/>
          <w:szCs w:val="24"/>
          <w:lang w:eastAsia="pl-PL"/>
          <w14:ligatures w14:val="none"/>
        </w:rPr>
        <w:t>tj.:......................................</w:t>
      </w:r>
      <w:proofErr w:type="gramEnd"/>
    </w:p>
    <w:p w14:paraId="1CB6145A" w14:textId="77777777" w:rsidR="009D105C" w:rsidRPr="00702719" w:rsidRDefault="009D105C" w:rsidP="00702719">
      <w:pPr>
        <w:pStyle w:val="Akapitzlist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eastAsia="pl-PL"/>
        </w:rPr>
      </w:pPr>
    </w:p>
    <w:p w14:paraId="4AAFB487" w14:textId="7F3B303A" w:rsidR="00BD055F" w:rsidRPr="00702719" w:rsidRDefault="00BD055F" w:rsidP="00702719">
      <w:pPr>
        <w:pStyle w:val="Akapitzlist"/>
        <w:spacing w:after="0" w:line="240" w:lineRule="auto"/>
        <w:ind w:left="0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hAnsiTheme="majorBidi" w:cstheme="majorBidi"/>
          <w:sz w:val="24"/>
          <w:szCs w:val="24"/>
          <w:lang w:eastAsia="pl-PL"/>
        </w:rPr>
        <w:sym w:font="Times New Roman" w:char="00A7"/>
      </w: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 8</w:t>
      </w:r>
    </w:p>
    <w:p w14:paraId="58785EDD" w14:textId="6B0FC886" w:rsidR="00BD055F" w:rsidRPr="00702719" w:rsidRDefault="00BD055F" w:rsidP="00DD456A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1. Strony dopuszczają możliwość podpisania aneksu do umowy po uprzednim sporządzeniu protokołu konieczności, przy zachowaniu ceny umowy, w następujących przypadkach:</w:t>
      </w:r>
    </w:p>
    <w:p w14:paraId="4642835A" w14:textId="4ACECB51" w:rsidR="00BD055F" w:rsidRPr="00702719" w:rsidRDefault="00BD055F" w:rsidP="00DD456A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a) zmiany terminu wykonania zamówienia w stosunku do wskazanego w umowie, jeżeli jego dotrzymanie stanie się niemożliwe lub poważnie utrudnione z przyczyn niezależnych od wykonawcy</w:t>
      </w:r>
    </w:p>
    <w:p w14:paraId="6104344F" w14:textId="0853D317" w:rsidR="00BD055F" w:rsidRPr="00702719" w:rsidRDefault="00BD055F" w:rsidP="00DD456A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b) zmiany podwykonawcy ze względów losowych lub innych korzystnych dla Zamawiającego, w przypadku zadeklarowania przez Wykonawcę realizacji zamówienia przy pomocy podwykonawców,</w:t>
      </w:r>
    </w:p>
    <w:p w14:paraId="683AC473" w14:textId="19F27786" w:rsidR="00BD055F" w:rsidRPr="00702719" w:rsidRDefault="00BD055F" w:rsidP="00DD456A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c) poprawy jakości lub innych parametrów charakterystycznych dla danego elementu dostawy lub zmiany technologii na równoważną lub lepszą, w sytuacji wycofania z rynku przez producenta lub wstrzymania, zakończenia produkcji zaoferowanego przez Wykonawcę przedmiotu zamówienia bądź jego elementów,</w:t>
      </w:r>
    </w:p>
    <w:p w14:paraId="040A0534" w14:textId="77777777" w:rsidR="00FD2D6A" w:rsidRDefault="00FD2D6A" w:rsidP="00702719">
      <w:pPr>
        <w:pStyle w:val="Akapitzlist"/>
        <w:spacing w:after="0" w:line="240" w:lineRule="auto"/>
        <w:rPr>
          <w:rFonts w:asciiTheme="majorBidi" w:hAnsiTheme="majorBidi" w:cstheme="majorBidi"/>
          <w:sz w:val="24"/>
          <w:szCs w:val="24"/>
          <w:lang w:eastAsia="pl-PL"/>
        </w:rPr>
      </w:pPr>
    </w:p>
    <w:p w14:paraId="1441D2C6" w14:textId="77777777" w:rsidR="003D13B5" w:rsidRDefault="003D13B5" w:rsidP="00702719">
      <w:pPr>
        <w:pStyle w:val="Akapitzlist"/>
        <w:spacing w:after="0" w:line="240" w:lineRule="auto"/>
        <w:rPr>
          <w:rFonts w:asciiTheme="majorBidi" w:hAnsiTheme="majorBidi" w:cstheme="majorBidi"/>
          <w:sz w:val="24"/>
          <w:szCs w:val="24"/>
          <w:lang w:eastAsia="pl-PL"/>
        </w:rPr>
      </w:pPr>
    </w:p>
    <w:p w14:paraId="722D429F" w14:textId="77777777" w:rsidR="003D13B5" w:rsidRDefault="003D13B5" w:rsidP="00702719">
      <w:pPr>
        <w:pStyle w:val="Akapitzlist"/>
        <w:spacing w:after="0" w:line="240" w:lineRule="auto"/>
        <w:rPr>
          <w:rFonts w:asciiTheme="majorBidi" w:hAnsiTheme="majorBidi" w:cstheme="majorBidi"/>
          <w:sz w:val="24"/>
          <w:szCs w:val="24"/>
          <w:lang w:eastAsia="pl-PL"/>
        </w:rPr>
      </w:pPr>
    </w:p>
    <w:p w14:paraId="3B249A1E" w14:textId="77777777" w:rsidR="003D13B5" w:rsidRDefault="003D13B5" w:rsidP="00702719">
      <w:pPr>
        <w:pStyle w:val="Akapitzlist"/>
        <w:spacing w:after="0" w:line="240" w:lineRule="auto"/>
        <w:rPr>
          <w:rFonts w:asciiTheme="majorBidi" w:hAnsiTheme="majorBidi" w:cstheme="majorBidi"/>
          <w:sz w:val="24"/>
          <w:szCs w:val="24"/>
          <w:lang w:eastAsia="pl-PL"/>
        </w:rPr>
      </w:pPr>
    </w:p>
    <w:p w14:paraId="5E067111" w14:textId="77777777" w:rsidR="003D13B5" w:rsidRPr="00702719" w:rsidRDefault="003D13B5" w:rsidP="00702719">
      <w:pPr>
        <w:pStyle w:val="Akapitzlist"/>
        <w:spacing w:after="0" w:line="240" w:lineRule="auto"/>
        <w:rPr>
          <w:rFonts w:asciiTheme="majorBidi" w:hAnsiTheme="majorBidi" w:cstheme="majorBidi"/>
          <w:sz w:val="24"/>
          <w:szCs w:val="24"/>
          <w:lang w:eastAsia="pl-PL"/>
        </w:rPr>
      </w:pPr>
    </w:p>
    <w:p w14:paraId="31A887EE" w14:textId="5347A5A1" w:rsidR="00D34CE1" w:rsidRPr="00702719" w:rsidRDefault="00FD2D6A" w:rsidP="00702719">
      <w:pPr>
        <w:pStyle w:val="Akapitzlist"/>
        <w:spacing w:after="0" w:line="240" w:lineRule="auto"/>
        <w:ind w:left="0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hAnsiTheme="majorBidi" w:cstheme="majorBidi"/>
          <w:sz w:val="24"/>
          <w:szCs w:val="24"/>
          <w:lang w:eastAsia="pl-PL"/>
        </w:rPr>
        <w:sym w:font="Times New Roman" w:char="00A7"/>
      </w: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BD055F"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>9</w:t>
      </w:r>
    </w:p>
    <w:p w14:paraId="3CCAA8E1" w14:textId="77777777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1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Wykonawca zobowiązuje się wykonać przedmiot umowy bez usterek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>.</w:t>
      </w:r>
    </w:p>
    <w:p w14:paraId="410A7FBA" w14:textId="0B1F5A76" w:rsidR="00FD2D6A" w:rsidRDefault="00FD2D6A" w:rsidP="00DD45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2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Wykonawca oferuje 24</w:t>
      </w:r>
      <w:r w:rsidR="00DD456A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/36/48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>-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miesięczną gwarancję na dostarczone elementy (licząc od daty oddania elementów do eksploatacj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 xml:space="preserve">i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- tj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od daty zainstalowania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 i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uruchomienia przedmiotu zamówienia)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przy czym uprawnienia z tytułu rękojmi nie zostają wyłączone</w:t>
      </w:r>
    </w:p>
    <w:p w14:paraId="6F800C47" w14:textId="77777777" w:rsidR="00DD456A" w:rsidRPr="00FD2D6A" w:rsidRDefault="00DD456A" w:rsidP="00DD45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color w:val="270D23"/>
          <w:kern w:val="0"/>
          <w:lang w:bidi="he-IL"/>
        </w:rPr>
      </w:pPr>
      <w:r w:rsidRPr="001E5685">
        <w:rPr>
          <w:rFonts w:asciiTheme="majorBidi" w:hAnsiTheme="majorBidi" w:cstheme="majorBidi"/>
          <w:color w:val="270D23"/>
          <w:kern w:val="0"/>
          <w:lang w:bidi="he-IL"/>
        </w:rPr>
        <w:t>* właściwa wartość określona przez Wykonawcę pozostanie, pozostałe zostaną usunięte z umowy.</w:t>
      </w:r>
    </w:p>
    <w:p w14:paraId="222C138C" w14:textId="0B31DFA8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3</w:t>
      </w:r>
      <w:r w:rsidRPr="00702719"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Gwarancja będzie świadczona przez producenta lub autoryzowany przez niego serwis lub osoby na koszt Wykonawcy w obiektach określonych w § 2 ust 2.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a jeżeli jest to technicznie niemożliwe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to wszelkie działania organizacyjne 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 xml:space="preserve">i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koszty z tym związane ponosi Wykonawca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>.</w:t>
      </w:r>
    </w:p>
    <w:p w14:paraId="1A57ED54" w14:textId="245B8DB0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4. Wykonawca gwarantuje najwyższą jakość dostarczonego produktu zgodnie ze specyfikacją techniczną</w:t>
      </w:r>
      <w:r w:rsidRPr="00702719"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Odpowiedzialność z tytułu gwarancji jakości obejmuje zarówno wady powstałe z przyczyn tkwiących w</w:t>
      </w:r>
      <w:r w:rsidRPr="00702719"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przedmiocie zamówienia w chwili dokonania odbioru przez zamawiającego jak i wszelkie inne wady fizyczne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>,</w:t>
      </w:r>
      <w:r w:rsidRPr="00702719"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powstałe z przyczyn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za które wykonawca ponosi odpowiedzialność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pod warunkiem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, </w:t>
      </w:r>
      <w:proofErr w:type="gramStart"/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ze</w:t>
      </w:r>
      <w:proofErr w:type="gramEnd"/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wady te ujawnią się w</w:t>
      </w:r>
      <w:r w:rsidRPr="00702719"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ciągu terminu obowiązywania gwarancji</w:t>
      </w:r>
      <w:r w:rsidRPr="00702719"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  <w:t>.</w:t>
      </w:r>
    </w:p>
    <w:p w14:paraId="3A385CEC" w14:textId="77777777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5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Bieg terminu gwarancji rozpoczyna się w dniu następnym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po odbiorze technicznym przedmiotu umowy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>.</w:t>
      </w:r>
    </w:p>
    <w:p w14:paraId="7AD23A22" w14:textId="2C149C20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6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Czas reakcji na zgłoszenie usterki (przystąpienie do niezwłocznego usunięcia usterki poprzez stawiennictwo serwisanta lub telefoniczne czy e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>-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mailowe rozwiązanie problemu) w terminie nie dłuższym niż 48 godzin od zgłoszenia </w:t>
      </w:r>
      <w:proofErr w:type="gramStart"/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usterki( powiadomienia</w:t>
      </w:r>
      <w:proofErr w:type="gramEnd"/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telefonicznego) z wyłączeniem dni ustawowo wolnych od pracy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>.</w:t>
      </w:r>
    </w:p>
    <w:p w14:paraId="50B6AB1F" w14:textId="59663862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7. Naprawa gwarancyjna będzie wykonana w terminie nie dłuższym niż 7 dni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licząc od dnia przyjęcia zgłoszen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>i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a przez serwis </w:t>
      </w:r>
      <w:proofErr w:type="gramStart"/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 xml:space="preserve">(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telefonicznie</w:t>
      </w:r>
      <w:proofErr w:type="gramEnd"/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faksem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lub e-</w:t>
      </w:r>
      <w:r w:rsidR="00772EC7"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mailem</w:t>
      </w:r>
      <w:r w:rsidR="00EC3611"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), zaś</w:t>
      </w:r>
      <w:r w:rsidR="00772EC7"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w przypadku konieczności sprowadzenia specjalistycznych części zamiennych termin ten nie może być dłuższy niż 21 dni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chyba ze Strony w oparciu o stosowny protokół konieczności wzajemnie podpisany uzgodnią dłuższy czas naprawy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>.</w:t>
      </w:r>
    </w:p>
    <w:p w14:paraId="5BD9C721" w14:textId="602F879D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8. Gwarancja ulega automatycznie przedłużeniu o okres naprawy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tj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czas liczony od zgłoszenia do usunięcia awarii czy usterki</w:t>
      </w:r>
      <w:r w:rsidRPr="00702719"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  <w:t>.</w:t>
      </w:r>
    </w:p>
    <w:p w14:paraId="77DAE493" w14:textId="33F192EB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9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W przypadku trzykrotnej awari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 xml:space="preserve">i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tego samego elementu wykonawca zobowiązany jest do wymiany wadliwego elementu lub urządzania na nowe wolne od wad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>.</w:t>
      </w:r>
    </w:p>
    <w:p w14:paraId="01DB12EB" w14:textId="297EE76F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10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W </w:t>
      </w:r>
      <w:proofErr w:type="gramStart"/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przypadku</w:t>
      </w:r>
      <w:proofErr w:type="gramEnd"/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gdy Wykonawca nie wypełni warunków gwarancji lub wypełni je w sposób nie należyty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Zamawiający jest uprawniony do usunięcia wad w drodze naprawy na ryzyko i koszt Wykonawcy, zachowując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przy tym inne uprawnienia przysługujące mu na podstawie umowy.</w:t>
      </w:r>
    </w:p>
    <w:p w14:paraId="3A92AE90" w14:textId="118FAB16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11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Jeżel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 xml:space="preserve">i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z jakiegokolwiek powodu le</w:t>
      </w:r>
      <w:r w:rsidR="00EC3611"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ż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ącego po stronie Wykonawcy nie usunie on wady (usterki) w</w:t>
      </w:r>
      <w:r w:rsidR="00DD456A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wyznaczonym terminie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Zamawiający ma prawo zaangażować innego Wykonawcę do usunięcia wad (usterek)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a Wykonawca zobowiązany jest pokryć związane</w:t>
      </w:r>
      <w:r w:rsidR="00DD456A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z tym koszty w ciągu 14 dni od daty otrzymania dowodu zapłaty</w:t>
      </w:r>
    </w:p>
    <w:p w14:paraId="2D1337A2" w14:textId="561E74AC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12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Przy odbiorze Wykonawca zobowiązany jest dołączyć dokumenty gwarancyjne 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>i i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nstrukcje obsługi i eksploatacji.</w:t>
      </w:r>
    </w:p>
    <w:p w14:paraId="161DF219" w14:textId="5C4B74D8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13. Zamawiający zobowiązuje się dotrzymywać podstawowych warunków eksploatacji o określonych przez producenta w zapisach kart gwarancyjnych dostarczonych przez wykonawcę</w:t>
      </w:r>
      <w:r w:rsidRPr="00702719">
        <w:rPr>
          <w:rFonts w:asciiTheme="majorBidi" w:hAnsiTheme="majorBidi" w:cstheme="majorBidi"/>
          <w:color w:val="635468"/>
          <w:kern w:val="0"/>
          <w:sz w:val="24"/>
          <w:szCs w:val="24"/>
          <w:lang w:bidi="he-IL"/>
        </w:rPr>
        <w:t>.</w:t>
      </w:r>
    </w:p>
    <w:p w14:paraId="4C052267" w14:textId="1BBDEE37" w:rsidR="00FD2D6A" w:rsidRPr="00702719" w:rsidRDefault="00FD2D6A" w:rsidP="00DD45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</w:pP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14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.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W przypadku skomplikowanej wady lub usterk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 xml:space="preserve">i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wymaga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>j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ącej okresu naprawy dłuższego niż 21 dni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czas</w:t>
      </w:r>
      <w:r w:rsidR="00BD055F"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naprawy będzie każdorazowo negocjowany pomiędzy zamawiającym a Wykonawcą</w:t>
      </w:r>
      <w:r w:rsidRPr="00702719">
        <w:rPr>
          <w:rFonts w:asciiTheme="majorBidi" w:hAnsiTheme="majorBidi" w:cstheme="majorBidi"/>
          <w:color w:val="000000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a następnie Strony</w:t>
      </w:r>
      <w:r w:rsidR="00BD055F"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podpiszą stosowny protokół lub aneks do umowy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w którym określą w szczególności rodzaj wady lub usterki oraz</w:t>
      </w:r>
      <w:r w:rsidR="00BD055F"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 xml:space="preserve">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czas niezbędny dla jej usunięcia</w:t>
      </w:r>
      <w:r w:rsidRPr="00702719">
        <w:rPr>
          <w:rFonts w:asciiTheme="majorBidi" w:hAnsiTheme="majorBidi" w:cstheme="majorBidi"/>
          <w:color w:val="513C52"/>
          <w:kern w:val="0"/>
          <w:sz w:val="24"/>
          <w:szCs w:val="24"/>
          <w:lang w:bidi="he-IL"/>
        </w:rPr>
        <w:t xml:space="preserve">, </w:t>
      </w:r>
      <w:r w:rsidRPr="00702719">
        <w:rPr>
          <w:rFonts w:asciiTheme="majorBidi" w:hAnsiTheme="majorBidi" w:cstheme="majorBidi"/>
          <w:color w:val="270D23"/>
          <w:kern w:val="0"/>
          <w:sz w:val="24"/>
          <w:szCs w:val="24"/>
          <w:lang w:bidi="he-IL"/>
        </w:rPr>
        <w:t>jednak czas ten nie może być dłuższy niż 2 miesiące</w:t>
      </w:r>
      <w:r w:rsidRPr="00702719">
        <w:rPr>
          <w:rFonts w:asciiTheme="majorBidi" w:hAnsiTheme="majorBidi" w:cstheme="majorBidi"/>
          <w:color w:val="7B6E83"/>
          <w:kern w:val="0"/>
          <w:sz w:val="24"/>
          <w:szCs w:val="24"/>
          <w:lang w:bidi="he-IL"/>
        </w:rPr>
        <w:t>.</w:t>
      </w:r>
    </w:p>
    <w:p w14:paraId="7F88AA51" w14:textId="77777777" w:rsidR="00FD2D6A" w:rsidRPr="00702719" w:rsidRDefault="00FD2D6A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297384BD" w14:textId="6427ACEB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BD055F"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>10</w:t>
      </w:r>
    </w:p>
    <w:p w14:paraId="4FB800E1" w14:textId="77777777" w:rsidR="00D34CE1" w:rsidRPr="00702719" w:rsidRDefault="00D34CE1" w:rsidP="0070271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Wszystkie spory, wynikłe z wykonywania niniejszej umowy, które nie będą mogły być rozstrzygnięte polubownie, będą rozstrzygane przez sąd właściwy dla siedziby Zamawiającego. </w:t>
      </w:r>
    </w:p>
    <w:p w14:paraId="73B683FE" w14:textId="77777777" w:rsidR="00702719" w:rsidRPr="00702719" w:rsidRDefault="00702719" w:rsidP="00702719">
      <w:pPr>
        <w:spacing w:after="0" w:line="240" w:lineRule="auto"/>
        <w:ind w:left="284" w:hanging="284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54D20383" w14:textId="1CB69034" w:rsidR="00D34CE1" w:rsidRPr="00702719" w:rsidRDefault="00D34CE1" w:rsidP="00702719">
      <w:pPr>
        <w:spacing w:after="0" w:line="240" w:lineRule="auto"/>
        <w:ind w:left="284" w:hanging="284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BD055F"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>1</w:t>
      </w:r>
      <w:r w:rsidR="00BD4035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>1</w:t>
      </w:r>
    </w:p>
    <w:p w14:paraId="17DDA889" w14:textId="77777777" w:rsidR="00D34CE1" w:rsidRPr="00702719" w:rsidRDefault="00D34CE1" w:rsidP="0070271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Zmiany niniejszej umowy wymagają dla swej ważności formy pisemnej pod rygorem nieważności. </w:t>
      </w:r>
    </w:p>
    <w:p w14:paraId="2D97517C" w14:textId="6093B4C8" w:rsidR="00D34CE1" w:rsidRPr="00702719" w:rsidRDefault="00D34CE1" w:rsidP="0070271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 oraz</w:t>
      </w:r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Ustawa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</w:t>
      </w:r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z 11 września 2019 r. Prawo zamówień publicznych (</w:t>
      </w:r>
      <w:r w:rsidR="00FA5738" w:rsidRPr="00FC18FA">
        <w:rPr>
          <w:rFonts w:ascii="Arial" w:hAnsi="Arial" w:cs="Arial"/>
          <w:bCs/>
          <w:lang w:eastAsia="pl-PL"/>
        </w:rPr>
        <w:t>Dz.U.</w:t>
      </w:r>
      <w:r w:rsidR="00FA5738" w:rsidRPr="002970BB">
        <w:rPr>
          <w:rFonts w:ascii="Arial" w:hAnsi="Arial" w:cs="Arial"/>
          <w:lang w:eastAsia="pl-PL"/>
        </w:rPr>
        <w:t xml:space="preserve"> </w:t>
      </w:r>
      <w:r w:rsidR="00FA5738">
        <w:rPr>
          <w:rFonts w:ascii="Arial" w:hAnsi="Arial" w:cs="Arial"/>
          <w:lang w:eastAsia="pl-PL"/>
        </w:rPr>
        <w:t xml:space="preserve">2023.1605 </w:t>
      </w:r>
      <w:proofErr w:type="spellStart"/>
      <w:r w:rsidR="00FA5738">
        <w:rPr>
          <w:rFonts w:ascii="Arial" w:hAnsi="Arial" w:cs="Arial"/>
          <w:lang w:eastAsia="pl-PL"/>
        </w:rPr>
        <w:t>t.j</w:t>
      </w:r>
      <w:proofErr w:type="spellEnd"/>
      <w:r w:rsidR="00FA5738">
        <w:rPr>
          <w:rFonts w:ascii="Arial" w:hAnsi="Arial" w:cs="Arial"/>
          <w:lang w:eastAsia="pl-PL"/>
        </w:rPr>
        <w:t xml:space="preserve">. z dnia 2023.08.14 </w:t>
      </w:r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. zm</w:t>
      </w:r>
      <w:r w:rsidR="001C384E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.</w:t>
      </w:r>
      <w:r w:rsidR="003B5E96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)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przepisów wykonawczych wydanych na jej podstawie.</w:t>
      </w:r>
    </w:p>
    <w:p w14:paraId="211DC0FD" w14:textId="77777777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</w:p>
    <w:p w14:paraId="0D817391" w14:textId="43B631FB" w:rsidR="00D34CE1" w:rsidRPr="00702719" w:rsidRDefault="00D34CE1" w:rsidP="0070271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 1</w:t>
      </w:r>
      <w:r w:rsidR="00BD4035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>2</w:t>
      </w:r>
    </w:p>
    <w:p w14:paraId="3A3B4A5B" w14:textId="7BC1191B" w:rsidR="00D34CE1" w:rsidRPr="00702719" w:rsidRDefault="00D34CE1" w:rsidP="0070271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Integralną częścią umowy jest </w:t>
      </w:r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formularz cenowy zawierający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wykaz zamawianych </w:t>
      </w:r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elementów wyposażenia oraz pomocy naukowych i dydaktycznych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</w:t>
      </w:r>
      <w:r w:rsidR="00BC77D2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stanowiący 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załącznik nr 1 do umowy.</w:t>
      </w:r>
    </w:p>
    <w:p w14:paraId="0FA0663E" w14:textId="71EA0BF7" w:rsidR="00D34CE1" w:rsidRPr="00702719" w:rsidRDefault="00D34CE1" w:rsidP="0070271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Umowę sporządzono w </w:t>
      </w:r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3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jednobrzmiących egzemplarzach, </w:t>
      </w:r>
      <w:r w:rsidR="00FC6BC9"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>dwa</w:t>
      </w:r>
      <w:r w:rsidRPr="00702719"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  <w:t xml:space="preserve"> egzemplarze dla Zamawiającego i jeden dla Wykonawcy.</w:t>
      </w:r>
    </w:p>
    <w:p w14:paraId="177F228E" w14:textId="77777777" w:rsidR="00D34CE1" w:rsidRPr="00702719" w:rsidRDefault="00D34CE1" w:rsidP="00D34CE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</w:p>
    <w:p w14:paraId="151C314B" w14:textId="77777777" w:rsidR="00702719" w:rsidRPr="00702719" w:rsidRDefault="00702719" w:rsidP="00D34CE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</w:p>
    <w:p w14:paraId="74A19EAB" w14:textId="77777777" w:rsidR="00702719" w:rsidRPr="00702719" w:rsidRDefault="00702719" w:rsidP="00D34CE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pl-PL"/>
          <w14:ligatures w14:val="none"/>
        </w:rPr>
      </w:pPr>
    </w:p>
    <w:p w14:paraId="035D66C0" w14:textId="6C8614E0" w:rsidR="00D34CE1" w:rsidRPr="00702719" w:rsidRDefault="00D34CE1" w:rsidP="00D34CE1">
      <w:pPr>
        <w:spacing w:after="0" w:line="240" w:lineRule="auto"/>
        <w:ind w:firstLine="708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</w:pPr>
      <w:r w:rsidRPr="0070271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pl-PL"/>
          <w14:ligatures w14:val="none"/>
        </w:rPr>
        <w:t xml:space="preserve">Wykonawca:                                                                                   Zamawiający: </w:t>
      </w:r>
    </w:p>
    <w:p w14:paraId="15893337" w14:textId="77777777" w:rsidR="009A11B4" w:rsidRPr="00702719" w:rsidRDefault="009A11B4">
      <w:pPr>
        <w:rPr>
          <w:rFonts w:asciiTheme="majorBidi" w:hAnsiTheme="majorBidi" w:cstheme="majorBidi"/>
          <w:sz w:val="24"/>
          <w:szCs w:val="24"/>
        </w:rPr>
      </w:pPr>
    </w:p>
    <w:sectPr w:rsidR="009A11B4" w:rsidRPr="00702719" w:rsidSect="003D13B5">
      <w:pgSz w:w="11906" w:h="16838"/>
      <w:pgMar w:top="1560" w:right="1417" w:bottom="1417" w:left="1417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A077" w14:textId="77777777" w:rsidR="00DF0B98" w:rsidRDefault="00DF0B98" w:rsidP="009D105C">
      <w:pPr>
        <w:spacing w:after="0" w:line="240" w:lineRule="auto"/>
      </w:pPr>
      <w:r>
        <w:separator/>
      </w:r>
    </w:p>
  </w:endnote>
  <w:endnote w:type="continuationSeparator" w:id="0">
    <w:p w14:paraId="6C64C297" w14:textId="77777777" w:rsidR="00DF0B98" w:rsidRDefault="00DF0B98" w:rsidP="009D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5488" w14:textId="77777777" w:rsidR="00DF0B98" w:rsidRDefault="00DF0B98" w:rsidP="009D105C">
      <w:pPr>
        <w:spacing w:after="0" w:line="240" w:lineRule="auto"/>
      </w:pPr>
      <w:r>
        <w:separator/>
      </w:r>
    </w:p>
  </w:footnote>
  <w:footnote w:type="continuationSeparator" w:id="0">
    <w:p w14:paraId="35CD7C51" w14:textId="77777777" w:rsidR="00DF0B98" w:rsidRDefault="00DF0B98" w:rsidP="009D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29"/>
    <w:multiLevelType w:val="singleLevel"/>
    <w:tmpl w:val="0000002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2E"/>
    <w:multiLevelType w:val="multi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3" w15:restartNumberingAfterBreak="0">
    <w:nsid w:val="0DF4706C"/>
    <w:multiLevelType w:val="hybridMultilevel"/>
    <w:tmpl w:val="7F30C0AA"/>
    <w:lvl w:ilvl="0" w:tplc="C5B8B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831"/>
    <w:multiLevelType w:val="multilevel"/>
    <w:tmpl w:val="0000002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31640CEF"/>
    <w:multiLevelType w:val="hybridMultilevel"/>
    <w:tmpl w:val="ADF28E7A"/>
    <w:lvl w:ilvl="0" w:tplc="C5B8B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E51DA"/>
    <w:multiLevelType w:val="hybridMultilevel"/>
    <w:tmpl w:val="7226B6E8"/>
    <w:lvl w:ilvl="0" w:tplc="88C200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06B79"/>
    <w:multiLevelType w:val="hybridMultilevel"/>
    <w:tmpl w:val="A7BC709A"/>
    <w:lvl w:ilvl="0" w:tplc="FD3CA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319D"/>
    <w:multiLevelType w:val="hybridMultilevel"/>
    <w:tmpl w:val="42589FD4"/>
    <w:lvl w:ilvl="0" w:tplc="FD3CA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01B02"/>
    <w:multiLevelType w:val="hybridMultilevel"/>
    <w:tmpl w:val="894A4D16"/>
    <w:lvl w:ilvl="0" w:tplc="94983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13FA"/>
    <w:multiLevelType w:val="hybridMultilevel"/>
    <w:tmpl w:val="0400ED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971138">
    <w:abstractNumId w:val="0"/>
  </w:num>
  <w:num w:numId="2" w16cid:durableId="939340550">
    <w:abstractNumId w:val="10"/>
  </w:num>
  <w:num w:numId="3" w16cid:durableId="610286974">
    <w:abstractNumId w:val="6"/>
  </w:num>
  <w:num w:numId="4" w16cid:durableId="944456630">
    <w:abstractNumId w:val="8"/>
  </w:num>
  <w:num w:numId="5" w16cid:durableId="1333947006">
    <w:abstractNumId w:val="7"/>
  </w:num>
  <w:num w:numId="6" w16cid:durableId="894975181">
    <w:abstractNumId w:val="5"/>
  </w:num>
  <w:num w:numId="7" w16cid:durableId="899831850">
    <w:abstractNumId w:val="3"/>
  </w:num>
  <w:num w:numId="8" w16cid:durableId="2037846813">
    <w:abstractNumId w:val="9"/>
  </w:num>
  <w:num w:numId="9" w16cid:durableId="559904390">
    <w:abstractNumId w:val="4"/>
  </w:num>
  <w:num w:numId="10" w16cid:durableId="1248422004">
    <w:abstractNumId w:val="1"/>
  </w:num>
  <w:num w:numId="11" w16cid:durableId="15619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B4"/>
    <w:rsid w:val="000D25F0"/>
    <w:rsid w:val="001C384E"/>
    <w:rsid w:val="002949E6"/>
    <w:rsid w:val="00351ABE"/>
    <w:rsid w:val="003B5E96"/>
    <w:rsid w:val="003D13B5"/>
    <w:rsid w:val="005837F5"/>
    <w:rsid w:val="00702719"/>
    <w:rsid w:val="007049F3"/>
    <w:rsid w:val="00772EC7"/>
    <w:rsid w:val="007D4CB4"/>
    <w:rsid w:val="00986C0F"/>
    <w:rsid w:val="009A11B4"/>
    <w:rsid w:val="009D1013"/>
    <w:rsid w:val="009D105C"/>
    <w:rsid w:val="00A020CE"/>
    <w:rsid w:val="00AB5B88"/>
    <w:rsid w:val="00BC77D2"/>
    <w:rsid w:val="00BD055F"/>
    <w:rsid w:val="00BD09C1"/>
    <w:rsid w:val="00BD4035"/>
    <w:rsid w:val="00BD5CAB"/>
    <w:rsid w:val="00C32266"/>
    <w:rsid w:val="00C57922"/>
    <w:rsid w:val="00D34CE1"/>
    <w:rsid w:val="00DD456A"/>
    <w:rsid w:val="00DE31FE"/>
    <w:rsid w:val="00DF0B98"/>
    <w:rsid w:val="00E65B32"/>
    <w:rsid w:val="00EC3611"/>
    <w:rsid w:val="00F8707B"/>
    <w:rsid w:val="00FA5738"/>
    <w:rsid w:val="00FC6BC9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09600"/>
  <w15:chartTrackingRefBased/>
  <w15:docId w15:val="{CAC2921E-205F-4DCC-A06B-F958BAA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D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0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9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707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D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05C"/>
  </w:style>
  <w:style w:type="paragraph" w:styleId="Stopka">
    <w:name w:val="footer"/>
    <w:basedOn w:val="Normalny"/>
    <w:link w:val="StopkaZnak"/>
    <w:uiPriority w:val="99"/>
    <w:unhideWhenUsed/>
    <w:rsid w:val="009D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47B3-D06F-4CB0-8337-7D3CC0EB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1799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27</cp:revision>
  <cp:lastPrinted>2023-08-02T11:46:00Z</cp:lastPrinted>
  <dcterms:created xsi:type="dcterms:W3CDTF">2023-08-02T08:40:00Z</dcterms:created>
  <dcterms:modified xsi:type="dcterms:W3CDTF">2023-09-01T14:11:00Z</dcterms:modified>
</cp:coreProperties>
</file>