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A11CC0A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4B429F">
        <w:rPr>
          <w:rFonts w:ascii="Open Sans Medium" w:hAnsi="Open Sans Medium" w:cs="Open Sans Medium"/>
          <w:b/>
          <w:sz w:val="20"/>
          <w:szCs w:val="20"/>
        </w:rPr>
        <w:t>6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51300F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51300F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9CF6C07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05321C" w:rsidRPr="0005321C">
        <w:rPr>
          <w:rFonts w:ascii="Open Sans Medium" w:hAnsi="Open Sans Medium" w:cs="Open Sans Medium"/>
          <w:b/>
          <w:sz w:val="20"/>
          <w:szCs w:val="20"/>
        </w:rPr>
        <w:t>Rozbudowa infrastruktury turystycznej plaży miejskiej w Moryniu.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51300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51300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F35A" w14:textId="77777777" w:rsidR="0051300F" w:rsidRDefault="0051300F" w:rsidP="0038231F">
      <w:pPr>
        <w:spacing w:after="0" w:line="240" w:lineRule="auto"/>
      </w:pPr>
      <w:r>
        <w:separator/>
      </w:r>
    </w:p>
  </w:endnote>
  <w:endnote w:type="continuationSeparator" w:id="0">
    <w:p w14:paraId="29A086A8" w14:textId="77777777" w:rsidR="0051300F" w:rsidRDefault="005130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3D66" w14:textId="77777777" w:rsidR="0051300F" w:rsidRDefault="0051300F" w:rsidP="0038231F">
      <w:pPr>
        <w:spacing w:after="0" w:line="240" w:lineRule="auto"/>
      </w:pPr>
      <w:r>
        <w:separator/>
      </w:r>
    </w:p>
  </w:footnote>
  <w:footnote w:type="continuationSeparator" w:id="0">
    <w:p w14:paraId="5315D4EE" w14:textId="77777777" w:rsidR="0051300F" w:rsidRDefault="0051300F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12</cp:revision>
  <cp:lastPrinted>2021-10-07T09:14:00Z</cp:lastPrinted>
  <dcterms:created xsi:type="dcterms:W3CDTF">2021-10-07T10:24:00Z</dcterms:created>
  <dcterms:modified xsi:type="dcterms:W3CDTF">2022-03-10T11:55:00Z</dcterms:modified>
</cp:coreProperties>
</file>